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5" w:rsidRPr="00BF2D0F" w:rsidRDefault="008D0015" w:rsidP="00DB013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F2D0F">
        <w:rPr>
          <w:sz w:val="28"/>
          <w:szCs w:val="28"/>
        </w:rPr>
        <w:t xml:space="preserve">Приложение к </w:t>
      </w:r>
      <w:r w:rsidR="00DB013A">
        <w:rPr>
          <w:sz w:val="28"/>
          <w:szCs w:val="28"/>
        </w:rPr>
        <w:t xml:space="preserve">ПРОЕКТУ </w:t>
      </w:r>
      <w:r w:rsidRPr="00BF2D0F">
        <w:rPr>
          <w:sz w:val="28"/>
          <w:szCs w:val="28"/>
        </w:rPr>
        <w:t>приказ</w:t>
      </w:r>
      <w:r w:rsidR="00DB013A">
        <w:rPr>
          <w:sz w:val="28"/>
          <w:szCs w:val="28"/>
        </w:rPr>
        <w:t>а</w:t>
      </w:r>
    </w:p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RPr="00BF2D0F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BF2D0F" w:rsidRDefault="002B0FB8" w:rsidP="00C852DF">
            <w:pPr>
              <w:rPr>
                <w:sz w:val="28"/>
                <w:szCs w:val="28"/>
              </w:rPr>
            </w:pPr>
          </w:p>
        </w:tc>
      </w:tr>
    </w:tbl>
    <w:p w:rsidR="0099366C" w:rsidRPr="00BF2D0F" w:rsidRDefault="0099366C" w:rsidP="00C852DF">
      <w:pPr>
        <w:jc w:val="center"/>
        <w:rPr>
          <w:b/>
          <w:sz w:val="28"/>
          <w:szCs w:val="28"/>
        </w:rPr>
      </w:pPr>
    </w:p>
    <w:p w:rsidR="00E701A7" w:rsidRPr="00BF2D0F" w:rsidRDefault="008D0015" w:rsidP="008D0015">
      <w:pPr>
        <w:ind w:left="6372"/>
        <w:jc w:val="center"/>
        <w:rPr>
          <w:b/>
          <w:sz w:val="28"/>
          <w:szCs w:val="28"/>
        </w:rPr>
      </w:pPr>
      <w:r w:rsidRPr="00BF2D0F">
        <w:rPr>
          <w:sz w:val="28"/>
          <w:szCs w:val="28"/>
        </w:rPr>
        <w:t xml:space="preserve">Утвержден </w:t>
      </w:r>
      <w:bookmarkStart w:id="0" w:name="_GoBack"/>
      <w:bookmarkEnd w:id="0"/>
      <w:r w:rsidRPr="00BF2D0F">
        <w:rPr>
          <w:sz w:val="28"/>
          <w:szCs w:val="28"/>
        </w:rPr>
        <w:br/>
        <w:t>приказом</w:t>
      </w:r>
      <w:r w:rsidRPr="00BF2D0F">
        <w:rPr>
          <w:sz w:val="28"/>
          <w:szCs w:val="28"/>
          <w:lang w:val="kk-KZ"/>
        </w:rPr>
        <w:t xml:space="preserve"> Министр труда </w:t>
      </w:r>
      <w:r w:rsidRPr="00BF2D0F">
        <w:rPr>
          <w:sz w:val="28"/>
          <w:szCs w:val="28"/>
          <w:lang w:val="kk-KZ"/>
        </w:rPr>
        <w:br/>
        <w:t xml:space="preserve">и социальной защиты населения Республики Казахстан от 3 сентября 2024 года </w:t>
      </w:r>
      <w:r w:rsidRPr="00BF2D0F">
        <w:rPr>
          <w:sz w:val="28"/>
          <w:szCs w:val="28"/>
        </w:rPr>
        <w:t>№ 345</w:t>
      </w:r>
    </w:p>
    <w:p w:rsidR="008D0015" w:rsidRPr="00BF2D0F" w:rsidRDefault="008D0015" w:rsidP="00C852DF">
      <w:pPr>
        <w:jc w:val="center"/>
        <w:outlineLvl w:val="2"/>
        <w:rPr>
          <w:b/>
          <w:bCs/>
          <w:sz w:val="28"/>
          <w:szCs w:val="27"/>
        </w:rPr>
      </w:pPr>
    </w:p>
    <w:p w:rsidR="008D0015" w:rsidRPr="00BF2D0F" w:rsidRDefault="008D0015" w:rsidP="00C852DF">
      <w:pPr>
        <w:jc w:val="center"/>
        <w:outlineLvl w:val="2"/>
        <w:rPr>
          <w:b/>
          <w:bCs/>
          <w:sz w:val="28"/>
          <w:szCs w:val="27"/>
        </w:rPr>
      </w:pPr>
    </w:p>
    <w:p w:rsidR="00E701A7" w:rsidRPr="00BF2D0F" w:rsidRDefault="00E701A7" w:rsidP="00C852DF">
      <w:pPr>
        <w:jc w:val="center"/>
        <w:outlineLvl w:val="2"/>
        <w:rPr>
          <w:b/>
          <w:bCs/>
          <w:sz w:val="27"/>
          <w:szCs w:val="27"/>
        </w:rPr>
      </w:pPr>
      <w:r w:rsidRPr="00BF2D0F">
        <w:rPr>
          <w:b/>
          <w:bCs/>
          <w:sz w:val="28"/>
          <w:szCs w:val="27"/>
        </w:rPr>
        <w:t>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p w:rsidR="00C852DF" w:rsidRPr="00BF2D0F" w:rsidRDefault="00C852DF" w:rsidP="00C852DF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16"/>
        <w:gridCol w:w="4677"/>
      </w:tblGrid>
      <w:tr w:rsidR="005E28E4" w:rsidRPr="00BF2D0F" w:rsidTr="005E28E4">
        <w:trPr>
          <w:trHeight w:val="1084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№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Наименование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Код по единому номенклатурному справочнику товаров, работ и услуг</w:t>
            </w:r>
          </w:p>
        </w:tc>
      </w:tr>
      <w:tr w:rsidR="005E28E4" w:rsidRPr="00BF2D0F" w:rsidTr="005E28E4">
        <w:trPr>
          <w:trHeight w:val="29"/>
        </w:trPr>
        <w:tc>
          <w:tcPr>
            <w:tcW w:w="95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1. Производимые товары: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постельное белье всех наименований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139212.700.000001;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en-US"/>
              </w:rPr>
            </w:pPr>
            <w:r w:rsidRPr="00BF2D0F">
              <w:rPr>
                <w:color w:val="000000"/>
              </w:rPr>
              <w:t>139212.500.010000;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t>139212.500.010001;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t>139212.500.010002;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t>139212.500.010003;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139212.530.000015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одеяло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139211.300.000000;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139224.991.000000;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212024.200.000006;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231411.700.000000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матрасы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310312.700.000000;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310312.900.000000;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310312.900.000001;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139222.700.000001;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139222.700.000002;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221973.270.000029;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231412.500.000000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4.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покрывало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139216.900.000009;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139216.900.000012;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5.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подушки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139224.992.000000;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139224.992.000003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lastRenderedPageBreak/>
              <w:t>6.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полотенце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139213.500.000000;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7.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салфетки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139213.500.000001;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139510.700.000000;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139510.700.000001;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212024.900.000007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8.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наперники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139212.530.000000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9.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чехлы на матрасы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139229.990.000038;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139212.530.000001;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139229.990.000035;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139229.990.000036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10.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пеленки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139229.990.000068;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139229.990.000069;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141911.900.000005;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141921.900.000000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11.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брюки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t>141212.490.000001;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141212.490.000003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12.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куртка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en-US"/>
              </w:rPr>
            </w:pPr>
            <w:r w:rsidRPr="00BF2D0F">
              <w:rPr>
                <w:color w:val="000000"/>
              </w:rPr>
              <w:t>141321.210.000000;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141211.390.000006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жилет утепленный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141230.290.000022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Костюм полевой летний/утеплённый камуфляжной расцветки для военнослужащих (состоит из куртки, брюк)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en-US"/>
              </w:rPr>
            </w:pPr>
            <w:r w:rsidRPr="00BF2D0F">
              <w:rPr>
                <w:color w:val="000000"/>
              </w:rPr>
              <w:t>141322.170.000000;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141922.190.000003;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141922.190.000008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15.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костюм сварщика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</w:pPr>
            <w:r>
              <w:rPr>
                <w:color w:val="000000"/>
              </w:rPr>
              <w:t>141211.290.000004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16.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костюм аккумуляторщика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141221.290.010001;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141211.290.010001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17.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Костюм мужской для защиты от общих производственных загрязнений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141211.290.000016;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141212.590.000004;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141230.190.000011;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141211.290.000012;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141211.290.000013;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141211.290.000005;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141211.290.000022;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141211.290.000019;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141211.290.000021;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lastRenderedPageBreak/>
              <w:t>141211.200.000001;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141211.290.000025;</w:t>
            </w:r>
          </w:p>
          <w:p w:rsidR="005E28E4" w:rsidRPr="00BF2D0F" w:rsidRDefault="005E28E4" w:rsidP="005E28E4">
            <w:pPr>
              <w:spacing w:after="20"/>
              <w:jc w:val="both"/>
            </w:pPr>
            <w:r w:rsidRPr="00BF2D0F">
              <w:t>141221.290.010004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lastRenderedPageBreak/>
              <w:t>18.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 xml:space="preserve">костюм повара 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rPr>
                <w:color w:val="000000"/>
              </w:rPr>
              <w:t>141221.200.000000</w:t>
            </w:r>
            <w:r w:rsidRPr="00BF2D0F">
              <w:t>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141211.290.000016;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141211.290.000029;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141221.290.000019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19.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костюм пекаря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141221.200.000000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20.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колпаки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141943.900.000002;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141943.900.000001;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141943.900.000000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21.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 xml:space="preserve">халаты разные 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141230.110.000016;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141230.210.000000;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141230.210.000001;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141230.290.000014;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141230.290.000016;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141412.490.000002;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141412.490.000005;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141414.490.000001;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141414.490.000003;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141422.490.000000;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141422.490.000001;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141424.410.000001;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141424.490.000000;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141922.290.000014;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141922.290.000015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22.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фартуки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141230.110.000012;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141922.190.000037;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139214.900.010008;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141230.100.000020;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141230.100.000021;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141230.100.000022;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141230.100.000024;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141230.100.000025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23.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жилет сигнальный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141230.190.000000;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24.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Комплект санитарной одежды мужской/женский (брюки хирургические, рубаха хирургическая)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141221.290.000019;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141211.210.000002;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141221.210.000001;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en-US"/>
              </w:rPr>
            </w:pPr>
            <w:r w:rsidRPr="00BF2D0F">
              <w:t>141221.270.000000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25.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бахилы хлопчатобумажные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139229.800.000001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lastRenderedPageBreak/>
              <w:t>26.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 xml:space="preserve">пижамы разные 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141412.390.000002;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141412.390.000005;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141414.390.000000;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141414.390.000001;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141422.390.000000;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141422.390.000001;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141424.390.000003;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141424.390.000004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27.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нательное мужское белье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141430.920.000000;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141422.290.000004;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141422.290.000005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28.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трусы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141412.290.000001;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141412.290.000003;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141422.290.000001;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141422.290.000002;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141424.210.000003;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141424.290.000006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29.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портянки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141912.910.000000;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139229.990.000007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30.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сорочки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141412.390.000008;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141412.390.000011;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141414.390.000002;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141414.390.000003;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141422.390.000003;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141422.390.000004;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141424.390.000007;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141424.390.000008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рубашки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141413.900.000014;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141413.900.000017;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141421.900.000001;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141421.900.000003;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141423.900.000004;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141423.900.000005;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141922.190.000017;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141922.190.000018;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141922.290.000009;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141922.290.000010;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141230.290.000003;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141411.100.000000;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141411.100.000001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32.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 xml:space="preserve">косынки разные 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141943.900.000003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33.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платок носовой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141923.190.000001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34.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подворотничок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141923.930.000000;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139229.990.000007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35.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рукавицы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141923.710.010001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lastRenderedPageBreak/>
              <w:t>36.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 xml:space="preserve">шторы 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139215.500.000000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37.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полога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139616.900.000023;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139616.900.000024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38.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мешки разные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139919.900.000020;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139221.300.000000;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139221.300.000001;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139221.300.000002;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139221.300.000003;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139221.300.000004;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139221.900.000002;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139221.900.000004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  <w:lang w:val="kk-KZ"/>
              </w:rPr>
              <w:t>39</w:t>
            </w:r>
            <w:r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столярные изделия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257310.400.000001;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257330.550.000012;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257330.850.000002;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257330.100.000022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40.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р</w:t>
            </w:r>
            <w:r w:rsidRPr="00BF2D0F">
              <w:rPr>
                <w:color w:val="000000"/>
              </w:rPr>
              <w:t>ассада однолетняя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013010.210.000000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41.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рассада многолетняя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013010.210.000001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42.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саженец цветка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013010.600.000000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43.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саженец дерева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021011.200.000000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44.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саженец кустарника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021011.190.000000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lang w:val="kk-KZ"/>
              </w:rPr>
            </w:pPr>
            <w:r w:rsidRPr="00BF2D0F">
              <w:rPr>
                <w:color w:val="000000"/>
                <w:lang w:val="kk-KZ"/>
              </w:rPr>
              <w:t>45.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мебель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310210.700.000000;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310912.300.000000;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310912.300.000001;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310912.350.000001;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310912.350.000002;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310912.370.000000;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310912.500.000000;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310912.550.000000;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310912.550.000001;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310913.900.000017;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lastRenderedPageBreak/>
              <w:t>310913.900.000019;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310913.900.000020;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310913.900.000021;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310913.900.000022;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310914.390.000012;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310914.900.000002;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310914.900.000005;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310210.500.000001;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310210.500.000002;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310013.900.000003;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310111.300.000000;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310111.300.000001;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310111.300.000002;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310111.300.000003;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310111.300.000004;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310111.500.000000;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310111.730.000000;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310111.750.000000;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310111.900.000001;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310112.300.000000;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310112.300.000001;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310112.500.000000;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310112.500.000002;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310112.500.000003;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310112.530.000000;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310112.700.000000;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310112.900.000001;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310113.000.000000;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</w:rPr>
              <w:t>310113.000.000001;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310113.000.000002;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lastRenderedPageBreak/>
              <w:t>310011.900.000000;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310011.900.000012;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310012.900.000002;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310012.900.000000;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310012.900.000001;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310012.900.000003;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310012.900.000004;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310911.000.000006;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310911.000.000013;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310912.350.000000;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310012.550.000000;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310012.550.000001;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310012.550.000002;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310011.750.000008;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310011.750.000009;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310011.750.000010;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310011.750.000011;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310012.591.000000;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310012.591.000001;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310012.591.000002;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310012.591.000003;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310012.591.000004;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lastRenderedPageBreak/>
              <w:t>310012.591.000005;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310012.500.000000;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310012.500.000002;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310012.500.000003;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310012.500.000004;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310012.500.000005;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310012.500.000006;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310012.500.000007;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310012.500.000011;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310012.500.000012</w:t>
            </w:r>
          </w:p>
        </w:tc>
      </w:tr>
      <w:tr w:rsidR="005E28E4" w:rsidRPr="00BF2D0F" w:rsidTr="005E28E4">
        <w:trPr>
          <w:trHeight w:val="29"/>
        </w:trPr>
        <w:tc>
          <w:tcPr>
            <w:tcW w:w="95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lastRenderedPageBreak/>
              <w:t>2</w:t>
            </w:r>
            <w:r w:rsidRPr="00BF2D0F">
              <w:rPr>
                <w:color w:val="000000"/>
              </w:rPr>
              <w:t>. Выполняемые работы: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46</w:t>
            </w:r>
            <w:r w:rsidRPr="00BF2D0F">
              <w:rPr>
                <w:color w:val="000000"/>
              </w:rPr>
              <w:t>.</w:t>
            </w:r>
            <w:r w:rsidRPr="00BF2D0F">
              <w:t xml:space="preserve"> 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работы по ремонту автотранспортных средств для лиц с инвалидностью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292040.100.000007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en-US"/>
              </w:rPr>
            </w:pPr>
            <w:r w:rsidRPr="00BF2D0F">
              <w:rPr>
                <w:color w:val="000000"/>
                <w:lang w:val="kk-KZ"/>
              </w:rPr>
              <w:t>47</w:t>
            </w:r>
            <w:r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р</w:t>
            </w:r>
            <w:r w:rsidRPr="00BF2D0F">
              <w:rPr>
                <w:color w:val="000000"/>
              </w:rPr>
              <w:t>аботы по изготовлению мебели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310999.000.000000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r w:rsidRPr="00BF2D0F">
              <w:rPr>
                <w:color w:val="000000"/>
                <w:lang w:val="kk-KZ"/>
              </w:rPr>
              <w:t>48.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работы по ремонту/благоустройству территории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813010.000.000000</w:t>
            </w:r>
          </w:p>
        </w:tc>
      </w:tr>
      <w:tr w:rsidR="005E28E4" w:rsidRPr="00BF2D0F" w:rsidTr="005E28E4">
        <w:trPr>
          <w:trHeight w:val="29"/>
        </w:trPr>
        <w:tc>
          <w:tcPr>
            <w:tcW w:w="95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  <w:lang w:val="kk-KZ"/>
              </w:rPr>
              <w:t>3</w:t>
            </w:r>
            <w:r w:rsidR="005E28E4" w:rsidRPr="00BF2D0F">
              <w:rPr>
                <w:color w:val="000000"/>
              </w:rPr>
              <w:t>. Оказываемые услуги: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  <w:lang w:val="kk-KZ"/>
              </w:rPr>
              <w:t>49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услуги по техническому обслуживанию автотранспортных средств для лиц с инвалидностью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331219.200.000004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  <w:lang w:val="kk-KZ"/>
              </w:rPr>
              <w:t>50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услуги по санаторно-курортному лечению/лечебно-оздоровительного отдыха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931919.900.000002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</w:pPr>
            <w:r w:rsidRPr="00BF2D0F">
              <w:rPr>
                <w:color w:val="000000"/>
                <w:lang w:val="kk-KZ"/>
              </w:rPr>
              <w:t>51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уборка помещений и территорий, клининговые услуги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</w:pPr>
            <w:r w:rsidRPr="00BF2D0F">
              <w:t>812110.000.000000</w:t>
            </w:r>
          </w:p>
          <w:p w:rsidR="005E28E4" w:rsidRPr="00BF2D0F" w:rsidRDefault="005E28E4" w:rsidP="005E28E4">
            <w:pPr>
              <w:spacing w:after="20"/>
              <w:ind w:left="20"/>
              <w:jc w:val="both"/>
            </w:pP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52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услуги по поливу зеленых насаждений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024010.299.000005</w:t>
            </w:r>
          </w:p>
        </w:tc>
      </w:tr>
      <w:tr w:rsidR="005E28E4" w:rsidRPr="00BF2D0F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53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услуги по уходу за растениями (высадка/пересадка/обработка/ оздоровление/уход за внешним видом и аналогичные)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960919.900.000022</w:t>
            </w:r>
          </w:p>
        </w:tc>
      </w:tr>
      <w:tr w:rsidR="005E28E4" w:rsidRPr="008552DC" w:rsidTr="005E28E4">
        <w:trPr>
          <w:trHeight w:val="29"/>
        </w:trPr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BF2D0F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  <w:lang w:val="kk-KZ"/>
              </w:rPr>
              <w:t>54</w:t>
            </w:r>
            <w:r w:rsidR="005E28E4" w:rsidRPr="00BF2D0F">
              <w:rPr>
                <w:color w:val="000000"/>
              </w:rPr>
              <w:t>.</w:t>
            </w:r>
          </w:p>
        </w:tc>
        <w:tc>
          <w:tcPr>
            <w:tcW w:w="4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услуги по обтяжке мебели (обивка</w:t>
            </w:r>
            <w:r w:rsidR="00F924CA">
              <w:rPr>
                <w:color w:val="000000"/>
              </w:rPr>
              <w:t>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8E4" w:rsidRPr="00BF2D0F" w:rsidRDefault="005E28E4" w:rsidP="005E28E4">
            <w:pPr>
              <w:spacing w:after="20"/>
              <w:ind w:left="20"/>
              <w:jc w:val="both"/>
              <w:rPr>
                <w:color w:val="000000"/>
              </w:rPr>
            </w:pPr>
            <w:r w:rsidRPr="00BF2D0F">
              <w:rPr>
                <w:color w:val="000000"/>
              </w:rPr>
              <w:t>310091.000.000000</w:t>
            </w:r>
          </w:p>
        </w:tc>
      </w:tr>
    </w:tbl>
    <w:p w:rsidR="00C852DF" w:rsidRPr="00C852DF" w:rsidRDefault="00C852DF" w:rsidP="00E064CD">
      <w:pPr>
        <w:outlineLvl w:val="2"/>
        <w:rPr>
          <w:b/>
          <w:bCs/>
          <w:sz w:val="27"/>
          <w:szCs w:val="27"/>
        </w:rPr>
      </w:pPr>
    </w:p>
    <w:sectPr w:rsidR="00C852DF" w:rsidRPr="00C852DF" w:rsidSect="005E28E4">
      <w:headerReference w:type="default" r:id="rId8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1A" w:rsidRDefault="00A2041A" w:rsidP="008D0015">
      <w:r>
        <w:separator/>
      </w:r>
    </w:p>
  </w:endnote>
  <w:endnote w:type="continuationSeparator" w:id="0">
    <w:p w:rsidR="00A2041A" w:rsidRDefault="00A2041A" w:rsidP="008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1A" w:rsidRDefault="00A2041A" w:rsidP="008D0015">
      <w:r>
        <w:separator/>
      </w:r>
    </w:p>
  </w:footnote>
  <w:footnote w:type="continuationSeparator" w:id="0">
    <w:p w:rsidR="00A2041A" w:rsidRDefault="00A2041A" w:rsidP="008D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481989"/>
      <w:docPartObj>
        <w:docPartGallery w:val="Page Numbers (Top of Page)"/>
        <w:docPartUnique/>
      </w:docPartObj>
    </w:sdtPr>
    <w:sdtEndPr/>
    <w:sdtContent>
      <w:p w:rsidR="00D52915" w:rsidRDefault="00D52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3A">
          <w:rPr>
            <w:noProof/>
          </w:rPr>
          <w:t>3</w:t>
        </w:r>
        <w:r>
          <w:fldChar w:fldCharType="end"/>
        </w:r>
      </w:p>
    </w:sdtContent>
  </w:sdt>
  <w:p w:rsidR="008D0015" w:rsidRPr="008D0015" w:rsidRDefault="008D0015" w:rsidP="008D00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969E9"/>
    <w:rsid w:val="000C6E6A"/>
    <w:rsid w:val="000D68F9"/>
    <w:rsid w:val="001416AD"/>
    <w:rsid w:val="00196968"/>
    <w:rsid w:val="00217F89"/>
    <w:rsid w:val="002B0FB8"/>
    <w:rsid w:val="002E524A"/>
    <w:rsid w:val="00380A66"/>
    <w:rsid w:val="005E28E4"/>
    <w:rsid w:val="00664407"/>
    <w:rsid w:val="007E127A"/>
    <w:rsid w:val="008D0015"/>
    <w:rsid w:val="00925D84"/>
    <w:rsid w:val="0099366C"/>
    <w:rsid w:val="00A2041A"/>
    <w:rsid w:val="00A92286"/>
    <w:rsid w:val="00B36AA7"/>
    <w:rsid w:val="00B5779B"/>
    <w:rsid w:val="00BF2D0F"/>
    <w:rsid w:val="00C852DF"/>
    <w:rsid w:val="00D52915"/>
    <w:rsid w:val="00DB013A"/>
    <w:rsid w:val="00E064CD"/>
    <w:rsid w:val="00E701A7"/>
    <w:rsid w:val="00F924CA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01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8D00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0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00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0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01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8D00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0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00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0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4AB4-3058-41C5-ADE9-0B3B48D6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Я</cp:lastModifiedBy>
  <cp:revision>2</cp:revision>
  <cp:lastPrinted>2025-02-04T11:56:00Z</cp:lastPrinted>
  <dcterms:created xsi:type="dcterms:W3CDTF">2025-02-17T03:36:00Z</dcterms:created>
  <dcterms:modified xsi:type="dcterms:W3CDTF">2025-02-17T03:36:00Z</dcterms:modified>
</cp:coreProperties>
</file>