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18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1140"/>
        <w:gridCol w:w="5670"/>
        <w:gridCol w:w="5665"/>
        <w:gridCol w:w="7"/>
        <w:gridCol w:w="2969"/>
      </w:tblGrid>
      <w:tr w:rsidR="001F092A" w:rsidRPr="00C72673" w14:paraId="641294BB" w14:textId="77777777" w:rsidTr="00937AB1">
        <w:tc>
          <w:tcPr>
            <w:tcW w:w="1601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4C58E1" w14:textId="77777777" w:rsidR="004F7410" w:rsidRPr="00C72673" w:rsidRDefault="004F7410" w:rsidP="00154F2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72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Сравнительная таблица</w:t>
            </w:r>
          </w:p>
          <w:p w14:paraId="3196A312" w14:textId="15CA8B93" w:rsidR="0085276C" w:rsidRPr="00C72673" w:rsidRDefault="004F7410" w:rsidP="004832A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72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 проекту постановления Правления Национального Банка Республики Казахстан «</w:t>
            </w:r>
            <w:r w:rsidR="00E05898" w:rsidRPr="00C72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 внесении изменени</w:t>
            </w:r>
            <w:r w:rsidR="00B86B84" w:rsidRPr="00B86B84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E05898" w:rsidRPr="00C726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в постановления Правления Национального Банка Республики Казахстан от 31 августа 2016 года № 207 «Об утверждении Правил открытия, ведения и закрытия банковских счетов клиентов» и от 31 августа 2016 года № 208 «Об утверждении Правил осуществления безналичных платежей и (или) переводов денег на территории Республики Казахстан»</w:t>
            </w:r>
            <w:proofErr w:type="gramEnd"/>
          </w:p>
          <w:p w14:paraId="4BFA8023" w14:textId="07F3DDF5" w:rsidR="00AB297C" w:rsidRPr="00C72673" w:rsidRDefault="00AB297C" w:rsidP="004832AE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F092A" w:rsidRPr="00C72673" w14:paraId="5D6B1020" w14:textId="77777777" w:rsidTr="007F22F1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2FA11F1" w14:textId="6433C17C" w:rsidR="004F7410" w:rsidRPr="00C72673" w:rsidRDefault="004F7410" w:rsidP="009C742F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0E8F2C09" w14:textId="406DB1F3" w:rsidR="004F7410" w:rsidRPr="00C72673" w:rsidRDefault="009C742F" w:rsidP="009C742F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Структурный </w:t>
            </w: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элемент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vAlign w:val="center"/>
          </w:tcPr>
          <w:p w14:paraId="259914D0" w14:textId="77777777" w:rsidR="004F7410" w:rsidRPr="00C72673" w:rsidRDefault="004F7410" w:rsidP="00154F2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Действующая редакция</w:t>
            </w:r>
          </w:p>
        </w:tc>
        <w:tc>
          <w:tcPr>
            <w:tcW w:w="5672" w:type="dxa"/>
            <w:gridSpan w:val="2"/>
            <w:tcBorders>
              <w:top w:val="single" w:sz="4" w:space="0" w:color="auto"/>
            </w:tcBorders>
            <w:vAlign w:val="center"/>
          </w:tcPr>
          <w:p w14:paraId="7CC0243C" w14:textId="77777777" w:rsidR="004F7410" w:rsidRPr="00C72673" w:rsidRDefault="004F7410" w:rsidP="00154F2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Предлагаемая редакция</w:t>
            </w:r>
          </w:p>
        </w:tc>
        <w:tc>
          <w:tcPr>
            <w:tcW w:w="2969" w:type="dxa"/>
            <w:tcBorders>
              <w:top w:val="single" w:sz="4" w:space="0" w:color="auto"/>
            </w:tcBorders>
            <w:vAlign w:val="center"/>
          </w:tcPr>
          <w:p w14:paraId="723B063C" w14:textId="77777777" w:rsidR="004F7410" w:rsidRPr="00C72673" w:rsidRDefault="004F7410" w:rsidP="00154F2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Обоснования</w:t>
            </w:r>
          </w:p>
        </w:tc>
      </w:tr>
      <w:tr w:rsidR="001F092A" w:rsidRPr="00C72673" w14:paraId="2FE1FE1A" w14:textId="77777777" w:rsidTr="007F22F1">
        <w:tc>
          <w:tcPr>
            <w:tcW w:w="567" w:type="dxa"/>
          </w:tcPr>
          <w:p w14:paraId="6F567DDA" w14:textId="77777777" w:rsidR="004F7410" w:rsidRPr="00C72673" w:rsidRDefault="004F7410" w:rsidP="00154F2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0" w:type="dxa"/>
          </w:tcPr>
          <w:p w14:paraId="6427196A" w14:textId="77777777" w:rsidR="004F7410" w:rsidRPr="00C72673" w:rsidRDefault="004F7410" w:rsidP="00154F2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4B06F636" w14:textId="77777777" w:rsidR="004F7410" w:rsidRPr="00C72673" w:rsidRDefault="004F7410" w:rsidP="00154F2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5672" w:type="dxa"/>
            <w:gridSpan w:val="2"/>
          </w:tcPr>
          <w:p w14:paraId="65205560" w14:textId="77777777" w:rsidR="004F7410" w:rsidRPr="00C72673" w:rsidRDefault="004F7410" w:rsidP="00154F2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969" w:type="dxa"/>
          </w:tcPr>
          <w:p w14:paraId="247822F6" w14:textId="77777777" w:rsidR="004F7410" w:rsidRPr="00C72673" w:rsidRDefault="004F7410" w:rsidP="00154F2B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  <w:tr w:rsidR="007D27B8" w:rsidRPr="00C72673" w14:paraId="752BD9A7" w14:textId="77777777" w:rsidTr="0058755F">
        <w:trPr>
          <w:trHeight w:val="109"/>
        </w:trPr>
        <w:tc>
          <w:tcPr>
            <w:tcW w:w="16018" w:type="dxa"/>
            <w:gridSpan w:val="6"/>
            <w:shd w:val="clear" w:color="auto" w:fill="auto"/>
          </w:tcPr>
          <w:p w14:paraId="39D9D778" w14:textId="349305D9" w:rsidR="007D27B8" w:rsidRPr="00C72673" w:rsidRDefault="00A67BF5" w:rsidP="007D27B8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7D27B8"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Постановление Правления Национального Банка Республики Казахстан от 31 августа 2016 года № 207 </w:t>
            </w: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7D27B8"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«Об утверждении Правил открытия, ведения и закрыт</w:t>
            </w:r>
            <w:bookmarkStart w:id="0" w:name="_GoBack"/>
            <w:bookmarkEnd w:id="0"/>
            <w:r w:rsidR="007D27B8"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ия банковских счетов клиентов»</w:t>
            </w:r>
          </w:p>
        </w:tc>
      </w:tr>
      <w:tr w:rsidR="002109EA" w:rsidRPr="00C72673" w14:paraId="534B5C69" w14:textId="77777777" w:rsidTr="007F22F1">
        <w:trPr>
          <w:trHeight w:val="109"/>
        </w:trPr>
        <w:tc>
          <w:tcPr>
            <w:tcW w:w="567" w:type="dxa"/>
            <w:shd w:val="clear" w:color="auto" w:fill="auto"/>
          </w:tcPr>
          <w:p w14:paraId="0DF3CE46" w14:textId="69CE00E3" w:rsidR="002109EA" w:rsidRPr="00C72673" w:rsidRDefault="002109EA" w:rsidP="002109EA">
            <w:pPr>
              <w:pStyle w:val="a6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  <w:shd w:val="clear" w:color="auto" w:fill="auto"/>
          </w:tcPr>
          <w:p w14:paraId="5D3D03C2" w14:textId="5B2DEF01" w:rsidR="002109EA" w:rsidRPr="00C72673" w:rsidRDefault="002109EA" w:rsidP="00C72673">
            <w:pPr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Пункт 27-1 Правил</w:t>
            </w:r>
          </w:p>
        </w:tc>
        <w:tc>
          <w:tcPr>
            <w:tcW w:w="5670" w:type="dxa"/>
            <w:shd w:val="clear" w:color="auto" w:fill="auto"/>
          </w:tcPr>
          <w:p w14:paraId="1A005A6D" w14:textId="77777777" w:rsidR="002109EA" w:rsidRPr="00C72673" w:rsidRDefault="002109EA" w:rsidP="002109E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 xml:space="preserve">27-1. При открытии физическим лицам-резидентам Республики Казахстан – получателям алиментов (денег, предназначенных на содержание несовершеннолетних и нетрудоспособных совершеннолетних детей) </w:t>
            </w:r>
            <w:r w:rsidRPr="00C72673">
              <w:rPr>
                <w:rFonts w:ascii="Times New Roman" w:hAnsi="Times New Roman" w:cs="Times New Roman"/>
                <w:b/>
                <w:sz w:val="24"/>
                <w:szCs w:val="24"/>
              </w:rPr>
              <w:t>по их требованию</w:t>
            </w: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 xml:space="preserve"> текущего счета для зачисления алиментов (денег, предназначенных на содержание несовершеннолетних и нетрудоспособных совершеннолетних детей), клиент представляет в банк:</w:t>
            </w:r>
          </w:p>
          <w:p w14:paraId="17850FC0" w14:textId="0BDDC8D8" w:rsidR="002109EA" w:rsidRPr="00C72673" w:rsidRDefault="002109EA" w:rsidP="002109E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1) документ, удостоверяющий личность получателя алиментов (денег, предназначенных на содержание несовершеннолетних и нетрудоспособных совершеннолетних детей);</w:t>
            </w:r>
          </w:p>
          <w:p w14:paraId="04A58A63" w14:textId="566EB91F" w:rsidR="002109EA" w:rsidRPr="00C72673" w:rsidRDefault="002109EA" w:rsidP="002109E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2) заявление, содержащее назначение текущего счета;</w:t>
            </w:r>
          </w:p>
          <w:p w14:paraId="08C60963" w14:textId="70C0AC01" w:rsidR="002109EA" w:rsidRPr="00C72673" w:rsidRDefault="002109EA" w:rsidP="002109E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 xml:space="preserve">3) копию судебного акта о взыскании алиментов (денег, предназначенных на содержание несовершеннолетних и нетрудоспособных совершеннолетних детей) или нотариально удостоверенного соглашения об уплате алиментов (денег, предназначенных на содержание несовершеннолетних и нетрудоспособных </w:t>
            </w:r>
            <w:r w:rsidRPr="00C72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совершеннолетних детей), заключенное в соответствии с Кодексом о браке (супружестве) и семье.</w:t>
            </w:r>
          </w:p>
        </w:tc>
        <w:tc>
          <w:tcPr>
            <w:tcW w:w="5665" w:type="dxa"/>
            <w:shd w:val="clear" w:color="auto" w:fill="auto"/>
          </w:tcPr>
          <w:p w14:paraId="53E88D62" w14:textId="14721713" w:rsidR="002109EA" w:rsidRPr="00C72673" w:rsidRDefault="002109EA" w:rsidP="002109E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27-1. При открытии физическим лицам-резидентам Республики Казахстан – получателям алиментов (денег, предназначенных на содержание несовершеннолетних и нетрудоспособных совершеннолетних детей) текущего счета для зачисления алиментов (денег, предназначенных на содержание несовершеннолетних и нетрудоспособных совершеннолетних детей), клиент представляет в банк:</w:t>
            </w:r>
          </w:p>
          <w:p w14:paraId="1B84B94D" w14:textId="77777777" w:rsidR="002109EA" w:rsidRPr="00C72673" w:rsidRDefault="002109EA" w:rsidP="002109E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1) документ, удостоверяющий личность получателя алиментов (денег, предназначенных на содержание несовершеннолетних и нетрудоспособных совершеннолетних детей);</w:t>
            </w:r>
          </w:p>
          <w:p w14:paraId="4DC58A80" w14:textId="77777777" w:rsidR="002109EA" w:rsidRPr="00C72673" w:rsidRDefault="002109EA" w:rsidP="002109E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2) заявление, содержащее назначение текущего счета;</w:t>
            </w:r>
          </w:p>
          <w:p w14:paraId="3062E1A0" w14:textId="2E5F2DF0" w:rsidR="002109EA" w:rsidRPr="00C72673" w:rsidRDefault="002109EA" w:rsidP="002109EA">
            <w:pPr>
              <w:ind w:left="-57" w:right="-57" w:firstLine="31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 xml:space="preserve">3) копию судебного акта о взыскании алиментов (денег, предназначенных на содержание несовершеннолетних и нетрудоспособных совершеннолетних детей) или нотариально удостоверенного соглашения об уплате алиментов (денег, предназначенных на содержание несовершеннолетних и нетрудоспособных совершеннолетних детей), заключенное в </w:t>
            </w:r>
            <w:r w:rsidRPr="00C726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Кодексом о браке (супружестве) и семье.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5D139516" w14:textId="329E8813" w:rsidR="002109EA" w:rsidRPr="00C72673" w:rsidRDefault="002109EA" w:rsidP="000A786A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r w:rsidR="00F3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Закона </w:t>
            </w:r>
            <w:r w:rsidR="00795588"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РК</w:t>
            </w:r>
            <w:r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30.12.2024 года № 148-VIII ЗРК «О внесении изменений и дополнений в некоторые законодательные акты Республики Казахстан по вопросам государственных наград, образования и защиты прав ребенка»</w:t>
            </w:r>
            <w:r w:rsidR="00795588"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29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целях</w:t>
            </w:r>
            <w:r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открытия</w:t>
            </w:r>
            <w:r w:rsidR="00F329D0" w:rsidRPr="00F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отдельного банковского счета, предназначенного для зачисления алиментов (денег, предназначенных на содержание несовершеннолетних и нетрудосп</w:t>
            </w:r>
            <w:r w:rsidR="00F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особных совершеннолетних детей)</w:t>
            </w:r>
            <w:r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2109EA" w:rsidRPr="00C72673" w14:paraId="6A4B5A84" w14:textId="77777777" w:rsidTr="003B5892">
        <w:trPr>
          <w:trHeight w:val="109"/>
        </w:trPr>
        <w:tc>
          <w:tcPr>
            <w:tcW w:w="16018" w:type="dxa"/>
            <w:gridSpan w:val="6"/>
            <w:shd w:val="clear" w:color="auto" w:fill="auto"/>
          </w:tcPr>
          <w:p w14:paraId="4273A9F1" w14:textId="63EEA2E5" w:rsidR="002109EA" w:rsidRPr="00C72673" w:rsidRDefault="002109EA" w:rsidP="002109E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2. Постановление Правления Национального Банка Республики Казахстан от 31 августа 2016 года № 208</w:t>
            </w:r>
            <w:r w:rsidRPr="00C7267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br/>
              <w:t xml:space="preserve"> «Об утверждении Правил осуществления безналичных платежей и (или) переводов денег на территории Республики Казахстан»</w:t>
            </w:r>
          </w:p>
        </w:tc>
      </w:tr>
      <w:tr w:rsidR="000A786A" w:rsidRPr="00C72673" w14:paraId="0FB9F06B" w14:textId="77777777" w:rsidTr="007F22F1">
        <w:trPr>
          <w:trHeight w:val="109"/>
        </w:trPr>
        <w:tc>
          <w:tcPr>
            <w:tcW w:w="567" w:type="dxa"/>
          </w:tcPr>
          <w:p w14:paraId="5F856FEF" w14:textId="6F701127" w:rsidR="000A786A" w:rsidRPr="00C72673" w:rsidRDefault="000A786A" w:rsidP="000A786A">
            <w:pPr>
              <w:pStyle w:val="a6"/>
              <w:numPr>
                <w:ilvl w:val="0"/>
                <w:numId w:val="5"/>
              </w:numPr>
              <w:ind w:left="41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40" w:type="dxa"/>
          </w:tcPr>
          <w:p w14:paraId="4DCC547C" w14:textId="27EBCD0B" w:rsidR="000A786A" w:rsidRPr="00C72673" w:rsidRDefault="000A786A" w:rsidP="000A786A">
            <w:pPr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Подпункт 5) пункта 81 Правил </w:t>
            </w:r>
          </w:p>
        </w:tc>
        <w:tc>
          <w:tcPr>
            <w:tcW w:w="5670" w:type="dxa"/>
          </w:tcPr>
          <w:p w14:paraId="1D61918F" w14:textId="77777777" w:rsidR="000A786A" w:rsidRPr="00C72673" w:rsidRDefault="000A786A" w:rsidP="000A786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81. Банк бенефициара отказывает в исполнении платежного документа в случаях:</w:t>
            </w:r>
          </w:p>
          <w:p w14:paraId="6393E7C4" w14:textId="78226732" w:rsidR="000A786A" w:rsidRPr="00C72673" w:rsidRDefault="000A786A" w:rsidP="000A786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3C2F2C0F" w14:textId="5ADDD510" w:rsidR="000A786A" w:rsidRPr="00C72673" w:rsidRDefault="000A786A" w:rsidP="000A786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 xml:space="preserve">5) зачисления денег на текущий счет, открытый </w:t>
            </w:r>
            <w:r w:rsidRPr="00C726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требованию клиента-физического лица </w:t>
            </w: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для зачисления алиментов (денег, предназначенных на содержание несовершеннолетних и нетрудоспособных совершеннолетних детей), в случае, если зачисляемая сумма денег не связана с алиментами (деньгами, предназначенными на содержание несовершеннолетних и нетрудоспособных совершеннолетних детей), и (</w:t>
            </w:r>
            <w:proofErr w:type="gramStart"/>
            <w:r w:rsidRPr="00C72673">
              <w:rPr>
                <w:rFonts w:ascii="Times New Roman" w:hAnsi="Times New Roman" w:cs="Times New Roman"/>
                <w:sz w:val="24"/>
                <w:szCs w:val="24"/>
              </w:rPr>
              <w:t xml:space="preserve">или) </w:t>
            </w:r>
            <w:proofErr w:type="gramEnd"/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кодовое обозначение назначения платежа не соответствует кодовому обозначению назначения платежа, выделенному для зачисления алиментов (денег, предназначенных на содержание несовершеннолетних и нетрудоспособных совершеннолетних детей);</w:t>
            </w:r>
          </w:p>
          <w:p w14:paraId="3519BA88" w14:textId="45545309" w:rsidR="000A786A" w:rsidRPr="00C72673" w:rsidRDefault="000A786A" w:rsidP="000A786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672" w:type="dxa"/>
            <w:gridSpan w:val="2"/>
          </w:tcPr>
          <w:p w14:paraId="009EA5D2" w14:textId="77777777" w:rsidR="000A786A" w:rsidRPr="00C72673" w:rsidRDefault="000A786A" w:rsidP="000A786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81. Банк бенефициара отказывает в исполнении платежного документа в случаях:</w:t>
            </w:r>
          </w:p>
          <w:p w14:paraId="614C2629" w14:textId="77777777" w:rsidR="000A786A" w:rsidRPr="00C72673" w:rsidRDefault="000A786A" w:rsidP="000A786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4160EEA7" w14:textId="101B7212" w:rsidR="000A786A" w:rsidRPr="00C72673" w:rsidRDefault="000A786A" w:rsidP="000A786A">
            <w:pPr>
              <w:widowControl w:val="0"/>
              <w:tabs>
                <w:tab w:val="left" w:pos="1134"/>
              </w:tabs>
              <w:ind w:left="-57" w:right="-57" w:firstLine="3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5) зачисления денег на текущий счет, открытый для зачисления алиментов (денег, предназначенных на содержание несовершеннолетних и нетрудоспособных совершеннолетних детей), в случае, если зачисляемая сумма денег не связана с алиментами (деньгами, предназначенными на содержание несовершеннолетних и нетрудоспособных совершеннолетних детей), и (</w:t>
            </w:r>
            <w:proofErr w:type="gramStart"/>
            <w:r w:rsidRPr="00C72673">
              <w:rPr>
                <w:rFonts w:ascii="Times New Roman" w:hAnsi="Times New Roman" w:cs="Times New Roman"/>
                <w:sz w:val="24"/>
                <w:szCs w:val="24"/>
              </w:rPr>
              <w:t xml:space="preserve">или) </w:t>
            </w:r>
            <w:proofErr w:type="gramEnd"/>
            <w:r w:rsidRPr="00C72673">
              <w:rPr>
                <w:rFonts w:ascii="Times New Roman" w:hAnsi="Times New Roman" w:cs="Times New Roman"/>
                <w:sz w:val="24"/>
                <w:szCs w:val="24"/>
              </w:rPr>
              <w:t>кодовое обозначение назначения платежа не соответствует кодовому обозначению назначения платежа, выделенному для зачисления алиментов (денег, предназначенных на содержание несовершеннолетних и нетрудоспособных совершеннолетних детей);</w:t>
            </w:r>
          </w:p>
          <w:p w14:paraId="657B6AD4" w14:textId="3EB064E5" w:rsidR="000A786A" w:rsidRPr="00C72673" w:rsidRDefault="000A786A" w:rsidP="000A786A">
            <w:pPr>
              <w:pStyle w:val="j17"/>
              <w:shd w:val="clear" w:color="auto" w:fill="FFFFFF"/>
              <w:spacing w:before="0" w:beforeAutospacing="0" w:after="0" w:afterAutospacing="0"/>
              <w:ind w:left="-57" w:right="-57" w:firstLine="312"/>
              <w:contextualSpacing/>
              <w:jc w:val="both"/>
              <w:textAlignment w:val="baseline"/>
              <w:rPr>
                <w:rFonts w:eastAsiaTheme="minorHAnsi"/>
                <w:lang w:eastAsia="en-US"/>
              </w:rPr>
            </w:pPr>
            <w:r w:rsidRPr="00C72673">
              <w:t>…</w:t>
            </w:r>
          </w:p>
        </w:tc>
        <w:tc>
          <w:tcPr>
            <w:tcW w:w="2969" w:type="dxa"/>
          </w:tcPr>
          <w:p w14:paraId="2019901A" w14:textId="7E39EB9C" w:rsidR="000A786A" w:rsidRPr="00C72673" w:rsidRDefault="000A786A" w:rsidP="000A786A">
            <w:pPr>
              <w:ind w:left="-57" w:right="-57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реализацию</w:t>
            </w:r>
            <w:r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Закона РК 30.12.2024 года № 148-VIII ЗРК «О внесении изменений и дополнений в некоторые законодательные акты Республики Казахстан по вопросам государственных наград, образования и защиты прав ребенка»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целях</w:t>
            </w:r>
            <w:r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открытия</w:t>
            </w:r>
            <w:r w:rsidRPr="00F329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отдельного банковского счета, предназначенного для зачисления алиментов (денег, предназначенных на содержание несовершеннолетних и нетрудосп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особных совершеннолетних детей)</w:t>
            </w:r>
            <w:r w:rsidRPr="00C726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78B28943" w14:textId="77777777" w:rsidR="007547B7" w:rsidRPr="00C72673" w:rsidRDefault="007547B7" w:rsidP="00154F2B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</w:p>
    <w:sectPr w:rsidR="007547B7" w:rsidRPr="00C72673" w:rsidSect="001110A5">
      <w:pgSz w:w="16838" w:h="11906" w:orient="landscape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F6412" w14:textId="77777777" w:rsidR="00892A5C" w:rsidRDefault="00892A5C" w:rsidP="005364B7">
      <w:pPr>
        <w:spacing w:after="0" w:line="240" w:lineRule="auto"/>
      </w:pPr>
      <w:r>
        <w:separator/>
      </w:r>
    </w:p>
  </w:endnote>
  <w:endnote w:type="continuationSeparator" w:id="0">
    <w:p w14:paraId="260D7DB3" w14:textId="77777777" w:rsidR="00892A5C" w:rsidRDefault="00892A5C" w:rsidP="0053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49ADD" w14:textId="77777777" w:rsidR="00892A5C" w:rsidRDefault="00892A5C" w:rsidP="005364B7">
      <w:pPr>
        <w:spacing w:after="0" w:line="240" w:lineRule="auto"/>
      </w:pPr>
      <w:r>
        <w:separator/>
      </w:r>
    </w:p>
  </w:footnote>
  <w:footnote w:type="continuationSeparator" w:id="0">
    <w:p w14:paraId="2490CFFB" w14:textId="77777777" w:rsidR="00892A5C" w:rsidRDefault="00892A5C" w:rsidP="00536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B6B1F"/>
    <w:multiLevelType w:val="hybridMultilevel"/>
    <w:tmpl w:val="6B82CDA4"/>
    <w:lvl w:ilvl="0" w:tplc="00BA4AA8">
      <w:start w:val="1"/>
      <w:numFmt w:val="decimal"/>
      <w:lvlText w:val="%1."/>
      <w:lvlJc w:val="left"/>
      <w:pPr>
        <w:ind w:left="9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8" w:hanging="360"/>
      </w:pPr>
    </w:lvl>
    <w:lvl w:ilvl="2" w:tplc="0419001B" w:tentative="1">
      <w:start w:val="1"/>
      <w:numFmt w:val="lowerRoman"/>
      <w:lvlText w:val="%3."/>
      <w:lvlJc w:val="right"/>
      <w:pPr>
        <w:ind w:left="2398" w:hanging="180"/>
      </w:pPr>
    </w:lvl>
    <w:lvl w:ilvl="3" w:tplc="0419000F" w:tentative="1">
      <w:start w:val="1"/>
      <w:numFmt w:val="decimal"/>
      <w:lvlText w:val="%4."/>
      <w:lvlJc w:val="left"/>
      <w:pPr>
        <w:ind w:left="3118" w:hanging="360"/>
      </w:pPr>
    </w:lvl>
    <w:lvl w:ilvl="4" w:tplc="04190019" w:tentative="1">
      <w:start w:val="1"/>
      <w:numFmt w:val="lowerLetter"/>
      <w:lvlText w:val="%5."/>
      <w:lvlJc w:val="left"/>
      <w:pPr>
        <w:ind w:left="3838" w:hanging="360"/>
      </w:pPr>
    </w:lvl>
    <w:lvl w:ilvl="5" w:tplc="0419001B" w:tentative="1">
      <w:start w:val="1"/>
      <w:numFmt w:val="lowerRoman"/>
      <w:lvlText w:val="%6."/>
      <w:lvlJc w:val="right"/>
      <w:pPr>
        <w:ind w:left="4558" w:hanging="180"/>
      </w:pPr>
    </w:lvl>
    <w:lvl w:ilvl="6" w:tplc="0419000F" w:tentative="1">
      <w:start w:val="1"/>
      <w:numFmt w:val="decimal"/>
      <w:lvlText w:val="%7."/>
      <w:lvlJc w:val="left"/>
      <w:pPr>
        <w:ind w:left="5278" w:hanging="360"/>
      </w:pPr>
    </w:lvl>
    <w:lvl w:ilvl="7" w:tplc="04190019" w:tentative="1">
      <w:start w:val="1"/>
      <w:numFmt w:val="lowerLetter"/>
      <w:lvlText w:val="%8."/>
      <w:lvlJc w:val="left"/>
      <w:pPr>
        <w:ind w:left="5998" w:hanging="360"/>
      </w:pPr>
    </w:lvl>
    <w:lvl w:ilvl="8" w:tplc="041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1">
    <w:nsid w:val="1E98550D"/>
    <w:multiLevelType w:val="hybridMultilevel"/>
    <w:tmpl w:val="56F8D0B0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36BE44CD"/>
    <w:multiLevelType w:val="hybridMultilevel"/>
    <w:tmpl w:val="0E1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6E2439"/>
    <w:multiLevelType w:val="hybridMultilevel"/>
    <w:tmpl w:val="96E4294A"/>
    <w:lvl w:ilvl="0" w:tplc="48B839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157CC8"/>
    <w:multiLevelType w:val="hybridMultilevel"/>
    <w:tmpl w:val="9D9A9208"/>
    <w:lvl w:ilvl="0" w:tplc="992CB8A8">
      <w:start w:val="9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410"/>
    <w:rsid w:val="00011F01"/>
    <w:rsid w:val="00012780"/>
    <w:rsid w:val="0001441F"/>
    <w:rsid w:val="00022DB6"/>
    <w:rsid w:val="000261F8"/>
    <w:rsid w:val="00030310"/>
    <w:rsid w:val="00034888"/>
    <w:rsid w:val="00034A5F"/>
    <w:rsid w:val="00035A4F"/>
    <w:rsid w:val="00037E8C"/>
    <w:rsid w:val="00041410"/>
    <w:rsid w:val="000463A0"/>
    <w:rsid w:val="00055C20"/>
    <w:rsid w:val="00061521"/>
    <w:rsid w:val="00061E0F"/>
    <w:rsid w:val="00063401"/>
    <w:rsid w:val="00065577"/>
    <w:rsid w:val="00072AD0"/>
    <w:rsid w:val="00074329"/>
    <w:rsid w:val="00076E78"/>
    <w:rsid w:val="00085E33"/>
    <w:rsid w:val="000861C6"/>
    <w:rsid w:val="00096EBC"/>
    <w:rsid w:val="000972FB"/>
    <w:rsid w:val="000A019A"/>
    <w:rsid w:val="000A786A"/>
    <w:rsid w:val="000A792A"/>
    <w:rsid w:val="000A7F58"/>
    <w:rsid w:val="000B16B2"/>
    <w:rsid w:val="000B3516"/>
    <w:rsid w:val="000B3AE5"/>
    <w:rsid w:val="000B7502"/>
    <w:rsid w:val="000B7C5A"/>
    <w:rsid w:val="000B7F56"/>
    <w:rsid w:val="000C2325"/>
    <w:rsid w:val="000C3EE8"/>
    <w:rsid w:val="000C4966"/>
    <w:rsid w:val="000D6236"/>
    <w:rsid w:val="000D62D6"/>
    <w:rsid w:val="000D6CDC"/>
    <w:rsid w:val="000D6D29"/>
    <w:rsid w:val="000D7747"/>
    <w:rsid w:val="000D77AD"/>
    <w:rsid w:val="000D7E1E"/>
    <w:rsid w:val="000E173F"/>
    <w:rsid w:val="000E377C"/>
    <w:rsid w:val="000F52D1"/>
    <w:rsid w:val="00101110"/>
    <w:rsid w:val="00102559"/>
    <w:rsid w:val="00103611"/>
    <w:rsid w:val="00106EFB"/>
    <w:rsid w:val="001110A5"/>
    <w:rsid w:val="00113739"/>
    <w:rsid w:val="00122323"/>
    <w:rsid w:val="00123FD6"/>
    <w:rsid w:val="00124A1B"/>
    <w:rsid w:val="00126843"/>
    <w:rsid w:val="00127866"/>
    <w:rsid w:val="00130123"/>
    <w:rsid w:val="001303C1"/>
    <w:rsid w:val="00131A8F"/>
    <w:rsid w:val="00132992"/>
    <w:rsid w:val="00135E04"/>
    <w:rsid w:val="00140AA3"/>
    <w:rsid w:val="00141394"/>
    <w:rsid w:val="0015082B"/>
    <w:rsid w:val="0015277B"/>
    <w:rsid w:val="00154F2B"/>
    <w:rsid w:val="001559A9"/>
    <w:rsid w:val="001648FE"/>
    <w:rsid w:val="00166851"/>
    <w:rsid w:val="00166AE6"/>
    <w:rsid w:val="00171392"/>
    <w:rsid w:val="00171E22"/>
    <w:rsid w:val="00172933"/>
    <w:rsid w:val="00175102"/>
    <w:rsid w:val="0017780C"/>
    <w:rsid w:val="0018272C"/>
    <w:rsid w:val="001827D5"/>
    <w:rsid w:val="00185EE4"/>
    <w:rsid w:val="001867C5"/>
    <w:rsid w:val="00190023"/>
    <w:rsid w:val="00190B44"/>
    <w:rsid w:val="00195BCE"/>
    <w:rsid w:val="00196065"/>
    <w:rsid w:val="001A69A9"/>
    <w:rsid w:val="001B1265"/>
    <w:rsid w:val="001B1D61"/>
    <w:rsid w:val="001B247D"/>
    <w:rsid w:val="001B3341"/>
    <w:rsid w:val="001C4572"/>
    <w:rsid w:val="001C5EAD"/>
    <w:rsid w:val="001E6540"/>
    <w:rsid w:val="001E7C5E"/>
    <w:rsid w:val="001F092A"/>
    <w:rsid w:val="001F45D4"/>
    <w:rsid w:val="001F545C"/>
    <w:rsid w:val="001F79E9"/>
    <w:rsid w:val="0020156C"/>
    <w:rsid w:val="0020205C"/>
    <w:rsid w:val="00202E34"/>
    <w:rsid w:val="00205A5A"/>
    <w:rsid w:val="00205B8C"/>
    <w:rsid w:val="00206748"/>
    <w:rsid w:val="002109EA"/>
    <w:rsid w:val="00212F02"/>
    <w:rsid w:val="00224984"/>
    <w:rsid w:val="00225E60"/>
    <w:rsid w:val="00240914"/>
    <w:rsid w:val="00245072"/>
    <w:rsid w:val="00245402"/>
    <w:rsid w:val="00245B86"/>
    <w:rsid w:val="0024660C"/>
    <w:rsid w:val="002469DB"/>
    <w:rsid w:val="00251596"/>
    <w:rsid w:val="00252A61"/>
    <w:rsid w:val="00253FE9"/>
    <w:rsid w:val="00257834"/>
    <w:rsid w:val="00272FC3"/>
    <w:rsid w:val="00274AB0"/>
    <w:rsid w:val="00274BBF"/>
    <w:rsid w:val="00284BCD"/>
    <w:rsid w:val="00284C83"/>
    <w:rsid w:val="00286A21"/>
    <w:rsid w:val="00293A99"/>
    <w:rsid w:val="00294108"/>
    <w:rsid w:val="00297C05"/>
    <w:rsid w:val="002A2E80"/>
    <w:rsid w:val="002A6AD3"/>
    <w:rsid w:val="002C07EF"/>
    <w:rsid w:val="002C5180"/>
    <w:rsid w:val="002D21A2"/>
    <w:rsid w:val="002D444F"/>
    <w:rsid w:val="002E5785"/>
    <w:rsid w:val="002F031B"/>
    <w:rsid w:val="002F1A02"/>
    <w:rsid w:val="002F58C2"/>
    <w:rsid w:val="00302456"/>
    <w:rsid w:val="00311404"/>
    <w:rsid w:val="00312E06"/>
    <w:rsid w:val="003141D3"/>
    <w:rsid w:val="003176B0"/>
    <w:rsid w:val="00317DAF"/>
    <w:rsid w:val="00323A77"/>
    <w:rsid w:val="00325E37"/>
    <w:rsid w:val="00335CBB"/>
    <w:rsid w:val="00336A55"/>
    <w:rsid w:val="00337718"/>
    <w:rsid w:val="00341B30"/>
    <w:rsid w:val="00344A14"/>
    <w:rsid w:val="00346ACA"/>
    <w:rsid w:val="0035009F"/>
    <w:rsid w:val="00350EA7"/>
    <w:rsid w:val="0035335D"/>
    <w:rsid w:val="00362300"/>
    <w:rsid w:val="00366071"/>
    <w:rsid w:val="00367278"/>
    <w:rsid w:val="00367C13"/>
    <w:rsid w:val="0038035A"/>
    <w:rsid w:val="00381203"/>
    <w:rsid w:val="003829BA"/>
    <w:rsid w:val="00383AED"/>
    <w:rsid w:val="00390093"/>
    <w:rsid w:val="00397F69"/>
    <w:rsid w:val="003B3346"/>
    <w:rsid w:val="003B3C3A"/>
    <w:rsid w:val="003B4FCE"/>
    <w:rsid w:val="003B5892"/>
    <w:rsid w:val="003B7B9E"/>
    <w:rsid w:val="003C0BD9"/>
    <w:rsid w:val="003C1080"/>
    <w:rsid w:val="003C23DF"/>
    <w:rsid w:val="003C4203"/>
    <w:rsid w:val="003D1AC4"/>
    <w:rsid w:val="003E3202"/>
    <w:rsid w:val="003E3BAF"/>
    <w:rsid w:val="003F0589"/>
    <w:rsid w:val="003F0C33"/>
    <w:rsid w:val="003F0F99"/>
    <w:rsid w:val="003F3C8F"/>
    <w:rsid w:val="00400059"/>
    <w:rsid w:val="00402D4D"/>
    <w:rsid w:val="0040348B"/>
    <w:rsid w:val="004079B7"/>
    <w:rsid w:val="00413B63"/>
    <w:rsid w:val="00417307"/>
    <w:rsid w:val="00420C56"/>
    <w:rsid w:val="004213D5"/>
    <w:rsid w:val="004233BF"/>
    <w:rsid w:val="00426DDA"/>
    <w:rsid w:val="004337B2"/>
    <w:rsid w:val="00440866"/>
    <w:rsid w:val="00442656"/>
    <w:rsid w:val="004435F8"/>
    <w:rsid w:val="00444341"/>
    <w:rsid w:val="00447CD5"/>
    <w:rsid w:val="00452B25"/>
    <w:rsid w:val="00457CCB"/>
    <w:rsid w:val="00462AF9"/>
    <w:rsid w:val="00471990"/>
    <w:rsid w:val="00473416"/>
    <w:rsid w:val="0047768C"/>
    <w:rsid w:val="004832AE"/>
    <w:rsid w:val="00483D1A"/>
    <w:rsid w:val="00484391"/>
    <w:rsid w:val="0048664E"/>
    <w:rsid w:val="00491BB6"/>
    <w:rsid w:val="00493219"/>
    <w:rsid w:val="004A3B73"/>
    <w:rsid w:val="004A446B"/>
    <w:rsid w:val="004B05A4"/>
    <w:rsid w:val="004B1E74"/>
    <w:rsid w:val="004B2F4C"/>
    <w:rsid w:val="004C1B48"/>
    <w:rsid w:val="004C345A"/>
    <w:rsid w:val="004C565A"/>
    <w:rsid w:val="004D4329"/>
    <w:rsid w:val="004E01F3"/>
    <w:rsid w:val="004E4CB6"/>
    <w:rsid w:val="004E5AD0"/>
    <w:rsid w:val="004E5D39"/>
    <w:rsid w:val="004F7410"/>
    <w:rsid w:val="005005F6"/>
    <w:rsid w:val="00502422"/>
    <w:rsid w:val="005067EB"/>
    <w:rsid w:val="00507F10"/>
    <w:rsid w:val="00511BB8"/>
    <w:rsid w:val="0051534B"/>
    <w:rsid w:val="00516141"/>
    <w:rsid w:val="00517A99"/>
    <w:rsid w:val="00526F49"/>
    <w:rsid w:val="005274B4"/>
    <w:rsid w:val="00527CCE"/>
    <w:rsid w:val="00530056"/>
    <w:rsid w:val="00533610"/>
    <w:rsid w:val="005364B7"/>
    <w:rsid w:val="00540E30"/>
    <w:rsid w:val="005469B4"/>
    <w:rsid w:val="00547926"/>
    <w:rsid w:val="00550691"/>
    <w:rsid w:val="005543B3"/>
    <w:rsid w:val="005626D3"/>
    <w:rsid w:val="00563F55"/>
    <w:rsid w:val="00565E3B"/>
    <w:rsid w:val="00567486"/>
    <w:rsid w:val="00571DBA"/>
    <w:rsid w:val="005773B2"/>
    <w:rsid w:val="00577B8F"/>
    <w:rsid w:val="005816FA"/>
    <w:rsid w:val="00581A7C"/>
    <w:rsid w:val="00583656"/>
    <w:rsid w:val="00585414"/>
    <w:rsid w:val="005855A1"/>
    <w:rsid w:val="0058755F"/>
    <w:rsid w:val="00590F81"/>
    <w:rsid w:val="00596AC0"/>
    <w:rsid w:val="005A08EC"/>
    <w:rsid w:val="005A4664"/>
    <w:rsid w:val="005B0022"/>
    <w:rsid w:val="005B5322"/>
    <w:rsid w:val="005B54FF"/>
    <w:rsid w:val="005B7627"/>
    <w:rsid w:val="005C0AD5"/>
    <w:rsid w:val="005C1B3F"/>
    <w:rsid w:val="005C28BA"/>
    <w:rsid w:val="005C5434"/>
    <w:rsid w:val="005D0004"/>
    <w:rsid w:val="005D163B"/>
    <w:rsid w:val="005D377A"/>
    <w:rsid w:val="005D5186"/>
    <w:rsid w:val="005D604B"/>
    <w:rsid w:val="005D7097"/>
    <w:rsid w:val="005D7B04"/>
    <w:rsid w:val="005E68E9"/>
    <w:rsid w:val="005E7CB1"/>
    <w:rsid w:val="005E7F64"/>
    <w:rsid w:val="005F2FF9"/>
    <w:rsid w:val="005F3B70"/>
    <w:rsid w:val="005F3FFC"/>
    <w:rsid w:val="005F5580"/>
    <w:rsid w:val="00600DDC"/>
    <w:rsid w:val="00604B9A"/>
    <w:rsid w:val="00605C7B"/>
    <w:rsid w:val="00607B8D"/>
    <w:rsid w:val="00610F3F"/>
    <w:rsid w:val="006147B5"/>
    <w:rsid w:val="00615F17"/>
    <w:rsid w:val="006162BC"/>
    <w:rsid w:val="006163AD"/>
    <w:rsid w:val="006207B0"/>
    <w:rsid w:val="00622CEE"/>
    <w:rsid w:val="00623A5A"/>
    <w:rsid w:val="00626A96"/>
    <w:rsid w:val="00626B3F"/>
    <w:rsid w:val="00634BDE"/>
    <w:rsid w:val="00636E8C"/>
    <w:rsid w:val="00641C88"/>
    <w:rsid w:val="006446DF"/>
    <w:rsid w:val="00644D6C"/>
    <w:rsid w:val="0064621D"/>
    <w:rsid w:val="00651048"/>
    <w:rsid w:val="006516E3"/>
    <w:rsid w:val="00660ED6"/>
    <w:rsid w:val="006636BE"/>
    <w:rsid w:val="00673C7B"/>
    <w:rsid w:val="006778D5"/>
    <w:rsid w:val="006837C4"/>
    <w:rsid w:val="00686103"/>
    <w:rsid w:val="00691CB0"/>
    <w:rsid w:val="00694B53"/>
    <w:rsid w:val="006957EA"/>
    <w:rsid w:val="006963EF"/>
    <w:rsid w:val="006A04E9"/>
    <w:rsid w:val="006A317D"/>
    <w:rsid w:val="006A40A8"/>
    <w:rsid w:val="006A4F21"/>
    <w:rsid w:val="006B0870"/>
    <w:rsid w:val="006B6622"/>
    <w:rsid w:val="006C0D92"/>
    <w:rsid w:val="006C1E61"/>
    <w:rsid w:val="006C2F0B"/>
    <w:rsid w:val="006C390E"/>
    <w:rsid w:val="006C7397"/>
    <w:rsid w:val="006D6C30"/>
    <w:rsid w:val="006D7563"/>
    <w:rsid w:val="006E1DFE"/>
    <w:rsid w:val="00702FFF"/>
    <w:rsid w:val="0070696D"/>
    <w:rsid w:val="00706F48"/>
    <w:rsid w:val="0071105C"/>
    <w:rsid w:val="0071645C"/>
    <w:rsid w:val="00720BA5"/>
    <w:rsid w:val="0072168F"/>
    <w:rsid w:val="007248E2"/>
    <w:rsid w:val="007250C4"/>
    <w:rsid w:val="00730309"/>
    <w:rsid w:val="007306B2"/>
    <w:rsid w:val="007335F7"/>
    <w:rsid w:val="007400FC"/>
    <w:rsid w:val="00741497"/>
    <w:rsid w:val="00742C1D"/>
    <w:rsid w:val="00752A95"/>
    <w:rsid w:val="007547B7"/>
    <w:rsid w:val="00754F03"/>
    <w:rsid w:val="00754FCF"/>
    <w:rsid w:val="00756BAD"/>
    <w:rsid w:val="00764EB5"/>
    <w:rsid w:val="00773AB8"/>
    <w:rsid w:val="007843FA"/>
    <w:rsid w:val="007872BB"/>
    <w:rsid w:val="00795588"/>
    <w:rsid w:val="00796041"/>
    <w:rsid w:val="007962BF"/>
    <w:rsid w:val="0079635D"/>
    <w:rsid w:val="007A16E2"/>
    <w:rsid w:val="007B21DC"/>
    <w:rsid w:val="007B2A22"/>
    <w:rsid w:val="007B5906"/>
    <w:rsid w:val="007B6BCB"/>
    <w:rsid w:val="007B7263"/>
    <w:rsid w:val="007C4D18"/>
    <w:rsid w:val="007C4DBA"/>
    <w:rsid w:val="007C6089"/>
    <w:rsid w:val="007D27B8"/>
    <w:rsid w:val="007E0C85"/>
    <w:rsid w:val="007E2C3D"/>
    <w:rsid w:val="007E5AD6"/>
    <w:rsid w:val="007F1E55"/>
    <w:rsid w:val="007F22F1"/>
    <w:rsid w:val="007F5E60"/>
    <w:rsid w:val="007F69A0"/>
    <w:rsid w:val="00805B55"/>
    <w:rsid w:val="00805DD5"/>
    <w:rsid w:val="00824B58"/>
    <w:rsid w:val="00826234"/>
    <w:rsid w:val="00832A1C"/>
    <w:rsid w:val="00836C89"/>
    <w:rsid w:val="0085276C"/>
    <w:rsid w:val="0085777E"/>
    <w:rsid w:val="00857AD0"/>
    <w:rsid w:val="00861A22"/>
    <w:rsid w:val="00863FAB"/>
    <w:rsid w:val="00866CED"/>
    <w:rsid w:val="00866DD2"/>
    <w:rsid w:val="0088106F"/>
    <w:rsid w:val="00881BDF"/>
    <w:rsid w:val="00884F3A"/>
    <w:rsid w:val="00892A5C"/>
    <w:rsid w:val="00894C91"/>
    <w:rsid w:val="00897C7C"/>
    <w:rsid w:val="008A10C8"/>
    <w:rsid w:val="008A4B14"/>
    <w:rsid w:val="008B018A"/>
    <w:rsid w:val="008B1FEB"/>
    <w:rsid w:val="008C529F"/>
    <w:rsid w:val="008D1172"/>
    <w:rsid w:val="008D5004"/>
    <w:rsid w:val="008D6D6B"/>
    <w:rsid w:val="008E2019"/>
    <w:rsid w:val="008E66C2"/>
    <w:rsid w:val="008E7734"/>
    <w:rsid w:val="008E7929"/>
    <w:rsid w:val="008F3066"/>
    <w:rsid w:val="00902C09"/>
    <w:rsid w:val="00912A3E"/>
    <w:rsid w:val="00937AB1"/>
    <w:rsid w:val="00941E8A"/>
    <w:rsid w:val="00950A4D"/>
    <w:rsid w:val="009514F9"/>
    <w:rsid w:val="00973BA0"/>
    <w:rsid w:val="00974FE3"/>
    <w:rsid w:val="00977300"/>
    <w:rsid w:val="00980615"/>
    <w:rsid w:val="00983A89"/>
    <w:rsid w:val="00986ECB"/>
    <w:rsid w:val="00991FFE"/>
    <w:rsid w:val="009933A7"/>
    <w:rsid w:val="009A124B"/>
    <w:rsid w:val="009A1A33"/>
    <w:rsid w:val="009A299C"/>
    <w:rsid w:val="009B1A47"/>
    <w:rsid w:val="009C3E6B"/>
    <w:rsid w:val="009C742F"/>
    <w:rsid w:val="009D27BF"/>
    <w:rsid w:val="009D5319"/>
    <w:rsid w:val="009D5C60"/>
    <w:rsid w:val="009E476C"/>
    <w:rsid w:val="009F654F"/>
    <w:rsid w:val="009F6C2A"/>
    <w:rsid w:val="009F7215"/>
    <w:rsid w:val="00A00FFD"/>
    <w:rsid w:val="00A022F1"/>
    <w:rsid w:val="00A03C3C"/>
    <w:rsid w:val="00A05270"/>
    <w:rsid w:val="00A0588A"/>
    <w:rsid w:val="00A06CA0"/>
    <w:rsid w:val="00A073AA"/>
    <w:rsid w:val="00A11C19"/>
    <w:rsid w:val="00A1218D"/>
    <w:rsid w:val="00A12EF6"/>
    <w:rsid w:val="00A14CCC"/>
    <w:rsid w:val="00A15E45"/>
    <w:rsid w:val="00A22406"/>
    <w:rsid w:val="00A27580"/>
    <w:rsid w:val="00A3129A"/>
    <w:rsid w:val="00A32903"/>
    <w:rsid w:val="00A33040"/>
    <w:rsid w:val="00A354BF"/>
    <w:rsid w:val="00A3661D"/>
    <w:rsid w:val="00A37475"/>
    <w:rsid w:val="00A45251"/>
    <w:rsid w:val="00A460B8"/>
    <w:rsid w:val="00A63D50"/>
    <w:rsid w:val="00A65773"/>
    <w:rsid w:val="00A67BF5"/>
    <w:rsid w:val="00A71070"/>
    <w:rsid w:val="00A71EB8"/>
    <w:rsid w:val="00A741C6"/>
    <w:rsid w:val="00A75447"/>
    <w:rsid w:val="00A75602"/>
    <w:rsid w:val="00A8294B"/>
    <w:rsid w:val="00A82AF9"/>
    <w:rsid w:val="00A86D42"/>
    <w:rsid w:val="00A91661"/>
    <w:rsid w:val="00A95744"/>
    <w:rsid w:val="00AA31A1"/>
    <w:rsid w:val="00AA4676"/>
    <w:rsid w:val="00AA5820"/>
    <w:rsid w:val="00AA7009"/>
    <w:rsid w:val="00AB297C"/>
    <w:rsid w:val="00AB2D6D"/>
    <w:rsid w:val="00AB62F4"/>
    <w:rsid w:val="00AB65EE"/>
    <w:rsid w:val="00AC5DB7"/>
    <w:rsid w:val="00AD034D"/>
    <w:rsid w:val="00AD0C4C"/>
    <w:rsid w:val="00AD2E7E"/>
    <w:rsid w:val="00AD2EB9"/>
    <w:rsid w:val="00AD42E4"/>
    <w:rsid w:val="00AD5646"/>
    <w:rsid w:val="00AE2E46"/>
    <w:rsid w:val="00AE4187"/>
    <w:rsid w:val="00AE5A9C"/>
    <w:rsid w:val="00AF247B"/>
    <w:rsid w:val="00AF4C2B"/>
    <w:rsid w:val="00B0771E"/>
    <w:rsid w:val="00B10C87"/>
    <w:rsid w:val="00B2147A"/>
    <w:rsid w:val="00B22DA9"/>
    <w:rsid w:val="00B2341A"/>
    <w:rsid w:val="00B2434E"/>
    <w:rsid w:val="00B24BE5"/>
    <w:rsid w:val="00B274E9"/>
    <w:rsid w:val="00B27E2E"/>
    <w:rsid w:val="00B34DA8"/>
    <w:rsid w:val="00B3511E"/>
    <w:rsid w:val="00B40F09"/>
    <w:rsid w:val="00B40FFB"/>
    <w:rsid w:val="00B4557E"/>
    <w:rsid w:val="00B467B7"/>
    <w:rsid w:val="00B467C8"/>
    <w:rsid w:val="00B515B1"/>
    <w:rsid w:val="00B52D7B"/>
    <w:rsid w:val="00B83AF2"/>
    <w:rsid w:val="00B86B84"/>
    <w:rsid w:val="00B92BFB"/>
    <w:rsid w:val="00B96085"/>
    <w:rsid w:val="00BA4E0B"/>
    <w:rsid w:val="00BA5871"/>
    <w:rsid w:val="00BA5EB1"/>
    <w:rsid w:val="00BB0A3C"/>
    <w:rsid w:val="00BB70DE"/>
    <w:rsid w:val="00BC5DD7"/>
    <w:rsid w:val="00BD0FE9"/>
    <w:rsid w:val="00BD2560"/>
    <w:rsid w:val="00BD60D7"/>
    <w:rsid w:val="00BD7E6D"/>
    <w:rsid w:val="00BE0A15"/>
    <w:rsid w:val="00BE2109"/>
    <w:rsid w:val="00BE5178"/>
    <w:rsid w:val="00BE6132"/>
    <w:rsid w:val="00BF59A2"/>
    <w:rsid w:val="00C00067"/>
    <w:rsid w:val="00C01E35"/>
    <w:rsid w:val="00C02D01"/>
    <w:rsid w:val="00C115DE"/>
    <w:rsid w:val="00C12B8F"/>
    <w:rsid w:val="00C16A5C"/>
    <w:rsid w:val="00C204E1"/>
    <w:rsid w:val="00C2092E"/>
    <w:rsid w:val="00C2709C"/>
    <w:rsid w:val="00C32DB1"/>
    <w:rsid w:val="00C37B7E"/>
    <w:rsid w:val="00C37BD9"/>
    <w:rsid w:val="00C41365"/>
    <w:rsid w:val="00C47303"/>
    <w:rsid w:val="00C53C24"/>
    <w:rsid w:val="00C64B14"/>
    <w:rsid w:val="00C67021"/>
    <w:rsid w:val="00C67BEA"/>
    <w:rsid w:val="00C7005F"/>
    <w:rsid w:val="00C72673"/>
    <w:rsid w:val="00C77700"/>
    <w:rsid w:val="00C82EF0"/>
    <w:rsid w:val="00C842BC"/>
    <w:rsid w:val="00C85616"/>
    <w:rsid w:val="00C86112"/>
    <w:rsid w:val="00C86EC9"/>
    <w:rsid w:val="00C9120D"/>
    <w:rsid w:val="00C950D0"/>
    <w:rsid w:val="00C951ED"/>
    <w:rsid w:val="00CA11B0"/>
    <w:rsid w:val="00CA1A31"/>
    <w:rsid w:val="00CA2ACD"/>
    <w:rsid w:val="00CA40CC"/>
    <w:rsid w:val="00CA51FC"/>
    <w:rsid w:val="00CB4319"/>
    <w:rsid w:val="00CB4745"/>
    <w:rsid w:val="00CB65AF"/>
    <w:rsid w:val="00CC04DB"/>
    <w:rsid w:val="00CC3333"/>
    <w:rsid w:val="00CC5A23"/>
    <w:rsid w:val="00CD3E2D"/>
    <w:rsid w:val="00CD6F37"/>
    <w:rsid w:val="00CD756C"/>
    <w:rsid w:val="00CE18DB"/>
    <w:rsid w:val="00CF074C"/>
    <w:rsid w:val="00D01BA3"/>
    <w:rsid w:val="00D01CEF"/>
    <w:rsid w:val="00D0279C"/>
    <w:rsid w:val="00D03E2E"/>
    <w:rsid w:val="00D04333"/>
    <w:rsid w:val="00D06AC7"/>
    <w:rsid w:val="00D147B5"/>
    <w:rsid w:val="00D17924"/>
    <w:rsid w:val="00D20042"/>
    <w:rsid w:val="00D213A7"/>
    <w:rsid w:val="00D222C0"/>
    <w:rsid w:val="00D2241A"/>
    <w:rsid w:val="00D3311C"/>
    <w:rsid w:val="00D341F3"/>
    <w:rsid w:val="00D356B4"/>
    <w:rsid w:val="00D368D7"/>
    <w:rsid w:val="00D373B3"/>
    <w:rsid w:val="00D43E49"/>
    <w:rsid w:val="00D440C2"/>
    <w:rsid w:val="00D46161"/>
    <w:rsid w:val="00D50272"/>
    <w:rsid w:val="00D516E1"/>
    <w:rsid w:val="00D5218C"/>
    <w:rsid w:val="00D55F06"/>
    <w:rsid w:val="00D566D4"/>
    <w:rsid w:val="00D60A71"/>
    <w:rsid w:val="00D61BE3"/>
    <w:rsid w:val="00D710ED"/>
    <w:rsid w:val="00D72C1D"/>
    <w:rsid w:val="00D7382C"/>
    <w:rsid w:val="00D75713"/>
    <w:rsid w:val="00D80118"/>
    <w:rsid w:val="00D82E1F"/>
    <w:rsid w:val="00D846D7"/>
    <w:rsid w:val="00D87711"/>
    <w:rsid w:val="00D91713"/>
    <w:rsid w:val="00DA0B49"/>
    <w:rsid w:val="00DA60A9"/>
    <w:rsid w:val="00DB12DD"/>
    <w:rsid w:val="00DB3E7A"/>
    <w:rsid w:val="00DB4CE9"/>
    <w:rsid w:val="00DC746B"/>
    <w:rsid w:val="00DD28F4"/>
    <w:rsid w:val="00DD6461"/>
    <w:rsid w:val="00DE3691"/>
    <w:rsid w:val="00DE54FE"/>
    <w:rsid w:val="00DE558F"/>
    <w:rsid w:val="00DE7A6F"/>
    <w:rsid w:val="00DE7C80"/>
    <w:rsid w:val="00DF1710"/>
    <w:rsid w:val="00DF2749"/>
    <w:rsid w:val="00DF50FC"/>
    <w:rsid w:val="00DF6A2E"/>
    <w:rsid w:val="00DF7B67"/>
    <w:rsid w:val="00E02DB0"/>
    <w:rsid w:val="00E05898"/>
    <w:rsid w:val="00E130D0"/>
    <w:rsid w:val="00E1515B"/>
    <w:rsid w:val="00E15A27"/>
    <w:rsid w:val="00E16303"/>
    <w:rsid w:val="00E2241F"/>
    <w:rsid w:val="00E31E7C"/>
    <w:rsid w:val="00E37873"/>
    <w:rsid w:val="00E45361"/>
    <w:rsid w:val="00E46665"/>
    <w:rsid w:val="00E46914"/>
    <w:rsid w:val="00E46E11"/>
    <w:rsid w:val="00E6123A"/>
    <w:rsid w:val="00E6416B"/>
    <w:rsid w:val="00E64DFE"/>
    <w:rsid w:val="00E669A0"/>
    <w:rsid w:val="00E71D46"/>
    <w:rsid w:val="00E83AAD"/>
    <w:rsid w:val="00E84179"/>
    <w:rsid w:val="00E842FE"/>
    <w:rsid w:val="00E9470A"/>
    <w:rsid w:val="00E94CEB"/>
    <w:rsid w:val="00E971C5"/>
    <w:rsid w:val="00E97446"/>
    <w:rsid w:val="00EA2F27"/>
    <w:rsid w:val="00EA45CF"/>
    <w:rsid w:val="00EA595B"/>
    <w:rsid w:val="00EC292C"/>
    <w:rsid w:val="00ED2F2A"/>
    <w:rsid w:val="00ED5ED4"/>
    <w:rsid w:val="00EE0F03"/>
    <w:rsid w:val="00EE1A14"/>
    <w:rsid w:val="00EE47EE"/>
    <w:rsid w:val="00EF7381"/>
    <w:rsid w:val="00EF7A18"/>
    <w:rsid w:val="00F03095"/>
    <w:rsid w:val="00F14742"/>
    <w:rsid w:val="00F1498B"/>
    <w:rsid w:val="00F15BAE"/>
    <w:rsid w:val="00F171CA"/>
    <w:rsid w:val="00F2008A"/>
    <w:rsid w:val="00F21A4D"/>
    <w:rsid w:val="00F224AD"/>
    <w:rsid w:val="00F240F7"/>
    <w:rsid w:val="00F2441B"/>
    <w:rsid w:val="00F2756C"/>
    <w:rsid w:val="00F3168D"/>
    <w:rsid w:val="00F329D0"/>
    <w:rsid w:val="00F42115"/>
    <w:rsid w:val="00F45E9D"/>
    <w:rsid w:val="00F53220"/>
    <w:rsid w:val="00F53BEE"/>
    <w:rsid w:val="00F575EE"/>
    <w:rsid w:val="00F62F21"/>
    <w:rsid w:val="00F67C30"/>
    <w:rsid w:val="00F759C6"/>
    <w:rsid w:val="00F7668C"/>
    <w:rsid w:val="00F818CE"/>
    <w:rsid w:val="00F8214C"/>
    <w:rsid w:val="00F82C9E"/>
    <w:rsid w:val="00F855D6"/>
    <w:rsid w:val="00F8715C"/>
    <w:rsid w:val="00F907CA"/>
    <w:rsid w:val="00F927D9"/>
    <w:rsid w:val="00FA0417"/>
    <w:rsid w:val="00FA178D"/>
    <w:rsid w:val="00FA5BCA"/>
    <w:rsid w:val="00FB1A58"/>
    <w:rsid w:val="00FB6B21"/>
    <w:rsid w:val="00FC0994"/>
    <w:rsid w:val="00FC1283"/>
    <w:rsid w:val="00FC144A"/>
    <w:rsid w:val="00FC3BD4"/>
    <w:rsid w:val="00FC6B0D"/>
    <w:rsid w:val="00FC7212"/>
    <w:rsid w:val="00FE1A8D"/>
    <w:rsid w:val="00FE41B4"/>
    <w:rsid w:val="00FE5064"/>
    <w:rsid w:val="00FE6DD0"/>
    <w:rsid w:val="00FE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B0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10"/>
  </w:style>
  <w:style w:type="paragraph" w:styleId="2">
    <w:name w:val="heading 2"/>
    <w:basedOn w:val="a"/>
    <w:next w:val="a"/>
    <w:link w:val="20"/>
    <w:uiPriority w:val="9"/>
    <w:unhideWhenUsed/>
    <w:qFormat/>
    <w:rsid w:val="00787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basedOn w:val="a0"/>
    <w:qFormat/>
    <w:rsid w:val="004F7410"/>
    <w:rPr>
      <w:color w:val="000000"/>
    </w:rPr>
  </w:style>
  <w:style w:type="paragraph" w:customStyle="1" w:styleId="j17">
    <w:name w:val="j17"/>
    <w:basedOn w:val="a"/>
    <w:rsid w:val="003C1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1BE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61B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6147B5"/>
    <w:rPr>
      <w:color w:val="000000"/>
    </w:rPr>
  </w:style>
  <w:style w:type="paragraph" w:styleId="a6">
    <w:name w:val="List Paragraph"/>
    <w:aliases w:val="List Paragraph (numbered (a)),Use Case List Paragraph,NUMBERED PARAGRAPH,List Paragraph 1,маркированный,Citation List,Heading1,Colorful List - Accent 11"/>
    <w:basedOn w:val="a"/>
    <w:link w:val="a7"/>
    <w:uiPriority w:val="34"/>
    <w:qFormat/>
    <w:rsid w:val="000D7747"/>
    <w:pPr>
      <w:ind w:left="720"/>
      <w:contextualSpacing/>
    </w:pPr>
  </w:style>
  <w:style w:type="character" w:customStyle="1" w:styleId="a7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6"/>
    <w:uiPriority w:val="34"/>
    <w:locked/>
    <w:rsid w:val="000D7747"/>
  </w:style>
  <w:style w:type="character" w:customStyle="1" w:styleId="s21">
    <w:name w:val="s21"/>
    <w:basedOn w:val="a0"/>
    <w:rsid w:val="006A40A8"/>
  </w:style>
  <w:style w:type="character" w:styleId="a8">
    <w:name w:val="Hyperlink"/>
    <w:basedOn w:val="a0"/>
    <w:uiPriority w:val="99"/>
    <w:semiHidden/>
    <w:unhideWhenUsed/>
    <w:rsid w:val="00D43E49"/>
    <w:rPr>
      <w:color w:val="000080"/>
      <w:u w:val="single"/>
    </w:rPr>
  </w:style>
  <w:style w:type="character" w:customStyle="1" w:styleId="s2">
    <w:name w:val="s2"/>
    <w:basedOn w:val="a0"/>
    <w:rsid w:val="00D43E49"/>
    <w:rPr>
      <w:color w:val="000080"/>
    </w:rPr>
  </w:style>
  <w:style w:type="character" w:customStyle="1" w:styleId="a9">
    <w:name w:val="a"/>
    <w:basedOn w:val="a0"/>
    <w:rsid w:val="00F42115"/>
  </w:style>
  <w:style w:type="character" w:customStyle="1" w:styleId="s20">
    <w:name w:val="s20"/>
    <w:basedOn w:val="a0"/>
    <w:rsid w:val="00615F17"/>
  </w:style>
  <w:style w:type="paragraph" w:styleId="aa">
    <w:name w:val="header"/>
    <w:basedOn w:val="a"/>
    <w:link w:val="ab"/>
    <w:uiPriority w:val="99"/>
    <w:unhideWhenUsed/>
    <w:rsid w:val="00536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64B7"/>
  </w:style>
  <w:style w:type="paragraph" w:styleId="ac">
    <w:name w:val="footer"/>
    <w:basedOn w:val="a"/>
    <w:link w:val="ad"/>
    <w:uiPriority w:val="99"/>
    <w:unhideWhenUsed/>
    <w:rsid w:val="00536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64B7"/>
  </w:style>
  <w:style w:type="character" w:styleId="ae">
    <w:name w:val="annotation reference"/>
    <w:basedOn w:val="a0"/>
    <w:uiPriority w:val="99"/>
    <w:semiHidden/>
    <w:unhideWhenUsed/>
    <w:rsid w:val="00511BB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11BB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11BB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11BB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11BB8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0E1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0E17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,f"/>
    <w:uiPriority w:val="99"/>
    <w:unhideWhenUsed/>
    <w:rsid w:val="000E173F"/>
    <w:rPr>
      <w:vertAlign w:val="superscript"/>
    </w:rPr>
  </w:style>
  <w:style w:type="paragraph" w:styleId="af6">
    <w:name w:val="Normal (Web)"/>
    <w:basedOn w:val="a"/>
    <w:uiPriority w:val="99"/>
    <w:semiHidden/>
    <w:unhideWhenUsed/>
    <w:rsid w:val="00A2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71645C"/>
    <w:pPr>
      <w:spacing w:after="0" w:line="240" w:lineRule="auto"/>
    </w:pPr>
  </w:style>
  <w:style w:type="character" w:customStyle="1" w:styleId="s9">
    <w:name w:val="s9"/>
    <w:basedOn w:val="a0"/>
    <w:rsid w:val="00F7668C"/>
    <w:rPr>
      <w:bdr w:val="none" w:sz="0" w:space="0" w:color="auto" w:frame="1"/>
    </w:rPr>
  </w:style>
  <w:style w:type="character" w:customStyle="1" w:styleId="s3">
    <w:name w:val="s3"/>
    <w:basedOn w:val="a0"/>
    <w:rsid w:val="00F7668C"/>
    <w:rPr>
      <w:color w:val="FF0000"/>
    </w:rPr>
  </w:style>
  <w:style w:type="character" w:styleId="af8">
    <w:name w:val="FollowedHyperlink"/>
    <w:uiPriority w:val="99"/>
    <w:semiHidden/>
    <w:unhideWhenUsed/>
    <w:rsid w:val="007D27B8"/>
    <w:rPr>
      <w:color w:val="800080"/>
      <w:u w:val="single"/>
    </w:rPr>
  </w:style>
  <w:style w:type="paragraph" w:customStyle="1" w:styleId="msonormal0">
    <w:name w:val="msonormal"/>
    <w:basedOn w:val="a"/>
    <w:rsid w:val="007D2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9">
    <w:name w:val="s19"/>
    <w:rsid w:val="007D27B8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0">
    <w:name w:val="s10"/>
    <w:rsid w:val="007D27B8"/>
    <w:rPr>
      <w:rFonts w:ascii="Times New Roman" w:hAnsi="Times New Roman" w:cs="Times New Roman" w:hint="default"/>
      <w:color w:val="333399"/>
      <w:u w:val="single"/>
    </w:rPr>
  </w:style>
  <w:style w:type="character" w:customStyle="1" w:styleId="s7">
    <w:name w:val="s7"/>
    <w:rsid w:val="007D27B8"/>
    <w:rPr>
      <w:rFonts w:ascii="Courier New" w:hAnsi="Courier New" w:cs="Courier New" w:hint="default"/>
      <w:b w:val="0"/>
      <w:bCs w:val="0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7872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9">
    <w:name w:val="No Spacing"/>
    <w:uiPriority w:val="1"/>
    <w:qFormat/>
    <w:rsid w:val="00EE1A14"/>
    <w:pPr>
      <w:spacing w:after="0" w:line="240" w:lineRule="auto"/>
    </w:pPr>
  </w:style>
  <w:style w:type="paragraph" w:styleId="afa">
    <w:name w:val="Title"/>
    <w:basedOn w:val="a"/>
    <w:link w:val="afb"/>
    <w:qFormat/>
    <w:rsid w:val="00D5218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Название Знак"/>
    <w:basedOn w:val="a0"/>
    <w:link w:val="afa"/>
    <w:rsid w:val="00D521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410"/>
  </w:style>
  <w:style w:type="paragraph" w:styleId="2">
    <w:name w:val="heading 2"/>
    <w:basedOn w:val="a"/>
    <w:next w:val="a"/>
    <w:link w:val="20"/>
    <w:uiPriority w:val="9"/>
    <w:unhideWhenUsed/>
    <w:qFormat/>
    <w:rsid w:val="007872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4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basedOn w:val="a0"/>
    <w:qFormat/>
    <w:rsid w:val="004F7410"/>
    <w:rPr>
      <w:color w:val="000000"/>
    </w:rPr>
  </w:style>
  <w:style w:type="paragraph" w:customStyle="1" w:styleId="j17">
    <w:name w:val="j17"/>
    <w:basedOn w:val="a"/>
    <w:rsid w:val="003C1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1BE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61B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1">
    <w:name w:val="s1"/>
    <w:basedOn w:val="a0"/>
    <w:rsid w:val="006147B5"/>
    <w:rPr>
      <w:color w:val="000000"/>
    </w:rPr>
  </w:style>
  <w:style w:type="paragraph" w:styleId="a6">
    <w:name w:val="List Paragraph"/>
    <w:aliases w:val="List Paragraph (numbered (a)),Use Case List Paragraph,NUMBERED PARAGRAPH,List Paragraph 1,маркированный,Citation List,Heading1,Colorful List - Accent 11"/>
    <w:basedOn w:val="a"/>
    <w:link w:val="a7"/>
    <w:uiPriority w:val="34"/>
    <w:qFormat/>
    <w:rsid w:val="000D7747"/>
    <w:pPr>
      <w:ind w:left="720"/>
      <w:contextualSpacing/>
    </w:pPr>
  </w:style>
  <w:style w:type="character" w:customStyle="1" w:styleId="a7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6"/>
    <w:uiPriority w:val="34"/>
    <w:locked/>
    <w:rsid w:val="000D7747"/>
  </w:style>
  <w:style w:type="character" w:customStyle="1" w:styleId="s21">
    <w:name w:val="s21"/>
    <w:basedOn w:val="a0"/>
    <w:rsid w:val="006A40A8"/>
  </w:style>
  <w:style w:type="character" w:styleId="a8">
    <w:name w:val="Hyperlink"/>
    <w:basedOn w:val="a0"/>
    <w:uiPriority w:val="99"/>
    <w:semiHidden/>
    <w:unhideWhenUsed/>
    <w:rsid w:val="00D43E49"/>
    <w:rPr>
      <w:color w:val="000080"/>
      <w:u w:val="single"/>
    </w:rPr>
  </w:style>
  <w:style w:type="character" w:customStyle="1" w:styleId="s2">
    <w:name w:val="s2"/>
    <w:basedOn w:val="a0"/>
    <w:rsid w:val="00D43E49"/>
    <w:rPr>
      <w:color w:val="000080"/>
    </w:rPr>
  </w:style>
  <w:style w:type="character" w:customStyle="1" w:styleId="a9">
    <w:name w:val="a"/>
    <w:basedOn w:val="a0"/>
    <w:rsid w:val="00F42115"/>
  </w:style>
  <w:style w:type="character" w:customStyle="1" w:styleId="s20">
    <w:name w:val="s20"/>
    <w:basedOn w:val="a0"/>
    <w:rsid w:val="00615F17"/>
  </w:style>
  <w:style w:type="paragraph" w:styleId="aa">
    <w:name w:val="header"/>
    <w:basedOn w:val="a"/>
    <w:link w:val="ab"/>
    <w:uiPriority w:val="99"/>
    <w:unhideWhenUsed/>
    <w:rsid w:val="00536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364B7"/>
  </w:style>
  <w:style w:type="paragraph" w:styleId="ac">
    <w:name w:val="footer"/>
    <w:basedOn w:val="a"/>
    <w:link w:val="ad"/>
    <w:uiPriority w:val="99"/>
    <w:unhideWhenUsed/>
    <w:rsid w:val="00536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364B7"/>
  </w:style>
  <w:style w:type="character" w:styleId="ae">
    <w:name w:val="annotation reference"/>
    <w:basedOn w:val="a0"/>
    <w:uiPriority w:val="99"/>
    <w:semiHidden/>
    <w:unhideWhenUsed/>
    <w:rsid w:val="00511BB8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511BB8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511BB8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11BB8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511BB8"/>
    <w:rPr>
      <w:b/>
      <w:bCs/>
      <w:sz w:val="20"/>
      <w:szCs w:val="20"/>
    </w:rPr>
  </w:style>
  <w:style w:type="paragraph" w:styleId="af3">
    <w:name w:val="footnote text"/>
    <w:basedOn w:val="a"/>
    <w:link w:val="af4"/>
    <w:uiPriority w:val="99"/>
    <w:unhideWhenUsed/>
    <w:rsid w:val="000E1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rsid w:val="000E17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,f"/>
    <w:uiPriority w:val="99"/>
    <w:unhideWhenUsed/>
    <w:rsid w:val="000E173F"/>
    <w:rPr>
      <w:vertAlign w:val="superscript"/>
    </w:rPr>
  </w:style>
  <w:style w:type="paragraph" w:styleId="af6">
    <w:name w:val="Normal (Web)"/>
    <w:basedOn w:val="a"/>
    <w:uiPriority w:val="99"/>
    <w:semiHidden/>
    <w:unhideWhenUsed/>
    <w:rsid w:val="00A2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Revision"/>
    <w:hidden/>
    <w:uiPriority w:val="99"/>
    <w:semiHidden/>
    <w:rsid w:val="0071645C"/>
    <w:pPr>
      <w:spacing w:after="0" w:line="240" w:lineRule="auto"/>
    </w:pPr>
  </w:style>
  <w:style w:type="character" w:customStyle="1" w:styleId="s9">
    <w:name w:val="s9"/>
    <w:basedOn w:val="a0"/>
    <w:rsid w:val="00F7668C"/>
    <w:rPr>
      <w:bdr w:val="none" w:sz="0" w:space="0" w:color="auto" w:frame="1"/>
    </w:rPr>
  </w:style>
  <w:style w:type="character" w:customStyle="1" w:styleId="s3">
    <w:name w:val="s3"/>
    <w:basedOn w:val="a0"/>
    <w:rsid w:val="00F7668C"/>
    <w:rPr>
      <w:color w:val="FF0000"/>
    </w:rPr>
  </w:style>
  <w:style w:type="character" w:styleId="af8">
    <w:name w:val="FollowedHyperlink"/>
    <w:uiPriority w:val="99"/>
    <w:semiHidden/>
    <w:unhideWhenUsed/>
    <w:rsid w:val="007D27B8"/>
    <w:rPr>
      <w:color w:val="800080"/>
      <w:u w:val="single"/>
    </w:rPr>
  </w:style>
  <w:style w:type="paragraph" w:customStyle="1" w:styleId="msonormal0">
    <w:name w:val="msonormal"/>
    <w:basedOn w:val="a"/>
    <w:rsid w:val="007D2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9">
    <w:name w:val="s19"/>
    <w:rsid w:val="007D27B8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  <w:style w:type="character" w:customStyle="1" w:styleId="s10">
    <w:name w:val="s10"/>
    <w:rsid w:val="007D27B8"/>
    <w:rPr>
      <w:rFonts w:ascii="Times New Roman" w:hAnsi="Times New Roman" w:cs="Times New Roman" w:hint="default"/>
      <w:color w:val="333399"/>
      <w:u w:val="single"/>
    </w:rPr>
  </w:style>
  <w:style w:type="character" w:customStyle="1" w:styleId="s7">
    <w:name w:val="s7"/>
    <w:rsid w:val="007D27B8"/>
    <w:rPr>
      <w:rFonts w:ascii="Courier New" w:hAnsi="Courier New" w:cs="Courier New" w:hint="default"/>
      <w:b w:val="0"/>
      <w:bCs w:val="0"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7872B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9">
    <w:name w:val="No Spacing"/>
    <w:uiPriority w:val="1"/>
    <w:qFormat/>
    <w:rsid w:val="00EE1A14"/>
    <w:pPr>
      <w:spacing w:after="0" w:line="240" w:lineRule="auto"/>
    </w:pPr>
  </w:style>
  <w:style w:type="paragraph" w:styleId="afa">
    <w:name w:val="Title"/>
    <w:basedOn w:val="a"/>
    <w:link w:val="afb"/>
    <w:qFormat/>
    <w:rsid w:val="00D5218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b">
    <w:name w:val="Название Знак"/>
    <w:basedOn w:val="a0"/>
    <w:link w:val="afa"/>
    <w:rsid w:val="00D5218C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141171-4132-422F-86D7-CA4B89057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Кадырбаева</dc:creator>
  <cp:lastModifiedBy>Я</cp:lastModifiedBy>
  <cp:revision>2</cp:revision>
  <cp:lastPrinted>2021-03-30T09:56:00Z</cp:lastPrinted>
  <dcterms:created xsi:type="dcterms:W3CDTF">2025-01-24T04:01:00Z</dcterms:created>
  <dcterms:modified xsi:type="dcterms:W3CDTF">2025-01-24T04:01:00Z</dcterms:modified>
</cp:coreProperties>
</file>