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2A934" w14:textId="77777777" w:rsidR="0061688D" w:rsidRPr="0061408D" w:rsidRDefault="0061688D" w:rsidP="0061688D">
      <w:pPr>
        <w:spacing w:after="0" w:line="240" w:lineRule="auto"/>
        <w:ind w:left="5529"/>
        <w:jc w:val="center"/>
        <w:rPr>
          <w:rFonts w:eastAsia="Times New Roman" w:cstheme="minorHAnsi"/>
          <w:color w:val="000000"/>
          <w:lang w:eastAsia="ru-RU"/>
        </w:rPr>
      </w:pPr>
    </w:p>
    <w:p w14:paraId="31467A16" w14:textId="6DA7285A" w:rsidR="0061688D" w:rsidRPr="0061408D" w:rsidRDefault="0061408D" w:rsidP="0061688D">
      <w:pPr>
        <w:spacing w:after="0" w:line="240" w:lineRule="auto"/>
        <w:ind w:left="5529"/>
        <w:jc w:val="center"/>
        <w:rPr>
          <w:rFonts w:eastAsia="Times New Roman" w:cstheme="minorHAnsi"/>
          <w:color w:val="000000"/>
          <w:lang w:eastAsia="ru-RU"/>
        </w:rPr>
      </w:pPr>
      <w:r>
        <w:rPr>
          <w:rFonts w:eastAsia="Times New Roman" w:cstheme="minorHAnsi"/>
          <w:color w:val="000000"/>
          <w:lang w:eastAsia="ru-RU"/>
        </w:rPr>
        <w:t>ПРОЕКТ</w:t>
      </w:r>
    </w:p>
    <w:p w14:paraId="70ACF441" w14:textId="036A0356" w:rsidR="0061688D" w:rsidRPr="0061408D" w:rsidRDefault="0061688D" w:rsidP="0061688D">
      <w:pPr>
        <w:spacing w:after="0" w:line="240" w:lineRule="auto"/>
        <w:ind w:left="5529"/>
        <w:jc w:val="center"/>
        <w:rPr>
          <w:rFonts w:eastAsia="Times New Roman" w:cstheme="minorHAnsi"/>
          <w:color w:val="000000"/>
          <w:lang w:eastAsia="ru-RU"/>
        </w:rPr>
      </w:pPr>
    </w:p>
    <w:p w14:paraId="4093CBF0" w14:textId="77777777" w:rsidR="0061688D" w:rsidRPr="0061408D" w:rsidRDefault="0061688D" w:rsidP="0061688D">
      <w:pPr>
        <w:spacing w:after="0" w:line="240" w:lineRule="auto"/>
        <w:jc w:val="center"/>
        <w:rPr>
          <w:rFonts w:eastAsia="Times New Roman" w:cstheme="minorHAnsi"/>
          <w:b/>
          <w:bCs/>
          <w:color w:val="000000"/>
          <w:lang w:eastAsia="ru-RU"/>
        </w:rPr>
      </w:pPr>
      <w:r w:rsidRPr="0061408D">
        <w:rPr>
          <w:rFonts w:eastAsia="Times New Roman" w:cstheme="minorHAnsi"/>
          <w:b/>
          <w:bCs/>
          <w:color w:val="000000"/>
          <w:lang w:eastAsia="ru-RU"/>
        </w:rPr>
        <w:t>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p w14:paraId="150EAC26" w14:textId="6DB54180" w:rsidR="0061688D" w:rsidRPr="0061408D" w:rsidRDefault="0061688D" w:rsidP="0061688D">
      <w:pPr>
        <w:spacing w:after="0" w:line="240" w:lineRule="auto"/>
        <w:ind w:left="5529"/>
        <w:jc w:val="center"/>
        <w:rPr>
          <w:rFonts w:eastAsia="Times New Roman" w:cstheme="minorHAnsi"/>
          <w:color w:val="000000"/>
          <w:lang w:eastAsia="ru-RU"/>
        </w:rPr>
      </w:pPr>
    </w:p>
    <w:p w14:paraId="5D9ECFE6" w14:textId="309A82E5" w:rsidR="0061688D" w:rsidRPr="0061408D" w:rsidRDefault="0061688D" w:rsidP="0061688D">
      <w:pPr>
        <w:spacing w:after="0" w:line="240" w:lineRule="auto"/>
        <w:ind w:left="5529"/>
        <w:jc w:val="center"/>
        <w:rPr>
          <w:rFonts w:eastAsia="Times New Roman" w:cstheme="minorHAnsi"/>
          <w:color w:val="000000"/>
          <w:lang w:eastAsia="ru-RU"/>
        </w:rPr>
      </w:pPr>
    </w:p>
    <w:tbl>
      <w:tblPr>
        <w:tblW w:w="14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3487"/>
      </w:tblGrid>
      <w:tr w:rsidR="0061408D" w:rsidRPr="0061408D" w14:paraId="39C84BFD" w14:textId="77777777" w:rsidTr="0061408D">
        <w:trPr>
          <w:trHeight w:val="30"/>
        </w:trPr>
        <w:tc>
          <w:tcPr>
            <w:tcW w:w="703" w:type="dxa"/>
            <w:tcMar>
              <w:top w:w="15" w:type="dxa"/>
              <w:left w:w="15" w:type="dxa"/>
              <w:bottom w:w="15" w:type="dxa"/>
              <w:right w:w="15" w:type="dxa"/>
            </w:tcMar>
            <w:vAlign w:val="center"/>
          </w:tcPr>
          <w:p w14:paraId="2C4E34C7" w14:textId="77777777" w:rsidR="0061408D" w:rsidRPr="0061408D" w:rsidRDefault="0061408D" w:rsidP="0061408D">
            <w:pPr>
              <w:spacing w:after="0" w:line="240" w:lineRule="auto"/>
              <w:jc w:val="center"/>
              <w:rPr>
                <w:rFonts w:eastAsia="Times New Roman" w:cstheme="minorHAnsi"/>
                <w:b/>
                <w:color w:val="000000"/>
                <w:lang w:eastAsia="ru-RU"/>
              </w:rPr>
            </w:pPr>
            <w:r w:rsidRPr="0061408D">
              <w:rPr>
                <w:rFonts w:eastAsia="Times New Roman" w:cstheme="minorHAnsi"/>
                <w:b/>
                <w:color w:val="000000"/>
                <w:lang w:eastAsia="ru-RU"/>
              </w:rPr>
              <w:t>№</w:t>
            </w:r>
          </w:p>
        </w:tc>
        <w:tc>
          <w:tcPr>
            <w:tcW w:w="13487" w:type="dxa"/>
            <w:tcMar>
              <w:top w:w="15" w:type="dxa"/>
              <w:left w:w="15" w:type="dxa"/>
              <w:bottom w:w="15" w:type="dxa"/>
              <w:right w:w="15" w:type="dxa"/>
            </w:tcMar>
            <w:vAlign w:val="center"/>
          </w:tcPr>
          <w:p w14:paraId="4F4B7861" w14:textId="77777777" w:rsidR="0061408D" w:rsidRPr="0061408D" w:rsidRDefault="0061408D" w:rsidP="0061408D">
            <w:pPr>
              <w:spacing w:after="0" w:line="240" w:lineRule="auto"/>
              <w:jc w:val="center"/>
              <w:rPr>
                <w:rFonts w:eastAsia="Times New Roman" w:cstheme="minorHAnsi"/>
                <w:b/>
                <w:color w:val="000000"/>
                <w:lang w:eastAsia="ru-RU"/>
              </w:rPr>
            </w:pPr>
            <w:r w:rsidRPr="0061408D">
              <w:rPr>
                <w:rFonts w:eastAsia="Times New Roman" w:cstheme="minorHAnsi"/>
                <w:b/>
                <w:color w:val="000000"/>
                <w:lang w:eastAsia="ru-RU"/>
              </w:rPr>
              <w:t>Наименование товаров, работ, услуг</w:t>
            </w:r>
          </w:p>
        </w:tc>
      </w:tr>
      <w:tr w:rsidR="0061408D" w:rsidRPr="0061408D" w14:paraId="740C77D5" w14:textId="77777777" w:rsidTr="0061408D">
        <w:trPr>
          <w:trHeight w:val="30"/>
        </w:trPr>
        <w:tc>
          <w:tcPr>
            <w:tcW w:w="703" w:type="dxa"/>
            <w:tcMar>
              <w:top w:w="15" w:type="dxa"/>
              <w:left w:w="15" w:type="dxa"/>
              <w:bottom w:w="15" w:type="dxa"/>
              <w:right w:w="15" w:type="dxa"/>
            </w:tcMar>
            <w:vAlign w:val="center"/>
          </w:tcPr>
          <w:p w14:paraId="5417F87C" w14:textId="77777777" w:rsidR="0061408D" w:rsidRPr="0061408D" w:rsidRDefault="0061408D" w:rsidP="0061688D">
            <w:pPr>
              <w:spacing w:after="0" w:line="240" w:lineRule="auto"/>
              <w:jc w:val="both"/>
              <w:rPr>
                <w:rFonts w:eastAsia="Times New Roman" w:cstheme="minorHAnsi"/>
                <w:b/>
                <w:color w:val="000000"/>
                <w:lang w:eastAsia="ru-RU"/>
              </w:rPr>
            </w:pPr>
            <w:r w:rsidRPr="0061408D">
              <w:rPr>
                <w:rFonts w:eastAsia="Times New Roman" w:cstheme="minorHAnsi"/>
                <w:b/>
                <w:color w:val="000000"/>
                <w:lang w:eastAsia="ru-RU"/>
              </w:rPr>
              <w:t>I.</w:t>
            </w:r>
          </w:p>
        </w:tc>
        <w:tc>
          <w:tcPr>
            <w:tcW w:w="13487" w:type="dxa"/>
            <w:tcMar>
              <w:top w:w="15" w:type="dxa"/>
              <w:left w:w="15" w:type="dxa"/>
              <w:bottom w:w="15" w:type="dxa"/>
              <w:right w:w="15" w:type="dxa"/>
            </w:tcMar>
            <w:vAlign w:val="center"/>
          </w:tcPr>
          <w:p w14:paraId="36A48324" w14:textId="77777777" w:rsidR="0061408D" w:rsidRPr="0061408D" w:rsidRDefault="0061408D" w:rsidP="0061688D">
            <w:pPr>
              <w:spacing w:after="0" w:line="240" w:lineRule="auto"/>
              <w:jc w:val="both"/>
              <w:rPr>
                <w:rFonts w:eastAsia="Times New Roman" w:cstheme="minorHAnsi"/>
                <w:b/>
                <w:color w:val="000000"/>
                <w:lang w:eastAsia="ru-RU"/>
              </w:rPr>
            </w:pPr>
            <w:r w:rsidRPr="0061408D">
              <w:rPr>
                <w:rFonts w:eastAsia="Times New Roman" w:cstheme="minorHAnsi"/>
                <w:b/>
                <w:color w:val="000000"/>
                <w:lang w:eastAsia="ru-RU"/>
              </w:rPr>
              <w:t>Товары:</w:t>
            </w:r>
          </w:p>
        </w:tc>
      </w:tr>
      <w:tr w:rsidR="0061408D" w:rsidRPr="0061408D" w14:paraId="227A0B51" w14:textId="77777777" w:rsidTr="0061408D">
        <w:trPr>
          <w:trHeight w:val="30"/>
        </w:trPr>
        <w:tc>
          <w:tcPr>
            <w:tcW w:w="703" w:type="dxa"/>
            <w:tcMar>
              <w:top w:w="15" w:type="dxa"/>
              <w:left w:w="15" w:type="dxa"/>
              <w:bottom w:w="15" w:type="dxa"/>
              <w:right w:w="15" w:type="dxa"/>
            </w:tcMar>
            <w:vAlign w:val="center"/>
          </w:tcPr>
          <w:p w14:paraId="1D5E1CB1"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w:t>
            </w:r>
          </w:p>
        </w:tc>
        <w:tc>
          <w:tcPr>
            <w:tcW w:w="13487" w:type="dxa"/>
            <w:tcMar>
              <w:top w:w="15" w:type="dxa"/>
              <w:left w:w="15" w:type="dxa"/>
              <w:bottom w:w="15" w:type="dxa"/>
              <w:right w:w="15" w:type="dxa"/>
            </w:tcMar>
            <w:vAlign w:val="center"/>
          </w:tcPr>
          <w:p w14:paraId="3E7F84F2"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Товары легкой промышленности:</w:t>
            </w:r>
          </w:p>
        </w:tc>
      </w:tr>
      <w:tr w:rsidR="0061408D" w:rsidRPr="0061408D" w14:paraId="4C06C358" w14:textId="77777777" w:rsidTr="0061408D">
        <w:trPr>
          <w:trHeight w:val="30"/>
        </w:trPr>
        <w:tc>
          <w:tcPr>
            <w:tcW w:w="703" w:type="dxa"/>
            <w:tcMar>
              <w:top w:w="15" w:type="dxa"/>
              <w:left w:w="15" w:type="dxa"/>
              <w:bottom w:w="15" w:type="dxa"/>
              <w:right w:w="15" w:type="dxa"/>
            </w:tcMar>
            <w:vAlign w:val="center"/>
          </w:tcPr>
          <w:p w14:paraId="3F10E915"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1.1.</w:t>
            </w:r>
          </w:p>
        </w:tc>
        <w:tc>
          <w:tcPr>
            <w:tcW w:w="13487" w:type="dxa"/>
            <w:tcMar>
              <w:top w:w="15" w:type="dxa"/>
              <w:left w:w="15" w:type="dxa"/>
              <w:bottom w:w="15" w:type="dxa"/>
              <w:right w:w="15" w:type="dxa"/>
            </w:tcMar>
            <w:vAlign w:val="center"/>
          </w:tcPr>
          <w:p w14:paraId="06CAAF7C"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 xml:space="preserve">Белье постельное (пододеяльники, простыни, наволочки, </w:t>
            </w:r>
            <w:proofErr w:type="spellStart"/>
            <w:r w:rsidRPr="0061408D">
              <w:rPr>
                <w:rFonts w:eastAsia="Times New Roman" w:cstheme="minorHAnsi"/>
                <w:color w:val="000000"/>
                <w:lang w:eastAsia="ru-RU"/>
              </w:rPr>
              <w:t>наматрасники</w:t>
            </w:r>
            <w:proofErr w:type="spellEnd"/>
            <w:r w:rsidRPr="0061408D">
              <w:rPr>
                <w:rFonts w:eastAsia="Times New Roman" w:cstheme="minorHAnsi"/>
                <w:color w:val="000000"/>
                <w:lang w:eastAsia="ru-RU"/>
              </w:rPr>
              <w:t>)</w:t>
            </w:r>
          </w:p>
        </w:tc>
      </w:tr>
      <w:tr w:rsidR="0061408D" w:rsidRPr="0061408D" w14:paraId="5133A984" w14:textId="77777777" w:rsidTr="0061408D">
        <w:trPr>
          <w:trHeight w:val="30"/>
        </w:trPr>
        <w:tc>
          <w:tcPr>
            <w:tcW w:w="703" w:type="dxa"/>
            <w:tcMar>
              <w:top w:w="15" w:type="dxa"/>
              <w:left w:w="15" w:type="dxa"/>
              <w:bottom w:w="15" w:type="dxa"/>
              <w:right w:w="15" w:type="dxa"/>
            </w:tcMar>
            <w:vAlign w:val="center"/>
          </w:tcPr>
          <w:p w14:paraId="3A80EEAC"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1.2.</w:t>
            </w:r>
          </w:p>
        </w:tc>
        <w:tc>
          <w:tcPr>
            <w:tcW w:w="13487" w:type="dxa"/>
            <w:tcMar>
              <w:top w:w="15" w:type="dxa"/>
              <w:left w:w="15" w:type="dxa"/>
              <w:bottom w:w="15" w:type="dxa"/>
              <w:right w:w="15" w:type="dxa"/>
            </w:tcMar>
            <w:vAlign w:val="center"/>
          </w:tcPr>
          <w:p w14:paraId="7F50FEF1"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Одеяло, подушка, матрац, чехол для матраса, плед</w:t>
            </w:r>
          </w:p>
        </w:tc>
      </w:tr>
      <w:tr w:rsidR="0061408D" w:rsidRPr="0061408D" w14:paraId="4A94D632" w14:textId="77777777" w:rsidTr="0061408D">
        <w:trPr>
          <w:trHeight w:val="30"/>
        </w:trPr>
        <w:tc>
          <w:tcPr>
            <w:tcW w:w="703" w:type="dxa"/>
            <w:tcMar>
              <w:top w:w="15" w:type="dxa"/>
              <w:left w:w="15" w:type="dxa"/>
              <w:bottom w:w="15" w:type="dxa"/>
              <w:right w:w="15" w:type="dxa"/>
            </w:tcMar>
            <w:vAlign w:val="center"/>
          </w:tcPr>
          <w:p w14:paraId="45FB04C5"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1.3.</w:t>
            </w:r>
          </w:p>
        </w:tc>
        <w:tc>
          <w:tcPr>
            <w:tcW w:w="13487" w:type="dxa"/>
            <w:tcMar>
              <w:top w:w="15" w:type="dxa"/>
              <w:left w:w="15" w:type="dxa"/>
              <w:bottom w:w="15" w:type="dxa"/>
              <w:right w:w="15" w:type="dxa"/>
            </w:tcMar>
            <w:vAlign w:val="center"/>
          </w:tcPr>
          <w:p w14:paraId="49F2CEE9"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Скатерть, покрывало, полотенце, салфетки текстильные, шторки, шторы, занавески</w:t>
            </w:r>
          </w:p>
        </w:tc>
      </w:tr>
      <w:tr w:rsidR="0061408D" w:rsidRPr="0061408D" w14:paraId="3382D433" w14:textId="77777777" w:rsidTr="0061408D">
        <w:trPr>
          <w:trHeight w:val="30"/>
        </w:trPr>
        <w:tc>
          <w:tcPr>
            <w:tcW w:w="703" w:type="dxa"/>
            <w:tcMar>
              <w:top w:w="15" w:type="dxa"/>
              <w:left w:w="15" w:type="dxa"/>
              <w:bottom w:w="15" w:type="dxa"/>
              <w:right w:w="15" w:type="dxa"/>
            </w:tcMar>
            <w:vAlign w:val="center"/>
          </w:tcPr>
          <w:p w14:paraId="4AEA2091"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1.4.</w:t>
            </w:r>
          </w:p>
        </w:tc>
        <w:tc>
          <w:tcPr>
            <w:tcW w:w="13487" w:type="dxa"/>
            <w:tcMar>
              <w:top w:w="15" w:type="dxa"/>
              <w:left w:w="15" w:type="dxa"/>
              <w:bottom w:w="15" w:type="dxa"/>
              <w:right w:w="15" w:type="dxa"/>
            </w:tcMar>
            <w:vAlign w:val="center"/>
          </w:tcPr>
          <w:p w14:paraId="12F043CE"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Предметы одежды готовые мужские, 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roofErr w:type="gramEnd"/>
          </w:p>
        </w:tc>
      </w:tr>
      <w:tr w:rsidR="0061408D" w:rsidRPr="0061408D" w14:paraId="40862E23" w14:textId="77777777" w:rsidTr="0061408D">
        <w:trPr>
          <w:trHeight w:val="30"/>
        </w:trPr>
        <w:tc>
          <w:tcPr>
            <w:tcW w:w="703" w:type="dxa"/>
            <w:tcMar>
              <w:top w:w="15" w:type="dxa"/>
              <w:left w:w="15" w:type="dxa"/>
              <w:bottom w:w="15" w:type="dxa"/>
              <w:right w:w="15" w:type="dxa"/>
            </w:tcMar>
            <w:vAlign w:val="center"/>
          </w:tcPr>
          <w:p w14:paraId="3D136884"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1.5.</w:t>
            </w:r>
          </w:p>
        </w:tc>
        <w:tc>
          <w:tcPr>
            <w:tcW w:w="13487" w:type="dxa"/>
            <w:tcMar>
              <w:top w:w="15" w:type="dxa"/>
              <w:left w:w="15" w:type="dxa"/>
              <w:bottom w:w="15" w:type="dxa"/>
              <w:right w:w="15" w:type="dxa"/>
            </w:tcMar>
            <w:vAlign w:val="center"/>
          </w:tcPr>
          <w:p w14:paraId="2C9D6E70"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Костюм рабочий, халат рабочий, фартук, жилет, жилет-накидка, жилет сигнальный, 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плащ для защиты от воды, комбинезон рабочий, рубашка формовая с коротким и длинным рукавом, костюм камуфляжный, костюм для защиты от общих производственных загрязнений и механических воздействий</w:t>
            </w:r>
            <w:proofErr w:type="gramEnd"/>
          </w:p>
        </w:tc>
      </w:tr>
      <w:tr w:rsidR="0061408D" w:rsidRPr="0061408D" w14:paraId="1B875389" w14:textId="77777777" w:rsidTr="0061408D">
        <w:trPr>
          <w:trHeight w:val="30"/>
        </w:trPr>
        <w:tc>
          <w:tcPr>
            <w:tcW w:w="703" w:type="dxa"/>
            <w:tcMar>
              <w:top w:w="15" w:type="dxa"/>
              <w:left w:w="15" w:type="dxa"/>
              <w:bottom w:w="15" w:type="dxa"/>
              <w:right w:w="15" w:type="dxa"/>
            </w:tcMar>
            <w:vAlign w:val="center"/>
          </w:tcPr>
          <w:p w14:paraId="76A4D6A5"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1.6.</w:t>
            </w:r>
          </w:p>
        </w:tc>
        <w:tc>
          <w:tcPr>
            <w:tcW w:w="13487" w:type="dxa"/>
            <w:tcMar>
              <w:top w:w="15" w:type="dxa"/>
              <w:left w:w="15" w:type="dxa"/>
              <w:bottom w:w="15" w:type="dxa"/>
              <w:right w:w="15" w:type="dxa"/>
            </w:tcMar>
            <w:vAlign w:val="center"/>
          </w:tcPr>
          <w:p w14:paraId="2CCB614B"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roofErr w:type="gramEnd"/>
          </w:p>
        </w:tc>
      </w:tr>
      <w:tr w:rsidR="0061408D" w:rsidRPr="0061408D" w14:paraId="30A6218B" w14:textId="77777777" w:rsidTr="0061408D">
        <w:trPr>
          <w:trHeight w:val="30"/>
        </w:trPr>
        <w:tc>
          <w:tcPr>
            <w:tcW w:w="703" w:type="dxa"/>
            <w:tcMar>
              <w:top w:w="15" w:type="dxa"/>
              <w:left w:w="15" w:type="dxa"/>
              <w:bottom w:w="15" w:type="dxa"/>
              <w:right w:w="15" w:type="dxa"/>
            </w:tcMar>
            <w:vAlign w:val="center"/>
          </w:tcPr>
          <w:p w14:paraId="319C6A90"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1.7.</w:t>
            </w:r>
          </w:p>
        </w:tc>
        <w:tc>
          <w:tcPr>
            <w:tcW w:w="13487" w:type="dxa"/>
            <w:tcMar>
              <w:top w:w="15" w:type="dxa"/>
              <w:left w:w="15" w:type="dxa"/>
              <w:bottom w:w="15" w:type="dxa"/>
              <w:right w:w="15" w:type="dxa"/>
            </w:tcMar>
            <w:vAlign w:val="center"/>
          </w:tcPr>
          <w:p w14:paraId="58B0EE34"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Белье нательное мужское и женское (пижама, кальсоны, майка, майка с шортами, трусы, носки, портянки, футболка, сорочка ночная, халат и рубашка)</w:t>
            </w:r>
            <w:proofErr w:type="gramEnd"/>
          </w:p>
        </w:tc>
      </w:tr>
      <w:tr w:rsidR="0061408D" w:rsidRPr="0061408D" w14:paraId="753D9BC9" w14:textId="77777777" w:rsidTr="0061408D">
        <w:trPr>
          <w:trHeight w:val="30"/>
        </w:trPr>
        <w:tc>
          <w:tcPr>
            <w:tcW w:w="703" w:type="dxa"/>
            <w:tcMar>
              <w:top w:w="15" w:type="dxa"/>
              <w:left w:w="15" w:type="dxa"/>
              <w:bottom w:w="15" w:type="dxa"/>
              <w:right w:w="15" w:type="dxa"/>
            </w:tcMar>
            <w:vAlign w:val="center"/>
          </w:tcPr>
          <w:p w14:paraId="7061A809"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1.8.</w:t>
            </w:r>
          </w:p>
        </w:tc>
        <w:tc>
          <w:tcPr>
            <w:tcW w:w="13487" w:type="dxa"/>
            <w:tcMar>
              <w:top w:w="15" w:type="dxa"/>
              <w:left w:w="15" w:type="dxa"/>
              <w:bottom w:w="15" w:type="dxa"/>
              <w:right w:w="15" w:type="dxa"/>
            </w:tcMar>
            <w:vAlign w:val="center"/>
          </w:tcPr>
          <w:p w14:paraId="6D78599A"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Головные уборы (берет, бейсболка, кепи, кепка, колпак, косынка, шапка, шлем, шляпа, фуражка, пилотка)</w:t>
            </w:r>
            <w:proofErr w:type="gramEnd"/>
          </w:p>
        </w:tc>
      </w:tr>
      <w:tr w:rsidR="0061408D" w:rsidRPr="0061408D" w14:paraId="6C09BFF5" w14:textId="77777777" w:rsidTr="0061408D">
        <w:trPr>
          <w:trHeight w:val="30"/>
        </w:trPr>
        <w:tc>
          <w:tcPr>
            <w:tcW w:w="703" w:type="dxa"/>
            <w:tcMar>
              <w:top w:w="15" w:type="dxa"/>
              <w:left w:w="15" w:type="dxa"/>
              <w:bottom w:w="15" w:type="dxa"/>
              <w:right w:w="15" w:type="dxa"/>
            </w:tcMar>
            <w:vAlign w:val="center"/>
          </w:tcPr>
          <w:p w14:paraId="578E6A06"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1.9.</w:t>
            </w:r>
          </w:p>
        </w:tc>
        <w:tc>
          <w:tcPr>
            <w:tcW w:w="13487" w:type="dxa"/>
            <w:tcMar>
              <w:top w:w="15" w:type="dxa"/>
              <w:left w:w="15" w:type="dxa"/>
              <w:bottom w:w="15" w:type="dxa"/>
              <w:right w:w="15" w:type="dxa"/>
            </w:tcMar>
            <w:vAlign w:val="center"/>
          </w:tcPr>
          <w:p w14:paraId="0D8659B3"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Обувь (ботинки, боты (мужские, специальные 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roofErr w:type="gramEnd"/>
          </w:p>
        </w:tc>
      </w:tr>
      <w:tr w:rsidR="0061408D" w:rsidRPr="0061408D" w14:paraId="47F74F6D" w14:textId="77777777" w:rsidTr="0061408D">
        <w:trPr>
          <w:trHeight w:val="30"/>
        </w:trPr>
        <w:tc>
          <w:tcPr>
            <w:tcW w:w="703" w:type="dxa"/>
            <w:tcMar>
              <w:top w:w="15" w:type="dxa"/>
              <w:left w:w="15" w:type="dxa"/>
              <w:bottom w:w="15" w:type="dxa"/>
              <w:right w:w="15" w:type="dxa"/>
            </w:tcMar>
            <w:vAlign w:val="center"/>
          </w:tcPr>
          <w:p w14:paraId="4D160BBF"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1.10.</w:t>
            </w:r>
          </w:p>
        </w:tc>
        <w:tc>
          <w:tcPr>
            <w:tcW w:w="13487" w:type="dxa"/>
            <w:tcMar>
              <w:top w:w="15" w:type="dxa"/>
              <w:left w:w="15" w:type="dxa"/>
              <w:bottom w:w="15" w:type="dxa"/>
              <w:right w:w="15" w:type="dxa"/>
            </w:tcMar>
            <w:vAlign w:val="center"/>
          </w:tcPr>
          <w:p w14:paraId="61CD6E09"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Платки носовые, галстуки, шарфы шейные, носки, гетры, гольфы, чулки, части одежды или 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подворотнички)</w:t>
            </w:r>
            <w:proofErr w:type="gramEnd"/>
          </w:p>
        </w:tc>
      </w:tr>
      <w:tr w:rsidR="0061408D" w:rsidRPr="0061408D" w14:paraId="251A810B" w14:textId="77777777" w:rsidTr="0061408D">
        <w:trPr>
          <w:trHeight w:val="30"/>
        </w:trPr>
        <w:tc>
          <w:tcPr>
            <w:tcW w:w="703" w:type="dxa"/>
            <w:tcMar>
              <w:top w:w="15" w:type="dxa"/>
              <w:left w:w="15" w:type="dxa"/>
              <w:bottom w:w="15" w:type="dxa"/>
              <w:right w:w="15" w:type="dxa"/>
            </w:tcMar>
            <w:vAlign w:val="center"/>
          </w:tcPr>
          <w:p w14:paraId="75AED0E7"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1.11.</w:t>
            </w:r>
          </w:p>
        </w:tc>
        <w:tc>
          <w:tcPr>
            <w:tcW w:w="13487" w:type="dxa"/>
            <w:tcMar>
              <w:top w:w="15" w:type="dxa"/>
              <w:left w:w="15" w:type="dxa"/>
              <w:bottom w:w="15" w:type="dxa"/>
              <w:right w:w="15" w:type="dxa"/>
            </w:tcMar>
            <w:vAlign w:val="center"/>
          </w:tcPr>
          <w:p w14:paraId="4E91129F"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Мешки и пакеты, за исключением джутовых, пленок и пакетов полиэтиленовых</w:t>
            </w:r>
          </w:p>
        </w:tc>
      </w:tr>
      <w:tr w:rsidR="0061408D" w:rsidRPr="0061408D" w14:paraId="01B5FEEB" w14:textId="77777777" w:rsidTr="0061408D">
        <w:trPr>
          <w:trHeight w:val="30"/>
        </w:trPr>
        <w:tc>
          <w:tcPr>
            <w:tcW w:w="703" w:type="dxa"/>
            <w:tcMar>
              <w:top w:w="15" w:type="dxa"/>
              <w:left w:w="15" w:type="dxa"/>
              <w:bottom w:w="15" w:type="dxa"/>
              <w:right w:w="15" w:type="dxa"/>
            </w:tcMar>
            <w:vAlign w:val="center"/>
          </w:tcPr>
          <w:p w14:paraId="04D54097"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1.12.</w:t>
            </w:r>
          </w:p>
        </w:tc>
        <w:tc>
          <w:tcPr>
            <w:tcW w:w="13487" w:type="dxa"/>
            <w:tcMar>
              <w:top w:w="15" w:type="dxa"/>
              <w:left w:w="15" w:type="dxa"/>
              <w:bottom w:w="15" w:type="dxa"/>
              <w:right w:w="15" w:type="dxa"/>
            </w:tcMar>
            <w:vAlign w:val="center"/>
          </w:tcPr>
          <w:p w14:paraId="041BA02D"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Брезенты, чехлы, полога, тенты (палатки)</w:t>
            </w:r>
          </w:p>
        </w:tc>
      </w:tr>
      <w:tr w:rsidR="0061408D" w:rsidRPr="0061408D" w14:paraId="71095BC2" w14:textId="77777777" w:rsidTr="0061408D">
        <w:trPr>
          <w:trHeight w:val="30"/>
        </w:trPr>
        <w:tc>
          <w:tcPr>
            <w:tcW w:w="703" w:type="dxa"/>
            <w:tcMar>
              <w:top w:w="15" w:type="dxa"/>
              <w:left w:w="15" w:type="dxa"/>
              <w:bottom w:w="15" w:type="dxa"/>
              <w:right w:w="15" w:type="dxa"/>
            </w:tcMar>
            <w:vAlign w:val="center"/>
          </w:tcPr>
          <w:p w14:paraId="3E012CF3"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1.13.</w:t>
            </w:r>
          </w:p>
        </w:tc>
        <w:tc>
          <w:tcPr>
            <w:tcW w:w="13487" w:type="dxa"/>
            <w:tcMar>
              <w:top w:w="15" w:type="dxa"/>
              <w:left w:w="15" w:type="dxa"/>
              <w:bottom w:w="15" w:type="dxa"/>
              <w:right w:w="15" w:type="dxa"/>
            </w:tcMar>
            <w:vAlign w:val="center"/>
          </w:tcPr>
          <w:p w14:paraId="4E264D3B"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r>
      <w:tr w:rsidR="0061408D" w:rsidRPr="0061408D" w14:paraId="495CDD85" w14:textId="77777777" w:rsidTr="0061408D">
        <w:trPr>
          <w:trHeight w:val="30"/>
        </w:trPr>
        <w:tc>
          <w:tcPr>
            <w:tcW w:w="703" w:type="dxa"/>
            <w:tcMar>
              <w:top w:w="15" w:type="dxa"/>
              <w:left w:w="15" w:type="dxa"/>
              <w:bottom w:w="15" w:type="dxa"/>
              <w:right w:w="15" w:type="dxa"/>
            </w:tcMar>
            <w:vAlign w:val="center"/>
          </w:tcPr>
          <w:p w14:paraId="0F12225B"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lastRenderedPageBreak/>
              <w:t>1.14.</w:t>
            </w:r>
          </w:p>
        </w:tc>
        <w:tc>
          <w:tcPr>
            <w:tcW w:w="13487" w:type="dxa"/>
            <w:tcMar>
              <w:top w:w="15" w:type="dxa"/>
              <w:left w:w="15" w:type="dxa"/>
              <w:bottom w:w="15" w:type="dxa"/>
              <w:right w:w="15" w:type="dxa"/>
            </w:tcMar>
            <w:vAlign w:val="center"/>
          </w:tcPr>
          <w:p w14:paraId="45BCC0B8"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Прочая продукция легкой промышленности (ткань, кожа, войлок, нитки, нити, панно, ковер, коврик, кошма, набивка, набор дорожный, полотно, пряжа, прихватка, рукав напорный, пояс пожарный, синтепон, стелька, флаг, флажок, фуршетная юбка, шнур, эмблема, бант (для стульев, из хлопка)</w:t>
            </w:r>
            <w:proofErr w:type="gramEnd"/>
          </w:p>
        </w:tc>
      </w:tr>
      <w:tr w:rsidR="0061408D" w:rsidRPr="0061408D" w14:paraId="0C7E205B" w14:textId="77777777" w:rsidTr="0061408D">
        <w:trPr>
          <w:trHeight w:val="536"/>
        </w:trPr>
        <w:tc>
          <w:tcPr>
            <w:tcW w:w="703" w:type="dxa"/>
            <w:tcMar>
              <w:top w:w="15" w:type="dxa"/>
              <w:left w:w="15" w:type="dxa"/>
              <w:bottom w:w="15" w:type="dxa"/>
              <w:right w:w="15" w:type="dxa"/>
            </w:tcMar>
            <w:vAlign w:val="center"/>
          </w:tcPr>
          <w:p w14:paraId="0AAB0732"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2.</w:t>
            </w:r>
          </w:p>
        </w:tc>
        <w:tc>
          <w:tcPr>
            <w:tcW w:w="13487" w:type="dxa"/>
            <w:tcMar>
              <w:top w:w="15" w:type="dxa"/>
              <w:left w:w="15" w:type="dxa"/>
              <w:bottom w:w="15" w:type="dxa"/>
              <w:right w:w="15" w:type="dxa"/>
            </w:tcMar>
            <w:vAlign w:val="center"/>
          </w:tcPr>
          <w:p w14:paraId="5E3FAE67"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Товары мебельной промышленности:</w:t>
            </w:r>
          </w:p>
        </w:tc>
      </w:tr>
      <w:tr w:rsidR="0061408D" w:rsidRPr="0061408D" w14:paraId="544BD338" w14:textId="77777777" w:rsidTr="0061408D">
        <w:trPr>
          <w:trHeight w:val="30"/>
        </w:trPr>
        <w:tc>
          <w:tcPr>
            <w:tcW w:w="703" w:type="dxa"/>
            <w:tcMar>
              <w:top w:w="15" w:type="dxa"/>
              <w:left w:w="15" w:type="dxa"/>
              <w:bottom w:w="15" w:type="dxa"/>
              <w:right w:w="15" w:type="dxa"/>
            </w:tcMar>
            <w:vAlign w:val="center"/>
          </w:tcPr>
          <w:p w14:paraId="5DABEAB2"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2.1.</w:t>
            </w:r>
          </w:p>
        </w:tc>
        <w:tc>
          <w:tcPr>
            <w:tcW w:w="13487" w:type="dxa"/>
            <w:tcMar>
              <w:top w:w="15" w:type="dxa"/>
              <w:left w:w="15" w:type="dxa"/>
              <w:bottom w:w="15" w:type="dxa"/>
              <w:right w:w="15" w:type="dxa"/>
            </w:tcMar>
            <w:vAlign w:val="center"/>
          </w:tcPr>
          <w:p w14:paraId="27578BE0"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 xml:space="preserve">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боксы, прилавки, верстаки, приставки, станции барные, трибуны, стеллажи, шкафы, плечики, вешалки, тумбы, перегородки, комплекты мебели, стойки </w:t>
            </w:r>
            <w:proofErr w:type="spellStart"/>
            <w:r w:rsidRPr="0061408D">
              <w:rPr>
                <w:rFonts w:eastAsia="Times New Roman" w:cstheme="minorHAnsi"/>
                <w:color w:val="000000"/>
                <w:lang w:eastAsia="ru-RU"/>
              </w:rPr>
              <w:t>ресепшн</w:t>
            </w:r>
            <w:proofErr w:type="spellEnd"/>
            <w:r w:rsidRPr="0061408D">
              <w:rPr>
                <w:rFonts w:eastAsia="Times New Roman" w:cstheme="minorHAnsi"/>
                <w:color w:val="000000"/>
                <w:lang w:eastAsia="ru-RU"/>
              </w:rPr>
              <w:t xml:space="preserve">, полки, пирамиды, стенды, трюмо, ширмы, </w:t>
            </w:r>
            <w:proofErr w:type="spellStart"/>
            <w:r w:rsidRPr="0061408D">
              <w:rPr>
                <w:rFonts w:eastAsia="Times New Roman" w:cstheme="minorHAnsi"/>
                <w:color w:val="000000"/>
                <w:lang w:eastAsia="ru-RU"/>
              </w:rPr>
              <w:t>полотенечниц</w:t>
            </w:r>
            <w:proofErr w:type="spellEnd"/>
            <w:r w:rsidRPr="0061408D">
              <w:rPr>
                <w:rFonts w:eastAsia="Times New Roman" w:cstheme="minorHAnsi"/>
                <w:color w:val="000000"/>
                <w:lang w:val="kk-KZ" w:eastAsia="ru-RU"/>
              </w:rPr>
              <w:t>ы</w:t>
            </w:r>
            <w:r w:rsidRPr="0061408D">
              <w:rPr>
                <w:rFonts w:eastAsia="Times New Roman" w:cstheme="minorHAnsi"/>
                <w:color w:val="000000"/>
                <w:lang w:eastAsia="ru-RU"/>
              </w:rPr>
              <w:t>, комоды, кровати, пуфы)</w:t>
            </w:r>
            <w:proofErr w:type="gramEnd"/>
          </w:p>
        </w:tc>
      </w:tr>
      <w:tr w:rsidR="0061408D" w:rsidRPr="0061408D" w14:paraId="6D9BCF52" w14:textId="77777777" w:rsidTr="0061408D">
        <w:trPr>
          <w:trHeight w:val="30"/>
        </w:trPr>
        <w:tc>
          <w:tcPr>
            <w:tcW w:w="703" w:type="dxa"/>
            <w:tcMar>
              <w:top w:w="15" w:type="dxa"/>
              <w:left w:w="15" w:type="dxa"/>
              <w:bottom w:w="15" w:type="dxa"/>
              <w:right w:w="15" w:type="dxa"/>
            </w:tcMar>
            <w:vAlign w:val="center"/>
          </w:tcPr>
          <w:p w14:paraId="7BF2F3CA"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2.2.</w:t>
            </w:r>
          </w:p>
        </w:tc>
        <w:tc>
          <w:tcPr>
            <w:tcW w:w="13487" w:type="dxa"/>
            <w:tcMar>
              <w:top w:w="15" w:type="dxa"/>
              <w:left w:w="15" w:type="dxa"/>
              <w:bottom w:w="15" w:type="dxa"/>
              <w:right w:w="15" w:type="dxa"/>
            </w:tcMar>
            <w:vAlign w:val="center"/>
          </w:tcPr>
          <w:p w14:paraId="327F9487"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Детская и школьная мебель (парты ученические, стулья ученические, кровати детские, шкафы детские, мебельные гарнитуры, манежи, ящики)</w:t>
            </w:r>
          </w:p>
        </w:tc>
      </w:tr>
      <w:tr w:rsidR="0061408D" w:rsidRPr="0061408D" w14:paraId="08A84F00" w14:textId="77777777" w:rsidTr="0061408D">
        <w:trPr>
          <w:trHeight w:val="30"/>
        </w:trPr>
        <w:tc>
          <w:tcPr>
            <w:tcW w:w="703" w:type="dxa"/>
            <w:tcMar>
              <w:top w:w="15" w:type="dxa"/>
              <w:left w:w="15" w:type="dxa"/>
              <w:bottom w:w="15" w:type="dxa"/>
              <w:right w:w="15" w:type="dxa"/>
            </w:tcMar>
            <w:vAlign w:val="center"/>
          </w:tcPr>
          <w:p w14:paraId="0D6D762D"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2.3.</w:t>
            </w:r>
          </w:p>
        </w:tc>
        <w:tc>
          <w:tcPr>
            <w:tcW w:w="13487" w:type="dxa"/>
            <w:tcMar>
              <w:top w:w="15" w:type="dxa"/>
              <w:left w:w="15" w:type="dxa"/>
              <w:bottom w:w="15" w:type="dxa"/>
              <w:right w:w="15" w:type="dxa"/>
            </w:tcMar>
            <w:vAlign w:val="center"/>
          </w:tcPr>
          <w:p w14:paraId="3B5B59B7"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Лабораторная мебель (лабораторные скамьи, табуреты, прочие лабораторные сидения, шкафы, столешницы, стеллажи, полки, тумбы и столы)</w:t>
            </w:r>
            <w:proofErr w:type="gramEnd"/>
          </w:p>
        </w:tc>
      </w:tr>
      <w:tr w:rsidR="0061408D" w:rsidRPr="0061408D" w14:paraId="650E8CD0" w14:textId="77777777" w:rsidTr="0061408D">
        <w:trPr>
          <w:trHeight w:val="30"/>
        </w:trPr>
        <w:tc>
          <w:tcPr>
            <w:tcW w:w="703" w:type="dxa"/>
            <w:tcMar>
              <w:top w:w="15" w:type="dxa"/>
              <w:left w:w="15" w:type="dxa"/>
              <w:bottom w:w="15" w:type="dxa"/>
              <w:right w:w="15" w:type="dxa"/>
            </w:tcMar>
            <w:vAlign w:val="center"/>
          </w:tcPr>
          <w:p w14:paraId="3BEB583D"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2.4.</w:t>
            </w:r>
          </w:p>
        </w:tc>
        <w:tc>
          <w:tcPr>
            <w:tcW w:w="13487" w:type="dxa"/>
            <w:tcMar>
              <w:top w:w="15" w:type="dxa"/>
              <w:left w:w="15" w:type="dxa"/>
              <w:bottom w:w="15" w:type="dxa"/>
              <w:right w:w="15" w:type="dxa"/>
            </w:tcMar>
            <w:vAlign w:val="center"/>
          </w:tcPr>
          <w:p w14:paraId="4EA50090"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Кухонная мебель (кухонная гарнитура, столешницы, барные стойки, столы-мойки)</w:t>
            </w:r>
          </w:p>
        </w:tc>
      </w:tr>
      <w:tr w:rsidR="0061408D" w:rsidRPr="0061408D" w14:paraId="1BE2D815" w14:textId="77777777" w:rsidTr="0061408D">
        <w:trPr>
          <w:trHeight w:val="445"/>
        </w:trPr>
        <w:tc>
          <w:tcPr>
            <w:tcW w:w="703" w:type="dxa"/>
            <w:tcMar>
              <w:top w:w="15" w:type="dxa"/>
              <w:left w:w="15" w:type="dxa"/>
              <w:bottom w:w="15" w:type="dxa"/>
              <w:right w:w="15" w:type="dxa"/>
            </w:tcMar>
            <w:vAlign w:val="center"/>
          </w:tcPr>
          <w:p w14:paraId="7A3CE405"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2.5.</w:t>
            </w:r>
          </w:p>
        </w:tc>
        <w:tc>
          <w:tcPr>
            <w:tcW w:w="13487" w:type="dxa"/>
            <w:tcMar>
              <w:top w:w="15" w:type="dxa"/>
              <w:left w:w="15" w:type="dxa"/>
              <w:bottom w:w="15" w:type="dxa"/>
              <w:right w:w="15" w:type="dxa"/>
            </w:tcMar>
            <w:vAlign w:val="center"/>
          </w:tcPr>
          <w:p w14:paraId="0D049991"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Матрацы и мешки спальные</w:t>
            </w:r>
          </w:p>
        </w:tc>
      </w:tr>
      <w:tr w:rsidR="0061408D" w:rsidRPr="0061408D" w14:paraId="28794253" w14:textId="77777777" w:rsidTr="0061408D">
        <w:trPr>
          <w:trHeight w:val="30"/>
        </w:trPr>
        <w:tc>
          <w:tcPr>
            <w:tcW w:w="703" w:type="dxa"/>
            <w:tcMar>
              <w:top w:w="15" w:type="dxa"/>
              <w:left w:w="15" w:type="dxa"/>
              <w:bottom w:w="15" w:type="dxa"/>
              <w:right w:w="15" w:type="dxa"/>
            </w:tcMar>
            <w:vAlign w:val="center"/>
          </w:tcPr>
          <w:p w14:paraId="68885B12"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3.</w:t>
            </w:r>
          </w:p>
        </w:tc>
        <w:tc>
          <w:tcPr>
            <w:tcW w:w="13487" w:type="dxa"/>
            <w:tcMar>
              <w:top w:w="15" w:type="dxa"/>
              <w:left w:w="15" w:type="dxa"/>
              <w:bottom w:w="15" w:type="dxa"/>
              <w:right w:w="15" w:type="dxa"/>
            </w:tcMar>
            <w:vAlign w:val="center"/>
          </w:tcPr>
          <w:p w14:paraId="521AA4C8" w14:textId="77777777" w:rsidR="0061408D" w:rsidRPr="0061408D" w:rsidRDefault="0061408D" w:rsidP="0061688D">
            <w:pPr>
              <w:spacing w:after="0" w:line="240" w:lineRule="auto"/>
              <w:jc w:val="both"/>
              <w:rPr>
                <w:rFonts w:eastAsia="Times New Roman" w:cstheme="minorHAnsi"/>
                <w:color w:val="000000"/>
                <w:lang w:eastAsia="ru-RU"/>
              </w:rPr>
            </w:pPr>
            <w:proofErr w:type="gramStart"/>
            <w:r w:rsidRPr="0061408D">
              <w:rPr>
                <w:rFonts w:eastAsia="Times New Roman" w:cstheme="minorHAnsi"/>
                <w:color w:val="000000"/>
                <w:lang w:eastAsia="ru-RU"/>
              </w:rPr>
              <w:t>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roofErr w:type="gramEnd"/>
          </w:p>
        </w:tc>
      </w:tr>
      <w:tr w:rsidR="0061408D" w:rsidRPr="0061408D" w14:paraId="29423646" w14:textId="77777777" w:rsidTr="0061408D">
        <w:trPr>
          <w:trHeight w:val="30"/>
        </w:trPr>
        <w:tc>
          <w:tcPr>
            <w:tcW w:w="703" w:type="dxa"/>
            <w:tcMar>
              <w:top w:w="15" w:type="dxa"/>
              <w:left w:w="15" w:type="dxa"/>
              <w:bottom w:w="15" w:type="dxa"/>
              <w:right w:w="15" w:type="dxa"/>
            </w:tcMar>
            <w:vAlign w:val="center"/>
          </w:tcPr>
          <w:p w14:paraId="4EF2396D"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4.</w:t>
            </w:r>
          </w:p>
        </w:tc>
        <w:tc>
          <w:tcPr>
            <w:tcW w:w="13487" w:type="dxa"/>
            <w:tcMar>
              <w:top w:w="15" w:type="dxa"/>
              <w:left w:w="15" w:type="dxa"/>
              <w:bottom w:w="15" w:type="dxa"/>
              <w:right w:w="15" w:type="dxa"/>
            </w:tcMar>
            <w:vAlign w:val="center"/>
          </w:tcPr>
          <w:p w14:paraId="3D91EB2E"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Автомобильное транспортное средство (легковой автомобиль)</w:t>
            </w:r>
          </w:p>
        </w:tc>
      </w:tr>
      <w:tr w:rsidR="0061408D" w:rsidRPr="0061408D" w14:paraId="706D4AFA" w14:textId="77777777" w:rsidTr="0061408D">
        <w:trPr>
          <w:trHeight w:val="262"/>
        </w:trPr>
        <w:tc>
          <w:tcPr>
            <w:tcW w:w="703" w:type="dxa"/>
            <w:tcMar>
              <w:top w:w="15" w:type="dxa"/>
              <w:left w:w="15" w:type="dxa"/>
              <w:bottom w:w="15" w:type="dxa"/>
              <w:right w:w="15" w:type="dxa"/>
            </w:tcMar>
            <w:vAlign w:val="center"/>
          </w:tcPr>
          <w:p w14:paraId="6C28E515"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5.</w:t>
            </w:r>
          </w:p>
        </w:tc>
        <w:tc>
          <w:tcPr>
            <w:tcW w:w="13487" w:type="dxa"/>
            <w:tcMar>
              <w:top w:w="15" w:type="dxa"/>
              <w:left w:w="15" w:type="dxa"/>
              <w:bottom w:w="15" w:type="dxa"/>
              <w:right w:w="15" w:type="dxa"/>
            </w:tcMar>
            <w:vAlign w:val="center"/>
          </w:tcPr>
          <w:p w14:paraId="77E945AB"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Бензин (АИ-92, АИ-95, АИ-98)</w:t>
            </w:r>
          </w:p>
        </w:tc>
      </w:tr>
      <w:tr w:rsidR="0061408D" w:rsidRPr="0061408D" w14:paraId="71C83A85" w14:textId="77777777" w:rsidTr="0061408D">
        <w:trPr>
          <w:trHeight w:val="30"/>
        </w:trPr>
        <w:tc>
          <w:tcPr>
            <w:tcW w:w="703" w:type="dxa"/>
            <w:tcMar>
              <w:top w:w="15" w:type="dxa"/>
              <w:left w:w="15" w:type="dxa"/>
              <w:bottom w:w="15" w:type="dxa"/>
              <w:right w:w="15" w:type="dxa"/>
            </w:tcMar>
            <w:vAlign w:val="center"/>
          </w:tcPr>
          <w:p w14:paraId="2BE24864"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6.</w:t>
            </w:r>
          </w:p>
        </w:tc>
        <w:tc>
          <w:tcPr>
            <w:tcW w:w="13487" w:type="dxa"/>
            <w:tcMar>
              <w:top w:w="15" w:type="dxa"/>
              <w:left w:w="15" w:type="dxa"/>
              <w:bottom w:w="15" w:type="dxa"/>
              <w:right w:w="15" w:type="dxa"/>
            </w:tcMar>
            <w:vAlign w:val="center"/>
          </w:tcPr>
          <w:p w14:paraId="22FFE9A4"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Дизельное топливо (летнее, зимнее, арктическое)</w:t>
            </w:r>
          </w:p>
        </w:tc>
      </w:tr>
      <w:tr w:rsidR="0061408D" w:rsidRPr="0061408D" w14:paraId="39CB8245" w14:textId="77777777" w:rsidTr="0061408D">
        <w:trPr>
          <w:trHeight w:val="30"/>
        </w:trPr>
        <w:tc>
          <w:tcPr>
            <w:tcW w:w="703" w:type="dxa"/>
            <w:tcMar>
              <w:top w:w="15" w:type="dxa"/>
              <w:left w:w="15" w:type="dxa"/>
              <w:bottom w:w="15" w:type="dxa"/>
              <w:right w:w="15" w:type="dxa"/>
            </w:tcMar>
            <w:vAlign w:val="center"/>
          </w:tcPr>
          <w:p w14:paraId="297A0012" w14:textId="77777777" w:rsidR="0061408D" w:rsidRPr="0061408D" w:rsidRDefault="0061408D" w:rsidP="0061688D">
            <w:pPr>
              <w:spacing w:after="0" w:line="240" w:lineRule="auto"/>
              <w:jc w:val="both"/>
              <w:rPr>
                <w:rFonts w:eastAsia="Times New Roman" w:cstheme="minorHAnsi"/>
                <w:b/>
                <w:color w:val="000000"/>
                <w:lang w:eastAsia="ru-RU"/>
              </w:rPr>
            </w:pPr>
            <w:r w:rsidRPr="0061408D">
              <w:rPr>
                <w:rFonts w:eastAsia="Times New Roman" w:cstheme="minorHAnsi"/>
                <w:b/>
                <w:color w:val="000000"/>
                <w:lang w:eastAsia="ru-RU"/>
              </w:rPr>
              <w:t>II.</w:t>
            </w:r>
          </w:p>
        </w:tc>
        <w:tc>
          <w:tcPr>
            <w:tcW w:w="13487" w:type="dxa"/>
            <w:tcMar>
              <w:top w:w="15" w:type="dxa"/>
              <w:left w:w="15" w:type="dxa"/>
              <w:bottom w:w="15" w:type="dxa"/>
              <w:right w:w="15" w:type="dxa"/>
            </w:tcMar>
            <w:vAlign w:val="center"/>
          </w:tcPr>
          <w:p w14:paraId="486180D7" w14:textId="77777777" w:rsidR="0061408D" w:rsidRPr="0061408D" w:rsidRDefault="0061408D" w:rsidP="0061688D">
            <w:pPr>
              <w:spacing w:after="0" w:line="240" w:lineRule="auto"/>
              <w:jc w:val="both"/>
              <w:rPr>
                <w:rFonts w:eastAsia="Times New Roman" w:cstheme="minorHAnsi"/>
                <w:b/>
                <w:color w:val="000000"/>
                <w:lang w:eastAsia="ru-RU"/>
              </w:rPr>
            </w:pPr>
            <w:r w:rsidRPr="0061408D">
              <w:rPr>
                <w:rFonts w:eastAsia="Times New Roman" w:cstheme="minorHAnsi"/>
                <w:b/>
                <w:color w:val="000000"/>
                <w:lang w:eastAsia="ru-RU"/>
              </w:rPr>
              <w:t>Услуги:</w:t>
            </w:r>
          </w:p>
        </w:tc>
      </w:tr>
      <w:tr w:rsidR="0061408D" w:rsidRPr="0061408D" w14:paraId="5DCC50AC" w14:textId="77777777" w:rsidTr="0061408D">
        <w:trPr>
          <w:trHeight w:val="30"/>
        </w:trPr>
        <w:tc>
          <w:tcPr>
            <w:tcW w:w="703" w:type="dxa"/>
            <w:tcMar>
              <w:top w:w="15" w:type="dxa"/>
              <w:left w:w="15" w:type="dxa"/>
              <w:bottom w:w="15" w:type="dxa"/>
              <w:right w:w="15" w:type="dxa"/>
            </w:tcMar>
            <w:vAlign w:val="center"/>
          </w:tcPr>
          <w:p w14:paraId="4F516237"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1.</w:t>
            </w:r>
          </w:p>
        </w:tc>
        <w:tc>
          <w:tcPr>
            <w:tcW w:w="13487" w:type="dxa"/>
            <w:tcMar>
              <w:top w:w="15" w:type="dxa"/>
              <w:left w:w="15" w:type="dxa"/>
              <w:bottom w:w="15" w:type="dxa"/>
              <w:right w:w="15" w:type="dxa"/>
            </w:tcMar>
            <w:vAlign w:val="center"/>
          </w:tcPr>
          <w:p w14:paraId="0031A6F6"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Услуги периодических печатных изданий</w:t>
            </w:r>
          </w:p>
        </w:tc>
      </w:tr>
      <w:tr w:rsidR="0061408D" w:rsidRPr="0061408D" w14:paraId="4EB75106" w14:textId="77777777" w:rsidTr="0061408D">
        <w:trPr>
          <w:trHeight w:val="30"/>
        </w:trPr>
        <w:tc>
          <w:tcPr>
            <w:tcW w:w="703" w:type="dxa"/>
            <w:tcMar>
              <w:top w:w="15" w:type="dxa"/>
              <w:left w:w="15" w:type="dxa"/>
              <w:bottom w:w="15" w:type="dxa"/>
              <w:right w:w="15" w:type="dxa"/>
            </w:tcMar>
            <w:vAlign w:val="center"/>
          </w:tcPr>
          <w:p w14:paraId="7B8EF906" w14:textId="5D43C22C"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val="en-US" w:eastAsia="ru-RU"/>
              </w:rPr>
              <w:t>2</w:t>
            </w:r>
            <w:r w:rsidRPr="0061408D">
              <w:rPr>
                <w:rFonts w:eastAsia="Times New Roman" w:cstheme="minorHAnsi"/>
                <w:color w:val="000000"/>
                <w:lang w:eastAsia="ru-RU"/>
              </w:rPr>
              <w:t>.</w:t>
            </w:r>
          </w:p>
        </w:tc>
        <w:tc>
          <w:tcPr>
            <w:tcW w:w="13487" w:type="dxa"/>
            <w:tcMar>
              <w:top w:w="15" w:type="dxa"/>
              <w:left w:w="15" w:type="dxa"/>
              <w:bottom w:w="15" w:type="dxa"/>
              <w:right w:w="15" w:type="dxa"/>
            </w:tcMar>
            <w:vAlign w:val="center"/>
          </w:tcPr>
          <w:p w14:paraId="36F45670" w14:textId="17B72EE8"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Услуги связи:</w:t>
            </w:r>
          </w:p>
        </w:tc>
      </w:tr>
      <w:tr w:rsidR="0061408D" w:rsidRPr="0061408D" w14:paraId="0BCE0696" w14:textId="77777777" w:rsidTr="0061408D">
        <w:trPr>
          <w:trHeight w:val="403"/>
        </w:trPr>
        <w:tc>
          <w:tcPr>
            <w:tcW w:w="703" w:type="dxa"/>
            <w:tcMar>
              <w:top w:w="15" w:type="dxa"/>
              <w:left w:w="15" w:type="dxa"/>
              <w:bottom w:w="15" w:type="dxa"/>
              <w:right w:w="15" w:type="dxa"/>
            </w:tcMar>
            <w:vAlign w:val="center"/>
          </w:tcPr>
          <w:p w14:paraId="023FCE73" w14:textId="4734B6AD"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2.1.</w:t>
            </w:r>
          </w:p>
        </w:tc>
        <w:tc>
          <w:tcPr>
            <w:tcW w:w="13487" w:type="dxa"/>
            <w:tcMar>
              <w:top w:w="15" w:type="dxa"/>
              <w:left w:w="15" w:type="dxa"/>
              <w:bottom w:w="15" w:type="dxa"/>
              <w:right w:w="15" w:type="dxa"/>
            </w:tcMar>
            <w:vAlign w:val="center"/>
          </w:tcPr>
          <w:p w14:paraId="64DFBDD5"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Услуги, направленные на предоставление доступа к Интернету узкополосному по сетям проводным</w:t>
            </w:r>
          </w:p>
        </w:tc>
      </w:tr>
      <w:tr w:rsidR="0061408D" w:rsidRPr="0061408D" w14:paraId="022224A4" w14:textId="77777777" w:rsidTr="0061408D">
        <w:trPr>
          <w:trHeight w:val="381"/>
        </w:trPr>
        <w:tc>
          <w:tcPr>
            <w:tcW w:w="703" w:type="dxa"/>
            <w:tcMar>
              <w:top w:w="15" w:type="dxa"/>
              <w:left w:w="15" w:type="dxa"/>
              <w:bottom w:w="15" w:type="dxa"/>
              <w:right w:w="15" w:type="dxa"/>
            </w:tcMar>
            <w:vAlign w:val="center"/>
          </w:tcPr>
          <w:p w14:paraId="79DF62C8" w14:textId="57171D76"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val="kk-KZ" w:eastAsia="ru-RU"/>
              </w:rPr>
              <w:t>2.2</w:t>
            </w:r>
            <w:r w:rsidRPr="0061408D">
              <w:rPr>
                <w:rFonts w:eastAsia="Times New Roman" w:cstheme="minorHAnsi"/>
                <w:color w:val="000000"/>
                <w:lang w:eastAsia="ru-RU"/>
              </w:rPr>
              <w:t>.</w:t>
            </w:r>
          </w:p>
        </w:tc>
        <w:tc>
          <w:tcPr>
            <w:tcW w:w="13487" w:type="dxa"/>
            <w:tcMar>
              <w:top w:w="15" w:type="dxa"/>
              <w:left w:w="15" w:type="dxa"/>
              <w:bottom w:w="15" w:type="dxa"/>
              <w:right w:w="15" w:type="dxa"/>
            </w:tcMar>
            <w:vAlign w:val="center"/>
          </w:tcPr>
          <w:p w14:paraId="09DD9F00"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Услуги по доступу к Интернету широкополосному по сетям беспроводным</w:t>
            </w:r>
          </w:p>
        </w:tc>
      </w:tr>
      <w:tr w:rsidR="0061408D" w:rsidRPr="0061408D" w14:paraId="3D13D58A" w14:textId="77777777" w:rsidTr="0061408D">
        <w:trPr>
          <w:trHeight w:val="386"/>
        </w:trPr>
        <w:tc>
          <w:tcPr>
            <w:tcW w:w="703" w:type="dxa"/>
            <w:tcMar>
              <w:top w:w="15" w:type="dxa"/>
              <w:left w:w="15" w:type="dxa"/>
              <w:bottom w:w="15" w:type="dxa"/>
              <w:right w:w="15" w:type="dxa"/>
            </w:tcMar>
            <w:vAlign w:val="center"/>
          </w:tcPr>
          <w:p w14:paraId="72E45249" w14:textId="1342EFD1"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val="kk-KZ" w:eastAsia="ru-RU"/>
              </w:rPr>
              <w:t>2.3</w:t>
            </w:r>
            <w:r w:rsidRPr="0061408D">
              <w:rPr>
                <w:rFonts w:eastAsia="Times New Roman" w:cstheme="minorHAnsi"/>
                <w:color w:val="000000"/>
                <w:lang w:eastAsia="ru-RU"/>
              </w:rPr>
              <w:t>.</w:t>
            </w:r>
          </w:p>
        </w:tc>
        <w:tc>
          <w:tcPr>
            <w:tcW w:w="13487" w:type="dxa"/>
            <w:tcMar>
              <w:top w:w="15" w:type="dxa"/>
              <w:left w:w="15" w:type="dxa"/>
              <w:bottom w:w="15" w:type="dxa"/>
              <w:right w:w="15" w:type="dxa"/>
            </w:tcMar>
            <w:vAlign w:val="center"/>
          </w:tcPr>
          <w:p w14:paraId="3C35A8E4"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Услуги по доступу к Интернету узкополосному по сетям беспроводным</w:t>
            </w:r>
          </w:p>
        </w:tc>
      </w:tr>
      <w:tr w:rsidR="0061408D" w:rsidRPr="0061408D" w14:paraId="60ED8C18" w14:textId="77777777" w:rsidTr="0061408D">
        <w:trPr>
          <w:trHeight w:val="538"/>
        </w:trPr>
        <w:tc>
          <w:tcPr>
            <w:tcW w:w="703" w:type="dxa"/>
            <w:tcMar>
              <w:top w:w="15" w:type="dxa"/>
              <w:left w:w="15" w:type="dxa"/>
              <w:bottom w:w="15" w:type="dxa"/>
              <w:right w:w="15" w:type="dxa"/>
            </w:tcMar>
            <w:vAlign w:val="center"/>
          </w:tcPr>
          <w:p w14:paraId="3CF3E2E7" w14:textId="5CFB630C"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val="kk-KZ" w:eastAsia="ru-RU"/>
              </w:rPr>
              <w:t>2.4</w:t>
            </w:r>
            <w:r w:rsidRPr="0061408D">
              <w:rPr>
                <w:rFonts w:eastAsia="Times New Roman" w:cstheme="minorHAnsi"/>
                <w:color w:val="000000"/>
                <w:lang w:eastAsia="ru-RU"/>
              </w:rPr>
              <w:t>.</w:t>
            </w:r>
          </w:p>
        </w:tc>
        <w:tc>
          <w:tcPr>
            <w:tcW w:w="13487" w:type="dxa"/>
            <w:tcMar>
              <w:top w:w="15" w:type="dxa"/>
              <w:left w:w="15" w:type="dxa"/>
              <w:bottom w:w="15" w:type="dxa"/>
              <w:right w:w="15" w:type="dxa"/>
            </w:tcMar>
            <w:vAlign w:val="center"/>
          </w:tcPr>
          <w:p w14:paraId="7354949A" w14:textId="3600F414"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Услуги</w:t>
            </w:r>
            <w:r>
              <w:rPr>
                <w:rFonts w:eastAsia="Times New Roman" w:cstheme="minorHAnsi"/>
                <w:color w:val="000000"/>
                <w:lang w:eastAsia="ru-RU"/>
              </w:rPr>
              <w:t>,</w:t>
            </w:r>
            <w:r w:rsidRPr="0061408D">
              <w:rPr>
                <w:rFonts w:eastAsia="Times New Roman" w:cstheme="minorHAnsi"/>
                <w:color w:val="000000"/>
                <w:lang w:eastAsia="ru-RU"/>
              </w:rPr>
              <w:t xml:space="preserve"> направленные на предоставление доступа к Интернету широкополосному по сетям проводным</w:t>
            </w:r>
          </w:p>
        </w:tc>
      </w:tr>
      <w:tr w:rsidR="0061408D" w:rsidRPr="0061408D" w14:paraId="19723BC1" w14:textId="77777777" w:rsidTr="0061408D">
        <w:trPr>
          <w:trHeight w:val="371"/>
        </w:trPr>
        <w:tc>
          <w:tcPr>
            <w:tcW w:w="703" w:type="dxa"/>
            <w:tcMar>
              <w:top w:w="15" w:type="dxa"/>
              <w:left w:w="15" w:type="dxa"/>
              <w:bottom w:w="15" w:type="dxa"/>
              <w:right w:w="15" w:type="dxa"/>
            </w:tcMar>
            <w:vAlign w:val="center"/>
          </w:tcPr>
          <w:p w14:paraId="1424541B" w14:textId="5EFFF6A3"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val="kk-KZ" w:eastAsia="ru-RU"/>
              </w:rPr>
              <w:t>2.5.</w:t>
            </w:r>
          </w:p>
        </w:tc>
        <w:tc>
          <w:tcPr>
            <w:tcW w:w="13487" w:type="dxa"/>
            <w:tcMar>
              <w:top w:w="15" w:type="dxa"/>
              <w:left w:w="15" w:type="dxa"/>
              <w:bottom w:w="15" w:type="dxa"/>
              <w:right w:w="15" w:type="dxa"/>
            </w:tcMar>
            <w:vAlign w:val="center"/>
          </w:tcPr>
          <w:p w14:paraId="50BB4C0D" w14:textId="77777777" w:rsidR="0061408D" w:rsidRPr="0061408D" w:rsidRDefault="0061408D" w:rsidP="0061688D">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Услуги местной телефонной связи</w:t>
            </w:r>
          </w:p>
        </w:tc>
      </w:tr>
      <w:tr w:rsidR="0061408D" w:rsidRPr="0061408D" w14:paraId="066940E8" w14:textId="77777777" w:rsidTr="0061408D">
        <w:trPr>
          <w:trHeight w:val="392"/>
        </w:trPr>
        <w:tc>
          <w:tcPr>
            <w:tcW w:w="703" w:type="dxa"/>
            <w:tcMar>
              <w:top w:w="15" w:type="dxa"/>
              <w:left w:w="15" w:type="dxa"/>
              <w:bottom w:w="15" w:type="dxa"/>
              <w:right w:w="15" w:type="dxa"/>
            </w:tcMar>
            <w:vAlign w:val="center"/>
          </w:tcPr>
          <w:p w14:paraId="4E6B0A78" w14:textId="18A0A8F4" w:rsidR="0061408D" w:rsidRPr="0061408D" w:rsidRDefault="0061408D" w:rsidP="00A31D25">
            <w:pPr>
              <w:spacing w:after="0" w:line="240" w:lineRule="auto"/>
              <w:jc w:val="both"/>
              <w:rPr>
                <w:rFonts w:eastAsia="Times New Roman" w:cstheme="minorHAnsi"/>
                <w:color w:val="000000"/>
                <w:lang w:val="kk-KZ" w:eastAsia="ru-RU"/>
              </w:rPr>
            </w:pPr>
            <w:r w:rsidRPr="0061408D">
              <w:rPr>
                <w:rFonts w:eastAsia="Times New Roman" w:cstheme="minorHAnsi"/>
                <w:color w:val="000000"/>
                <w:lang w:val="kk-KZ" w:eastAsia="ru-RU"/>
              </w:rPr>
              <w:t>2.6.</w:t>
            </w:r>
          </w:p>
        </w:tc>
        <w:tc>
          <w:tcPr>
            <w:tcW w:w="13487" w:type="dxa"/>
            <w:tcMar>
              <w:top w:w="15" w:type="dxa"/>
              <w:left w:w="15" w:type="dxa"/>
              <w:bottom w:w="15" w:type="dxa"/>
              <w:right w:w="15" w:type="dxa"/>
            </w:tcMar>
            <w:vAlign w:val="center"/>
          </w:tcPr>
          <w:p w14:paraId="7B7D7E01" w14:textId="3F506394" w:rsidR="0061408D" w:rsidRPr="0061408D" w:rsidRDefault="0061408D" w:rsidP="00A31D25">
            <w:pPr>
              <w:spacing w:after="0" w:line="240" w:lineRule="auto"/>
              <w:jc w:val="both"/>
              <w:rPr>
                <w:rFonts w:eastAsia="Times New Roman" w:cstheme="minorHAnsi"/>
                <w:color w:val="000000"/>
                <w:lang w:eastAsia="ru-RU"/>
              </w:rPr>
            </w:pPr>
            <w:r w:rsidRPr="0061408D">
              <w:rPr>
                <w:rFonts w:eastAsia="Times New Roman" w:cstheme="minorHAnsi"/>
                <w:color w:val="000000"/>
                <w:lang w:val="kk-KZ" w:eastAsia="ru-RU"/>
              </w:rPr>
              <w:t>У</w:t>
            </w:r>
            <w:r w:rsidRPr="0061408D">
              <w:rPr>
                <w:rFonts w:eastAsia="Times New Roman" w:cstheme="minorHAnsi"/>
                <w:color w:val="000000"/>
                <w:lang w:eastAsia="ru-RU"/>
              </w:rPr>
              <w:t>слуг</w:t>
            </w:r>
            <w:r w:rsidRPr="0061408D">
              <w:rPr>
                <w:rFonts w:eastAsia="Times New Roman" w:cstheme="minorHAnsi"/>
                <w:color w:val="000000"/>
                <w:lang w:val="kk-KZ" w:eastAsia="ru-RU"/>
              </w:rPr>
              <w:t>и</w:t>
            </w:r>
            <w:r w:rsidRPr="0061408D">
              <w:rPr>
                <w:rFonts w:eastAsia="Times New Roman" w:cstheme="minorHAnsi"/>
                <w:color w:val="000000"/>
                <w:lang w:eastAsia="ru-RU"/>
              </w:rPr>
              <w:t xml:space="preserve"> мобильного интернета</w:t>
            </w:r>
          </w:p>
        </w:tc>
      </w:tr>
      <w:tr w:rsidR="0061408D" w:rsidRPr="0061408D" w14:paraId="0041A81F" w14:textId="77777777" w:rsidTr="0061408D">
        <w:trPr>
          <w:trHeight w:val="384"/>
        </w:trPr>
        <w:tc>
          <w:tcPr>
            <w:tcW w:w="703" w:type="dxa"/>
            <w:tcMar>
              <w:top w:w="15" w:type="dxa"/>
              <w:left w:w="15" w:type="dxa"/>
              <w:bottom w:w="15" w:type="dxa"/>
              <w:right w:w="15" w:type="dxa"/>
            </w:tcMar>
            <w:vAlign w:val="center"/>
          </w:tcPr>
          <w:p w14:paraId="0EEBCA0B" w14:textId="675743F9" w:rsidR="0061408D" w:rsidRPr="0061408D" w:rsidRDefault="0061408D" w:rsidP="00A31D25">
            <w:pPr>
              <w:spacing w:after="0" w:line="240" w:lineRule="auto"/>
              <w:jc w:val="both"/>
              <w:rPr>
                <w:rFonts w:eastAsia="Times New Roman" w:cstheme="minorHAnsi"/>
                <w:color w:val="000000"/>
                <w:lang w:eastAsia="ru-RU"/>
              </w:rPr>
            </w:pPr>
            <w:r w:rsidRPr="0061408D">
              <w:rPr>
                <w:rFonts w:eastAsia="Times New Roman" w:cstheme="minorHAnsi"/>
                <w:color w:val="000000"/>
                <w:lang w:val="kk-KZ" w:eastAsia="ru-RU"/>
              </w:rPr>
              <w:lastRenderedPageBreak/>
              <w:t>2.7.</w:t>
            </w:r>
          </w:p>
        </w:tc>
        <w:tc>
          <w:tcPr>
            <w:tcW w:w="13487" w:type="dxa"/>
            <w:tcMar>
              <w:top w:w="15" w:type="dxa"/>
              <w:left w:w="15" w:type="dxa"/>
              <w:bottom w:w="15" w:type="dxa"/>
              <w:right w:w="15" w:type="dxa"/>
            </w:tcMar>
            <w:vAlign w:val="center"/>
          </w:tcPr>
          <w:p w14:paraId="06B2BF99" w14:textId="0A08EB5A" w:rsidR="0061408D" w:rsidRPr="0061408D" w:rsidRDefault="0061408D" w:rsidP="00A31D25">
            <w:pPr>
              <w:spacing w:after="0" w:line="240" w:lineRule="auto"/>
              <w:jc w:val="both"/>
              <w:rPr>
                <w:rFonts w:eastAsia="Times New Roman" w:cstheme="minorHAnsi"/>
                <w:color w:val="000000"/>
                <w:lang w:eastAsia="ru-RU"/>
              </w:rPr>
            </w:pPr>
            <w:r w:rsidRPr="0061408D">
              <w:rPr>
                <w:rFonts w:eastAsia="Times New Roman" w:cstheme="minorHAnsi"/>
                <w:color w:val="000000"/>
                <w:lang w:eastAsia="ru-RU"/>
              </w:rPr>
              <w:t>Услуги фиксированной местной, междугородней, международной телефонной связи</w:t>
            </w:r>
          </w:p>
        </w:tc>
      </w:tr>
      <w:tr w:rsidR="0061408D" w:rsidRPr="0061408D" w14:paraId="022808AA" w14:textId="77777777" w:rsidTr="0061408D">
        <w:trPr>
          <w:trHeight w:val="390"/>
        </w:trPr>
        <w:tc>
          <w:tcPr>
            <w:tcW w:w="703" w:type="dxa"/>
            <w:tcMar>
              <w:top w:w="15" w:type="dxa"/>
              <w:left w:w="15" w:type="dxa"/>
              <w:bottom w:w="15" w:type="dxa"/>
              <w:right w:w="15" w:type="dxa"/>
            </w:tcMar>
            <w:vAlign w:val="center"/>
          </w:tcPr>
          <w:p w14:paraId="6F5632A6" w14:textId="6C21A87D" w:rsidR="0061408D" w:rsidRPr="0061408D" w:rsidRDefault="0061408D" w:rsidP="00A31D25">
            <w:pPr>
              <w:spacing w:after="0" w:line="240" w:lineRule="auto"/>
              <w:jc w:val="both"/>
              <w:rPr>
                <w:rFonts w:eastAsia="Times New Roman" w:cstheme="minorHAnsi"/>
                <w:color w:val="000000"/>
                <w:lang w:val="kk-KZ" w:eastAsia="ru-RU"/>
              </w:rPr>
            </w:pPr>
            <w:r w:rsidRPr="0061408D">
              <w:rPr>
                <w:rFonts w:eastAsia="Times New Roman" w:cstheme="minorHAnsi"/>
                <w:color w:val="000000"/>
                <w:lang w:val="kk-KZ" w:eastAsia="ru-RU"/>
              </w:rPr>
              <w:t>2.8.</w:t>
            </w:r>
          </w:p>
        </w:tc>
        <w:tc>
          <w:tcPr>
            <w:tcW w:w="13487" w:type="dxa"/>
            <w:tcMar>
              <w:top w:w="15" w:type="dxa"/>
              <w:left w:w="15" w:type="dxa"/>
              <w:bottom w:w="15" w:type="dxa"/>
              <w:right w:w="15" w:type="dxa"/>
            </w:tcMar>
            <w:vAlign w:val="center"/>
          </w:tcPr>
          <w:p w14:paraId="58E1F48D" w14:textId="13399338" w:rsidR="0061408D" w:rsidRPr="0061408D" w:rsidRDefault="0061408D" w:rsidP="00A31D25">
            <w:pPr>
              <w:spacing w:after="0" w:line="240" w:lineRule="auto"/>
              <w:jc w:val="both"/>
              <w:rPr>
                <w:rFonts w:eastAsia="Times New Roman" w:cstheme="minorHAnsi"/>
                <w:color w:val="000000"/>
                <w:lang w:eastAsia="ru-RU"/>
              </w:rPr>
            </w:pPr>
            <w:r w:rsidRPr="0061408D">
              <w:rPr>
                <w:rFonts w:eastAsia="Times New Roman" w:cstheme="minorHAnsi"/>
                <w:color w:val="000000"/>
                <w:lang w:val="kk-KZ" w:eastAsia="ru-RU"/>
              </w:rPr>
              <w:t>Услуги сотовой связи</w:t>
            </w:r>
          </w:p>
        </w:tc>
      </w:tr>
      <w:tr w:rsidR="0061408D" w:rsidRPr="0061408D" w14:paraId="365DDA61" w14:textId="77777777" w:rsidTr="0061408D">
        <w:trPr>
          <w:trHeight w:val="382"/>
        </w:trPr>
        <w:tc>
          <w:tcPr>
            <w:tcW w:w="703" w:type="dxa"/>
            <w:tcMar>
              <w:top w:w="15" w:type="dxa"/>
              <w:left w:w="15" w:type="dxa"/>
              <w:bottom w:w="15" w:type="dxa"/>
              <w:right w:w="15" w:type="dxa"/>
            </w:tcMar>
            <w:vAlign w:val="center"/>
          </w:tcPr>
          <w:p w14:paraId="708C4C87" w14:textId="2658A165" w:rsidR="0061408D" w:rsidRPr="0061408D" w:rsidRDefault="0061408D" w:rsidP="00A31D25">
            <w:pPr>
              <w:spacing w:after="0" w:line="240" w:lineRule="auto"/>
              <w:jc w:val="both"/>
              <w:rPr>
                <w:rFonts w:eastAsia="Times New Roman" w:cstheme="minorHAnsi"/>
                <w:color w:val="000000"/>
                <w:lang w:val="kk-KZ" w:eastAsia="ru-RU"/>
              </w:rPr>
            </w:pPr>
            <w:r w:rsidRPr="0061408D">
              <w:rPr>
                <w:rFonts w:eastAsia="Times New Roman" w:cstheme="minorHAnsi"/>
                <w:color w:val="000000"/>
                <w:lang w:val="kk-KZ" w:eastAsia="ru-RU"/>
              </w:rPr>
              <w:t>2.9.</w:t>
            </w:r>
          </w:p>
        </w:tc>
        <w:tc>
          <w:tcPr>
            <w:tcW w:w="13487" w:type="dxa"/>
            <w:tcMar>
              <w:top w:w="15" w:type="dxa"/>
              <w:left w:w="15" w:type="dxa"/>
              <w:bottom w:w="15" w:type="dxa"/>
              <w:right w:w="15" w:type="dxa"/>
            </w:tcMar>
            <w:vAlign w:val="center"/>
          </w:tcPr>
          <w:p w14:paraId="5160D0E0" w14:textId="22D195AD" w:rsidR="0061408D" w:rsidRPr="0061408D" w:rsidRDefault="0061408D" w:rsidP="00A31D25">
            <w:pPr>
              <w:spacing w:after="0" w:line="240" w:lineRule="auto"/>
              <w:jc w:val="both"/>
              <w:rPr>
                <w:rFonts w:eastAsia="Times New Roman" w:cstheme="minorHAnsi"/>
                <w:color w:val="000000"/>
                <w:lang w:val="kk-KZ" w:eastAsia="ru-RU"/>
              </w:rPr>
            </w:pPr>
            <w:r w:rsidRPr="0061408D">
              <w:rPr>
                <w:rFonts w:eastAsia="Times New Roman" w:cstheme="minorHAnsi"/>
                <w:color w:val="000000"/>
                <w:lang w:val="kk-KZ" w:eastAsia="ru-RU"/>
              </w:rPr>
              <w:t xml:space="preserve">Услуги IP-телефонии </w:t>
            </w:r>
            <w:bookmarkStart w:id="0" w:name="_GoBack"/>
            <w:bookmarkEnd w:id="0"/>
            <w:r w:rsidRPr="0061408D">
              <w:rPr>
                <w:rFonts w:eastAsia="Times New Roman" w:cstheme="minorHAnsi"/>
                <w:color w:val="000000"/>
                <w:lang w:val="kk-KZ" w:eastAsia="ru-RU"/>
              </w:rPr>
              <w:t>с предоставлением виртуальной карты и корпоративного счета</w:t>
            </w:r>
          </w:p>
        </w:tc>
      </w:tr>
      <w:tr w:rsidR="0061408D" w:rsidRPr="0061408D" w14:paraId="6AC45F81" w14:textId="77777777" w:rsidTr="0061408D">
        <w:trPr>
          <w:trHeight w:val="388"/>
        </w:trPr>
        <w:tc>
          <w:tcPr>
            <w:tcW w:w="703" w:type="dxa"/>
            <w:tcMar>
              <w:top w:w="15" w:type="dxa"/>
              <w:left w:w="15" w:type="dxa"/>
              <w:bottom w:w="15" w:type="dxa"/>
              <w:right w:w="15" w:type="dxa"/>
            </w:tcMar>
            <w:vAlign w:val="center"/>
          </w:tcPr>
          <w:p w14:paraId="3B72674C" w14:textId="24BB124C" w:rsidR="0061408D" w:rsidRPr="0061408D" w:rsidRDefault="0061408D" w:rsidP="00A31D25">
            <w:pPr>
              <w:spacing w:after="0" w:line="240" w:lineRule="auto"/>
              <w:jc w:val="both"/>
              <w:rPr>
                <w:rFonts w:eastAsia="Times New Roman" w:cstheme="minorHAnsi"/>
                <w:color w:val="000000"/>
                <w:lang w:val="kk-KZ" w:eastAsia="ru-RU"/>
              </w:rPr>
            </w:pPr>
            <w:r w:rsidRPr="0061408D">
              <w:rPr>
                <w:rFonts w:eastAsia="Times New Roman" w:cstheme="minorHAnsi"/>
                <w:color w:val="000000"/>
                <w:lang w:val="kk-KZ" w:eastAsia="ru-RU"/>
              </w:rPr>
              <w:t>2.10.</w:t>
            </w:r>
          </w:p>
        </w:tc>
        <w:tc>
          <w:tcPr>
            <w:tcW w:w="13487" w:type="dxa"/>
            <w:tcMar>
              <w:top w:w="15" w:type="dxa"/>
              <w:left w:w="15" w:type="dxa"/>
              <w:bottom w:w="15" w:type="dxa"/>
              <w:right w:w="15" w:type="dxa"/>
            </w:tcMar>
            <w:vAlign w:val="center"/>
          </w:tcPr>
          <w:p w14:paraId="2EF1B4E3" w14:textId="5D67C884" w:rsidR="0061408D" w:rsidRPr="0061408D" w:rsidRDefault="0061408D" w:rsidP="00A31D25">
            <w:pPr>
              <w:spacing w:after="0" w:line="240" w:lineRule="auto"/>
              <w:jc w:val="both"/>
              <w:rPr>
                <w:rFonts w:eastAsia="Times New Roman" w:cstheme="minorHAnsi"/>
                <w:color w:val="000000"/>
                <w:lang w:val="kk-KZ" w:eastAsia="ru-RU"/>
              </w:rPr>
            </w:pPr>
            <w:r w:rsidRPr="0061408D">
              <w:rPr>
                <w:rFonts w:eastAsia="Times New Roman" w:cstheme="minorHAnsi"/>
                <w:color w:val="000000"/>
                <w:lang w:val="kk-KZ" w:eastAsia="ru-RU"/>
              </w:rPr>
              <w:t>Услуги спутниковой связи земных станции</w:t>
            </w:r>
          </w:p>
        </w:tc>
      </w:tr>
      <w:tr w:rsidR="0061408D" w:rsidRPr="0061408D" w14:paraId="4757ACA0" w14:textId="77777777" w:rsidTr="0061408D">
        <w:trPr>
          <w:trHeight w:val="380"/>
        </w:trPr>
        <w:tc>
          <w:tcPr>
            <w:tcW w:w="703" w:type="dxa"/>
            <w:tcMar>
              <w:top w:w="15" w:type="dxa"/>
              <w:left w:w="15" w:type="dxa"/>
              <w:bottom w:w="15" w:type="dxa"/>
              <w:right w:w="15" w:type="dxa"/>
            </w:tcMar>
            <w:vAlign w:val="center"/>
          </w:tcPr>
          <w:p w14:paraId="53894314" w14:textId="27BABA07" w:rsidR="0061408D" w:rsidRPr="0061408D" w:rsidRDefault="0061408D" w:rsidP="00A31D25">
            <w:pPr>
              <w:spacing w:after="0" w:line="240" w:lineRule="auto"/>
              <w:jc w:val="both"/>
              <w:rPr>
                <w:rFonts w:eastAsia="Times New Roman" w:cstheme="minorHAnsi"/>
                <w:color w:val="000000"/>
                <w:lang w:val="kk-KZ" w:eastAsia="ru-RU"/>
              </w:rPr>
            </w:pPr>
            <w:r w:rsidRPr="0061408D">
              <w:rPr>
                <w:rFonts w:eastAsia="Times New Roman" w:cstheme="minorHAnsi"/>
                <w:color w:val="000000"/>
                <w:lang w:val="kk-KZ" w:eastAsia="ru-RU"/>
              </w:rPr>
              <w:t>2.11.</w:t>
            </w:r>
          </w:p>
        </w:tc>
        <w:tc>
          <w:tcPr>
            <w:tcW w:w="13487" w:type="dxa"/>
            <w:tcMar>
              <w:top w:w="15" w:type="dxa"/>
              <w:left w:w="15" w:type="dxa"/>
              <w:bottom w:w="15" w:type="dxa"/>
              <w:right w:w="15" w:type="dxa"/>
            </w:tcMar>
            <w:vAlign w:val="center"/>
          </w:tcPr>
          <w:p w14:paraId="53DF2D55" w14:textId="5DF3C3FA" w:rsidR="0061408D" w:rsidRPr="0061408D" w:rsidRDefault="0061408D" w:rsidP="00A31D25">
            <w:pPr>
              <w:spacing w:after="0" w:line="240" w:lineRule="auto"/>
              <w:jc w:val="both"/>
              <w:rPr>
                <w:rFonts w:eastAsia="Times New Roman" w:cstheme="minorHAnsi"/>
                <w:color w:val="000000"/>
                <w:lang w:val="kk-KZ" w:eastAsia="ru-RU"/>
              </w:rPr>
            </w:pPr>
            <w:r w:rsidRPr="0061408D">
              <w:rPr>
                <w:rFonts w:eastAsia="Times New Roman" w:cstheme="minorHAnsi"/>
                <w:color w:val="000000"/>
                <w:lang w:val="kk-KZ" w:eastAsia="ru-RU"/>
              </w:rPr>
              <w:t>Услуги спутниковой подвижной связи</w:t>
            </w:r>
          </w:p>
        </w:tc>
      </w:tr>
      <w:tr w:rsidR="0061408D" w:rsidRPr="0061408D" w14:paraId="7E2FD734" w14:textId="77777777" w:rsidTr="0061408D">
        <w:trPr>
          <w:trHeight w:val="244"/>
        </w:trPr>
        <w:tc>
          <w:tcPr>
            <w:tcW w:w="703" w:type="dxa"/>
            <w:tcMar>
              <w:top w:w="15" w:type="dxa"/>
              <w:left w:w="15" w:type="dxa"/>
              <w:bottom w:w="15" w:type="dxa"/>
              <w:right w:w="15" w:type="dxa"/>
            </w:tcMar>
            <w:vAlign w:val="center"/>
          </w:tcPr>
          <w:p w14:paraId="55F03AFE" w14:textId="6CBA0C37" w:rsidR="0061408D" w:rsidRPr="0061408D" w:rsidRDefault="0061408D" w:rsidP="00A31D25">
            <w:pPr>
              <w:spacing w:after="0" w:line="240" w:lineRule="auto"/>
              <w:jc w:val="both"/>
              <w:rPr>
                <w:rFonts w:eastAsia="Times New Roman" w:cstheme="minorHAnsi"/>
                <w:color w:val="000000"/>
                <w:lang w:val="kk-KZ" w:eastAsia="ru-RU"/>
              </w:rPr>
            </w:pPr>
            <w:r w:rsidRPr="0061408D">
              <w:rPr>
                <w:rFonts w:eastAsia="Times New Roman" w:cstheme="minorHAnsi"/>
                <w:color w:val="000000"/>
                <w:lang w:val="kk-KZ" w:eastAsia="ru-RU"/>
              </w:rPr>
              <w:t>3</w:t>
            </w:r>
            <w:r w:rsidRPr="0061408D">
              <w:rPr>
                <w:rFonts w:eastAsia="Times New Roman" w:cstheme="minorHAnsi"/>
                <w:color w:val="000000"/>
                <w:lang w:eastAsia="ru-RU"/>
              </w:rPr>
              <w:t>.</w:t>
            </w:r>
          </w:p>
        </w:tc>
        <w:tc>
          <w:tcPr>
            <w:tcW w:w="13487" w:type="dxa"/>
            <w:tcMar>
              <w:top w:w="15" w:type="dxa"/>
              <w:left w:w="15" w:type="dxa"/>
              <w:bottom w:w="15" w:type="dxa"/>
              <w:right w:w="15" w:type="dxa"/>
            </w:tcMar>
            <w:vAlign w:val="center"/>
          </w:tcPr>
          <w:p w14:paraId="7C13FECE" w14:textId="7482C61B" w:rsidR="0061408D" w:rsidRPr="0061408D" w:rsidRDefault="0061408D" w:rsidP="00A31D25">
            <w:pPr>
              <w:spacing w:after="0" w:line="240" w:lineRule="auto"/>
              <w:jc w:val="both"/>
              <w:rPr>
                <w:rFonts w:eastAsia="Times New Roman" w:cstheme="minorHAnsi"/>
                <w:color w:val="000000"/>
                <w:lang w:val="kk-KZ" w:eastAsia="ru-RU"/>
              </w:rPr>
            </w:pPr>
            <w:r w:rsidRPr="0061408D">
              <w:rPr>
                <w:rFonts w:eastAsia="Times New Roman" w:cstheme="minorHAnsi"/>
                <w:color w:val="000000"/>
                <w:lang w:eastAsia="ru-RU"/>
              </w:rPr>
              <w:t>Услуги охраны в организациях образования</w:t>
            </w:r>
          </w:p>
        </w:tc>
      </w:tr>
    </w:tbl>
    <w:p w14:paraId="329C6AF3" w14:textId="77777777" w:rsidR="0061688D" w:rsidRPr="0061408D" w:rsidRDefault="0061688D" w:rsidP="0061688D">
      <w:pPr>
        <w:spacing w:after="0" w:line="240" w:lineRule="auto"/>
        <w:ind w:left="5529"/>
        <w:jc w:val="center"/>
        <w:rPr>
          <w:rFonts w:eastAsia="Times New Roman" w:cstheme="minorHAnsi"/>
          <w:color w:val="000000"/>
          <w:lang w:eastAsia="ru-RU"/>
        </w:rPr>
      </w:pPr>
    </w:p>
    <w:sectPr w:rsidR="0061688D" w:rsidRPr="0061408D" w:rsidSect="0061408D">
      <w:pgSz w:w="16838" w:h="11906" w:orient="landscape"/>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5A1EF" w14:textId="77777777" w:rsidR="000E729B" w:rsidRDefault="000E729B" w:rsidP="0061688D">
      <w:pPr>
        <w:spacing w:after="0" w:line="240" w:lineRule="auto"/>
      </w:pPr>
      <w:r>
        <w:separator/>
      </w:r>
    </w:p>
  </w:endnote>
  <w:endnote w:type="continuationSeparator" w:id="0">
    <w:p w14:paraId="08670773" w14:textId="77777777" w:rsidR="000E729B" w:rsidRDefault="000E729B" w:rsidP="00616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EB7C8" w14:textId="77777777" w:rsidR="000E729B" w:rsidRDefault="000E729B" w:rsidP="0061688D">
      <w:pPr>
        <w:spacing w:after="0" w:line="240" w:lineRule="auto"/>
      </w:pPr>
      <w:r>
        <w:separator/>
      </w:r>
    </w:p>
  </w:footnote>
  <w:footnote w:type="continuationSeparator" w:id="0">
    <w:p w14:paraId="515700A2" w14:textId="77777777" w:rsidR="000E729B" w:rsidRDefault="000E729B" w:rsidP="006168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E2A"/>
    <w:rsid w:val="000E729B"/>
    <w:rsid w:val="004D521C"/>
    <w:rsid w:val="004F1E2A"/>
    <w:rsid w:val="0061408D"/>
    <w:rsid w:val="0061688D"/>
    <w:rsid w:val="00717CE9"/>
    <w:rsid w:val="009B049A"/>
    <w:rsid w:val="00A31D25"/>
    <w:rsid w:val="00B41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EF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688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688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4107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Касым Аубакиров Алдиярович</dc:creator>
  <cp:lastModifiedBy>Я</cp:lastModifiedBy>
  <cp:revision>2</cp:revision>
  <dcterms:created xsi:type="dcterms:W3CDTF">2024-12-23T02:26:00Z</dcterms:created>
  <dcterms:modified xsi:type="dcterms:W3CDTF">2024-12-23T02:26:00Z</dcterms:modified>
</cp:coreProperties>
</file>