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9348A" w14:textId="3003BFF8" w:rsidR="00AA01DE" w:rsidRPr="00665E96" w:rsidRDefault="00AA01DE" w:rsidP="003229F9">
      <w:pPr>
        <w:spacing w:after="0" w:line="240" w:lineRule="auto"/>
        <w:jc w:val="center"/>
        <w:outlineLvl w:val="0"/>
        <w:rPr>
          <w:rFonts w:eastAsia="Times New Roman" w:cstheme="minorHAnsi"/>
          <w:b/>
          <w:bCs/>
          <w:lang w:eastAsia="ru-RU"/>
        </w:rPr>
      </w:pPr>
      <w:r w:rsidRPr="00665E96">
        <w:rPr>
          <w:rFonts w:eastAsia="Times New Roman" w:cstheme="minorHAnsi"/>
          <w:b/>
          <w:bCs/>
          <w:lang w:eastAsia="ru-RU"/>
        </w:rPr>
        <w:t>Сравнительная таблица</w:t>
      </w:r>
    </w:p>
    <w:p w14:paraId="0F2C5F83" w14:textId="3F3C500B" w:rsidR="00FF370B" w:rsidRPr="00665E96" w:rsidRDefault="00FE3D7B" w:rsidP="00930E8A">
      <w:pPr>
        <w:spacing w:after="0" w:line="240" w:lineRule="auto"/>
        <w:jc w:val="center"/>
        <w:outlineLvl w:val="0"/>
        <w:rPr>
          <w:rFonts w:eastAsia="Times New Roman" w:cstheme="minorHAnsi"/>
          <w:b/>
          <w:bCs/>
          <w:lang w:eastAsia="ru-RU"/>
        </w:rPr>
      </w:pPr>
      <w:r w:rsidRPr="00665E96">
        <w:rPr>
          <w:rFonts w:eastAsia="Times New Roman" w:cstheme="minorHAnsi"/>
          <w:b/>
          <w:bCs/>
          <w:lang w:eastAsia="ru-RU"/>
        </w:rPr>
        <w:t>по</w:t>
      </w:r>
      <w:r w:rsidR="00251FD3" w:rsidRPr="00665E96">
        <w:rPr>
          <w:rFonts w:eastAsia="Times New Roman" w:cstheme="minorHAnsi"/>
          <w:b/>
          <w:bCs/>
          <w:lang w:eastAsia="ru-RU"/>
        </w:rPr>
        <w:t xml:space="preserve"> внесени</w:t>
      </w:r>
      <w:r w:rsidRPr="00665E96">
        <w:rPr>
          <w:rFonts w:eastAsia="Times New Roman" w:cstheme="minorHAnsi"/>
          <w:b/>
          <w:bCs/>
          <w:lang w:eastAsia="ru-RU"/>
        </w:rPr>
        <w:t>ю</w:t>
      </w:r>
      <w:r w:rsidR="00251FD3" w:rsidRPr="00665E96">
        <w:rPr>
          <w:rFonts w:eastAsia="Times New Roman" w:cstheme="minorHAnsi"/>
          <w:b/>
          <w:bCs/>
          <w:lang w:eastAsia="ru-RU"/>
        </w:rPr>
        <w:t xml:space="preserve"> изменений и дополнений в </w:t>
      </w:r>
      <w:r w:rsidR="006C2018" w:rsidRPr="00665E96">
        <w:rPr>
          <w:rFonts w:eastAsia="Times New Roman" w:cstheme="minorHAnsi"/>
          <w:b/>
          <w:bCs/>
          <w:lang w:eastAsia="ru-RU"/>
        </w:rPr>
        <w:t>приказ Заместителя Премьер-</w:t>
      </w:r>
      <w:r w:rsidR="00590168" w:rsidRPr="00665E96">
        <w:rPr>
          <w:rFonts w:eastAsia="Times New Roman" w:cstheme="minorHAnsi"/>
          <w:b/>
          <w:bCs/>
          <w:lang w:eastAsia="ru-RU"/>
        </w:rPr>
        <w:t xml:space="preserve">Министра – </w:t>
      </w:r>
      <w:r w:rsidR="00930E8A" w:rsidRPr="00665E96">
        <w:rPr>
          <w:rFonts w:eastAsia="Times New Roman" w:cstheme="minorHAnsi"/>
          <w:b/>
          <w:bCs/>
          <w:lang w:eastAsia="ru-RU"/>
        </w:rPr>
        <w:t>Министра труда и социальной защиты населения Республики Казахстан от 30 июня 2023 года №275 «Об утверждении Правил организации субсидируемых рабочих мест и субсидирования заработной платы лиц, трудоустроенных на субсидируемые рабочие места»</w:t>
      </w:r>
    </w:p>
    <w:p w14:paraId="4B913885" w14:textId="77777777" w:rsidR="00F41D23" w:rsidRPr="00665E96" w:rsidRDefault="00F41D23" w:rsidP="00930E8A">
      <w:pPr>
        <w:spacing w:after="0" w:line="240" w:lineRule="auto"/>
        <w:jc w:val="center"/>
        <w:outlineLvl w:val="0"/>
        <w:rPr>
          <w:rFonts w:eastAsia="Times New Roman" w:cstheme="minorHAnsi"/>
          <w:b/>
          <w:bCs/>
          <w:lang w:eastAsia="ru-RU"/>
        </w:rPr>
      </w:pPr>
    </w:p>
    <w:tbl>
      <w:tblPr>
        <w:tblpPr w:leftFromText="180" w:rightFromText="180" w:vertAnchor="text" w:tblpX="-554" w:tblpY="1"/>
        <w:tblOverlap w:val="never"/>
        <w:tblW w:w="54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1857"/>
        <w:gridCol w:w="4821"/>
        <w:gridCol w:w="4818"/>
        <w:gridCol w:w="3830"/>
      </w:tblGrid>
      <w:tr w:rsidR="00312888" w:rsidRPr="00665E96" w14:paraId="528D2533" w14:textId="77777777" w:rsidTr="007A2358">
        <w:tc>
          <w:tcPr>
            <w:tcW w:w="206" w:type="pct"/>
            <w:tcBorders>
              <w:top w:val="single" w:sz="4" w:space="0" w:color="auto"/>
              <w:left w:val="single" w:sz="4" w:space="0" w:color="auto"/>
              <w:bottom w:val="single" w:sz="4" w:space="0" w:color="auto"/>
              <w:right w:val="single" w:sz="4" w:space="0" w:color="auto"/>
            </w:tcBorders>
            <w:vAlign w:val="center"/>
          </w:tcPr>
          <w:p w14:paraId="63FDC72B" w14:textId="77777777" w:rsidR="00AA01DE" w:rsidRPr="00665E96" w:rsidRDefault="00AA01DE" w:rsidP="00363BE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 xml:space="preserve">№ </w:t>
            </w:r>
            <w:proofErr w:type="gramStart"/>
            <w:r w:rsidRPr="00665E96">
              <w:rPr>
                <w:rFonts w:eastAsia="Times New Roman" w:cstheme="minorHAnsi"/>
                <w:b/>
                <w:bCs/>
                <w:lang w:eastAsia="ru-RU"/>
              </w:rPr>
              <w:t>п</w:t>
            </w:r>
            <w:proofErr w:type="gramEnd"/>
            <w:r w:rsidRPr="00665E96">
              <w:rPr>
                <w:rFonts w:eastAsia="Times New Roman" w:cstheme="minorHAnsi"/>
                <w:b/>
                <w:bCs/>
                <w:lang w:eastAsia="ru-RU"/>
              </w:rPr>
              <w:t>/п</w:t>
            </w:r>
          </w:p>
        </w:tc>
        <w:tc>
          <w:tcPr>
            <w:tcW w:w="581" w:type="pct"/>
            <w:tcBorders>
              <w:top w:val="single" w:sz="4" w:space="0" w:color="auto"/>
              <w:left w:val="single" w:sz="4" w:space="0" w:color="auto"/>
              <w:bottom w:val="single" w:sz="4" w:space="0" w:color="auto"/>
              <w:right w:val="single" w:sz="4" w:space="0" w:color="auto"/>
            </w:tcBorders>
            <w:vAlign w:val="center"/>
          </w:tcPr>
          <w:p w14:paraId="19CE9C02" w14:textId="3A086E36" w:rsidR="00AA01DE" w:rsidRPr="00665E96" w:rsidRDefault="00AA01DE" w:rsidP="00FD6F66">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Структурный</w:t>
            </w:r>
          </w:p>
          <w:p w14:paraId="2643B4F9" w14:textId="77777777" w:rsidR="00AA01DE" w:rsidRPr="00665E96" w:rsidRDefault="00AA01DE" w:rsidP="00363BE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элемент</w:t>
            </w:r>
          </w:p>
        </w:tc>
        <w:tc>
          <w:tcPr>
            <w:tcW w:w="1508" w:type="pct"/>
            <w:tcBorders>
              <w:top w:val="single" w:sz="4" w:space="0" w:color="auto"/>
              <w:left w:val="single" w:sz="4" w:space="0" w:color="auto"/>
              <w:bottom w:val="single" w:sz="4" w:space="0" w:color="auto"/>
              <w:right w:val="single" w:sz="4" w:space="0" w:color="auto"/>
            </w:tcBorders>
            <w:vAlign w:val="center"/>
          </w:tcPr>
          <w:p w14:paraId="0E82696F" w14:textId="77777777" w:rsidR="00AA01DE" w:rsidRPr="00665E96" w:rsidRDefault="00AA01DE" w:rsidP="00246BF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Действующая редакция</w:t>
            </w:r>
          </w:p>
        </w:tc>
        <w:tc>
          <w:tcPr>
            <w:tcW w:w="1507" w:type="pct"/>
            <w:tcBorders>
              <w:top w:val="single" w:sz="4" w:space="0" w:color="auto"/>
              <w:left w:val="single" w:sz="4" w:space="0" w:color="auto"/>
              <w:bottom w:val="single" w:sz="4" w:space="0" w:color="auto"/>
              <w:right w:val="single" w:sz="4" w:space="0" w:color="auto"/>
            </w:tcBorders>
            <w:vAlign w:val="center"/>
          </w:tcPr>
          <w:p w14:paraId="3C138AE9" w14:textId="77777777" w:rsidR="00AA01DE" w:rsidRPr="00665E96" w:rsidRDefault="00AA01DE" w:rsidP="00246BF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 xml:space="preserve">Предлагаемая редакция </w:t>
            </w:r>
          </w:p>
        </w:tc>
        <w:tc>
          <w:tcPr>
            <w:tcW w:w="1198" w:type="pct"/>
            <w:tcBorders>
              <w:top w:val="single" w:sz="4" w:space="0" w:color="auto"/>
              <w:left w:val="single" w:sz="4" w:space="0" w:color="auto"/>
              <w:bottom w:val="single" w:sz="4" w:space="0" w:color="auto"/>
              <w:right w:val="single" w:sz="4" w:space="0" w:color="auto"/>
            </w:tcBorders>
            <w:vAlign w:val="center"/>
          </w:tcPr>
          <w:p w14:paraId="1FDF3F53" w14:textId="77777777" w:rsidR="00AA01DE" w:rsidRPr="00665E96" w:rsidRDefault="00AA01DE" w:rsidP="00246BF5">
            <w:pPr>
              <w:keepNext/>
              <w:keepLines/>
              <w:widowControl w:val="0"/>
              <w:suppressLineNumbers/>
              <w:shd w:val="clear" w:color="auto" w:fill="FFFFFF"/>
              <w:suppressAutoHyphens/>
              <w:spacing w:after="0" w:line="240" w:lineRule="auto"/>
              <w:ind w:left="-57"/>
              <w:jc w:val="center"/>
              <w:rPr>
                <w:rFonts w:eastAsia="Times New Roman" w:cstheme="minorHAnsi"/>
                <w:b/>
                <w:bCs/>
                <w:lang w:eastAsia="ru-RU"/>
              </w:rPr>
            </w:pPr>
            <w:r w:rsidRPr="00665E96">
              <w:rPr>
                <w:rFonts w:eastAsia="Times New Roman" w:cstheme="minorHAnsi"/>
                <w:b/>
                <w:bCs/>
                <w:spacing w:val="-6"/>
                <w:lang w:eastAsia="ru-RU"/>
              </w:rPr>
              <w:t>Обоснование</w:t>
            </w:r>
          </w:p>
        </w:tc>
      </w:tr>
      <w:tr w:rsidR="00312888" w:rsidRPr="00665E96" w14:paraId="37B2BCFD" w14:textId="77777777" w:rsidTr="00F607D5">
        <w:tc>
          <w:tcPr>
            <w:tcW w:w="206" w:type="pct"/>
            <w:tcBorders>
              <w:top w:val="single" w:sz="4" w:space="0" w:color="auto"/>
              <w:left w:val="single" w:sz="4" w:space="0" w:color="auto"/>
              <w:bottom w:val="single" w:sz="4" w:space="0" w:color="auto"/>
              <w:right w:val="single" w:sz="4" w:space="0" w:color="auto"/>
            </w:tcBorders>
            <w:vAlign w:val="center"/>
          </w:tcPr>
          <w:p w14:paraId="0BD8EB66" w14:textId="1164E941" w:rsidR="00AA01DE" w:rsidRPr="00665E96" w:rsidRDefault="00246BF5" w:rsidP="00363BE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1</w:t>
            </w:r>
          </w:p>
        </w:tc>
        <w:tc>
          <w:tcPr>
            <w:tcW w:w="581" w:type="pct"/>
            <w:tcBorders>
              <w:top w:val="single" w:sz="4" w:space="0" w:color="auto"/>
              <w:left w:val="single" w:sz="4" w:space="0" w:color="auto"/>
              <w:bottom w:val="single" w:sz="4" w:space="0" w:color="auto"/>
              <w:right w:val="single" w:sz="4" w:space="0" w:color="auto"/>
            </w:tcBorders>
            <w:vAlign w:val="center"/>
          </w:tcPr>
          <w:p w14:paraId="1BCB61AD" w14:textId="44AAD422" w:rsidR="00AA01DE" w:rsidRPr="00665E96" w:rsidRDefault="00246BF5" w:rsidP="00363BE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2</w:t>
            </w:r>
          </w:p>
        </w:tc>
        <w:tc>
          <w:tcPr>
            <w:tcW w:w="1508" w:type="pct"/>
            <w:tcBorders>
              <w:top w:val="single" w:sz="4" w:space="0" w:color="auto"/>
              <w:left w:val="single" w:sz="4" w:space="0" w:color="auto"/>
              <w:bottom w:val="single" w:sz="4" w:space="0" w:color="auto"/>
              <w:right w:val="single" w:sz="4" w:space="0" w:color="auto"/>
            </w:tcBorders>
            <w:vAlign w:val="center"/>
          </w:tcPr>
          <w:p w14:paraId="646EF779" w14:textId="4F51C5A9" w:rsidR="00AA01DE" w:rsidRPr="00665E96" w:rsidRDefault="00246BF5" w:rsidP="00246BF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3</w:t>
            </w:r>
          </w:p>
        </w:tc>
        <w:tc>
          <w:tcPr>
            <w:tcW w:w="1507" w:type="pct"/>
            <w:tcBorders>
              <w:top w:val="single" w:sz="4" w:space="0" w:color="auto"/>
              <w:left w:val="single" w:sz="4" w:space="0" w:color="auto"/>
              <w:bottom w:val="single" w:sz="4" w:space="0" w:color="auto"/>
              <w:right w:val="single" w:sz="4" w:space="0" w:color="auto"/>
            </w:tcBorders>
            <w:vAlign w:val="center"/>
          </w:tcPr>
          <w:p w14:paraId="1018BDB1" w14:textId="460FB565" w:rsidR="00AA01DE" w:rsidRPr="00665E96" w:rsidRDefault="00246BF5" w:rsidP="00246BF5">
            <w:pPr>
              <w:keepNext/>
              <w:keepLines/>
              <w:widowControl w:val="0"/>
              <w:suppressLineNumbers/>
              <w:shd w:val="clear" w:color="auto" w:fill="FFFFFF"/>
              <w:suppressAutoHyphens/>
              <w:spacing w:after="0" w:line="240" w:lineRule="auto"/>
              <w:jc w:val="center"/>
              <w:rPr>
                <w:rFonts w:eastAsia="Times New Roman" w:cstheme="minorHAnsi"/>
                <w:b/>
                <w:bCs/>
                <w:lang w:eastAsia="ru-RU"/>
              </w:rPr>
            </w:pPr>
            <w:r w:rsidRPr="00665E96">
              <w:rPr>
                <w:rFonts w:eastAsia="Times New Roman" w:cstheme="minorHAnsi"/>
                <w:b/>
                <w:bCs/>
                <w:lang w:eastAsia="ru-RU"/>
              </w:rPr>
              <w:t>4</w:t>
            </w:r>
          </w:p>
        </w:tc>
        <w:tc>
          <w:tcPr>
            <w:tcW w:w="1198" w:type="pct"/>
            <w:tcBorders>
              <w:top w:val="single" w:sz="4" w:space="0" w:color="auto"/>
              <w:left w:val="single" w:sz="4" w:space="0" w:color="auto"/>
              <w:bottom w:val="single" w:sz="4" w:space="0" w:color="auto"/>
              <w:right w:val="single" w:sz="4" w:space="0" w:color="auto"/>
            </w:tcBorders>
          </w:tcPr>
          <w:p w14:paraId="2031F5E3" w14:textId="43A9850F" w:rsidR="00AA01DE" w:rsidRPr="00665E96" w:rsidRDefault="00246BF5" w:rsidP="00246BF5">
            <w:pPr>
              <w:keepNext/>
              <w:keepLines/>
              <w:widowControl w:val="0"/>
              <w:suppressLineNumbers/>
              <w:shd w:val="clear" w:color="auto" w:fill="FFFFFF"/>
              <w:suppressAutoHyphens/>
              <w:spacing w:after="0" w:line="240" w:lineRule="auto"/>
              <w:ind w:left="-57"/>
              <w:jc w:val="center"/>
              <w:rPr>
                <w:rFonts w:eastAsia="Times New Roman" w:cstheme="minorHAnsi"/>
                <w:b/>
                <w:bCs/>
                <w:spacing w:val="-6"/>
                <w:lang w:eastAsia="ru-RU"/>
              </w:rPr>
            </w:pPr>
            <w:r w:rsidRPr="00665E96">
              <w:rPr>
                <w:rFonts w:eastAsia="Times New Roman" w:cstheme="minorHAnsi"/>
                <w:b/>
                <w:bCs/>
                <w:spacing w:val="-6"/>
                <w:lang w:eastAsia="ru-RU"/>
              </w:rPr>
              <w:t>5</w:t>
            </w:r>
          </w:p>
        </w:tc>
      </w:tr>
      <w:tr w:rsidR="005B7F99" w:rsidRPr="00665E96" w14:paraId="10228650" w14:textId="77777777" w:rsidTr="003C5CD0">
        <w:tc>
          <w:tcPr>
            <w:tcW w:w="206" w:type="pct"/>
            <w:tcBorders>
              <w:top w:val="single" w:sz="4" w:space="0" w:color="auto"/>
              <w:left w:val="single" w:sz="4" w:space="0" w:color="auto"/>
              <w:bottom w:val="single" w:sz="4" w:space="0" w:color="auto"/>
              <w:right w:val="single" w:sz="4" w:space="0" w:color="auto"/>
            </w:tcBorders>
          </w:tcPr>
          <w:p w14:paraId="4231E519" w14:textId="77777777" w:rsidR="005B7F99" w:rsidRPr="00665E96" w:rsidRDefault="005B7F99"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0F2ECF65" w14:textId="0FF59298" w:rsidR="005B7F99" w:rsidRPr="00665E96" w:rsidRDefault="005B7F99" w:rsidP="007043F2">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Пункт 9</w:t>
            </w:r>
          </w:p>
        </w:tc>
        <w:tc>
          <w:tcPr>
            <w:tcW w:w="1508" w:type="pct"/>
            <w:tcBorders>
              <w:top w:val="single" w:sz="4" w:space="0" w:color="auto"/>
              <w:left w:val="single" w:sz="4" w:space="0" w:color="auto"/>
              <w:bottom w:val="single" w:sz="4" w:space="0" w:color="auto"/>
              <w:right w:val="single" w:sz="4" w:space="0" w:color="auto"/>
            </w:tcBorders>
          </w:tcPr>
          <w:p w14:paraId="11D70AF8" w14:textId="10ED06D6" w:rsidR="005B7F99" w:rsidRPr="00665E96" w:rsidRDefault="005B7F99" w:rsidP="003C5CCD">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9. </w:t>
            </w:r>
            <w:r w:rsidRPr="00665E96">
              <w:rPr>
                <w:rFonts w:eastAsia="Calibri" w:cstheme="minorHAnsi"/>
                <w:b/>
                <w:bCs/>
                <w:spacing w:val="2"/>
                <w:shd w:val="clear" w:color="auto" w:fill="FFFFFF"/>
              </w:rPr>
              <w:t>Карьерный центр</w:t>
            </w:r>
            <w:r w:rsidRPr="00665E96">
              <w:rPr>
                <w:rFonts w:eastAsia="Calibri" w:cstheme="minorHAnsi"/>
                <w:bCs/>
                <w:spacing w:val="2"/>
                <w:shd w:val="clear" w:color="auto" w:fill="FFFFFF"/>
              </w:rPr>
              <w:t xml:space="preserve"> ежегодно с 1 по 31 октября, </w:t>
            </w:r>
            <w:r w:rsidRPr="00665E96">
              <w:rPr>
                <w:rFonts w:eastAsia="Calibri" w:cstheme="minorHAnsi"/>
                <w:b/>
                <w:bCs/>
                <w:strike/>
                <w:spacing w:val="2"/>
                <w:shd w:val="clear" w:color="auto" w:fill="FFFFFF"/>
              </w:rPr>
              <w:t>исходя из лимита финансирования,</w:t>
            </w:r>
            <w:r w:rsidRPr="00665E96">
              <w:rPr>
                <w:rFonts w:eastAsia="Calibri" w:cstheme="minorHAnsi"/>
                <w:bCs/>
                <w:spacing w:val="2"/>
                <w:shd w:val="clear" w:color="auto" w:fill="FFFFFF"/>
              </w:rPr>
              <w:t xml:space="preserve"> осуществляет сбор заявок на предстоящий финансовый год по форме согласно приложению 1 к настоящим Правилам (далее – заявка) от работодателей.</w:t>
            </w:r>
          </w:p>
        </w:tc>
        <w:tc>
          <w:tcPr>
            <w:tcW w:w="1507" w:type="pct"/>
            <w:tcBorders>
              <w:top w:val="single" w:sz="4" w:space="0" w:color="auto"/>
              <w:left w:val="single" w:sz="4" w:space="0" w:color="auto"/>
              <w:bottom w:val="single" w:sz="4" w:space="0" w:color="auto"/>
              <w:right w:val="single" w:sz="4" w:space="0" w:color="auto"/>
            </w:tcBorders>
          </w:tcPr>
          <w:p w14:paraId="3E023F2D" w14:textId="77777777" w:rsidR="00630330" w:rsidRPr="00665E96" w:rsidRDefault="00630330" w:rsidP="0063033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9. </w:t>
            </w:r>
            <w:r w:rsidRPr="00665E96">
              <w:rPr>
                <w:rFonts w:eastAsia="Calibri" w:cstheme="minorHAnsi"/>
                <w:b/>
                <w:bCs/>
                <w:spacing w:val="2"/>
                <w:shd w:val="clear" w:color="auto" w:fill="FFFFFF"/>
              </w:rPr>
              <w:t>На Электронной бирже труда</w:t>
            </w:r>
            <w:r w:rsidRPr="00665E96">
              <w:rPr>
                <w:rFonts w:eastAsia="Calibri" w:cstheme="minorHAnsi"/>
                <w:bCs/>
                <w:spacing w:val="2"/>
                <w:shd w:val="clear" w:color="auto" w:fill="FFFFFF"/>
              </w:rPr>
              <w:t xml:space="preserve"> осуществляется сбор заявок на организацию субсидируемых рабочих мест по форме согласно приложению 1 к настоящим Правилам (далее – заявка) от работодателей.</w:t>
            </w:r>
          </w:p>
          <w:p w14:paraId="773E6F58" w14:textId="77777777" w:rsidR="00630330" w:rsidRPr="00665E96" w:rsidRDefault="00630330" w:rsidP="00630330">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Прием заявок на текущий финансовый год осуществляется с 1 января по 30 сентября, а на предстоящий финансовый год с 1 по 31 октября.</w:t>
            </w:r>
          </w:p>
          <w:p w14:paraId="01CC8531" w14:textId="5EE1116F" w:rsidR="000B675D" w:rsidRPr="00665E96" w:rsidRDefault="00630330" w:rsidP="006C2018">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Объявление о начале приема заявок от работодателей на организацию субсидируемых рабочих мест на текущий или предстоящий финансовый год размещается на </w:t>
            </w:r>
            <w:proofErr w:type="spellStart"/>
            <w:r w:rsidRPr="00665E96">
              <w:rPr>
                <w:rFonts w:eastAsia="Calibri" w:cstheme="minorHAnsi"/>
                <w:b/>
                <w:bCs/>
                <w:spacing w:val="2"/>
                <w:shd w:val="clear" w:color="auto" w:fill="FFFFFF"/>
              </w:rPr>
              <w:t>интернет</w:t>
            </w:r>
            <w:r w:rsidR="006C2018" w:rsidRPr="00665E96">
              <w:rPr>
                <w:rFonts w:eastAsia="Calibri" w:cstheme="minorHAnsi"/>
                <w:b/>
                <w:bCs/>
                <w:spacing w:val="2"/>
                <w:shd w:val="clear" w:color="auto" w:fill="FFFFFF"/>
              </w:rPr>
              <w:t>-</w:t>
            </w:r>
            <w:r w:rsidRPr="00665E96">
              <w:rPr>
                <w:rFonts w:eastAsia="Calibri" w:cstheme="minorHAnsi"/>
                <w:b/>
                <w:bCs/>
                <w:spacing w:val="2"/>
                <w:shd w:val="clear" w:color="auto" w:fill="FFFFFF"/>
              </w:rPr>
              <w:t>ресурсе</w:t>
            </w:r>
            <w:proofErr w:type="spellEnd"/>
            <w:r w:rsidRPr="00665E96">
              <w:rPr>
                <w:rFonts w:eastAsia="Calibri" w:cstheme="minorHAnsi"/>
                <w:b/>
                <w:bCs/>
                <w:spacing w:val="2"/>
                <w:shd w:val="clear" w:color="auto" w:fill="FFFFFF"/>
              </w:rPr>
              <w:t xml:space="preserve"> центра трудовой мобильности.</w:t>
            </w:r>
          </w:p>
        </w:tc>
        <w:tc>
          <w:tcPr>
            <w:tcW w:w="1198" w:type="pct"/>
            <w:tcBorders>
              <w:top w:val="single" w:sz="4" w:space="0" w:color="auto"/>
              <w:left w:val="single" w:sz="4" w:space="0" w:color="auto"/>
              <w:bottom w:val="single" w:sz="4" w:space="0" w:color="auto"/>
              <w:right w:val="single" w:sz="4" w:space="0" w:color="auto"/>
            </w:tcBorders>
          </w:tcPr>
          <w:p w14:paraId="45946B8A" w14:textId="77777777" w:rsidR="00607508" w:rsidRPr="00665E96" w:rsidRDefault="007E6057" w:rsidP="00607508">
            <w:pPr>
              <w:spacing w:after="0" w:line="240" w:lineRule="auto"/>
              <w:ind w:firstLine="323"/>
              <w:jc w:val="both"/>
              <w:rPr>
                <w:rFonts w:cstheme="minorHAnsi"/>
              </w:rPr>
            </w:pPr>
            <w:r w:rsidRPr="00665E96">
              <w:rPr>
                <w:rFonts w:cstheme="minorHAnsi"/>
              </w:rPr>
              <w:t xml:space="preserve">Во исполнение представления Департамента Агентства Республики Казахстан по противодействию коррупции (Антикоррупционная служба) по </w:t>
            </w:r>
            <w:proofErr w:type="spellStart"/>
            <w:r w:rsidRPr="00665E96">
              <w:rPr>
                <w:rFonts w:cstheme="minorHAnsi"/>
              </w:rPr>
              <w:t>г</w:t>
            </w:r>
            <w:proofErr w:type="gramStart"/>
            <w:r w:rsidRPr="00665E96">
              <w:rPr>
                <w:rFonts w:cstheme="minorHAnsi"/>
              </w:rPr>
              <w:t>.А</w:t>
            </w:r>
            <w:proofErr w:type="gramEnd"/>
            <w:r w:rsidRPr="00665E96">
              <w:rPr>
                <w:rFonts w:cstheme="minorHAnsi"/>
              </w:rPr>
              <w:t>лматы</w:t>
            </w:r>
            <w:proofErr w:type="spellEnd"/>
            <w:r w:rsidRPr="00665E96">
              <w:rPr>
                <w:rFonts w:cstheme="minorHAnsi"/>
              </w:rPr>
              <w:t xml:space="preserve"> (письмо №12-5-3/1594-И от 4 июня 2024 года)</w:t>
            </w:r>
            <w:r w:rsidR="00607508" w:rsidRPr="00665E96">
              <w:rPr>
                <w:rFonts w:cstheme="minorHAnsi"/>
              </w:rPr>
              <w:t>.</w:t>
            </w:r>
          </w:p>
          <w:p w14:paraId="1C2A2DE3" w14:textId="11360A4F" w:rsidR="00AB7160" w:rsidRPr="00665E96" w:rsidRDefault="00FF7C38" w:rsidP="00607508">
            <w:pPr>
              <w:spacing w:after="0" w:line="240" w:lineRule="auto"/>
              <w:ind w:firstLine="323"/>
              <w:jc w:val="both"/>
              <w:rPr>
                <w:rFonts w:cstheme="minorHAnsi"/>
              </w:rPr>
            </w:pPr>
            <w:r w:rsidRPr="00665E96">
              <w:rPr>
                <w:rFonts w:cstheme="minorHAnsi"/>
              </w:rPr>
              <w:t>Также, в целях определения срок</w:t>
            </w:r>
            <w:r w:rsidR="00EF52F9" w:rsidRPr="00665E96">
              <w:rPr>
                <w:rFonts w:cstheme="minorHAnsi"/>
              </w:rPr>
              <w:t>ов</w:t>
            </w:r>
            <w:r w:rsidRPr="00665E96">
              <w:rPr>
                <w:rFonts w:cstheme="minorHAnsi"/>
              </w:rPr>
              <w:t xml:space="preserve"> приема заявок на текущий финансовый год.</w:t>
            </w:r>
          </w:p>
          <w:p w14:paraId="7637364E" w14:textId="6B2D6019" w:rsidR="00AB7160" w:rsidRPr="00665E96" w:rsidRDefault="00AB7160" w:rsidP="00EF52F9">
            <w:pPr>
              <w:spacing w:after="0" w:line="240" w:lineRule="auto"/>
              <w:ind w:firstLine="323"/>
              <w:jc w:val="both"/>
              <w:rPr>
                <w:rFonts w:cstheme="minorHAnsi"/>
              </w:rPr>
            </w:pPr>
            <w:r w:rsidRPr="00665E96">
              <w:rPr>
                <w:rFonts w:cstheme="minorHAnsi"/>
              </w:rPr>
              <w:t>В действующих Правилах не указаны сроки приема зая</w:t>
            </w:r>
            <w:r w:rsidR="00220765" w:rsidRPr="00665E96">
              <w:rPr>
                <w:rFonts w:cstheme="minorHAnsi"/>
              </w:rPr>
              <w:t>вок</w:t>
            </w:r>
            <w:r w:rsidRPr="00665E96">
              <w:rPr>
                <w:rFonts w:cstheme="minorHAnsi"/>
              </w:rPr>
              <w:t xml:space="preserve"> на текущий финансовый</w:t>
            </w:r>
            <w:r w:rsidR="00EF52F9" w:rsidRPr="00665E96">
              <w:rPr>
                <w:rFonts w:cstheme="minorHAnsi"/>
              </w:rPr>
              <w:t xml:space="preserve"> год. </w:t>
            </w:r>
          </w:p>
          <w:p w14:paraId="1E1E6C04" w14:textId="6700BA55" w:rsidR="004879B4" w:rsidRPr="00665E96" w:rsidRDefault="004879B4" w:rsidP="00EF52F9">
            <w:pPr>
              <w:spacing w:after="0" w:line="240" w:lineRule="auto"/>
              <w:ind w:firstLine="323"/>
              <w:jc w:val="both"/>
              <w:rPr>
                <w:rFonts w:cstheme="minorHAnsi"/>
              </w:rPr>
            </w:pPr>
            <w:r w:rsidRPr="00665E96">
              <w:rPr>
                <w:rFonts w:cstheme="minorHAnsi"/>
              </w:rPr>
              <w:t>С 2022 года прием заявок</w:t>
            </w:r>
            <w:r w:rsidR="00376475" w:rsidRPr="00665E96">
              <w:rPr>
                <w:rFonts w:cstheme="minorHAnsi"/>
              </w:rPr>
              <w:t xml:space="preserve"> от работодателей</w:t>
            </w:r>
            <w:r w:rsidRPr="00665E96">
              <w:rPr>
                <w:rFonts w:cstheme="minorHAnsi"/>
              </w:rPr>
              <w:t xml:space="preserve"> на организацию субсидируемых рабочих мест осуществляется посредством Электронной биржи труда без участия карьерных центров.</w:t>
            </w:r>
          </w:p>
        </w:tc>
      </w:tr>
      <w:tr w:rsidR="00841FC4" w:rsidRPr="00665E96" w14:paraId="0F11A116" w14:textId="77777777" w:rsidTr="003C5CD0">
        <w:tc>
          <w:tcPr>
            <w:tcW w:w="206" w:type="pct"/>
            <w:tcBorders>
              <w:top w:val="single" w:sz="4" w:space="0" w:color="auto"/>
              <w:left w:val="single" w:sz="4" w:space="0" w:color="auto"/>
              <w:bottom w:val="single" w:sz="4" w:space="0" w:color="auto"/>
              <w:right w:val="single" w:sz="4" w:space="0" w:color="auto"/>
            </w:tcBorders>
          </w:tcPr>
          <w:p w14:paraId="587FA7BA" w14:textId="77777777" w:rsidR="00841FC4" w:rsidRPr="00665E96" w:rsidRDefault="00841FC4"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34527CE9" w14:textId="676A0F2E" w:rsidR="00841FC4" w:rsidRPr="00665E96" w:rsidRDefault="00CF43D4" w:rsidP="007043F2">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w:t>
            </w:r>
            <w:r w:rsidR="00103545" w:rsidRPr="00665E96">
              <w:rPr>
                <w:rFonts w:eastAsia="Calibri" w:cstheme="minorHAnsi"/>
              </w:rPr>
              <w:t>ункт 10</w:t>
            </w:r>
          </w:p>
        </w:tc>
        <w:tc>
          <w:tcPr>
            <w:tcW w:w="1508" w:type="pct"/>
            <w:tcBorders>
              <w:top w:val="single" w:sz="4" w:space="0" w:color="auto"/>
              <w:left w:val="single" w:sz="4" w:space="0" w:color="auto"/>
              <w:bottom w:val="single" w:sz="4" w:space="0" w:color="auto"/>
              <w:right w:val="single" w:sz="4" w:space="0" w:color="auto"/>
            </w:tcBorders>
          </w:tcPr>
          <w:p w14:paraId="5B8ED787" w14:textId="3F7A2579" w:rsidR="00841FC4" w:rsidRPr="00665E96" w:rsidRDefault="00841FC4" w:rsidP="003C5CCD">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10. Работодатель, желающий создать рабочие места для организации субсидируемых рабочих мест, посредством </w:t>
            </w:r>
            <w:r w:rsidR="00C83653" w:rsidRPr="00665E96">
              <w:rPr>
                <w:rFonts w:eastAsia="Calibri" w:cstheme="minorHAnsi"/>
                <w:bCs/>
                <w:spacing w:val="2"/>
                <w:shd w:val="clear" w:color="auto" w:fill="FFFFFF"/>
              </w:rPr>
              <w:t>«</w:t>
            </w:r>
            <w:r w:rsidRPr="00665E96">
              <w:rPr>
                <w:rFonts w:eastAsia="Calibri" w:cstheme="minorHAnsi"/>
                <w:bCs/>
                <w:spacing w:val="2"/>
                <w:shd w:val="clear" w:color="auto" w:fill="FFFFFF"/>
              </w:rPr>
              <w:t>личного кабинета</w:t>
            </w:r>
            <w:r w:rsidR="00C83653" w:rsidRPr="00665E96">
              <w:rPr>
                <w:rFonts w:eastAsia="Calibri" w:cstheme="minorHAnsi"/>
                <w:bCs/>
                <w:spacing w:val="2"/>
                <w:shd w:val="clear" w:color="auto" w:fill="FFFFFF"/>
              </w:rPr>
              <w:t>»</w:t>
            </w:r>
            <w:r w:rsidRPr="00665E96">
              <w:rPr>
                <w:rFonts w:eastAsia="Calibri" w:cstheme="minorHAnsi"/>
                <w:bCs/>
                <w:spacing w:val="2"/>
                <w:shd w:val="clear" w:color="auto" w:fill="FFFFFF"/>
              </w:rPr>
              <w:t xml:space="preserve"> на Электронной бирже труда подает заявку </w:t>
            </w:r>
            <w:r w:rsidRPr="00665E96">
              <w:rPr>
                <w:rFonts w:eastAsia="Calibri" w:cstheme="minorHAnsi"/>
                <w:b/>
                <w:bCs/>
                <w:spacing w:val="2"/>
                <w:shd w:val="clear" w:color="auto" w:fill="FFFFFF"/>
              </w:rPr>
              <w:t>в карьерный центр</w:t>
            </w:r>
            <w:r w:rsidRPr="00665E96">
              <w:rPr>
                <w:rFonts w:eastAsia="Calibri" w:cstheme="minorHAnsi"/>
                <w:bCs/>
                <w:spacing w:val="2"/>
                <w:shd w:val="clear" w:color="auto" w:fill="FFFFFF"/>
              </w:rPr>
              <w:t>.</w:t>
            </w:r>
          </w:p>
        </w:tc>
        <w:tc>
          <w:tcPr>
            <w:tcW w:w="1507" w:type="pct"/>
            <w:tcBorders>
              <w:top w:val="single" w:sz="4" w:space="0" w:color="auto"/>
              <w:left w:val="single" w:sz="4" w:space="0" w:color="auto"/>
              <w:bottom w:val="single" w:sz="4" w:space="0" w:color="auto"/>
              <w:right w:val="single" w:sz="4" w:space="0" w:color="auto"/>
            </w:tcBorders>
          </w:tcPr>
          <w:p w14:paraId="11EF2A91" w14:textId="752BD7FC" w:rsidR="00841FC4" w:rsidRPr="00665E96" w:rsidRDefault="00630330" w:rsidP="00841FC4">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10. Работодатель посредством «личного кабинета» на Электронной бирже труда подает заявку </w:t>
            </w:r>
            <w:r w:rsidRPr="00665E96">
              <w:rPr>
                <w:rFonts w:eastAsia="Calibri" w:cstheme="minorHAnsi"/>
                <w:b/>
                <w:bCs/>
                <w:spacing w:val="2"/>
                <w:shd w:val="clear" w:color="auto" w:fill="FFFFFF"/>
              </w:rPr>
              <w:t>на организацию субсидируемых рабочих мест на текущий или на предстоящий финансовый год.</w:t>
            </w:r>
          </w:p>
        </w:tc>
        <w:tc>
          <w:tcPr>
            <w:tcW w:w="1198" w:type="pct"/>
            <w:tcBorders>
              <w:top w:val="single" w:sz="4" w:space="0" w:color="auto"/>
              <w:left w:val="single" w:sz="4" w:space="0" w:color="auto"/>
              <w:bottom w:val="single" w:sz="4" w:space="0" w:color="auto"/>
              <w:right w:val="single" w:sz="4" w:space="0" w:color="auto"/>
            </w:tcBorders>
          </w:tcPr>
          <w:p w14:paraId="1F40ABF5" w14:textId="70B5DE94" w:rsidR="00841FC4" w:rsidRPr="00665E96" w:rsidRDefault="004879B4" w:rsidP="00CC4C40">
            <w:pPr>
              <w:spacing w:after="0" w:line="240" w:lineRule="auto"/>
              <w:ind w:firstLine="323"/>
              <w:jc w:val="both"/>
              <w:rPr>
                <w:rFonts w:cstheme="minorHAnsi"/>
              </w:rPr>
            </w:pPr>
            <w:r w:rsidRPr="00665E96">
              <w:rPr>
                <w:rFonts w:cstheme="minorHAnsi"/>
              </w:rPr>
              <w:t>В целях приведения в соответствие с предлагаемой редакцией пункта 9.</w:t>
            </w:r>
          </w:p>
        </w:tc>
      </w:tr>
      <w:tr w:rsidR="002F3EBD" w:rsidRPr="00665E96" w14:paraId="5C0C1A28" w14:textId="77777777" w:rsidTr="003C5CD0">
        <w:tc>
          <w:tcPr>
            <w:tcW w:w="206" w:type="pct"/>
            <w:tcBorders>
              <w:top w:val="single" w:sz="4" w:space="0" w:color="auto"/>
              <w:left w:val="single" w:sz="4" w:space="0" w:color="auto"/>
              <w:bottom w:val="single" w:sz="4" w:space="0" w:color="auto"/>
              <w:right w:val="single" w:sz="4" w:space="0" w:color="auto"/>
            </w:tcBorders>
          </w:tcPr>
          <w:p w14:paraId="2C90602B" w14:textId="77777777" w:rsidR="002F3EBD" w:rsidRPr="00665E96" w:rsidRDefault="002F3EBD"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39C621A5" w14:textId="390F6EE7" w:rsidR="002F3EBD" w:rsidRPr="00665E96" w:rsidRDefault="00F76581" w:rsidP="007043F2">
            <w:pPr>
              <w:keepNext/>
              <w:keepLines/>
              <w:widowControl w:val="0"/>
              <w:suppressLineNumbers/>
              <w:shd w:val="clear" w:color="auto" w:fill="FFFFFF"/>
              <w:suppressAutoHyphens/>
              <w:spacing w:after="0" w:line="240" w:lineRule="auto"/>
              <w:ind w:left="-57"/>
              <w:jc w:val="center"/>
              <w:rPr>
                <w:rFonts w:eastAsia="Calibri" w:cstheme="minorHAnsi"/>
                <w:b/>
              </w:rPr>
            </w:pPr>
            <w:r w:rsidRPr="00665E96">
              <w:rPr>
                <w:rFonts w:eastAsia="Calibri" w:cstheme="minorHAnsi"/>
                <w:b/>
              </w:rPr>
              <w:t>Новый пункт 10-1</w:t>
            </w:r>
          </w:p>
        </w:tc>
        <w:tc>
          <w:tcPr>
            <w:tcW w:w="1508" w:type="pct"/>
            <w:tcBorders>
              <w:top w:val="single" w:sz="4" w:space="0" w:color="auto"/>
              <w:left w:val="single" w:sz="4" w:space="0" w:color="auto"/>
              <w:bottom w:val="single" w:sz="4" w:space="0" w:color="auto"/>
              <w:right w:val="single" w:sz="4" w:space="0" w:color="auto"/>
            </w:tcBorders>
          </w:tcPr>
          <w:p w14:paraId="0105907C" w14:textId="201E7673" w:rsidR="002F3EBD" w:rsidRPr="00665E96" w:rsidRDefault="00F76581" w:rsidP="003C5CCD">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Отсутствует</w:t>
            </w:r>
          </w:p>
        </w:tc>
        <w:tc>
          <w:tcPr>
            <w:tcW w:w="1507" w:type="pct"/>
            <w:tcBorders>
              <w:top w:val="single" w:sz="4" w:space="0" w:color="auto"/>
              <w:left w:val="single" w:sz="4" w:space="0" w:color="auto"/>
              <w:bottom w:val="single" w:sz="4" w:space="0" w:color="auto"/>
              <w:right w:val="single" w:sz="4" w:space="0" w:color="auto"/>
            </w:tcBorders>
          </w:tcPr>
          <w:p w14:paraId="4D849AD8" w14:textId="11C75D82" w:rsidR="00510DBA" w:rsidRPr="00665E96" w:rsidRDefault="002400DA" w:rsidP="00C92FDC">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10-1. </w:t>
            </w:r>
            <w:r w:rsidR="00630330" w:rsidRPr="00665E96">
              <w:rPr>
                <w:rFonts w:eastAsia="Calibri" w:cstheme="minorHAnsi"/>
                <w:b/>
                <w:bCs/>
                <w:spacing w:val="2"/>
                <w:shd w:val="clear" w:color="auto" w:fill="FFFFFF"/>
              </w:rPr>
              <w:t>Электронная биржа труда в автоматическом режиме осуществляет проверку работодателя на предмет соответствия требованиям, установленным пунктами 5 и 26-1 настоящих Правил.</w:t>
            </w:r>
          </w:p>
        </w:tc>
        <w:tc>
          <w:tcPr>
            <w:tcW w:w="1198" w:type="pct"/>
            <w:tcBorders>
              <w:top w:val="single" w:sz="4" w:space="0" w:color="auto"/>
              <w:left w:val="single" w:sz="4" w:space="0" w:color="auto"/>
              <w:bottom w:val="single" w:sz="4" w:space="0" w:color="auto"/>
              <w:right w:val="single" w:sz="4" w:space="0" w:color="auto"/>
            </w:tcBorders>
          </w:tcPr>
          <w:p w14:paraId="73353A57" w14:textId="02926AAE" w:rsidR="002F3EBD" w:rsidRPr="00665E96" w:rsidRDefault="00E860B6" w:rsidP="00CC4C40">
            <w:pPr>
              <w:spacing w:after="0" w:line="240" w:lineRule="auto"/>
              <w:ind w:firstLine="323"/>
              <w:jc w:val="both"/>
              <w:rPr>
                <w:rFonts w:cstheme="minorHAnsi"/>
              </w:rPr>
            </w:pPr>
            <w:r w:rsidRPr="00665E96">
              <w:rPr>
                <w:rFonts w:cstheme="minorHAnsi"/>
              </w:rPr>
              <w:t>В целях автоматизации проверки соответствия работодателей установленным требованиям.</w:t>
            </w:r>
          </w:p>
        </w:tc>
      </w:tr>
      <w:tr w:rsidR="00841FC4" w:rsidRPr="00665E96" w14:paraId="4A05CD26" w14:textId="77777777" w:rsidTr="003C5CD0">
        <w:tc>
          <w:tcPr>
            <w:tcW w:w="206" w:type="pct"/>
            <w:tcBorders>
              <w:top w:val="single" w:sz="4" w:space="0" w:color="auto"/>
              <w:left w:val="single" w:sz="4" w:space="0" w:color="auto"/>
              <w:bottom w:val="single" w:sz="4" w:space="0" w:color="auto"/>
              <w:right w:val="single" w:sz="4" w:space="0" w:color="auto"/>
            </w:tcBorders>
          </w:tcPr>
          <w:p w14:paraId="423A7E4D" w14:textId="77777777" w:rsidR="00841FC4" w:rsidRPr="00665E96" w:rsidRDefault="00841FC4"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590C398C" w14:textId="421707B8" w:rsidR="00841FC4" w:rsidRPr="00665E96" w:rsidRDefault="00640E5D" w:rsidP="007043F2">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Пункт 11</w:t>
            </w:r>
          </w:p>
        </w:tc>
        <w:tc>
          <w:tcPr>
            <w:tcW w:w="1508" w:type="pct"/>
            <w:tcBorders>
              <w:top w:val="single" w:sz="4" w:space="0" w:color="auto"/>
              <w:left w:val="single" w:sz="4" w:space="0" w:color="auto"/>
              <w:bottom w:val="single" w:sz="4" w:space="0" w:color="auto"/>
              <w:right w:val="single" w:sz="4" w:space="0" w:color="auto"/>
            </w:tcBorders>
          </w:tcPr>
          <w:p w14:paraId="45088713" w14:textId="2EB8AF20" w:rsidR="00841FC4" w:rsidRPr="00665E96" w:rsidRDefault="00103545" w:rsidP="003C5CCD">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11. </w:t>
            </w:r>
            <w:r w:rsidRPr="00665E96">
              <w:rPr>
                <w:rFonts w:eastAsia="Calibri" w:cstheme="minorHAnsi"/>
                <w:b/>
                <w:bCs/>
                <w:spacing w:val="2"/>
                <w:shd w:val="clear" w:color="auto" w:fill="FFFFFF"/>
              </w:rPr>
              <w:t xml:space="preserve">Карьерный центр в течение 5 (пяти) рабочих дней со дня завершения сбора заявок </w:t>
            </w:r>
            <w:r w:rsidRPr="00665E96">
              <w:rPr>
                <w:rFonts w:eastAsia="Calibri" w:cstheme="minorHAnsi"/>
                <w:b/>
                <w:bCs/>
                <w:spacing w:val="2"/>
                <w:shd w:val="clear" w:color="auto" w:fill="FFFFFF"/>
              </w:rPr>
              <w:lastRenderedPageBreak/>
              <w:t>формирует единый перечень работодателей и направляет в центр трудовой мобильности для рассмотрения и утверждения.</w:t>
            </w:r>
          </w:p>
        </w:tc>
        <w:tc>
          <w:tcPr>
            <w:tcW w:w="1507" w:type="pct"/>
            <w:tcBorders>
              <w:top w:val="single" w:sz="4" w:space="0" w:color="auto"/>
              <w:left w:val="single" w:sz="4" w:space="0" w:color="auto"/>
              <w:bottom w:val="single" w:sz="4" w:space="0" w:color="auto"/>
              <w:right w:val="single" w:sz="4" w:space="0" w:color="auto"/>
            </w:tcBorders>
          </w:tcPr>
          <w:p w14:paraId="7332CE39" w14:textId="77AF0E5F" w:rsidR="00103545" w:rsidRPr="00665E96" w:rsidRDefault="00103545" w:rsidP="00C92FDC">
            <w:pPr>
              <w:jc w:val="both"/>
              <w:rPr>
                <w:rFonts w:eastAsia="Calibri" w:cstheme="minorHAnsi"/>
                <w:bCs/>
                <w:spacing w:val="2"/>
                <w:shd w:val="clear" w:color="auto" w:fill="FFFFFF"/>
              </w:rPr>
            </w:pPr>
            <w:r w:rsidRPr="00665E96">
              <w:rPr>
                <w:rFonts w:eastAsia="Calibri" w:cstheme="minorHAnsi"/>
                <w:bCs/>
                <w:spacing w:val="2"/>
                <w:shd w:val="clear" w:color="auto" w:fill="FFFFFF"/>
              </w:rPr>
              <w:lastRenderedPageBreak/>
              <w:t xml:space="preserve">11. </w:t>
            </w:r>
            <w:r w:rsidR="00630330" w:rsidRPr="00665E96">
              <w:rPr>
                <w:rFonts w:eastAsia="Calibri" w:cstheme="minorHAnsi"/>
                <w:b/>
                <w:bCs/>
                <w:spacing w:val="2"/>
                <w:shd w:val="clear" w:color="auto" w:fill="FFFFFF"/>
              </w:rPr>
              <w:t xml:space="preserve">После проверки на Электронной бирже труда формируется перечень работодателей, </w:t>
            </w:r>
            <w:r w:rsidR="00630330" w:rsidRPr="00665E96">
              <w:rPr>
                <w:rFonts w:eastAsia="Calibri" w:cstheme="minorHAnsi"/>
                <w:b/>
                <w:bCs/>
                <w:spacing w:val="2"/>
                <w:shd w:val="clear" w:color="auto" w:fill="FFFFFF"/>
              </w:rPr>
              <w:lastRenderedPageBreak/>
              <w:t>организующих субсидируемые рабочие места</w:t>
            </w:r>
            <w:r w:rsidR="00510DBA" w:rsidRPr="00665E96">
              <w:rPr>
                <w:rFonts w:eastAsia="Calibri" w:cstheme="minorHAnsi"/>
                <w:b/>
                <w:bCs/>
                <w:spacing w:val="2"/>
                <w:shd w:val="clear" w:color="auto" w:fill="FFFFFF"/>
              </w:rPr>
              <w:t>.</w:t>
            </w:r>
          </w:p>
        </w:tc>
        <w:tc>
          <w:tcPr>
            <w:tcW w:w="1198" w:type="pct"/>
            <w:tcBorders>
              <w:top w:val="single" w:sz="4" w:space="0" w:color="auto"/>
              <w:left w:val="single" w:sz="4" w:space="0" w:color="auto"/>
              <w:bottom w:val="single" w:sz="4" w:space="0" w:color="auto"/>
              <w:right w:val="single" w:sz="4" w:space="0" w:color="auto"/>
            </w:tcBorders>
          </w:tcPr>
          <w:p w14:paraId="7F1E573D" w14:textId="18C3BBBF" w:rsidR="00AA677D" w:rsidRPr="00665E96" w:rsidRDefault="00C24B42" w:rsidP="00AA677D">
            <w:pPr>
              <w:spacing w:after="0" w:line="240" w:lineRule="auto"/>
              <w:ind w:firstLine="323"/>
              <w:jc w:val="both"/>
              <w:rPr>
                <w:rFonts w:cstheme="minorHAnsi"/>
              </w:rPr>
            </w:pPr>
            <w:r w:rsidRPr="00665E96">
              <w:rPr>
                <w:rFonts w:cstheme="minorHAnsi"/>
              </w:rPr>
              <w:lastRenderedPageBreak/>
              <w:t xml:space="preserve">В целях снижения коррупционного риска предлагается </w:t>
            </w:r>
            <w:r w:rsidRPr="00665E96">
              <w:rPr>
                <w:rFonts w:cstheme="minorHAnsi"/>
              </w:rPr>
              <w:lastRenderedPageBreak/>
              <w:t xml:space="preserve">автоматизировать </w:t>
            </w:r>
            <w:r w:rsidR="007B41A7" w:rsidRPr="00665E96">
              <w:rPr>
                <w:rFonts w:cstheme="minorHAnsi"/>
              </w:rPr>
              <w:t>процесс формирования единого перечня работодателей, подавших заявки на организацию субсидируемых рабочих мест.</w:t>
            </w:r>
          </w:p>
        </w:tc>
      </w:tr>
      <w:tr w:rsidR="00841FC4" w:rsidRPr="00665E96" w14:paraId="51B33BD9" w14:textId="77777777" w:rsidTr="003C5CD0">
        <w:tc>
          <w:tcPr>
            <w:tcW w:w="206" w:type="pct"/>
            <w:tcBorders>
              <w:top w:val="single" w:sz="4" w:space="0" w:color="auto"/>
              <w:left w:val="single" w:sz="4" w:space="0" w:color="auto"/>
              <w:bottom w:val="single" w:sz="4" w:space="0" w:color="auto"/>
              <w:right w:val="single" w:sz="4" w:space="0" w:color="auto"/>
            </w:tcBorders>
          </w:tcPr>
          <w:p w14:paraId="2780E6A4" w14:textId="77777777" w:rsidR="00841FC4" w:rsidRPr="00665E96" w:rsidRDefault="00841FC4"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171CEE62" w14:textId="09C03D15" w:rsidR="00841FC4" w:rsidRPr="00665E96" w:rsidRDefault="00640E5D" w:rsidP="007043F2">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Пункт 12</w:t>
            </w:r>
          </w:p>
        </w:tc>
        <w:tc>
          <w:tcPr>
            <w:tcW w:w="1508" w:type="pct"/>
            <w:tcBorders>
              <w:top w:val="single" w:sz="4" w:space="0" w:color="auto"/>
              <w:left w:val="single" w:sz="4" w:space="0" w:color="auto"/>
              <w:bottom w:val="single" w:sz="4" w:space="0" w:color="auto"/>
              <w:right w:val="single" w:sz="4" w:space="0" w:color="auto"/>
            </w:tcBorders>
          </w:tcPr>
          <w:p w14:paraId="78A9C779" w14:textId="77777777" w:rsidR="00640E5D" w:rsidRPr="00665E96" w:rsidRDefault="00640E5D" w:rsidP="00640E5D">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12. Центр трудовой мобильности в течение 3 (трех) рабочих дней утверждает перечень организаций, представивших заявку на создание субсидируемых рабочих мест и количество организуемых рабочих мест (далее – Перечень), с указанием вида субсидируемых рабочих мест, продолжительности работы, профессии и </w:t>
            </w:r>
            <w:proofErr w:type="gramStart"/>
            <w:r w:rsidRPr="00665E96">
              <w:rPr>
                <w:rFonts w:eastAsia="Calibri" w:cstheme="minorHAnsi"/>
                <w:bCs/>
                <w:spacing w:val="2"/>
                <w:shd w:val="clear" w:color="auto" w:fill="FFFFFF"/>
              </w:rPr>
              <w:t>размера оплаты труда</w:t>
            </w:r>
            <w:proofErr w:type="gramEnd"/>
            <w:r w:rsidRPr="00665E96">
              <w:rPr>
                <w:rFonts w:eastAsia="Calibri" w:cstheme="minorHAnsi"/>
                <w:bCs/>
                <w:spacing w:val="2"/>
                <w:shd w:val="clear" w:color="auto" w:fill="FFFFFF"/>
              </w:rPr>
              <w:t xml:space="preserve"> в месяц.</w:t>
            </w:r>
          </w:p>
          <w:p w14:paraId="2456546F" w14:textId="4735B835" w:rsidR="00640E5D" w:rsidRPr="00665E96" w:rsidRDefault="00640E5D" w:rsidP="00640E5D">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Cs/>
                <w:spacing w:val="2"/>
                <w:shd w:val="clear" w:color="auto" w:fill="FFFFFF"/>
              </w:rPr>
              <w:t xml:space="preserve">Перечень обновляется центром трудовой мобильности по мере поступления заявок от работодателей </w:t>
            </w:r>
            <w:r w:rsidRPr="00665E96">
              <w:rPr>
                <w:rFonts w:eastAsia="Calibri" w:cstheme="minorHAnsi"/>
                <w:b/>
                <w:bCs/>
                <w:spacing w:val="2"/>
                <w:shd w:val="clear" w:color="auto" w:fill="FFFFFF"/>
              </w:rPr>
              <w:t>в карьерный центр.</w:t>
            </w:r>
          </w:p>
          <w:p w14:paraId="4BF1E00C" w14:textId="77777777" w:rsidR="00841FC4" w:rsidRPr="00665E96" w:rsidRDefault="00841FC4" w:rsidP="003C5CCD">
            <w:pPr>
              <w:shd w:val="clear" w:color="auto" w:fill="FFFFFF"/>
              <w:spacing w:after="0" w:line="240" w:lineRule="auto"/>
              <w:ind w:firstLine="318"/>
              <w:jc w:val="both"/>
              <w:textAlignment w:val="baseline"/>
              <w:rPr>
                <w:rFonts w:eastAsia="Calibri" w:cstheme="minorHAnsi"/>
                <w:bCs/>
                <w:spacing w:val="2"/>
                <w:shd w:val="clear" w:color="auto" w:fill="FFFFFF"/>
              </w:rPr>
            </w:pPr>
          </w:p>
        </w:tc>
        <w:tc>
          <w:tcPr>
            <w:tcW w:w="1507" w:type="pct"/>
            <w:tcBorders>
              <w:top w:val="single" w:sz="4" w:space="0" w:color="auto"/>
              <w:left w:val="single" w:sz="4" w:space="0" w:color="auto"/>
              <w:bottom w:val="single" w:sz="4" w:space="0" w:color="auto"/>
              <w:right w:val="single" w:sz="4" w:space="0" w:color="auto"/>
            </w:tcBorders>
          </w:tcPr>
          <w:p w14:paraId="6B2015CA" w14:textId="0672A84C" w:rsidR="00630330" w:rsidRPr="00665E96" w:rsidRDefault="00640E5D" w:rsidP="0063033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12. </w:t>
            </w:r>
            <w:r w:rsidR="00630330" w:rsidRPr="00665E96">
              <w:rPr>
                <w:rFonts w:eastAsia="Calibri" w:cstheme="minorHAnsi"/>
                <w:bCs/>
                <w:spacing w:val="2"/>
                <w:shd w:val="clear" w:color="auto" w:fill="FFFFFF"/>
              </w:rPr>
              <w:t xml:space="preserve">Центр трудовой мобильности в течение 5 (пяти) рабочих дней со дня завершения сбора заявок на Электронной бирже труда утверждает перечень организаций, представивших заявку на создание субсидируемых рабочих мест и количество организуемых рабочих мест (далее – Перечень), с указанием вида субсидируемых рабочих мест, продолжительности работы, профессии и </w:t>
            </w:r>
            <w:proofErr w:type="gramStart"/>
            <w:r w:rsidR="00630330" w:rsidRPr="00665E96">
              <w:rPr>
                <w:rFonts w:eastAsia="Calibri" w:cstheme="minorHAnsi"/>
                <w:bCs/>
                <w:spacing w:val="2"/>
                <w:shd w:val="clear" w:color="auto" w:fill="FFFFFF"/>
              </w:rPr>
              <w:t>размера оплаты труда</w:t>
            </w:r>
            <w:proofErr w:type="gramEnd"/>
            <w:r w:rsidR="00630330" w:rsidRPr="00665E96">
              <w:rPr>
                <w:rFonts w:eastAsia="Calibri" w:cstheme="minorHAnsi"/>
                <w:bCs/>
                <w:spacing w:val="2"/>
                <w:shd w:val="clear" w:color="auto" w:fill="FFFFFF"/>
              </w:rPr>
              <w:t xml:space="preserve"> в месяц.</w:t>
            </w:r>
          </w:p>
          <w:p w14:paraId="48F0D8CC" w14:textId="77777777" w:rsidR="00630330" w:rsidRPr="00665E96" w:rsidRDefault="00630330" w:rsidP="00630330">
            <w:pPr>
              <w:shd w:val="clear" w:color="auto" w:fill="FFFFFF"/>
              <w:spacing w:after="0" w:line="240" w:lineRule="auto"/>
              <w:ind w:firstLine="318"/>
              <w:jc w:val="both"/>
              <w:textAlignment w:val="baseline"/>
              <w:rPr>
                <w:rFonts w:eastAsia="Calibri" w:cstheme="minorHAnsi"/>
                <w:b/>
                <w:bCs/>
                <w:spacing w:val="2"/>
                <w:shd w:val="clear" w:color="auto" w:fill="FFFFFF"/>
              </w:rPr>
            </w:pPr>
            <w:bookmarkStart w:id="0" w:name="_GoBack"/>
            <w:r w:rsidRPr="00665E96">
              <w:rPr>
                <w:rFonts w:eastAsia="Calibri" w:cstheme="minorHAnsi"/>
                <w:b/>
                <w:bCs/>
                <w:spacing w:val="2"/>
                <w:shd w:val="clear" w:color="auto" w:fill="FFFFFF"/>
              </w:rPr>
              <w:t>Между работодателями рабочие места распределяются по принципу «одному работодателю не менее одного субсидируемого рабочего места» в пределах предусмотренных бюджетных средств.</w:t>
            </w:r>
          </w:p>
          <w:p w14:paraId="5AB9F209" w14:textId="77777777" w:rsidR="00630330" w:rsidRPr="00665E96" w:rsidRDefault="00630330" w:rsidP="00630330">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При этом</w:t>
            </w:r>
            <w:proofErr w:type="gramStart"/>
            <w:r w:rsidRPr="00665E96">
              <w:rPr>
                <w:rFonts w:eastAsia="Calibri" w:cstheme="minorHAnsi"/>
                <w:b/>
                <w:bCs/>
                <w:spacing w:val="2"/>
                <w:shd w:val="clear" w:color="auto" w:fill="FFFFFF"/>
              </w:rPr>
              <w:t>,</w:t>
            </w:r>
            <w:proofErr w:type="gramEnd"/>
            <w:r w:rsidRPr="00665E96">
              <w:rPr>
                <w:rFonts w:eastAsia="Calibri" w:cstheme="minorHAnsi"/>
                <w:b/>
                <w:bCs/>
                <w:spacing w:val="2"/>
                <w:shd w:val="clear" w:color="auto" w:fill="FFFFFF"/>
              </w:rPr>
              <w:t xml:space="preserve"> количество рабочих мест на календарный год составляет 20% от списочной численности работников, но не более 10 (десяти) рабочих мест, за исключением, сельских населенных пунктов, где количество работодателей, подавших заявки на организацию субсидируемых рабочих мест составляет менее 20 (двадцати) единиц.</w:t>
            </w:r>
          </w:p>
          <w:p w14:paraId="192CF9EA" w14:textId="2A871AA3" w:rsidR="00640E5D" w:rsidRPr="00665E96" w:rsidRDefault="00630330" w:rsidP="00630330">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Cs/>
                <w:spacing w:val="2"/>
                <w:shd w:val="clear" w:color="auto" w:fill="FFFFFF"/>
              </w:rPr>
              <w:t xml:space="preserve">Перечень обновляется центром трудовой мобильности по мере поступления заявок от работодателей </w:t>
            </w:r>
            <w:r w:rsidRPr="00665E96">
              <w:rPr>
                <w:rFonts w:eastAsia="Calibri" w:cstheme="minorHAnsi"/>
                <w:b/>
                <w:bCs/>
                <w:spacing w:val="2"/>
                <w:shd w:val="clear" w:color="auto" w:fill="FFFFFF"/>
              </w:rPr>
              <w:t>на Электронную биржу труда.</w:t>
            </w:r>
            <w:bookmarkEnd w:id="0"/>
          </w:p>
        </w:tc>
        <w:tc>
          <w:tcPr>
            <w:tcW w:w="1198" w:type="pct"/>
            <w:tcBorders>
              <w:top w:val="single" w:sz="4" w:space="0" w:color="auto"/>
              <w:left w:val="single" w:sz="4" w:space="0" w:color="auto"/>
              <w:bottom w:val="single" w:sz="4" w:space="0" w:color="auto"/>
              <w:right w:val="single" w:sz="4" w:space="0" w:color="auto"/>
            </w:tcBorders>
          </w:tcPr>
          <w:p w14:paraId="07DAE248" w14:textId="13A6480E" w:rsidR="00646753" w:rsidRPr="00665E96" w:rsidRDefault="00063C36" w:rsidP="00CC4C40">
            <w:pPr>
              <w:spacing w:after="0" w:line="240" w:lineRule="auto"/>
              <w:ind w:firstLine="323"/>
              <w:jc w:val="both"/>
              <w:rPr>
                <w:rFonts w:cstheme="minorHAnsi"/>
              </w:rPr>
            </w:pPr>
            <w:r w:rsidRPr="00665E96">
              <w:rPr>
                <w:rFonts w:cstheme="minorHAnsi"/>
              </w:rPr>
              <w:t>На сегодняшний день рабочие места между работодателями распределяются по усмотрению центров трудовой мобильности</w:t>
            </w:r>
            <w:r w:rsidR="00646753" w:rsidRPr="00665E96">
              <w:rPr>
                <w:rFonts w:cstheme="minorHAnsi"/>
              </w:rPr>
              <w:t>, что вызывало недовольство со стороны работодателей, не получивших рабочие места</w:t>
            </w:r>
            <w:r w:rsidR="00C9513A" w:rsidRPr="00665E96">
              <w:rPr>
                <w:rFonts w:cstheme="minorHAnsi"/>
              </w:rPr>
              <w:t>.</w:t>
            </w:r>
          </w:p>
          <w:p w14:paraId="59D029FA" w14:textId="658B6093" w:rsidR="005B50FB" w:rsidRPr="00665E96" w:rsidRDefault="00143DFB" w:rsidP="00CC4C40">
            <w:pPr>
              <w:spacing w:after="0" w:line="240" w:lineRule="auto"/>
              <w:ind w:firstLine="323"/>
              <w:jc w:val="both"/>
              <w:rPr>
                <w:rFonts w:cstheme="minorHAnsi"/>
              </w:rPr>
            </w:pPr>
            <w:r w:rsidRPr="00665E96">
              <w:rPr>
                <w:rFonts w:cstheme="minorHAnsi"/>
              </w:rPr>
              <w:t xml:space="preserve">Вместе с тем, при распределении рабочих мест, некоторым работодателям выдаются </w:t>
            </w:r>
            <w:r w:rsidRPr="00665E96">
              <w:rPr>
                <w:rFonts w:cstheme="minorHAnsi"/>
                <w:b/>
              </w:rPr>
              <w:t>наибольшее количество рабочих мест,</w:t>
            </w:r>
            <w:r w:rsidRPr="00665E96">
              <w:rPr>
                <w:rFonts w:cstheme="minorHAnsi"/>
              </w:rPr>
              <w:t xml:space="preserve"> что в разы превышает их штатную численность.</w:t>
            </w:r>
          </w:p>
          <w:p w14:paraId="2E19DA6D" w14:textId="77777777" w:rsidR="00BC0A65" w:rsidRPr="00665E96" w:rsidRDefault="002631CF" w:rsidP="00CC4C40">
            <w:pPr>
              <w:spacing w:after="0" w:line="240" w:lineRule="auto"/>
              <w:ind w:firstLine="323"/>
              <w:jc w:val="both"/>
              <w:rPr>
                <w:rFonts w:cstheme="minorHAnsi"/>
              </w:rPr>
            </w:pPr>
            <w:r w:rsidRPr="00665E96">
              <w:rPr>
                <w:rFonts w:cstheme="minorHAnsi"/>
              </w:rPr>
              <w:t>В некоторых случаях</w:t>
            </w:r>
            <w:r w:rsidR="00BC0A65" w:rsidRPr="00665E96">
              <w:rPr>
                <w:rFonts w:cstheme="minorHAnsi"/>
              </w:rPr>
              <w:t xml:space="preserve"> большинство</w:t>
            </w:r>
            <w:r w:rsidRPr="00665E96">
              <w:rPr>
                <w:rFonts w:cstheme="minorHAnsi"/>
              </w:rPr>
              <w:t xml:space="preserve"> рабочи</w:t>
            </w:r>
            <w:r w:rsidR="00BC0A65" w:rsidRPr="00665E96">
              <w:rPr>
                <w:rFonts w:cstheme="minorHAnsi"/>
              </w:rPr>
              <w:t>х</w:t>
            </w:r>
            <w:r w:rsidRPr="00665E96">
              <w:rPr>
                <w:rFonts w:cstheme="minorHAnsi"/>
              </w:rPr>
              <w:t xml:space="preserve"> мест достаются работодателям, у которых</w:t>
            </w:r>
            <w:r w:rsidR="00BC0A65" w:rsidRPr="00665E96">
              <w:rPr>
                <w:rFonts w:cstheme="minorHAnsi"/>
              </w:rPr>
              <w:t xml:space="preserve"> имеются свободные рабочие места в штате и соответствующий фонд оплаты труда.</w:t>
            </w:r>
          </w:p>
          <w:p w14:paraId="4BC191B3" w14:textId="252C8B4E" w:rsidR="00BC0A65" w:rsidRPr="00665E96" w:rsidRDefault="00BC0A65" w:rsidP="00CC4C40">
            <w:pPr>
              <w:spacing w:after="0" w:line="240" w:lineRule="auto"/>
              <w:ind w:firstLine="323"/>
              <w:jc w:val="both"/>
              <w:rPr>
                <w:rFonts w:cstheme="minorHAnsi"/>
              </w:rPr>
            </w:pPr>
            <w:r w:rsidRPr="00665E96">
              <w:rPr>
                <w:rFonts w:cstheme="minorHAnsi"/>
              </w:rPr>
              <w:t>К примеру, дошкольные организации образования, медицинские учреждения, работодателей, участвующие в государственных закупках и тенд</w:t>
            </w:r>
            <w:r w:rsidR="00FB0C2F" w:rsidRPr="00665E96">
              <w:rPr>
                <w:rFonts w:cstheme="minorHAnsi"/>
              </w:rPr>
              <w:t>е</w:t>
            </w:r>
            <w:r w:rsidRPr="00665E96">
              <w:rPr>
                <w:rFonts w:cstheme="minorHAnsi"/>
              </w:rPr>
              <w:t>рах.</w:t>
            </w:r>
          </w:p>
          <w:p w14:paraId="6D7C3968" w14:textId="11E23CCF" w:rsidR="00841FC4" w:rsidRPr="00665E96" w:rsidRDefault="00397E2D" w:rsidP="00CC047E">
            <w:pPr>
              <w:spacing w:after="0" w:line="240" w:lineRule="auto"/>
              <w:ind w:firstLine="323"/>
              <w:jc w:val="both"/>
              <w:rPr>
                <w:rFonts w:cstheme="minorHAnsi"/>
              </w:rPr>
            </w:pPr>
            <w:r w:rsidRPr="00665E96">
              <w:rPr>
                <w:rFonts w:cstheme="minorHAnsi"/>
              </w:rPr>
              <w:t>Для снижения иждивенческого настроя работодателей предлагается установить ограничение на количество выделяемых рабочих мест работодателям</w:t>
            </w:r>
            <w:r w:rsidR="00CC047E" w:rsidRPr="00665E96">
              <w:rPr>
                <w:rFonts w:cstheme="minorHAnsi"/>
              </w:rPr>
              <w:t>.</w:t>
            </w:r>
          </w:p>
        </w:tc>
      </w:tr>
      <w:tr w:rsidR="00C64600" w:rsidRPr="00665E96" w14:paraId="33011F11" w14:textId="77777777" w:rsidTr="003C5CD0">
        <w:tc>
          <w:tcPr>
            <w:tcW w:w="206" w:type="pct"/>
            <w:tcBorders>
              <w:top w:val="single" w:sz="4" w:space="0" w:color="auto"/>
              <w:left w:val="single" w:sz="4" w:space="0" w:color="auto"/>
              <w:bottom w:val="single" w:sz="4" w:space="0" w:color="auto"/>
              <w:right w:val="single" w:sz="4" w:space="0" w:color="auto"/>
            </w:tcBorders>
          </w:tcPr>
          <w:p w14:paraId="60035714" w14:textId="77777777" w:rsidR="00C64600" w:rsidRPr="00665E96" w:rsidRDefault="00C64600"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7B307CB8" w14:textId="5A9D7463" w:rsidR="00C64600" w:rsidRPr="00665E96" w:rsidRDefault="00C64600" w:rsidP="007043F2">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Часть вторая пункта 14</w:t>
            </w:r>
          </w:p>
        </w:tc>
        <w:tc>
          <w:tcPr>
            <w:tcW w:w="1508" w:type="pct"/>
            <w:tcBorders>
              <w:top w:val="single" w:sz="4" w:space="0" w:color="auto"/>
              <w:left w:val="single" w:sz="4" w:space="0" w:color="auto"/>
              <w:bottom w:val="single" w:sz="4" w:space="0" w:color="auto"/>
              <w:right w:val="single" w:sz="4" w:space="0" w:color="auto"/>
            </w:tcBorders>
          </w:tcPr>
          <w:p w14:paraId="53FFAC93" w14:textId="5263DBEF" w:rsidR="00C64600" w:rsidRPr="00665E96" w:rsidRDefault="00C64600" w:rsidP="00C6460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Основаниями для отказа во включение работодателя в Перечень являются:</w:t>
            </w:r>
          </w:p>
          <w:p w14:paraId="2FAAF0A2" w14:textId="5BF93C22" w:rsidR="00C64600" w:rsidRPr="00665E96" w:rsidRDefault="00C64600" w:rsidP="00C6460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 установление недостоверности </w:t>
            </w:r>
            <w:r w:rsidRPr="00665E96">
              <w:rPr>
                <w:rFonts w:eastAsia="Calibri" w:cstheme="minorHAnsi"/>
                <w:bCs/>
                <w:spacing w:val="2"/>
                <w:shd w:val="clear" w:color="auto" w:fill="FFFFFF"/>
              </w:rPr>
              <w:lastRenderedPageBreak/>
              <w:t>документов и (или) сведений, в том числе получаемых из государственных информационных систем, необходимых для допуска работодателя к организации субсидируемых рабочих мест;</w:t>
            </w:r>
          </w:p>
          <w:p w14:paraId="0E2D929D" w14:textId="0384DC2A" w:rsidR="00C64600" w:rsidRPr="00665E96" w:rsidRDefault="00C64600" w:rsidP="00C64600">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2) невыполнение обязательств работодателя по </w:t>
            </w:r>
            <w:r w:rsidRPr="00665E96">
              <w:rPr>
                <w:rFonts w:eastAsia="Calibri" w:cstheme="minorHAnsi"/>
                <w:b/>
                <w:bCs/>
                <w:strike/>
                <w:spacing w:val="2"/>
                <w:shd w:val="clear" w:color="auto" w:fill="FFFFFF"/>
              </w:rPr>
              <w:t>ранее</w:t>
            </w:r>
            <w:r w:rsidRPr="00665E96">
              <w:rPr>
                <w:rFonts w:eastAsia="Calibri" w:cstheme="minorHAnsi"/>
                <w:b/>
                <w:bCs/>
                <w:spacing w:val="2"/>
                <w:shd w:val="clear" w:color="auto" w:fill="FFFFFF"/>
              </w:rPr>
              <w:t xml:space="preserve"> заключенным договорам.</w:t>
            </w:r>
          </w:p>
        </w:tc>
        <w:tc>
          <w:tcPr>
            <w:tcW w:w="1507" w:type="pct"/>
            <w:tcBorders>
              <w:top w:val="single" w:sz="4" w:space="0" w:color="auto"/>
              <w:left w:val="single" w:sz="4" w:space="0" w:color="auto"/>
              <w:bottom w:val="single" w:sz="4" w:space="0" w:color="auto"/>
              <w:right w:val="single" w:sz="4" w:space="0" w:color="auto"/>
            </w:tcBorders>
          </w:tcPr>
          <w:p w14:paraId="674C4CF5" w14:textId="77777777" w:rsidR="00184790" w:rsidRPr="00665E96" w:rsidRDefault="00184790" w:rsidP="0018479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lastRenderedPageBreak/>
              <w:t>Основаниями для отказа во включение работодателя в Перечень являются:</w:t>
            </w:r>
          </w:p>
          <w:p w14:paraId="753138D4" w14:textId="77777777" w:rsidR="00184790" w:rsidRPr="00665E96" w:rsidRDefault="00184790" w:rsidP="0018479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 установление недостоверности </w:t>
            </w:r>
            <w:r w:rsidRPr="00665E96">
              <w:rPr>
                <w:rFonts w:eastAsia="Calibri" w:cstheme="minorHAnsi"/>
                <w:bCs/>
                <w:spacing w:val="2"/>
                <w:shd w:val="clear" w:color="auto" w:fill="FFFFFF"/>
              </w:rPr>
              <w:lastRenderedPageBreak/>
              <w:t>документов и (или) сведений, в том числе получаемых из государственных информационных систем, необходимых для допуска работодателя к организации субсидируемых рабочих мест;</w:t>
            </w:r>
          </w:p>
          <w:p w14:paraId="7C5E1772" w14:textId="77777777" w:rsidR="00184790" w:rsidRPr="00665E96" w:rsidRDefault="00184790" w:rsidP="00184790">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2) невыполнение обязательств работодателя по заключенным договорам с центром трудовой мобильности </w:t>
            </w:r>
            <w:proofErr w:type="gramStart"/>
            <w:r w:rsidRPr="00665E96">
              <w:rPr>
                <w:rFonts w:eastAsia="Calibri" w:cstheme="minorHAnsi"/>
                <w:b/>
                <w:bCs/>
                <w:spacing w:val="2"/>
                <w:shd w:val="clear" w:color="auto" w:fill="FFFFFF"/>
              </w:rPr>
              <w:t>за</w:t>
            </w:r>
            <w:proofErr w:type="gramEnd"/>
            <w:r w:rsidRPr="00665E96">
              <w:rPr>
                <w:rFonts w:eastAsia="Calibri" w:cstheme="minorHAnsi"/>
                <w:b/>
                <w:bCs/>
                <w:spacing w:val="2"/>
                <w:shd w:val="clear" w:color="auto" w:fill="FFFFFF"/>
              </w:rPr>
              <w:t xml:space="preserve"> последние 24 месяцев;</w:t>
            </w:r>
          </w:p>
          <w:p w14:paraId="40B66920" w14:textId="77777777" w:rsidR="00184790" w:rsidRPr="00665E96" w:rsidRDefault="00184790" w:rsidP="00184790">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3) превышение лимита финансирования;</w:t>
            </w:r>
          </w:p>
          <w:p w14:paraId="3A5AE1D0" w14:textId="77777777" w:rsidR="007D70F8" w:rsidRPr="00665E96" w:rsidRDefault="007D70F8" w:rsidP="007D70F8">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3) превышение лимита финансирования;</w:t>
            </w:r>
          </w:p>
          <w:p w14:paraId="055E3694" w14:textId="4B95C6F9" w:rsidR="00C64600" w:rsidRPr="00665E96" w:rsidRDefault="007D70F8" w:rsidP="007D70F8">
            <w:pPr>
              <w:shd w:val="clear" w:color="auto" w:fill="FFFFFF"/>
              <w:spacing w:after="0" w:line="240" w:lineRule="auto"/>
              <w:ind w:firstLine="318"/>
              <w:jc w:val="both"/>
              <w:textAlignment w:val="baseline"/>
              <w:rPr>
                <w:rFonts w:eastAsia="Calibri" w:cstheme="minorHAnsi"/>
                <w:b/>
                <w:bCs/>
                <w:color w:val="FF0000"/>
                <w:spacing w:val="2"/>
                <w:shd w:val="clear" w:color="auto" w:fill="FFFFFF"/>
              </w:rPr>
            </w:pPr>
            <w:r w:rsidRPr="00665E96">
              <w:rPr>
                <w:rFonts w:eastAsia="Calibri" w:cstheme="minorHAnsi"/>
                <w:b/>
                <w:bCs/>
                <w:spacing w:val="2"/>
                <w:shd w:val="clear" w:color="auto" w:fill="FFFFFF"/>
              </w:rPr>
              <w:t>4) освоение центром трудовой мобильности выделенных средств на организацию субсидируемых рабочих мест.</w:t>
            </w:r>
          </w:p>
        </w:tc>
        <w:tc>
          <w:tcPr>
            <w:tcW w:w="1198" w:type="pct"/>
            <w:tcBorders>
              <w:top w:val="single" w:sz="4" w:space="0" w:color="auto"/>
              <w:left w:val="single" w:sz="4" w:space="0" w:color="auto"/>
              <w:bottom w:val="single" w:sz="4" w:space="0" w:color="auto"/>
              <w:right w:val="single" w:sz="4" w:space="0" w:color="auto"/>
            </w:tcBorders>
          </w:tcPr>
          <w:p w14:paraId="6E43EE36" w14:textId="5019E66B" w:rsidR="00C64600" w:rsidRPr="00665E96" w:rsidRDefault="00DD1D50" w:rsidP="00CC4C40">
            <w:pPr>
              <w:spacing w:after="0" w:line="240" w:lineRule="auto"/>
              <w:ind w:firstLine="323"/>
              <w:jc w:val="both"/>
              <w:rPr>
                <w:rFonts w:cstheme="minorHAnsi"/>
              </w:rPr>
            </w:pPr>
            <w:r w:rsidRPr="00665E96">
              <w:rPr>
                <w:rFonts w:cstheme="minorHAnsi"/>
              </w:rPr>
              <w:lastRenderedPageBreak/>
              <w:t xml:space="preserve">В целях </w:t>
            </w:r>
            <w:r w:rsidR="008A7C43" w:rsidRPr="00665E96">
              <w:rPr>
                <w:rFonts w:cstheme="minorHAnsi"/>
              </w:rPr>
              <w:t>расширения списка основани</w:t>
            </w:r>
            <w:r w:rsidR="00CC047E" w:rsidRPr="00665E96">
              <w:rPr>
                <w:rFonts w:cstheme="minorHAnsi"/>
              </w:rPr>
              <w:t>й</w:t>
            </w:r>
            <w:r w:rsidR="008A7C43" w:rsidRPr="00665E96">
              <w:rPr>
                <w:rFonts w:cstheme="minorHAnsi"/>
              </w:rPr>
              <w:t xml:space="preserve"> для отказа во включение работодателя в Перечень.</w:t>
            </w:r>
          </w:p>
          <w:p w14:paraId="5C56958A" w14:textId="5D63D01F" w:rsidR="008A7C43" w:rsidRPr="00665E96" w:rsidRDefault="008A7C43" w:rsidP="00CC4C40">
            <w:pPr>
              <w:spacing w:after="0" w:line="240" w:lineRule="auto"/>
              <w:ind w:firstLine="323"/>
              <w:jc w:val="both"/>
              <w:rPr>
                <w:rFonts w:cstheme="minorHAnsi"/>
              </w:rPr>
            </w:pPr>
            <w:r w:rsidRPr="00665E96">
              <w:rPr>
                <w:rFonts w:cstheme="minorHAnsi"/>
              </w:rPr>
              <w:lastRenderedPageBreak/>
              <w:t>На сегодняшний день Правилами предусмотрено всего лишь 2 обосновани</w:t>
            </w:r>
            <w:r w:rsidR="00CC047E" w:rsidRPr="00665E96">
              <w:rPr>
                <w:rFonts w:cstheme="minorHAnsi"/>
              </w:rPr>
              <w:t>я</w:t>
            </w:r>
            <w:r w:rsidRPr="00665E96">
              <w:rPr>
                <w:rFonts w:cstheme="minorHAnsi"/>
              </w:rPr>
              <w:t>.</w:t>
            </w:r>
          </w:p>
          <w:p w14:paraId="3628B856" w14:textId="3F19F443" w:rsidR="008A7C43" w:rsidRPr="00665E96" w:rsidRDefault="00700E16" w:rsidP="00CC4C40">
            <w:pPr>
              <w:spacing w:after="0" w:line="240" w:lineRule="auto"/>
              <w:ind w:firstLine="323"/>
              <w:jc w:val="both"/>
              <w:rPr>
                <w:rFonts w:cstheme="minorHAnsi"/>
              </w:rPr>
            </w:pPr>
            <w:r w:rsidRPr="00665E96">
              <w:rPr>
                <w:rFonts w:cstheme="minorHAnsi"/>
              </w:rPr>
              <w:t>Субсидируемые рабочие места организу</w:t>
            </w:r>
            <w:r w:rsidR="00CC047E" w:rsidRPr="00665E96">
              <w:rPr>
                <w:rFonts w:cstheme="minorHAnsi"/>
              </w:rPr>
              <w:t>ю</w:t>
            </w:r>
            <w:r w:rsidRPr="00665E96">
              <w:rPr>
                <w:rFonts w:cstheme="minorHAnsi"/>
              </w:rPr>
              <w:t>тся в пределах предусмотренных средств на их организацию.</w:t>
            </w:r>
          </w:p>
          <w:p w14:paraId="492F9CD7" w14:textId="5C1F6C70" w:rsidR="00700E16" w:rsidRPr="00665E96" w:rsidRDefault="00700E16" w:rsidP="00CC4C40">
            <w:pPr>
              <w:spacing w:after="0" w:line="240" w:lineRule="auto"/>
              <w:ind w:firstLine="323"/>
              <w:jc w:val="both"/>
              <w:rPr>
                <w:rFonts w:cstheme="minorHAnsi"/>
              </w:rPr>
            </w:pPr>
            <w:r w:rsidRPr="00665E96">
              <w:rPr>
                <w:rFonts w:cstheme="minorHAnsi"/>
              </w:rPr>
              <w:t>Наличие/отсутствие сре</w:t>
            </w:r>
            <w:proofErr w:type="gramStart"/>
            <w:r w:rsidRPr="00665E96">
              <w:rPr>
                <w:rFonts w:cstheme="minorHAnsi"/>
              </w:rPr>
              <w:t>дств вл</w:t>
            </w:r>
            <w:proofErr w:type="gramEnd"/>
            <w:r w:rsidRPr="00665E96">
              <w:rPr>
                <w:rFonts w:cstheme="minorHAnsi"/>
              </w:rPr>
              <w:t>ияет на прием заявок от работодателей на организацию субсидируемых рабочих мест</w:t>
            </w:r>
          </w:p>
          <w:p w14:paraId="0A607F52" w14:textId="7F627BE2" w:rsidR="008A7C43" w:rsidRPr="00665E96" w:rsidRDefault="00700E16" w:rsidP="00CC4C40">
            <w:pPr>
              <w:spacing w:after="0" w:line="240" w:lineRule="auto"/>
              <w:ind w:firstLine="323"/>
              <w:jc w:val="both"/>
              <w:rPr>
                <w:rFonts w:cstheme="minorHAnsi"/>
              </w:rPr>
            </w:pPr>
            <w:r w:rsidRPr="00665E96">
              <w:rPr>
                <w:rFonts w:cstheme="minorHAnsi"/>
              </w:rPr>
              <w:t>В связи с чем, предлагается расширить список основани</w:t>
            </w:r>
            <w:r w:rsidR="00CC047E" w:rsidRPr="00665E96">
              <w:rPr>
                <w:rFonts w:cstheme="minorHAnsi"/>
              </w:rPr>
              <w:t>й</w:t>
            </w:r>
            <w:r w:rsidRPr="00665E96">
              <w:rPr>
                <w:rFonts w:cstheme="minorHAnsi"/>
              </w:rPr>
              <w:t xml:space="preserve"> для отказа с добавлением в него основани</w:t>
            </w:r>
            <w:r w:rsidR="00CC047E" w:rsidRPr="00665E96">
              <w:rPr>
                <w:rFonts w:cstheme="minorHAnsi"/>
              </w:rPr>
              <w:t>й,</w:t>
            </w:r>
            <w:r w:rsidRPr="00665E96">
              <w:rPr>
                <w:rFonts w:cstheme="minorHAnsi"/>
              </w:rPr>
              <w:t xml:space="preserve"> связанные с финансированием.</w:t>
            </w:r>
          </w:p>
        </w:tc>
      </w:tr>
      <w:tr w:rsidR="00312888" w:rsidRPr="00665E96" w14:paraId="1233C4AB" w14:textId="77777777" w:rsidTr="003C5CD0">
        <w:tc>
          <w:tcPr>
            <w:tcW w:w="206" w:type="pct"/>
            <w:tcBorders>
              <w:top w:val="single" w:sz="4" w:space="0" w:color="auto"/>
              <w:left w:val="single" w:sz="4" w:space="0" w:color="auto"/>
              <w:bottom w:val="single" w:sz="4" w:space="0" w:color="auto"/>
              <w:right w:val="single" w:sz="4" w:space="0" w:color="auto"/>
            </w:tcBorders>
          </w:tcPr>
          <w:p w14:paraId="526BD4ED" w14:textId="77777777" w:rsidR="007043F2" w:rsidRPr="00665E96" w:rsidRDefault="007043F2" w:rsidP="007043F2">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0DD47A84" w14:textId="559D76DB" w:rsidR="007043F2" w:rsidRPr="00665E96" w:rsidRDefault="003C5CCD" w:rsidP="007043F2">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пункт 17</w:t>
            </w:r>
          </w:p>
        </w:tc>
        <w:tc>
          <w:tcPr>
            <w:tcW w:w="1508" w:type="pct"/>
            <w:tcBorders>
              <w:top w:val="single" w:sz="4" w:space="0" w:color="auto"/>
              <w:left w:val="single" w:sz="4" w:space="0" w:color="auto"/>
              <w:bottom w:val="single" w:sz="4" w:space="0" w:color="auto"/>
              <w:right w:val="single" w:sz="4" w:space="0" w:color="auto"/>
            </w:tcBorders>
          </w:tcPr>
          <w:p w14:paraId="740BD31A" w14:textId="77777777" w:rsidR="003C5CCD" w:rsidRPr="00665E96" w:rsidRDefault="003C5CCD" w:rsidP="003C5CCD">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17. Работодатель в течение 3 (трех) рабочих дней со дня подписания Договора создает рабочие места для организации субсидируемых рабочих мест и публикует их на Электронной бирже труда.</w:t>
            </w:r>
          </w:p>
          <w:p w14:paraId="38310439" w14:textId="4BDE5768" w:rsidR="003C5CCD" w:rsidRPr="00665E96" w:rsidRDefault="003C5CCD" w:rsidP="003C5CCD">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При этом</w:t>
            </w:r>
            <w:proofErr w:type="gramStart"/>
            <w:r w:rsidRPr="00665E96">
              <w:rPr>
                <w:rFonts w:eastAsia="Calibri" w:cstheme="minorHAnsi"/>
                <w:bCs/>
                <w:spacing w:val="2"/>
                <w:shd w:val="clear" w:color="auto" w:fill="FFFFFF"/>
              </w:rPr>
              <w:t>,</w:t>
            </w:r>
            <w:proofErr w:type="gramEnd"/>
            <w:r w:rsidRPr="00665E96">
              <w:rPr>
                <w:rFonts w:eastAsia="Calibri" w:cstheme="minorHAnsi"/>
                <w:bCs/>
                <w:spacing w:val="2"/>
                <w:shd w:val="clear" w:color="auto" w:fill="FFFFFF"/>
              </w:rPr>
              <w:t xml:space="preserve"> социальные рабочие места, рабочие места по </w:t>
            </w:r>
            <w:r w:rsidRPr="00665E96">
              <w:rPr>
                <w:rFonts w:eastAsia="Calibri" w:cstheme="minorHAnsi"/>
                <w:b/>
                <w:bCs/>
                <w:spacing w:val="2"/>
                <w:shd w:val="clear" w:color="auto" w:fill="FFFFFF"/>
              </w:rPr>
              <w:t xml:space="preserve">проектам "Первое рабочее место" и </w:t>
            </w:r>
            <w:r w:rsidRPr="00665E96">
              <w:rPr>
                <w:rFonts w:eastAsia="Calibri" w:cstheme="minorHAnsi"/>
                <w:bCs/>
                <w:spacing w:val="2"/>
                <w:shd w:val="clear" w:color="auto" w:fill="FFFFFF"/>
              </w:rPr>
              <w:t>"Серебряный возраст" не создаются по низкоквалифицированным профессиям или занятиям.</w:t>
            </w:r>
          </w:p>
          <w:p w14:paraId="2B6CDB71" w14:textId="2BCC1736" w:rsidR="008562E1" w:rsidRPr="00665E96" w:rsidRDefault="003C5CCD" w:rsidP="003C5CCD">
            <w:pPr>
              <w:shd w:val="clear" w:color="auto" w:fill="FFFFFF"/>
              <w:spacing w:after="0" w:line="240" w:lineRule="auto"/>
              <w:ind w:firstLine="318"/>
              <w:jc w:val="both"/>
              <w:textAlignment w:val="baseline"/>
              <w:rPr>
                <w:rFonts w:eastAsia="Calibri" w:cstheme="minorHAnsi"/>
                <w:b/>
                <w:bCs/>
                <w:spacing w:val="2"/>
                <w:shd w:val="clear" w:color="auto" w:fill="FFFFFF"/>
              </w:rPr>
            </w:pPr>
            <w:r w:rsidRPr="00665E96">
              <w:rPr>
                <w:rFonts w:eastAsia="Calibri" w:cstheme="minorHAnsi"/>
                <w:bCs/>
                <w:spacing w:val="2"/>
                <w:shd w:val="clear" w:color="auto" w:fill="FFFFFF"/>
              </w:rPr>
              <w:t>Рабочие места по молодежной практике</w:t>
            </w:r>
            <w:r w:rsidRPr="00665E96">
              <w:rPr>
                <w:rFonts w:eastAsia="Calibri" w:cstheme="minorHAnsi"/>
                <w:b/>
                <w:bCs/>
                <w:spacing w:val="2"/>
                <w:shd w:val="clear" w:color="auto" w:fill="FFFFFF"/>
              </w:rPr>
              <w:t>,</w:t>
            </w:r>
            <w:r w:rsidRPr="00665E96">
              <w:rPr>
                <w:rFonts w:eastAsia="Calibri" w:cstheme="minorHAnsi"/>
                <w:bCs/>
                <w:spacing w:val="2"/>
                <w:shd w:val="clear" w:color="auto" w:fill="FFFFFF"/>
              </w:rPr>
              <w:t xml:space="preserve"> </w:t>
            </w:r>
            <w:r w:rsidRPr="00665E96">
              <w:rPr>
                <w:rFonts w:eastAsia="Calibri" w:cstheme="minorHAnsi"/>
                <w:b/>
                <w:bCs/>
                <w:spacing w:val="2"/>
                <w:shd w:val="clear" w:color="auto" w:fill="FFFFFF"/>
              </w:rPr>
              <w:t>проектам "Первое рабочее место" и "Контракт поколений"</w:t>
            </w:r>
            <w:r w:rsidRPr="00665E96">
              <w:rPr>
                <w:rFonts w:eastAsia="Calibri" w:cstheme="minorHAnsi"/>
                <w:bCs/>
                <w:spacing w:val="2"/>
                <w:shd w:val="clear" w:color="auto" w:fill="FFFFFF"/>
              </w:rPr>
              <w:t xml:space="preserve"> для выпускников учебных заведений создаются по полученной ими профессии (специальности) или родственной профессии (специальности).</w:t>
            </w:r>
          </w:p>
        </w:tc>
        <w:tc>
          <w:tcPr>
            <w:tcW w:w="1507" w:type="pct"/>
            <w:tcBorders>
              <w:top w:val="single" w:sz="4" w:space="0" w:color="auto"/>
              <w:left w:val="single" w:sz="4" w:space="0" w:color="auto"/>
              <w:bottom w:val="single" w:sz="4" w:space="0" w:color="auto"/>
              <w:right w:val="single" w:sz="4" w:space="0" w:color="auto"/>
            </w:tcBorders>
          </w:tcPr>
          <w:p w14:paraId="3936C974" w14:textId="12EF6E99" w:rsidR="00184790" w:rsidRPr="00665E96" w:rsidRDefault="003C5CCD" w:rsidP="0018479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17. </w:t>
            </w:r>
            <w:r w:rsidR="00184790" w:rsidRPr="00665E96">
              <w:rPr>
                <w:rFonts w:eastAsia="Calibri" w:cstheme="minorHAnsi"/>
                <w:bCs/>
                <w:spacing w:val="2"/>
                <w:shd w:val="clear" w:color="auto" w:fill="FFFFFF"/>
              </w:rPr>
              <w:t>Работодатель в течение 3 (трех) рабочих дней со дня подписания Договора создает рабочие места для организации субсидируемых рабочих мест и публикует их на Электронной бирже труда.</w:t>
            </w:r>
          </w:p>
          <w:p w14:paraId="05DB2BDB" w14:textId="77777777" w:rsidR="00184790" w:rsidRPr="00665E96" w:rsidRDefault="00184790" w:rsidP="00184790">
            <w:pPr>
              <w:shd w:val="clear" w:color="auto" w:fill="FFFFFF"/>
              <w:spacing w:after="0" w:line="240" w:lineRule="auto"/>
              <w:ind w:firstLine="318"/>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При этом</w:t>
            </w:r>
            <w:proofErr w:type="gramStart"/>
            <w:r w:rsidRPr="00665E96">
              <w:rPr>
                <w:rFonts w:eastAsia="Calibri" w:cstheme="minorHAnsi"/>
                <w:bCs/>
                <w:spacing w:val="2"/>
                <w:shd w:val="clear" w:color="auto" w:fill="FFFFFF"/>
              </w:rPr>
              <w:t>,</w:t>
            </w:r>
            <w:proofErr w:type="gramEnd"/>
            <w:r w:rsidRPr="00665E96">
              <w:rPr>
                <w:rFonts w:eastAsia="Calibri" w:cstheme="minorHAnsi"/>
                <w:bCs/>
                <w:spacing w:val="2"/>
                <w:shd w:val="clear" w:color="auto" w:fill="FFFFFF"/>
              </w:rPr>
              <w:t xml:space="preserve"> социальные рабочие места и рабочие места по </w:t>
            </w:r>
            <w:r w:rsidRPr="00665E96">
              <w:rPr>
                <w:rFonts w:eastAsia="Calibri" w:cstheme="minorHAnsi"/>
                <w:b/>
                <w:bCs/>
                <w:spacing w:val="2"/>
                <w:shd w:val="clear" w:color="auto" w:fill="FFFFFF"/>
              </w:rPr>
              <w:t>проекту</w:t>
            </w:r>
            <w:r w:rsidRPr="00665E96">
              <w:rPr>
                <w:rFonts w:eastAsia="Calibri" w:cstheme="minorHAnsi"/>
                <w:bCs/>
                <w:spacing w:val="2"/>
                <w:shd w:val="clear" w:color="auto" w:fill="FFFFFF"/>
              </w:rPr>
              <w:t xml:space="preserve"> «Серебряный возраст» не создаются по низкоквалифицированным профессиям или занятиям.</w:t>
            </w:r>
          </w:p>
          <w:p w14:paraId="5BDF7981" w14:textId="442E1353" w:rsidR="00B37BC0" w:rsidRPr="00665E96" w:rsidRDefault="00184790" w:rsidP="00184790">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Рабочие места по молодежной практике для выпускников учебных заведений создаются по полученной ими профессии (специальности) или родственной профессии (специальности).</w:t>
            </w:r>
          </w:p>
          <w:p w14:paraId="0A2B4E74" w14:textId="65B46DA9" w:rsidR="00510DBA" w:rsidRPr="00665E96" w:rsidRDefault="00510DBA" w:rsidP="00510DBA">
            <w:pPr>
              <w:shd w:val="clear" w:color="auto" w:fill="FFFFFF"/>
              <w:spacing w:after="0" w:line="240" w:lineRule="auto"/>
              <w:ind w:firstLine="315"/>
              <w:jc w:val="both"/>
              <w:textAlignment w:val="baseline"/>
              <w:rPr>
                <w:rFonts w:eastAsia="Calibri" w:cstheme="minorHAnsi"/>
                <w:b/>
                <w:bCs/>
                <w:spacing w:val="2"/>
                <w:shd w:val="clear" w:color="auto" w:fill="FFFFFF"/>
              </w:rPr>
            </w:pPr>
          </w:p>
        </w:tc>
        <w:tc>
          <w:tcPr>
            <w:tcW w:w="1198" w:type="pct"/>
            <w:tcBorders>
              <w:top w:val="single" w:sz="4" w:space="0" w:color="auto"/>
              <w:left w:val="single" w:sz="4" w:space="0" w:color="auto"/>
              <w:bottom w:val="single" w:sz="4" w:space="0" w:color="auto"/>
              <w:right w:val="single" w:sz="4" w:space="0" w:color="auto"/>
            </w:tcBorders>
          </w:tcPr>
          <w:p w14:paraId="3A6D67CC" w14:textId="2891FD58" w:rsidR="008562E1" w:rsidRPr="00665E96" w:rsidRDefault="00842F38" w:rsidP="00CC4C40">
            <w:pPr>
              <w:spacing w:after="0" w:line="240" w:lineRule="auto"/>
              <w:ind w:firstLine="323"/>
              <w:jc w:val="both"/>
              <w:rPr>
                <w:rFonts w:cstheme="minorHAnsi"/>
              </w:rPr>
            </w:pPr>
            <w:r w:rsidRPr="00665E96">
              <w:rPr>
                <w:rFonts w:cstheme="minorHAnsi"/>
              </w:rPr>
              <w:t>В связи с исключением проектов «Первое рабочее место» и «Контракт поколений» из перечня субсидируемых рабочих мест.</w:t>
            </w:r>
          </w:p>
        </w:tc>
      </w:tr>
      <w:tr w:rsidR="00F41D23" w:rsidRPr="00665E96" w14:paraId="10CEE695" w14:textId="77777777" w:rsidTr="003C5CD0">
        <w:tc>
          <w:tcPr>
            <w:tcW w:w="206" w:type="pct"/>
            <w:tcBorders>
              <w:top w:val="single" w:sz="4" w:space="0" w:color="auto"/>
              <w:left w:val="single" w:sz="4" w:space="0" w:color="auto"/>
              <w:bottom w:val="single" w:sz="4" w:space="0" w:color="auto"/>
              <w:right w:val="single" w:sz="4" w:space="0" w:color="auto"/>
            </w:tcBorders>
          </w:tcPr>
          <w:p w14:paraId="2C6CE024" w14:textId="77777777" w:rsidR="00F41D23" w:rsidRPr="00665E96" w:rsidRDefault="00F41D23" w:rsidP="008C7FD5">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67DF9B78" w14:textId="7F078BA5" w:rsidR="00F41D23" w:rsidRPr="00665E96" w:rsidRDefault="002770CD" w:rsidP="00745E99">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пункт 23</w:t>
            </w:r>
          </w:p>
        </w:tc>
        <w:tc>
          <w:tcPr>
            <w:tcW w:w="1508" w:type="pct"/>
            <w:tcBorders>
              <w:top w:val="single" w:sz="4" w:space="0" w:color="auto"/>
              <w:left w:val="single" w:sz="4" w:space="0" w:color="auto"/>
              <w:bottom w:val="single" w:sz="4" w:space="0" w:color="auto"/>
              <w:right w:val="single" w:sz="4" w:space="0" w:color="auto"/>
            </w:tcBorders>
          </w:tcPr>
          <w:p w14:paraId="085C34FF" w14:textId="239935D2" w:rsidR="00745E99" w:rsidRPr="00665E96" w:rsidRDefault="002770CD" w:rsidP="00745E99">
            <w:pPr>
              <w:shd w:val="clear" w:color="auto" w:fill="FFFFFF"/>
              <w:spacing w:after="0" w:line="240" w:lineRule="auto"/>
              <w:ind w:firstLine="315"/>
              <w:jc w:val="both"/>
              <w:textAlignment w:val="baseline"/>
              <w:rPr>
                <w:rFonts w:eastAsia="Calibri" w:cstheme="minorHAnsi"/>
                <w:spacing w:val="2"/>
                <w:shd w:val="clear" w:color="auto" w:fill="FFFFFF"/>
              </w:rPr>
            </w:pPr>
            <w:r w:rsidRPr="00665E96">
              <w:rPr>
                <w:rFonts w:eastAsia="Calibri" w:cstheme="minorHAnsi"/>
                <w:spacing w:val="2"/>
                <w:shd w:val="clear" w:color="auto" w:fill="FFFFFF"/>
              </w:rPr>
              <w:t>23. Работодатель за участниками молодежной практики</w:t>
            </w:r>
            <w:r w:rsidRPr="00665E96">
              <w:rPr>
                <w:rFonts w:eastAsia="Calibri" w:cstheme="minorHAnsi"/>
                <w:b/>
                <w:spacing w:val="2"/>
                <w:shd w:val="clear" w:color="auto" w:fill="FFFFFF"/>
              </w:rPr>
              <w:t>,</w:t>
            </w:r>
            <w:r w:rsidRPr="00665E96">
              <w:rPr>
                <w:rFonts w:eastAsia="Calibri" w:cstheme="minorHAnsi"/>
                <w:spacing w:val="2"/>
                <w:shd w:val="clear" w:color="auto" w:fill="FFFFFF"/>
              </w:rPr>
              <w:t xml:space="preserve"> </w:t>
            </w:r>
            <w:r w:rsidRPr="00665E96">
              <w:rPr>
                <w:rFonts w:eastAsia="Calibri" w:cstheme="minorHAnsi"/>
                <w:b/>
                <w:strike/>
                <w:spacing w:val="2"/>
                <w:shd w:val="clear" w:color="auto" w:fill="FFFFFF"/>
              </w:rPr>
              <w:t>проектов "Первое рабочее место" и "Контракт поколений"</w:t>
            </w:r>
            <w:r w:rsidRPr="00665E96">
              <w:rPr>
                <w:rFonts w:eastAsia="Calibri" w:cstheme="minorHAnsi"/>
                <w:spacing w:val="2"/>
                <w:shd w:val="clear" w:color="auto" w:fill="FFFFFF"/>
              </w:rPr>
              <w:t xml:space="preserve"> закрепляет наставника для передачи </w:t>
            </w:r>
            <w:r w:rsidRPr="00665E96">
              <w:rPr>
                <w:rFonts w:eastAsia="Calibri" w:cstheme="minorHAnsi"/>
                <w:spacing w:val="2"/>
                <w:shd w:val="clear" w:color="auto" w:fill="FFFFFF"/>
              </w:rPr>
              <w:lastRenderedPageBreak/>
              <w:t>профессиональных знаний и опыта работы.</w:t>
            </w:r>
          </w:p>
        </w:tc>
        <w:tc>
          <w:tcPr>
            <w:tcW w:w="1507" w:type="pct"/>
            <w:tcBorders>
              <w:top w:val="single" w:sz="4" w:space="0" w:color="auto"/>
              <w:left w:val="single" w:sz="4" w:space="0" w:color="auto"/>
              <w:bottom w:val="single" w:sz="4" w:space="0" w:color="auto"/>
              <w:right w:val="single" w:sz="4" w:space="0" w:color="auto"/>
            </w:tcBorders>
          </w:tcPr>
          <w:p w14:paraId="5469CB6A" w14:textId="376E062B" w:rsidR="00F41D23" w:rsidRPr="00665E96" w:rsidRDefault="002770CD" w:rsidP="00C92FDC">
            <w:pPr>
              <w:shd w:val="clear" w:color="auto" w:fill="FFFFFF"/>
              <w:spacing w:after="0" w:line="240" w:lineRule="auto"/>
              <w:ind w:firstLine="315"/>
              <w:jc w:val="both"/>
              <w:textAlignment w:val="baseline"/>
              <w:rPr>
                <w:rFonts w:eastAsia="Calibri" w:cstheme="minorHAnsi"/>
                <w:spacing w:val="2"/>
                <w:shd w:val="clear" w:color="auto" w:fill="FFFFFF"/>
              </w:rPr>
            </w:pPr>
            <w:r w:rsidRPr="00665E96">
              <w:rPr>
                <w:rFonts w:eastAsia="Calibri" w:cstheme="minorHAnsi"/>
                <w:spacing w:val="2"/>
                <w:shd w:val="clear" w:color="auto" w:fill="FFFFFF"/>
              </w:rPr>
              <w:lastRenderedPageBreak/>
              <w:t xml:space="preserve">23. </w:t>
            </w:r>
            <w:r w:rsidR="00184790" w:rsidRPr="00665E96">
              <w:rPr>
                <w:rFonts w:eastAsia="Calibri" w:cstheme="minorHAnsi"/>
                <w:spacing w:val="2"/>
                <w:shd w:val="clear" w:color="auto" w:fill="FFFFFF"/>
              </w:rPr>
              <w:t>Работодатель за участником молодежной практики закрепляет наставника для передачи профессиональных знаний и опыта работы.</w:t>
            </w:r>
          </w:p>
        </w:tc>
        <w:tc>
          <w:tcPr>
            <w:tcW w:w="1198" w:type="pct"/>
            <w:tcBorders>
              <w:top w:val="single" w:sz="4" w:space="0" w:color="auto"/>
              <w:left w:val="single" w:sz="4" w:space="0" w:color="auto"/>
              <w:bottom w:val="single" w:sz="4" w:space="0" w:color="auto"/>
              <w:right w:val="single" w:sz="4" w:space="0" w:color="auto"/>
            </w:tcBorders>
          </w:tcPr>
          <w:p w14:paraId="79AD84DC" w14:textId="46792127" w:rsidR="00F41D23" w:rsidRPr="00665E96" w:rsidRDefault="00B06325" w:rsidP="00B3669A">
            <w:pPr>
              <w:spacing w:after="0" w:line="240" w:lineRule="auto"/>
              <w:ind w:firstLine="323"/>
              <w:jc w:val="both"/>
              <w:rPr>
                <w:rFonts w:cstheme="minorHAnsi"/>
              </w:rPr>
            </w:pPr>
            <w:r w:rsidRPr="00665E96">
              <w:rPr>
                <w:rFonts w:cstheme="minorHAnsi"/>
              </w:rPr>
              <w:t>В связи с исключением проектов «Первое рабочее место» и «Контракт поколений» из перечня субсидируемых рабочих мест.</w:t>
            </w:r>
          </w:p>
        </w:tc>
      </w:tr>
      <w:tr w:rsidR="00F30AE1" w:rsidRPr="00665E96" w14:paraId="273FB1FE" w14:textId="77777777" w:rsidTr="003C5CD0">
        <w:tc>
          <w:tcPr>
            <w:tcW w:w="206" w:type="pct"/>
            <w:tcBorders>
              <w:top w:val="single" w:sz="4" w:space="0" w:color="auto"/>
              <w:left w:val="single" w:sz="4" w:space="0" w:color="auto"/>
              <w:bottom w:val="single" w:sz="4" w:space="0" w:color="auto"/>
              <w:right w:val="single" w:sz="4" w:space="0" w:color="auto"/>
            </w:tcBorders>
          </w:tcPr>
          <w:p w14:paraId="3CF7E9CD" w14:textId="77777777" w:rsidR="00F30AE1" w:rsidRPr="00665E96" w:rsidRDefault="00F30AE1" w:rsidP="008C7FD5">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0DD1202A" w14:textId="0002F5CA" w:rsidR="00F30AE1" w:rsidRPr="00665E96" w:rsidRDefault="00D268F1" w:rsidP="00B3669A">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 xml:space="preserve">Новый </w:t>
            </w:r>
            <w:r w:rsidR="007D056D" w:rsidRPr="00665E96">
              <w:rPr>
                <w:rFonts w:eastAsia="Calibri" w:cstheme="minorHAnsi"/>
              </w:rPr>
              <w:t>пункт 26-1</w:t>
            </w:r>
          </w:p>
        </w:tc>
        <w:tc>
          <w:tcPr>
            <w:tcW w:w="1508" w:type="pct"/>
            <w:tcBorders>
              <w:top w:val="single" w:sz="4" w:space="0" w:color="auto"/>
              <w:left w:val="single" w:sz="4" w:space="0" w:color="auto"/>
              <w:bottom w:val="single" w:sz="4" w:space="0" w:color="auto"/>
              <w:right w:val="single" w:sz="4" w:space="0" w:color="auto"/>
            </w:tcBorders>
          </w:tcPr>
          <w:p w14:paraId="2ACB91B3" w14:textId="1205035C" w:rsidR="00F30AE1" w:rsidRPr="00665E96" w:rsidRDefault="00F53037" w:rsidP="008C7FD5">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Отсутствует</w:t>
            </w:r>
          </w:p>
        </w:tc>
        <w:tc>
          <w:tcPr>
            <w:tcW w:w="1507" w:type="pct"/>
            <w:tcBorders>
              <w:top w:val="single" w:sz="4" w:space="0" w:color="auto"/>
              <w:left w:val="single" w:sz="4" w:space="0" w:color="auto"/>
              <w:bottom w:val="single" w:sz="4" w:space="0" w:color="auto"/>
              <w:right w:val="single" w:sz="4" w:space="0" w:color="auto"/>
            </w:tcBorders>
          </w:tcPr>
          <w:p w14:paraId="5EA13A78" w14:textId="12D2D781" w:rsidR="00E84E7A" w:rsidRPr="00665E96" w:rsidRDefault="00E84E7A" w:rsidP="00C92FDC">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26-1. </w:t>
            </w:r>
            <w:proofErr w:type="gramStart"/>
            <w:r w:rsidR="00184790" w:rsidRPr="00665E96">
              <w:rPr>
                <w:rFonts w:eastAsia="Calibri" w:cstheme="minorHAnsi"/>
                <w:b/>
                <w:bCs/>
                <w:spacing w:val="2"/>
                <w:shd w:val="clear" w:color="auto" w:fill="FFFFFF"/>
              </w:rPr>
              <w:t>Повторное участие работодателей к организации субсидируемых рабочих мест в последующие календарные годы допускается только при трудоустройстве на постоянную работу не менее 50% предыдущих участников субсидируемых рабочих мест из числа безработных, за исключением лиц, призванных на срочную воинскую службу в Вооруженные Силы, а также в другие войска и воинские формирования Республики Казахстан, находящихся в отпуске по уходу за ребенком, получающих образование</w:t>
            </w:r>
            <w:proofErr w:type="gramEnd"/>
            <w:r w:rsidR="00184790" w:rsidRPr="00665E96">
              <w:rPr>
                <w:rFonts w:eastAsia="Calibri" w:cstheme="minorHAnsi"/>
                <w:b/>
                <w:bCs/>
                <w:spacing w:val="2"/>
                <w:shd w:val="clear" w:color="auto" w:fill="FFFFFF"/>
              </w:rPr>
              <w:t xml:space="preserve">, </w:t>
            </w:r>
            <w:proofErr w:type="gramStart"/>
            <w:r w:rsidR="00184790" w:rsidRPr="00665E96">
              <w:rPr>
                <w:rFonts w:eastAsia="Calibri" w:cstheme="minorHAnsi"/>
                <w:b/>
                <w:bCs/>
                <w:spacing w:val="2"/>
                <w:shd w:val="clear" w:color="auto" w:fill="FFFFFF"/>
              </w:rPr>
              <w:t>выехавших</w:t>
            </w:r>
            <w:proofErr w:type="gramEnd"/>
            <w:r w:rsidR="00184790" w:rsidRPr="00665E96">
              <w:rPr>
                <w:rFonts w:eastAsia="Calibri" w:cstheme="minorHAnsi"/>
                <w:b/>
                <w:bCs/>
                <w:spacing w:val="2"/>
                <w:shd w:val="clear" w:color="auto" w:fill="FFFFFF"/>
              </w:rPr>
              <w:t xml:space="preserve"> на постоянное место жительства за пределы Республики Казахстан, умерших</w:t>
            </w:r>
            <w:r w:rsidR="00C91201" w:rsidRPr="00665E96">
              <w:rPr>
                <w:rFonts w:eastAsia="Calibri" w:cstheme="minorHAnsi"/>
                <w:b/>
                <w:bCs/>
                <w:spacing w:val="2"/>
                <w:shd w:val="clear" w:color="auto" w:fill="FFFFFF"/>
                <w:lang w:val="kk-KZ"/>
              </w:rPr>
              <w:t xml:space="preserve">. Уровень трудоустройства определяется на основании наличия обязательных </w:t>
            </w:r>
            <w:r w:rsidR="00AB35BC" w:rsidRPr="00665E96">
              <w:rPr>
                <w:rFonts w:eastAsia="Calibri" w:cstheme="minorHAnsi"/>
                <w:b/>
                <w:bCs/>
                <w:spacing w:val="2"/>
                <w:shd w:val="clear" w:color="auto" w:fill="FFFFFF"/>
                <w:lang w:val="kk-KZ"/>
              </w:rPr>
              <w:t>пенсионных взносов у безработных</w:t>
            </w:r>
            <w:r w:rsidR="00C91201" w:rsidRPr="00665E96">
              <w:rPr>
                <w:rFonts w:eastAsia="Calibri" w:cstheme="minorHAnsi"/>
                <w:b/>
                <w:bCs/>
                <w:spacing w:val="2"/>
                <w:shd w:val="clear" w:color="auto" w:fill="FFFFFF"/>
                <w:lang w:val="kk-KZ"/>
              </w:rPr>
              <w:t xml:space="preserve"> по истечении 3 (трех) месяцев со дня трудоустройства его на постоянную работу.</w:t>
            </w:r>
          </w:p>
        </w:tc>
        <w:tc>
          <w:tcPr>
            <w:tcW w:w="1198" w:type="pct"/>
            <w:tcBorders>
              <w:top w:val="single" w:sz="4" w:space="0" w:color="auto"/>
              <w:left w:val="single" w:sz="4" w:space="0" w:color="auto"/>
              <w:bottom w:val="single" w:sz="4" w:space="0" w:color="auto"/>
              <w:right w:val="single" w:sz="4" w:space="0" w:color="auto"/>
            </w:tcBorders>
          </w:tcPr>
          <w:p w14:paraId="6A4D0181" w14:textId="7EC9A222" w:rsidR="00F30AE1" w:rsidRPr="00665E96" w:rsidRDefault="004B1B2F" w:rsidP="00E73925">
            <w:pPr>
              <w:spacing w:after="0" w:line="240" w:lineRule="auto"/>
              <w:ind w:firstLine="323"/>
              <w:jc w:val="both"/>
              <w:rPr>
                <w:rFonts w:cstheme="minorHAnsi"/>
              </w:rPr>
            </w:pPr>
            <w:r w:rsidRPr="00665E96">
              <w:rPr>
                <w:rFonts w:cstheme="minorHAnsi"/>
              </w:rPr>
              <w:t xml:space="preserve">В целях </w:t>
            </w:r>
            <w:r w:rsidR="00B361DD" w:rsidRPr="00665E96">
              <w:rPr>
                <w:rFonts w:cstheme="minorHAnsi"/>
              </w:rPr>
              <w:t>повышения социальной ответственности работодателей, участвующих в организации субсидируемых рабочих мест.</w:t>
            </w:r>
          </w:p>
        </w:tc>
      </w:tr>
      <w:tr w:rsidR="0076582E" w:rsidRPr="00665E96" w14:paraId="74E2E131" w14:textId="77777777" w:rsidTr="003C5CD0">
        <w:tc>
          <w:tcPr>
            <w:tcW w:w="206" w:type="pct"/>
            <w:tcBorders>
              <w:top w:val="single" w:sz="4" w:space="0" w:color="auto"/>
              <w:left w:val="single" w:sz="4" w:space="0" w:color="auto"/>
              <w:bottom w:val="single" w:sz="4" w:space="0" w:color="auto"/>
              <w:right w:val="single" w:sz="4" w:space="0" w:color="auto"/>
            </w:tcBorders>
          </w:tcPr>
          <w:p w14:paraId="43BB461E" w14:textId="77777777" w:rsidR="0076582E" w:rsidRPr="00665E96" w:rsidRDefault="0076582E" w:rsidP="008C7FD5">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027DC039" w14:textId="006878A3" w:rsidR="0076582E" w:rsidRPr="00665E96" w:rsidRDefault="0076582E" w:rsidP="00B3669A">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Новые пункты</w:t>
            </w:r>
          </w:p>
        </w:tc>
        <w:tc>
          <w:tcPr>
            <w:tcW w:w="1508" w:type="pct"/>
            <w:tcBorders>
              <w:top w:val="single" w:sz="4" w:space="0" w:color="auto"/>
              <w:left w:val="single" w:sz="4" w:space="0" w:color="auto"/>
              <w:bottom w:val="single" w:sz="4" w:space="0" w:color="auto"/>
              <w:right w:val="single" w:sz="4" w:space="0" w:color="auto"/>
            </w:tcBorders>
          </w:tcPr>
          <w:p w14:paraId="2D43FD96" w14:textId="6540A536" w:rsidR="0076582E" w:rsidRPr="00665E96" w:rsidRDefault="0076582E" w:rsidP="008C7FD5">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Отсутствует</w:t>
            </w:r>
          </w:p>
        </w:tc>
        <w:tc>
          <w:tcPr>
            <w:tcW w:w="1507" w:type="pct"/>
            <w:tcBorders>
              <w:top w:val="single" w:sz="4" w:space="0" w:color="auto"/>
              <w:left w:val="single" w:sz="4" w:space="0" w:color="auto"/>
              <w:bottom w:val="single" w:sz="4" w:space="0" w:color="auto"/>
              <w:right w:val="single" w:sz="4" w:space="0" w:color="auto"/>
            </w:tcBorders>
          </w:tcPr>
          <w:p w14:paraId="11B77F5A" w14:textId="27F528CD" w:rsidR="0076582E" w:rsidRPr="00665E96" w:rsidRDefault="0076582E" w:rsidP="0076582E">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33. </w:t>
            </w:r>
            <w:r w:rsidR="00184790" w:rsidRPr="00665E96">
              <w:rPr>
                <w:rFonts w:cstheme="minorHAnsi"/>
              </w:rPr>
              <w:t xml:space="preserve"> </w:t>
            </w:r>
            <w:proofErr w:type="gramStart"/>
            <w:r w:rsidR="00184790" w:rsidRPr="00665E96">
              <w:rPr>
                <w:rFonts w:eastAsia="Calibri" w:cstheme="minorHAnsi"/>
                <w:b/>
                <w:bCs/>
                <w:spacing w:val="2"/>
                <w:shd w:val="clear" w:color="auto" w:fill="FFFFFF"/>
              </w:rPr>
              <w:t>Для выплаты заработной платы лицам, трудоустроенным на субсидируемые рабочие места в рамках общественных работ и молодежной практики (далее – заработная плата), а также субсидируемой части заработной платы лицам, трудоустроенным на социальные рабочие места и (или) по проекту «Серебряный возраст» (далее – субсидируемая часть заработной платы) центр трудовой мобильности на основании сведений, представленных работодателем по форме согласно приложениям 1, 2 и (или) 3</w:t>
            </w:r>
            <w:proofErr w:type="gramEnd"/>
            <w:r w:rsidR="00184790" w:rsidRPr="00665E96">
              <w:rPr>
                <w:rFonts w:eastAsia="Calibri" w:cstheme="minorHAnsi"/>
                <w:b/>
                <w:bCs/>
                <w:spacing w:val="2"/>
                <w:shd w:val="clear" w:color="auto" w:fill="FFFFFF"/>
              </w:rPr>
              <w:t xml:space="preserve"> к Договору в АИС «Рынок труда» формирует и направляет в Государственную корпорацию «Правительство для граждан» список лиц, трудоустроенных на субсидируемые рабочие </w:t>
            </w:r>
            <w:r w:rsidR="00184790" w:rsidRPr="00665E96">
              <w:rPr>
                <w:rFonts w:eastAsia="Calibri" w:cstheme="minorHAnsi"/>
                <w:b/>
                <w:bCs/>
                <w:spacing w:val="2"/>
                <w:shd w:val="clear" w:color="auto" w:fill="FFFFFF"/>
              </w:rPr>
              <w:lastRenderedPageBreak/>
              <w:t>места с указанием размера заработной платы или субсидируемой части заработной платы.</w:t>
            </w:r>
            <w:r w:rsidRPr="00665E96">
              <w:rPr>
                <w:rFonts w:eastAsia="Calibri" w:cstheme="minorHAnsi"/>
                <w:b/>
                <w:bCs/>
                <w:spacing w:val="2"/>
                <w:shd w:val="clear" w:color="auto" w:fill="FFFFFF"/>
              </w:rPr>
              <w:t xml:space="preserve"> </w:t>
            </w:r>
          </w:p>
          <w:p w14:paraId="479D64B4" w14:textId="60036818" w:rsidR="0076582E" w:rsidRPr="00665E96" w:rsidRDefault="0076582E" w:rsidP="0076582E">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34. </w:t>
            </w:r>
            <w:r w:rsidR="00184790" w:rsidRPr="00665E96">
              <w:rPr>
                <w:rFonts w:eastAsia="Calibri" w:cstheme="minorHAnsi"/>
                <w:b/>
                <w:bCs/>
                <w:spacing w:val="2"/>
                <w:shd w:val="clear" w:color="auto" w:fill="FFFFFF"/>
              </w:rPr>
              <w:t>Государственная корпорация «Правительство для граждан» в течение 3 (трех) рабочих дней со дня поступления информации от центра трудовой мобильности формирует и направляет в центр трудовой мобильности заявку о сумме потребности на выплату заработной платы или субсидируемой части заработной платы в центр трудовой мобильности.</w:t>
            </w:r>
          </w:p>
          <w:p w14:paraId="7C2D3264" w14:textId="5F36E577" w:rsidR="0076582E" w:rsidRPr="00665E96" w:rsidRDefault="0076582E" w:rsidP="0076582E">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35.</w:t>
            </w:r>
            <w:r w:rsidR="00184790" w:rsidRPr="00665E96">
              <w:rPr>
                <w:rFonts w:cstheme="minorHAnsi"/>
              </w:rPr>
              <w:t xml:space="preserve"> </w:t>
            </w:r>
            <w:r w:rsidR="00184790" w:rsidRPr="00665E96">
              <w:rPr>
                <w:rFonts w:eastAsia="Calibri" w:cstheme="minorHAnsi"/>
                <w:b/>
                <w:bCs/>
                <w:spacing w:val="2"/>
                <w:shd w:val="clear" w:color="auto" w:fill="FFFFFF"/>
              </w:rPr>
              <w:t xml:space="preserve">Центр трудовой мобильности в течение 2 (двух) рабочих дней со дня поступления заявки, но не позднее 5 (пятого) числа месяца, следующего за </w:t>
            </w:r>
            <w:proofErr w:type="gramStart"/>
            <w:r w:rsidR="00184790" w:rsidRPr="00665E96">
              <w:rPr>
                <w:rFonts w:eastAsia="Calibri" w:cstheme="minorHAnsi"/>
                <w:b/>
                <w:bCs/>
                <w:spacing w:val="2"/>
                <w:shd w:val="clear" w:color="auto" w:fill="FFFFFF"/>
              </w:rPr>
              <w:t>отчетным</w:t>
            </w:r>
            <w:proofErr w:type="gramEnd"/>
            <w:r w:rsidR="00184790" w:rsidRPr="00665E96">
              <w:rPr>
                <w:rFonts w:eastAsia="Calibri" w:cstheme="minorHAnsi"/>
                <w:b/>
                <w:bCs/>
                <w:spacing w:val="2"/>
                <w:shd w:val="clear" w:color="auto" w:fill="FFFFFF"/>
              </w:rPr>
              <w:t>, перечисляет в Государственную корпорацию «Правительство для граждан» денежные средства на выплату заработной платы или субсидируемой части заработной платы на отчетный месяц согласно потребности.</w:t>
            </w:r>
          </w:p>
          <w:p w14:paraId="03CEDA11" w14:textId="7F43984E" w:rsidR="00184790" w:rsidRPr="00665E96" w:rsidRDefault="0076582E" w:rsidP="00184790">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36. </w:t>
            </w:r>
            <w:proofErr w:type="gramStart"/>
            <w:r w:rsidR="00184790" w:rsidRPr="00665E96">
              <w:rPr>
                <w:rFonts w:eastAsia="Calibri" w:cstheme="minorHAnsi"/>
                <w:b/>
                <w:bCs/>
                <w:spacing w:val="2"/>
                <w:shd w:val="clear" w:color="auto" w:fill="FFFFFF"/>
              </w:rPr>
              <w:t>В течение 3 (трех) рабочих дней после поступления денежных средств от центра трудовой мобильности Государственная корпорация «Правительство для граждан» формирует платежные поручения в формате определенном постановлением Правления Национального банка Республики Казахстан от 25 декабря 2023 года №105 (зарегистрирован в Министерстве юстиции Республики Казахстан 29 декабря 2023 года № 33851) и осуществляет перечисление заработной платы или субсидируемой части заработной платы на банковские</w:t>
            </w:r>
            <w:proofErr w:type="gramEnd"/>
            <w:r w:rsidR="00184790" w:rsidRPr="00665E96">
              <w:rPr>
                <w:rFonts w:eastAsia="Calibri" w:cstheme="minorHAnsi"/>
                <w:b/>
                <w:bCs/>
                <w:spacing w:val="2"/>
                <w:shd w:val="clear" w:color="auto" w:fill="FFFFFF"/>
              </w:rPr>
              <w:t xml:space="preserve"> счета лиц, трудоустроенных на субсидируемые рабочие места.</w:t>
            </w:r>
          </w:p>
          <w:p w14:paraId="463F8AFB" w14:textId="3190722D" w:rsidR="0076582E" w:rsidRPr="00665E96" w:rsidRDefault="00184790" w:rsidP="00184790">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При возврате суммы выплаты заработной </w:t>
            </w:r>
            <w:r w:rsidRPr="00665E96">
              <w:rPr>
                <w:rFonts w:eastAsia="Calibri" w:cstheme="minorHAnsi"/>
                <w:b/>
                <w:bCs/>
                <w:spacing w:val="2"/>
                <w:shd w:val="clear" w:color="auto" w:fill="FFFFFF"/>
              </w:rPr>
              <w:lastRenderedPageBreak/>
              <w:t>платы или субсидируемой части заработной платы из банков второго уровня Государственная корпорация «Правительство для граждан» в течение 1 (одного) рабочего дня со дня возврата направляет уведомления в центр трудовой мобильности.</w:t>
            </w:r>
          </w:p>
          <w:p w14:paraId="0EC3A5EA" w14:textId="225FF08F" w:rsidR="0076582E" w:rsidRPr="00665E96" w:rsidRDefault="0076582E" w:rsidP="0076582E">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37. </w:t>
            </w:r>
            <w:proofErr w:type="gramStart"/>
            <w:r w:rsidR="00184790" w:rsidRPr="00665E96">
              <w:rPr>
                <w:rFonts w:eastAsia="Calibri" w:cstheme="minorHAnsi"/>
                <w:b/>
                <w:bCs/>
                <w:spacing w:val="2"/>
                <w:shd w:val="clear" w:color="auto" w:fill="FFFFFF"/>
              </w:rPr>
              <w:t>Центр трудовой мобильности в течение 3 (трех) рабочих дней со дня поступления уведомления рассматривает причину возврата и вносит изменения в АИС «Рынок труда» с передачей сведений в АИС «Центральная база данных» для повторного перечисления заработной платы или субсидируемой части заработной платы на банковские счета лиц, трудоустроенных на субсидируемые рабочие места или принимает решение о возврате средств в центр трудовой мобильности</w:t>
            </w:r>
            <w:proofErr w:type="gramEnd"/>
            <w:r w:rsidR="00184790" w:rsidRPr="00665E96">
              <w:rPr>
                <w:rFonts w:eastAsia="Calibri" w:cstheme="minorHAnsi"/>
                <w:b/>
                <w:bCs/>
                <w:spacing w:val="2"/>
                <w:shd w:val="clear" w:color="auto" w:fill="FFFFFF"/>
              </w:rPr>
              <w:t>.</w:t>
            </w:r>
          </w:p>
          <w:p w14:paraId="16EB9916" w14:textId="7F5F0DC6" w:rsidR="00184790" w:rsidRPr="00665E96" w:rsidRDefault="0076582E" w:rsidP="00184790">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38. </w:t>
            </w:r>
            <w:r w:rsidR="00184790" w:rsidRPr="00665E96">
              <w:rPr>
                <w:rFonts w:eastAsia="Calibri" w:cstheme="minorHAnsi"/>
                <w:b/>
                <w:bCs/>
                <w:spacing w:val="2"/>
                <w:shd w:val="clear" w:color="auto" w:fill="FFFFFF"/>
              </w:rPr>
              <w:t>Государственная корпорация «Правительство для граждан»:</w:t>
            </w:r>
          </w:p>
          <w:p w14:paraId="675CB07D" w14:textId="0614A7F3" w:rsidR="00184790" w:rsidRPr="00665E96" w:rsidRDefault="00184790" w:rsidP="00184790">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1) не позднее 5 (пятого) числа месяца</w:t>
            </w:r>
            <w:r w:rsidR="009D072A" w:rsidRPr="00665E96">
              <w:rPr>
                <w:rFonts w:eastAsia="Calibri" w:cstheme="minorHAnsi"/>
                <w:b/>
                <w:bCs/>
                <w:spacing w:val="2"/>
                <w:shd w:val="clear" w:color="auto" w:fill="FFFFFF"/>
              </w:rPr>
              <w:t>,</w:t>
            </w:r>
            <w:r w:rsidRPr="00665E96">
              <w:rPr>
                <w:rFonts w:eastAsia="Calibri" w:cstheme="minorHAnsi"/>
                <w:b/>
                <w:bCs/>
                <w:spacing w:val="2"/>
                <w:shd w:val="clear" w:color="auto" w:fill="FFFFFF"/>
              </w:rPr>
              <w:t xml:space="preserve"> следующего за </w:t>
            </w:r>
            <w:proofErr w:type="gramStart"/>
            <w:r w:rsidRPr="00665E96">
              <w:rPr>
                <w:rFonts w:eastAsia="Calibri" w:cstheme="minorHAnsi"/>
                <w:b/>
                <w:bCs/>
                <w:spacing w:val="2"/>
                <w:shd w:val="clear" w:color="auto" w:fill="FFFFFF"/>
              </w:rPr>
              <w:t>отчетным</w:t>
            </w:r>
            <w:proofErr w:type="gramEnd"/>
            <w:r w:rsidRPr="00665E96">
              <w:rPr>
                <w:rFonts w:eastAsia="Calibri" w:cstheme="minorHAnsi"/>
                <w:b/>
                <w:bCs/>
                <w:spacing w:val="2"/>
                <w:shd w:val="clear" w:color="auto" w:fill="FFFFFF"/>
              </w:rPr>
              <w:t>, переводит в центр трудовой мобильности излишне зачисленные (выплаченные) суммы выплаты заработной платы или субсидируемой части заработной платы, поступившие на счет Государственной корпорации «Правительство для граждан»;</w:t>
            </w:r>
          </w:p>
          <w:p w14:paraId="4EB8AA47" w14:textId="77777777" w:rsidR="00184790" w:rsidRPr="00665E96" w:rsidRDefault="00184790" w:rsidP="00184790">
            <w:pPr>
              <w:shd w:val="clear" w:color="auto" w:fill="FFFFFF"/>
              <w:spacing w:after="0" w:line="240" w:lineRule="auto"/>
              <w:ind w:firstLine="315"/>
              <w:jc w:val="both"/>
              <w:textAlignment w:val="baseline"/>
              <w:rPr>
                <w:rFonts w:eastAsia="Calibri" w:cstheme="minorHAnsi"/>
                <w:b/>
                <w:bCs/>
                <w:spacing w:val="2"/>
                <w:shd w:val="clear" w:color="auto" w:fill="FFFFFF"/>
              </w:rPr>
            </w:pPr>
            <w:proofErr w:type="gramStart"/>
            <w:r w:rsidRPr="00665E96">
              <w:rPr>
                <w:rFonts w:eastAsia="Calibri" w:cstheme="minorHAnsi"/>
                <w:b/>
                <w:bCs/>
                <w:spacing w:val="2"/>
                <w:shd w:val="clear" w:color="auto" w:fill="FFFFFF"/>
              </w:rPr>
              <w:t>2) не позднее 20 (двадцатого) числа каждого месяца, следующего за отчетным, подписывает с центром трудовой мобильности акт сверки по средствам на выплату заработной платы или субсидируемой части заработной платы.</w:t>
            </w:r>
            <w:proofErr w:type="gramEnd"/>
          </w:p>
          <w:p w14:paraId="08667112" w14:textId="38E96DB9" w:rsidR="0076582E" w:rsidRPr="00665E96" w:rsidRDefault="0076582E" w:rsidP="00184790">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39.</w:t>
            </w:r>
            <w:r w:rsidR="00D93871" w:rsidRPr="00665E96">
              <w:rPr>
                <w:rFonts w:cstheme="minorHAnsi"/>
              </w:rPr>
              <w:t xml:space="preserve"> </w:t>
            </w:r>
            <w:r w:rsidR="00D93871" w:rsidRPr="00665E96">
              <w:rPr>
                <w:rFonts w:eastAsia="Calibri" w:cstheme="minorHAnsi"/>
                <w:b/>
                <w:bCs/>
                <w:spacing w:val="2"/>
                <w:shd w:val="clear" w:color="auto" w:fill="FFFFFF"/>
              </w:rPr>
              <w:t xml:space="preserve">Оплата банковских услуг, связанных с перечислением заработной платы или субсидируемой части заработной платы, </w:t>
            </w:r>
            <w:r w:rsidR="00D93871" w:rsidRPr="00665E96">
              <w:rPr>
                <w:rFonts w:eastAsia="Calibri" w:cstheme="minorHAnsi"/>
                <w:b/>
                <w:bCs/>
                <w:spacing w:val="2"/>
                <w:shd w:val="clear" w:color="auto" w:fill="FFFFFF"/>
              </w:rPr>
              <w:lastRenderedPageBreak/>
              <w:t>осуществляется за счет средств местного бюджета на основании договора, заключаемого между Государственной корпорацией «Правительство для граждан» и центром трудовой мобильности.</w:t>
            </w:r>
          </w:p>
          <w:p w14:paraId="246423C9" w14:textId="690F3E2F" w:rsidR="0076582E" w:rsidRPr="00665E96" w:rsidRDefault="0076582E" w:rsidP="00D93871">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 xml:space="preserve">40. </w:t>
            </w:r>
            <w:r w:rsidR="00D93871" w:rsidRPr="00665E96">
              <w:rPr>
                <w:rFonts w:eastAsia="Calibri" w:cstheme="minorHAnsi"/>
                <w:b/>
                <w:bCs/>
                <w:spacing w:val="2"/>
                <w:shd w:val="clear" w:color="auto" w:fill="FFFFFF"/>
              </w:rPr>
              <w:t>Уплата индивидуального подоходного налога и социальных платежей за лиц, трудоустроенных на субсидируемые рабочие места в рамках общественных работ и молодежной практики производится центром трудовой мобильности.</w:t>
            </w:r>
          </w:p>
        </w:tc>
        <w:tc>
          <w:tcPr>
            <w:tcW w:w="1198" w:type="pct"/>
            <w:tcBorders>
              <w:top w:val="single" w:sz="4" w:space="0" w:color="auto"/>
              <w:left w:val="single" w:sz="4" w:space="0" w:color="auto"/>
              <w:bottom w:val="single" w:sz="4" w:space="0" w:color="auto"/>
              <w:right w:val="single" w:sz="4" w:space="0" w:color="auto"/>
            </w:tcBorders>
          </w:tcPr>
          <w:p w14:paraId="1E8D3AA8" w14:textId="4CAF8531" w:rsidR="0076582E" w:rsidRPr="00665E96" w:rsidRDefault="0022620B" w:rsidP="00E73925">
            <w:pPr>
              <w:spacing w:after="0" w:line="240" w:lineRule="auto"/>
              <w:ind w:firstLine="323"/>
              <w:jc w:val="both"/>
              <w:rPr>
                <w:rFonts w:cstheme="minorHAnsi"/>
              </w:rPr>
            </w:pPr>
            <w:r w:rsidRPr="00665E96">
              <w:rPr>
                <w:rFonts w:cstheme="minorHAnsi"/>
              </w:rPr>
              <w:lastRenderedPageBreak/>
              <w:t>В соответствии с</w:t>
            </w:r>
            <w:r w:rsidR="003A06D5" w:rsidRPr="00665E96">
              <w:rPr>
                <w:rFonts w:cstheme="minorHAnsi"/>
              </w:rPr>
              <w:t xml:space="preserve"> </w:t>
            </w:r>
            <w:r w:rsidRPr="00665E96">
              <w:rPr>
                <w:rFonts w:cstheme="minorHAnsi"/>
              </w:rPr>
              <w:t>приказом Министра труда и социальной защиты населения Р</w:t>
            </w:r>
            <w:r w:rsidR="00052DE1" w:rsidRPr="00665E96">
              <w:rPr>
                <w:rFonts w:cstheme="minorHAnsi"/>
                <w:lang w:val="kk-KZ"/>
              </w:rPr>
              <w:t>еспублики Казахстан</w:t>
            </w:r>
            <w:r w:rsidRPr="00665E96">
              <w:rPr>
                <w:rFonts w:cstheme="minorHAnsi"/>
              </w:rPr>
              <w:t xml:space="preserve"> от </w:t>
            </w:r>
            <w:r w:rsidR="001A1F7C" w:rsidRPr="00665E96">
              <w:rPr>
                <w:rFonts w:cstheme="minorHAnsi"/>
                <w:lang w:val="kk-KZ"/>
              </w:rPr>
              <w:t>28 июня 2024 года</w:t>
            </w:r>
            <w:r w:rsidRPr="00665E96">
              <w:rPr>
                <w:rFonts w:cstheme="minorHAnsi"/>
              </w:rPr>
              <w:t xml:space="preserve"> № 224, заработная плата лиц, трудоустроенных на субсидируемые рабочие места</w:t>
            </w:r>
            <w:r w:rsidR="001A1F7C" w:rsidRPr="00665E96">
              <w:rPr>
                <w:rFonts w:cstheme="minorHAnsi"/>
                <w:lang w:val="kk-KZ"/>
              </w:rPr>
              <w:t>,</w:t>
            </w:r>
            <w:r w:rsidRPr="00665E96">
              <w:rPr>
                <w:rFonts w:cstheme="minorHAnsi"/>
              </w:rPr>
              <w:t xml:space="preserve"> выплачивается Центром трудовой мобильности </w:t>
            </w:r>
            <w:r w:rsidR="001A1F7C" w:rsidRPr="00665E96">
              <w:rPr>
                <w:rFonts w:cstheme="minorHAnsi"/>
              </w:rPr>
              <w:t xml:space="preserve">через </w:t>
            </w:r>
            <w:r w:rsidRPr="00665E96">
              <w:rPr>
                <w:rFonts w:cstheme="minorHAnsi"/>
              </w:rPr>
              <w:t xml:space="preserve">Государственную корпорацию «Правительство для граждан».  </w:t>
            </w:r>
          </w:p>
          <w:p w14:paraId="6161D1EB" w14:textId="53555455" w:rsidR="0022620B" w:rsidRPr="00665E96" w:rsidRDefault="0022620B" w:rsidP="00E73925">
            <w:pPr>
              <w:spacing w:after="0" w:line="240" w:lineRule="auto"/>
              <w:ind w:firstLine="323"/>
              <w:jc w:val="both"/>
              <w:rPr>
                <w:rFonts w:cstheme="minorHAnsi"/>
              </w:rPr>
            </w:pPr>
            <w:r w:rsidRPr="00665E96">
              <w:rPr>
                <w:rFonts w:cstheme="minorHAnsi"/>
              </w:rPr>
              <w:t>В действующих правилах не предусмотрены положения, определяющие взаимодействия Центра трудовой мобильности с Государственной корпорации</w:t>
            </w:r>
            <w:r w:rsidR="009274C5" w:rsidRPr="00665E96">
              <w:rPr>
                <w:rFonts w:cstheme="minorHAnsi"/>
                <w:lang w:val="kk-KZ"/>
              </w:rPr>
              <w:t xml:space="preserve"> </w:t>
            </w:r>
            <w:r w:rsidR="009274C5" w:rsidRPr="00665E96">
              <w:rPr>
                <w:rFonts w:cstheme="minorHAnsi"/>
              </w:rPr>
              <w:t>«Правительство для граждан»</w:t>
            </w:r>
            <w:r w:rsidRPr="00665E96">
              <w:rPr>
                <w:rFonts w:cstheme="minorHAnsi"/>
              </w:rPr>
              <w:t xml:space="preserve">. </w:t>
            </w:r>
          </w:p>
          <w:p w14:paraId="30BD9AA8" w14:textId="4F5602AF" w:rsidR="0076582E" w:rsidRPr="00665E96" w:rsidRDefault="0076582E" w:rsidP="00E73925">
            <w:pPr>
              <w:spacing w:after="0" w:line="240" w:lineRule="auto"/>
              <w:ind w:firstLine="323"/>
              <w:jc w:val="both"/>
              <w:rPr>
                <w:rFonts w:cstheme="minorHAnsi"/>
              </w:rPr>
            </w:pPr>
            <w:r w:rsidRPr="00665E96">
              <w:rPr>
                <w:rFonts w:cstheme="minorHAnsi"/>
              </w:rPr>
              <w:lastRenderedPageBreak/>
              <w:t xml:space="preserve">В </w:t>
            </w:r>
            <w:r w:rsidR="0022620B" w:rsidRPr="00665E96">
              <w:rPr>
                <w:rFonts w:cstheme="minorHAnsi"/>
              </w:rPr>
              <w:t xml:space="preserve">связи с чем, предлагаются дополнить действующие </w:t>
            </w:r>
            <w:r w:rsidR="009274C5" w:rsidRPr="00665E96">
              <w:rPr>
                <w:rFonts w:cstheme="minorHAnsi"/>
              </w:rPr>
              <w:t>п</w:t>
            </w:r>
            <w:r w:rsidR="0022620B" w:rsidRPr="00665E96">
              <w:rPr>
                <w:rFonts w:cstheme="minorHAnsi"/>
              </w:rPr>
              <w:t>равила с положениями, предусматривающие в</w:t>
            </w:r>
            <w:r w:rsidRPr="00665E96">
              <w:rPr>
                <w:rFonts w:cstheme="minorHAnsi"/>
              </w:rPr>
              <w:t>заимодействи</w:t>
            </w:r>
            <w:r w:rsidR="0022620B" w:rsidRPr="00665E96">
              <w:rPr>
                <w:rFonts w:cstheme="minorHAnsi"/>
              </w:rPr>
              <w:t>е</w:t>
            </w:r>
            <w:r w:rsidRPr="00665E96">
              <w:rPr>
                <w:rFonts w:cstheme="minorHAnsi"/>
              </w:rPr>
              <w:t xml:space="preserve"> центр</w:t>
            </w:r>
            <w:r w:rsidR="009274C5" w:rsidRPr="00665E96">
              <w:rPr>
                <w:rFonts w:cstheme="minorHAnsi"/>
                <w:lang w:val="kk-KZ"/>
              </w:rPr>
              <w:t>а</w:t>
            </w:r>
            <w:r w:rsidRPr="00665E96">
              <w:rPr>
                <w:rFonts w:cstheme="minorHAnsi"/>
              </w:rPr>
              <w:t xml:space="preserve"> трудовой мобильно</w:t>
            </w:r>
            <w:r w:rsidR="0022620B" w:rsidRPr="00665E96">
              <w:rPr>
                <w:rFonts w:cstheme="minorHAnsi"/>
              </w:rPr>
              <w:t>с</w:t>
            </w:r>
            <w:r w:rsidRPr="00665E96">
              <w:rPr>
                <w:rFonts w:cstheme="minorHAnsi"/>
              </w:rPr>
              <w:t>ти с Государственной корпораци</w:t>
            </w:r>
            <w:r w:rsidR="003A06D5" w:rsidRPr="00665E96">
              <w:rPr>
                <w:rFonts w:cstheme="minorHAnsi"/>
              </w:rPr>
              <w:t>ей</w:t>
            </w:r>
            <w:r w:rsidRPr="00665E96">
              <w:rPr>
                <w:rFonts w:cstheme="minorHAnsi"/>
              </w:rPr>
              <w:t xml:space="preserve"> «Правительство для граждан»</w:t>
            </w:r>
            <w:r w:rsidR="0022620B" w:rsidRPr="00665E96">
              <w:rPr>
                <w:rFonts w:cstheme="minorHAnsi"/>
              </w:rPr>
              <w:t>.</w:t>
            </w:r>
          </w:p>
        </w:tc>
      </w:tr>
      <w:tr w:rsidR="00C95EA8" w:rsidRPr="00665E96" w14:paraId="53D253C5" w14:textId="77777777" w:rsidTr="003C5CD0">
        <w:tc>
          <w:tcPr>
            <w:tcW w:w="206" w:type="pct"/>
            <w:tcBorders>
              <w:top w:val="single" w:sz="4" w:space="0" w:color="auto"/>
              <w:left w:val="single" w:sz="4" w:space="0" w:color="auto"/>
              <w:bottom w:val="single" w:sz="4" w:space="0" w:color="auto"/>
              <w:right w:val="single" w:sz="4" w:space="0" w:color="auto"/>
            </w:tcBorders>
          </w:tcPr>
          <w:p w14:paraId="60E78411" w14:textId="77777777" w:rsidR="00C95EA8" w:rsidRPr="00665E96" w:rsidRDefault="00C95EA8" w:rsidP="00C95EA8">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2CC25C6A" w14:textId="11E3CDE4" w:rsidR="00C95EA8" w:rsidRPr="00665E96" w:rsidRDefault="00B66F4D" w:rsidP="00C95EA8">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 xml:space="preserve">Приложение 2 к Правилам  </w:t>
            </w:r>
          </w:p>
        </w:tc>
        <w:tc>
          <w:tcPr>
            <w:tcW w:w="1508" w:type="pct"/>
            <w:tcBorders>
              <w:top w:val="single" w:sz="4" w:space="0" w:color="auto"/>
              <w:left w:val="single" w:sz="4" w:space="0" w:color="auto"/>
              <w:bottom w:val="single" w:sz="4" w:space="0" w:color="auto"/>
              <w:right w:val="single" w:sz="4" w:space="0" w:color="auto"/>
            </w:tcBorders>
          </w:tcPr>
          <w:p w14:paraId="32872B49" w14:textId="0A14AFAC" w:rsidR="00794C4D" w:rsidRPr="00665E96" w:rsidRDefault="00794C4D" w:rsidP="00794C4D">
            <w:pPr>
              <w:shd w:val="clear" w:color="auto" w:fill="FFFFFF"/>
              <w:spacing w:after="0" w:line="240" w:lineRule="auto"/>
              <w:ind w:firstLine="364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Форма</w:t>
            </w:r>
          </w:p>
          <w:p w14:paraId="4066EC0F" w14:textId="477AC46E" w:rsidR="00794C4D" w:rsidRPr="00665E96" w:rsidRDefault="00794C4D" w:rsidP="00794C4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Договор № _______</w:t>
            </w:r>
          </w:p>
          <w:p w14:paraId="06944D30" w14:textId="3D249B4F" w:rsidR="00794C4D" w:rsidRPr="00665E96" w:rsidRDefault="00794C4D" w:rsidP="00794C4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об организации субсидируемых рабочих мест</w:t>
            </w:r>
          </w:p>
          <w:p w14:paraId="38215E29" w14:textId="64047660" w:rsidR="00794C4D" w:rsidRPr="00665E96" w:rsidRDefault="00794C4D" w:rsidP="00794C4D">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____________________                          ______________</w:t>
            </w:r>
          </w:p>
          <w:p w14:paraId="73261B0F" w14:textId="6A0DE10F"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Место заключения                              Дата</w:t>
            </w:r>
          </w:p>
          <w:p w14:paraId="14DF5FA2" w14:textId="7777777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3EF176F9" w14:textId="51EC4E1E"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Центр трудовой мобильности _________________ области</w:t>
            </w:r>
            <w:r w:rsidR="005137EA"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rPr>
              <w:t>(столицы, города республиканского значения),</w:t>
            </w:r>
            <w:r w:rsidR="005137EA"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rPr>
              <w:t>именуемый в дальнейшем "Заказчик", в лице ___________________________________________,</w:t>
            </w:r>
          </w:p>
          <w:p w14:paraId="506E13C2" w14:textId="58146E79" w:rsidR="00794C4D" w:rsidRPr="00665E96" w:rsidRDefault="005137EA"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794C4D" w:rsidRPr="00665E96">
              <w:rPr>
                <w:rFonts w:eastAsia="Calibri" w:cstheme="minorHAnsi"/>
                <w:bCs/>
                <w:spacing w:val="2"/>
                <w:shd w:val="clear" w:color="auto" w:fill="FFFFFF"/>
                <w:vertAlign w:val="superscript"/>
              </w:rPr>
              <w:t>(фамилия, имя, отчество (при его наличии) директора)</w:t>
            </w:r>
          </w:p>
          <w:p w14:paraId="29F8E97F" w14:textId="402678B5" w:rsidR="00794C4D" w:rsidRPr="00665E96" w:rsidRDefault="00794C4D" w:rsidP="005137EA">
            <w:pPr>
              <w:shd w:val="clear" w:color="auto" w:fill="FFFFFF"/>
              <w:spacing w:after="0" w:line="240" w:lineRule="auto"/>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действующего</w:t>
            </w:r>
            <w:proofErr w:type="gramEnd"/>
            <w:r w:rsidRPr="00665E96">
              <w:rPr>
                <w:rFonts w:eastAsia="Calibri" w:cstheme="minorHAnsi"/>
                <w:bCs/>
                <w:spacing w:val="2"/>
                <w:shd w:val="clear" w:color="auto" w:fill="FFFFFF"/>
              </w:rPr>
              <w:t xml:space="preserve"> на основании _______________________________ и работодатель</w:t>
            </w:r>
          </w:p>
          <w:p w14:paraId="467D5A90" w14:textId="7777777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(положение, устав и т.д.)</w:t>
            </w:r>
          </w:p>
          <w:p w14:paraId="3E0EB41C" w14:textId="3ABC78D5" w:rsidR="00794C4D" w:rsidRPr="00665E96" w:rsidRDefault="00794C4D" w:rsidP="005137EA">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___________________________________________,</w:t>
            </w:r>
          </w:p>
          <w:p w14:paraId="55206033" w14:textId="5FC8D03B"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vertAlign w:val="superscript"/>
              </w:rPr>
              <w:t>(полное наименование работодателя)</w:t>
            </w:r>
          </w:p>
          <w:p w14:paraId="5C326F4C" w14:textId="14A11884" w:rsidR="00794C4D" w:rsidRPr="00665E96" w:rsidRDefault="00794C4D" w:rsidP="005137EA">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именуемый в дальнейшем "Исполнитель", в лице _________________________________________</w:t>
            </w:r>
            <w:r w:rsidRPr="00665E96">
              <w:rPr>
                <w:rFonts w:eastAsia="Calibri" w:cstheme="minorHAnsi"/>
                <w:bCs/>
                <w:spacing w:val="2"/>
                <w:shd w:val="clear" w:color="auto" w:fill="FFFFFF"/>
              </w:rPr>
              <w:lastRenderedPageBreak/>
              <w:t>__,</w:t>
            </w:r>
          </w:p>
          <w:p w14:paraId="15E4A8E1" w14:textId="03363A07" w:rsidR="00794C4D" w:rsidRPr="00665E96" w:rsidRDefault="005137EA"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00794C4D" w:rsidRPr="00665E96">
              <w:rPr>
                <w:rFonts w:eastAsia="Calibri" w:cstheme="minorHAnsi"/>
                <w:bCs/>
                <w:spacing w:val="2"/>
                <w:shd w:val="clear" w:color="auto" w:fill="FFFFFF"/>
              </w:rPr>
              <w:t xml:space="preserve"> </w:t>
            </w:r>
            <w:r w:rsidR="00794C4D" w:rsidRPr="00665E96">
              <w:rPr>
                <w:rFonts w:eastAsia="Calibri" w:cstheme="minorHAnsi"/>
                <w:bCs/>
                <w:spacing w:val="2"/>
                <w:shd w:val="clear" w:color="auto" w:fill="FFFFFF"/>
                <w:vertAlign w:val="superscript"/>
              </w:rPr>
              <w:t>(фамилия, имя, отчество (при его наличии), должность)</w:t>
            </w:r>
          </w:p>
          <w:p w14:paraId="002F734B" w14:textId="28AA5631" w:rsidR="00794C4D" w:rsidRPr="00665E96" w:rsidRDefault="00794C4D" w:rsidP="005137EA">
            <w:pPr>
              <w:shd w:val="clear" w:color="auto" w:fill="FFFFFF"/>
              <w:spacing w:after="0" w:line="240" w:lineRule="auto"/>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действующий</w:t>
            </w:r>
            <w:proofErr w:type="gramEnd"/>
            <w:r w:rsidRPr="00665E96">
              <w:rPr>
                <w:rFonts w:eastAsia="Calibri" w:cstheme="minorHAnsi"/>
                <w:bCs/>
                <w:spacing w:val="2"/>
                <w:shd w:val="clear" w:color="auto" w:fill="FFFFFF"/>
              </w:rPr>
              <w:t xml:space="preserve"> на основании ____________________________________________</w:t>
            </w:r>
          </w:p>
          <w:p w14:paraId="3766B686" w14:textId="153C53B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5137EA" w:rsidRPr="00665E96">
              <w:rPr>
                <w:rFonts w:eastAsia="Calibri" w:cstheme="minorHAnsi"/>
                <w:bCs/>
                <w:spacing w:val="2"/>
                <w:shd w:val="clear" w:color="auto" w:fill="FFFFFF"/>
                <w:vertAlign w:val="superscript"/>
              </w:rPr>
              <w:t xml:space="preserve">                        </w:t>
            </w:r>
            <w:r w:rsidRPr="00665E96">
              <w:rPr>
                <w:rFonts w:eastAsia="Calibri" w:cstheme="minorHAnsi"/>
                <w:bCs/>
                <w:spacing w:val="2"/>
                <w:shd w:val="clear" w:color="auto" w:fill="FFFFFF"/>
                <w:vertAlign w:val="superscript"/>
              </w:rPr>
              <w:t xml:space="preserve">              (положение, устав и т.д.)</w:t>
            </w:r>
          </w:p>
          <w:p w14:paraId="7A7507F2" w14:textId="1BAEE4A2" w:rsidR="00794C4D" w:rsidRPr="00665E96" w:rsidRDefault="00794C4D" w:rsidP="005137EA">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далее совместно именуемые "Стороны", в соответствии с пунктом 3 статьи 111 Социального кодекса Республики Казахстан (далее – Кодекс) посредством Электронной биржи труда заключили настоящий договор об организации субсидируемых рабочих мест (далее – Договор) и пришли к соглашению о нижеследующем:</w:t>
            </w:r>
          </w:p>
          <w:p w14:paraId="76BED243" w14:textId="7777777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11953E37" w14:textId="4664BFD1" w:rsidR="00794C4D" w:rsidRPr="00665E96" w:rsidRDefault="00794C4D" w:rsidP="00794C4D">
            <w:pPr>
              <w:shd w:val="clear" w:color="auto" w:fill="FFFFFF"/>
              <w:spacing w:after="0" w:line="240" w:lineRule="auto"/>
              <w:ind w:firstLine="315"/>
              <w:jc w:val="both"/>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1. Предмет Договора</w:t>
            </w:r>
          </w:p>
          <w:p w14:paraId="221F8613" w14:textId="77777777" w:rsidR="005137EA" w:rsidRPr="00665E96" w:rsidRDefault="005137EA" w:rsidP="00794C4D">
            <w:pPr>
              <w:shd w:val="clear" w:color="auto" w:fill="FFFFFF"/>
              <w:spacing w:after="0" w:line="240" w:lineRule="auto"/>
              <w:ind w:firstLine="315"/>
              <w:jc w:val="both"/>
              <w:textAlignment w:val="baseline"/>
              <w:rPr>
                <w:rFonts w:eastAsia="Calibri" w:cstheme="minorHAnsi"/>
                <w:b/>
                <w:bCs/>
                <w:spacing w:val="2"/>
                <w:shd w:val="clear" w:color="auto" w:fill="FFFFFF"/>
              </w:rPr>
            </w:pPr>
          </w:p>
          <w:p w14:paraId="258090C9" w14:textId="257EB56C"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1.1. Организация субсидируемых рабочих мест для безработных в целях обеспечения их занятости.</w:t>
            </w:r>
          </w:p>
          <w:p w14:paraId="222687C9" w14:textId="3EDF93F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1.2. Общая сумма Договора составляет _________________________________тенге.</w:t>
            </w:r>
          </w:p>
          <w:p w14:paraId="3B33DD6C" w14:textId="0602CDC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vertAlign w:val="superscript"/>
              </w:rPr>
              <w:t>(</w:t>
            </w:r>
            <w:proofErr w:type="gramStart"/>
            <w:r w:rsidRPr="00665E96">
              <w:rPr>
                <w:rFonts w:eastAsia="Calibri" w:cstheme="minorHAnsi"/>
                <w:bCs/>
                <w:spacing w:val="2"/>
                <w:shd w:val="clear" w:color="auto" w:fill="FFFFFF"/>
                <w:vertAlign w:val="superscript"/>
              </w:rPr>
              <w:t>п</w:t>
            </w:r>
            <w:proofErr w:type="gramEnd"/>
            <w:r w:rsidRPr="00665E96">
              <w:rPr>
                <w:rFonts w:eastAsia="Calibri" w:cstheme="minorHAnsi"/>
                <w:bCs/>
                <w:spacing w:val="2"/>
                <w:shd w:val="clear" w:color="auto" w:fill="FFFFFF"/>
                <w:vertAlign w:val="superscript"/>
              </w:rPr>
              <w:t>рописью)</w:t>
            </w:r>
          </w:p>
          <w:p w14:paraId="4FC242F0" w14:textId="30899B9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1.3. Общее количество безработных составляет _______________________ человек.</w:t>
            </w:r>
          </w:p>
          <w:p w14:paraId="6A8ECEB2" w14:textId="61CBD305"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vertAlign w:val="superscript"/>
              </w:rPr>
              <w:t>(</w:t>
            </w:r>
            <w:proofErr w:type="gramStart"/>
            <w:r w:rsidRPr="00665E96">
              <w:rPr>
                <w:rFonts w:eastAsia="Calibri" w:cstheme="minorHAnsi"/>
                <w:bCs/>
                <w:spacing w:val="2"/>
                <w:shd w:val="clear" w:color="auto" w:fill="FFFFFF"/>
                <w:vertAlign w:val="superscript"/>
              </w:rPr>
              <w:t>п</w:t>
            </w:r>
            <w:proofErr w:type="gramEnd"/>
            <w:r w:rsidRPr="00665E96">
              <w:rPr>
                <w:rFonts w:eastAsia="Calibri" w:cstheme="minorHAnsi"/>
                <w:bCs/>
                <w:spacing w:val="2"/>
                <w:shd w:val="clear" w:color="auto" w:fill="FFFFFF"/>
                <w:vertAlign w:val="superscript"/>
              </w:rPr>
              <w:t>рописью)</w:t>
            </w:r>
          </w:p>
          <w:p w14:paraId="039C76E2" w14:textId="7777777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24896504" w14:textId="77777777" w:rsidR="00794C4D" w:rsidRPr="00665E96" w:rsidRDefault="00794C4D" w:rsidP="005137EA">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2. Обязательства Сторон</w:t>
            </w:r>
          </w:p>
          <w:p w14:paraId="4D565D72" w14:textId="77777777" w:rsidR="005137EA" w:rsidRPr="00665E96" w:rsidRDefault="005137EA"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45F504AC" w14:textId="2E6755E1"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2.1. Заказчик вправе:</w:t>
            </w:r>
          </w:p>
          <w:p w14:paraId="01FBDCE8" w14:textId="322B840C"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требовать от Исполнителя своевременного и надлежащего исполнения Договора;</w:t>
            </w:r>
          </w:p>
          <w:p w14:paraId="28CE1737" w14:textId="5ECEED7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2) проводить выездные проверки выполнения условий Договора. Результаты проверки оформляются актом выездной </w:t>
            </w:r>
            <w:r w:rsidRPr="00665E96">
              <w:rPr>
                <w:rFonts w:eastAsia="Calibri" w:cstheme="minorHAnsi"/>
                <w:bCs/>
                <w:spacing w:val="2"/>
                <w:shd w:val="clear" w:color="auto" w:fill="FFFFFF"/>
              </w:rPr>
              <w:lastRenderedPageBreak/>
              <w:t>проверки выполнения условий Договора.</w:t>
            </w:r>
          </w:p>
          <w:p w14:paraId="6C753AAF" w14:textId="6FC39C10"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2.2. Исполнитель вправе:</w:t>
            </w:r>
          </w:p>
          <w:p w14:paraId="424A3F3C" w14:textId="699FB32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производить оплату дополнительных надбавок лицам за счет собственных средств;</w:t>
            </w:r>
          </w:p>
          <w:p w14:paraId="0B6E4C2E" w14:textId="1191C725"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предоставлять лицу по его требованию отзыв (рекомендательное письмо) по результатам работы на субсидируемом рабочем месте.</w:t>
            </w:r>
          </w:p>
          <w:p w14:paraId="737B1DFF" w14:textId="782468C5"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2.3. Заказчик обязуется:</w:t>
            </w:r>
          </w:p>
          <w:p w14:paraId="53A28808" w14:textId="204CBF50"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 направлять лиц с их согласия к Исполнителю для трудоустройства на субсидируемые рабочие места в количестве ____________________ человек, </w:t>
            </w:r>
          </w:p>
          <w:p w14:paraId="49E14CA6" w14:textId="5607390A" w:rsidR="00794C4D"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00794C4D" w:rsidRPr="00665E96">
              <w:rPr>
                <w:rFonts w:eastAsia="Calibri" w:cstheme="minorHAnsi"/>
                <w:bCs/>
                <w:spacing w:val="2"/>
                <w:shd w:val="clear" w:color="auto" w:fill="FFFFFF"/>
                <w:vertAlign w:val="superscript"/>
              </w:rPr>
              <w:t>(прописью)</w:t>
            </w:r>
          </w:p>
          <w:p w14:paraId="63465192" w14:textId="6E2422DA" w:rsidR="00794C4D" w:rsidRPr="00665E96" w:rsidRDefault="00A72CB6" w:rsidP="00A72CB6">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в том числе:</w:t>
            </w:r>
          </w:p>
          <w:p w14:paraId="64FBDE1B" w14:textId="77777777" w:rsidR="00A72CB6"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общественным работам __________ человек; </w:t>
            </w:r>
            <w:r w:rsidR="00A72CB6" w:rsidRPr="00665E96">
              <w:rPr>
                <w:rFonts w:eastAsia="Calibri" w:cstheme="minorHAnsi"/>
                <w:bCs/>
                <w:spacing w:val="2"/>
                <w:shd w:val="clear" w:color="auto" w:fill="FFFFFF"/>
              </w:rPr>
              <w:t xml:space="preserve">                         </w:t>
            </w:r>
          </w:p>
          <w:p w14:paraId="1BB44301" w14:textId="7856AF59" w:rsidR="00794C4D" w:rsidRPr="00665E96" w:rsidRDefault="00A72CB6"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vertAlign w:val="superscript"/>
              </w:rPr>
              <w:t xml:space="preserve">                                                                             </w:t>
            </w:r>
            <w:r w:rsidR="00794C4D" w:rsidRPr="00665E96">
              <w:rPr>
                <w:rFonts w:eastAsia="Calibri" w:cstheme="minorHAnsi"/>
                <w:bCs/>
                <w:spacing w:val="2"/>
                <w:shd w:val="clear" w:color="auto" w:fill="FFFFFF"/>
                <w:vertAlign w:val="superscript"/>
              </w:rPr>
              <w:t>(прописью)</w:t>
            </w:r>
          </w:p>
          <w:p w14:paraId="2D29B5F5" w14:textId="744585A4" w:rsidR="00794C4D"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молодежной практике ____________ </w:t>
            </w:r>
            <w:r w:rsidR="00A72CB6" w:rsidRPr="00665E96">
              <w:rPr>
                <w:rFonts w:eastAsia="Calibri" w:cstheme="minorHAnsi"/>
                <w:bCs/>
                <w:spacing w:val="2"/>
                <w:shd w:val="clear" w:color="auto" w:fill="FFFFFF"/>
              </w:rPr>
              <w:br/>
              <w:t xml:space="preserve">                                                                    </w:t>
            </w:r>
            <w:r w:rsidR="00A72CB6" w:rsidRPr="00665E96">
              <w:rPr>
                <w:rFonts w:eastAsia="Calibri" w:cstheme="minorHAnsi"/>
                <w:bCs/>
                <w:spacing w:val="2"/>
                <w:shd w:val="clear" w:color="auto" w:fill="FFFFFF"/>
                <w:vertAlign w:val="superscript"/>
              </w:rPr>
              <w:t xml:space="preserve">  </w:t>
            </w:r>
            <w:r w:rsidRPr="00665E96">
              <w:rPr>
                <w:rFonts w:eastAsia="Calibri" w:cstheme="minorHAnsi"/>
                <w:bCs/>
                <w:spacing w:val="2"/>
                <w:shd w:val="clear" w:color="auto" w:fill="FFFFFF"/>
                <w:vertAlign w:val="superscript"/>
              </w:rPr>
              <w:t>(прописью)</w:t>
            </w:r>
          </w:p>
          <w:p w14:paraId="46A7B05A" w14:textId="2A254257" w:rsidR="00A72CB6" w:rsidRPr="00665E96" w:rsidRDefault="00A72CB6" w:rsidP="00A72CB6">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человек;</w:t>
            </w:r>
          </w:p>
          <w:p w14:paraId="24EBE629" w14:textId="77777777" w:rsidR="00A72CB6"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социальным рабочим местам ____________ </w:t>
            </w:r>
          </w:p>
          <w:p w14:paraId="53984967" w14:textId="14298A7E" w:rsidR="00A72CB6" w:rsidRPr="00665E96" w:rsidRDefault="00A72CB6"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vertAlign w:val="superscript"/>
              </w:rPr>
              <w:t xml:space="preserve">  (прописью)</w:t>
            </w:r>
          </w:p>
          <w:p w14:paraId="1444C8DD" w14:textId="77777777" w:rsidR="00A72CB6" w:rsidRPr="00665E96" w:rsidRDefault="00A72CB6" w:rsidP="00A72CB6">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человек;</w:t>
            </w:r>
          </w:p>
          <w:p w14:paraId="1B638178" w14:textId="77777777" w:rsidR="00A72CB6"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проекту "Первое рабочее место" ____________ человек; </w:t>
            </w:r>
          </w:p>
          <w:p w14:paraId="535AC555" w14:textId="18B2B8AD" w:rsidR="00794C4D"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(прописью)</w:t>
            </w:r>
          </w:p>
          <w:p w14:paraId="393EC3B4" w14:textId="77777777" w:rsidR="00A72CB6"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по проекту "Серебряный возраст" ____________</w:t>
            </w:r>
          </w:p>
          <w:p w14:paraId="2679927B" w14:textId="33D43C60" w:rsidR="00A72CB6" w:rsidRPr="00665E96" w:rsidRDefault="00A72CB6" w:rsidP="00A72CB6">
            <w:pPr>
              <w:shd w:val="clear" w:color="auto" w:fill="FFFFFF"/>
              <w:spacing w:after="0" w:line="240" w:lineRule="auto"/>
              <w:ind w:left="-42" w:firstLine="28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(прописью)</w:t>
            </w:r>
          </w:p>
          <w:p w14:paraId="33F9E6A6" w14:textId="133FFC1D" w:rsidR="00794C4D" w:rsidRPr="00665E96" w:rsidRDefault="00794C4D" w:rsidP="00A72CB6">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человек; </w:t>
            </w:r>
          </w:p>
          <w:p w14:paraId="4D606399" w14:textId="77777777" w:rsidR="00A72CB6" w:rsidRPr="00665E96" w:rsidRDefault="00794C4D" w:rsidP="00A72CB6">
            <w:pPr>
              <w:shd w:val="clear" w:color="auto" w:fill="FFFFFF"/>
              <w:spacing w:after="0" w:line="240" w:lineRule="auto"/>
              <w:ind w:left="-42" w:firstLine="28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проекту "Контракт поколений" </w:t>
            </w:r>
            <w:r w:rsidR="00A72CB6" w:rsidRPr="00665E96">
              <w:rPr>
                <w:rFonts w:eastAsia="Calibri" w:cstheme="minorHAnsi"/>
                <w:bCs/>
                <w:spacing w:val="2"/>
                <w:shd w:val="clear" w:color="auto" w:fill="FFFFFF"/>
              </w:rPr>
              <w:t xml:space="preserve">____________ человек; </w:t>
            </w:r>
          </w:p>
          <w:p w14:paraId="05D9CA6A" w14:textId="77777777" w:rsidR="00A72CB6" w:rsidRPr="00665E96" w:rsidRDefault="00A72CB6" w:rsidP="00A72CB6">
            <w:pPr>
              <w:shd w:val="clear" w:color="auto" w:fill="FFFFFF"/>
              <w:spacing w:after="0" w:line="240" w:lineRule="auto"/>
              <w:ind w:left="-42" w:firstLine="28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(прописью)</w:t>
            </w:r>
          </w:p>
          <w:p w14:paraId="02F370DD" w14:textId="76DE3C5B"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2) своевременно и в полном объеме через </w:t>
            </w:r>
            <w:r w:rsidRPr="00665E96">
              <w:rPr>
                <w:rFonts w:eastAsia="Calibri" w:cstheme="minorHAnsi"/>
                <w:bCs/>
                <w:spacing w:val="2"/>
                <w:shd w:val="clear" w:color="auto" w:fill="FFFFFF"/>
              </w:rPr>
              <w:lastRenderedPageBreak/>
              <w:t>Государственную корпорацию "Правительство для граждан" перечислять на текущие (карточные) счета лиц, трудоустроенных на социальные рабочие места и (или) по проекту "Серебряный возраст" субсидируемую часть заработной платы;</w:t>
            </w:r>
          </w:p>
          <w:p w14:paraId="617A1517" w14:textId="65D57094"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3) на основании представленных Исполнителем ежемесячных сведений своевременно и в полном объеме через Государственную корпорацию "Правительство для граждан" перечислять заработную плату лицам, трудоустроенным в рамках общественных работ, молодежной практики, проектов "Первое рабочее место" и "Контракт поколений" в соответствии с Трудовым кодексом;</w:t>
            </w:r>
          </w:p>
          <w:p w14:paraId="359FAF6B" w14:textId="1ABC3A9C"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 своевременно и в полном объеме производить выплату социального пособия по временной нетрудоспособности лицам, участвующим в общественных работах, молодежной практике, проектах "Первое рабочее место" и "Контракт поколений", в соответствии с Трудовым кодексом;</w:t>
            </w:r>
          </w:p>
          <w:p w14:paraId="49B5079B" w14:textId="676B33B8"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 вести мониторинг целевого использования бюджетных средств, выделенных на финансирование субсидируемых рабочих мест;</w:t>
            </w:r>
          </w:p>
          <w:p w14:paraId="0FBB4EC2" w14:textId="2DC7A231"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 ежемесячно вести мониторинг своевременной уплаты Исполнителем за лиц, трудоустроенных на социальные рабочие места и в рамках проекта "Серебряный возраст", налогов и социальных платежей в соответствии с законодательством Республики Казахстан;</w:t>
            </w:r>
          </w:p>
          <w:p w14:paraId="0078FA5F" w14:textId="3FEF6632"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7) отражать в индивидуальной карте занятости сведения о трудоустройстве лица на </w:t>
            </w:r>
            <w:r w:rsidRPr="00665E96">
              <w:rPr>
                <w:rFonts w:eastAsia="Calibri" w:cstheme="minorHAnsi"/>
                <w:bCs/>
                <w:spacing w:val="2"/>
                <w:shd w:val="clear" w:color="auto" w:fill="FFFFFF"/>
              </w:rPr>
              <w:lastRenderedPageBreak/>
              <w:t>субсидируемое рабочее место и на постоянную работу после завершения (до окончания срока) работы на субсидируемом рабочем месте.</w:t>
            </w:r>
          </w:p>
          <w:p w14:paraId="0648748A" w14:textId="4335DE72"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2.4. Исполнитель обязуется:</w:t>
            </w:r>
          </w:p>
          <w:p w14:paraId="6359C188" w14:textId="0A756A2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создать рабочие места для организации субсидируемых рабочих мест;</w:t>
            </w:r>
          </w:p>
          <w:p w14:paraId="2BA91A7D" w14:textId="544E3FF3"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трудоустроить на субсидируемые рабочие места лиц, обратившихся по направлению Центра;</w:t>
            </w:r>
          </w:p>
          <w:p w14:paraId="27E4DF1E" w14:textId="2879CD4C"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3) в течение 5 (пяти) рабочих дней со дня направления для трудоустройства извещать Заказчика о приеме на работу или отказе в приеме на работу;</w:t>
            </w:r>
          </w:p>
          <w:p w14:paraId="2F18BC21" w14:textId="77E74F51"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 заключать с каждым лицом трудовой договор в соответствии с Трудовым кодексом;</w:t>
            </w:r>
          </w:p>
          <w:p w14:paraId="11EC6082" w14:textId="4A910EC5"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 своевременно и в полном объеме производить оплату труда лиц, трудоустроенных на социальные рабочие места и в рамках проекта "Серебряный возраст";</w:t>
            </w:r>
          </w:p>
          <w:p w14:paraId="716BE956" w14:textId="5A4D866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 производить уплату индивидуального подоходного налога и социальных платежей за лиц, трудоустроенных на социальные рабочие места и в рамках проекта "Серебряный возраст";</w:t>
            </w:r>
          </w:p>
          <w:p w14:paraId="5A2D1836" w14:textId="4CDCC92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 своевременно и в полном объеме производить выплату социального пособия по временной нетрудоспособности лицам, трудоустроенным на социальные рабочие места или по проекту "Серебряный возраст", в соответствии с Трудовым кодексом;</w:t>
            </w:r>
          </w:p>
          <w:p w14:paraId="11967187" w14:textId="500EA730"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8) проводить с каждым лицом инструктаж по технике безопасности;</w:t>
            </w:r>
          </w:p>
          <w:p w14:paraId="095B8A77" w14:textId="05544711"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9) обеспечивать лица при необходимости спецодеждой, инструментами и инвентарем;</w:t>
            </w:r>
          </w:p>
          <w:p w14:paraId="6281044B" w14:textId="217E2B8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10) обеспечивать лицам условия труда в </w:t>
            </w:r>
            <w:r w:rsidRPr="00665E96">
              <w:rPr>
                <w:rFonts w:eastAsia="Calibri" w:cstheme="minorHAnsi"/>
                <w:bCs/>
                <w:spacing w:val="2"/>
                <w:shd w:val="clear" w:color="auto" w:fill="FFFFFF"/>
              </w:rPr>
              <w:lastRenderedPageBreak/>
              <w:t>соответствии с Трудовым кодексом;</w:t>
            </w:r>
          </w:p>
          <w:p w14:paraId="1BE4A0DD" w14:textId="49F1A31B"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11) возмещать ущерб лицу в случае причинения вреда здоровью во время выполнения трудовых обязанностей в соответствии с Трудовым кодексом;</w:t>
            </w:r>
          </w:p>
          <w:p w14:paraId="57D87EA0" w14:textId="560B0FE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12) вносить в трудовую книжку лица (при ее наличии) период работы на субсидируемом рабочем месте по истечении срока заключенного трудового договора;</w:t>
            </w:r>
          </w:p>
          <w:p w14:paraId="3E4D1142" w14:textId="016E33F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13) представлять Заказчику за 5 (пять) рабочих дней до окончания отчетного месяца сведения на оплату по форме согласно приложениям 1, 2 и (или) 3 к Договору;</w:t>
            </w:r>
          </w:p>
          <w:p w14:paraId="51B5CBCB" w14:textId="7BCC47CB"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14)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p w14:paraId="465808A2" w14:textId="66EB385F"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15) возмещать в бюджет расходы государства на выплату субсидируемой части заработной платы лицам, трудоустроенным на субсидируемые рабочие места, в случаях нарушения установленного порядка организации субсидируемых рабочих мест и субсидирования заработной платы лиц, трудоустроенных на субсидируемые рабочие места и (или) отказа от приема на постоянную работу лиц, трудоустроенных в рамках проектов "Первое рабочее место", "Контракт поколений" и "Серебряный возраст";</w:t>
            </w:r>
            <w:proofErr w:type="gramEnd"/>
          </w:p>
          <w:p w14:paraId="29173ABF" w14:textId="289619D6"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16) закреплять за лицом, трудоустроенным в рамках молодежной практики и проекта "Первое рабочее место", наставника из числа опытных работников для передачи профессиональных знаний и опыта работы;</w:t>
            </w:r>
          </w:p>
          <w:p w14:paraId="4BB5D516" w14:textId="2CC789BD"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17) закреплять за лицом, трудоустроенным в рамках проекта "Контракт поколений", </w:t>
            </w:r>
            <w:r w:rsidRPr="00665E96">
              <w:rPr>
                <w:rFonts w:eastAsia="Calibri" w:cstheme="minorHAnsi"/>
                <w:bCs/>
                <w:spacing w:val="2"/>
                <w:shd w:val="clear" w:color="auto" w:fill="FFFFFF"/>
              </w:rPr>
              <w:lastRenderedPageBreak/>
              <w:t>наставника, которому до достижения пенсионного возраста, установленного пунктом 1 статьи 207 Кодекса, осталось менее 6 (шести) месяцев или пенсионного возраста;</w:t>
            </w:r>
          </w:p>
          <w:p w14:paraId="6E76C31A" w14:textId="2C3D33CD"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18) после завершения срока участия в проекте "Первое рабочее место" трудоустроить безработного на постоянное рабочее место со сроком не менее 12 (двенадцати) месяцев;</w:t>
            </w:r>
          </w:p>
          <w:p w14:paraId="584F001F" w14:textId="4AB75381"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19) после завершения срока участия в проекте "Контакт поколений" переводит безработного на вакантное рабочее место наставника или на другое вакантное место в соответствии со статьей 38 Трудового кодекса Республики Казахстан;</w:t>
            </w:r>
          </w:p>
          <w:p w14:paraId="31A9017D" w14:textId="2F98B150"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20) после завершения срока участия в проекте "Серебряный возраст" трудоустроить лицо, не достигшее пенсионного возраста, установленного пунктом 1 статьи 207 Кодекса, на постоянное рабочее место сроком не менее 1 года, а также лицо предпенсионного возраста – до выхода на пенсию;</w:t>
            </w:r>
          </w:p>
          <w:p w14:paraId="28C02B8D" w14:textId="259C9C33"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21) при прекращении трудового договора с лицами, трудоустроенными на социальные рабочие места, и в рамках проекта "Серебряный возраст" производить за них компенсационные выплаты в соответствии с Трудовым кодексом Республики Казахстан;</w:t>
            </w:r>
          </w:p>
          <w:p w14:paraId="7483D268" w14:textId="35F9768E"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22) вносить информацию о заключении и прекращении с лицом трудового договора в единую систему учета трудовых договоров в порядке, предусмотренном Трудовым кодексом.</w:t>
            </w:r>
          </w:p>
          <w:p w14:paraId="30FA85EB" w14:textId="77777777" w:rsidR="008E709D" w:rsidRPr="00665E96" w:rsidRDefault="008E709D"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1580C311" w14:textId="15F06523" w:rsidR="00794C4D" w:rsidRPr="00665E96" w:rsidRDefault="00794C4D"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3. Оплата труда</w:t>
            </w:r>
          </w:p>
          <w:p w14:paraId="42649E3F" w14:textId="77777777" w:rsidR="008E709D" w:rsidRPr="00665E96" w:rsidRDefault="008E709D"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07C815C2" w14:textId="46605F9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3.1. Оплата труда лиц, трудоустроенных на </w:t>
            </w:r>
            <w:r w:rsidRPr="00665E96">
              <w:rPr>
                <w:rFonts w:eastAsia="Calibri" w:cstheme="minorHAnsi"/>
                <w:bCs/>
                <w:spacing w:val="2"/>
                <w:shd w:val="clear" w:color="auto" w:fill="FFFFFF"/>
              </w:rPr>
              <w:lastRenderedPageBreak/>
              <w:t>социальные рабочие места и в рамках проекта "Серебряный возраст", за исключением субсидируемой части заработной платы, производится Исполнителем в соответствии с Трудовым кодексом.</w:t>
            </w:r>
          </w:p>
          <w:p w14:paraId="26D9626E" w14:textId="3A145DC8"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3.2. Оплата труда лиц, трудоустроенных в рамках общественных работ, молодежной практики, проектов "Первое рабочее место" и "Контракт поколений", производится Заказчиком через Государственную корпорацию "Правительство для граждан" на основании сведений Исполнителя до завершения срока субсидирования.</w:t>
            </w:r>
          </w:p>
          <w:p w14:paraId="49F6FA2D" w14:textId="77777777" w:rsidR="00A72CB6"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148EECDA" w14:textId="22E87427" w:rsidR="00794C4D" w:rsidRPr="00665E96" w:rsidRDefault="00794C4D"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4. Ответственность Сторон</w:t>
            </w:r>
          </w:p>
          <w:p w14:paraId="4ABCD3E9" w14:textId="77777777" w:rsidR="00A72CB6" w:rsidRPr="00665E96" w:rsidRDefault="00A72CB6"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p>
          <w:p w14:paraId="4A2136C5" w14:textId="48478FE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4.1. Не допускается передача Исполнителем ни полностью, ни частично кому-либо своих обязательств по Договору.</w:t>
            </w:r>
          </w:p>
          <w:p w14:paraId="45FC96EB" w14:textId="247E84CE"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4.2. В случае нарушения Исполнителем установленного порядка организации и финансирования субсидируемых рабочих мест, Договор подлежит расторжению в течение 15 (пятнадцати) календарных дней со дня выявления нарушения.</w:t>
            </w:r>
          </w:p>
          <w:p w14:paraId="284BF828" w14:textId="583CFB36"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Договор</w:t>
            </w:r>
            <w:proofErr w:type="gramEnd"/>
            <w:r w:rsidRPr="00665E96">
              <w:rPr>
                <w:rFonts w:eastAsia="Calibri" w:cstheme="minorHAnsi"/>
                <w:bCs/>
                <w:spacing w:val="2"/>
                <w:shd w:val="clear" w:color="auto" w:fill="FFFFFF"/>
              </w:rPr>
              <w:t xml:space="preserve"> может быть расторгнут по инициативе одной из Сторон, при этом она обязана предупредить об этом другую сторону не менее чем в месячный срок.</w:t>
            </w:r>
          </w:p>
          <w:p w14:paraId="7BDB9F8C" w14:textId="491A6005"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4.3. Окончание срока действия Договора не освобождает Стороны от ответственности за его нарушение, имевшее место до истечения этого срока.</w:t>
            </w:r>
          </w:p>
          <w:p w14:paraId="13E27982" w14:textId="77777777" w:rsidR="00A72CB6"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04C75139" w14:textId="725C33F6" w:rsidR="00794C4D" w:rsidRPr="00665E96" w:rsidRDefault="00794C4D"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5. Форс-мажор</w:t>
            </w:r>
          </w:p>
          <w:p w14:paraId="564245FF" w14:textId="77777777" w:rsidR="00A72CB6"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6D8397EC" w14:textId="6ED2CAB4"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lastRenderedPageBreak/>
              <w:t>5.1. Стороны не несут ответственность за неисполнение условий Договора, если оно явилось результатом форс-мажорных обстоятельств.</w:t>
            </w:r>
          </w:p>
          <w:p w14:paraId="75F859F3" w14:textId="04902ABB"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p w14:paraId="2EE40D13" w14:textId="13275F92"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p w14:paraId="248E999B" w14:textId="3A3FC36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0DA78A95" w14:textId="7777777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6F7C1D3D" w14:textId="47843B8D"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p w14:paraId="36ED69FD" w14:textId="77777777" w:rsidR="00A72CB6"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074B66B1" w14:textId="4D07D99D" w:rsidR="00794C4D" w:rsidRPr="00665E96" w:rsidRDefault="00794C4D"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6. Порядок разрешения споров</w:t>
            </w:r>
          </w:p>
          <w:p w14:paraId="4134398C" w14:textId="77777777" w:rsidR="00A72CB6" w:rsidRPr="00665E96" w:rsidRDefault="00A72CB6"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p>
          <w:p w14:paraId="72AF520A" w14:textId="0442F177"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6.1. Заказчик и Исполнитель должны прилагать все усилия к тому, чтобы разрешать в процессе прямых переговоров все разногласия </w:t>
            </w:r>
            <w:r w:rsidRPr="00665E96">
              <w:rPr>
                <w:rFonts w:eastAsia="Calibri" w:cstheme="minorHAnsi"/>
                <w:bCs/>
                <w:spacing w:val="2"/>
                <w:shd w:val="clear" w:color="auto" w:fill="FFFFFF"/>
              </w:rPr>
              <w:lastRenderedPageBreak/>
              <w:t>или споры, возникающие между ними по Договору или в связи с ним.</w:t>
            </w:r>
          </w:p>
          <w:p w14:paraId="3D997E37" w14:textId="0662E52C"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41337E64" w14:textId="77777777" w:rsidR="00A72CB6"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4608A49B" w14:textId="6F84A2E8" w:rsidR="00794C4D" w:rsidRPr="00665E96" w:rsidRDefault="00794C4D"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7. Прочие условия</w:t>
            </w:r>
          </w:p>
          <w:p w14:paraId="4E6AA3A7" w14:textId="77777777" w:rsidR="00A72CB6" w:rsidRPr="00665E96" w:rsidRDefault="00A72CB6" w:rsidP="00794C4D">
            <w:pPr>
              <w:shd w:val="clear" w:color="auto" w:fill="FFFFFF"/>
              <w:spacing w:after="0" w:line="240" w:lineRule="auto"/>
              <w:ind w:firstLine="315"/>
              <w:jc w:val="both"/>
              <w:textAlignment w:val="baseline"/>
              <w:rPr>
                <w:rFonts w:eastAsia="Calibri" w:cstheme="minorHAnsi"/>
                <w:bCs/>
                <w:spacing w:val="2"/>
                <w:shd w:val="clear" w:color="auto" w:fill="FFFFFF"/>
              </w:rPr>
            </w:pPr>
          </w:p>
          <w:p w14:paraId="549FAA9F" w14:textId="0DBD9A3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7.1. Договор составлен на казахском и русском языках, имеющих одинаковую юридическую силу, и заключен посредством Электронной биржи труда.</w:t>
            </w:r>
          </w:p>
          <w:p w14:paraId="0FC1471B" w14:textId="3DD26130"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75CFA2E5" w14:textId="67EDD1D9"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7.3. Изменения и/или дополнения в Договор оформляются дополнительным соглашением в той же форме, что и заключение Договора.</w:t>
            </w:r>
          </w:p>
          <w:p w14:paraId="29741921" w14:textId="160CEF46"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Внесение изменений в заключенный Договор при условии неизменности условий, явившихся основой выбора Исполнителя, обязательно в части:</w:t>
            </w:r>
          </w:p>
          <w:p w14:paraId="7DC99D8A" w14:textId="767564FA"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увеличения количества рабочих мест по Договору;</w:t>
            </w:r>
          </w:p>
          <w:p w14:paraId="338AA4FF" w14:textId="21167AE5"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изменения количества безработных по Договору.</w:t>
            </w:r>
          </w:p>
          <w:p w14:paraId="3D17EF3B" w14:textId="0FD2B27F"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Если работодатель не может подобрать на рабочее место по молодежной практике, </w:t>
            </w:r>
            <w:r w:rsidRPr="00665E96">
              <w:rPr>
                <w:rFonts w:eastAsia="Calibri" w:cstheme="minorHAnsi"/>
                <w:bCs/>
                <w:spacing w:val="2"/>
                <w:shd w:val="clear" w:color="auto" w:fill="FFFFFF"/>
              </w:rPr>
              <w:lastRenderedPageBreak/>
              <w:t>социальным рабочим местам и проекту "Контракт поколений" кандидата из числа лиц, обратившихся для трудоустройства, по направлению карьерного центра по причине несоответствия квалификационным требованиям, то Заказчик по заявке работодателя может изменить профессию (специальность) рабочего места, без внесения изменений в Договор.</w:t>
            </w:r>
          </w:p>
          <w:p w14:paraId="1C293DE0" w14:textId="6C1523CB" w:rsidR="00794C4D" w:rsidRPr="00665E96" w:rsidRDefault="00794C4D" w:rsidP="00794C4D">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7.4. Если в течение финансового года объем финансирования субсидируемых рабочих мест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w:t>
            </w:r>
            <w:proofErr w:type="gramStart"/>
            <w:r w:rsidRPr="00665E96">
              <w:rPr>
                <w:rFonts w:eastAsia="Calibri" w:cstheme="minorHAnsi"/>
                <w:bCs/>
                <w:spacing w:val="2"/>
                <w:shd w:val="clear" w:color="auto" w:fill="FFFFFF"/>
              </w:rPr>
              <w:t>,</w:t>
            </w:r>
            <w:proofErr w:type="gramEnd"/>
            <w:r w:rsidRPr="00665E96">
              <w:rPr>
                <w:rFonts w:eastAsia="Calibri" w:cstheme="minorHAnsi"/>
                <w:bCs/>
                <w:spacing w:val="2"/>
                <w:shd w:val="clear" w:color="auto" w:fill="FFFFFF"/>
              </w:rPr>
              <w:t xml:space="preserve"> чем за 2 (два) месяца направляет Исполнителю уведомление об уменьшении объема финансирования субсидируемых рабочих мест из бюджета, и в этом случае изменения и/или дополнения в Договор не вносятся.</w:t>
            </w:r>
          </w:p>
          <w:p w14:paraId="2BD79816" w14:textId="77777777" w:rsidR="00A72CB6" w:rsidRPr="00665E96" w:rsidRDefault="00A72CB6"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8. Срок действия Договора</w:t>
            </w:r>
          </w:p>
          <w:p w14:paraId="08F24376" w14:textId="77777777" w:rsidR="00A72CB6" w:rsidRPr="00665E96" w:rsidRDefault="00A72CB6" w:rsidP="00A72CB6">
            <w:pPr>
              <w:shd w:val="clear" w:color="auto" w:fill="FFFFFF"/>
              <w:spacing w:after="0" w:line="240" w:lineRule="auto"/>
              <w:ind w:firstLine="315"/>
              <w:jc w:val="both"/>
              <w:textAlignment w:val="baseline"/>
              <w:rPr>
                <w:rFonts w:eastAsia="Calibri" w:cstheme="minorHAnsi"/>
                <w:b/>
                <w:bCs/>
                <w:spacing w:val="2"/>
                <w:shd w:val="clear" w:color="auto" w:fill="FFFFFF"/>
              </w:rPr>
            </w:pPr>
          </w:p>
          <w:p w14:paraId="5112B393" w14:textId="77777777" w:rsidR="00A72CB6" w:rsidRPr="00665E96" w:rsidRDefault="00A72CB6" w:rsidP="00A72CB6">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8.1. Срок действия настоящего договора с «___» _____ 20____ года до «___» ___________ 20_____ года.</w:t>
            </w:r>
          </w:p>
          <w:p w14:paraId="557FE099" w14:textId="77777777" w:rsidR="00A72CB6" w:rsidRPr="00665E96" w:rsidRDefault="00A72CB6" w:rsidP="00A72CB6">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8.2. Настоящий Договор вступает в силу со дня подписания или после его регистрации в территориальных подразделениях казначейства Министерства финансов Республики Казахстан в соответствии с законодательством Республики Казахстан.</w:t>
            </w:r>
          </w:p>
          <w:p w14:paraId="25D83163" w14:textId="77777777" w:rsidR="00A72CB6" w:rsidRPr="00665E96" w:rsidRDefault="00A72CB6" w:rsidP="00A72CB6">
            <w:pPr>
              <w:shd w:val="clear" w:color="auto" w:fill="FFFFFF"/>
              <w:spacing w:after="0" w:line="240" w:lineRule="auto"/>
              <w:ind w:firstLine="315"/>
              <w:jc w:val="both"/>
              <w:textAlignment w:val="baseline"/>
              <w:rPr>
                <w:rFonts w:eastAsia="Calibri" w:cstheme="minorHAnsi"/>
                <w:bCs/>
                <w:spacing w:val="2"/>
                <w:shd w:val="clear" w:color="auto" w:fill="FFFFFF"/>
              </w:rPr>
            </w:pPr>
          </w:p>
          <w:p w14:paraId="71EB7AB4" w14:textId="77777777" w:rsidR="00A72CB6" w:rsidRPr="00665E96" w:rsidRDefault="00A72CB6" w:rsidP="00A72CB6">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Юридические адреса Сторон:</w:t>
            </w:r>
          </w:p>
          <w:tbl>
            <w:tblPr>
              <w:tblStyle w:val="20"/>
              <w:tblW w:w="4820" w:type="dxa"/>
              <w:tblLayout w:type="fixed"/>
              <w:tblLook w:val="04A0" w:firstRow="1" w:lastRow="0" w:firstColumn="1" w:lastColumn="0" w:noHBand="0" w:noVBand="1"/>
            </w:tblPr>
            <w:tblGrid>
              <w:gridCol w:w="2477"/>
              <w:gridCol w:w="2343"/>
            </w:tblGrid>
            <w:tr w:rsidR="00A72CB6" w:rsidRPr="00665E96" w14:paraId="32BE95C3" w14:textId="77777777" w:rsidTr="007C4DCC">
              <w:tc>
                <w:tcPr>
                  <w:tcW w:w="2857" w:type="dxa"/>
                  <w:hideMark/>
                </w:tcPr>
                <w:p w14:paraId="71CF4020"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b/>
                      <w:bCs/>
                      <w:sz w:val="22"/>
                      <w:szCs w:val="22"/>
                      <w:vertAlign w:val="superscript"/>
                      <w:lang w:eastAsia="en-US"/>
                    </w:rPr>
                  </w:pPr>
                  <w:r w:rsidRPr="00665E96">
                    <w:rPr>
                      <w:rFonts w:asciiTheme="minorHAnsi" w:eastAsia="Calibri" w:hAnsiTheme="minorHAnsi" w:cstheme="minorHAnsi"/>
                      <w:b/>
                      <w:bCs/>
                      <w:sz w:val="22"/>
                      <w:szCs w:val="22"/>
                      <w:vertAlign w:val="superscript"/>
                      <w:lang w:eastAsia="en-US"/>
                    </w:rPr>
                    <w:t>Заказчик</w:t>
                  </w:r>
                </w:p>
              </w:tc>
              <w:tc>
                <w:tcPr>
                  <w:tcW w:w="2700" w:type="dxa"/>
                  <w:hideMark/>
                </w:tcPr>
                <w:p w14:paraId="36DC0BD4"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b/>
                      <w:bCs/>
                      <w:sz w:val="22"/>
                      <w:szCs w:val="22"/>
                      <w:vertAlign w:val="superscript"/>
                      <w:lang w:eastAsia="en-US"/>
                    </w:rPr>
                  </w:pPr>
                  <w:r w:rsidRPr="00665E96">
                    <w:rPr>
                      <w:rFonts w:asciiTheme="minorHAnsi" w:eastAsia="Calibri" w:hAnsiTheme="minorHAnsi" w:cstheme="minorHAnsi"/>
                      <w:b/>
                      <w:bCs/>
                      <w:sz w:val="22"/>
                      <w:szCs w:val="22"/>
                      <w:vertAlign w:val="superscript"/>
                      <w:lang w:eastAsia="en-US"/>
                    </w:rPr>
                    <w:t>Исполнитель</w:t>
                  </w:r>
                </w:p>
              </w:tc>
            </w:tr>
            <w:tr w:rsidR="00A72CB6" w:rsidRPr="00665E96" w14:paraId="48C05A81" w14:textId="77777777" w:rsidTr="007C4DCC">
              <w:tc>
                <w:tcPr>
                  <w:tcW w:w="2857" w:type="dxa"/>
                </w:tcPr>
                <w:p w14:paraId="54843A32"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lastRenderedPageBreak/>
                    <w:t>Центр трудовой мобильности _________</w:t>
                  </w:r>
                </w:p>
                <w:p w14:paraId="6FB980A1"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__________________ области (столицы, города республиканского значения) </w:t>
                  </w:r>
                </w:p>
                <w:p w14:paraId="3A8892FB"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p>
                <w:p w14:paraId="247B6FA4"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юридический адрес: _________________</w:t>
                  </w:r>
                </w:p>
                <w:p w14:paraId="2E76B2DB"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__________________________________.</w:t>
                  </w:r>
                </w:p>
                <w:p w14:paraId="1AB851F4"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ИИК ______________________________</w:t>
                  </w:r>
                </w:p>
                <w:p w14:paraId="2C2CC1AD"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БИК ______________________________</w:t>
                  </w:r>
                </w:p>
                <w:p w14:paraId="4C0EE0FD"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БИН (ИИН) ________________________</w:t>
                  </w:r>
                </w:p>
                <w:p w14:paraId="71DA2D43"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Код ______________________________</w:t>
                  </w:r>
                </w:p>
                <w:p w14:paraId="5A075DFF"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__________________________________</w:t>
                  </w:r>
                </w:p>
                <w:p w14:paraId="67ADE6D0"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(Фамилия, имя, отчество при его наличии)</w:t>
                  </w:r>
                </w:p>
                <w:p w14:paraId="157C97FA"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__________________________________</w:t>
                  </w:r>
                </w:p>
                <w:p w14:paraId="67DF0033"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(подпись)</w:t>
                  </w:r>
                </w:p>
              </w:tc>
              <w:tc>
                <w:tcPr>
                  <w:tcW w:w="2700" w:type="dxa"/>
                </w:tcPr>
                <w:p w14:paraId="71178F13"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w:t>
                  </w:r>
                </w:p>
                <w:p w14:paraId="2FD8B0FB"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w:t>
                  </w:r>
                </w:p>
                <w:p w14:paraId="270A6860"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(наименование работодателя)</w:t>
                  </w:r>
                </w:p>
                <w:p w14:paraId="5552E086"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p>
                <w:p w14:paraId="677C509D"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юридический адрес: ______________</w:t>
                  </w:r>
                </w:p>
                <w:p w14:paraId="272D925E"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w:t>
                  </w:r>
                </w:p>
                <w:p w14:paraId="1A54F93E"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ИИК ____________________________</w:t>
                  </w:r>
                </w:p>
                <w:p w14:paraId="48EA71E0"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БИК ___________________________</w:t>
                  </w:r>
                </w:p>
                <w:p w14:paraId="651F7A9C"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БИН (ИИН) ____________________</w:t>
                  </w:r>
                </w:p>
                <w:p w14:paraId="03AFA385"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Код ____________________________</w:t>
                  </w:r>
                </w:p>
                <w:p w14:paraId="0420C790"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w:t>
                  </w:r>
                </w:p>
                <w:p w14:paraId="78949329"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(Фамилия, имя, отчество при его наличии)</w:t>
                  </w:r>
                </w:p>
                <w:p w14:paraId="76DE8068"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w:t>
                  </w:r>
                </w:p>
                <w:p w14:paraId="50F10101"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b/>
                      <w:bCs/>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(подпись)</w:t>
                  </w:r>
                </w:p>
              </w:tc>
            </w:tr>
          </w:tbl>
          <w:p w14:paraId="376018FD" w14:textId="3B5F7872" w:rsidR="00C95EA8" w:rsidRPr="00665E96" w:rsidRDefault="00A72CB6" w:rsidP="00A72CB6">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tc>
        <w:tc>
          <w:tcPr>
            <w:tcW w:w="1507" w:type="pct"/>
            <w:tcBorders>
              <w:top w:val="single" w:sz="4" w:space="0" w:color="auto"/>
              <w:left w:val="single" w:sz="4" w:space="0" w:color="auto"/>
              <w:bottom w:val="single" w:sz="4" w:space="0" w:color="auto"/>
              <w:right w:val="single" w:sz="4" w:space="0" w:color="auto"/>
            </w:tcBorders>
          </w:tcPr>
          <w:p w14:paraId="096B203D" w14:textId="77777777" w:rsidR="00165EA1" w:rsidRPr="00665E96" w:rsidRDefault="00165EA1" w:rsidP="00165EA1">
            <w:pPr>
              <w:shd w:val="clear" w:color="auto" w:fill="FFFFFF"/>
              <w:spacing w:after="0" w:line="240" w:lineRule="auto"/>
              <w:ind w:firstLine="3703"/>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lastRenderedPageBreak/>
              <w:t>Форма</w:t>
            </w:r>
          </w:p>
          <w:p w14:paraId="6DC06AAC"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09C93044" w14:textId="77777777" w:rsidR="00165EA1" w:rsidRPr="00665E96" w:rsidRDefault="00165EA1" w:rsidP="00165EA1">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Договор № _______</w:t>
            </w:r>
          </w:p>
          <w:p w14:paraId="064D43D9" w14:textId="77777777" w:rsidR="00165EA1" w:rsidRPr="00665E96" w:rsidRDefault="00165EA1" w:rsidP="00165EA1">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об организации субсидируемых рабочих мест</w:t>
            </w:r>
          </w:p>
          <w:p w14:paraId="2C0D6ED4" w14:textId="64E7736F" w:rsidR="00165EA1" w:rsidRPr="00665E96" w:rsidRDefault="00165EA1" w:rsidP="00165EA1">
            <w:pPr>
              <w:shd w:val="clear" w:color="auto" w:fill="FFFFFF"/>
              <w:spacing w:after="0" w:line="240" w:lineRule="auto"/>
              <w:ind w:firstLine="34"/>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_____________________                      ______________</w:t>
            </w:r>
          </w:p>
          <w:p w14:paraId="1A61844C" w14:textId="73AC2F14" w:rsidR="00165EA1" w:rsidRPr="00665E96" w:rsidRDefault="00165EA1" w:rsidP="00165EA1">
            <w:pPr>
              <w:shd w:val="clear" w:color="auto" w:fill="FFFFFF"/>
              <w:spacing w:after="0" w:line="240" w:lineRule="auto"/>
              <w:ind w:firstLine="176"/>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Место заключения                                            Дата</w:t>
            </w:r>
          </w:p>
          <w:p w14:paraId="186464C3" w14:textId="77777777" w:rsidR="00794C4D" w:rsidRPr="00665E96" w:rsidRDefault="00794C4D"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3AF3B1FD" w14:textId="1BCCC85C" w:rsidR="00165EA1"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Центр трудовой мобильности </w:t>
            </w:r>
            <w:r w:rsidR="00794C4D" w:rsidRPr="00665E96">
              <w:rPr>
                <w:rFonts w:eastAsia="Calibri" w:cstheme="minorHAnsi"/>
                <w:bCs/>
                <w:spacing w:val="2"/>
                <w:shd w:val="clear" w:color="auto" w:fill="FFFFFF"/>
              </w:rPr>
              <w:t>____</w:t>
            </w:r>
            <w:r w:rsidRPr="00665E96">
              <w:rPr>
                <w:rFonts w:eastAsia="Calibri" w:cstheme="minorHAnsi"/>
                <w:bCs/>
                <w:spacing w:val="2"/>
                <w:shd w:val="clear" w:color="auto" w:fill="FFFFFF"/>
              </w:rPr>
              <w:t>__________________ области (столицы, города республиканского значения),</w:t>
            </w:r>
            <w:r w:rsidR="009004E4"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rPr>
              <w:t xml:space="preserve"> именуемый в дальнейшем «Заказчик», в лице ___________________________________________,</w:t>
            </w:r>
          </w:p>
          <w:p w14:paraId="31FFFF11" w14:textId="4548F9A9" w:rsidR="00165EA1" w:rsidRPr="00665E96" w:rsidRDefault="009004E4" w:rsidP="009004E4">
            <w:pPr>
              <w:shd w:val="clear" w:color="auto" w:fill="FFFFFF"/>
              <w:spacing w:after="0" w:line="240" w:lineRule="auto"/>
              <w:ind w:firstLine="321"/>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165EA1" w:rsidRPr="00665E96">
              <w:rPr>
                <w:rFonts w:eastAsia="Calibri" w:cstheme="minorHAnsi"/>
                <w:bCs/>
                <w:spacing w:val="2"/>
                <w:shd w:val="clear" w:color="auto" w:fill="FFFFFF"/>
                <w:vertAlign w:val="superscript"/>
              </w:rPr>
              <w:t>(фамилия, имя, отчество (при его наличии) директора)</w:t>
            </w:r>
          </w:p>
          <w:p w14:paraId="44E905F1" w14:textId="77777777" w:rsidR="00165EA1" w:rsidRPr="00665E96" w:rsidRDefault="00165EA1" w:rsidP="009004E4">
            <w:pPr>
              <w:shd w:val="clear" w:color="auto" w:fill="FFFFFF"/>
              <w:spacing w:after="0" w:line="240" w:lineRule="auto"/>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действующего</w:t>
            </w:r>
            <w:proofErr w:type="gramEnd"/>
            <w:r w:rsidRPr="00665E96">
              <w:rPr>
                <w:rFonts w:eastAsia="Calibri" w:cstheme="minorHAnsi"/>
                <w:bCs/>
                <w:spacing w:val="2"/>
                <w:shd w:val="clear" w:color="auto" w:fill="FFFFFF"/>
              </w:rPr>
              <w:t xml:space="preserve"> на основании _______________________________ и работодатель</w:t>
            </w:r>
          </w:p>
          <w:p w14:paraId="3A95D56E" w14:textId="6C704B12"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(положение, устав и т.д.)</w:t>
            </w:r>
          </w:p>
          <w:p w14:paraId="21299F80" w14:textId="243A3DAA" w:rsidR="00165EA1" w:rsidRPr="00665E96" w:rsidRDefault="00165EA1" w:rsidP="009004E4">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___________________________________________, </w:t>
            </w:r>
          </w:p>
          <w:p w14:paraId="54D8B05D" w14:textId="6A4F1F61" w:rsidR="00165EA1" w:rsidRPr="00665E96" w:rsidRDefault="009004E4" w:rsidP="00165EA1">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165EA1" w:rsidRPr="00665E96">
              <w:rPr>
                <w:rFonts w:eastAsia="Calibri" w:cstheme="minorHAnsi"/>
                <w:bCs/>
                <w:spacing w:val="2"/>
                <w:shd w:val="clear" w:color="auto" w:fill="FFFFFF"/>
                <w:vertAlign w:val="superscript"/>
              </w:rPr>
              <w:t>(полное наименование работодателя)</w:t>
            </w:r>
          </w:p>
          <w:p w14:paraId="17F2C8D6" w14:textId="2CFD0C63" w:rsidR="00165EA1" w:rsidRPr="00665E96" w:rsidRDefault="00165EA1" w:rsidP="009004E4">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именуемый в дальнейшем «Исполнитель», в </w:t>
            </w:r>
            <w:r w:rsidRPr="00665E96">
              <w:rPr>
                <w:rFonts w:eastAsia="Calibri" w:cstheme="minorHAnsi"/>
                <w:bCs/>
                <w:spacing w:val="2"/>
                <w:shd w:val="clear" w:color="auto" w:fill="FFFFFF"/>
              </w:rPr>
              <w:lastRenderedPageBreak/>
              <w:t xml:space="preserve">лице ___________________________________________, </w:t>
            </w:r>
          </w:p>
          <w:p w14:paraId="580F868B" w14:textId="6E9D337C" w:rsidR="00165EA1" w:rsidRPr="00665E96" w:rsidRDefault="009004E4" w:rsidP="009004E4">
            <w:pPr>
              <w:shd w:val="clear" w:color="auto" w:fill="FFFFFF"/>
              <w:spacing w:after="0" w:line="240" w:lineRule="auto"/>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165EA1" w:rsidRPr="00665E96">
              <w:rPr>
                <w:rFonts w:eastAsia="Calibri" w:cstheme="minorHAnsi"/>
                <w:bCs/>
                <w:spacing w:val="2"/>
                <w:shd w:val="clear" w:color="auto" w:fill="FFFFFF"/>
                <w:vertAlign w:val="superscript"/>
              </w:rPr>
              <w:t>(фамилия, имя, отчество (при его наличии), должность)</w:t>
            </w:r>
          </w:p>
          <w:p w14:paraId="66A9634D" w14:textId="2A973A4E" w:rsidR="00165EA1" w:rsidRPr="00665E96" w:rsidRDefault="00165EA1" w:rsidP="009004E4">
            <w:pPr>
              <w:shd w:val="clear" w:color="auto" w:fill="FFFFFF"/>
              <w:spacing w:after="0" w:line="240" w:lineRule="auto"/>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действующий</w:t>
            </w:r>
            <w:proofErr w:type="gramEnd"/>
            <w:r w:rsidRPr="00665E96">
              <w:rPr>
                <w:rFonts w:eastAsia="Calibri" w:cstheme="minorHAnsi"/>
                <w:bCs/>
                <w:spacing w:val="2"/>
                <w:shd w:val="clear" w:color="auto" w:fill="FFFFFF"/>
              </w:rPr>
              <w:t xml:space="preserve"> на основании ____________________________________________</w:t>
            </w:r>
          </w:p>
          <w:p w14:paraId="0B5374E4" w14:textId="6AC0499C" w:rsidR="00165EA1" w:rsidRPr="00665E96" w:rsidRDefault="00165EA1" w:rsidP="00165EA1">
            <w:pPr>
              <w:shd w:val="clear" w:color="auto" w:fill="FFFFFF"/>
              <w:spacing w:after="0" w:line="240" w:lineRule="auto"/>
              <w:ind w:firstLine="1452"/>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(положение, устав и т.д.)</w:t>
            </w:r>
          </w:p>
          <w:p w14:paraId="1BB8023B" w14:textId="77777777" w:rsidR="00165EA1" w:rsidRPr="00665E96" w:rsidRDefault="00165EA1" w:rsidP="009004E4">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далее совместно именуемые «Стороны», в соответствии с пунктом 3 статьи 111 Социального кодекса Республики Казахстан (далее – Кодекс) посредством Электронной биржи труда заключили настоящий договор об организации субсидируемых рабочих мест (далее – Договор) и пришли к соглашению о нижеследующем:</w:t>
            </w:r>
          </w:p>
          <w:p w14:paraId="7D3A5C22"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42ED883A" w14:textId="77777777" w:rsidR="00165EA1" w:rsidRPr="00665E96" w:rsidRDefault="00165EA1" w:rsidP="009004E4">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1. Предмет Договора</w:t>
            </w:r>
          </w:p>
          <w:p w14:paraId="2D8FE6EC"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049ABB03"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1.1. Организация субсидируемых рабочих мест для безработных в целях обеспечения их занятости.</w:t>
            </w:r>
          </w:p>
          <w:p w14:paraId="3F051C4F" w14:textId="76899446"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1.2. Общее количество безработных составляет _____________________ человек.</w:t>
            </w:r>
          </w:p>
          <w:p w14:paraId="421BE1B5" w14:textId="5708AE29" w:rsidR="00165EA1" w:rsidRPr="00665E96" w:rsidRDefault="009004E4" w:rsidP="00165EA1">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165EA1" w:rsidRPr="00665E96">
              <w:rPr>
                <w:rFonts w:eastAsia="Calibri" w:cstheme="minorHAnsi"/>
                <w:bCs/>
                <w:spacing w:val="2"/>
                <w:shd w:val="clear" w:color="auto" w:fill="FFFFFF"/>
                <w:vertAlign w:val="superscript"/>
              </w:rPr>
              <w:t>(</w:t>
            </w:r>
            <w:proofErr w:type="gramStart"/>
            <w:r w:rsidR="00165EA1" w:rsidRPr="00665E96">
              <w:rPr>
                <w:rFonts w:eastAsia="Calibri" w:cstheme="minorHAnsi"/>
                <w:bCs/>
                <w:spacing w:val="2"/>
                <w:shd w:val="clear" w:color="auto" w:fill="FFFFFF"/>
                <w:vertAlign w:val="superscript"/>
              </w:rPr>
              <w:t>п</w:t>
            </w:r>
            <w:proofErr w:type="gramEnd"/>
            <w:r w:rsidR="00165EA1" w:rsidRPr="00665E96">
              <w:rPr>
                <w:rFonts w:eastAsia="Calibri" w:cstheme="minorHAnsi"/>
                <w:bCs/>
                <w:spacing w:val="2"/>
                <w:shd w:val="clear" w:color="auto" w:fill="FFFFFF"/>
                <w:vertAlign w:val="superscript"/>
              </w:rPr>
              <w:t>рописью)</w:t>
            </w:r>
          </w:p>
          <w:p w14:paraId="42AEC2E2"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457721AE" w14:textId="77777777" w:rsidR="00165EA1" w:rsidRPr="00665E96" w:rsidRDefault="00165EA1" w:rsidP="009004E4">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2. Обязательства Сторон</w:t>
            </w:r>
          </w:p>
          <w:p w14:paraId="0653F84A"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5E68EDD2"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2.1. Заказчик вправе:</w:t>
            </w:r>
          </w:p>
          <w:p w14:paraId="7A78814E"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требовать от Исполнителя своевременного и надлежащего исполнения Договора;</w:t>
            </w:r>
          </w:p>
          <w:p w14:paraId="7C057C60"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2) проводить выездные проверки выполнения условий Договора. Результаты проверки оформляются актом выездной проверки выполнения условий Договора. </w:t>
            </w:r>
          </w:p>
          <w:p w14:paraId="79817691"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lastRenderedPageBreak/>
              <w:t>2.2. Исполнитель вправе:</w:t>
            </w:r>
          </w:p>
          <w:p w14:paraId="76AE9714"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производить оплату дополнительных надбавок лицам за счет собственных средств;</w:t>
            </w:r>
          </w:p>
          <w:p w14:paraId="22E6C497" w14:textId="19B699B0"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предоставлять лицу по его требованию отзыв (рекомендательное письмо) по результатам работы на субсидируемом рабочем месте.</w:t>
            </w:r>
          </w:p>
          <w:p w14:paraId="0A10A51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2.3. Заказчик обязуется:</w:t>
            </w:r>
          </w:p>
          <w:p w14:paraId="3B9AC4E4" w14:textId="1BE6B70B"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направлять лиц с их согласия к Исполнителю для трудоустройства на субсидируемые рабочие места в количестве _________ человек, в том числе:</w:t>
            </w:r>
          </w:p>
          <w:p w14:paraId="3B802EA1" w14:textId="601EA174" w:rsidR="00165EA1" w:rsidRPr="00665E96" w:rsidRDefault="009004E4" w:rsidP="00165EA1">
            <w:pPr>
              <w:shd w:val="clear" w:color="auto" w:fill="FFFFFF"/>
              <w:spacing w:after="0" w:line="240" w:lineRule="auto"/>
              <w:ind w:firstLine="315"/>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00165EA1" w:rsidRPr="00665E96">
              <w:rPr>
                <w:rFonts w:eastAsia="Calibri" w:cstheme="minorHAnsi"/>
                <w:bCs/>
                <w:spacing w:val="2"/>
                <w:shd w:val="clear" w:color="auto" w:fill="FFFFFF"/>
                <w:vertAlign w:val="superscript"/>
              </w:rPr>
              <w:t>(прописью)</w:t>
            </w:r>
          </w:p>
          <w:p w14:paraId="527A286F" w14:textId="5D868169" w:rsidR="009004E4"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по общественным работам _______</w:t>
            </w:r>
            <w:r w:rsidR="009004E4" w:rsidRPr="00665E96">
              <w:rPr>
                <w:rFonts w:eastAsia="Calibri" w:cstheme="minorHAnsi"/>
                <w:bCs/>
                <w:spacing w:val="2"/>
                <w:shd w:val="clear" w:color="auto" w:fill="FFFFFF"/>
              </w:rPr>
              <w:t xml:space="preserve"> человек;</w:t>
            </w:r>
          </w:p>
          <w:p w14:paraId="20B39024" w14:textId="0EE1F986" w:rsidR="009004E4" w:rsidRPr="00665E96" w:rsidRDefault="009004E4" w:rsidP="009004E4">
            <w:pPr>
              <w:shd w:val="clear" w:color="auto" w:fill="FFFFFF"/>
              <w:spacing w:after="0" w:line="240" w:lineRule="auto"/>
              <w:ind w:firstLine="321"/>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(прописью)</w:t>
            </w:r>
          </w:p>
          <w:p w14:paraId="2AF2F3C5" w14:textId="0E2E39C9" w:rsidR="00165EA1"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молодежной практике __________ человек; </w:t>
            </w:r>
          </w:p>
          <w:p w14:paraId="457EA3DC" w14:textId="70699441" w:rsidR="00165EA1"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w:t>
            </w:r>
            <w:r w:rsidR="009004E4" w:rsidRPr="00665E96">
              <w:rPr>
                <w:rFonts w:eastAsia="Calibri" w:cstheme="minorHAnsi"/>
                <w:bCs/>
                <w:spacing w:val="2"/>
                <w:shd w:val="clear" w:color="auto" w:fill="FFFFFF"/>
                <w:vertAlign w:val="superscript"/>
              </w:rPr>
              <w:t xml:space="preserve">                  </w:t>
            </w:r>
            <w:r w:rsidRPr="00665E96">
              <w:rPr>
                <w:rFonts w:eastAsia="Calibri" w:cstheme="minorHAnsi"/>
                <w:bCs/>
                <w:spacing w:val="2"/>
                <w:shd w:val="clear" w:color="auto" w:fill="FFFFFF"/>
                <w:vertAlign w:val="superscript"/>
              </w:rPr>
              <w:t xml:space="preserve">      </w:t>
            </w:r>
            <w:r w:rsidR="009004E4" w:rsidRPr="00665E96">
              <w:rPr>
                <w:rFonts w:eastAsia="Calibri" w:cstheme="minorHAnsi"/>
                <w:bCs/>
                <w:spacing w:val="2"/>
                <w:shd w:val="clear" w:color="auto" w:fill="FFFFFF"/>
                <w:vertAlign w:val="superscript"/>
              </w:rPr>
              <w:t xml:space="preserve">   </w:t>
            </w:r>
            <w:r w:rsidRPr="00665E96">
              <w:rPr>
                <w:rFonts w:eastAsia="Calibri" w:cstheme="minorHAnsi"/>
                <w:bCs/>
                <w:spacing w:val="2"/>
                <w:shd w:val="clear" w:color="auto" w:fill="FFFFFF"/>
                <w:vertAlign w:val="superscript"/>
              </w:rPr>
              <w:t xml:space="preserve">         (прописью)</w:t>
            </w:r>
          </w:p>
          <w:p w14:paraId="72AB0C0D" w14:textId="77777777" w:rsidR="009004E4"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 по социальным рабочим местам ____________ </w:t>
            </w:r>
          </w:p>
          <w:p w14:paraId="1BF093B8" w14:textId="2CCB98ED" w:rsidR="009004E4" w:rsidRPr="00665E96" w:rsidRDefault="009004E4" w:rsidP="009004E4">
            <w:pPr>
              <w:shd w:val="clear" w:color="auto" w:fill="FFFFFF"/>
              <w:spacing w:after="0" w:line="240" w:lineRule="auto"/>
              <w:ind w:firstLine="321"/>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vertAlign w:val="superscript"/>
              </w:rPr>
              <w:t xml:space="preserve">                                                                                              (прописью)</w:t>
            </w:r>
          </w:p>
          <w:p w14:paraId="2660F9DA" w14:textId="26FA35FA" w:rsidR="00165EA1" w:rsidRPr="00665E96" w:rsidRDefault="00165EA1" w:rsidP="009004E4">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человек; </w:t>
            </w:r>
          </w:p>
          <w:p w14:paraId="3B3D14BD" w14:textId="77777777" w:rsidR="00165EA1"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по проекту «Серебряный возраст» ____________ человек;</w:t>
            </w:r>
          </w:p>
          <w:p w14:paraId="31516736" w14:textId="1702B27F" w:rsidR="00165EA1" w:rsidRPr="00665E96" w:rsidRDefault="00165EA1" w:rsidP="009004E4">
            <w:pPr>
              <w:shd w:val="clear" w:color="auto" w:fill="FFFFFF"/>
              <w:spacing w:after="0" w:line="240" w:lineRule="auto"/>
              <w:ind w:firstLine="321"/>
              <w:jc w:val="both"/>
              <w:textAlignment w:val="baseline"/>
              <w:rPr>
                <w:rFonts w:eastAsia="Calibri" w:cstheme="minorHAnsi"/>
                <w:bCs/>
                <w:spacing w:val="2"/>
                <w:shd w:val="clear" w:color="auto" w:fill="FFFFFF"/>
                <w:vertAlign w:val="superscript"/>
              </w:rPr>
            </w:pPr>
            <w:r w:rsidRPr="00665E96">
              <w:rPr>
                <w:rFonts w:eastAsia="Calibri" w:cstheme="minorHAnsi"/>
                <w:bCs/>
                <w:spacing w:val="2"/>
                <w:shd w:val="clear" w:color="auto" w:fill="FFFFFF"/>
              </w:rPr>
              <w:t xml:space="preserve"> </w:t>
            </w:r>
            <w:r w:rsidRPr="00665E96">
              <w:rPr>
                <w:rFonts w:eastAsia="Calibri" w:cstheme="minorHAnsi"/>
                <w:bCs/>
                <w:spacing w:val="2"/>
                <w:shd w:val="clear" w:color="auto" w:fill="FFFFFF"/>
                <w:vertAlign w:val="superscript"/>
              </w:rPr>
              <w:t>(прописью)</w:t>
            </w:r>
          </w:p>
          <w:p w14:paraId="1AF1403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своевременно и в полном объеме через Государственную корпорацию «Правительство для граждан» перечислять на текущие (карточные) счета лиц, трудоустроенных на социальные рабочие места и (или) по проекту «Серебряный возраст» субсидируемую часть заработной платы;</w:t>
            </w:r>
          </w:p>
          <w:p w14:paraId="343916EF"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3) на основании представленных Исполнителем ежемесячных сведений своевременно и в полном объеме через </w:t>
            </w:r>
            <w:r w:rsidRPr="00665E96">
              <w:rPr>
                <w:rFonts w:eastAsia="Calibri" w:cstheme="minorHAnsi"/>
                <w:bCs/>
                <w:spacing w:val="2"/>
                <w:shd w:val="clear" w:color="auto" w:fill="FFFFFF"/>
              </w:rPr>
              <w:lastRenderedPageBreak/>
              <w:t>Государственную корпорацию «Правительство для граждан» перечислять заработную плату лицам, трудоустроенным в рамках общественных работ и молодежной практики в соответствии с Трудовым кодексом;</w:t>
            </w:r>
          </w:p>
          <w:p w14:paraId="0D3194F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 своевременно и в полном объеме производить выплату социального пособия по временной нетрудоспособности лицам, участвующим в общественных работах и молодежной практике в соответствии с Трудовым кодексом;</w:t>
            </w:r>
          </w:p>
          <w:p w14:paraId="422C5571"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 вести мониторинг целевого использования бюджетных средств, выделенных на финансирование субсидируемых рабочих мест;</w:t>
            </w:r>
          </w:p>
          <w:p w14:paraId="39D6B31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 ежемесячно вести мониторинг своевременной уплаты Исполнителем за лиц, трудоустроенных на социальные рабочие места и в рамках проекта «Серебряный возраст», налогов и социальных платежей в соответствии с законодательством Республики Казахстан;</w:t>
            </w:r>
          </w:p>
          <w:p w14:paraId="7CA1F197"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 отражать в индивидуальной карте занятости сведения о трудоустройстве лица на субсидируемое рабочее место и на постоянную работу после завершения (до окончания срока) работы на субсидируемом рабочем месте.</w:t>
            </w:r>
          </w:p>
          <w:p w14:paraId="6BBE2570"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2.4. Исполнитель обязуется:</w:t>
            </w:r>
          </w:p>
          <w:p w14:paraId="78AF35FE"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создать рабочие места для организации субсидируемых рабочих мест;</w:t>
            </w:r>
          </w:p>
          <w:p w14:paraId="74B7384C"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трудоустроить на субсидируемые рабочие места лиц, обратившихся по направлению Центра;</w:t>
            </w:r>
          </w:p>
          <w:p w14:paraId="33F7B28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3) в течение 5 (пяти) рабочих дней со дня направления для трудоустройства извещать Заказчика о приеме на работу или отказе в </w:t>
            </w:r>
            <w:r w:rsidRPr="00665E96">
              <w:rPr>
                <w:rFonts w:eastAsia="Calibri" w:cstheme="minorHAnsi"/>
                <w:bCs/>
                <w:spacing w:val="2"/>
                <w:shd w:val="clear" w:color="auto" w:fill="FFFFFF"/>
              </w:rPr>
              <w:lastRenderedPageBreak/>
              <w:t>приеме на работу;</w:t>
            </w:r>
          </w:p>
          <w:p w14:paraId="40887C5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 заключать с каждым лицом трудовой договор в соответствии с Трудовым кодексом;</w:t>
            </w:r>
          </w:p>
          <w:p w14:paraId="4F17289D"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 своевременно и в полном объеме производить оплату труда лиц, трудоустроенных на социальные рабочие места и в рамках проекта «Серебряный возраст»;</w:t>
            </w:r>
          </w:p>
          <w:p w14:paraId="467DF76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 производить уплату индивидуального подоходного налога и социальных платежей за лиц, трудоустроенных на социальные рабочие места и в рамках проекта «Серебряный возраст»;</w:t>
            </w:r>
          </w:p>
          <w:p w14:paraId="698951F5"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 своевременно и в полном объеме производить выплату социального пособия по временной нетрудоспособности лицам, трудоустроенным на социальные рабочие места или по проекту «Серебряный возраст», в соответствии с Трудовым кодексом;</w:t>
            </w:r>
          </w:p>
          <w:p w14:paraId="541A038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8) проводить с каждым лицом инструктаж по технике безопасности;</w:t>
            </w:r>
          </w:p>
          <w:p w14:paraId="05068F51"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9) обеспечивать лица при необходимости спецодеждой, инструментами и инвентарем;</w:t>
            </w:r>
          </w:p>
          <w:p w14:paraId="67B4C328"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10) обеспечивать лицам условия труда в соответствии с Трудовым кодексом;</w:t>
            </w:r>
          </w:p>
          <w:p w14:paraId="1CAFC03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11) возмещать ущерб лицу в случае причинения вреда здоровью во время выполнения трудовых обязанностей в соответствии с Трудовым кодексом;</w:t>
            </w:r>
          </w:p>
          <w:p w14:paraId="1D6E641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12) вносить в трудовую книжку лица (при ее наличии) период работы на субсидируемом рабочем месте по истечении срока заключенного трудового договора;</w:t>
            </w:r>
          </w:p>
          <w:p w14:paraId="2F0272DD"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13) представлять Заказчику за 5 (пять) рабочих дней до окончания отчетного месяца сведения на оплату по форме согласно </w:t>
            </w:r>
            <w:r w:rsidRPr="00665E96">
              <w:rPr>
                <w:rFonts w:eastAsia="Calibri" w:cstheme="minorHAnsi"/>
                <w:bCs/>
                <w:spacing w:val="2"/>
                <w:shd w:val="clear" w:color="auto" w:fill="FFFFFF"/>
              </w:rPr>
              <w:lastRenderedPageBreak/>
              <w:t>приложениям 1, 2 и (или) 3 к Договору;</w:t>
            </w:r>
          </w:p>
          <w:p w14:paraId="0BFD5E15"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14)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p w14:paraId="120EFE4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15) возмещать в бюджет расходы государства на выплату субсидируемой части заработной платы лицам, трудоустроенным на субсидируемые рабочие места, в случаях нарушения установленного порядка организации субсидируемых рабочих мест и субсидирования заработной платы лиц, трудоустроенных на субсидируемые рабочие места и (или) отказа от приема на постоянную работу лиц, трудоустроенных в рамках проекта «Серебряный возраст»;</w:t>
            </w:r>
            <w:proofErr w:type="gramEnd"/>
          </w:p>
          <w:p w14:paraId="643DE1E7"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16) закреплять за участником молодежной практики наставника из числа опытных работников для передачи профессиональных знаний и опыта работы;</w:t>
            </w:r>
          </w:p>
          <w:p w14:paraId="35103B47"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17) после завершения срока участия в субсидируемых рабочих местах трудоустроить на постоянную работу не менее 50% предыдущих участников субсидируемых рабочих мест из числа безработных, за исключением лиц, призванных на срочную воинскую службу в Вооруженные Силы, а также в другие войска и воинские формирования Республики Казахстан, находящихся в отпуске по уходу за ребенком, получающих образование, выехавших на постоянное место жительства за</w:t>
            </w:r>
            <w:proofErr w:type="gramEnd"/>
            <w:r w:rsidRPr="00665E96">
              <w:rPr>
                <w:rFonts w:eastAsia="Calibri" w:cstheme="minorHAnsi"/>
                <w:bCs/>
                <w:spacing w:val="2"/>
                <w:shd w:val="clear" w:color="auto" w:fill="FFFFFF"/>
              </w:rPr>
              <w:t xml:space="preserve"> пределы Республики Казахстан, умерших, и определяется на основании наличия обязательных пенсионных взносов;</w:t>
            </w:r>
          </w:p>
          <w:p w14:paraId="4ABEDCE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18) после завершения срока участия в </w:t>
            </w:r>
            <w:r w:rsidRPr="00665E96">
              <w:rPr>
                <w:rFonts w:eastAsia="Calibri" w:cstheme="minorHAnsi"/>
                <w:bCs/>
                <w:spacing w:val="2"/>
                <w:shd w:val="clear" w:color="auto" w:fill="FFFFFF"/>
              </w:rPr>
              <w:lastRenderedPageBreak/>
              <w:t>проекте «Серебряный возраст» трудоустроить лицо, не достигшее пенсионного возраста, установленного пунктом 1 статьи 207 Кодекса, на постоянное рабочее место сроком не менее 1 года, а также лицо предпенсионного возраста – до выхода на пенсию;</w:t>
            </w:r>
          </w:p>
          <w:p w14:paraId="172D2FAF"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19) при прекращении трудового договора с лицами, трудоустроенными на социальные рабочие места, и в рамках проекта «Серебряный возраст» производить за них компенсационные выплаты в соответствии с Трудовым кодексом Республики Казахстан;</w:t>
            </w:r>
          </w:p>
          <w:p w14:paraId="3B8B1508"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20) вносить информацию о заключении и прекращении с лицом трудового договора в единую систему учета трудовых договоров в порядке, предусмотренном Трудовым кодексом.</w:t>
            </w:r>
          </w:p>
          <w:p w14:paraId="61B2A02E"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1CB80178" w14:textId="77777777" w:rsidR="00165EA1" w:rsidRPr="00665E96" w:rsidRDefault="00165EA1" w:rsidP="008E709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3. Оплата труда</w:t>
            </w:r>
          </w:p>
          <w:p w14:paraId="5A1D1CA1"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29E023A2"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3.1. Оплата труда лиц, трудоустроенных на социальные рабочие места и в рамках проекта «Серебряный возраст», за исключением субсидируемой части заработной платы, производится Исполнителем в соответствии с Трудовым кодексом.</w:t>
            </w:r>
          </w:p>
          <w:p w14:paraId="16C3BAD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3.2. Оплата труда лиц, трудоустроенных в рамках общественных работ и молодежной практики производится Заказчиком через Государственную корпорацию «Правительство для граждан» на основании сведений Исполнителя до завершения срока субсидирования.</w:t>
            </w:r>
          </w:p>
          <w:p w14:paraId="6DE3C4C3" w14:textId="77777777" w:rsidR="00165EA1" w:rsidRPr="00665E96" w:rsidRDefault="00165EA1" w:rsidP="008E709D">
            <w:pPr>
              <w:shd w:val="clear" w:color="auto" w:fill="FFFFFF"/>
              <w:spacing w:after="0" w:line="240" w:lineRule="auto"/>
              <w:ind w:firstLine="315"/>
              <w:jc w:val="center"/>
              <w:textAlignment w:val="baseline"/>
              <w:rPr>
                <w:rFonts w:eastAsia="Calibri" w:cstheme="minorHAnsi"/>
                <w:b/>
                <w:bCs/>
                <w:spacing w:val="2"/>
                <w:shd w:val="clear" w:color="auto" w:fill="FFFFFF"/>
              </w:rPr>
            </w:pPr>
          </w:p>
          <w:p w14:paraId="560053F1" w14:textId="77777777" w:rsidR="00165EA1" w:rsidRPr="00665E96" w:rsidRDefault="00165EA1" w:rsidP="008E709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4. Ответственность Сторон</w:t>
            </w:r>
          </w:p>
          <w:p w14:paraId="65A11BFD"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70BBB823"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lastRenderedPageBreak/>
              <w:t>4.1. Не допускается передача Исполнителем ни полностью, ни частично кому-либо своих обязательств по Договору.</w:t>
            </w:r>
          </w:p>
          <w:p w14:paraId="6C9400E3"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4.2. В случае нарушения Исполнителем установленного порядка организации и финансирования субсидируемых рабочих мест, Договор подлежит расторжению в течение 15 (пятнадцати) календарных дней со дня выявления нарушения.</w:t>
            </w:r>
          </w:p>
          <w:p w14:paraId="04F2ED25"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roofErr w:type="gramStart"/>
            <w:r w:rsidRPr="00665E96">
              <w:rPr>
                <w:rFonts w:eastAsia="Calibri" w:cstheme="minorHAnsi"/>
                <w:bCs/>
                <w:spacing w:val="2"/>
                <w:shd w:val="clear" w:color="auto" w:fill="FFFFFF"/>
              </w:rPr>
              <w:t>Договор</w:t>
            </w:r>
            <w:proofErr w:type="gramEnd"/>
            <w:r w:rsidRPr="00665E96">
              <w:rPr>
                <w:rFonts w:eastAsia="Calibri" w:cstheme="minorHAnsi"/>
                <w:bCs/>
                <w:spacing w:val="2"/>
                <w:shd w:val="clear" w:color="auto" w:fill="FFFFFF"/>
              </w:rPr>
              <w:t xml:space="preserve"> может быть расторгнут по инициативе одной из Сторон, при этом она обязана предупредить об этом другую сторону не менее чем в месячный срок.</w:t>
            </w:r>
          </w:p>
          <w:p w14:paraId="76804E7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4.3. Окончание срока действия Договора не освобождает Стороны от ответственности за его нарушение, имевшее место до истечения этого срока.</w:t>
            </w:r>
          </w:p>
          <w:p w14:paraId="334F7457"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0A2EF52A" w14:textId="77777777" w:rsidR="00165EA1" w:rsidRPr="00665E96" w:rsidRDefault="00165EA1" w:rsidP="008E709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5. Форс-мажор</w:t>
            </w:r>
          </w:p>
          <w:p w14:paraId="468011A4"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3A31A20F"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5.1. Стороны не несут ответственность за неисполнение условий Договора, если оно явилось результатом форс-мажорных обстоятельств.</w:t>
            </w:r>
          </w:p>
          <w:p w14:paraId="1D22FF5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p w14:paraId="62AAFAB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p w14:paraId="5461CC5F"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Если от Заказчика не поступает иных </w:t>
            </w:r>
            <w:r w:rsidRPr="00665E96">
              <w:rPr>
                <w:rFonts w:eastAsia="Calibri" w:cstheme="minorHAnsi"/>
                <w:bCs/>
                <w:spacing w:val="2"/>
                <w:shd w:val="clear" w:color="auto" w:fill="FFFFFF"/>
              </w:rPr>
              <w:lastRenderedPageBreak/>
              <w:t>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46EA3CB1"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p w14:paraId="2327268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2FFD9C73" w14:textId="77777777" w:rsidR="00165EA1" w:rsidRPr="00665E96" w:rsidRDefault="00165EA1" w:rsidP="008E709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6. Порядок разрешения споров</w:t>
            </w:r>
          </w:p>
          <w:p w14:paraId="2F67C357"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3ABDB91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1B72BB6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1B8CA85A"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7E234C2C" w14:textId="77777777" w:rsidR="00165EA1" w:rsidRPr="00665E96" w:rsidRDefault="00165EA1" w:rsidP="008E709D">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7. Прочие условия</w:t>
            </w:r>
          </w:p>
          <w:p w14:paraId="2B2E3F21"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2838944E"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7.1. Договор составлен на казахском и русском языках, имеющих одинаковую юридическую силу, и заключен посредством Электронной биржи труда.</w:t>
            </w:r>
          </w:p>
          <w:p w14:paraId="1D9E3A79"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 xml:space="preserve">7.2. Любое уведомление, которое одна сторона направляет другой стороне, высылается посредством почтовой связи или </w:t>
            </w:r>
            <w:r w:rsidRPr="00665E96">
              <w:rPr>
                <w:rFonts w:eastAsia="Calibri" w:cstheme="minorHAnsi"/>
                <w:bCs/>
                <w:spacing w:val="2"/>
                <w:shd w:val="clear" w:color="auto" w:fill="FFFFFF"/>
              </w:rPr>
              <w:lastRenderedPageBreak/>
              <w:t>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5A35E808"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7.3. Изменения и/или дополнения в Договор оформляются дополнительным соглашением в той же форме, что и заключение Договора.</w:t>
            </w:r>
          </w:p>
          <w:p w14:paraId="61135DF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Внесение изменений в заключенный Договор при условии неизменности условий, явившихся основой выбора Исполнителя, обязательно в части:</w:t>
            </w:r>
          </w:p>
          <w:p w14:paraId="3F088527"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1) увеличения количества рабочих мест по Договору;</w:t>
            </w:r>
          </w:p>
          <w:p w14:paraId="44E8FA64"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2) изменения количества безработных по Договору.</w:t>
            </w:r>
          </w:p>
          <w:p w14:paraId="38DAA446"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Если работодатель не может подобрать на рабочее место по молодежной практике и социальным рабочим местам кандидата из числа лиц, обратившихся для трудоустройства, по направлению карьерного центра по причине несоответствия квалификационным требованиям, то Заказчик по заявке работодателя может изменить профессию (специальность) рабочего места, без внесения изменений в Договор.</w:t>
            </w:r>
          </w:p>
          <w:p w14:paraId="36DCD205"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7.4. Если в течение финансового года объем финансирования субсидируемых рабочих мест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w:t>
            </w:r>
            <w:proofErr w:type="gramStart"/>
            <w:r w:rsidRPr="00665E96">
              <w:rPr>
                <w:rFonts w:eastAsia="Calibri" w:cstheme="minorHAnsi"/>
                <w:bCs/>
                <w:spacing w:val="2"/>
                <w:shd w:val="clear" w:color="auto" w:fill="FFFFFF"/>
              </w:rPr>
              <w:t>,</w:t>
            </w:r>
            <w:proofErr w:type="gramEnd"/>
            <w:r w:rsidRPr="00665E96">
              <w:rPr>
                <w:rFonts w:eastAsia="Calibri" w:cstheme="minorHAnsi"/>
                <w:bCs/>
                <w:spacing w:val="2"/>
                <w:shd w:val="clear" w:color="auto" w:fill="FFFFFF"/>
              </w:rPr>
              <w:t xml:space="preserve"> чем за 2 (два) месяца направляет Исполнителю уведомление об </w:t>
            </w:r>
            <w:r w:rsidRPr="00665E96">
              <w:rPr>
                <w:rFonts w:eastAsia="Calibri" w:cstheme="minorHAnsi"/>
                <w:bCs/>
                <w:spacing w:val="2"/>
                <w:shd w:val="clear" w:color="auto" w:fill="FFFFFF"/>
              </w:rPr>
              <w:lastRenderedPageBreak/>
              <w:t>уменьшении объема финансирования субсидируемых рабочих мест из бюджета, и в этом случае изменения и/или дополнения в Договор не вносятся.</w:t>
            </w:r>
          </w:p>
          <w:p w14:paraId="5071D352"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39C4D1E6" w14:textId="08D3C704" w:rsidR="00165EA1" w:rsidRPr="00665E96" w:rsidRDefault="00165EA1" w:rsidP="00A72CB6">
            <w:pPr>
              <w:shd w:val="clear" w:color="auto" w:fill="FFFFFF"/>
              <w:spacing w:after="0" w:line="240" w:lineRule="auto"/>
              <w:ind w:firstLine="315"/>
              <w:jc w:val="center"/>
              <w:textAlignment w:val="baseline"/>
              <w:rPr>
                <w:rFonts w:eastAsia="Calibri" w:cstheme="minorHAnsi"/>
                <w:b/>
                <w:bCs/>
                <w:spacing w:val="2"/>
                <w:shd w:val="clear" w:color="auto" w:fill="FFFFFF"/>
              </w:rPr>
            </w:pPr>
            <w:r w:rsidRPr="00665E96">
              <w:rPr>
                <w:rFonts w:eastAsia="Calibri" w:cstheme="minorHAnsi"/>
                <w:b/>
                <w:bCs/>
                <w:spacing w:val="2"/>
                <w:shd w:val="clear" w:color="auto" w:fill="FFFFFF"/>
              </w:rPr>
              <w:t>Глава 8. Срок действия Договора</w:t>
            </w:r>
          </w:p>
          <w:p w14:paraId="3F86A62A" w14:textId="77777777" w:rsidR="008E709D" w:rsidRPr="00665E96" w:rsidRDefault="008E709D" w:rsidP="00165EA1">
            <w:pPr>
              <w:shd w:val="clear" w:color="auto" w:fill="FFFFFF"/>
              <w:spacing w:after="0" w:line="240" w:lineRule="auto"/>
              <w:ind w:firstLine="315"/>
              <w:jc w:val="both"/>
              <w:textAlignment w:val="baseline"/>
              <w:rPr>
                <w:rFonts w:eastAsia="Calibri" w:cstheme="minorHAnsi"/>
                <w:b/>
                <w:bCs/>
                <w:spacing w:val="2"/>
                <w:shd w:val="clear" w:color="auto" w:fill="FFFFFF"/>
              </w:rPr>
            </w:pPr>
          </w:p>
          <w:p w14:paraId="16BDA1AE"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8.1. Срок действия настоящего договора с «___» _____ 20____ года до «___» ___________ 20_____ года.</w:t>
            </w:r>
          </w:p>
          <w:p w14:paraId="03F05C6B"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8.2. Настоящий Договор вступает в силу со дня подписания или после его регистрации в территориальных подразделениях казначейства Министерства финансов Республики Казахстан в соответствии с законодательством Республики Казахстан.</w:t>
            </w:r>
          </w:p>
          <w:p w14:paraId="37161DEF"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p>
          <w:p w14:paraId="668721FA" w14:textId="77777777" w:rsidR="00165EA1"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t>Юридические адреса Сторон:</w:t>
            </w:r>
          </w:p>
          <w:tbl>
            <w:tblPr>
              <w:tblStyle w:val="20"/>
              <w:tblW w:w="4820" w:type="dxa"/>
              <w:tblLayout w:type="fixed"/>
              <w:tblLook w:val="04A0" w:firstRow="1" w:lastRow="0" w:firstColumn="1" w:lastColumn="0" w:noHBand="0" w:noVBand="1"/>
            </w:tblPr>
            <w:tblGrid>
              <w:gridCol w:w="2477"/>
              <w:gridCol w:w="2343"/>
            </w:tblGrid>
            <w:tr w:rsidR="00A72CB6" w:rsidRPr="00665E96" w14:paraId="1535C356" w14:textId="77777777" w:rsidTr="00A72CB6">
              <w:tc>
                <w:tcPr>
                  <w:tcW w:w="2857" w:type="dxa"/>
                  <w:hideMark/>
                </w:tcPr>
                <w:p w14:paraId="181556C5"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b/>
                      <w:bCs/>
                      <w:sz w:val="22"/>
                      <w:szCs w:val="22"/>
                      <w:vertAlign w:val="superscript"/>
                      <w:lang w:eastAsia="en-US"/>
                    </w:rPr>
                  </w:pPr>
                  <w:r w:rsidRPr="00665E96">
                    <w:rPr>
                      <w:rFonts w:asciiTheme="minorHAnsi" w:eastAsia="Calibri" w:hAnsiTheme="minorHAnsi" w:cstheme="minorHAnsi"/>
                      <w:b/>
                      <w:bCs/>
                      <w:sz w:val="22"/>
                      <w:szCs w:val="22"/>
                      <w:vertAlign w:val="superscript"/>
                      <w:lang w:eastAsia="en-US"/>
                    </w:rPr>
                    <w:t>Заказчик</w:t>
                  </w:r>
                </w:p>
              </w:tc>
              <w:tc>
                <w:tcPr>
                  <w:tcW w:w="2700" w:type="dxa"/>
                  <w:hideMark/>
                </w:tcPr>
                <w:p w14:paraId="05AE9278"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b/>
                      <w:bCs/>
                      <w:sz w:val="22"/>
                      <w:szCs w:val="22"/>
                      <w:vertAlign w:val="superscript"/>
                      <w:lang w:eastAsia="en-US"/>
                    </w:rPr>
                  </w:pPr>
                  <w:r w:rsidRPr="00665E96">
                    <w:rPr>
                      <w:rFonts w:asciiTheme="minorHAnsi" w:eastAsia="Calibri" w:hAnsiTheme="minorHAnsi" w:cstheme="minorHAnsi"/>
                      <w:b/>
                      <w:bCs/>
                      <w:sz w:val="22"/>
                      <w:szCs w:val="22"/>
                      <w:vertAlign w:val="superscript"/>
                      <w:lang w:eastAsia="en-US"/>
                    </w:rPr>
                    <w:t>Исполнитель</w:t>
                  </w:r>
                </w:p>
              </w:tc>
            </w:tr>
            <w:tr w:rsidR="00A72CB6" w:rsidRPr="00665E96" w14:paraId="4ECB39E6" w14:textId="77777777" w:rsidTr="00A72CB6">
              <w:tc>
                <w:tcPr>
                  <w:tcW w:w="2857" w:type="dxa"/>
                </w:tcPr>
                <w:p w14:paraId="4A93877E"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Центр трудовой мобильности _________</w:t>
                  </w:r>
                </w:p>
                <w:p w14:paraId="18C1D108"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__________________ области (столицы, города республиканского значения) </w:t>
                  </w:r>
                </w:p>
                <w:p w14:paraId="5E7CD4BB"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p>
                <w:p w14:paraId="75F9E5F1"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юридический адрес: _________________</w:t>
                  </w:r>
                </w:p>
                <w:p w14:paraId="0EF750DB"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__________________________________.</w:t>
                  </w:r>
                </w:p>
                <w:p w14:paraId="40E5903D"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ИИК ______________________________</w:t>
                  </w:r>
                </w:p>
                <w:p w14:paraId="41DB5438"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БИК ______________________________</w:t>
                  </w:r>
                </w:p>
                <w:p w14:paraId="163ABCF1"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БИН (ИИН) ________________________</w:t>
                  </w:r>
                </w:p>
                <w:p w14:paraId="666F1FCC"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Код </w:t>
                  </w:r>
                  <w:r w:rsidRPr="00665E96">
                    <w:rPr>
                      <w:rFonts w:asciiTheme="minorHAnsi" w:eastAsia="Calibri" w:hAnsiTheme="minorHAnsi" w:cstheme="minorHAnsi"/>
                      <w:sz w:val="22"/>
                      <w:szCs w:val="22"/>
                      <w:vertAlign w:val="superscript"/>
                      <w:lang w:eastAsia="en-US"/>
                    </w:rPr>
                    <w:lastRenderedPageBreak/>
                    <w:t>______________________________</w:t>
                  </w:r>
                </w:p>
                <w:p w14:paraId="5023C26E"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__________________________________</w:t>
                  </w:r>
                </w:p>
                <w:p w14:paraId="06E6D054"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(Фамилия, имя, отчество при его наличии)</w:t>
                  </w:r>
                </w:p>
                <w:p w14:paraId="5FD2DC3D" w14:textId="18DCCA62"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__________________________________</w:t>
                  </w:r>
                </w:p>
                <w:p w14:paraId="3757F311" w14:textId="694CD662"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(подпись)</w:t>
                  </w:r>
                </w:p>
              </w:tc>
              <w:tc>
                <w:tcPr>
                  <w:tcW w:w="2700" w:type="dxa"/>
                </w:tcPr>
                <w:p w14:paraId="4414A406" w14:textId="65F13F2A"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lastRenderedPageBreak/>
                    <w:t>________________________________</w:t>
                  </w:r>
                </w:p>
                <w:p w14:paraId="66E553A4" w14:textId="308D4F9B"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w:t>
                  </w:r>
                </w:p>
                <w:p w14:paraId="06C6B624" w14:textId="08B15320"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(наименование работодателя)</w:t>
                  </w:r>
                </w:p>
                <w:p w14:paraId="10462459" w14:textId="777777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p>
                <w:p w14:paraId="6DED36AE" w14:textId="37D7624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юридический адрес: ______________</w:t>
                  </w:r>
                </w:p>
                <w:p w14:paraId="4057B4EF" w14:textId="76DBECF0"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w:t>
                  </w:r>
                </w:p>
                <w:p w14:paraId="7FC51B3F" w14:textId="046F3564"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ИИК ____________________________</w:t>
                  </w:r>
                </w:p>
                <w:p w14:paraId="47B34BB4" w14:textId="1AAA0012"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БИК ___________________________</w:t>
                  </w:r>
                </w:p>
                <w:p w14:paraId="446C1022" w14:textId="69D70513"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БИН (ИИН) ____________________</w:t>
                  </w:r>
                </w:p>
                <w:p w14:paraId="00B3B6BB" w14:textId="63AB056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Код ____________________________</w:t>
                  </w:r>
                </w:p>
                <w:p w14:paraId="0975D743" w14:textId="45A65377"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lastRenderedPageBreak/>
                    <w:t>________________________________</w:t>
                  </w:r>
                </w:p>
                <w:p w14:paraId="08CFE914" w14:textId="77777777" w:rsidR="00A72CB6" w:rsidRPr="00665E96" w:rsidRDefault="00A72CB6" w:rsidP="00665E96">
                  <w:pPr>
                    <w:framePr w:hSpace="180" w:wrap="around" w:vAnchor="text" w:hAnchor="text" w:x="-554" w:y="1"/>
                    <w:suppressOverlap/>
                    <w:jc w:val="center"/>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(Фамилия, имя, отчество при его наличии)</w:t>
                  </w:r>
                </w:p>
                <w:p w14:paraId="2B2D6B09" w14:textId="02EE9645" w:rsidR="00A72CB6" w:rsidRPr="00665E96" w:rsidRDefault="00A72CB6" w:rsidP="00665E96">
                  <w:pPr>
                    <w:framePr w:hSpace="180" w:wrap="around" w:vAnchor="text" w:hAnchor="text" w:x="-554" w:y="1"/>
                    <w:suppressOverlap/>
                    <w:jc w:val="both"/>
                    <w:rPr>
                      <w:rFonts w:asciiTheme="minorHAnsi" w:eastAsia="Calibri" w:hAnsiTheme="minorHAnsi" w:cstheme="minorHAnsi"/>
                      <w:sz w:val="22"/>
                      <w:szCs w:val="22"/>
                      <w:vertAlign w:val="superscript"/>
                      <w:lang w:eastAsia="en-US"/>
                    </w:rPr>
                  </w:pPr>
                  <w:r w:rsidRPr="00665E96">
                    <w:rPr>
                      <w:rFonts w:asciiTheme="minorHAnsi" w:eastAsia="Calibri" w:hAnsiTheme="minorHAnsi" w:cstheme="minorHAnsi"/>
                      <w:sz w:val="22"/>
                      <w:szCs w:val="22"/>
                      <w:vertAlign w:val="superscript"/>
                      <w:lang w:eastAsia="en-US"/>
                    </w:rPr>
                    <w:t>________________________________</w:t>
                  </w:r>
                </w:p>
                <w:p w14:paraId="08701466" w14:textId="5C9AF1D0" w:rsidR="00A72CB6" w:rsidRPr="00665E96" w:rsidRDefault="00A72CB6" w:rsidP="00665E96">
                  <w:pPr>
                    <w:framePr w:hSpace="180" w:wrap="around" w:vAnchor="text" w:hAnchor="text" w:x="-554" w:y="1"/>
                    <w:suppressOverlap/>
                    <w:jc w:val="both"/>
                    <w:rPr>
                      <w:rFonts w:asciiTheme="minorHAnsi" w:eastAsia="Calibri" w:hAnsiTheme="minorHAnsi" w:cstheme="minorHAnsi"/>
                      <w:b/>
                      <w:bCs/>
                      <w:sz w:val="22"/>
                      <w:szCs w:val="22"/>
                      <w:vertAlign w:val="superscript"/>
                      <w:lang w:eastAsia="en-US"/>
                    </w:rPr>
                  </w:pPr>
                  <w:r w:rsidRPr="00665E96">
                    <w:rPr>
                      <w:rFonts w:asciiTheme="minorHAnsi" w:eastAsia="Calibri" w:hAnsiTheme="minorHAnsi" w:cstheme="minorHAnsi"/>
                      <w:sz w:val="22"/>
                      <w:szCs w:val="22"/>
                      <w:vertAlign w:val="superscript"/>
                      <w:lang w:eastAsia="en-US"/>
                    </w:rPr>
                    <w:t xml:space="preserve">                         (подпись)</w:t>
                  </w:r>
                </w:p>
              </w:tc>
            </w:tr>
          </w:tbl>
          <w:p w14:paraId="7CAB6A83" w14:textId="7238CC4E" w:rsidR="00C95EA8" w:rsidRPr="00665E96" w:rsidRDefault="00165EA1" w:rsidP="00165EA1">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eastAsia="Calibri" w:cstheme="minorHAnsi"/>
                <w:bCs/>
                <w:spacing w:val="2"/>
                <w:shd w:val="clear" w:color="auto" w:fill="FFFFFF"/>
              </w:rPr>
              <w:lastRenderedPageBreak/>
              <w:t>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tc>
        <w:tc>
          <w:tcPr>
            <w:tcW w:w="1198" w:type="pct"/>
            <w:tcBorders>
              <w:top w:val="single" w:sz="4" w:space="0" w:color="auto"/>
              <w:left w:val="single" w:sz="4" w:space="0" w:color="auto"/>
              <w:bottom w:val="single" w:sz="4" w:space="0" w:color="auto"/>
              <w:right w:val="single" w:sz="4" w:space="0" w:color="auto"/>
            </w:tcBorders>
          </w:tcPr>
          <w:p w14:paraId="5722242A" w14:textId="2693807F" w:rsidR="00C95EA8" w:rsidRPr="00665E96" w:rsidRDefault="00B06325" w:rsidP="00C95EA8">
            <w:pPr>
              <w:spacing w:after="0" w:line="240" w:lineRule="auto"/>
              <w:ind w:firstLine="323"/>
              <w:jc w:val="both"/>
              <w:rPr>
                <w:rFonts w:cstheme="minorHAnsi"/>
              </w:rPr>
            </w:pPr>
            <w:r w:rsidRPr="00665E96">
              <w:rPr>
                <w:rFonts w:cstheme="minorHAnsi"/>
              </w:rPr>
              <w:lastRenderedPageBreak/>
              <w:t>В связи с исключением проектов «Первое рабочее место» и «Контракт поколений» из перечня субсидируемых рабочих мест.</w:t>
            </w:r>
          </w:p>
        </w:tc>
      </w:tr>
      <w:tr w:rsidR="00B66F4D" w:rsidRPr="00665E96" w14:paraId="61624451" w14:textId="77777777" w:rsidTr="003C5CD0">
        <w:tc>
          <w:tcPr>
            <w:tcW w:w="206" w:type="pct"/>
            <w:tcBorders>
              <w:top w:val="single" w:sz="4" w:space="0" w:color="auto"/>
              <w:left w:val="single" w:sz="4" w:space="0" w:color="auto"/>
              <w:bottom w:val="single" w:sz="4" w:space="0" w:color="auto"/>
              <w:right w:val="single" w:sz="4" w:space="0" w:color="auto"/>
            </w:tcBorders>
          </w:tcPr>
          <w:p w14:paraId="6B300FD4" w14:textId="77777777" w:rsidR="00B66F4D" w:rsidRPr="00665E96" w:rsidRDefault="00B66F4D" w:rsidP="00C95EA8">
            <w:pPr>
              <w:pStyle w:val="a4"/>
              <w:keepNext/>
              <w:keepLines/>
              <w:widowControl w:val="0"/>
              <w:numPr>
                <w:ilvl w:val="0"/>
                <w:numId w:val="16"/>
              </w:numPr>
              <w:suppressLineNumbers/>
              <w:shd w:val="clear" w:color="auto" w:fill="FFFFFF"/>
              <w:suppressAutoHyphens/>
              <w:spacing w:after="0" w:line="240" w:lineRule="auto"/>
              <w:ind w:left="0" w:firstLine="0"/>
              <w:jc w:val="center"/>
              <w:rPr>
                <w:rFonts w:eastAsia="Times New Roman" w:cstheme="minorHAnsi"/>
                <w:bCs/>
                <w:lang w:eastAsia="ru-RU"/>
              </w:rPr>
            </w:pPr>
          </w:p>
        </w:tc>
        <w:tc>
          <w:tcPr>
            <w:tcW w:w="581" w:type="pct"/>
            <w:tcBorders>
              <w:top w:val="single" w:sz="4" w:space="0" w:color="auto"/>
              <w:left w:val="single" w:sz="4" w:space="0" w:color="auto"/>
              <w:bottom w:val="single" w:sz="4" w:space="0" w:color="auto"/>
              <w:right w:val="single" w:sz="4" w:space="0" w:color="auto"/>
            </w:tcBorders>
          </w:tcPr>
          <w:p w14:paraId="6A78A03C" w14:textId="77777777" w:rsidR="00B66F4D" w:rsidRPr="00665E96" w:rsidRDefault="00B66F4D" w:rsidP="00B66F4D">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Приложение 3</w:t>
            </w:r>
          </w:p>
          <w:p w14:paraId="30A820EC" w14:textId="77777777" w:rsidR="00B66F4D" w:rsidRPr="00665E96" w:rsidRDefault="00B66F4D" w:rsidP="00B66F4D">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к Договору об организации</w:t>
            </w:r>
          </w:p>
          <w:p w14:paraId="2DDC2DA8" w14:textId="3D03D2A1" w:rsidR="00B66F4D" w:rsidRPr="00665E96" w:rsidRDefault="00B66F4D" w:rsidP="00B66F4D">
            <w:pPr>
              <w:keepNext/>
              <w:keepLines/>
              <w:widowControl w:val="0"/>
              <w:suppressLineNumbers/>
              <w:shd w:val="clear" w:color="auto" w:fill="FFFFFF"/>
              <w:suppressAutoHyphens/>
              <w:spacing w:after="0" w:line="240" w:lineRule="auto"/>
              <w:ind w:left="-57"/>
              <w:jc w:val="center"/>
              <w:rPr>
                <w:rFonts w:eastAsia="Calibri" w:cstheme="minorHAnsi"/>
              </w:rPr>
            </w:pPr>
            <w:r w:rsidRPr="00665E96">
              <w:rPr>
                <w:rFonts w:eastAsia="Calibri" w:cstheme="minorHAnsi"/>
              </w:rPr>
              <w:t>субсидируемых рабочих мест</w:t>
            </w:r>
          </w:p>
        </w:tc>
        <w:tc>
          <w:tcPr>
            <w:tcW w:w="1508" w:type="pct"/>
            <w:tcBorders>
              <w:top w:val="single" w:sz="4" w:space="0" w:color="auto"/>
              <w:left w:val="single" w:sz="4" w:space="0" w:color="auto"/>
              <w:bottom w:val="single" w:sz="4" w:space="0" w:color="auto"/>
              <w:right w:val="single" w:sz="4" w:space="0" w:color="auto"/>
            </w:tcBorders>
          </w:tcPr>
          <w:p w14:paraId="1642BE2C" w14:textId="77777777" w:rsidR="006B0289" w:rsidRPr="00665E96" w:rsidRDefault="006B0289" w:rsidP="006B0289">
            <w:pPr>
              <w:spacing w:after="0" w:line="240" w:lineRule="auto"/>
              <w:ind w:firstLine="709"/>
              <w:jc w:val="right"/>
              <w:rPr>
                <w:rFonts w:cstheme="minorHAnsi"/>
              </w:rPr>
            </w:pPr>
            <w:r w:rsidRPr="00665E96">
              <w:rPr>
                <w:rFonts w:cstheme="minorHAnsi"/>
              </w:rPr>
              <w:t>Форма</w:t>
            </w:r>
          </w:p>
          <w:p w14:paraId="19865D3A" w14:textId="77777777" w:rsidR="006B0289" w:rsidRPr="00665E96" w:rsidRDefault="006B0289" w:rsidP="006B0289">
            <w:pPr>
              <w:spacing w:after="0" w:line="240" w:lineRule="auto"/>
              <w:jc w:val="center"/>
              <w:rPr>
                <w:rFonts w:eastAsia="Times New Roman" w:cstheme="minorHAnsi"/>
                <w:b/>
                <w:bCs/>
                <w:lang w:eastAsia="ru-RU"/>
              </w:rPr>
            </w:pPr>
          </w:p>
          <w:p w14:paraId="52B3393C" w14:textId="77777777" w:rsidR="006B0289" w:rsidRPr="00665E96" w:rsidRDefault="006B0289" w:rsidP="006B0289">
            <w:pPr>
              <w:spacing w:after="0" w:line="240" w:lineRule="auto"/>
              <w:jc w:val="center"/>
              <w:rPr>
                <w:rFonts w:eastAsia="Times New Roman" w:cstheme="minorHAnsi"/>
                <w:b/>
                <w:bCs/>
                <w:lang w:eastAsia="ru-RU"/>
              </w:rPr>
            </w:pPr>
            <w:r w:rsidRPr="00665E96">
              <w:rPr>
                <w:rFonts w:eastAsia="Times New Roman" w:cstheme="minorHAnsi"/>
                <w:b/>
                <w:bCs/>
                <w:lang w:eastAsia="ru-RU"/>
              </w:rPr>
              <w:t>Форма, предназначенная для сбора административных данных</w:t>
            </w:r>
          </w:p>
          <w:p w14:paraId="40A7915B" w14:textId="77777777" w:rsidR="006B0289" w:rsidRPr="00665E96" w:rsidRDefault="006B0289" w:rsidP="006B0289">
            <w:pPr>
              <w:spacing w:after="0" w:line="240" w:lineRule="auto"/>
              <w:ind w:left="5245"/>
              <w:rPr>
                <w:rFonts w:eastAsia="Times New Roman" w:cstheme="minorHAnsi"/>
                <w:bCs/>
                <w:lang w:eastAsia="ru-RU"/>
              </w:rPr>
            </w:pPr>
          </w:p>
          <w:p w14:paraId="778032BC"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Представляется: в карьерные центры</w:t>
            </w:r>
          </w:p>
          <w:p w14:paraId="0C275EF8"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lastRenderedPageBreak/>
              <w:t xml:space="preserve">Форма административных данных размещена на интернет – ресурсе: </w:t>
            </w:r>
            <w:hyperlink r:id="rId9" w:history="1">
              <w:r w:rsidRPr="00665E96">
                <w:rPr>
                  <w:rFonts w:eastAsia="Times New Roman" w:cstheme="minorHAnsi"/>
                </w:rPr>
                <w:t>www.enbek.kz</w:t>
              </w:r>
            </w:hyperlink>
          </w:p>
          <w:p w14:paraId="5D730F8E"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Наименование формы административных данных: Сведения о лицах, трудоустроенных на субсидируемые рабочие места, в рамках общественных работ, молодежной практики, проектов «Первое рабочее место» и Контракт поколений»</w:t>
            </w:r>
          </w:p>
          <w:p w14:paraId="2228B505"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Индекс формы административных данных: СРМ-2</w:t>
            </w:r>
          </w:p>
          <w:p w14:paraId="0EB55304"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Периодичность: ежемесячная</w:t>
            </w:r>
          </w:p>
          <w:p w14:paraId="5D3E7DE5"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 xml:space="preserve">Отчетный период: ________ месяц 20__ года. </w:t>
            </w:r>
          </w:p>
          <w:p w14:paraId="417091EF"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Круг лиц, представляющих информацию: работодатели</w:t>
            </w:r>
          </w:p>
          <w:p w14:paraId="169B4C34"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Срок представления формы административных данных: к 25 числу отчетного месяца</w:t>
            </w:r>
          </w:p>
          <w:p w14:paraId="5EC71A37" w14:textId="77777777" w:rsidR="006B0289" w:rsidRPr="00665E96" w:rsidRDefault="006B0289" w:rsidP="006B0289">
            <w:pPr>
              <w:spacing w:after="0" w:line="240" w:lineRule="auto"/>
              <w:ind w:firstLine="164"/>
              <w:jc w:val="both"/>
              <w:rPr>
                <w:rFonts w:eastAsia="Times New Roman" w:cstheme="minorHAnsi"/>
              </w:rPr>
            </w:pPr>
            <w:r w:rsidRPr="00665E96">
              <w:rPr>
                <w:rFonts w:eastAsia="Times New Roman" w:cstheme="minorHAnsi"/>
                <w:color w:val="000000"/>
              </w:rPr>
              <w:t>Таблица. Сведения о лицах, трудоустроенных на субсидируемые рабочие места, в рамках общественных работ, молодежной практики, проектов «Первое рабочее место» и Контракт поколений»</w:t>
            </w:r>
          </w:p>
          <w:tbl>
            <w:tblPr>
              <w:tblW w:w="4571" w:type="dxa"/>
              <w:tblLayout w:type="fixed"/>
              <w:tblLook w:val="0400" w:firstRow="0" w:lastRow="0" w:firstColumn="0" w:lastColumn="0" w:noHBand="0" w:noVBand="1"/>
            </w:tblPr>
            <w:tblGrid>
              <w:gridCol w:w="559"/>
              <w:gridCol w:w="897"/>
              <w:gridCol w:w="1805"/>
              <w:gridCol w:w="1310"/>
            </w:tblGrid>
            <w:tr w:rsidR="006B0289" w:rsidRPr="00665E96" w14:paraId="575D7B1E" w14:textId="77777777" w:rsidTr="0055106F">
              <w:trPr>
                <w:trHeight w:val="1272"/>
              </w:trPr>
              <w:tc>
                <w:tcPr>
                  <w:tcW w:w="559" w:type="dxa"/>
                  <w:tcBorders>
                    <w:top w:val="single" w:sz="4" w:space="0" w:color="auto"/>
                    <w:left w:val="single" w:sz="4" w:space="0" w:color="auto"/>
                    <w:bottom w:val="single" w:sz="4" w:space="0" w:color="auto"/>
                    <w:right w:val="single" w:sz="4" w:space="0" w:color="auto"/>
                  </w:tcBorders>
                  <w:hideMark/>
                </w:tcPr>
                <w:p w14:paraId="17459A15"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 xml:space="preserve">№ </w:t>
                  </w:r>
                </w:p>
                <w:p w14:paraId="6434D2E5" w14:textId="77777777" w:rsidR="006B0289" w:rsidRPr="00665E96" w:rsidRDefault="006B0289" w:rsidP="00665E96">
                  <w:pPr>
                    <w:framePr w:hSpace="180" w:wrap="around" w:vAnchor="text" w:hAnchor="text" w:x="-554" w:y="1"/>
                    <w:spacing w:after="0" w:line="240" w:lineRule="auto"/>
                    <w:suppressOverlap/>
                    <w:jc w:val="center"/>
                    <w:rPr>
                      <w:rFonts w:cstheme="minorHAnsi"/>
                    </w:rPr>
                  </w:pPr>
                  <w:proofErr w:type="gramStart"/>
                  <w:r w:rsidRPr="00665E96">
                    <w:rPr>
                      <w:rFonts w:cstheme="minorHAnsi"/>
                    </w:rPr>
                    <w:t>п</w:t>
                  </w:r>
                  <w:proofErr w:type="gramEnd"/>
                  <w:r w:rsidRPr="00665E96">
                    <w:rPr>
                      <w:rFonts w:cstheme="minorHAnsi"/>
                    </w:rPr>
                    <w:t>/п</w:t>
                  </w:r>
                </w:p>
              </w:tc>
              <w:tc>
                <w:tcPr>
                  <w:tcW w:w="897" w:type="dxa"/>
                  <w:tcBorders>
                    <w:top w:val="single" w:sz="4" w:space="0" w:color="auto"/>
                    <w:left w:val="single" w:sz="4" w:space="0" w:color="auto"/>
                    <w:bottom w:val="single" w:sz="4" w:space="0" w:color="auto"/>
                    <w:right w:val="single" w:sz="4" w:space="0" w:color="auto"/>
                  </w:tcBorders>
                </w:tcPr>
                <w:p w14:paraId="598B8F08"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Наименование работодателя</w:t>
                  </w:r>
                </w:p>
              </w:tc>
              <w:tc>
                <w:tcPr>
                  <w:tcW w:w="1805" w:type="dxa"/>
                  <w:tcBorders>
                    <w:top w:val="single" w:sz="4" w:space="0" w:color="auto"/>
                    <w:left w:val="single" w:sz="4" w:space="0" w:color="auto"/>
                    <w:bottom w:val="single" w:sz="4" w:space="0" w:color="auto"/>
                    <w:right w:val="single" w:sz="4" w:space="0" w:color="auto"/>
                  </w:tcBorders>
                </w:tcPr>
                <w:p w14:paraId="59FAF8B3" w14:textId="77777777" w:rsidR="006B0289" w:rsidRPr="00665E96" w:rsidRDefault="006B0289" w:rsidP="00665E96">
                  <w:pPr>
                    <w:framePr w:hSpace="180" w:wrap="around" w:vAnchor="text" w:hAnchor="text" w:x="-554" w:y="1"/>
                    <w:spacing w:after="0" w:line="240" w:lineRule="auto"/>
                    <w:suppressOverlap/>
                    <w:jc w:val="center"/>
                    <w:rPr>
                      <w:rFonts w:cstheme="minorHAnsi"/>
                    </w:rPr>
                  </w:pPr>
                  <w:proofErr w:type="gramStart"/>
                  <w:r w:rsidRPr="00665E96">
                    <w:rPr>
                      <w:rFonts w:cstheme="minorHAnsi"/>
                    </w:rPr>
                    <w:t>Бизнес-идентификационный</w:t>
                  </w:r>
                  <w:proofErr w:type="gramEnd"/>
                  <w:r w:rsidRPr="00665E96">
                    <w:rPr>
                      <w:rFonts w:cstheme="minorHAnsi"/>
                    </w:rPr>
                    <w:t xml:space="preserve"> номер или индивидуальный идентификационный номер работодателя</w:t>
                  </w:r>
                </w:p>
              </w:tc>
              <w:tc>
                <w:tcPr>
                  <w:tcW w:w="1310" w:type="dxa"/>
                  <w:tcBorders>
                    <w:top w:val="single" w:sz="4" w:space="0" w:color="auto"/>
                    <w:left w:val="single" w:sz="4" w:space="0" w:color="auto"/>
                    <w:bottom w:val="single" w:sz="4" w:space="0" w:color="auto"/>
                    <w:right w:val="single" w:sz="4" w:space="0" w:color="auto"/>
                  </w:tcBorders>
                </w:tcPr>
                <w:p w14:paraId="0C23E038"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 xml:space="preserve">Фамилия, имя, отчество </w:t>
                  </w:r>
                  <w:r w:rsidRPr="00665E96">
                    <w:rPr>
                      <w:rFonts w:eastAsia="Times New Roman" w:cstheme="minorHAnsi"/>
                      <w:lang w:eastAsia="ru-RU"/>
                    </w:rPr>
                    <w:t xml:space="preserve">(при его наличии) </w:t>
                  </w:r>
                  <w:r w:rsidRPr="00665E96">
                    <w:rPr>
                      <w:rFonts w:cstheme="minorHAnsi"/>
                    </w:rPr>
                    <w:t xml:space="preserve">лица </w:t>
                  </w:r>
                </w:p>
              </w:tc>
            </w:tr>
            <w:tr w:rsidR="006B0289" w:rsidRPr="00665E96" w14:paraId="17319A4E" w14:textId="77777777" w:rsidTr="0055106F">
              <w:trPr>
                <w:trHeight w:val="30"/>
              </w:trPr>
              <w:tc>
                <w:tcPr>
                  <w:tcW w:w="559" w:type="dxa"/>
                  <w:tcBorders>
                    <w:top w:val="single" w:sz="4" w:space="0" w:color="auto"/>
                    <w:left w:val="single" w:sz="4" w:space="0" w:color="auto"/>
                    <w:bottom w:val="single" w:sz="4" w:space="0" w:color="auto"/>
                    <w:right w:val="single" w:sz="4" w:space="0" w:color="auto"/>
                  </w:tcBorders>
                </w:tcPr>
                <w:p w14:paraId="3848FF45"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1</w:t>
                  </w:r>
                </w:p>
              </w:tc>
              <w:tc>
                <w:tcPr>
                  <w:tcW w:w="897" w:type="dxa"/>
                  <w:tcBorders>
                    <w:top w:val="single" w:sz="4" w:space="0" w:color="auto"/>
                    <w:left w:val="single" w:sz="4" w:space="0" w:color="auto"/>
                    <w:bottom w:val="single" w:sz="4" w:space="0" w:color="auto"/>
                    <w:right w:val="single" w:sz="4" w:space="0" w:color="auto"/>
                  </w:tcBorders>
                </w:tcPr>
                <w:p w14:paraId="6375DDF2"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2</w:t>
                  </w:r>
                </w:p>
              </w:tc>
              <w:tc>
                <w:tcPr>
                  <w:tcW w:w="1805" w:type="dxa"/>
                  <w:tcBorders>
                    <w:top w:val="single" w:sz="4" w:space="0" w:color="auto"/>
                    <w:left w:val="single" w:sz="4" w:space="0" w:color="auto"/>
                    <w:bottom w:val="single" w:sz="4" w:space="0" w:color="auto"/>
                    <w:right w:val="single" w:sz="4" w:space="0" w:color="auto"/>
                  </w:tcBorders>
                </w:tcPr>
                <w:p w14:paraId="3BD06BA0"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3</w:t>
                  </w:r>
                </w:p>
              </w:tc>
              <w:tc>
                <w:tcPr>
                  <w:tcW w:w="1310" w:type="dxa"/>
                  <w:tcBorders>
                    <w:top w:val="single" w:sz="4" w:space="0" w:color="auto"/>
                    <w:left w:val="single" w:sz="4" w:space="0" w:color="auto"/>
                    <w:bottom w:val="single" w:sz="4" w:space="0" w:color="auto"/>
                    <w:right w:val="single" w:sz="4" w:space="0" w:color="auto"/>
                  </w:tcBorders>
                </w:tcPr>
                <w:p w14:paraId="45BDA361"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4</w:t>
                  </w:r>
                </w:p>
              </w:tc>
            </w:tr>
            <w:tr w:rsidR="006B0289" w:rsidRPr="00665E96" w14:paraId="6A39123D" w14:textId="77777777" w:rsidTr="0055106F">
              <w:trPr>
                <w:trHeight w:val="30"/>
              </w:trPr>
              <w:tc>
                <w:tcPr>
                  <w:tcW w:w="559" w:type="dxa"/>
                  <w:tcBorders>
                    <w:top w:val="single" w:sz="4" w:space="0" w:color="auto"/>
                    <w:left w:val="single" w:sz="4" w:space="0" w:color="auto"/>
                    <w:bottom w:val="single" w:sz="4" w:space="0" w:color="auto"/>
                    <w:right w:val="single" w:sz="4" w:space="0" w:color="auto"/>
                  </w:tcBorders>
                </w:tcPr>
                <w:p w14:paraId="64F9628C"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c>
                <w:tcPr>
                  <w:tcW w:w="897" w:type="dxa"/>
                  <w:tcBorders>
                    <w:top w:val="single" w:sz="4" w:space="0" w:color="auto"/>
                    <w:left w:val="single" w:sz="4" w:space="0" w:color="auto"/>
                    <w:bottom w:val="single" w:sz="4" w:space="0" w:color="auto"/>
                    <w:right w:val="single" w:sz="4" w:space="0" w:color="auto"/>
                  </w:tcBorders>
                </w:tcPr>
                <w:p w14:paraId="4E468840"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c>
                <w:tcPr>
                  <w:tcW w:w="1805" w:type="dxa"/>
                  <w:tcBorders>
                    <w:top w:val="single" w:sz="4" w:space="0" w:color="auto"/>
                    <w:left w:val="single" w:sz="4" w:space="0" w:color="auto"/>
                    <w:bottom w:val="single" w:sz="4" w:space="0" w:color="auto"/>
                    <w:right w:val="single" w:sz="4" w:space="0" w:color="auto"/>
                  </w:tcBorders>
                </w:tcPr>
                <w:p w14:paraId="02E5CE9A"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c>
                <w:tcPr>
                  <w:tcW w:w="1310" w:type="dxa"/>
                  <w:tcBorders>
                    <w:top w:val="single" w:sz="4" w:space="0" w:color="auto"/>
                    <w:left w:val="single" w:sz="4" w:space="0" w:color="auto"/>
                    <w:bottom w:val="single" w:sz="4" w:space="0" w:color="auto"/>
                    <w:right w:val="single" w:sz="4" w:space="0" w:color="auto"/>
                  </w:tcBorders>
                </w:tcPr>
                <w:p w14:paraId="4533AB22"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r>
          </w:tbl>
          <w:p w14:paraId="2A7DABAB" w14:textId="77777777" w:rsidR="006B0289" w:rsidRPr="00665E96" w:rsidRDefault="006B0289" w:rsidP="006B0289">
            <w:pPr>
              <w:spacing w:after="0" w:line="240" w:lineRule="auto"/>
              <w:ind w:firstLine="624"/>
              <w:jc w:val="both"/>
              <w:rPr>
                <w:rFonts w:eastAsia="Times New Roman" w:cstheme="minorHAnsi"/>
              </w:rPr>
            </w:pPr>
            <w:r w:rsidRPr="00665E96">
              <w:rPr>
                <w:rFonts w:eastAsia="Times New Roman" w:cstheme="minorHAnsi"/>
              </w:rPr>
              <w:t>Продолжение таблицы</w:t>
            </w:r>
          </w:p>
          <w:tbl>
            <w:tblPr>
              <w:tblW w:w="4559" w:type="dxa"/>
              <w:tblLayout w:type="fixed"/>
              <w:tblLook w:val="0400" w:firstRow="0" w:lastRow="0" w:firstColumn="0" w:lastColumn="0" w:noHBand="0" w:noVBand="1"/>
            </w:tblPr>
            <w:tblGrid>
              <w:gridCol w:w="1076"/>
              <w:gridCol w:w="863"/>
              <w:gridCol w:w="1010"/>
              <w:gridCol w:w="1610"/>
            </w:tblGrid>
            <w:tr w:rsidR="006B0289" w:rsidRPr="00665E96" w14:paraId="7197448B" w14:textId="77777777" w:rsidTr="0055106F">
              <w:trPr>
                <w:trHeight w:val="1272"/>
              </w:trPr>
              <w:tc>
                <w:tcPr>
                  <w:tcW w:w="1076" w:type="dxa"/>
                  <w:tcBorders>
                    <w:top w:val="single" w:sz="4" w:space="0" w:color="auto"/>
                    <w:left w:val="single" w:sz="4" w:space="0" w:color="auto"/>
                    <w:bottom w:val="single" w:sz="4" w:space="0" w:color="auto"/>
                    <w:right w:val="single" w:sz="4" w:space="0" w:color="auto"/>
                  </w:tcBorders>
                </w:tcPr>
                <w:p w14:paraId="322F7C1D" w14:textId="77777777" w:rsidR="006B0289" w:rsidRPr="00665E96" w:rsidRDefault="006B0289" w:rsidP="00665E96">
                  <w:pPr>
                    <w:framePr w:hSpace="180" w:wrap="around" w:vAnchor="text" w:hAnchor="text" w:x="-554" w:y="1"/>
                    <w:spacing w:after="0" w:line="240" w:lineRule="auto"/>
                    <w:suppressOverlap/>
                    <w:jc w:val="center"/>
                    <w:rPr>
                      <w:rFonts w:eastAsia="Times New Roman" w:cstheme="minorHAnsi"/>
                      <w:lang w:eastAsia="ru-RU"/>
                    </w:rPr>
                  </w:pPr>
                  <w:r w:rsidRPr="00665E96">
                    <w:rPr>
                      <w:rFonts w:eastAsia="Times New Roman" w:cstheme="minorHAnsi"/>
                      <w:lang w:eastAsia="ru-RU"/>
                    </w:rPr>
                    <w:lastRenderedPageBreak/>
                    <w:t>Индивидуальный идентификационный номер лица</w:t>
                  </w:r>
                </w:p>
              </w:tc>
              <w:tc>
                <w:tcPr>
                  <w:tcW w:w="863" w:type="dxa"/>
                  <w:tcBorders>
                    <w:top w:val="single" w:sz="4" w:space="0" w:color="auto"/>
                    <w:left w:val="single" w:sz="4" w:space="0" w:color="auto"/>
                    <w:bottom w:val="single" w:sz="4" w:space="0" w:color="auto"/>
                    <w:right w:val="single" w:sz="4" w:space="0" w:color="auto"/>
                  </w:tcBorders>
                  <w:hideMark/>
                </w:tcPr>
                <w:p w14:paraId="62B938D4"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Количество рабочих дней в месяце</w:t>
                  </w:r>
                </w:p>
              </w:tc>
              <w:tc>
                <w:tcPr>
                  <w:tcW w:w="1010" w:type="dxa"/>
                  <w:tcBorders>
                    <w:top w:val="single" w:sz="4" w:space="0" w:color="auto"/>
                    <w:left w:val="single" w:sz="4" w:space="0" w:color="auto"/>
                    <w:bottom w:val="single" w:sz="4" w:space="0" w:color="auto"/>
                    <w:right w:val="single" w:sz="4" w:space="0" w:color="auto"/>
                  </w:tcBorders>
                  <w:hideMark/>
                </w:tcPr>
                <w:p w14:paraId="76C6041D"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Фактически отработано, дни</w:t>
                  </w:r>
                </w:p>
              </w:tc>
              <w:tc>
                <w:tcPr>
                  <w:tcW w:w="1610" w:type="dxa"/>
                  <w:tcBorders>
                    <w:top w:val="single" w:sz="4" w:space="0" w:color="auto"/>
                    <w:left w:val="single" w:sz="4" w:space="0" w:color="auto"/>
                    <w:bottom w:val="single" w:sz="4" w:space="0" w:color="auto"/>
                    <w:right w:val="single" w:sz="4" w:space="0" w:color="auto"/>
                  </w:tcBorders>
                  <w:hideMark/>
                </w:tcPr>
                <w:p w14:paraId="2598CA57"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Временная нетрудоспособность, дни</w:t>
                  </w:r>
                </w:p>
              </w:tc>
            </w:tr>
            <w:tr w:rsidR="006B0289" w:rsidRPr="00665E96" w14:paraId="64B07512" w14:textId="77777777" w:rsidTr="0055106F">
              <w:trPr>
                <w:trHeight w:val="30"/>
              </w:trPr>
              <w:tc>
                <w:tcPr>
                  <w:tcW w:w="1076" w:type="dxa"/>
                  <w:tcBorders>
                    <w:top w:val="single" w:sz="4" w:space="0" w:color="auto"/>
                    <w:left w:val="single" w:sz="4" w:space="0" w:color="auto"/>
                    <w:bottom w:val="single" w:sz="4" w:space="0" w:color="auto"/>
                    <w:right w:val="single" w:sz="4" w:space="0" w:color="auto"/>
                  </w:tcBorders>
                </w:tcPr>
                <w:p w14:paraId="532D79A3" w14:textId="77777777" w:rsidR="006B0289" w:rsidRPr="00665E96" w:rsidRDefault="006B0289" w:rsidP="00665E96">
                  <w:pPr>
                    <w:framePr w:hSpace="180" w:wrap="around" w:vAnchor="text" w:hAnchor="text" w:x="-554" w:y="1"/>
                    <w:spacing w:after="0" w:line="240" w:lineRule="auto"/>
                    <w:suppressOverlap/>
                    <w:jc w:val="center"/>
                    <w:rPr>
                      <w:rFonts w:eastAsia="Times New Roman" w:cstheme="minorHAnsi"/>
                      <w:lang w:eastAsia="ru-RU"/>
                    </w:rPr>
                  </w:pPr>
                  <w:r w:rsidRPr="00665E96">
                    <w:rPr>
                      <w:rFonts w:eastAsia="Times New Roman" w:cstheme="minorHAnsi"/>
                      <w:lang w:eastAsia="ru-RU"/>
                    </w:rPr>
                    <w:t>5</w:t>
                  </w:r>
                </w:p>
              </w:tc>
              <w:tc>
                <w:tcPr>
                  <w:tcW w:w="863" w:type="dxa"/>
                  <w:tcBorders>
                    <w:top w:val="single" w:sz="4" w:space="0" w:color="auto"/>
                    <w:left w:val="single" w:sz="4" w:space="0" w:color="auto"/>
                    <w:bottom w:val="single" w:sz="4" w:space="0" w:color="auto"/>
                    <w:right w:val="single" w:sz="4" w:space="0" w:color="auto"/>
                  </w:tcBorders>
                </w:tcPr>
                <w:p w14:paraId="12A046D9"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6</w:t>
                  </w:r>
                </w:p>
              </w:tc>
              <w:tc>
                <w:tcPr>
                  <w:tcW w:w="1010" w:type="dxa"/>
                  <w:tcBorders>
                    <w:top w:val="single" w:sz="4" w:space="0" w:color="auto"/>
                    <w:left w:val="single" w:sz="4" w:space="0" w:color="auto"/>
                    <w:bottom w:val="single" w:sz="4" w:space="0" w:color="auto"/>
                    <w:right w:val="single" w:sz="4" w:space="0" w:color="auto"/>
                  </w:tcBorders>
                </w:tcPr>
                <w:p w14:paraId="29CAA423"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7</w:t>
                  </w:r>
                </w:p>
              </w:tc>
              <w:tc>
                <w:tcPr>
                  <w:tcW w:w="1610" w:type="dxa"/>
                  <w:tcBorders>
                    <w:top w:val="single" w:sz="4" w:space="0" w:color="auto"/>
                    <w:left w:val="single" w:sz="4" w:space="0" w:color="auto"/>
                    <w:bottom w:val="single" w:sz="4" w:space="0" w:color="auto"/>
                    <w:right w:val="single" w:sz="4" w:space="0" w:color="auto"/>
                  </w:tcBorders>
                </w:tcPr>
                <w:p w14:paraId="5E079A1F" w14:textId="77777777" w:rsidR="006B0289" w:rsidRPr="00665E96" w:rsidRDefault="006B0289" w:rsidP="00665E96">
                  <w:pPr>
                    <w:framePr w:hSpace="180" w:wrap="around" w:vAnchor="text" w:hAnchor="text" w:x="-554" w:y="1"/>
                    <w:spacing w:after="0" w:line="240" w:lineRule="auto"/>
                    <w:suppressOverlap/>
                    <w:jc w:val="center"/>
                    <w:rPr>
                      <w:rFonts w:cstheme="minorHAnsi"/>
                    </w:rPr>
                  </w:pPr>
                  <w:r w:rsidRPr="00665E96">
                    <w:rPr>
                      <w:rFonts w:cstheme="minorHAnsi"/>
                    </w:rPr>
                    <w:t>8</w:t>
                  </w:r>
                </w:p>
              </w:tc>
            </w:tr>
            <w:tr w:rsidR="006B0289" w:rsidRPr="00665E96" w14:paraId="1E9B9C1E" w14:textId="77777777" w:rsidTr="0055106F">
              <w:trPr>
                <w:trHeight w:val="30"/>
              </w:trPr>
              <w:tc>
                <w:tcPr>
                  <w:tcW w:w="1076" w:type="dxa"/>
                  <w:tcBorders>
                    <w:top w:val="single" w:sz="4" w:space="0" w:color="auto"/>
                    <w:left w:val="single" w:sz="4" w:space="0" w:color="auto"/>
                    <w:bottom w:val="single" w:sz="4" w:space="0" w:color="auto"/>
                    <w:right w:val="single" w:sz="4" w:space="0" w:color="auto"/>
                  </w:tcBorders>
                </w:tcPr>
                <w:p w14:paraId="60881D43" w14:textId="77777777" w:rsidR="006B0289" w:rsidRPr="00665E96" w:rsidRDefault="006B0289" w:rsidP="00665E96">
                  <w:pPr>
                    <w:framePr w:hSpace="180" w:wrap="around" w:vAnchor="text" w:hAnchor="text" w:x="-554" w:y="1"/>
                    <w:spacing w:after="0" w:line="240" w:lineRule="auto"/>
                    <w:suppressOverlap/>
                    <w:rPr>
                      <w:rFonts w:eastAsia="Times New Roman" w:cstheme="minorHAnsi"/>
                      <w:lang w:eastAsia="ru-RU"/>
                    </w:rPr>
                  </w:pPr>
                </w:p>
              </w:tc>
              <w:tc>
                <w:tcPr>
                  <w:tcW w:w="863" w:type="dxa"/>
                  <w:tcBorders>
                    <w:top w:val="single" w:sz="4" w:space="0" w:color="auto"/>
                    <w:left w:val="single" w:sz="4" w:space="0" w:color="auto"/>
                    <w:bottom w:val="single" w:sz="4" w:space="0" w:color="auto"/>
                    <w:right w:val="single" w:sz="4" w:space="0" w:color="auto"/>
                  </w:tcBorders>
                </w:tcPr>
                <w:p w14:paraId="60D7787E"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c>
                <w:tcPr>
                  <w:tcW w:w="1010" w:type="dxa"/>
                  <w:tcBorders>
                    <w:top w:val="single" w:sz="4" w:space="0" w:color="auto"/>
                    <w:left w:val="single" w:sz="4" w:space="0" w:color="auto"/>
                    <w:bottom w:val="single" w:sz="4" w:space="0" w:color="auto"/>
                    <w:right w:val="single" w:sz="4" w:space="0" w:color="auto"/>
                  </w:tcBorders>
                </w:tcPr>
                <w:p w14:paraId="45365BDB"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c>
                <w:tcPr>
                  <w:tcW w:w="1610" w:type="dxa"/>
                  <w:tcBorders>
                    <w:top w:val="single" w:sz="4" w:space="0" w:color="auto"/>
                    <w:left w:val="single" w:sz="4" w:space="0" w:color="auto"/>
                    <w:bottom w:val="single" w:sz="4" w:space="0" w:color="auto"/>
                    <w:right w:val="single" w:sz="4" w:space="0" w:color="auto"/>
                  </w:tcBorders>
                </w:tcPr>
                <w:p w14:paraId="516EB17B" w14:textId="77777777" w:rsidR="006B0289" w:rsidRPr="00665E96" w:rsidRDefault="006B0289" w:rsidP="00665E96">
                  <w:pPr>
                    <w:framePr w:hSpace="180" w:wrap="around" w:vAnchor="text" w:hAnchor="text" w:x="-554" w:y="1"/>
                    <w:spacing w:after="0" w:line="240" w:lineRule="auto"/>
                    <w:suppressOverlap/>
                    <w:jc w:val="center"/>
                    <w:rPr>
                      <w:rFonts w:cstheme="minorHAnsi"/>
                    </w:rPr>
                  </w:pPr>
                </w:p>
              </w:tc>
            </w:tr>
          </w:tbl>
          <w:p w14:paraId="52C0FBF8" w14:textId="77777777" w:rsidR="006B0289" w:rsidRPr="00665E96" w:rsidRDefault="006B0289" w:rsidP="006B0289">
            <w:pPr>
              <w:spacing w:after="0" w:line="240" w:lineRule="auto"/>
              <w:ind w:firstLine="306"/>
              <w:rPr>
                <w:rFonts w:cstheme="minorHAnsi"/>
              </w:rPr>
            </w:pPr>
            <w:r w:rsidRPr="00665E96">
              <w:rPr>
                <w:rFonts w:cstheme="minorHAnsi"/>
              </w:rPr>
              <w:t>Наименование ___________________________________</w:t>
            </w:r>
          </w:p>
          <w:p w14:paraId="508F4776" w14:textId="77777777" w:rsidR="006B0289" w:rsidRPr="00665E96" w:rsidRDefault="006B0289" w:rsidP="006B0289">
            <w:pPr>
              <w:spacing w:after="0" w:line="240" w:lineRule="auto"/>
              <w:ind w:firstLine="306"/>
              <w:rPr>
                <w:rFonts w:cstheme="minorHAnsi"/>
              </w:rPr>
            </w:pPr>
            <w:r w:rsidRPr="00665E96">
              <w:rPr>
                <w:rFonts w:cstheme="minorHAnsi"/>
              </w:rPr>
              <w:t>Адрес __________________________________________</w:t>
            </w:r>
          </w:p>
          <w:p w14:paraId="23B56910" w14:textId="77777777" w:rsidR="006B0289" w:rsidRPr="00665E96" w:rsidRDefault="006B0289" w:rsidP="006B0289">
            <w:pPr>
              <w:spacing w:after="0" w:line="240" w:lineRule="auto"/>
              <w:ind w:firstLine="306"/>
              <w:rPr>
                <w:rFonts w:cstheme="minorHAnsi"/>
              </w:rPr>
            </w:pPr>
            <w:r w:rsidRPr="00665E96">
              <w:rPr>
                <w:rFonts w:cstheme="minorHAnsi"/>
              </w:rPr>
              <w:t>Телефон ____________________________________</w:t>
            </w:r>
          </w:p>
          <w:p w14:paraId="018C5392" w14:textId="77777777" w:rsidR="006B0289" w:rsidRPr="00665E96" w:rsidRDefault="006B0289" w:rsidP="006B0289">
            <w:pPr>
              <w:spacing w:after="0" w:line="240" w:lineRule="auto"/>
              <w:ind w:firstLine="306"/>
              <w:rPr>
                <w:rFonts w:cstheme="minorHAnsi"/>
              </w:rPr>
            </w:pPr>
            <w:r w:rsidRPr="00665E96">
              <w:rPr>
                <w:rFonts w:cstheme="minorHAnsi"/>
              </w:rPr>
              <w:t>Адрес электронной почты ____________________________</w:t>
            </w:r>
          </w:p>
          <w:p w14:paraId="7F6EC9D3" w14:textId="77777777" w:rsidR="006B0289" w:rsidRPr="00665E96" w:rsidRDefault="006B0289" w:rsidP="006B0289">
            <w:pPr>
              <w:spacing w:after="0" w:line="240" w:lineRule="auto"/>
              <w:ind w:firstLine="306"/>
              <w:rPr>
                <w:rFonts w:cstheme="minorHAnsi"/>
              </w:rPr>
            </w:pPr>
            <w:r w:rsidRPr="00665E96">
              <w:rPr>
                <w:rFonts w:cstheme="minorHAnsi"/>
              </w:rPr>
              <w:t>Исполнитель:</w:t>
            </w:r>
          </w:p>
          <w:p w14:paraId="58418FEC" w14:textId="645B2152" w:rsidR="006B0289" w:rsidRPr="00665E96" w:rsidRDefault="006B0289" w:rsidP="006B0289">
            <w:pPr>
              <w:spacing w:after="0" w:line="240" w:lineRule="auto"/>
              <w:ind w:firstLine="306"/>
              <w:rPr>
                <w:rFonts w:cstheme="minorHAnsi"/>
              </w:rPr>
            </w:pPr>
            <w:r w:rsidRPr="00665E96">
              <w:rPr>
                <w:rFonts w:cstheme="minorHAnsi"/>
              </w:rPr>
              <w:t>_______________________________</w:t>
            </w:r>
          </w:p>
          <w:p w14:paraId="663B483E" w14:textId="77777777" w:rsidR="006B0289" w:rsidRPr="00665E96" w:rsidRDefault="006B0289" w:rsidP="006B0289">
            <w:pPr>
              <w:spacing w:after="0" w:line="240" w:lineRule="auto"/>
              <w:ind w:firstLine="306"/>
              <w:rPr>
                <w:rFonts w:cstheme="minorHAnsi"/>
                <w:vertAlign w:val="superscript"/>
              </w:rPr>
            </w:pPr>
            <w:r w:rsidRPr="00665E96">
              <w:rPr>
                <w:rFonts w:cstheme="minorHAnsi"/>
                <w:vertAlign w:val="superscript"/>
              </w:rPr>
              <w:t xml:space="preserve">           (Фамилия, имя, отчество (при его наличии))                                                     (подпись)</w:t>
            </w:r>
          </w:p>
          <w:p w14:paraId="0B4F67DD" w14:textId="77777777" w:rsidR="006B0289" w:rsidRPr="00665E96" w:rsidRDefault="006B0289" w:rsidP="006B0289">
            <w:pPr>
              <w:spacing w:after="0" w:line="240" w:lineRule="auto"/>
              <w:ind w:firstLine="306"/>
              <w:rPr>
                <w:rFonts w:cstheme="minorHAnsi"/>
              </w:rPr>
            </w:pPr>
            <w:r w:rsidRPr="00665E96">
              <w:rPr>
                <w:rFonts w:cstheme="minorHAnsi"/>
              </w:rPr>
              <w:t>Руководитель или лицо, уполномоченное на подписание:</w:t>
            </w:r>
          </w:p>
          <w:p w14:paraId="00504E00" w14:textId="7AA167EE" w:rsidR="006B0289" w:rsidRPr="00665E96" w:rsidRDefault="006B0289" w:rsidP="006B0289">
            <w:pPr>
              <w:spacing w:after="0" w:line="240" w:lineRule="auto"/>
              <w:ind w:firstLine="306"/>
              <w:rPr>
                <w:rFonts w:cstheme="minorHAnsi"/>
              </w:rPr>
            </w:pPr>
            <w:r w:rsidRPr="00665E96">
              <w:rPr>
                <w:rFonts w:cstheme="minorHAnsi"/>
              </w:rPr>
              <w:t>______________________</w:t>
            </w:r>
            <w:r w:rsidR="0055106F" w:rsidRPr="00665E96">
              <w:rPr>
                <w:rFonts w:cstheme="minorHAnsi"/>
              </w:rPr>
              <w:t>___               _________</w:t>
            </w:r>
          </w:p>
          <w:p w14:paraId="23CCF8C5" w14:textId="7E1520B9" w:rsidR="006B0289" w:rsidRPr="00665E96" w:rsidRDefault="006B0289" w:rsidP="006B0289">
            <w:pPr>
              <w:spacing w:after="0" w:line="240" w:lineRule="auto"/>
              <w:ind w:firstLine="306"/>
              <w:rPr>
                <w:rFonts w:cstheme="minorHAnsi"/>
                <w:vertAlign w:val="superscript"/>
              </w:rPr>
            </w:pPr>
            <w:r w:rsidRPr="00665E96">
              <w:rPr>
                <w:rFonts w:cstheme="minorHAnsi"/>
              </w:rPr>
              <w:t xml:space="preserve">      </w:t>
            </w:r>
            <w:r w:rsidRPr="00665E96">
              <w:rPr>
                <w:rFonts w:cstheme="minorHAnsi"/>
                <w:vertAlign w:val="superscript"/>
              </w:rPr>
              <w:t>(Фамилия, имя, отчество (при его наличии))                     (подпись)</w:t>
            </w:r>
          </w:p>
          <w:p w14:paraId="09705BD6" w14:textId="77777777" w:rsidR="006B0289" w:rsidRPr="00665E96" w:rsidRDefault="006B0289" w:rsidP="006B0289">
            <w:pPr>
              <w:spacing w:after="0" w:line="240" w:lineRule="auto"/>
              <w:ind w:firstLine="306"/>
              <w:rPr>
                <w:rFonts w:cstheme="minorHAnsi"/>
              </w:rPr>
            </w:pPr>
            <w:r w:rsidRPr="00665E96">
              <w:rPr>
                <w:rFonts w:cstheme="minorHAnsi"/>
              </w:rPr>
              <w:t>Дата: «____» ___________ 20__ года</w:t>
            </w:r>
          </w:p>
          <w:p w14:paraId="367FE06F" w14:textId="77777777" w:rsidR="006B0289" w:rsidRPr="00665E96" w:rsidRDefault="006B0289" w:rsidP="006B0289">
            <w:pPr>
              <w:spacing w:after="0" w:line="240" w:lineRule="auto"/>
              <w:ind w:firstLine="306"/>
              <w:rPr>
                <w:rFonts w:cstheme="minorHAnsi"/>
              </w:rPr>
            </w:pPr>
            <w:r w:rsidRPr="00665E96">
              <w:rPr>
                <w:rFonts w:cstheme="minorHAnsi"/>
              </w:rPr>
              <w:t>Место печати (при наличии)</w:t>
            </w:r>
          </w:p>
          <w:p w14:paraId="62D1C4EF" w14:textId="77777777" w:rsidR="006B0289" w:rsidRPr="00665E96" w:rsidRDefault="006B0289" w:rsidP="006B0289">
            <w:pPr>
              <w:spacing w:after="0" w:line="240" w:lineRule="auto"/>
              <w:ind w:firstLine="306"/>
              <w:rPr>
                <w:rFonts w:cstheme="minorHAnsi"/>
              </w:rPr>
            </w:pPr>
          </w:p>
          <w:p w14:paraId="0069EFD6" w14:textId="77777777" w:rsidR="00C82C7E" w:rsidRPr="00665E96" w:rsidRDefault="00C82C7E" w:rsidP="006B0289">
            <w:pPr>
              <w:spacing w:after="0" w:line="240" w:lineRule="auto"/>
              <w:ind w:left="3141"/>
              <w:jc w:val="center"/>
              <w:rPr>
                <w:rFonts w:cstheme="minorHAnsi"/>
                <w:b/>
              </w:rPr>
            </w:pPr>
          </w:p>
          <w:p w14:paraId="7B22931F" w14:textId="77777777" w:rsidR="00C82C7E" w:rsidRPr="00665E96" w:rsidRDefault="00C82C7E" w:rsidP="006B0289">
            <w:pPr>
              <w:spacing w:after="0" w:line="240" w:lineRule="auto"/>
              <w:ind w:left="3141"/>
              <w:jc w:val="center"/>
              <w:rPr>
                <w:rFonts w:cstheme="minorHAnsi"/>
                <w:b/>
              </w:rPr>
            </w:pPr>
          </w:p>
          <w:p w14:paraId="7872F6CF" w14:textId="77777777" w:rsidR="00C82C7E" w:rsidRPr="00665E96" w:rsidRDefault="00C82C7E" w:rsidP="006B0289">
            <w:pPr>
              <w:spacing w:after="0" w:line="240" w:lineRule="auto"/>
              <w:ind w:left="3141"/>
              <w:jc w:val="center"/>
              <w:rPr>
                <w:rFonts w:cstheme="minorHAnsi"/>
                <w:b/>
              </w:rPr>
            </w:pPr>
          </w:p>
          <w:p w14:paraId="247CF106" w14:textId="77777777" w:rsidR="006B0289" w:rsidRPr="00665E96" w:rsidRDefault="006B0289" w:rsidP="006B0289">
            <w:pPr>
              <w:spacing w:after="0" w:line="240" w:lineRule="auto"/>
              <w:ind w:left="3141"/>
              <w:jc w:val="center"/>
              <w:rPr>
                <w:rFonts w:cstheme="minorHAnsi"/>
              </w:rPr>
            </w:pPr>
            <w:r w:rsidRPr="00665E96">
              <w:rPr>
                <w:rFonts w:cstheme="minorHAnsi"/>
              </w:rPr>
              <w:t xml:space="preserve">Приложение к форме, предназначенной для сбора </w:t>
            </w:r>
            <w:r w:rsidRPr="00665E96">
              <w:rPr>
                <w:rFonts w:cstheme="minorHAnsi"/>
              </w:rPr>
              <w:lastRenderedPageBreak/>
              <w:t>административных данных «Сведения о лицах, трудоустроенных на субсидируемые рабочие места, в рамках общественных работ, молодежной практики, проектов «Первое рабочее место» и Контракт поколений»»</w:t>
            </w:r>
          </w:p>
          <w:p w14:paraId="683731BE" w14:textId="77777777" w:rsidR="006B0289" w:rsidRPr="00665E96" w:rsidRDefault="006B0289" w:rsidP="006B0289">
            <w:pPr>
              <w:spacing w:after="0" w:line="240" w:lineRule="auto"/>
              <w:ind w:firstLine="306"/>
              <w:jc w:val="center"/>
              <w:rPr>
                <w:rFonts w:cstheme="minorHAnsi"/>
                <w:b/>
              </w:rPr>
            </w:pPr>
          </w:p>
          <w:p w14:paraId="287C3991" w14:textId="77777777" w:rsidR="006B0289" w:rsidRPr="00665E96" w:rsidRDefault="006B0289" w:rsidP="006B0289">
            <w:pPr>
              <w:spacing w:after="0" w:line="240" w:lineRule="auto"/>
              <w:ind w:left="306"/>
              <w:jc w:val="center"/>
              <w:rPr>
                <w:rFonts w:cstheme="minorHAnsi"/>
                <w:b/>
              </w:rPr>
            </w:pPr>
            <w:r w:rsidRPr="00665E96">
              <w:rPr>
                <w:rFonts w:cstheme="minorHAnsi"/>
                <w:b/>
              </w:rPr>
              <w:t>Пояснение по заполнению формы, предназначенной для сбора административных данных «Сведения о лицах, трудоустроенных на субсидируемые рабочие места, в рамках общественных работ, молодежной практики, проектов «Первое рабочее место» и Контракт поколений»»</w:t>
            </w:r>
          </w:p>
          <w:p w14:paraId="40B92699" w14:textId="77777777" w:rsidR="006B0289" w:rsidRPr="00665E96" w:rsidRDefault="006B0289" w:rsidP="006B0289">
            <w:pPr>
              <w:spacing w:after="0" w:line="240" w:lineRule="auto"/>
              <w:ind w:firstLine="306"/>
              <w:rPr>
                <w:rFonts w:cstheme="minorHAnsi"/>
                <w:b/>
              </w:rPr>
            </w:pPr>
          </w:p>
          <w:p w14:paraId="1A0A9AE5" w14:textId="77777777" w:rsidR="006B0289" w:rsidRPr="00665E96" w:rsidRDefault="006B0289" w:rsidP="006B0289">
            <w:pPr>
              <w:spacing w:after="0" w:line="240" w:lineRule="auto"/>
              <w:ind w:firstLine="306"/>
              <w:jc w:val="center"/>
              <w:rPr>
                <w:rFonts w:cstheme="minorHAnsi"/>
                <w:b/>
              </w:rPr>
            </w:pPr>
            <w:r w:rsidRPr="00665E96">
              <w:rPr>
                <w:rFonts w:cstheme="minorHAnsi"/>
                <w:b/>
              </w:rPr>
              <w:t>Глава 1. Общие положения</w:t>
            </w:r>
          </w:p>
          <w:p w14:paraId="23E4F878" w14:textId="77777777" w:rsidR="006B0289" w:rsidRPr="00665E96" w:rsidRDefault="006B0289" w:rsidP="006B0289">
            <w:pPr>
              <w:spacing w:after="0" w:line="240" w:lineRule="auto"/>
              <w:ind w:firstLine="306"/>
              <w:rPr>
                <w:rFonts w:cstheme="minorHAnsi"/>
                <w:b/>
              </w:rPr>
            </w:pPr>
          </w:p>
          <w:p w14:paraId="221CCCB1" w14:textId="77777777" w:rsidR="006B0289" w:rsidRPr="00665E96" w:rsidRDefault="006B0289" w:rsidP="006B0289">
            <w:pPr>
              <w:spacing w:after="0" w:line="240" w:lineRule="auto"/>
              <w:ind w:firstLine="306"/>
              <w:rPr>
                <w:rFonts w:cstheme="minorHAnsi"/>
              </w:rPr>
            </w:pPr>
            <w:r w:rsidRPr="00665E96">
              <w:rPr>
                <w:rFonts w:cstheme="minorHAnsi"/>
              </w:rPr>
              <w:t xml:space="preserve">1. Настоящее пояснение определяет единые требования по заполнению формы «Сведения о лицах, трудоустроенных на субсидируемые рабочие места, в рамках общественных работ, </w:t>
            </w:r>
            <w:r w:rsidRPr="00665E96">
              <w:rPr>
                <w:rFonts w:cstheme="minorHAnsi"/>
              </w:rPr>
              <w:lastRenderedPageBreak/>
              <w:t>молодежной практики, проектов «Первое рабочее место» и Контракт поколений» (далее – субсидируемые рабочие места)» (далее - Форма).</w:t>
            </w:r>
          </w:p>
          <w:p w14:paraId="45E56583" w14:textId="77777777" w:rsidR="006B0289" w:rsidRPr="00665E96" w:rsidRDefault="006B0289" w:rsidP="006B0289">
            <w:pPr>
              <w:spacing w:after="0" w:line="240" w:lineRule="auto"/>
              <w:ind w:firstLine="306"/>
              <w:rPr>
                <w:rFonts w:cstheme="minorHAnsi"/>
              </w:rPr>
            </w:pPr>
            <w:r w:rsidRPr="00665E96">
              <w:rPr>
                <w:rFonts w:cstheme="minorHAnsi"/>
              </w:rPr>
              <w:t>2. Форма заполняется работодателями и предоставляется в карьерные центры.</w:t>
            </w:r>
          </w:p>
          <w:p w14:paraId="0C7429CF" w14:textId="77777777" w:rsidR="006B0289" w:rsidRPr="00665E96" w:rsidRDefault="006B0289" w:rsidP="006B0289">
            <w:pPr>
              <w:spacing w:after="0" w:line="240" w:lineRule="auto"/>
              <w:ind w:firstLine="306"/>
              <w:rPr>
                <w:rFonts w:cstheme="minorHAnsi"/>
              </w:rPr>
            </w:pPr>
            <w:r w:rsidRPr="00665E96">
              <w:rPr>
                <w:rFonts w:cstheme="minorHAnsi"/>
              </w:rPr>
              <w:t>3. Форма подписывается первым руководителем, либо лицом, исполняющим его обязанности, с указанием его фамилии и инициалов.</w:t>
            </w:r>
          </w:p>
          <w:p w14:paraId="5F74AE28" w14:textId="77777777" w:rsidR="006B0289" w:rsidRPr="00665E96" w:rsidRDefault="006B0289" w:rsidP="006B0289">
            <w:pPr>
              <w:spacing w:after="0" w:line="240" w:lineRule="auto"/>
              <w:ind w:firstLine="306"/>
              <w:rPr>
                <w:rFonts w:cstheme="minorHAnsi"/>
              </w:rPr>
            </w:pPr>
            <w:r w:rsidRPr="00665E96">
              <w:rPr>
                <w:rFonts w:cstheme="minorHAnsi"/>
              </w:rPr>
              <w:t>4. Форма предоставляется к 25 числу отчетного месяца.</w:t>
            </w:r>
          </w:p>
          <w:p w14:paraId="1A4A2B12" w14:textId="77777777" w:rsidR="006B0289" w:rsidRPr="00665E96" w:rsidRDefault="006B0289" w:rsidP="006B0289">
            <w:pPr>
              <w:spacing w:after="0" w:line="240" w:lineRule="auto"/>
              <w:ind w:firstLine="306"/>
              <w:rPr>
                <w:rFonts w:cstheme="minorHAnsi"/>
              </w:rPr>
            </w:pPr>
            <w:r w:rsidRPr="00665E96">
              <w:rPr>
                <w:rFonts w:cstheme="minorHAnsi"/>
              </w:rPr>
              <w:t>5. Форма заполняется на государственном и русском языках.</w:t>
            </w:r>
          </w:p>
          <w:p w14:paraId="35CF6497" w14:textId="77777777" w:rsidR="006B0289" w:rsidRPr="00665E96" w:rsidRDefault="006B0289" w:rsidP="006B0289">
            <w:pPr>
              <w:spacing w:after="0" w:line="240" w:lineRule="auto"/>
              <w:ind w:firstLine="306"/>
              <w:rPr>
                <w:rFonts w:cstheme="minorHAnsi"/>
                <w:b/>
              </w:rPr>
            </w:pPr>
          </w:p>
          <w:p w14:paraId="7052B91D" w14:textId="77777777" w:rsidR="006B0289" w:rsidRPr="00665E96" w:rsidRDefault="006B0289" w:rsidP="006B0289">
            <w:pPr>
              <w:spacing w:after="0" w:line="240" w:lineRule="auto"/>
              <w:ind w:firstLine="306"/>
              <w:jc w:val="center"/>
              <w:rPr>
                <w:rFonts w:cstheme="minorHAnsi"/>
                <w:b/>
              </w:rPr>
            </w:pPr>
            <w:r w:rsidRPr="00665E96">
              <w:rPr>
                <w:rFonts w:cstheme="minorHAnsi"/>
                <w:b/>
              </w:rPr>
              <w:t>Глава 2. Пояснение по заполнению Формы</w:t>
            </w:r>
          </w:p>
          <w:p w14:paraId="30947995" w14:textId="77777777" w:rsidR="006B0289" w:rsidRPr="00665E96" w:rsidRDefault="006B0289" w:rsidP="006B0289">
            <w:pPr>
              <w:spacing w:after="0" w:line="240" w:lineRule="auto"/>
              <w:ind w:firstLine="306"/>
              <w:jc w:val="both"/>
              <w:rPr>
                <w:rFonts w:cstheme="minorHAnsi"/>
                <w:b/>
              </w:rPr>
            </w:pPr>
          </w:p>
          <w:p w14:paraId="4B092045" w14:textId="77777777" w:rsidR="006B0289" w:rsidRPr="00665E96" w:rsidRDefault="006B0289" w:rsidP="006B0289">
            <w:pPr>
              <w:spacing w:after="0" w:line="240" w:lineRule="auto"/>
              <w:ind w:firstLine="306"/>
              <w:jc w:val="both"/>
              <w:rPr>
                <w:rFonts w:cstheme="minorHAnsi"/>
              </w:rPr>
            </w:pPr>
            <w:r w:rsidRPr="00665E96">
              <w:rPr>
                <w:rFonts w:cstheme="minorHAnsi"/>
              </w:rPr>
              <w:t>6. В графе 1 Формы указывается порядковый номер.</w:t>
            </w:r>
          </w:p>
          <w:p w14:paraId="3827DA6C" w14:textId="77777777" w:rsidR="006B0289" w:rsidRPr="00665E96" w:rsidRDefault="006B0289" w:rsidP="006B0289">
            <w:pPr>
              <w:spacing w:after="0" w:line="240" w:lineRule="auto"/>
              <w:ind w:firstLine="306"/>
              <w:jc w:val="both"/>
              <w:rPr>
                <w:rFonts w:cstheme="minorHAnsi"/>
              </w:rPr>
            </w:pPr>
            <w:r w:rsidRPr="00665E96">
              <w:rPr>
                <w:rFonts w:cstheme="minorHAnsi"/>
              </w:rPr>
              <w:t>7. В графе 2 Формы указывается наименование работодателя.</w:t>
            </w:r>
          </w:p>
          <w:p w14:paraId="6BF33587" w14:textId="77777777" w:rsidR="006B0289" w:rsidRPr="00665E96" w:rsidRDefault="006B0289" w:rsidP="006B0289">
            <w:pPr>
              <w:spacing w:after="0" w:line="240" w:lineRule="auto"/>
              <w:ind w:firstLine="306"/>
              <w:jc w:val="both"/>
              <w:rPr>
                <w:rFonts w:cstheme="minorHAnsi"/>
              </w:rPr>
            </w:pPr>
            <w:r w:rsidRPr="00665E96">
              <w:rPr>
                <w:rFonts w:cstheme="minorHAnsi"/>
              </w:rPr>
              <w:t xml:space="preserve">8. В графе 3 Формы указывается </w:t>
            </w:r>
            <w:proofErr w:type="gramStart"/>
            <w:r w:rsidRPr="00665E96">
              <w:rPr>
                <w:rFonts w:cstheme="minorHAnsi"/>
              </w:rPr>
              <w:t>бизнес-идентификационный</w:t>
            </w:r>
            <w:proofErr w:type="gramEnd"/>
            <w:r w:rsidRPr="00665E96">
              <w:rPr>
                <w:rFonts w:cstheme="minorHAnsi"/>
              </w:rPr>
              <w:t xml:space="preserve"> номер или индивидуальный идентификационный номер работодателя.</w:t>
            </w:r>
          </w:p>
          <w:p w14:paraId="6C596324" w14:textId="77777777" w:rsidR="006B0289" w:rsidRPr="00665E96" w:rsidRDefault="006B0289" w:rsidP="006B0289">
            <w:pPr>
              <w:spacing w:after="0" w:line="240" w:lineRule="auto"/>
              <w:ind w:firstLine="306"/>
              <w:jc w:val="both"/>
              <w:rPr>
                <w:rFonts w:cstheme="minorHAnsi"/>
              </w:rPr>
            </w:pPr>
            <w:r w:rsidRPr="00665E96">
              <w:rPr>
                <w:rFonts w:cstheme="minorHAnsi"/>
              </w:rPr>
              <w:t>9. В графе 4 Формы указывается фамилия, имя, отчество (при его наличии) лица, трудоустроенного на субсидируемое рабочее место.</w:t>
            </w:r>
          </w:p>
          <w:p w14:paraId="3C3D59E2" w14:textId="77777777" w:rsidR="006B0289" w:rsidRPr="00665E96" w:rsidRDefault="006B0289" w:rsidP="006B0289">
            <w:pPr>
              <w:spacing w:after="0" w:line="240" w:lineRule="auto"/>
              <w:ind w:firstLine="306"/>
              <w:jc w:val="both"/>
              <w:rPr>
                <w:rFonts w:cstheme="minorHAnsi"/>
              </w:rPr>
            </w:pPr>
            <w:r w:rsidRPr="00665E96">
              <w:rPr>
                <w:rFonts w:cstheme="minorHAnsi"/>
              </w:rPr>
              <w:t>10. В графе 5 Формы указывается индивидуальный идентификационный номер лица, трудоустроенного на субсидируемое рабочее место.</w:t>
            </w:r>
          </w:p>
          <w:p w14:paraId="18AE0C0B" w14:textId="77777777" w:rsidR="006B0289" w:rsidRPr="00665E96" w:rsidRDefault="006B0289" w:rsidP="006B0289">
            <w:pPr>
              <w:spacing w:after="0" w:line="240" w:lineRule="auto"/>
              <w:ind w:firstLine="306"/>
              <w:jc w:val="both"/>
              <w:rPr>
                <w:rFonts w:cstheme="minorHAnsi"/>
              </w:rPr>
            </w:pPr>
            <w:r w:rsidRPr="00665E96">
              <w:rPr>
                <w:rFonts w:cstheme="minorHAnsi"/>
              </w:rPr>
              <w:t>11. В графе 6 Формы указывается количество рабочих дней в отчетном месяце.</w:t>
            </w:r>
          </w:p>
          <w:p w14:paraId="6810CCC6" w14:textId="77777777" w:rsidR="006B0289" w:rsidRPr="00665E96" w:rsidRDefault="006B0289" w:rsidP="006B0289">
            <w:pPr>
              <w:spacing w:after="0" w:line="240" w:lineRule="auto"/>
              <w:ind w:firstLine="306"/>
              <w:jc w:val="both"/>
              <w:rPr>
                <w:rFonts w:cstheme="minorHAnsi"/>
              </w:rPr>
            </w:pPr>
            <w:r w:rsidRPr="00665E96">
              <w:rPr>
                <w:rFonts w:cstheme="minorHAnsi"/>
              </w:rPr>
              <w:t xml:space="preserve">12. В графе 7 Формы указывается фактически </w:t>
            </w:r>
            <w:r w:rsidRPr="00665E96">
              <w:rPr>
                <w:rFonts w:cstheme="minorHAnsi"/>
              </w:rPr>
              <w:lastRenderedPageBreak/>
              <w:t>отработанные дни лицом, трудоустроенным на субсидируемое рабочее место, в отчетном месяце.</w:t>
            </w:r>
          </w:p>
          <w:p w14:paraId="6E75E464" w14:textId="7D909DED" w:rsidR="00B66F4D" w:rsidRPr="00665E96" w:rsidRDefault="006B0289" w:rsidP="00D16533">
            <w:pPr>
              <w:shd w:val="clear" w:color="auto" w:fill="FFFFFF"/>
              <w:spacing w:after="0" w:line="240" w:lineRule="auto"/>
              <w:ind w:firstLine="315"/>
              <w:jc w:val="both"/>
              <w:textAlignment w:val="baseline"/>
              <w:rPr>
                <w:rFonts w:eastAsia="Calibri" w:cstheme="minorHAnsi"/>
                <w:bCs/>
                <w:spacing w:val="2"/>
                <w:shd w:val="clear" w:color="auto" w:fill="FFFFFF"/>
              </w:rPr>
            </w:pPr>
            <w:r w:rsidRPr="00665E96">
              <w:rPr>
                <w:rFonts w:cstheme="minorHAnsi"/>
              </w:rPr>
              <w:t>13. В графе 8 Формы указывается количество дней временной нетрудоспособности лица, трудоустроенного на субсидируемое рабочее место, согласно трудовому договору.</w:t>
            </w:r>
          </w:p>
          <w:p w14:paraId="72D04EA2" w14:textId="770DFB7D" w:rsidR="00B66F4D" w:rsidRPr="00665E96" w:rsidRDefault="00B66F4D" w:rsidP="00C95EA8">
            <w:pPr>
              <w:shd w:val="clear" w:color="auto" w:fill="FFFFFF"/>
              <w:spacing w:after="0" w:line="240" w:lineRule="auto"/>
              <w:ind w:firstLine="315"/>
              <w:jc w:val="both"/>
              <w:textAlignment w:val="baseline"/>
              <w:rPr>
                <w:rFonts w:eastAsia="Calibri" w:cstheme="minorHAnsi"/>
                <w:bCs/>
                <w:spacing w:val="2"/>
                <w:shd w:val="clear" w:color="auto" w:fill="FFFFFF"/>
              </w:rPr>
            </w:pPr>
          </w:p>
        </w:tc>
        <w:tc>
          <w:tcPr>
            <w:tcW w:w="1507" w:type="pct"/>
            <w:tcBorders>
              <w:top w:val="single" w:sz="4" w:space="0" w:color="auto"/>
              <w:left w:val="single" w:sz="4" w:space="0" w:color="auto"/>
              <w:bottom w:val="single" w:sz="4" w:space="0" w:color="auto"/>
              <w:right w:val="single" w:sz="4" w:space="0" w:color="auto"/>
            </w:tcBorders>
          </w:tcPr>
          <w:p w14:paraId="2001C93E" w14:textId="77777777" w:rsidR="006B0289" w:rsidRPr="00665E96" w:rsidRDefault="006B0289" w:rsidP="006B0289">
            <w:pPr>
              <w:spacing w:after="0" w:line="240" w:lineRule="auto"/>
              <w:ind w:firstLine="709"/>
              <w:jc w:val="right"/>
              <w:rPr>
                <w:rFonts w:eastAsia="Calibri" w:cstheme="minorHAnsi"/>
              </w:rPr>
            </w:pPr>
            <w:r w:rsidRPr="00665E96">
              <w:rPr>
                <w:rFonts w:eastAsia="Calibri" w:cstheme="minorHAnsi"/>
              </w:rPr>
              <w:lastRenderedPageBreak/>
              <w:t>Форма</w:t>
            </w:r>
          </w:p>
          <w:p w14:paraId="7F9219EC" w14:textId="77777777" w:rsidR="006B0289" w:rsidRPr="00665E96" w:rsidRDefault="006B0289" w:rsidP="006B0289">
            <w:pPr>
              <w:spacing w:after="0" w:line="240" w:lineRule="auto"/>
              <w:jc w:val="center"/>
              <w:rPr>
                <w:rFonts w:eastAsia="Times New Roman" w:cstheme="minorHAnsi"/>
                <w:b/>
                <w:bCs/>
                <w:lang w:eastAsia="ru-RU"/>
              </w:rPr>
            </w:pPr>
          </w:p>
          <w:p w14:paraId="22F9811A" w14:textId="77777777" w:rsidR="006B0289" w:rsidRPr="00665E96" w:rsidRDefault="006B0289" w:rsidP="006B0289">
            <w:pPr>
              <w:spacing w:after="0" w:line="240" w:lineRule="auto"/>
              <w:jc w:val="center"/>
              <w:rPr>
                <w:rFonts w:eastAsia="Times New Roman" w:cstheme="minorHAnsi"/>
                <w:b/>
                <w:bCs/>
                <w:lang w:eastAsia="ru-RU"/>
              </w:rPr>
            </w:pPr>
            <w:r w:rsidRPr="00665E96">
              <w:rPr>
                <w:rFonts w:eastAsia="Times New Roman" w:cstheme="minorHAnsi"/>
                <w:b/>
                <w:bCs/>
                <w:lang w:eastAsia="ru-RU"/>
              </w:rPr>
              <w:t>Форма, предназначенная для сбора административных данных</w:t>
            </w:r>
          </w:p>
          <w:p w14:paraId="58DA7A6A" w14:textId="77777777" w:rsidR="006B0289" w:rsidRPr="00665E96" w:rsidRDefault="006B0289" w:rsidP="006B0289">
            <w:pPr>
              <w:spacing w:after="0" w:line="240" w:lineRule="auto"/>
              <w:ind w:left="5245"/>
              <w:rPr>
                <w:rFonts w:eastAsia="Times New Roman" w:cstheme="minorHAnsi"/>
                <w:bCs/>
                <w:lang w:eastAsia="ru-RU"/>
              </w:rPr>
            </w:pPr>
          </w:p>
          <w:p w14:paraId="509728A5"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Представляется: в карьерные центры</w:t>
            </w:r>
          </w:p>
          <w:p w14:paraId="51FF309C"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lastRenderedPageBreak/>
              <w:t xml:space="preserve">Форма административных данных размещена на интернет – ресурсе: </w:t>
            </w:r>
            <w:hyperlink r:id="rId10" w:history="1">
              <w:r w:rsidRPr="00665E96">
                <w:rPr>
                  <w:rFonts w:eastAsia="Times New Roman" w:cstheme="minorHAnsi"/>
                </w:rPr>
                <w:t>www.enbek.kz</w:t>
              </w:r>
            </w:hyperlink>
          </w:p>
          <w:p w14:paraId="45F8B560" w14:textId="3A234415"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Наименование формы административных данных: Сведения о лицах, трудоустроенных на субсидируемые рабочие места, в рамках общественных работ и молодежной практики</w:t>
            </w:r>
          </w:p>
          <w:p w14:paraId="71530282"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Индекс формы административных данных: СРМ-2</w:t>
            </w:r>
          </w:p>
          <w:p w14:paraId="18941EE1"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Периодичность: ежемесячная</w:t>
            </w:r>
          </w:p>
          <w:p w14:paraId="057155B7"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 xml:space="preserve">Отчетный период: ________ месяц 20__ года. </w:t>
            </w:r>
          </w:p>
          <w:p w14:paraId="67F1F4E4"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Круг лиц, представляющих информацию: работодатели</w:t>
            </w:r>
          </w:p>
          <w:p w14:paraId="484CBD7F" w14:textId="77777777" w:rsidR="006B0289" w:rsidRPr="00665E96" w:rsidRDefault="006B0289" w:rsidP="006B0289">
            <w:pPr>
              <w:spacing w:after="0" w:line="240" w:lineRule="auto"/>
              <w:ind w:firstLine="164"/>
              <w:jc w:val="both"/>
              <w:rPr>
                <w:rFonts w:eastAsia="Times New Roman" w:cstheme="minorHAnsi"/>
                <w:color w:val="000000"/>
              </w:rPr>
            </w:pPr>
            <w:r w:rsidRPr="00665E96">
              <w:rPr>
                <w:rFonts w:eastAsia="Times New Roman" w:cstheme="minorHAnsi"/>
                <w:color w:val="000000"/>
              </w:rPr>
              <w:t>Срок представления формы административных данных: к 25 числу отчетного месяца</w:t>
            </w:r>
          </w:p>
          <w:p w14:paraId="430E95D7" w14:textId="7A30A980" w:rsidR="006B0289" w:rsidRPr="00665E96" w:rsidRDefault="006B0289" w:rsidP="006B0289">
            <w:pPr>
              <w:spacing w:after="0" w:line="240" w:lineRule="auto"/>
              <w:ind w:firstLine="164"/>
              <w:jc w:val="both"/>
              <w:rPr>
                <w:rFonts w:eastAsia="Times New Roman" w:cstheme="minorHAnsi"/>
              </w:rPr>
            </w:pPr>
            <w:r w:rsidRPr="00665E96">
              <w:rPr>
                <w:rFonts w:eastAsia="Times New Roman" w:cstheme="minorHAnsi"/>
                <w:color w:val="000000"/>
              </w:rPr>
              <w:t>Таблица. Сведения о лицах, трудоустроенных на субсидируемые рабочие места, в рамках общественных работ и молодежной практики</w:t>
            </w:r>
          </w:p>
          <w:tbl>
            <w:tblPr>
              <w:tblW w:w="5387" w:type="dxa"/>
              <w:tblLayout w:type="fixed"/>
              <w:tblLook w:val="0400" w:firstRow="0" w:lastRow="0" w:firstColumn="0" w:lastColumn="0" w:noHBand="0" w:noVBand="1"/>
            </w:tblPr>
            <w:tblGrid>
              <w:gridCol w:w="559"/>
              <w:gridCol w:w="1534"/>
              <w:gridCol w:w="1984"/>
              <w:gridCol w:w="1310"/>
            </w:tblGrid>
            <w:tr w:rsidR="006B0289" w:rsidRPr="00665E96" w14:paraId="2BCC910F" w14:textId="77777777" w:rsidTr="008E709D">
              <w:trPr>
                <w:trHeight w:val="1272"/>
              </w:trPr>
              <w:tc>
                <w:tcPr>
                  <w:tcW w:w="846" w:type="dxa"/>
                  <w:tcBorders>
                    <w:top w:val="single" w:sz="4" w:space="0" w:color="auto"/>
                    <w:left w:val="single" w:sz="4" w:space="0" w:color="auto"/>
                    <w:bottom w:val="single" w:sz="4" w:space="0" w:color="auto"/>
                    <w:right w:val="single" w:sz="4" w:space="0" w:color="auto"/>
                  </w:tcBorders>
                  <w:hideMark/>
                </w:tcPr>
                <w:p w14:paraId="219737BE"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 xml:space="preserve">№ </w:t>
                  </w:r>
                </w:p>
                <w:p w14:paraId="4142374F"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roofErr w:type="gramStart"/>
                  <w:r w:rsidRPr="00665E96">
                    <w:rPr>
                      <w:rFonts w:eastAsia="Calibri" w:cstheme="minorHAnsi"/>
                    </w:rPr>
                    <w:t>п</w:t>
                  </w:r>
                  <w:proofErr w:type="gramEnd"/>
                  <w:r w:rsidRPr="00665E96">
                    <w:rPr>
                      <w:rFonts w:eastAsia="Calibri" w:cstheme="minorHAnsi"/>
                    </w:rPr>
                    <w:t>/п</w:t>
                  </w:r>
                </w:p>
              </w:tc>
              <w:tc>
                <w:tcPr>
                  <w:tcW w:w="2693" w:type="dxa"/>
                  <w:tcBorders>
                    <w:top w:val="single" w:sz="4" w:space="0" w:color="auto"/>
                    <w:left w:val="single" w:sz="4" w:space="0" w:color="auto"/>
                    <w:bottom w:val="single" w:sz="4" w:space="0" w:color="auto"/>
                    <w:right w:val="single" w:sz="4" w:space="0" w:color="auto"/>
                  </w:tcBorders>
                </w:tcPr>
                <w:p w14:paraId="2450AFE3"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Наименование работодателя</w:t>
                  </w:r>
                </w:p>
              </w:tc>
              <w:tc>
                <w:tcPr>
                  <w:tcW w:w="3544" w:type="dxa"/>
                  <w:tcBorders>
                    <w:top w:val="single" w:sz="4" w:space="0" w:color="auto"/>
                    <w:left w:val="single" w:sz="4" w:space="0" w:color="auto"/>
                    <w:bottom w:val="single" w:sz="4" w:space="0" w:color="auto"/>
                    <w:right w:val="single" w:sz="4" w:space="0" w:color="auto"/>
                  </w:tcBorders>
                </w:tcPr>
                <w:p w14:paraId="4678574E"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roofErr w:type="gramStart"/>
                  <w:r w:rsidRPr="00665E96">
                    <w:rPr>
                      <w:rFonts w:eastAsia="Calibri" w:cstheme="minorHAnsi"/>
                    </w:rPr>
                    <w:t>Бизнес-идентификационный</w:t>
                  </w:r>
                  <w:proofErr w:type="gramEnd"/>
                  <w:r w:rsidRPr="00665E96">
                    <w:rPr>
                      <w:rFonts w:eastAsia="Calibri" w:cstheme="minorHAnsi"/>
                    </w:rPr>
                    <w:t xml:space="preserve"> номер или индивидуальный идентификационный номер работодателя</w:t>
                  </w:r>
                </w:p>
              </w:tc>
              <w:tc>
                <w:tcPr>
                  <w:tcW w:w="2268" w:type="dxa"/>
                  <w:tcBorders>
                    <w:top w:val="single" w:sz="4" w:space="0" w:color="auto"/>
                    <w:left w:val="single" w:sz="4" w:space="0" w:color="auto"/>
                    <w:bottom w:val="single" w:sz="4" w:space="0" w:color="auto"/>
                    <w:right w:val="single" w:sz="4" w:space="0" w:color="auto"/>
                  </w:tcBorders>
                </w:tcPr>
                <w:p w14:paraId="11BA1BE3"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 xml:space="preserve">Фамилия, имя, отчество </w:t>
                  </w:r>
                  <w:r w:rsidRPr="00665E96">
                    <w:rPr>
                      <w:rFonts w:eastAsia="Times New Roman" w:cstheme="minorHAnsi"/>
                      <w:lang w:eastAsia="ru-RU"/>
                    </w:rPr>
                    <w:t xml:space="preserve">(при его наличии) </w:t>
                  </w:r>
                  <w:r w:rsidRPr="00665E96">
                    <w:rPr>
                      <w:rFonts w:eastAsia="Calibri" w:cstheme="minorHAnsi"/>
                    </w:rPr>
                    <w:t xml:space="preserve">лица </w:t>
                  </w:r>
                </w:p>
              </w:tc>
            </w:tr>
            <w:tr w:rsidR="006B0289" w:rsidRPr="00665E96" w14:paraId="3389267D" w14:textId="77777777" w:rsidTr="008E709D">
              <w:trPr>
                <w:trHeight w:val="30"/>
              </w:trPr>
              <w:tc>
                <w:tcPr>
                  <w:tcW w:w="846" w:type="dxa"/>
                  <w:tcBorders>
                    <w:top w:val="single" w:sz="4" w:space="0" w:color="auto"/>
                    <w:left w:val="single" w:sz="4" w:space="0" w:color="auto"/>
                    <w:bottom w:val="single" w:sz="4" w:space="0" w:color="auto"/>
                    <w:right w:val="single" w:sz="4" w:space="0" w:color="auto"/>
                  </w:tcBorders>
                </w:tcPr>
                <w:p w14:paraId="61E5ABC3"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1</w:t>
                  </w:r>
                </w:p>
              </w:tc>
              <w:tc>
                <w:tcPr>
                  <w:tcW w:w="2693" w:type="dxa"/>
                  <w:tcBorders>
                    <w:top w:val="single" w:sz="4" w:space="0" w:color="auto"/>
                    <w:left w:val="single" w:sz="4" w:space="0" w:color="auto"/>
                    <w:bottom w:val="single" w:sz="4" w:space="0" w:color="auto"/>
                    <w:right w:val="single" w:sz="4" w:space="0" w:color="auto"/>
                  </w:tcBorders>
                </w:tcPr>
                <w:p w14:paraId="42FB4456"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2</w:t>
                  </w:r>
                </w:p>
              </w:tc>
              <w:tc>
                <w:tcPr>
                  <w:tcW w:w="3544" w:type="dxa"/>
                  <w:tcBorders>
                    <w:top w:val="single" w:sz="4" w:space="0" w:color="auto"/>
                    <w:left w:val="single" w:sz="4" w:space="0" w:color="auto"/>
                    <w:bottom w:val="single" w:sz="4" w:space="0" w:color="auto"/>
                    <w:right w:val="single" w:sz="4" w:space="0" w:color="auto"/>
                  </w:tcBorders>
                </w:tcPr>
                <w:p w14:paraId="3C7971AE"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3</w:t>
                  </w:r>
                </w:p>
              </w:tc>
              <w:tc>
                <w:tcPr>
                  <w:tcW w:w="2268" w:type="dxa"/>
                  <w:tcBorders>
                    <w:top w:val="single" w:sz="4" w:space="0" w:color="auto"/>
                    <w:left w:val="single" w:sz="4" w:space="0" w:color="auto"/>
                    <w:bottom w:val="single" w:sz="4" w:space="0" w:color="auto"/>
                    <w:right w:val="single" w:sz="4" w:space="0" w:color="auto"/>
                  </w:tcBorders>
                </w:tcPr>
                <w:p w14:paraId="1A0B0345"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4</w:t>
                  </w:r>
                </w:p>
              </w:tc>
            </w:tr>
            <w:tr w:rsidR="006B0289" w:rsidRPr="00665E96" w14:paraId="09C95698" w14:textId="77777777" w:rsidTr="008E709D">
              <w:trPr>
                <w:trHeight w:val="30"/>
              </w:trPr>
              <w:tc>
                <w:tcPr>
                  <w:tcW w:w="846" w:type="dxa"/>
                  <w:tcBorders>
                    <w:top w:val="single" w:sz="4" w:space="0" w:color="auto"/>
                    <w:left w:val="single" w:sz="4" w:space="0" w:color="auto"/>
                    <w:bottom w:val="single" w:sz="4" w:space="0" w:color="auto"/>
                    <w:right w:val="single" w:sz="4" w:space="0" w:color="auto"/>
                  </w:tcBorders>
                </w:tcPr>
                <w:p w14:paraId="2F965AA2"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c>
                <w:tcPr>
                  <w:tcW w:w="2693" w:type="dxa"/>
                  <w:tcBorders>
                    <w:top w:val="single" w:sz="4" w:space="0" w:color="auto"/>
                    <w:left w:val="single" w:sz="4" w:space="0" w:color="auto"/>
                    <w:bottom w:val="single" w:sz="4" w:space="0" w:color="auto"/>
                    <w:right w:val="single" w:sz="4" w:space="0" w:color="auto"/>
                  </w:tcBorders>
                </w:tcPr>
                <w:p w14:paraId="361FCECC"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c>
                <w:tcPr>
                  <w:tcW w:w="3544" w:type="dxa"/>
                  <w:tcBorders>
                    <w:top w:val="single" w:sz="4" w:space="0" w:color="auto"/>
                    <w:left w:val="single" w:sz="4" w:space="0" w:color="auto"/>
                    <w:bottom w:val="single" w:sz="4" w:space="0" w:color="auto"/>
                    <w:right w:val="single" w:sz="4" w:space="0" w:color="auto"/>
                  </w:tcBorders>
                </w:tcPr>
                <w:p w14:paraId="7D4D28B2"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c>
                <w:tcPr>
                  <w:tcW w:w="2268" w:type="dxa"/>
                  <w:tcBorders>
                    <w:top w:val="single" w:sz="4" w:space="0" w:color="auto"/>
                    <w:left w:val="single" w:sz="4" w:space="0" w:color="auto"/>
                    <w:bottom w:val="single" w:sz="4" w:space="0" w:color="auto"/>
                    <w:right w:val="single" w:sz="4" w:space="0" w:color="auto"/>
                  </w:tcBorders>
                </w:tcPr>
                <w:p w14:paraId="141F2489"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r>
          </w:tbl>
          <w:p w14:paraId="0C0BA8E3" w14:textId="77777777" w:rsidR="006B0289" w:rsidRPr="00665E96" w:rsidRDefault="006B0289" w:rsidP="006B0289">
            <w:pPr>
              <w:spacing w:after="0" w:line="240" w:lineRule="auto"/>
              <w:ind w:firstLine="624"/>
              <w:jc w:val="both"/>
              <w:rPr>
                <w:rFonts w:eastAsia="Times New Roman" w:cstheme="minorHAnsi"/>
              </w:rPr>
            </w:pPr>
            <w:r w:rsidRPr="00665E96">
              <w:rPr>
                <w:rFonts w:eastAsia="Times New Roman" w:cstheme="minorHAnsi"/>
              </w:rPr>
              <w:t>Продолжение таблицы</w:t>
            </w:r>
          </w:p>
          <w:tbl>
            <w:tblPr>
              <w:tblW w:w="5387" w:type="dxa"/>
              <w:tblLayout w:type="fixed"/>
              <w:tblLook w:val="0400" w:firstRow="0" w:lastRow="0" w:firstColumn="0" w:lastColumn="0" w:noHBand="0" w:noVBand="1"/>
            </w:tblPr>
            <w:tblGrid>
              <w:gridCol w:w="1682"/>
              <w:gridCol w:w="1085"/>
              <w:gridCol w:w="1010"/>
              <w:gridCol w:w="1610"/>
            </w:tblGrid>
            <w:tr w:rsidR="006B0289" w:rsidRPr="00665E96" w14:paraId="2E8B8489" w14:textId="77777777" w:rsidTr="008E709D">
              <w:trPr>
                <w:trHeight w:val="1272"/>
              </w:trPr>
              <w:tc>
                <w:tcPr>
                  <w:tcW w:w="2972" w:type="dxa"/>
                  <w:tcBorders>
                    <w:top w:val="single" w:sz="4" w:space="0" w:color="auto"/>
                    <w:left w:val="single" w:sz="4" w:space="0" w:color="auto"/>
                    <w:bottom w:val="single" w:sz="4" w:space="0" w:color="auto"/>
                    <w:right w:val="single" w:sz="4" w:space="0" w:color="auto"/>
                  </w:tcBorders>
                </w:tcPr>
                <w:p w14:paraId="365AD1A0" w14:textId="77777777" w:rsidR="006B0289" w:rsidRPr="00665E96" w:rsidRDefault="006B0289" w:rsidP="00665E96">
                  <w:pPr>
                    <w:framePr w:hSpace="180" w:wrap="around" w:vAnchor="text" w:hAnchor="text" w:x="-554" w:y="1"/>
                    <w:spacing w:after="0" w:line="240" w:lineRule="auto"/>
                    <w:suppressOverlap/>
                    <w:jc w:val="center"/>
                    <w:rPr>
                      <w:rFonts w:eastAsia="Times New Roman" w:cstheme="minorHAnsi"/>
                      <w:lang w:eastAsia="ru-RU"/>
                    </w:rPr>
                  </w:pPr>
                  <w:r w:rsidRPr="00665E96">
                    <w:rPr>
                      <w:rFonts w:eastAsia="Times New Roman" w:cstheme="minorHAnsi"/>
                      <w:lang w:eastAsia="ru-RU"/>
                    </w:rPr>
                    <w:t>Индивидуальный идентификационный номер лица</w:t>
                  </w:r>
                </w:p>
              </w:tc>
              <w:tc>
                <w:tcPr>
                  <w:tcW w:w="1843" w:type="dxa"/>
                  <w:tcBorders>
                    <w:top w:val="single" w:sz="4" w:space="0" w:color="auto"/>
                    <w:left w:val="single" w:sz="4" w:space="0" w:color="auto"/>
                    <w:bottom w:val="single" w:sz="4" w:space="0" w:color="auto"/>
                    <w:right w:val="single" w:sz="4" w:space="0" w:color="auto"/>
                  </w:tcBorders>
                  <w:hideMark/>
                </w:tcPr>
                <w:p w14:paraId="5528B3B3"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Количество рабочих дней в месяце</w:t>
                  </w:r>
                </w:p>
              </w:tc>
              <w:tc>
                <w:tcPr>
                  <w:tcW w:w="1701" w:type="dxa"/>
                  <w:tcBorders>
                    <w:top w:val="single" w:sz="4" w:space="0" w:color="auto"/>
                    <w:left w:val="single" w:sz="4" w:space="0" w:color="auto"/>
                    <w:bottom w:val="single" w:sz="4" w:space="0" w:color="auto"/>
                    <w:right w:val="single" w:sz="4" w:space="0" w:color="auto"/>
                  </w:tcBorders>
                  <w:hideMark/>
                </w:tcPr>
                <w:p w14:paraId="1582CC4C"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Фактически отработано, дни</w:t>
                  </w:r>
                </w:p>
              </w:tc>
              <w:tc>
                <w:tcPr>
                  <w:tcW w:w="2835" w:type="dxa"/>
                  <w:tcBorders>
                    <w:top w:val="single" w:sz="4" w:space="0" w:color="auto"/>
                    <w:left w:val="single" w:sz="4" w:space="0" w:color="auto"/>
                    <w:bottom w:val="single" w:sz="4" w:space="0" w:color="auto"/>
                    <w:right w:val="single" w:sz="4" w:space="0" w:color="auto"/>
                  </w:tcBorders>
                  <w:hideMark/>
                </w:tcPr>
                <w:p w14:paraId="55E43329"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Временная нетрудоспособность, дни</w:t>
                  </w:r>
                </w:p>
              </w:tc>
            </w:tr>
            <w:tr w:rsidR="006B0289" w:rsidRPr="00665E96" w14:paraId="0620A58D" w14:textId="77777777" w:rsidTr="008E709D">
              <w:trPr>
                <w:trHeight w:val="30"/>
              </w:trPr>
              <w:tc>
                <w:tcPr>
                  <w:tcW w:w="2972" w:type="dxa"/>
                  <w:tcBorders>
                    <w:top w:val="single" w:sz="4" w:space="0" w:color="auto"/>
                    <w:left w:val="single" w:sz="4" w:space="0" w:color="auto"/>
                    <w:bottom w:val="single" w:sz="4" w:space="0" w:color="auto"/>
                    <w:right w:val="single" w:sz="4" w:space="0" w:color="auto"/>
                  </w:tcBorders>
                </w:tcPr>
                <w:p w14:paraId="3968510A" w14:textId="77777777" w:rsidR="006B0289" w:rsidRPr="00665E96" w:rsidRDefault="006B0289" w:rsidP="00665E96">
                  <w:pPr>
                    <w:framePr w:hSpace="180" w:wrap="around" w:vAnchor="text" w:hAnchor="text" w:x="-554" w:y="1"/>
                    <w:spacing w:after="0" w:line="240" w:lineRule="auto"/>
                    <w:suppressOverlap/>
                    <w:jc w:val="center"/>
                    <w:rPr>
                      <w:rFonts w:eastAsia="Times New Roman" w:cstheme="minorHAnsi"/>
                      <w:lang w:eastAsia="ru-RU"/>
                    </w:rPr>
                  </w:pPr>
                  <w:r w:rsidRPr="00665E96">
                    <w:rPr>
                      <w:rFonts w:eastAsia="Times New Roman" w:cstheme="minorHAnsi"/>
                      <w:lang w:eastAsia="ru-RU"/>
                    </w:rPr>
                    <w:t>5</w:t>
                  </w:r>
                </w:p>
              </w:tc>
              <w:tc>
                <w:tcPr>
                  <w:tcW w:w="1843" w:type="dxa"/>
                  <w:tcBorders>
                    <w:top w:val="single" w:sz="4" w:space="0" w:color="auto"/>
                    <w:left w:val="single" w:sz="4" w:space="0" w:color="auto"/>
                    <w:bottom w:val="single" w:sz="4" w:space="0" w:color="auto"/>
                    <w:right w:val="single" w:sz="4" w:space="0" w:color="auto"/>
                  </w:tcBorders>
                </w:tcPr>
                <w:p w14:paraId="71F9BB3B"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6</w:t>
                  </w:r>
                </w:p>
              </w:tc>
              <w:tc>
                <w:tcPr>
                  <w:tcW w:w="1701" w:type="dxa"/>
                  <w:tcBorders>
                    <w:top w:val="single" w:sz="4" w:space="0" w:color="auto"/>
                    <w:left w:val="single" w:sz="4" w:space="0" w:color="auto"/>
                    <w:bottom w:val="single" w:sz="4" w:space="0" w:color="auto"/>
                    <w:right w:val="single" w:sz="4" w:space="0" w:color="auto"/>
                  </w:tcBorders>
                </w:tcPr>
                <w:p w14:paraId="1490B508"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7</w:t>
                  </w:r>
                </w:p>
              </w:tc>
              <w:tc>
                <w:tcPr>
                  <w:tcW w:w="2835" w:type="dxa"/>
                  <w:tcBorders>
                    <w:top w:val="single" w:sz="4" w:space="0" w:color="auto"/>
                    <w:left w:val="single" w:sz="4" w:space="0" w:color="auto"/>
                    <w:bottom w:val="single" w:sz="4" w:space="0" w:color="auto"/>
                    <w:right w:val="single" w:sz="4" w:space="0" w:color="auto"/>
                  </w:tcBorders>
                </w:tcPr>
                <w:p w14:paraId="0E7DAB48"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r w:rsidRPr="00665E96">
                    <w:rPr>
                      <w:rFonts w:eastAsia="Calibri" w:cstheme="minorHAnsi"/>
                    </w:rPr>
                    <w:t>8</w:t>
                  </w:r>
                </w:p>
              </w:tc>
            </w:tr>
            <w:tr w:rsidR="006B0289" w:rsidRPr="00665E96" w14:paraId="3C391FDA" w14:textId="77777777" w:rsidTr="008E709D">
              <w:trPr>
                <w:trHeight w:val="30"/>
              </w:trPr>
              <w:tc>
                <w:tcPr>
                  <w:tcW w:w="2972" w:type="dxa"/>
                  <w:tcBorders>
                    <w:top w:val="single" w:sz="4" w:space="0" w:color="auto"/>
                    <w:left w:val="single" w:sz="4" w:space="0" w:color="auto"/>
                    <w:bottom w:val="single" w:sz="4" w:space="0" w:color="auto"/>
                    <w:right w:val="single" w:sz="4" w:space="0" w:color="auto"/>
                  </w:tcBorders>
                </w:tcPr>
                <w:p w14:paraId="2D7BD523" w14:textId="77777777" w:rsidR="006B0289" w:rsidRPr="00665E96" w:rsidRDefault="006B0289" w:rsidP="00665E96">
                  <w:pPr>
                    <w:framePr w:hSpace="180" w:wrap="around" w:vAnchor="text" w:hAnchor="text" w:x="-554" w:y="1"/>
                    <w:spacing w:after="0" w:line="240" w:lineRule="auto"/>
                    <w:suppressOverlap/>
                    <w:rPr>
                      <w:rFonts w:eastAsia="Times New Roman" w:cstheme="minorHAnsi"/>
                      <w:lang w:eastAsia="ru-RU"/>
                    </w:rPr>
                  </w:pPr>
                </w:p>
              </w:tc>
              <w:tc>
                <w:tcPr>
                  <w:tcW w:w="1843" w:type="dxa"/>
                  <w:tcBorders>
                    <w:top w:val="single" w:sz="4" w:space="0" w:color="auto"/>
                    <w:left w:val="single" w:sz="4" w:space="0" w:color="auto"/>
                    <w:bottom w:val="single" w:sz="4" w:space="0" w:color="auto"/>
                    <w:right w:val="single" w:sz="4" w:space="0" w:color="auto"/>
                  </w:tcBorders>
                </w:tcPr>
                <w:p w14:paraId="02AC5B10"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c>
                <w:tcPr>
                  <w:tcW w:w="1701" w:type="dxa"/>
                  <w:tcBorders>
                    <w:top w:val="single" w:sz="4" w:space="0" w:color="auto"/>
                    <w:left w:val="single" w:sz="4" w:space="0" w:color="auto"/>
                    <w:bottom w:val="single" w:sz="4" w:space="0" w:color="auto"/>
                    <w:right w:val="single" w:sz="4" w:space="0" w:color="auto"/>
                  </w:tcBorders>
                </w:tcPr>
                <w:p w14:paraId="292E22E5"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c>
                <w:tcPr>
                  <w:tcW w:w="2835" w:type="dxa"/>
                  <w:tcBorders>
                    <w:top w:val="single" w:sz="4" w:space="0" w:color="auto"/>
                    <w:left w:val="single" w:sz="4" w:space="0" w:color="auto"/>
                    <w:bottom w:val="single" w:sz="4" w:space="0" w:color="auto"/>
                    <w:right w:val="single" w:sz="4" w:space="0" w:color="auto"/>
                  </w:tcBorders>
                </w:tcPr>
                <w:p w14:paraId="69FD79DE" w14:textId="77777777" w:rsidR="006B0289" w:rsidRPr="00665E96" w:rsidRDefault="006B0289" w:rsidP="00665E96">
                  <w:pPr>
                    <w:framePr w:hSpace="180" w:wrap="around" w:vAnchor="text" w:hAnchor="text" w:x="-554" w:y="1"/>
                    <w:spacing w:after="0" w:line="240" w:lineRule="auto"/>
                    <w:suppressOverlap/>
                    <w:jc w:val="center"/>
                    <w:rPr>
                      <w:rFonts w:eastAsia="Calibri" w:cstheme="minorHAnsi"/>
                    </w:rPr>
                  </w:pPr>
                </w:p>
              </w:tc>
            </w:tr>
          </w:tbl>
          <w:p w14:paraId="7687BEBD"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lastRenderedPageBreak/>
              <w:t>Наименование ___________________________________</w:t>
            </w:r>
          </w:p>
          <w:p w14:paraId="50AD62FA"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Адрес __________________________________________</w:t>
            </w:r>
          </w:p>
          <w:p w14:paraId="26BAF6A6"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Телефон ____________________________________</w:t>
            </w:r>
          </w:p>
          <w:p w14:paraId="6D95125F"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Адрес электронной почты ____________________________</w:t>
            </w:r>
          </w:p>
          <w:p w14:paraId="0AEEBF13"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Исполнитель:</w:t>
            </w:r>
          </w:p>
          <w:p w14:paraId="0424F96C" w14:textId="7180F74C" w:rsidR="006B0289" w:rsidRPr="00665E96" w:rsidRDefault="006B0289" w:rsidP="006B0289">
            <w:pPr>
              <w:spacing w:after="0" w:line="240" w:lineRule="auto"/>
              <w:ind w:firstLine="306"/>
              <w:rPr>
                <w:rFonts w:eastAsia="Calibri" w:cstheme="minorHAnsi"/>
              </w:rPr>
            </w:pPr>
            <w:r w:rsidRPr="00665E96">
              <w:rPr>
                <w:rFonts w:eastAsia="Calibri" w:cstheme="minorHAnsi"/>
              </w:rPr>
              <w:t>______________________________________</w:t>
            </w:r>
          </w:p>
          <w:p w14:paraId="19815C95" w14:textId="77777777" w:rsidR="006B0289" w:rsidRPr="00665E96" w:rsidRDefault="006B0289" w:rsidP="006B0289">
            <w:pPr>
              <w:spacing w:after="0" w:line="240" w:lineRule="auto"/>
              <w:ind w:firstLine="306"/>
              <w:rPr>
                <w:rFonts w:eastAsia="Calibri" w:cstheme="minorHAnsi"/>
                <w:vertAlign w:val="superscript"/>
              </w:rPr>
            </w:pPr>
            <w:r w:rsidRPr="00665E96">
              <w:rPr>
                <w:rFonts w:eastAsia="Calibri" w:cstheme="minorHAnsi"/>
                <w:vertAlign w:val="superscript"/>
              </w:rPr>
              <w:t xml:space="preserve">           (Фамилия, имя, отчество (при его наличии))                                                     (подпись)</w:t>
            </w:r>
          </w:p>
          <w:p w14:paraId="12C98A63"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Руководитель или лицо, уполномоченное на подписание:</w:t>
            </w:r>
          </w:p>
          <w:p w14:paraId="58CEABAA"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____________________________                ______________</w:t>
            </w:r>
          </w:p>
          <w:p w14:paraId="0B9C7F57" w14:textId="77777777" w:rsidR="006B0289" w:rsidRPr="00665E96" w:rsidRDefault="006B0289" w:rsidP="006B0289">
            <w:pPr>
              <w:spacing w:after="0" w:line="240" w:lineRule="auto"/>
              <w:ind w:firstLine="306"/>
              <w:rPr>
                <w:rFonts w:eastAsia="Calibri" w:cstheme="minorHAnsi"/>
                <w:vertAlign w:val="superscript"/>
              </w:rPr>
            </w:pPr>
            <w:r w:rsidRPr="00665E96">
              <w:rPr>
                <w:rFonts w:eastAsia="Calibri" w:cstheme="minorHAnsi"/>
              </w:rPr>
              <w:t xml:space="preserve">      </w:t>
            </w:r>
            <w:r w:rsidRPr="00665E96">
              <w:rPr>
                <w:rFonts w:eastAsia="Calibri" w:cstheme="minorHAnsi"/>
                <w:vertAlign w:val="superscript"/>
              </w:rPr>
              <w:t>(Фамилия, имя, отчество (при его наличии))                                         (подпись)</w:t>
            </w:r>
          </w:p>
          <w:p w14:paraId="0DCDD346"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Дата: «____» ___________ 20__ года</w:t>
            </w:r>
          </w:p>
          <w:p w14:paraId="2C2ECD6B"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Место печати (при наличии)</w:t>
            </w:r>
          </w:p>
          <w:p w14:paraId="1A8B4310" w14:textId="77777777" w:rsidR="006B0289" w:rsidRPr="00665E96" w:rsidRDefault="006B0289" w:rsidP="006B0289">
            <w:pPr>
              <w:spacing w:after="0" w:line="240" w:lineRule="auto"/>
              <w:ind w:firstLine="306"/>
              <w:rPr>
                <w:rFonts w:eastAsia="Calibri" w:cstheme="minorHAnsi"/>
              </w:rPr>
            </w:pPr>
          </w:p>
          <w:p w14:paraId="6D7356A9" w14:textId="77777777" w:rsidR="00C82C7E" w:rsidRPr="00665E96" w:rsidRDefault="00C82C7E" w:rsidP="006B0289">
            <w:pPr>
              <w:spacing w:after="0" w:line="240" w:lineRule="auto"/>
              <w:ind w:left="3141"/>
              <w:jc w:val="center"/>
              <w:rPr>
                <w:rFonts w:eastAsia="Calibri" w:cstheme="minorHAnsi"/>
                <w:b/>
              </w:rPr>
            </w:pPr>
          </w:p>
          <w:p w14:paraId="7CD08E26" w14:textId="77777777" w:rsidR="00C82C7E" w:rsidRPr="00665E96" w:rsidRDefault="00C82C7E" w:rsidP="006B0289">
            <w:pPr>
              <w:spacing w:after="0" w:line="240" w:lineRule="auto"/>
              <w:ind w:left="3141"/>
              <w:jc w:val="center"/>
              <w:rPr>
                <w:rFonts w:eastAsia="Calibri" w:cstheme="minorHAnsi"/>
                <w:b/>
              </w:rPr>
            </w:pPr>
          </w:p>
          <w:p w14:paraId="67EA3247" w14:textId="77777777" w:rsidR="00C82C7E" w:rsidRPr="00665E96" w:rsidRDefault="00C82C7E" w:rsidP="006B0289">
            <w:pPr>
              <w:spacing w:after="0" w:line="240" w:lineRule="auto"/>
              <w:ind w:left="3141"/>
              <w:jc w:val="center"/>
              <w:rPr>
                <w:rFonts w:eastAsia="Calibri" w:cstheme="minorHAnsi"/>
                <w:b/>
              </w:rPr>
            </w:pPr>
          </w:p>
          <w:p w14:paraId="6B987156" w14:textId="558229F6" w:rsidR="006B0289" w:rsidRPr="00665E96" w:rsidRDefault="006B0289" w:rsidP="006B0289">
            <w:pPr>
              <w:spacing w:after="0" w:line="240" w:lineRule="auto"/>
              <w:ind w:left="3141"/>
              <w:jc w:val="center"/>
              <w:rPr>
                <w:rFonts w:eastAsia="Calibri" w:cstheme="minorHAnsi"/>
              </w:rPr>
            </w:pPr>
            <w:r w:rsidRPr="00665E96">
              <w:rPr>
                <w:rFonts w:eastAsia="Calibri" w:cstheme="minorHAnsi"/>
              </w:rPr>
              <w:t xml:space="preserve">Приложение к форме, предназначенной для сбора административных данных «Сведения о лицах, трудоустроенных на субсидируемые рабочие </w:t>
            </w:r>
            <w:r w:rsidRPr="00665E96">
              <w:rPr>
                <w:rFonts w:eastAsia="Calibri" w:cstheme="minorHAnsi"/>
              </w:rPr>
              <w:lastRenderedPageBreak/>
              <w:t>места, в рамках обществе</w:t>
            </w:r>
            <w:r w:rsidR="00D16533" w:rsidRPr="00665E96">
              <w:rPr>
                <w:rFonts w:eastAsia="Calibri" w:cstheme="minorHAnsi"/>
              </w:rPr>
              <w:t>нных работ и молодежной практики</w:t>
            </w:r>
            <w:r w:rsidRPr="00665E96">
              <w:rPr>
                <w:rFonts w:eastAsia="Calibri" w:cstheme="minorHAnsi"/>
              </w:rPr>
              <w:t>»</w:t>
            </w:r>
          </w:p>
          <w:p w14:paraId="5240D6BE" w14:textId="77777777" w:rsidR="006B0289" w:rsidRPr="00665E96" w:rsidRDefault="006B0289" w:rsidP="006B0289">
            <w:pPr>
              <w:spacing w:after="0" w:line="240" w:lineRule="auto"/>
              <w:ind w:firstLine="306"/>
              <w:jc w:val="center"/>
              <w:rPr>
                <w:rFonts w:eastAsia="Calibri" w:cstheme="minorHAnsi"/>
                <w:b/>
              </w:rPr>
            </w:pPr>
          </w:p>
          <w:p w14:paraId="1C7B2372" w14:textId="1DED058D" w:rsidR="006B0289" w:rsidRPr="00665E96" w:rsidRDefault="006B0289" w:rsidP="006B0289">
            <w:pPr>
              <w:spacing w:after="0" w:line="240" w:lineRule="auto"/>
              <w:ind w:left="306"/>
              <w:jc w:val="center"/>
              <w:rPr>
                <w:rFonts w:eastAsia="Calibri" w:cstheme="minorHAnsi"/>
                <w:b/>
              </w:rPr>
            </w:pPr>
            <w:r w:rsidRPr="00665E96">
              <w:rPr>
                <w:rFonts w:eastAsia="Calibri" w:cstheme="minorHAnsi"/>
                <w:b/>
              </w:rPr>
              <w:t>Пояснение по заполнению формы, предназначенной для сбора административных данных «</w:t>
            </w:r>
            <w:r w:rsidRPr="00665E96">
              <w:rPr>
                <w:rFonts w:eastAsia="Times New Roman" w:cstheme="minorHAnsi"/>
                <w:b/>
                <w:color w:val="000000"/>
              </w:rPr>
              <w:t>Сведения о лицах, трудоустроенных на субсидируемые рабочие места, в рамках общественных работ и молодежной практики</w:t>
            </w:r>
            <w:r w:rsidRPr="00665E96">
              <w:rPr>
                <w:rFonts w:eastAsia="Calibri" w:cstheme="minorHAnsi"/>
                <w:b/>
              </w:rPr>
              <w:t>»</w:t>
            </w:r>
          </w:p>
          <w:p w14:paraId="3B0B9FE3" w14:textId="77777777" w:rsidR="006B0289" w:rsidRPr="00665E96" w:rsidRDefault="006B0289" w:rsidP="006B0289">
            <w:pPr>
              <w:spacing w:after="0" w:line="240" w:lineRule="auto"/>
              <w:ind w:firstLine="306"/>
              <w:rPr>
                <w:rFonts w:eastAsia="Calibri" w:cstheme="minorHAnsi"/>
                <w:b/>
              </w:rPr>
            </w:pPr>
          </w:p>
          <w:p w14:paraId="48018847" w14:textId="77777777" w:rsidR="006B0289" w:rsidRPr="00665E96" w:rsidRDefault="006B0289" w:rsidP="006B0289">
            <w:pPr>
              <w:spacing w:after="0" w:line="240" w:lineRule="auto"/>
              <w:ind w:firstLine="306"/>
              <w:jc w:val="center"/>
              <w:rPr>
                <w:rFonts w:eastAsia="Calibri" w:cstheme="minorHAnsi"/>
                <w:b/>
              </w:rPr>
            </w:pPr>
            <w:r w:rsidRPr="00665E96">
              <w:rPr>
                <w:rFonts w:eastAsia="Calibri" w:cstheme="minorHAnsi"/>
                <w:b/>
              </w:rPr>
              <w:t>Глава 1. Общие положения</w:t>
            </w:r>
          </w:p>
          <w:p w14:paraId="7DD5EA33" w14:textId="77777777" w:rsidR="006B0289" w:rsidRPr="00665E96" w:rsidRDefault="006B0289" w:rsidP="006B0289">
            <w:pPr>
              <w:spacing w:after="0" w:line="240" w:lineRule="auto"/>
              <w:ind w:firstLine="306"/>
              <w:rPr>
                <w:rFonts w:eastAsia="Calibri" w:cstheme="minorHAnsi"/>
                <w:b/>
              </w:rPr>
            </w:pPr>
          </w:p>
          <w:p w14:paraId="1286A1A3" w14:textId="1128EA48" w:rsidR="006B0289" w:rsidRPr="00665E96" w:rsidRDefault="006B0289" w:rsidP="006B0289">
            <w:pPr>
              <w:spacing w:after="0" w:line="240" w:lineRule="auto"/>
              <w:ind w:firstLine="306"/>
              <w:rPr>
                <w:rFonts w:eastAsia="Calibri" w:cstheme="minorHAnsi"/>
              </w:rPr>
            </w:pPr>
            <w:r w:rsidRPr="00665E96">
              <w:rPr>
                <w:rFonts w:eastAsia="Calibri" w:cstheme="minorHAnsi"/>
              </w:rPr>
              <w:t>1. Настоящее пояснение определяет единые требования по заполнению формы «</w:t>
            </w:r>
            <w:r w:rsidRPr="00665E96">
              <w:rPr>
                <w:rFonts w:eastAsia="Times New Roman" w:cstheme="minorHAnsi"/>
                <w:color w:val="000000"/>
              </w:rPr>
              <w:t>Сведения о лицах, трудоустроенных на субсидируемые рабочие места, в рамках общественных работ и молодежной практики</w:t>
            </w:r>
            <w:r w:rsidRPr="00665E96">
              <w:rPr>
                <w:rFonts w:eastAsia="Calibri" w:cstheme="minorHAnsi"/>
              </w:rPr>
              <w:t xml:space="preserve"> (далее – субсидируемые рабочие места)» (далее - Форма).</w:t>
            </w:r>
          </w:p>
          <w:p w14:paraId="51F3AE79"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2. Форма заполняется работодателями и предоставляется в карьерные центры.</w:t>
            </w:r>
          </w:p>
          <w:p w14:paraId="0C794402"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3. Форма подписывается первым руководителем, либо лицом, исполняющим его обязанности, с указанием его фамилии и инициалов.</w:t>
            </w:r>
          </w:p>
          <w:p w14:paraId="2332B15B"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4. Форма предоставляется к 25 числу отчетного месяца.</w:t>
            </w:r>
          </w:p>
          <w:p w14:paraId="6ACAC579" w14:textId="77777777" w:rsidR="006B0289" w:rsidRPr="00665E96" w:rsidRDefault="006B0289" w:rsidP="006B0289">
            <w:pPr>
              <w:spacing w:after="0" w:line="240" w:lineRule="auto"/>
              <w:ind w:firstLine="306"/>
              <w:rPr>
                <w:rFonts w:eastAsia="Calibri" w:cstheme="minorHAnsi"/>
              </w:rPr>
            </w:pPr>
            <w:r w:rsidRPr="00665E96">
              <w:rPr>
                <w:rFonts w:eastAsia="Calibri" w:cstheme="minorHAnsi"/>
              </w:rPr>
              <w:t>5. Форма заполняется на государственном и русском языках.</w:t>
            </w:r>
          </w:p>
          <w:p w14:paraId="1C7B78FD" w14:textId="77777777" w:rsidR="006B0289" w:rsidRPr="00665E96" w:rsidRDefault="006B0289" w:rsidP="006B0289">
            <w:pPr>
              <w:spacing w:after="0" w:line="240" w:lineRule="auto"/>
              <w:ind w:firstLine="306"/>
              <w:rPr>
                <w:rFonts w:eastAsia="Calibri" w:cstheme="minorHAnsi"/>
                <w:b/>
              </w:rPr>
            </w:pPr>
          </w:p>
          <w:p w14:paraId="47DD4100" w14:textId="77777777" w:rsidR="006B0289" w:rsidRPr="00665E96" w:rsidRDefault="006B0289" w:rsidP="006B0289">
            <w:pPr>
              <w:spacing w:after="0" w:line="240" w:lineRule="auto"/>
              <w:ind w:firstLine="306"/>
              <w:jc w:val="center"/>
              <w:rPr>
                <w:rFonts w:eastAsia="Calibri" w:cstheme="minorHAnsi"/>
                <w:b/>
              </w:rPr>
            </w:pPr>
            <w:r w:rsidRPr="00665E96">
              <w:rPr>
                <w:rFonts w:eastAsia="Calibri" w:cstheme="minorHAnsi"/>
                <w:b/>
              </w:rPr>
              <w:t>Глава 2. Пояснение по заполнению Формы</w:t>
            </w:r>
          </w:p>
          <w:p w14:paraId="0E13823B" w14:textId="77777777" w:rsidR="006B0289" w:rsidRPr="00665E96" w:rsidRDefault="006B0289" w:rsidP="006B0289">
            <w:pPr>
              <w:spacing w:after="0" w:line="240" w:lineRule="auto"/>
              <w:ind w:firstLine="306"/>
              <w:jc w:val="both"/>
              <w:rPr>
                <w:rFonts w:eastAsia="Calibri" w:cstheme="minorHAnsi"/>
                <w:b/>
              </w:rPr>
            </w:pPr>
          </w:p>
          <w:p w14:paraId="1D77D41F"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 xml:space="preserve">6. В графе 1 Формы указывается порядковый </w:t>
            </w:r>
            <w:r w:rsidRPr="00665E96">
              <w:rPr>
                <w:rFonts w:eastAsia="Calibri" w:cstheme="minorHAnsi"/>
              </w:rPr>
              <w:lastRenderedPageBreak/>
              <w:t>номер.</w:t>
            </w:r>
          </w:p>
          <w:p w14:paraId="19117611"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7. В графе 2 Формы указывается наименование работодателя.</w:t>
            </w:r>
          </w:p>
          <w:p w14:paraId="4DEB249F"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 xml:space="preserve">8. В графе 3 Формы указывается </w:t>
            </w:r>
            <w:proofErr w:type="gramStart"/>
            <w:r w:rsidRPr="00665E96">
              <w:rPr>
                <w:rFonts w:eastAsia="Calibri" w:cstheme="minorHAnsi"/>
              </w:rPr>
              <w:t>бизнес-идентификационный</w:t>
            </w:r>
            <w:proofErr w:type="gramEnd"/>
            <w:r w:rsidRPr="00665E96">
              <w:rPr>
                <w:rFonts w:eastAsia="Calibri" w:cstheme="minorHAnsi"/>
              </w:rPr>
              <w:t xml:space="preserve"> номер или индивидуальный идентификационный номер работодателя.</w:t>
            </w:r>
          </w:p>
          <w:p w14:paraId="50E8B550"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9. В графе 4 Формы указывается фамилия, имя, отчество (при его наличии) лица, трудоустроенного на субсидируемое рабочее место.</w:t>
            </w:r>
          </w:p>
          <w:p w14:paraId="0A8097D5"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10. В графе 5 Формы указывается индивидуальный идентификационный номер лица, трудоустроенного на субсидируемое рабочее место.</w:t>
            </w:r>
          </w:p>
          <w:p w14:paraId="024D6AB9"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11. В графе 6 Формы указывается количество рабочих дней в отчетном месяце.</w:t>
            </w:r>
          </w:p>
          <w:p w14:paraId="6F03F25A" w14:textId="77777777" w:rsidR="006B0289" w:rsidRPr="00665E96" w:rsidRDefault="006B0289" w:rsidP="006B0289">
            <w:pPr>
              <w:spacing w:after="0" w:line="240" w:lineRule="auto"/>
              <w:ind w:firstLine="306"/>
              <w:jc w:val="both"/>
              <w:rPr>
                <w:rFonts w:eastAsia="Calibri" w:cstheme="minorHAnsi"/>
              </w:rPr>
            </w:pPr>
            <w:r w:rsidRPr="00665E96">
              <w:rPr>
                <w:rFonts w:eastAsia="Calibri" w:cstheme="minorHAnsi"/>
              </w:rPr>
              <w:t>12. В графе 7 Формы указывается фактически отработанные дни лицом, трудоустроенным на субсидируемое рабочее место, в отчетном месяце.</w:t>
            </w:r>
          </w:p>
          <w:p w14:paraId="3C659D6E" w14:textId="05755AEA" w:rsidR="00B66F4D" w:rsidRPr="00665E96" w:rsidRDefault="006B0289" w:rsidP="006B0289">
            <w:pPr>
              <w:shd w:val="clear" w:color="auto" w:fill="FFFFFF"/>
              <w:spacing w:after="0" w:line="240" w:lineRule="auto"/>
              <w:jc w:val="both"/>
              <w:textAlignment w:val="baseline"/>
              <w:rPr>
                <w:rFonts w:eastAsia="Calibri" w:cstheme="minorHAnsi"/>
                <w:bCs/>
                <w:spacing w:val="2"/>
                <w:shd w:val="clear" w:color="auto" w:fill="FFFFFF"/>
              </w:rPr>
            </w:pPr>
            <w:r w:rsidRPr="00665E96">
              <w:rPr>
                <w:rFonts w:eastAsia="Calibri" w:cstheme="minorHAnsi"/>
              </w:rPr>
              <w:t>13. В графе 8 Формы указывается количество дней временной нетрудоспособности лица, трудоустроенного на субсидируемое рабочее место, согласно трудовому договору.</w:t>
            </w:r>
          </w:p>
        </w:tc>
        <w:tc>
          <w:tcPr>
            <w:tcW w:w="1198" w:type="pct"/>
            <w:tcBorders>
              <w:top w:val="single" w:sz="4" w:space="0" w:color="auto"/>
              <w:left w:val="single" w:sz="4" w:space="0" w:color="auto"/>
              <w:bottom w:val="single" w:sz="4" w:space="0" w:color="auto"/>
              <w:right w:val="single" w:sz="4" w:space="0" w:color="auto"/>
            </w:tcBorders>
          </w:tcPr>
          <w:p w14:paraId="2155531D" w14:textId="1A78F0F0" w:rsidR="00B66F4D" w:rsidRPr="00665E96" w:rsidRDefault="004441F5" w:rsidP="00C95EA8">
            <w:pPr>
              <w:spacing w:after="0" w:line="240" w:lineRule="auto"/>
              <w:ind w:firstLine="323"/>
              <w:jc w:val="both"/>
              <w:rPr>
                <w:rFonts w:cstheme="minorHAnsi"/>
              </w:rPr>
            </w:pPr>
            <w:r w:rsidRPr="00665E96">
              <w:rPr>
                <w:rFonts w:cstheme="minorHAnsi"/>
              </w:rPr>
              <w:lastRenderedPageBreak/>
              <w:t>В связи с исключением проектов «Первое рабочее место» и «Контракт поколений» из перечня субсидируемых рабочих мест.</w:t>
            </w:r>
          </w:p>
        </w:tc>
      </w:tr>
    </w:tbl>
    <w:p w14:paraId="6C80CC3A" w14:textId="3A02A2CB" w:rsidR="00366EB5" w:rsidRPr="00665E96" w:rsidRDefault="00366EB5" w:rsidP="00930E8A">
      <w:pPr>
        <w:spacing w:after="0" w:line="240" w:lineRule="auto"/>
        <w:rPr>
          <w:rFonts w:eastAsia="Calibri" w:cstheme="minorHAnsi"/>
        </w:rPr>
      </w:pPr>
    </w:p>
    <w:sectPr w:rsidR="00366EB5" w:rsidRPr="00665E96" w:rsidSect="004505AE">
      <w:headerReference w:type="default" r:id="rId11"/>
      <w:pgSz w:w="16838" w:h="11906" w:orient="landscape"/>
      <w:pgMar w:top="56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E17B3" w14:textId="77777777" w:rsidR="00030146" w:rsidRDefault="00030146" w:rsidP="00BC0325">
      <w:pPr>
        <w:spacing w:after="0" w:line="240" w:lineRule="auto"/>
      </w:pPr>
      <w:r>
        <w:separator/>
      </w:r>
    </w:p>
  </w:endnote>
  <w:endnote w:type="continuationSeparator" w:id="0">
    <w:p w14:paraId="62BEB603" w14:textId="77777777" w:rsidR="00030146" w:rsidRDefault="00030146" w:rsidP="00BC0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EEA58" w14:textId="77777777" w:rsidR="00030146" w:rsidRDefault="00030146" w:rsidP="00BC0325">
      <w:pPr>
        <w:spacing w:after="0" w:line="240" w:lineRule="auto"/>
      </w:pPr>
      <w:r>
        <w:separator/>
      </w:r>
    </w:p>
  </w:footnote>
  <w:footnote w:type="continuationSeparator" w:id="0">
    <w:p w14:paraId="28D797B1" w14:textId="77777777" w:rsidR="00030146" w:rsidRDefault="00030146" w:rsidP="00BC0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18031"/>
      <w:docPartObj>
        <w:docPartGallery w:val="Page Numbers (Top of Page)"/>
        <w:docPartUnique/>
      </w:docPartObj>
    </w:sdtPr>
    <w:sdtEndPr/>
    <w:sdtContent>
      <w:p w14:paraId="79C1C0ED" w14:textId="75C27D2E" w:rsidR="007C4DCC" w:rsidRDefault="007C4DCC">
        <w:pPr>
          <w:pStyle w:val="ae"/>
          <w:jc w:val="center"/>
        </w:pPr>
        <w:r w:rsidRPr="00FD6F66">
          <w:rPr>
            <w:rFonts w:ascii="Times New Roman" w:hAnsi="Times New Roman" w:cs="Times New Roman"/>
            <w:sz w:val="28"/>
            <w:szCs w:val="28"/>
          </w:rPr>
          <w:fldChar w:fldCharType="begin"/>
        </w:r>
        <w:r w:rsidRPr="00FD6F66">
          <w:rPr>
            <w:rFonts w:ascii="Times New Roman" w:hAnsi="Times New Roman" w:cs="Times New Roman"/>
            <w:sz w:val="28"/>
            <w:szCs w:val="28"/>
          </w:rPr>
          <w:instrText>PAGE   \* MERGEFORMAT</w:instrText>
        </w:r>
        <w:r w:rsidRPr="00FD6F66">
          <w:rPr>
            <w:rFonts w:ascii="Times New Roman" w:hAnsi="Times New Roman" w:cs="Times New Roman"/>
            <w:sz w:val="28"/>
            <w:szCs w:val="28"/>
          </w:rPr>
          <w:fldChar w:fldCharType="separate"/>
        </w:r>
        <w:r w:rsidR="00665E96">
          <w:rPr>
            <w:rFonts w:ascii="Times New Roman" w:hAnsi="Times New Roman" w:cs="Times New Roman"/>
            <w:noProof/>
            <w:sz w:val="28"/>
            <w:szCs w:val="28"/>
          </w:rPr>
          <w:t>2</w:t>
        </w:r>
        <w:r w:rsidRPr="00FD6F66">
          <w:rPr>
            <w:rFonts w:ascii="Times New Roman" w:hAnsi="Times New Roman" w:cs="Times New Roman"/>
            <w:sz w:val="28"/>
            <w:szCs w:val="28"/>
          </w:rPr>
          <w:fldChar w:fldCharType="end"/>
        </w:r>
      </w:p>
    </w:sdtContent>
  </w:sdt>
  <w:p w14:paraId="19134B59" w14:textId="77777777" w:rsidR="007C4DCC" w:rsidRDefault="007C4DC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280B5C"/>
    <w:multiLevelType w:val="singleLevel"/>
    <w:tmpl w:val="99280B5C"/>
    <w:lvl w:ilvl="0">
      <w:start w:val="285"/>
      <w:numFmt w:val="decimal"/>
      <w:suff w:val="nothing"/>
      <w:lvlText w:val="%1-"/>
      <w:lvlJc w:val="left"/>
    </w:lvl>
  </w:abstractNum>
  <w:abstractNum w:abstractNumId="1">
    <w:nsid w:val="012353AA"/>
    <w:multiLevelType w:val="hybridMultilevel"/>
    <w:tmpl w:val="82A6BA94"/>
    <w:lvl w:ilvl="0" w:tplc="55B46B0E">
      <w:start w:val="1"/>
      <w:numFmt w:val="decimal"/>
      <w:lvlText w:val="%1)"/>
      <w:lvlJc w:val="left"/>
      <w:pPr>
        <w:ind w:left="1500" w:hanging="420"/>
      </w:pPr>
      <w:rPr>
        <w:rFonts w:ascii="Times New Roman" w:hAnsi="Times New Roman" w:cs="Times New Roman" w:hint="default"/>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1C14681E"/>
    <w:multiLevelType w:val="multilevel"/>
    <w:tmpl w:val="1C14681E"/>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5F42CDB"/>
    <w:multiLevelType w:val="multilevel"/>
    <w:tmpl w:val="25F42CDB"/>
    <w:lvl w:ilvl="0">
      <w:start w:val="1"/>
      <w:numFmt w:val="decimal"/>
      <w:lvlText w:val="%1)"/>
      <w:lvlJc w:val="left"/>
      <w:pPr>
        <w:ind w:left="1069" w:hanging="360"/>
      </w:pPr>
      <w:rPr>
        <w:rFonts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2931682F"/>
    <w:multiLevelType w:val="hybridMultilevel"/>
    <w:tmpl w:val="9460C446"/>
    <w:lvl w:ilvl="0" w:tplc="297CDCEA">
      <w:start w:val="1"/>
      <w:numFmt w:val="decimal"/>
      <w:suff w:val="nothing"/>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2FBD2179"/>
    <w:multiLevelType w:val="hybridMultilevel"/>
    <w:tmpl w:val="8E18A6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31333FEF"/>
    <w:multiLevelType w:val="hybridMultilevel"/>
    <w:tmpl w:val="D594479C"/>
    <w:lvl w:ilvl="0" w:tplc="6D48EA3E">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38A25D0C"/>
    <w:multiLevelType w:val="multilevel"/>
    <w:tmpl w:val="BC4AD47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4886586"/>
    <w:multiLevelType w:val="hybridMultilevel"/>
    <w:tmpl w:val="F782EFB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483843"/>
    <w:multiLevelType w:val="hybridMultilevel"/>
    <w:tmpl w:val="43A2ECF4"/>
    <w:lvl w:ilvl="0" w:tplc="48184E18">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785E7A"/>
    <w:multiLevelType w:val="hybridMultilevel"/>
    <w:tmpl w:val="34D2B96A"/>
    <w:lvl w:ilvl="0" w:tplc="8DE408CC">
      <w:start w:val="1"/>
      <w:numFmt w:val="decimal"/>
      <w:lvlText w:val="%1)"/>
      <w:lvlJc w:val="left"/>
      <w:pPr>
        <w:ind w:left="1118" w:hanging="360"/>
      </w:pPr>
      <w:rPr>
        <w:b/>
      </w:rPr>
    </w:lvl>
    <w:lvl w:ilvl="1" w:tplc="04190019" w:tentative="1">
      <w:start w:val="1"/>
      <w:numFmt w:val="lowerLetter"/>
      <w:lvlText w:val="%2."/>
      <w:lvlJc w:val="left"/>
      <w:pPr>
        <w:ind w:left="1838" w:hanging="360"/>
      </w:pPr>
    </w:lvl>
    <w:lvl w:ilvl="2" w:tplc="0419001B" w:tentative="1">
      <w:start w:val="1"/>
      <w:numFmt w:val="lowerRoman"/>
      <w:lvlText w:val="%3."/>
      <w:lvlJc w:val="right"/>
      <w:pPr>
        <w:ind w:left="2558" w:hanging="180"/>
      </w:pPr>
    </w:lvl>
    <w:lvl w:ilvl="3" w:tplc="0419000F" w:tentative="1">
      <w:start w:val="1"/>
      <w:numFmt w:val="decimal"/>
      <w:lvlText w:val="%4."/>
      <w:lvlJc w:val="left"/>
      <w:pPr>
        <w:ind w:left="3278" w:hanging="360"/>
      </w:pPr>
    </w:lvl>
    <w:lvl w:ilvl="4" w:tplc="04190019" w:tentative="1">
      <w:start w:val="1"/>
      <w:numFmt w:val="lowerLetter"/>
      <w:lvlText w:val="%5."/>
      <w:lvlJc w:val="left"/>
      <w:pPr>
        <w:ind w:left="3998" w:hanging="360"/>
      </w:pPr>
    </w:lvl>
    <w:lvl w:ilvl="5" w:tplc="0419001B" w:tentative="1">
      <w:start w:val="1"/>
      <w:numFmt w:val="lowerRoman"/>
      <w:lvlText w:val="%6."/>
      <w:lvlJc w:val="right"/>
      <w:pPr>
        <w:ind w:left="4718" w:hanging="180"/>
      </w:pPr>
    </w:lvl>
    <w:lvl w:ilvl="6" w:tplc="0419000F" w:tentative="1">
      <w:start w:val="1"/>
      <w:numFmt w:val="decimal"/>
      <w:lvlText w:val="%7."/>
      <w:lvlJc w:val="left"/>
      <w:pPr>
        <w:ind w:left="5438" w:hanging="360"/>
      </w:pPr>
    </w:lvl>
    <w:lvl w:ilvl="7" w:tplc="04190019" w:tentative="1">
      <w:start w:val="1"/>
      <w:numFmt w:val="lowerLetter"/>
      <w:lvlText w:val="%8."/>
      <w:lvlJc w:val="left"/>
      <w:pPr>
        <w:ind w:left="6158" w:hanging="360"/>
      </w:pPr>
    </w:lvl>
    <w:lvl w:ilvl="8" w:tplc="0419001B" w:tentative="1">
      <w:start w:val="1"/>
      <w:numFmt w:val="lowerRoman"/>
      <w:lvlText w:val="%9."/>
      <w:lvlJc w:val="right"/>
      <w:pPr>
        <w:ind w:left="6878" w:hanging="180"/>
      </w:pPr>
    </w:lvl>
  </w:abstractNum>
  <w:abstractNum w:abstractNumId="11">
    <w:nsid w:val="59AFA6CE"/>
    <w:multiLevelType w:val="singleLevel"/>
    <w:tmpl w:val="59AFA6CE"/>
    <w:lvl w:ilvl="0">
      <w:start w:val="2"/>
      <w:numFmt w:val="decimal"/>
      <w:suff w:val="space"/>
      <w:lvlText w:val="%1."/>
      <w:lvlJc w:val="left"/>
    </w:lvl>
  </w:abstractNum>
  <w:abstractNum w:abstractNumId="12">
    <w:nsid w:val="5D096493"/>
    <w:multiLevelType w:val="multilevel"/>
    <w:tmpl w:val="5D096493"/>
    <w:lvl w:ilvl="0">
      <w:start w:val="1"/>
      <w:numFmt w:val="decimal"/>
      <w:lvlText w:val="%1."/>
      <w:lvlJc w:val="left"/>
      <w:pPr>
        <w:ind w:left="1379" w:hanging="816"/>
      </w:pPr>
      <w:rPr>
        <w:rFonts w:hint="default"/>
      </w:rPr>
    </w:lvl>
    <w:lvl w:ilvl="1">
      <w:start w:val="1"/>
      <w:numFmt w:val="lowerLetter"/>
      <w:lvlText w:val="%2."/>
      <w:lvlJc w:val="left"/>
      <w:pPr>
        <w:ind w:left="1643" w:hanging="360"/>
      </w:pPr>
    </w:lvl>
    <w:lvl w:ilvl="2">
      <w:start w:val="1"/>
      <w:numFmt w:val="lowerRoman"/>
      <w:lvlText w:val="%3."/>
      <w:lvlJc w:val="right"/>
      <w:pPr>
        <w:ind w:left="2363" w:hanging="180"/>
      </w:pPr>
    </w:lvl>
    <w:lvl w:ilvl="3">
      <w:start w:val="1"/>
      <w:numFmt w:val="decimal"/>
      <w:lvlText w:val="%4."/>
      <w:lvlJc w:val="left"/>
      <w:pPr>
        <w:ind w:left="3083" w:hanging="360"/>
      </w:pPr>
    </w:lvl>
    <w:lvl w:ilvl="4">
      <w:start w:val="1"/>
      <w:numFmt w:val="lowerLetter"/>
      <w:lvlText w:val="%5."/>
      <w:lvlJc w:val="left"/>
      <w:pPr>
        <w:ind w:left="3803" w:hanging="360"/>
      </w:pPr>
    </w:lvl>
    <w:lvl w:ilvl="5">
      <w:start w:val="1"/>
      <w:numFmt w:val="lowerRoman"/>
      <w:lvlText w:val="%6."/>
      <w:lvlJc w:val="right"/>
      <w:pPr>
        <w:ind w:left="4523" w:hanging="180"/>
      </w:pPr>
    </w:lvl>
    <w:lvl w:ilvl="6">
      <w:start w:val="1"/>
      <w:numFmt w:val="decimal"/>
      <w:lvlText w:val="%7."/>
      <w:lvlJc w:val="left"/>
      <w:pPr>
        <w:ind w:left="5243" w:hanging="360"/>
      </w:pPr>
    </w:lvl>
    <w:lvl w:ilvl="7">
      <w:start w:val="1"/>
      <w:numFmt w:val="lowerLetter"/>
      <w:lvlText w:val="%8."/>
      <w:lvlJc w:val="left"/>
      <w:pPr>
        <w:ind w:left="5963" w:hanging="360"/>
      </w:pPr>
    </w:lvl>
    <w:lvl w:ilvl="8">
      <w:start w:val="1"/>
      <w:numFmt w:val="lowerRoman"/>
      <w:lvlText w:val="%9."/>
      <w:lvlJc w:val="right"/>
      <w:pPr>
        <w:ind w:left="6683" w:hanging="180"/>
      </w:pPr>
    </w:lvl>
  </w:abstractNum>
  <w:abstractNum w:abstractNumId="13">
    <w:nsid w:val="650D5F9B"/>
    <w:multiLevelType w:val="hybridMultilevel"/>
    <w:tmpl w:val="43A2ECF4"/>
    <w:lvl w:ilvl="0" w:tplc="48184E18">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110E6C"/>
    <w:multiLevelType w:val="hybridMultilevel"/>
    <w:tmpl w:val="632C1AC6"/>
    <w:lvl w:ilvl="0" w:tplc="792CEE18">
      <w:start w:val="1"/>
      <w:numFmt w:val="decimal"/>
      <w:lvlText w:val="%1."/>
      <w:lvlJc w:val="left"/>
      <w:pPr>
        <w:ind w:left="644"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3"/>
  </w:num>
  <w:num w:numId="3">
    <w:abstractNumId w:val="2"/>
  </w:num>
  <w:num w:numId="4">
    <w:abstractNumId w:val="0"/>
  </w:num>
  <w:num w:numId="5">
    <w:abstractNumId w:val="11"/>
  </w:num>
  <w:num w:numId="6">
    <w:abstractNumId w:val="3"/>
  </w:num>
  <w:num w:numId="7">
    <w:abstractNumId w:val="12"/>
  </w:num>
  <w:num w:numId="8">
    <w:abstractNumId w:val="14"/>
  </w:num>
  <w:num w:numId="9">
    <w:abstractNumId w:val="6"/>
  </w:num>
  <w:num w:numId="10">
    <w:abstractNumId w:val="7"/>
  </w:num>
  <w:num w:numId="11">
    <w:abstractNumId w:val="10"/>
  </w:num>
  <w:num w:numId="12">
    <w:abstractNumId w:val="1"/>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85"/>
    </w:lvlOverride>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9E"/>
    <w:rsid w:val="000013A5"/>
    <w:rsid w:val="00001B74"/>
    <w:rsid w:val="00002679"/>
    <w:rsid w:val="00003143"/>
    <w:rsid w:val="00007221"/>
    <w:rsid w:val="0000777E"/>
    <w:rsid w:val="000103AC"/>
    <w:rsid w:val="00010455"/>
    <w:rsid w:val="0001160B"/>
    <w:rsid w:val="00016025"/>
    <w:rsid w:val="00021B75"/>
    <w:rsid w:val="00023948"/>
    <w:rsid w:val="0002450E"/>
    <w:rsid w:val="00030146"/>
    <w:rsid w:val="00030238"/>
    <w:rsid w:val="00030C77"/>
    <w:rsid w:val="00031897"/>
    <w:rsid w:val="000330CC"/>
    <w:rsid w:val="00035E7A"/>
    <w:rsid w:val="0003667C"/>
    <w:rsid w:val="00046377"/>
    <w:rsid w:val="00046A9F"/>
    <w:rsid w:val="0004743D"/>
    <w:rsid w:val="00050231"/>
    <w:rsid w:val="00052DE1"/>
    <w:rsid w:val="0005364E"/>
    <w:rsid w:val="00055230"/>
    <w:rsid w:val="00060274"/>
    <w:rsid w:val="00060E7F"/>
    <w:rsid w:val="00061CF1"/>
    <w:rsid w:val="00063C36"/>
    <w:rsid w:val="0006592F"/>
    <w:rsid w:val="00065E21"/>
    <w:rsid w:val="00066B5F"/>
    <w:rsid w:val="00066F52"/>
    <w:rsid w:val="00066F7D"/>
    <w:rsid w:val="00067A28"/>
    <w:rsid w:val="0007161E"/>
    <w:rsid w:val="00071ECB"/>
    <w:rsid w:val="00072B46"/>
    <w:rsid w:val="0007469B"/>
    <w:rsid w:val="000746B4"/>
    <w:rsid w:val="000748B7"/>
    <w:rsid w:val="00075168"/>
    <w:rsid w:val="00075E72"/>
    <w:rsid w:val="00077162"/>
    <w:rsid w:val="0008156C"/>
    <w:rsid w:val="00086D65"/>
    <w:rsid w:val="00087696"/>
    <w:rsid w:val="00090008"/>
    <w:rsid w:val="000907D8"/>
    <w:rsid w:val="00090917"/>
    <w:rsid w:val="000912AD"/>
    <w:rsid w:val="00091771"/>
    <w:rsid w:val="00091ADD"/>
    <w:rsid w:val="00091F42"/>
    <w:rsid w:val="00092C9E"/>
    <w:rsid w:val="000947D9"/>
    <w:rsid w:val="000966B7"/>
    <w:rsid w:val="000A011B"/>
    <w:rsid w:val="000A1DAF"/>
    <w:rsid w:val="000A26D3"/>
    <w:rsid w:val="000A58B1"/>
    <w:rsid w:val="000A5C5B"/>
    <w:rsid w:val="000B0CD5"/>
    <w:rsid w:val="000B1AE4"/>
    <w:rsid w:val="000B2DB9"/>
    <w:rsid w:val="000B675D"/>
    <w:rsid w:val="000C1E98"/>
    <w:rsid w:val="000C21D9"/>
    <w:rsid w:val="000C236E"/>
    <w:rsid w:val="000C23B6"/>
    <w:rsid w:val="000C3FC3"/>
    <w:rsid w:val="000C55BB"/>
    <w:rsid w:val="000C6D15"/>
    <w:rsid w:val="000D2106"/>
    <w:rsid w:val="000D3F5C"/>
    <w:rsid w:val="000D6216"/>
    <w:rsid w:val="000D7156"/>
    <w:rsid w:val="000D7F51"/>
    <w:rsid w:val="000E0D6A"/>
    <w:rsid w:val="000E1556"/>
    <w:rsid w:val="000E25F4"/>
    <w:rsid w:val="000E71DB"/>
    <w:rsid w:val="000E7878"/>
    <w:rsid w:val="000E79C6"/>
    <w:rsid w:val="000E7DCF"/>
    <w:rsid w:val="000F1923"/>
    <w:rsid w:val="000F1EC0"/>
    <w:rsid w:val="000F42AE"/>
    <w:rsid w:val="000F59F0"/>
    <w:rsid w:val="000F6EA9"/>
    <w:rsid w:val="000F7758"/>
    <w:rsid w:val="00101015"/>
    <w:rsid w:val="001010B9"/>
    <w:rsid w:val="00103545"/>
    <w:rsid w:val="0010609B"/>
    <w:rsid w:val="001075ED"/>
    <w:rsid w:val="001078E6"/>
    <w:rsid w:val="001134D4"/>
    <w:rsid w:val="00113727"/>
    <w:rsid w:val="0011452B"/>
    <w:rsid w:val="001151E5"/>
    <w:rsid w:val="001164A3"/>
    <w:rsid w:val="00116EA7"/>
    <w:rsid w:val="001216FF"/>
    <w:rsid w:val="001221D1"/>
    <w:rsid w:val="001230B3"/>
    <w:rsid w:val="00123E87"/>
    <w:rsid w:val="001313A9"/>
    <w:rsid w:val="00131F89"/>
    <w:rsid w:val="001337D9"/>
    <w:rsid w:val="001354B0"/>
    <w:rsid w:val="00135B6E"/>
    <w:rsid w:val="0013633F"/>
    <w:rsid w:val="001368D1"/>
    <w:rsid w:val="001377F8"/>
    <w:rsid w:val="00137A3A"/>
    <w:rsid w:val="001404CD"/>
    <w:rsid w:val="00140C03"/>
    <w:rsid w:val="001410F4"/>
    <w:rsid w:val="00143DFB"/>
    <w:rsid w:val="00145769"/>
    <w:rsid w:val="00146C21"/>
    <w:rsid w:val="00151242"/>
    <w:rsid w:val="0015309F"/>
    <w:rsid w:val="00153DA5"/>
    <w:rsid w:val="00157C85"/>
    <w:rsid w:val="00161E3A"/>
    <w:rsid w:val="00161FDA"/>
    <w:rsid w:val="00165EA1"/>
    <w:rsid w:val="0017116C"/>
    <w:rsid w:val="00172F01"/>
    <w:rsid w:val="0017457A"/>
    <w:rsid w:val="00174BB6"/>
    <w:rsid w:val="00175D48"/>
    <w:rsid w:val="00176430"/>
    <w:rsid w:val="001769B0"/>
    <w:rsid w:val="0017744C"/>
    <w:rsid w:val="00181391"/>
    <w:rsid w:val="00181588"/>
    <w:rsid w:val="001841BA"/>
    <w:rsid w:val="00184790"/>
    <w:rsid w:val="0018763F"/>
    <w:rsid w:val="00192B46"/>
    <w:rsid w:val="0019390F"/>
    <w:rsid w:val="00193B09"/>
    <w:rsid w:val="00194272"/>
    <w:rsid w:val="00196382"/>
    <w:rsid w:val="00196DC4"/>
    <w:rsid w:val="001970EF"/>
    <w:rsid w:val="001A0F2A"/>
    <w:rsid w:val="001A0F82"/>
    <w:rsid w:val="001A18AD"/>
    <w:rsid w:val="001A1F7C"/>
    <w:rsid w:val="001A2A73"/>
    <w:rsid w:val="001A322A"/>
    <w:rsid w:val="001A4C82"/>
    <w:rsid w:val="001A518E"/>
    <w:rsid w:val="001A5E36"/>
    <w:rsid w:val="001A64AC"/>
    <w:rsid w:val="001A70CF"/>
    <w:rsid w:val="001B123B"/>
    <w:rsid w:val="001B1840"/>
    <w:rsid w:val="001B1FB7"/>
    <w:rsid w:val="001B7236"/>
    <w:rsid w:val="001C588E"/>
    <w:rsid w:val="001C684A"/>
    <w:rsid w:val="001C6DED"/>
    <w:rsid w:val="001D0C8A"/>
    <w:rsid w:val="001D2B1A"/>
    <w:rsid w:val="001D4595"/>
    <w:rsid w:val="001D546E"/>
    <w:rsid w:val="001D6A16"/>
    <w:rsid w:val="001D6AA4"/>
    <w:rsid w:val="001D7B91"/>
    <w:rsid w:val="001E2431"/>
    <w:rsid w:val="001E28B5"/>
    <w:rsid w:val="001E2FAB"/>
    <w:rsid w:val="001E4D15"/>
    <w:rsid w:val="001F00A2"/>
    <w:rsid w:val="001F00FE"/>
    <w:rsid w:val="001F064A"/>
    <w:rsid w:val="002024DA"/>
    <w:rsid w:val="002039C0"/>
    <w:rsid w:val="002039FB"/>
    <w:rsid w:val="00203A94"/>
    <w:rsid w:val="00203C9E"/>
    <w:rsid w:val="00205D93"/>
    <w:rsid w:val="00206B53"/>
    <w:rsid w:val="002079B9"/>
    <w:rsid w:val="00207B01"/>
    <w:rsid w:val="00210927"/>
    <w:rsid w:val="00210F0C"/>
    <w:rsid w:val="002116E1"/>
    <w:rsid w:val="00211F0F"/>
    <w:rsid w:val="00213D8E"/>
    <w:rsid w:val="0021643E"/>
    <w:rsid w:val="00217B12"/>
    <w:rsid w:val="00220765"/>
    <w:rsid w:val="002213B9"/>
    <w:rsid w:val="002228A2"/>
    <w:rsid w:val="0022620B"/>
    <w:rsid w:val="00230F78"/>
    <w:rsid w:val="00232283"/>
    <w:rsid w:val="00234EE4"/>
    <w:rsid w:val="0023614E"/>
    <w:rsid w:val="00236918"/>
    <w:rsid w:val="00236AAE"/>
    <w:rsid w:val="002400DA"/>
    <w:rsid w:val="0024045F"/>
    <w:rsid w:val="00241042"/>
    <w:rsid w:val="002427F8"/>
    <w:rsid w:val="00244B7E"/>
    <w:rsid w:val="00245588"/>
    <w:rsid w:val="00245EFA"/>
    <w:rsid w:val="00246102"/>
    <w:rsid w:val="00246BF5"/>
    <w:rsid w:val="002509D4"/>
    <w:rsid w:val="00251FD3"/>
    <w:rsid w:val="00252AA4"/>
    <w:rsid w:val="00252F8F"/>
    <w:rsid w:val="0025383D"/>
    <w:rsid w:val="002559C6"/>
    <w:rsid w:val="002560B5"/>
    <w:rsid w:val="0026216B"/>
    <w:rsid w:val="002631CF"/>
    <w:rsid w:val="00274789"/>
    <w:rsid w:val="002770CD"/>
    <w:rsid w:val="002859B8"/>
    <w:rsid w:val="00286050"/>
    <w:rsid w:val="00286ABA"/>
    <w:rsid w:val="00286F9E"/>
    <w:rsid w:val="00287675"/>
    <w:rsid w:val="00290D95"/>
    <w:rsid w:val="00294DD6"/>
    <w:rsid w:val="002950B5"/>
    <w:rsid w:val="002959EC"/>
    <w:rsid w:val="002A091B"/>
    <w:rsid w:val="002A0D58"/>
    <w:rsid w:val="002A1806"/>
    <w:rsid w:val="002A5327"/>
    <w:rsid w:val="002A5951"/>
    <w:rsid w:val="002A6D4C"/>
    <w:rsid w:val="002A7350"/>
    <w:rsid w:val="002A74FE"/>
    <w:rsid w:val="002A7CF9"/>
    <w:rsid w:val="002B0CEF"/>
    <w:rsid w:val="002B2B21"/>
    <w:rsid w:val="002B2C7E"/>
    <w:rsid w:val="002B4F06"/>
    <w:rsid w:val="002B66CA"/>
    <w:rsid w:val="002B66FB"/>
    <w:rsid w:val="002C0CE0"/>
    <w:rsid w:val="002C2642"/>
    <w:rsid w:val="002C382F"/>
    <w:rsid w:val="002D18D7"/>
    <w:rsid w:val="002D1CA3"/>
    <w:rsid w:val="002D5FC4"/>
    <w:rsid w:val="002D687B"/>
    <w:rsid w:val="002D7EA3"/>
    <w:rsid w:val="002D7FAD"/>
    <w:rsid w:val="002E1603"/>
    <w:rsid w:val="002E16AD"/>
    <w:rsid w:val="002E1E20"/>
    <w:rsid w:val="002E4A4F"/>
    <w:rsid w:val="002E4B9A"/>
    <w:rsid w:val="002F1278"/>
    <w:rsid w:val="002F3EBD"/>
    <w:rsid w:val="002F411F"/>
    <w:rsid w:val="002F525E"/>
    <w:rsid w:val="002F55C6"/>
    <w:rsid w:val="002F6A0F"/>
    <w:rsid w:val="00300DC9"/>
    <w:rsid w:val="0030402A"/>
    <w:rsid w:val="00304B3B"/>
    <w:rsid w:val="00305E40"/>
    <w:rsid w:val="00311772"/>
    <w:rsid w:val="00312888"/>
    <w:rsid w:val="00313311"/>
    <w:rsid w:val="003148A7"/>
    <w:rsid w:val="0031728F"/>
    <w:rsid w:val="00321EDF"/>
    <w:rsid w:val="003229F9"/>
    <w:rsid w:val="0032535C"/>
    <w:rsid w:val="00326DF6"/>
    <w:rsid w:val="00327168"/>
    <w:rsid w:val="00330873"/>
    <w:rsid w:val="00331161"/>
    <w:rsid w:val="00335E0E"/>
    <w:rsid w:val="003360AF"/>
    <w:rsid w:val="00336BED"/>
    <w:rsid w:val="003379FB"/>
    <w:rsid w:val="00341C4B"/>
    <w:rsid w:val="00341E96"/>
    <w:rsid w:val="0034405B"/>
    <w:rsid w:val="00346881"/>
    <w:rsid w:val="003471E2"/>
    <w:rsid w:val="0034765D"/>
    <w:rsid w:val="003535D9"/>
    <w:rsid w:val="003543F5"/>
    <w:rsid w:val="0035521B"/>
    <w:rsid w:val="00356547"/>
    <w:rsid w:val="00356B94"/>
    <w:rsid w:val="0036074E"/>
    <w:rsid w:val="00361F0A"/>
    <w:rsid w:val="00363BE5"/>
    <w:rsid w:val="00363E8B"/>
    <w:rsid w:val="003642A3"/>
    <w:rsid w:val="003653EB"/>
    <w:rsid w:val="00366EB5"/>
    <w:rsid w:val="00366FB3"/>
    <w:rsid w:val="00371036"/>
    <w:rsid w:val="003710FD"/>
    <w:rsid w:val="0037130A"/>
    <w:rsid w:val="00371EA8"/>
    <w:rsid w:val="00373108"/>
    <w:rsid w:val="00373C89"/>
    <w:rsid w:val="0037413F"/>
    <w:rsid w:val="0037642E"/>
    <w:rsid w:val="00376475"/>
    <w:rsid w:val="00381BDC"/>
    <w:rsid w:val="00382B55"/>
    <w:rsid w:val="00383CD4"/>
    <w:rsid w:val="00383E83"/>
    <w:rsid w:val="003901FA"/>
    <w:rsid w:val="00390382"/>
    <w:rsid w:val="00390FCE"/>
    <w:rsid w:val="00391273"/>
    <w:rsid w:val="0039246C"/>
    <w:rsid w:val="00393ABB"/>
    <w:rsid w:val="00395118"/>
    <w:rsid w:val="00397E2D"/>
    <w:rsid w:val="003A06D5"/>
    <w:rsid w:val="003A2838"/>
    <w:rsid w:val="003A3950"/>
    <w:rsid w:val="003A5898"/>
    <w:rsid w:val="003B0F87"/>
    <w:rsid w:val="003B2D5B"/>
    <w:rsid w:val="003B39EE"/>
    <w:rsid w:val="003B4073"/>
    <w:rsid w:val="003B7080"/>
    <w:rsid w:val="003C0EAF"/>
    <w:rsid w:val="003C4233"/>
    <w:rsid w:val="003C4BB3"/>
    <w:rsid w:val="003C5CCD"/>
    <w:rsid w:val="003C5CD0"/>
    <w:rsid w:val="003C7AB6"/>
    <w:rsid w:val="003C7F11"/>
    <w:rsid w:val="003C7F46"/>
    <w:rsid w:val="003D0D98"/>
    <w:rsid w:val="003D2C9E"/>
    <w:rsid w:val="003D32A5"/>
    <w:rsid w:val="003D5458"/>
    <w:rsid w:val="003D6130"/>
    <w:rsid w:val="003D7913"/>
    <w:rsid w:val="003E0983"/>
    <w:rsid w:val="003E7072"/>
    <w:rsid w:val="003E73E1"/>
    <w:rsid w:val="003E7475"/>
    <w:rsid w:val="003F3F88"/>
    <w:rsid w:val="003F47EC"/>
    <w:rsid w:val="003F56D1"/>
    <w:rsid w:val="004009C0"/>
    <w:rsid w:val="00402AB1"/>
    <w:rsid w:val="00402AF2"/>
    <w:rsid w:val="00402E02"/>
    <w:rsid w:val="004034E0"/>
    <w:rsid w:val="004050D7"/>
    <w:rsid w:val="00406AF2"/>
    <w:rsid w:val="00407F3D"/>
    <w:rsid w:val="00410291"/>
    <w:rsid w:val="004115D3"/>
    <w:rsid w:val="00413EE3"/>
    <w:rsid w:val="00414E89"/>
    <w:rsid w:val="00415065"/>
    <w:rsid w:val="0041660C"/>
    <w:rsid w:val="0042088A"/>
    <w:rsid w:val="00422698"/>
    <w:rsid w:val="00423A2B"/>
    <w:rsid w:val="0042697D"/>
    <w:rsid w:val="00427F05"/>
    <w:rsid w:val="004345DD"/>
    <w:rsid w:val="0043515E"/>
    <w:rsid w:val="004441F5"/>
    <w:rsid w:val="004454D9"/>
    <w:rsid w:val="00450144"/>
    <w:rsid w:val="004505AE"/>
    <w:rsid w:val="00451AA0"/>
    <w:rsid w:val="00454117"/>
    <w:rsid w:val="00454205"/>
    <w:rsid w:val="004544F5"/>
    <w:rsid w:val="0045747B"/>
    <w:rsid w:val="004610E9"/>
    <w:rsid w:val="004623CA"/>
    <w:rsid w:val="0046538A"/>
    <w:rsid w:val="00466DB9"/>
    <w:rsid w:val="00467340"/>
    <w:rsid w:val="00467BA9"/>
    <w:rsid w:val="0047069E"/>
    <w:rsid w:val="004733D4"/>
    <w:rsid w:val="00474721"/>
    <w:rsid w:val="0047548C"/>
    <w:rsid w:val="00477400"/>
    <w:rsid w:val="00481783"/>
    <w:rsid w:val="00484774"/>
    <w:rsid w:val="0048507E"/>
    <w:rsid w:val="004863CC"/>
    <w:rsid w:val="004863FA"/>
    <w:rsid w:val="00486B33"/>
    <w:rsid w:val="00486F00"/>
    <w:rsid w:val="00487887"/>
    <w:rsid w:val="004879B4"/>
    <w:rsid w:val="00487BE8"/>
    <w:rsid w:val="004902B9"/>
    <w:rsid w:val="0049127B"/>
    <w:rsid w:val="0049243C"/>
    <w:rsid w:val="00493B2F"/>
    <w:rsid w:val="004A2811"/>
    <w:rsid w:val="004A2DFD"/>
    <w:rsid w:val="004A3260"/>
    <w:rsid w:val="004A3651"/>
    <w:rsid w:val="004B00CC"/>
    <w:rsid w:val="004B0452"/>
    <w:rsid w:val="004B1B2F"/>
    <w:rsid w:val="004B5005"/>
    <w:rsid w:val="004B500C"/>
    <w:rsid w:val="004B66FE"/>
    <w:rsid w:val="004B7446"/>
    <w:rsid w:val="004B798C"/>
    <w:rsid w:val="004C23E5"/>
    <w:rsid w:val="004C2C41"/>
    <w:rsid w:val="004C38B5"/>
    <w:rsid w:val="004C4375"/>
    <w:rsid w:val="004C48B9"/>
    <w:rsid w:val="004C4A35"/>
    <w:rsid w:val="004C569B"/>
    <w:rsid w:val="004D0F31"/>
    <w:rsid w:val="004D1A82"/>
    <w:rsid w:val="004D2E41"/>
    <w:rsid w:val="004D2F01"/>
    <w:rsid w:val="004D31EB"/>
    <w:rsid w:val="004D4CFE"/>
    <w:rsid w:val="004D5617"/>
    <w:rsid w:val="004D5CA4"/>
    <w:rsid w:val="004D7ECD"/>
    <w:rsid w:val="004E19DE"/>
    <w:rsid w:val="004E1F0F"/>
    <w:rsid w:val="004E358A"/>
    <w:rsid w:val="004E3C79"/>
    <w:rsid w:val="004E6480"/>
    <w:rsid w:val="004F01EB"/>
    <w:rsid w:val="004F0B81"/>
    <w:rsid w:val="004F1CC5"/>
    <w:rsid w:val="004F1E7A"/>
    <w:rsid w:val="004F1EC6"/>
    <w:rsid w:val="004F2863"/>
    <w:rsid w:val="004F3326"/>
    <w:rsid w:val="004F437D"/>
    <w:rsid w:val="004F52DF"/>
    <w:rsid w:val="004F623C"/>
    <w:rsid w:val="004F66BB"/>
    <w:rsid w:val="004F76B1"/>
    <w:rsid w:val="004F78EC"/>
    <w:rsid w:val="0050014B"/>
    <w:rsid w:val="005013FD"/>
    <w:rsid w:val="005021AC"/>
    <w:rsid w:val="0050326B"/>
    <w:rsid w:val="005044FD"/>
    <w:rsid w:val="00504602"/>
    <w:rsid w:val="005056EB"/>
    <w:rsid w:val="0050648A"/>
    <w:rsid w:val="00510506"/>
    <w:rsid w:val="00510C53"/>
    <w:rsid w:val="00510DBA"/>
    <w:rsid w:val="005137EA"/>
    <w:rsid w:val="005154D7"/>
    <w:rsid w:val="00515D4F"/>
    <w:rsid w:val="00517579"/>
    <w:rsid w:val="005204EC"/>
    <w:rsid w:val="00521D34"/>
    <w:rsid w:val="005242B8"/>
    <w:rsid w:val="00525997"/>
    <w:rsid w:val="005259EA"/>
    <w:rsid w:val="00525B7D"/>
    <w:rsid w:val="005267F6"/>
    <w:rsid w:val="00527218"/>
    <w:rsid w:val="005309BA"/>
    <w:rsid w:val="00530F9B"/>
    <w:rsid w:val="005311D4"/>
    <w:rsid w:val="005314B7"/>
    <w:rsid w:val="0053175B"/>
    <w:rsid w:val="00534165"/>
    <w:rsid w:val="005351B1"/>
    <w:rsid w:val="0053610A"/>
    <w:rsid w:val="00536A55"/>
    <w:rsid w:val="005377A4"/>
    <w:rsid w:val="00537EC0"/>
    <w:rsid w:val="005427AE"/>
    <w:rsid w:val="00542BCC"/>
    <w:rsid w:val="00542D87"/>
    <w:rsid w:val="00543845"/>
    <w:rsid w:val="0055106F"/>
    <w:rsid w:val="0055335E"/>
    <w:rsid w:val="00553EFC"/>
    <w:rsid w:val="00553F53"/>
    <w:rsid w:val="00554DBD"/>
    <w:rsid w:val="00556145"/>
    <w:rsid w:val="00556D96"/>
    <w:rsid w:val="00556E85"/>
    <w:rsid w:val="00556F89"/>
    <w:rsid w:val="00560780"/>
    <w:rsid w:val="00561EDD"/>
    <w:rsid w:val="005649C5"/>
    <w:rsid w:val="005657FB"/>
    <w:rsid w:val="005704CE"/>
    <w:rsid w:val="005705C2"/>
    <w:rsid w:val="00571D3C"/>
    <w:rsid w:val="00571E9C"/>
    <w:rsid w:val="005723A5"/>
    <w:rsid w:val="0057512B"/>
    <w:rsid w:val="00575D07"/>
    <w:rsid w:val="00581430"/>
    <w:rsid w:val="00583426"/>
    <w:rsid w:val="005839A6"/>
    <w:rsid w:val="00584E7A"/>
    <w:rsid w:val="005860FF"/>
    <w:rsid w:val="00586423"/>
    <w:rsid w:val="00587A6E"/>
    <w:rsid w:val="00587B43"/>
    <w:rsid w:val="00590168"/>
    <w:rsid w:val="00592556"/>
    <w:rsid w:val="00593C80"/>
    <w:rsid w:val="005A14D7"/>
    <w:rsid w:val="005A1DDA"/>
    <w:rsid w:val="005A34B2"/>
    <w:rsid w:val="005A6C34"/>
    <w:rsid w:val="005A7C49"/>
    <w:rsid w:val="005B1536"/>
    <w:rsid w:val="005B28EB"/>
    <w:rsid w:val="005B2954"/>
    <w:rsid w:val="005B40BD"/>
    <w:rsid w:val="005B4515"/>
    <w:rsid w:val="005B4872"/>
    <w:rsid w:val="005B4A43"/>
    <w:rsid w:val="005B50FB"/>
    <w:rsid w:val="005B700B"/>
    <w:rsid w:val="005B7F99"/>
    <w:rsid w:val="005C17D4"/>
    <w:rsid w:val="005C2D36"/>
    <w:rsid w:val="005C5101"/>
    <w:rsid w:val="005C6A1C"/>
    <w:rsid w:val="005C7AB7"/>
    <w:rsid w:val="005D2283"/>
    <w:rsid w:val="005D3052"/>
    <w:rsid w:val="005D3AF0"/>
    <w:rsid w:val="005D55B2"/>
    <w:rsid w:val="005D771C"/>
    <w:rsid w:val="005E2E42"/>
    <w:rsid w:val="005E57BB"/>
    <w:rsid w:val="005E5F81"/>
    <w:rsid w:val="005E68E0"/>
    <w:rsid w:val="005E6D4C"/>
    <w:rsid w:val="005F16FF"/>
    <w:rsid w:val="005F1E0E"/>
    <w:rsid w:val="005F3EAD"/>
    <w:rsid w:val="005F4BD0"/>
    <w:rsid w:val="006002CD"/>
    <w:rsid w:val="0060080B"/>
    <w:rsid w:val="00604079"/>
    <w:rsid w:val="00605922"/>
    <w:rsid w:val="0060681B"/>
    <w:rsid w:val="00607508"/>
    <w:rsid w:val="00610337"/>
    <w:rsid w:val="00611917"/>
    <w:rsid w:val="00613DB0"/>
    <w:rsid w:val="00616718"/>
    <w:rsid w:val="006218BA"/>
    <w:rsid w:val="00622C1D"/>
    <w:rsid w:val="00622E01"/>
    <w:rsid w:val="006234BE"/>
    <w:rsid w:val="00625F8B"/>
    <w:rsid w:val="0062674D"/>
    <w:rsid w:val="006275ED"/>
    <w:rsid w:val="00630330"/>
    <w:rsid w:val="00631358"/>
    <w:rsid w:val="006339C9"/>
    <w:rsid w:val="00635982"/>
    <w:rsid w:val="0063786B"/>
    <w:rsid w:val="006407BC"/>
    <w:rsid w:val="00640E5D"/>
    <w:rsid w:val="0064117E"/>
    <w:rsid w:val="00642659"/>
    <w:rsid w:val="00645BF3"/>
    <w:rsid w:val="00646753"/>
    <w:rsid w:val="00646BF0"/>
    <w:rsid w:val="00647308"/>
    <w:rsid w:val="00647CE2"/>
    <w:rsid w:val="006507A7"/>
    <w:rsid w:val="00650FAE"/>
    <w:rsid w:val="00653AAF"/>
    <w:rsid w:val="00656582"/>
    <w:rsid w:val="006616EB"/>
    <w:rsid w:val="00664E2C"/>
    <w:rsid w:val="00665DC2"/>
    <w:rsid w:val="00665E96"/>
    <w:rsid w:val="00667BD1"/>
    <w:rsid w:val="00667CB2"/>
    <w:rsid w:val="006732E0"/>
    <w:rsid w:val="0067351E"/>
    <w:rsid w:val="00676491"/>
    <w:rsid w:val="006767A0"/>
    <w:rsid w:val="0068049E"/>
    <w:rsid w:val="0068268E"/>
    <w:rsid w:val="00685DB6"/>
    <w:rsid w:val="006872CB"/>
    <w:rsid w:val="00690AB3"/>
    <w:rsid w:val="00690E0C"/>
    <w:rsid w:val="00691126"/>
    <w:rsid w:val="00691A4D"/>
    <w:rsid w:val="00693415"/>
    <w:rsid w:val="006945C8"/>
    <w:rsid w:val="006A0253"/>
    <w:rsid w:val="006A4778"/>
    <w:rsid w:val="006A5BCF"/>
    <w:rsid w:val="006A5D06"/>
    <w:rsid w:val="006B0289"/>
    <w:rsid w:val="006B1434"/>
    <w:rsid w:val="006B5CCD"/>
    <w:rsid w:val="006C2018"/>
    <w:rsid w:val="006C20D4"/>
    <w:rsid w:val="006C4B54"/>
    <w:rsid w:val="006C5DA8"/>
    <w:rsid w:val="006C630F"/>
    <w:rsid w:val="006D0753"/>
    <w:rsid w:val="006D11C9"/>
    <w:rsid w:val="006D11FC"/>
    <w:rsid w:val="006D254C"/>
    <w:rsid w:val="006D2798"/>
    <w:rsid w:val="006D4F23"/>
    <w:rsid w:val="006D52E7"/>
    <w:rsid w:val="006D54FB"/>
    <w:rsid w:val="006E05B5"/>
    <w:rsid w:val="006E0926"/>
    <w:rsid w:val="006E14FB"/>
    <w:rsid w:val="006E3BC8"/>
    <w:rsid w:val="006E449F"/>
    <w:rsid w:val="006E4B22"/>
    <w:rsid w:val="006E4D93"/>
    <w:rsid w:val="006F1FD8"/>
    <w:rsid w:val="006F29C3"/>
    <w:rsid w:val="006F29C9"/>
    <w:rsid w:val="006F3603"/>
    <w:rsid w:val="00700E16"/>
    <w:rsid w:val="007038AF"/>
    <w:rsid w:val="00703AB0"/>
    <w:rsid w:val="007043F2"/>
    <w:rsid w:val="007064A7"/>
    <w:rsid w:val="007102FB"/>
    <w:rsid w:val="00712948"/>
    <w:rsid w:val="00714C58"/>
    <w:rsid w:val="00716026"/>
    <w:rsid w:val="0072420F"/>
    <w:rsid w:val="00724960"/>
    <w:rsid w:val="0072704C"/>
    <w:rsid w:val="00727735"/>
    <w:rsid w:val="00732CD5"/>
    <w:rsid w:val="007337E9"/>
    <w:rsid w:val="007346F1"/>
    <w:rsid w:val="0073646E"/>
    <w:rsid w:val="00737A33"/>
    <w:rsid w:val="00740D0B"/>
    <w:rsid w:val="00744D40"/>
    <w:rsid w:val="00745E99"/>
    <w:rsid w:val="007463F8"/>
    <w:rsid w:val="007465CB"/>
    <w:rsid w:val="00747787"/>
    <w:rsid w:val="0075065A"/>
    <w:rsid w:val="007533C9"/>
    <w:rsid w:val="00753B7D"/>
    <w:rsid w:val="00754947"/>
    <w:rsid w:val="0075700A"/>
    <w:rsid w:val="0076582E"/>
    <w:rsid w:val="00766FCB"/>
    <w:rsid w:val="007735AF"/>
    <w:rsid w:val="00776FA4"/>
    <w:rsid w:val="007778C6"/>
    <w:rsid w:val="00777B77"/>
    <w:rsid w:val="007826F3"/>
    <w:rsid w:val="00782809"/>
    <w:rsid w:val="00782B86"/>
    <w:rsid w:val="00783FBA"/>
    <w:rsid w:val="00790A5A"/>
    <w:rsid w:val="00791763"/>
    <w:rsid w:val="00792575"/>
    <w:rsid w:val="0079479D"/>
    <w:rsid w:val="00794C4D"/>
    <w:rsid w:val="007A2200"/>
    <w:rsid w:val="007A2358"/>
    <w:rsid w:val="007A2A4C"/>
    <w:rsid w:val="007A4681"/>
    <w:rsid w:val="007B0C30"/>
    <w:rsid w:val="007B2A22"/>
    <w:rsid w:val="007B41A7"/>
    <w:rsid w:val="007B4B6B"/>
    <w:rsid w:val="007B4F00"/>
    <w:rsid w:val="007B7883"/>
    <w:rsid w:val="007C1292"/>
    <w:rsid w:val="007C1A17"/>
    <w:rsid w:val="007C1CC5"/>
    <w:rsid w:val="007C3A58"/>
    <w:rsid w:val="007C4DCC"/>
    <w:rsid w:val="007C6911"/>
    <w:rsid w:val="007D028B"/>
    <w:rsid w:val="007D056D"/>
    <w:rsid w:val="007D216B"/>
    <w:rsid w:val="007D31FA"/>
    <w:rsid w:val="007D4A5F"/>
    <w:rsid w:val="007D4E09"/>
    <w:rsid w:val="007D5246"/>
    <w:rsid w:val="007D528C"/>
    <w:rsid w:val="007D59BB"/>
    <w:rsid w:val="007D70F8"/>
    <w:rsid w:val="007E09BA"/>
    <w:rsid w:val="007E12A0"/>
    <w:rsid w:val="007E6057"/>
    <w:rsid w:val="007E71B5"/>
    <w:rsid w:val="007F2500"/>
    <w:rsid w:val="007F3943"/>
    <w:rsid w:val="007F3ACF"/>
    <w:rsid w:val="007F3F75"/>
    <w:rsid w:val="007F55FD"/>
    <w:rsid w:val="007F7299"/>
    <w:rsid w:val="008067AA"/>
    <w:rsid w:val="008108BD"/>
    <w:rsid w:val="008109D9"/>
    <w:rsid w:val="00810E4E"/>
    <w:rsid w:val="00812843"/>
    <w:rsid w:val="008145D9"/>
    <w:rsid w:val="00815A0C"/>
    <w:rsid w:val="00815EEF"/>
    <w:rsid w:val="00817185"/>
    <w:rsid w:val="00817A99"/>
    <w:rsid w:val="0082146E"/>
    <w:rsid w:val="00823E68"/>
    <w:rsid w:val="0082485D"/>
    <w:rsid w:val="0082620E"/>
    <w:rsid w:val="008310CC"/>
    <w:rsid w:val="0083184A"/>
    <w:rsid w:val="008321E7"/>
    <w:rsid w:val="008364E5"/>
    <w:rsid w:val="0083779A"/>
    <w:rsid w:val="00837B90"/>
    <w:rsid w:val="00841C1E"/>
    <w:rsid w:val="00841FC4"/>
    <w:rsid w:val="00842F38"/>
    <w:rsid w:val="00844D74"/>
    <w:rsid w:val="008511FE"/>
    <w:rsid w:val="00851E14"/>
    <w:rsid w:val="0085244B"/>
    <w:rsid w:val="00853834"/>
    <w:rsid w:val="00853E39"/>
    <w:rsid w:val="008549E3"/>
    <w:rsid w:val="00855C73"/>
    <w:rsid w:val="008562E1"/>
    <w:rsid w:val="00856C9D"/>
    <w:rsid w:val="008619B1"/>
    <w:rsid w:val="00861F63"/>
    <w:rsid w:val="008634B5"/>
    <w:rsid w:val="00864062"/>
    <w:rsid w:val="00864458"/>
    <w:rsid w:val="00864724"/>
    <w:rsid w:val="00864E62"/>
    <w:rsid w:val="00866CF7"/>
    <w:rsid w:val="00866F1B"/>
    <w:rsid w:val="00867221"/>
    <w:rsid w:val="00867AF7"/>
    <w:rsid w:val="008701B7"/>
    <w:rsid w:val="00873FE8"/>
    <w:rsid w:val="0087429F"/>
    <w:rsid w:val="00874CDB"/>
    <w:rsid w:val="00877E05"/>
    <w:rsid w:val="00880B84"/>
    <w:rsid w:val="008818AE"/>
    <w:rsid w:val="00881B68"/>
    <w:rsid w:val="00882224"/>
    <w:rsid w:val="00882A67"/>
    <w:rsid w:val="00882C74"/>
    <w:rsid w:val="008837C8"/>
    <w:rsid w:val="00892E2C"/>
    <w:rsid w:val="008932D3"/>
    <w:rsid w:val="008A352C"/>
    <w:rsid w:val="008A3CAF"/>
    <w:rsid w:val="008A5108"/>
    <w:rsid w:val="008A5AE6"/>
    <w:rsid w:val="008A7C43"/>
    <w:rsid w:val="008B00F0"/>
    <w:rsid w:val="008B24B2"/>
    <w:rsid w:val="008B3B72"/>
    <w:rsid w:val="008B7D5D"/>
    <w:rsid w:val="008C00EB"/>
    <w:rsid w:val="008C1E64"/>
    <w:rsid w:val="008C1F1D"/>
    <w:rsid w:val="008C2BF6"/>
    <w:rsid w:val="008C3AB6"/>
    <w:rsid w:val="008C3F68"/>
    <w:rsid w:val="008C7FD5"/>
    <w:rsid w:val="008D4213"/>
    <w:rsid w:val="008D4450"/>
    <w:rsid w:val="008D54F7"/>
    <w:rsid w:val="008E0BFE"/>
    <w:rsid w:val="008E1307"/>
    <w:rsid w:val="008E185A"/>
    <w:rsid w:val="008E47A0"/>
    <w:rsid w:val="008E6ADF"/>
    <w:rsid w:val="008E709D"/>
    <w:rsid w:val="008F28B3"/>
    <w:rsid w:val="008F2B89"/>
    <w:rsid w:val="008F455F"/>
    <w:rsid w:val="008F5339"/>
    <w:rsid w:val="008F5443"/>
    <w:rsid w:val="009004E4"/>
    <w:rsid w:val="00901D87"/>
    <w:rsid w:val="00902139"/>
    <w:rsid w:val="0090353F"/>
    <w:rsid w:val="009036B1"/>
    <w:rsid w:val="00905918"/>
    <w:rsid w:val="00905975"/>
    <w:rsid w:val="00906652"/>
    <w:rsid w:val="00907034"/>
    <w:rsid w:val="00907CDE"/>
    <w:rsid w:val="00907E51"/>
    <w:rsid w:val="0091578E"/>
    <w:rsid w:val="00916178"/>
    <w:rsid w:val="009161A5"/>
    <w:rsid w:val="00920CA7"/>
    <w:rsid w:val="00920CF2"/>
    <w:rsid w:val="009223BB"/>
    <w:rsid w:val="00922D35"/>
    <w:rsid w:val="00923489"/>
    <w:rsid w:val="0092749A"/>
    <w:rsid w:val="009274C5"/>
    <w:rsid w:val="0093080F"/>
    <w:rsid w:val="00930E8A"/>
    <w:rsid w:val="00930FEB"/>
    <w:rsid w:val="009321DF"/>
    <w:rsid w:val="009323D9"/>
    <w:rsid w:val="00937562"/>
    <w:rsid w:val="00937A6B"/>
    <w:rsid w:val="00940805"/>
    <w:rsid w:val="00941026"/>
    <w:rsid w:val="009418EB"/>
    <w:rsid w:val="00945D4D"/>
    <w:rsid w:val="0094605E"/>
    <w:rsid w:val="00947F1F"/>
    <w:rsid w:val="00950AED"/>
    <w:rsid w:val="009519DB"/>
    <w:rsid w:val="00951C51"/>
    <w:rsid w:val="0095386D"/>
    <w:rsid w:val="009538AF"/>
    <w:rsid w:val="00953CB6"/>
    <w:rsid w:val="00954504"/>
    <w:rsid w:val="00954918"/>
    <w:rsid w:val="009555ED"/>
    <w:rsid w:val="0096143F"/>
    <w:rsid w:val="0096225D"/>
    <w:rsid w:val="00967AA0"/>
    <w:rsid w:val="00970372"/>
    <w:rsid w:val="009729EC"/>
    <w:rsid w:val="00973A7C"/>
    <w:rsid w:val="00973E76"/>
    <w:rsid w:val="00974176"/>
    <w:rsid w:val="00975734"/>
    <w:rsid w:val="00976774"/>
    <w:rsid w:val="00981098"/>
    <w:rsid w:val="00981DA1"/>
    <w:rsid w:val="00982DC7"/>
    <w:rsid w:val="0098352D"/>
    <w:rsid w:val="009838D5"/>
    <w:rsid w:val="00984DC9"/>
    <w:rsid w:val="0098518D"/>
    <w:rsid w:val="00986D12"/>
    <w:rsid w:val="009871F0"/>
    <w:rsid w:val="00990534"/>
    <w:rsid w:val="00990FDF"/>
    <w:rsid w:val="00993D46"/>
    <w:rsid w:val="00994330"/>
    <w:rsid w:val="00994D95"/>
    <w:rsid w:val="009969A0"/>
    <w:rsid w:val="00997435"/>
    <w:rsid w:val="00997471"/>
    <w:rsid w:val="009A3362"/>
    <w:rsid w:val="009A5950"/>
    <w:rsid w:val="009A7F09"/>
    <w:rsid w:val="009B1D96"/>
    <w:rsid w:val="009B323E"/>
    <w:rsid w:val="009B5DDC"/>
    <w:rsid w:val="009B6704"/>
    <w:rsid w:val="009B6B40"/>
    <w:rsid w:val="009B6DB3"/>
    <w:rsid w:val="009C2802"/>
    <w:rsid w:val="009C3A92"/>
    <w:rsid w:val="009C3B3F"/>
    <w:rsid w:val="009C5DAA"/>
    <w:rsid w:val="009C6C50"/>
    <w:rsid w:val="009D072A"/>
    <w:rsid w:val="009D17ED"/>
    <w:rsid w:val="009D18A6"/>
    <w:rsid w:val="009D18F0"/>
    <w:rsid w:val="009D2319"/>
    <w:rsid w:val="009D2C08"/>
    <w:rsid w:val="009D361B"/>
    <w:rsid w:val="009D3E07"/>
    <w:rsid w:val="009D614E"/>
    <w:rsid w:val="009D679B"/>
    <w:rsid w:val="009D7DFA"/>
    <w:rsid w:val="009E09DC"/>
    <w:rsid w:val="009E1F64"/>
    <w:rsid w:val="009E2110"/>
    <w:rsid w:val="009E3964"/>
    <w:rsid w:val="009E5892"/>
    <w:rsid w:val="009E7698"/>
    <w:rsid w:val="009E7D3F"/>
    <w:rsid w:val="009F1DF5"/>
    <w:rsid w:val="009F565B"/>
    <w:rsid w:val="009F57E8"/>
    <w:rsid w:val="009F6780"/>
    <w:rsid w:val="00A04265"/>
    <w:rsid w:val="00A10E27"/>
    <w:rsid w:val="00A1254F"/>
    <w:rsid w:val="00A1470F"/>
    <w:rsid w:val="00A15C2D"/>
    <w:rsid w:val="00A161CC"/>
    <w:rsid w:val="00A22741"/>
    <w:rsid w:val="00A24D9A"/>
    <w:rsid w:val="00A250E0"/>
    <w:rsid w:val="00A30017"/>
    <w:rsid w:val="00A30076"/>
    <w:rsid w:val="00A310BF"/>
    <w:rsid w:val="00A324D1"/>
    <w:rsid w:val="00A328EA"/>
    <w:rsid w:val="00A32CA5"/>
    <w:rsid w:val="00A34793"/>
    <w:rsid w:val="00A348BB"/>
    <w:rsid w:val="00A36C32"/>
    <w:rsid w:val="00A37063"/>
    <w:rsid w:val="00A41896"/>
    <w:rsid w:val="00A43347"/>
    <w:rsid w:val="00A47090"/>
    <w:rsid w:val="00A51234"/>
    <w:rsid w:val="00A563BE"/>
    <w:rsid w:val="00A579F2"/>
    <w:rsid w:val="00A60359"/>
    <w:rsid w:val="00A619CA"/>
    <w:rsid w:val="00A64377"/>
    <w:rsid w:val="00A65597"/>
    <w:rsid w:val="00A714E6"/>
    <w:rsid w:val="00A72CB6"/>
    <w:rsid w:val="00A74FB0"/>
    <w:rsid w:val="00A753A5"/>
    <w:rsid w:val="00A759D0"/>
    <w:rsid w:val="00A75FB6"/>
    <w:rsid w:val="00A767B2"/>
    <w:rsid w:val="00A800FB"/>
    <w:rsid w:val="00A8160E"/>
    <w:rsid w:val="00A81B01"/>
    <w:rsid w:val="00A83296"/>
    <w:rsid w:val="00A83DBC"/>
    <w:rsid w:val="00A84D6C"/>
    <w:rsid w:val="00A857A3"/>
    <w:rsid w:val="00A85A53"/>
    <w:rsid w:val="00A90997"/>
    <w:rsid w:val="00A94378"/>
    <w:rsid w:val="00A947EC"/>
    <w:rsid w:val="00A95A93"/>
    <w:rsid w:val="00A95EEE"/>
    <w:rsid w:val="00A95F0C"/>
    <w:rsid w:val="00A97616"/>
    <w:rsid w:val="00A97EE7"/>
    <w:rsid w:val="00AA01DE"/>
    <w:rsid w:val="00AA1859"/>
    <w:rsid w:val="00AA18E3"/>
    <w:rsid w:val="00AA1ED0"/>
    <w:rsid w:val="00AA21CA"/>
    <w:rsid w:val="00AA2BBA"/>
    <w:rsid w:val="00AA2CDF"/>
    <w:rsid w:val="00AA3FF3"/>
    <w:rsid w:val="00AA46D4"/>
    <w:rsid w:val="00AA4A17"/>
    <w:rsid w:val="00AA4E7F"/>
    <w:rsid w:val="00AA677D"/>
    <w:rsid w:val="00AB0239"/>
    <w:rsid w:val="00AB02FE"/>
    <w:rsid w:val="00AB0E4F"/>
    <w:rsid w:val="00AB19D1"/>
    <w:rsid w:val="00AB1D5C"/>
    <w:rsid w:val="00AB2666"/>
    <w:rsid w:val="00AB35BC"/>
    <w:rsid w:val="00AB65C7"/>
    <w:rsid w:val="00AB7160"/>
    <w:rsid w:val="00AC02DC"/>
    <w:rsid w:val="00AC1DE9"/>
    <w:rsid w:val="00AC1E66"/>
    <w:rsid w:val="00AC459D"/>
    <w:rsid w:val="00AC6C6C"/>
    <w:rsid w:val="00AD0D68"/>
    <w:rsid w:val="00AD2270"/>
    <w:rsid w:val="00AD2329"/>
    <w:rsid w:val="00AD3106"/>
    <w:rsid w:val="00AD482E"/>
    <w:rsid w:val="00AD678E"/>
    <w:rsid w:val="00AE0772"/>
    <w:rsid w:val="00AE0F4E"/>
    <w:rsid w:val="00AE25EC"/>
    <w:rsid w:val="00AE2DAE"/>
    <w:rsid w:val="00AE3B2D"/>
    <w:rsid w:val="00AE44D5"/>
    <w:rsid w:val="00AE47EF"/>
    <w:rsid w:val="00AE52D3"/>
    <w:rsid w:val="00AE6B87"/>
    <w:rsid w:val="00AE7FC0"/>
    <w:rsid w:val="00AF1118"/>
    <w:rsid w:val="00AF1B31"/>
    <w:rsid w:val="00AF2C86"/>
    <w:rsid w:val="00AF3346"/>
    <w:rsid w:val="00AF3B2F"/>
    <w:rsid w:val="00AF489C"/>
    <w:rsid w:val="00AF66D9"/>
    <w:rsid w:val="00AF6F2B"/>
    <w:rsid w:val="00AF759F"/>
    <w:rsid w:val="00B00EE9"/>
    <w:rsid w:val="00B017EF"/>
    <w:rsid w:val="00B01B6E"/>
    <w:rsid w:val="00B01C70"/>
    <w:rsid w:val="00B01E4D"/>
    <w:rsid w:val="00B06325"/>
    <w:rsid w:val="00B07801"/>
    <w:rsid w:val="00B11F13"/>
    <w:rsid w:val="00B15D74"/>
    <w:rsid w:val="00B20929"/>
    <w:rsid w:val="00B251D3"/>
    <w:rsid w:val="00B271A9"/>
    <w:rsid w:val="00B27AFD"/>
    <w:rsid w:val="00B30F78"/>
    <w:rsid w:val="00B361DD"/>
    <w:rsid w:val="00B3669A"/>
    <w:rsid w:val="00B368FD"/>
    <w:rsid w:val="00B37BC0"/>
    <w:rsid w:val="00B40A38"/>
    <w:rsid w:val="00B42020"/>
    <w:rsid w:val="00B425B3"/>
    <w:rsid w:val="00B42F8A"/>
    <w:rsid w:val="00B45A34"/>
    <w:rsid w:val="00B474F5"/>
    <w:rsid w:val="00B4755D"/>
    <w:rsid w:val="00B475A8"/>
    <w:rsid w:val="00B51469"/>
    <w:rsid w:val="00B5253B"/>
    <w:rsid w:val="00B535DF"/>
    <w:rsid w:val="00B536F0"/>
    <w:rsid w:val="00B62194"/>
    <w:rsid w:val="00B62C93"/>
    <w:rsid w:val="00B63CC0"/>
    <w:rsid w:val="00B66F4D"/>
    <w:rsid w:val="00B67ECB"/>
    <w:rsid w:val="00B70A51"/>
    <w:rsid w:val="00B72874"/>
    <w:rsid w:val="00B74EF7"/>
    <w:rsid w:val="00B800AF"/>
    <w:rsid w:val="00B8021E"/>
    <w:rsid w:val="00B80BD5"/>
    <w:rsid w:val="00B84BBF"/>
    <w:rsid w:val="00B85E85"/>
    <w:rsid w:val="00B8722F"/>
    <w:rsid w:val="00B9163B"/>
    <w:rsid w:val="00B91A5B"/>
    <w:rsid w:val="00B92BAE"/>
    <w:rsid w:val="00B97F2B"/>
    <w:rsid w:val="00BA01C6"/>
    <w:rsid w:val="00BA083F"/>
    <w:rsid w:val="00BA089E"/>
    <w:rsid w:val="00BA1388"/>
    <w:rsid w:val="00BA57BC"/>
    <w:rsid w:val="00BA6975"/>
    <w:rsid w:val="00BB06AE"/>
    <w:rsid w:val="00BB29DE"/>
    <w:rsid w:val="00BB39D3"/>
    <w:rsid w:val="00BB4654"/>
    <w:rsid w:val="00BB5766"/>
    <w:rsid w:val="00BB6B33"/>
    <w:rsid w:val="00BC0325"/>
    <w:rsid w:val="00BC0A65"/>
    <w:rsid w:val="00BC0A69"/>
    <w:rsid w:val="00BC0D56"/>
    <w:rsid w:val="00BC4CD1"/>
    <w:rsid w:val="00BC687D"/>
    <w:rsid w:val="00BD01E1"/>
    <w:rsid w:val="00BD1B13"/>
    <w:rsid w:val="00BD3050"/>
    <w:rsid w:val="00BD476C"/>
    <w:rsid w:val="00BD4D5C"/>
    <w:rsid w:val="00BE3E7D"/>
    <w:rsid w:val="00BE66BF"/>
    <w:rsid w:val="00BF0034"/>
    <w:rsid w:val="00BF00F9"/>
    <w:rsid w:val="00BF0804"/>
    <w:rsid w:val="00BF2594"/>
    <w:rsid w:val="00BF3138"/>
    <w:rsid w:val="00BF3ABE"/>
    <w:rsid w:val="00BF4AD3"/>
    <w:rsid w:val="00BF4C95"/>
    <w:rsid w:val="00C01268"/>
    <w:rsid w:val="00C02411"/>
    <w:rsid w:val="00C03A90"/>
    <w:rsid w:val="00C04518"/>
    <w:rsid w:val="00C04C16"/>
    <w:rsid w:val="00C05DFC"/>
    <w:rsid w:val="00C10A95"/>
    <w:rsid w:val="00C11BDD"/>
    <w:rsid w:val="00C126D1"/>
    <w:rsid w:val="00C12764"/>
    <w:rsid w:val="00C1460B"/>
    <w:rsid w:val="00C20371"/>
    <w:rsid w:val="00C20A5B"/>
    <w:rsid w:val="00C20DF7"/>
    <w:rsid w:val="00C2113F"/>
    <w:rsid w:val="00C2150B"/>
    <w:rsid w:val="00C21FF4"/>
    <w:rsid w:val="00C24AF3"/>
    <w:rsid w:val="00C24B42"/>
    <w:rsid w:val="00C311F3"/>
    <w:rsid w:val="00C32D13"/>
    <w:rsid w:val="00C335A7"/>
    <w:rsid w:val="00C41614"/>
    <w:rsid w:val="00C423BB"/>
    <w:rsid w:val="00C430A3"/>
    <w:rsid w:val="00C43C27"/>
    <w:rsid w:val="00C46C05"/>
    <w:rsid w:val="00C47C0C"/>
    <w:rsid w:val="00C5049F"/>
    <w:rsid w:val="00C50A68"/>
    <w:rsid w:val="00C50EB6"/>
    <w:rsid w:val="00C5211A"/>
    <w:rsid w:val="00C52CB8"/>
    <w:rsid w:val="00C53CFF"/>
    <w:rsid w:val="00C551B8"/>
    <w:rsid w:val="00C555CB"/>
    <w:rsid w:val="00C56251"/>
    <w:rsid w:val="00C6105F"/>
    <w:rsid w:val="00C63286"/>
    <w:rsid w:val="00C63F42"/>
    <w:rsid w:val="00C64600"/>
    <w:rsid w:val="00C6501C"/>
    <w:rsid w:val="00C6643F"/>
    <w:rsid w:val="00C6781E"/>
    <w:rsid w:val="00C70330"/>
    <w:rsid w:val="00C7126D"/>
    <w:rsid w:val="00C72CF3"/>
    <w:rsid w:val="00C73F07"/>
    <w:rsid w:val="00C76606"/>
    <w:rsid w:val="00C7680F"/>
    <w:rsid w:val="00C77D21"/>
    <w:rsid w:val="00C77D29"/>
    <w:rsid w:val="00C80603"/>
    <w:rsid w:val="00C812AF"/>
    <w:rsid w:val="00C8220C"/>
    <w:rsid w:val="00C82C7E"/>
    <w:rsid w:val="00C832D8"/>
    <w:rsid w:val="00C83653"/>
    <w:rsid w:val="00C83F2B"/>
    <w:rsid w:val="00C84F26"/>
    <w:rsid w:val="00C90C92"/>
    <w:rsid w:val="00C91201"/>
    <w:rsid w:val="00C91D11"/>
    <w:rsid w:val="00C92587"/>
    <w:rsid w:val="00C92FDC"/>
    <w:rsid w:val="00C94FA0"/>
    <w:rsid w:val="00C9513A"/>
    <w:rsid w:val="00C95B5B"/>
    <w:rsid w:val="00C95EA8"/>
    <w:rsid w:val="00C97FC6"/>
    <w:rsid w:val="00CA02F5"/>
    <w:rsid w:val="00CA1AAC"/>
    <w:rsid w:val="00CA2A86"/>
    <w:rsid w:val="00CA3FA3"/>
    <w:rsid w:val="00CA74E8"/>
    <w:rsid w:val="00CB05F2"/>
    <w:rsid w:val="00CB0FEB"/>
    <w:rsid w:val="00CB63B3"/>
    <w:rsid w:val="00CC036A"/>
    <w:rsid w:val="00CC047E"/>
    <w:rsid w:val="00CC2097"/>
    <w:rsid w:val="00CC44F0"/>
    <w:rsid w:val="00CC4C40"/>
    <w:rsid w:val="00CC4F8C"/>
    <w:rsid w:val="00CC5DEB"/>
    <w:rsid w:val="00CC6138"/>
    <w:rsid w:val="00CC67F3"/>
    <w:rsid w:val="00CC74E3"/>
    <w:rsid w:val="00CD0EB4"/>
    <w:rsid w:val="00CD4B61"/>
    <w:rsid w:val="00CD57FE"/>
    <w:rsid w:val="00CD6F72"/>
    <w:rsid w:val="00CD701C"/>
    <w:rsid w:val="00CE1A6E"/>
    <w:rsid w:val="00CE2B91"/>
    <w:rsid w:val="00CF2F30"/>
    <w:rsid w:val="00CF3A90"/>
    <w:rsid w:val="00CF43D4"/>
    <w:rsid w:val="00CF5563"/>
    <w:rsid w:val="00CF660A"/>
    <w:rsid w:val="00CF6B1A"/>
    <w:rsid w:val="00D00C9C"/>
    <w:rsid w:val="00D01AC8"/>
    <w:rsid w:val="00D02E48"/>
    <w:rsid w:val="00D03659"/>
    <w:rsid w:val="00D0384C"/>
    <w:rsid w:val="00D0475F"/>
    <w:rsid w:val="00D056B8"/>
    <w:rsid w:val="00D0575B"/>
    <w:rsid w:val="00D126AF"/>
    <w:rsid w:val="00D146D2"/>
    <w:rsid w:val="00D16533"/>
    <w:rsid w:val="00D17541"/>
    <w:rsid w:val="00D23271"/>
    <w:rsid w:val="00D268F1"/>
    <w:rsid w:val="00D26F7B"/>
    <w:rsid w:val="00D305C1"/>
    <w:rsid w:val="00D3146D"/>
    <w:rsid w:val="00D3271A"/>
    <w:rsid w:val="00D3339A"/>
    <w:rsid w:val="00D33791"/>
    <w:rsid w:val="00D343F5"/>
    <w:rsid w:val="00D357A1"/>
    <w:rsid w:val="00D35D16"/>
    <w:rsid w:val="00D401AD"/>
    <w:rsid w:val="00D40393"/>
    <w:rsid w:val="00D42164"/>
    <w:rsid w:val="00D4450A"/>
    <w:rsid w:val="00D46CDC"/>
    <w:rsid w:val="00D46E10"/>
    <w:rsid w:val="00D47347"/>
    <w:rsid w:val="00D47A28"/>
    <w:rsid w:val="00D509E4"/>
    <w:rsid w:val="00D527FB"/>
    <w:rsid w:val="00D538DC"/>
    <w:rsid w:val="00D5445F"/>
    <w:rsid w:val="00D57863"/>
    <w:rsid w:val="00D600C2"/>
    <w:rsid w:val="00D605E9"/>
    <w:rsid w:val="00D63080"/>
    <w:rsid w:val="00D670D4"/>
    <w:rsid w:val="00D673CE"/>
    <w:rsid w:val="00D73C1E"/>
    <w:rsid w:val="00D74145"/>
    <w:rsid w:val="00D74959"/>
    <w:rsid w:val="00D76FE8"/>
    <w:rsid w:val="00D80429"/>
    <w:rsid w:val="00D80617"/>
    <w:rsid w:val="00D87F4E"/>
    <w:rsid w:val="00D900AD"/>
    <w:rsid w:val="00D9152B"/>
    <w:rsid w:val="00D93871"/>
    <w:rsid w:val="00D9450C"/>
    <w:rsid w:val="00D96CAB"/>
    <w:rsid w:val="00DA0588"/>
    <w:rsid w:val="00DA0794"/>
    <w:rsid w:val="00DA0FB3"/>
    <w:rsid w:val="00DA4974"/>
    <w:rsid w:val="00DA692E"/>
    <w:rsid w:val="00DA6AF8"/>
    <w:rsid w:val="00DA6FDE"/>
    <w:rsid w:val="00DB14EC"/>
    <w:rsid w:val="00DB1701"/>
    <w:rsid w:val="00DB2365"/>
    <w:rsid w:val="00DB2BE3"/>
    <w:rsid w:val="00DB3E2A"/>
    <w:rsid w:val="00DB5A8C"/>
    <w:rsid w:val="00DB6A83"/>
    <w:rsid w:val="00DC13FE"/>
    <w:rsid w:val="00DC3A01"/>
    <w:rsid w:val="00DC72CF"/>
    <w:rsid w:val="00DD198E"/>
    <w:rsid w:val="00DD1C35"/>
    <w:rsid w:val="00DD1D13"/>
    <w:rsid w:val="00DD1D50"/>
    <w:rsid w:val="00DD1DF9"/>
    <w:rsid w:val="00DD4991"/>
    <w:rsid w:val="00DE1166"/>
    <w:rsid w:val="00DE21A3"/>
    <w:rsid w:val="00DE3F0E"/>
    <w:rsid w:val="00DE480B"/>
    <w:rsid w:val="00DF0B0F"/>
    <w:rsid w:val="00DF440D"/>
    <w:rsid w:val="00DF4442"/>
    <w:rsid w:val="00DF50B1"/>
    <w:rsid w:val="00DF6229"/>
    <w:rsid w:val="00DF73E9"/>
    <w:rsid w:val="00E00EED"/>
    <w:rsid w:val="00E02EBA"/>
    <w:rsid w:val="00E0453E"/>
    <w:rsid w:val="00E04E8A"/>
    <w:rsid w:val="00E06DDD"/>
    <w:rsid w:val="00E1258D"/>
    <w:rsid w:val="00E14F7A"/>
    <w:rsid w:val="00E15415"/>
    <w:rsid w:val="00E15FF4"/>
    <w:rsid w:val="00E1703A"/>
    <w:rsid w:val="00E1765E"/>
    <w:rsid w:val="00E20FE4"/>
    <w:rsid w:val="00E215F2"/>
    <w:rsid w:val="00E25162"/>
    <w:rsid w:val="00E302D4"/>
    <w:rsid w:val="00E313A6"/>
    <w:rsid w:val="00E32A4E"/>
    <w:rsid w:val="00E3325D"/>
    <w:rsid w:val="00E35D00"/>
    <w:rsid w:val="00E36586"/>
    <w:rsid w:val="00E3694A"/>
    <w:rsid w:val="00E41D67"/>
    <w:rsid w:val="00E41E93"/>
    <w:rsid w:val="00E4269D"/>
    <w:rsid w:val="00E436C0"/>
    <w:rsid w:val="00E45C07"/>
    <w:rsid w:val="00E46362"/>
    <w:rsid w:val="00E50931"/>
    <w:rsid w:val="00E53499"/>
    <w:rsid w:val="00E565D2"/>
    <w:rsid w:val="00E60924"/>
    <w:rsid w:val="00E62046"/>
    <w:rsid w:val="00E6236A"/>
    <w:rsid w:val="00E632FD"/>
    <w:rsid w:val="00E64004"/>
    <w:rsid w:val="00E659CA"/>
    <w:rsid w:val="00E6677D"/>
    <w:rsid w:val="00E66A39"/>
    <w:rsid w:val="00E66CAC"/>
    <w:rsid w:val="00E67929"/>
    <w:rsid w:val="00E71549"/>
    <w:rsid w:val="00E71A59"/>
    <w:rsid w:val="00E728D7"/>
    <w:rsid w:val="00E72D3A"/>
    <w:rsid w:val="00E73925"/>
    <w:rsid w:val="00E75D08"/>
    <w:rsid w:val="00E75FFE"/>
    <w:rsid w:val="00E76714"/>
    <w:rsid w:val="00E76D19"/>
    <w:rsid w:val="00E80FAC"/>
    <w:rsid w:val="00E8395D"/>
    <w:rsid w:val="00E83BCD"/>
    <w:rsid w:val="00E8459A"/>
    <w:rsid w:val="00E84E7A"/>
    <w:rsid w:val="00E860B6"/>
    <w:rsid w:val="00E87DAD"/>
    <w:rsid w:val="00E91F23"/>
    <w:rsid w:val="00EA16B9"/>
    <w:rsid w:val="00EA33BE"/>
    <w:rsid w:val="00EA4119"/>
    <w:rsid w:val="00EA4363"/>
    <w:rsid w:val="00EA55F4"/>
    <w:rsid w:val="00EB048A"/>
    <w:rsid w:val="00EB0738"/>
    <w:rsid w:val="00EB18E8"/>
    <w:rsid w:val="00EB19F8"/>
    <w:rsid w:val="00EB5E2D"/>
    <w:rsid w:val="00EC26DB"/>
    <w:rsid w:val="00EC2AEC"/>
    <w:rsid w:val="00EC3D2F"/>
    <w:rsid w:val="00EC5A46"/>
    <w:rsid w:val="00ED0546"/>
    <w:rsid w:val="00ED05F3"/>
    <w:rsid w:val="00ED0BF6"/>
    <w:rsid w:val="00ED11AB"/>
    <w:rsid w:val="00ED1A3B"/>
    <w:rsid w:val="00ED389D"/>
    <w:rsid w:val="00ED64C0"/>
    <w:rsid w:val="00ED7735"/>
    <w:rsid w:val="00EE18C9"/>
    <w:rsid w:val="00EE3D57"/>
    <w:rsid w:val="00EE5832"/>
    <w:rsid w:val="00EE5940"/>
    <w:rsid w:val="00EE709C"/>
    <w:rsid w:val="00EE72FD"/>
    <w:rsid w:val="00EF07FB"/>
    <w:rsid w:val="00EF25ED"/>
    <w:rsid w:val="00EF3AB2"/>
    <w:rsid w:val="00EF3B98"/>
    <w:rsid w:val="00EF52F9"/>
    <w:rsid w:val="00EF70D9"/>
    <w:rsid w:val="00F00023"/>
    <w:rsid w:val="00F00154"/>
    <w:rsid w:val="00F0043A"/>
    <w:rsid w:val="00F01E94"/>
    <w:rsid w:val="00F03F3F"/>
    <w:rsid w:val="00F06804"/>
    <w:rsid w:val="00F06B43"/>
    <w:rsid w:val="00F1057B"/>
    <w:rsid w:val="00F1106D"/>
    <w:rsid w:val="00F13D22"/>
    <w:rsid w:val="00F164A1"/>
    <w:rsid w:val="00F16F18"/>
    <w:rsid w:val="00F17481"/>
    <w:rsid w:val="00F21C44"/>
    <w:rsid w:val="00F23D30"/>
    <w:rsid w:val="00F25F83"/>
    <w:rsid w:val="00F26F04"/>
    <w:rsid w:val="00F27AD6"/>
    <w:rsid w:val="00F27E4F"/>
    <w:rsid w:val="00F30AE1"/>
    <w:rsid w:val="00F32A51"/>
    <w:rsid w:val="00F34B3C"/>
    <w:rsid w:val="00F34FF0"/>
    <w:rsid w:val="00F364FD"/>
    <w:rsid w:val="00F400B3"/>
    <w:rsid w:val="00F410C5"/>
    <w:rsid w:val="00F41D23"/>
    <w:rsid w:val="00F43906"/>
    <w:rsid w:val="00F44A55"/>
    <w:rsid w:val="00F450BE"/>
    <w:rsid w:val="00F45585"/>
    <w:rsid w:val="00F46095"/>
    <w:rsid w:val="00F470E4"/>
    <w:rsid w:val="00F4743E"/>
    <w:rsid w:val="00F50247"/>
    <w:rsid w:val="00F50528"/>
    <w:rsid w:val="00F519C7"/>
    <w:rsid w:val="00F53037"/>
    <w:rsid w:val="00F55FEF"/>
    <w:rsid w:val="00F56A6C"/>
    <w:rsid w:val="00F607D5"/>
    <w:rsid w:val="00F63806"/>
    <w:rsid w:val="00F64FF8"/>
    <w:rsid w:val="00F66440"/>
    <w:rsid w:val="00F671B9"/>
    <w:rsid w:val="00F70A03"/>
    <w:rsid w:val="00F71287"/>
    <w:rsid w:val="00F728BC"/>
    <w:rsid w:val="00F76581"/>
    <w:rsid w:val="00F8231E"/>
    <w:rsid w:val="00F82E5F"/>
    <w:rsid w:val="00F8339D"/>
    <w:rsid w:val="00F85F59"/>
    <w:rsid w:val="00F87A75"/>
    <w:rsid w:val="00F90802"/>
    <w:rsid w:val="00F93186"/>
    <w:rsid w:val="00F93BDB"/>
    <w:rsid w:val="00F973DC"/>
    <w:rsid w:val="00FA2ED3"/>
    <w:rsid w:val="00FA5003"/>
    <w:rsid w:val="00FA77A8"/>
    <w:rsid w:val="00FB0C2F"/>
    <w:rsid w:val="00FB22BC"/>
    <w:rsid w:val="00FB5554"/>
    <w:rsid w:val="00FC369E"/>
    <w:rsid w:val="00FC571E"/>
    <w:rsid w:val="00FD0777"/>
    <w:rsid w:val="00FD0CA7"/>
    <w:rsid w:val="00FD1D1F"/>
    <w:rsid w:val="00FD3060"/>
    <w:rsid w:val="00FD4CED"/>
    <w:rsid w:val="00FD6698"/>
    <w:rsid w:val="00FD6F66"/>
    <w:rsid w:val="00FD767B"/>
    <w:rsid w:val="00FE2DB3"/>
    <w:rsid w:val="00FE3D7B"/>
    <w:rsid w:val="00FE4EE7"/>
    <w:rsid w:val="00FE7DAC"/>
    <w:rsid w:val="00FF0D21"/>
    <w:rsid w:val="00FF178C"/>
    <w:rsid w:val="00FF28C4"/>
    <w:rsid w:val="00FF2CDC"/>
    <w:rsid w:val="00FF2CDD"/>
    <w:rsid w:val="00FF2D38"/>
    <w:rsid w:val="00FF3420"/>
    <w:rsid w:val="00FF34C7"/>
    <w:rsid w:val="00FF370B"/>
    <w:rsid w:val="00FF478A"/>
    <w:rsid w:val="00FF665D"/>
    <w:rsid w:val="00FF76A1"/>
    <w:rsid w:val="00FF7B23"/>
    <w:rsid w:val="00FF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B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47A0"/>
    <w:pPr>
      <w:keepNext/>
      <w:keepLines/>
      <w:spacing w:before="240" w:after="0"/>
      <w:outlineLvl w:val="0"/>
    </w:pPr>
    <w:rPr>
      <w:rFonts w:ascii="Cambria" w:eastAsia="SimSun" w:hAnsi="Cambria" w:cs="Times New Roman"/>
      <w:color w:val="365F91"/>
      <w:sz w:val="32"/>
      <w:szCs w:val="32"/>
    </w:rPr>
  </w:style>
  <w:style w:type="paragraph" w:styleId="3">
    <w:name w:val="heading 3"/>
    <w:basedOn w:val="a"/>
    <w:next w:val="a"/>
    <w:link w:val="30"/>
    <w:uiPriority w:val="9"/>
    <w:qFormat/>
    <w:rsid w:val="008E47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ИНТ"/>
    <w:basedOn w:val="a"/>
    <w:qFormat/>
    <w:rsid w:val="00203C9E"/>
    <w:pPr>
      <w:spacing w:after="0" w:line="240" w:lineRule="auto"/>
      <w:contextualSpacing/>
      <w:jc w:val="center"/>
    </w:pPr>
    <w:rPr>
      <w:rFonts w:ascii="Arial" w:eastAsia="Calibri" w:hAnsi="Arial" w:cs="Arial"/>
      <w:sz w:val="28"/>
      <w:szCs w:val="28"/>
    </w:rPr>
  </w:style>
  <w:style w:type="paragraph" w:styleId="a4">
    <w:name w:val="List Paragraph"/>
    <w:aliases w:val="Paragraph,Citation List,Resume Title,List Paragraph Char Char,Bullet 1,List Paragraph1,b1,Number_1,SGLText List Paragraph,new,lp1,Normal Sentence,Colorful List - Accent 11,ListPar1,List Paragraph2,List Paragraph11,list1,Figure_name,HEAD 3"/>
    <w:basedOn w:val="a"/>
    <w:link w:val="a5"/>
    <w:uiPriority w:val="34"/>
    <w:qFormat/>
    <w:rsid w:val="00493B2F"/>
    <w:pPr>
      <w:spacing w:after="200" w:line="276" w:lineRule="auto"/>
      <w:ind w:left="720"/>
      <w:contextualSpacing/>
    </w:pPr>
  </w:style>
  <w:style w:type="paragraph" w:customStyle="1" w:styleId="11">
    <w:name w:val="Заголовок 11"/>
    <w:basedOn w:val="a"/>
    <w:next w:val="a"/>
    <w:uiPriority w:val="9"/>
    <w:qFormat/>
    <w:rsid w:val="008E47A0"/>
    <w:pPr>
      <w:keepNext/>
      <w:keepLines/>
      <w:spacing w:before="240" w:after="0" w:line="276" w:lineRule="auto"/>
      <w:outlineLvl w:val="0"/>
    </w:pPr>
    <w:rPr>
      <w:rFonts w:ascii="Cambria" w:eastAsia="SimSun" w:hAnsi="Cambria" w:cs="Times New Roman"/>
      <w:color w:val="365F91"/>
      <w:sz w:val="32"/>
      <w:szCs w:val="32"/>
    </w:rPr>
  </w:style>
  <w:style w:type="character" w:customStyle="1" w:styleId="30">
    <w:name w:val="Заголовок 3 Знак"/>
    <w:basedOn w:val="a0"/>
    <w:link w:val="3"/>
    <w:uiPriority w:val="9"/>
    <w:qFormat/>
    <w:rsid w:val="008E47A0"/>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8E47A0"/>
  </w:style>
  <w:style w:type="character" w:customStyle="1" w:styleId="10">
    <w:name w:val="Заголовок 1 Знак"/>
    <w:basedOn w:val="a0"/>
    <w:link w:val="1"/>
    <w:uiPriority w:val="9"/>
    <w:qFormat/>
    <w:rsid w:val="008E47A0"/>
    <w:rPr>
      <w:rFonts w:ascii="Cambria" w:eastAsia="SimSun" w:hAnsi="Cambria" w:cs="Times New Roman"/>
      <w:color w:val="365F91"/>
      <w:sz w:val="32"/>
      <w:szCs w:val="32"/>
      <w:lang w:eastAsia="en-US"/>
    </w:rPr>
  </w:style>
  <w:style w:type="character" w:styleId="a6">
    <w:name w:val="annotation reference"/>
    <w:basedOn w:val="a0"/>
    <w:uiPriority w:val="99"/>
    <w:semiHidden/>
    <w:unhideWhenUsed/>
    <w:qFormat/>
    <w:rsid w:val="008E47A0"/>
    <w:rPr>
      <w:sz w:val="16"/>
      <w:szCs w:val="16"/>
    </w:rPr>
  </w:style>
  <w:style w:type="character" w:styleId="a7">
    <w:name w:val="Hyperlink"/>
    <w:basedOn w:val="a0"/>
    <w:uiPriority w:val="99"/>
    <w:unhideWhenUsed/>
    <w:qFormat/>
    <w:rsid w:val="008E47A0"/>
    <w:rPr>
      <w:color w:val="0000FF"/>
      <w:u w:val="single"/>
    </w:rPr>
  </w:style>
  <w:style w:type="paragraph" w:customStyle="1" w:styleId="13">
    <w:name w:val="Текст выноски1"/>
    <w:basedOn w:val="a"/>
    <w:next w:val="a8"/>
    <w:link w:val="a9"/>
    <w:uiPriority w:val="99"/>
    <w:semiHidden/>
    <w:unhideWhenUsed/>
    <w:qFormat/>
    <w:rsid w:val="008E47A0"/>
    <w:pPr>
      <w:spacing w:after="0" w:line="240" w:lineRule="auto"/>
    </w:pPr>
    <w:rPr>
      <w:rFonts w:ascii="Segoe UI" w:eastAsia="Calibri" w:hAnsi="Segoe UI" w:cs="Segoe UI"/>
      <w:sz w:val="18"/>
      <w:szCs w:val="18"/>
    </w:rPr>
  </w:style>
  <w:style w:type="character" w:customStyle="1" w:styleId="a9">
    <w:name w:val="Текст выноски Знак"/>
    <w:basedOn w:val="a0"/>
    <w:link w:val="13"/>
    <w:uiPriority w:val="99"/>
    <w:semiHidden/>
    <w:qFormat/>
    <w:rsid w:val="008E47A0"/>
    <w:rPr>
      <w:rFonts w:ascii="Segoe UI" w:eastAsia="Calibri" w:hAnsi="Segoe UI" w:cs="Segoe UI"/>
      <w:sz w:val="18"/>
      <w:szCs w:val="18"/>
      <w:lang w:eastAsia="en-US"/>
    </w:rPr>
  </w:style>
  <w:style w:type="paragraph" w:customStyle="1" w:styleId="14">
    <w:name w:val="Текст примечания1"/>
    <w:basedOn w:val="a"/>
    <w:next w:val="aa"/>
    <w:link w:val="ab"/>
    <w:uiPriority w:val="99"/>
    <w:unhideWhenUsed/>
    <w:qFormat/>
    <w:rsid w:val="008E47A0"/>
    <w:pPr>
      <w:spacing w:after="200" w:line="240" w:lineRule="auto"/>
    </w:pPr>
    <w:rPr>
      <w:rFonts w:ascii="Calibri" w:eastAsia="Calibri" w:hAnsi="Calibri" w:cs="Times New Roman"/>
    </w:rPr>
  </w:style>
  <w:style w:type="character" w:customStyle="1" w:styleId="ab">
    <w:name w:val="Текст примечания Знак"/>
    <w:basedOn w:val="a0"/>
    <w:link w:val="14"/>
    <w:uiPriority w:val="99"/>
    <w:qFormat/>
    <w:rsid w:val="008E47A0"/>
    <w:rPr>
      <w:rFonts w:ascii="Calibri" w:eastAsia="Calibri" w:hAnsi="Calibri" w:cs="Times New Roman"/>
      <w:lang w:eastAsia="en-US"/>
    </w:rPr>
  </w:style>
  <w:style w:type="paragraph" w:customStyle="1" w:styleId="15">
    <w:name w:val="Тема примечания1"/>
    <w:basedOn w:val="aa"/>
    <w:next w:val="aa"/>
    <w:uiPriority w:val="99"/>
    <w:semiHidden/>
    <w:unhideWhenUsed/>
    <w:qFormat/>
    <w:rsid w:val="008E47A0"/>
    <w:pPr>
      <w:spacing w:after="200"/>
    </w:pPr>
    <w:rPr>
      <w:b/>
      <w:bCs/>
    </w:rPr>
  </w:style>
  <w:style w:type="character" w:customStyle="1" w:styleId="ac">
    <w:name w:val="Тема примечания Знак"/>
    <w:basedOn w:val="ab"/>
    <w:link w:val="ad"/>
    <w:uiPriority w:val="99"/>
    <w:semiHidden/>
    <w:qFormat/>
    <w:rsid w:val="008E47A0"/>
    <w:rPr>
      <w:rFonts w:ascii="Calibri" w:eastAsia="Calibri" w:hAnsi="Calibri" w:cs="Times New Roman"/>
      <w:b/>
      <w:bCs/>
      <w:lang w:eastAsia="en-US"/>
    </w:rPr>
  </w:style>
  <w:style w:type="paragraph" w:customStyle="1" w:styleId="16">
    <w:name w:val="Верхний колонтитул1"/>
    <w:basedOn w:val="a"/>
    <w:next w:val="ae"/>
    <w:link w:val="af"/>
    <w:uiPriority w:val="99"/>
    <w:unhideWhenUsed/>
    <w:rsid w:val="008E47A0"/>
    <w:pPr>
      <w:tabs>
        <w:tab w:val="center" w:pos="4677"/>
        <w:tab w:val="right" w:pos="9355"/>
      </w:tabs>
      <w:spacing w:after="0" w:line="240" w:lineRule="auto"/>
    </w:pPr>
    <w:rPr>
      <w:rFonts w:ascii="Calibri" w:eastAsia="SimSun" w:hAnsi="Calibri" w:cs="Times New Roman"/>
    </w:rPr>
  </w:style>
  <w:style w:type="character" w:customStyle="1" w:styleId="af">
    <w:name w:val="Верхний колонтитул Знак"/>
    <w:basedOn w:val="a0"/>
    <w:link w:val="16"/>
    <w:uiPriority w:val="99"/>
    <w:qFormat/>
    <w:rsid w:val="008E47A0"/>
    <w:rPr>
      <w:rFonts w:ascii="Calibri" w:eastAsia="SimSun" w:hAnsi="Calibri" w:cs="Times New Roman"/>
      <w:sz w:val="22"/>
      <w:szCs w:val="22"/>
    </w:rPr>
  </w:style>
  <w:style w:type="paragraph" w:customStyle="1" w:styleId="17">
    <w:name w:val="Нижний колонтитул1"/>
    <w:basedOn w:val="a"/>
    <w:next w:val="af0"/>
    <w:link w:val="af1"/>
    <w:uiPriority w:val="99"/>
    <w:unhideWhenUsed/>
    <w:rsid w:val="008E47A0"/>
    <w:pPr>
      <w:tabs>
        <w:tab w:val="center" w:pos="4677"/>
        <w:tab w:val="right" w:pos="9355"/>
      </w:tabs>
      <w:spacing w:after="0" w:line="240" w:lineRule="auto"/>
    </w:pPr>
    <w:rPr>
      <w:rFonts w:ascii="Calibri" w:eastAsia="SimSun" w:hAnsi="Calibri" w:cs="Times New Roman"/>
    </w:rPr>
  </w:style>
  <w:style w:type="character" w:customStyle="1" w:styleId="af1">
    <w:name w:val="Нижний колонтитул Знак"/>
    <w:basedOn w:val="a0"/>
    <w:link w:val="17"/>
    <w:uiPriority w:val="99"/>
    <w:rsid w:val="008E47A0"/>
    <w:rPr>
      <w:rFonts w:ascii="Calibri" w:eastAsia="SimSun" w:hAnsi="Calibri" w:cs="Times New Roman"/>
      <w:sz w:val="22"/>
      <w:szCs w:val="22"/>
    </w:rPr>
  </w:style>
  <w:style w:type="paragraph" w:styleId="af2">
    <w:name w:val="Normal (Web)"/>
    <w:aliases w:val="Знак4 Знак,З Знак Знак,Знак4 Знак Знак,Обычный (Web),Знак4,Знак4 Знак Знак Знак Знак,Обычный (веб)1,Обычный (веб)1 Знак Знак Зн,Знак Знак3,Обычный (Web) Знак Знак Знак Знак,Обычный (Web) Знак Знак Знак Знак Знак Знак Знак Знак Знак"/>
    <w:basedOn w:val="a"/>
    <w:link w:val="af3"/>
    <w:uiPriority w:val="99"/>
    <w:unhideWhenUsed/>
    <w:qFormat/>
    <w:rsid w:val="008E4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qFormat/>
    <w:rsid w:val="008E4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qFormat/>
    <w:rsid w:val="008E47A0"/>
    <w:rPr>
      <w:rFonts w:ascii="Courier New" w:eastAsia="Times New Roman" w:hAnsi="Courier New" w:cs="Courier New"/>
      <w:sz w:val="20"/>
      <w:szCs w:val="20"/>
    </w:rPr>
  </w:style>
  <w:style w:type="table" w:styleId="af4">
    <w:name w:val="Table Grid"/>
    <w:basedOn w:val="a1"/>
    <w:uiPriority w:val="59"/>
    <w:qFormat/>
    <w:rsid w:val="008E47A0"/>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E47A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character" w:customStyle="1" w:styleId="af3">
    <w:name w:val="Обычный (веб) Знак"/>
    <w:aliases w:val="Знак4 Знак Знак1,З Знак Знак Знак,Знак4 Знак Знак Знак,Обычный (Web) Знак,Знак4 Знак1,Знак4 Знак Знак Знак Знак Знак,Обычный (веб)1 Знак,Обычный (веб)1 Знак Знак Зн Знак,Знак Знак3 Знак,Обычный (Web) Знак Знак Знак Знак Знак"/>
    <w:link w:val="af2"/>
    <w:uiPriority w:val="99"/>
    <w:qFormat/>
    <w:locked/>
    <w:rsid w:val="008E47A0"/>
    <w:rPr>
      <w:rFonts w:ascii="Times New Roman" w:eastAsia="Times New Roman" w:hAnsi="Times New Roman" w:cs="Times New Roman"/>
      <w:sz w:val="24"/>
      <w:szCs w:val="24"/>
      <w:lang w:eastAsia="ru-RU"/>
    </w:rPr>
  </w:style>
  <w:style w:type="character" w:customStyle="1" w:styleId="s0">
    <w:name w:val="s0"/>
    <w:qFormat/>
    <w:rsid w:val="008E47A0"/>
    <w:rPr>
      <w:rFonts w:ascii="Times New Roman" w:hAnsi="Times New Roman" w:cs="Times New Roman" w:hint="default"/>
      <w:color w:val="000000"/>
    </w:rPr>
  </w:style>
  <w:style w:type="character" w:customStyle="1" w:styleId="af5">
    <w:name w:val="a"/>
    <w:qFormat/>
    <w:rsid w:val="008E47A0"/>
    <w:rPr>
      <w:color w:val="333399"/>
      <w:u w:val="single"/>
    </w:rPr>
  </w:style>
  <w:style w:type="paragraph" w:customStyle="1" w:styleId="18">
    <w:name w:val="Рецензия1"/>
    <w:hidden/>
    <w:uiPriority w:val="99"/>
    <w:semiHidden/>
    <w:qFormat/>
    <w:rsid w:val="008E47A0"/>
    <w:pPr>
      <w:spacing w:after="0" w:line="240" w:lineRule="auto"/>
    </w:pPr>
  </w:style>
  <w:style w:type="character" w:customStyle="1" w:styleId="s2">
    <w:name w:val="s2"/>
    <w:basedOn w:val="a0"/>
    <w:qFormat/>
    <w:rsid w:val="008E47A0"/>
  </w:style>
  <w:style w:type="paragraph" w:styleId="af6">
    <w:name w:val="No Spacing"/>
    <w:uiPriority w:val="1"/>
    <w:qFormat/>
    <w:rsid w:val="008E47A0"/>
    <w:pPr>
      <w:spacing w:after="0" w:line="240" w:lineRule="auto"/>
    </w:pPr>
    <w:rPr>
      <w:rFonts w:ascii="Times New Roman" w:eastAsia="Times New Roman" w:hAnsi="Times New Roman" w:cs="Times New Roman"/>
      <w:lang w:val="en-US"/>
    </w:rPr>
  </w:style>
  <w:style w:type="character" w:customStyle="1" w:styleId="110">
    <w:name w:val="Заголовок 1 Знак1"/>
    <w:basedOn w:val="a0"/>
    <w:uiPriority w:val="9"/>
    <w:rsid w:val="008E47A0"/>
    <w:rPr>
      <w:rFonts w:asciiTheme="majorHAnsi" w:eastAsiaTheme="majorEastAsia" w:hAnsiTheme="majorHAnsi" w:cstheme="majorBidi"/>
      <w:color w:val="2E74B5" w:themeColor="accent1" w:themeShade="BF"/>
      <w:sz w:val="32"/>
      <w:szCs w:val="32"/>
    </w:rPr>
  </w:style>
  <w:style w:type="paragraph" w:styleId="a8">
    <w:name w:val="Balloon Text"/>
    <w:basedOn w:val="a"/>
    <w:link w:val="19"/>
    <w:uiPriority w:val="99"/>
    <w:semiHidden/>
    <w:unhideWhenUsed/>
    <w:qFormat/>
    <w:rsid w:val="008E47A0"/>
    <w:pPr>
      <w:spacing w:after="0" w:line="240" w:lineRule="auto"/>
    </w:pPr>
    <w:rPr>
      <w:rFonts w:ascii="Segoe UI" w:hAnsi="Segoe UI" w:cs="Segoe UI"/>
      <w:sz w:val="18"/>
      <w:szCs w:val="18"/>
    </w:rPr>
  </w:style>
  <w:style w:type="character" w:customStyle="1" w:styleId="19">
    <w:name w:val="Текст выноски Знак1"/>
    <w:basedOn w:val="a0"/>
    <w:link w:val="a8"/>
    <w:uiPriority w:val="99"/>
    <w:semiHidden/>
    <w:rsid w:val="008E47A0"/>
    <w:rPr>
      <w:rFonts w:ascii="Segoe UI" w:hAnsi="Segoe UI" w:cs="Segoe UI"/>
      <w:sz w:val="18"/>
      <w:szCs w:val="18"/>
    </w:rPr>
  </w:style>
  <w:style w:type="paragraph" w:styleId="aa">
    <w:name w:val="annotation text"/>
    <w:basedOn w:val="a"/>
    <w:link w:val="1a"/>
    <w:uiPriority w:val="99"/>
    <w:unhideWhenUsed/>
    <w:qFormat/>
    <w:rsid w:val="008E47A0"/>
    <w:pPr>
      <w:spacing w:line="240" w:lineRule="auto"/>
    </w:pPr>
    <w:rPr>
      <w:sz w:val="20"/>
      <w:szCs w:val="20"/>
    </w:rPr>
  </w:style>
  <w:style w:type="character" w:customStyle="1" w:styleId="1a">
    <w:name w:val="Текст примечания Знак1"/>
    <w:basedOn w:val="a0"/>
    <w:link w:val="aa"/>
    <w:uiPriority w:val="99"/>
    <w:semiHidden/>
    <w:rsid w:val="008E47A0"/>
    <w:rPr>
      <w:sz w:val="20"/>
      <w:szCs w:val="20"/>
    </w:rPr>
  </w:style>
  <w:style w:type="paragraph" w:styleId="ad">
    <w:name w:val="annotation subject"/>
    <w:basedOn w:val="aa"/>
    <w:next w:val="aa"/>
    <w:link w:val="ac"/>
    <w:uiPriority w:val="99"/>
    <w:semiHidden/>
    <w:unhideWhenUsed/>
    <w:qFormat/>
    <w:rsid w:val="008E47A0"/>
    <w:rPr>
      <w:rFonts w:ascii="Calibri" w:eastAsia="Calibri" w:hAnsi="Calibri" w:cs="Times New Roman"/>
      <w:b/>
      <w:bCs/>
      <w:sz w:val="22"/>
      <w:szCs w:val="22"/>
    </w:rPr>
  </w:style>
  <w:style w:type="character" w:customStyle="1" w:styleId="1b">
    <w:name w:val="Тема примечания Знак1"/>
    <w:basedOn w:val="1a"/>
    <w:uiPriority w:val="99"/>
    <w:semiHidden/>
    <w:rsid w:val="008E47A0"/>
    <w:rPr>
      <w:b/>
      <w:bCs/>
      <w:sz w:val="20"/>
      <w:szCs w:val="20"/>
    </w:rPr>
  </w:style>
  <w:style w:type="paragraph" w:styleId="ae">
    <w:name w:val="header"/>
    <w:basedOn w:val="a"/>
    <w:link w:val="1c"/>
    <w:uiPriority w:val="99"/>
    <w:unhideWhenUsed/>
    <w:rsid w:val="008E47A0"/>
    <w:pPr>
      <w:tabs>
        <w:tab w:val="center" w:pos="4677"/>
        <w:tab w:val="right" w:pos="9355"/>
      </w:tabs>
      <w:spacing w:after="0" w:line="240" w:lineRule="auto"/>
    </w:pPr>
  </w:style>
  <w:style w:type="character" w:customStyle="1" w:styleId="1c">
    <w:name w:val="Верхний колонтитул Знак1"/>
    <w:basedOn w:val="a0"/>
    <w:link w:val="ae"/>
    <w:uiPriority w:val="99"/>
    <w:semiHidden/>
    <w:rsid w:val="008E47A0"/>
  </w:style>
  <w:style w:type="paragraph" w:styleId="af0">
    <w:name w:val="footer"/>
    <w:basedOn w:val="a"/>
    <w:link w:val="1d"/>
    <w:uiPriority w:val="99"/>
    <w:unhideWhenUsed/>
    <w:rsid w:val="008E47A0"/>
    <w:pPr>
      <w:tabs>
        <w:tab w:val="center" w:pos="4677"/>
        <w:tab w:val="right" w:pos="9355"/>
      </w:tabs>
      <w:spacing w:after="0" w:line="240" w:lineRule="auto"/>
    </w:pPr>
  </w:style>
  <w:style w:type="character" w:customStyle="1" w:styleId="1d">
    <w:name w:val="Нижний колонтитул Знак1"/>
    <w:basedOn w:val="a0"/>
    <w:link w:val="af0"/>
    <w:uiPriority w:val="99"/>
    <w:semiHidden/>
    <w:rsid w:val="008E47A0"/>
  </w:style>
  <w:style w:type="paragraph" w:styleId="af7">
    <w:name w:val="Revision"/>
    <w:hidden/>
    <w:uiPriority w:val="99"/>
    <w:semiHidden/>
    <w:rsid w:val="008E47A0"/>
    <w:pPr>
      <w:spacing w:after="0" w:line="240" w:lineRule="auto"/>
    </w:pPr>
  </w:style>
  <w:style w:type="table" w:customStyle="1" w:styleId="1e">
    <w:name w:val="Сетка таблицы1"/>
    <w:basedOn w:val="a1"/>
    <w:next w:val="af4"/>
    <w:uiPriority w:val="59"/>
    <w:rsid w:val="00206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1D7B91"/>
  </w:style>
  <w:style w:type="character" w:customStyle="1" w:styleId="1f">
    <w:name w:val="Просмотренная гиперссылка1"/>
    <w:basedOn w:val="a0"/>
    <w:uiPriority w:val="99"/>
    <w:semiHidden/>
    <w:unhideWhenUsed/>
    <w:rsid w:val="001D7B91"/>
    <w:rPr>
      <w:color w:val="800080"/>
      <w:u w:val="single"/>
    </w:rPr>
  </w:style>
  <w:style w:type="table" w:customStyle="1" w:styleId="20">
    <w:name w:val="Сетка таблицы2"/>
    <w:basedOn w:val="a1"/>
    <w:next w:val="af4"/>
    <w:uiPriority w:val="39"/>
    <w:qFormat/>
    <w:rsid w:val="001D7B91"/>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0"/>
    <w:uiPriority w:val="99"/>
    <w:semiHidden/>
    <w:unhideWhenUsed/>
    <w:rsid w:val="001D7B91"/>
    <w:rPr>
      <w:color w:val="954F72" w:themeColor="followedHyperlink"/>
      <w:u w:val="single"/>
    </w:rPr>
  </w:style>
  <w:style w:type="numbering" w:customStyle="1" w:styleId="31">
    <w:name w:val="Нет списка3"/>
    <w:next w:val="a2"/>
    <w:uiPriority w:val="99"/>
    <w:semiHidden/>
    <w:unhideWhenUsed/>
    <w:rsid w:val="00AA01DE"/>
  </w:style>
  <w:style w:type="table" w:customStyle="1" w:styleId="32">
    <w:name w:val="Сетка таблицы3"/>
    <w:basedOn w:val="a1"/>
    <w:next w:val="af4"/>
    <w:uiPriority w:val="39"/>
    <w:rsid w:val="00AA0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Неразрешенное упоминание1"/>
    <w:basedOn w:val="a0"/>
    <w:uiPriority w:val="99"/>
    <w:semiHidden/>
    <w:unhideWhenUsed/>
    <w:rsid w:val="00E25162"/>
    <w:rPr>
      <w:color w:val="605E5C"/>
      <w:shd w:val="clear" w:color="auto" w:fill="E1DFDD"/>
    </w:rPr>
  </w:style>
  <w:style w:type="character" w:customStyle="1" w:styleId="a5">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basedOn w:val="a0"/>
    <w:link w:val="a4"/>
    <w:uiPriority w:val="34"/>
    <w:qFormat/>
    <w:rsid w:val="006A5BCF"/>
  </w:style>
  <w:style w:type="table" w:customStyle="1" w:styleId="121">
    <w:name w:val="Сетка таблицы светлая121"/>
    <w:basedOn w:val="a1"/>
    <w:uiPriority w:val="40"/>
    <w:rsid w:val="00A72CB6"/>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47A0"/>
    <w:pPr>
      <w:keepNext/>
      <w:keepLines/>
      <w:spacing w:before="240" w:after="0"/>
      <w:outlineLvl w:val="0"/>
    </w:pPr>
    <w:rPr>
      <w:rFonts w:ascii="Cambria" w:eastAsia="SimSun" w:hAnsi="Cambria" w:cs="Times New Roman"/>
      <w:color w:val="365F91"/>
      <w:sz w:val="32"/>
      <w:szCs w:val="32"/>
    </w:rPr>
  </w:style>
  <w:style w:type="paragraph" w:styleId="3">
    <w:name w:val="heading 3"/>
    <w:basedOn w:val="a"/>
    <w:next w:val="a"/>
    <w:link w:val="30"/>
    <w:uiPriority w:val="9"/>
    <w:qFormat/>
    <w:rsid w:val="008E47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ИНТ"/>
    <w:basedOn w:val="a"/>
    <w:qFormat/>
    <w:rsid w:val="00203C9E"/>
    <w:pPr>
      <w:spacing w:after="0" w:line="240" w:lineRule="auto"/>
      <w:contextualSpacing/>
      <w:jc w:val="center"/>
    </w:pPr>
    <w:rPr>
      <w:rFonts w:ascii="Arial" w:eastAsia="Calibri" w:hAnsi="Arial" w:cs="Arial"/>
      <w:sz w:val="28"/>
      <w:szCs w:val="28"/>
    </w:rPr>
  </w:style>
  <w:style w:type="paragraph" w:styleId="a4">
    <w:name w:val="List Paragraph"/>
    <w:aliases w:val="Paragraph,Citation List,Resume Title,List Paragraph Char Char,Bullet 1,List Paragraph1,b1,Number_1,SGLText List Paragraph,new,lp1,Normal Sentence,Colorful List - Accent 11,ListPar1,List Paragraph2,List Paragraph11,list1,Figure_name,HEAD 3"/>
    <w:basedOn w:val="a"/>
    <w:link w:val="a5"/>
    <w:uiPriority w:val="34"/>
    <w:qFormat/>
    <w:rsid w:val="00493B2F"/>
    <w:pPr>
      <w:spacing w:after="200" w:line="276" w:lineRule="auto"/>
      <w:ind w:left="720"/>
      <w:contextualSpacing/>
    </w:pPr>
  </w:style>
  <w:style w:type="paragraph" w:customStyle="1" w:styleId="11">
    <w:name w:val="Заголовок 11"/>
    <w:basedOn w:val="a"/>
    <w:next w:val="a"/>
    <w:uiPriority w:val="9"/>
    <w:qFormat/>
    <w:rsid w:val="008E47A0"/>
    <w:pPr>
      <w:keepNext/>
      <w:keepLines/>
      <w:spacing w:before="240" w:after="0" w:line="276" w:lineRule="auto"/>
      <w:outlineLvl w:val="0"/>
    </w:pPr>
    <w:rPr>
      <w:rFonts w:ascii="Cambria" w:eastAsia="SimSun" w:hAnsi="Cambria" w:cs="Times New Roman"/>
      <w:color w:val="365F91"/>
      <w:sz w:val="32"/>
      <w:szCs w:val="32"/>
    </w:rPr>
  </w:style>
  <w:style w:type="character" w:customStyle="1" w:styleId="30">
    <w:name w:val="Заголовок 3 Знак"/>
    <w:basedOn w:val="a0"/>
    <w:link w:val="3"/>
    <w:uiPriority w:val="9"/>
    <w:qFormat/>
    <w:rsid w:val="008E47A0"/>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8E47A0"/>
  </w:style>
  <w:style w:type="character" w:customStyle="1" w:styleId="10">
    <w:name w:val="Заголовок 1 Знак"/>
    <w:basedOn w:val="a0"/>
    <w:link w:val="1"/>
    <w:uiPriority w:val="9"/>
    <w:qFormat/>
    <w:rsid w:val="008E47A0"/>
    <w:rPr>
      <w:rFonts w:ascii="Cambria" w:eastAsia="SimSun" w:hAnsi="Cambria" w:cs="Times New Roman"/>
      <w:color w:val="365F91"/>
      <w:sz w:val="32"/>
      <w:szCs w:val="32"/>
      <w:lang w:eastAsia="en-US"/>
    </w:rPr>
  </w:style>
  <w:style w:type="character" w:styleId="a6">
    <w:name w:val="annotation reference"/>
    <w:basedOn w:val="a0"/>
    <w:uiPriority w:val="99"/>
    <w:semiHidden/>
    <w:unhideWhenUsed/>
    <w:qFormat/>
    <w:rsid w:val="008E47A0"/>
    <w:rPr>
      <w:sz w:val="16"/>
      <w:szCs w:val="16"/>
    </w:rPr>
  </w:style>
  <w:style w:type="character" w:styleId="a7">
    <w:name w:val="Hyperlink"/>
    <w:basedOn w:val="a0"/>
    <w:uiPriority w:val="99"/>
    <w:unhideWhenUsed/>
    <w:qFormat/>
    <w:rsid w:val="008E47A0"/>
    <w:rPr>
      <w:color w:val="0000FF"/>
      <w:u w:val="single"/>
    </w:rPr>
  </w:style>
  <w:style w:type="paragraph" w:customStyle="1" w:styleId="13">
    <w:name w:val="Текст выноски1"/>
    <w:basedOn w:val="a"/>
    <w:next w:val="a8"/>
    <w:link w:val="a9"/>
    <w:uiPriority w:val="99"/>
    <w:semiHidden/>
    <w:unhideWhenUsed/>
    <w:qFormat/>
    <w:rsid w:val="008E47A0"/>
    <w:pPr>
      <w:spacing w:after="0" w:line="240" w:lineRule="auto"/>
    </w:pPr>
    <w:rPr>
      <w:rFonts w:ascii="Segoe UI" w:eastAsia="Calibri" w:hAnsi="Segoe UI" w:cs="Segoe UI"/>
      <w:sz w:val="18"/>
      <w:szCs w:val="18"/>
    </w:rPr>
  </w:style>
  <w:style w:type="character" w:customStyle="1" w:styleId="a9">
    <w:name w:val="Текст выноски Знак"/>
    <w:basedOn w:val="a0"/>
    <w:link w:val="13"/>
    <w:uiPriority w:val="99"/>
    <w:semiHidden/>
    <w:qFormat/>
    <w:rsid w:val="008E47A0"/>
    <w:rPr>
      <w:rFonts w:ascii="Segoe UI" w:eastAsia="Calibri" w:hAnsi="Segoe UI" w:cs="Segoe UI"/>
      <w:sz w:val="18"/>
      <w:szCs w:val="18"/>
      <w:lang w:eastAsia="en-US"/>
    </w:rPr>
  </w:style>
  <w:style w:type="paragraph" w:customStyle="1" w:styleId="14">
    <w:name w:val="Текст примечания1"/>
    <w:basedOn w:val="a"/>
    <w:next w:val="aa"/>
    <w:link w:val="ab"/>
    <w:uiPriority w:val="99"/>
    <w:unhideWhenUsed/>
    <w:qFormat/>
    <w:rsid w:val="008E47A0"/>
    <w:pPr>
      <w:spacing w:after="200" w:line="240" w:lineRule="auto"/>
    </w:pPr>
    <w:rPr>
      <w:rFonts w:ascii="Calibri" w:eastAsia="Calibri" w:hAnsi="Calibri" w:cs="Times New Roman"/>
    </w:rPr>
  </w:style>
  <w:style w:type="character" w:customStyle="1" w:styleId="ab">
    <w:name w:val="Текст примечания Знак"/>
    <w:basedOn w:val="a0"/>
    <w:link w:val="14"/>
    <w:uiPriority w:val="99"/>
    <w:qFormat/>
    <w:rsid w:val="008E47A0"/>
    <w:rPr>
      <w:rFonts w:ascii="Calibri" w:eastAsia="Calibri" w:hAnsi="Calibri" w:cs="Times New Roman"/>
      <w:lang w:eastAsia="en-US"/>
    </w:rPr>
  </w:style>
  <w:style w:type="paragraph" w:customStyle="1" w:styleId="15">
    <w:name w:val="Тема примечания1"/>
    <w:basedOn w:val="aa"/>
    <w:next w:val="aa"/>
    <w:uiPriority w:val="99"/>
    <w:semiHidden/>
    <w:unhideWhenUsed/>
    <w:qFormat/>
    <w:rsid w:val="008E47A0"/>
    <w:pPr>
      <w:spacing w:after="200"/>
    </w:pPr>
    <w:rPr>
      <w:b/>
      <w:bCs/>
    </w:rPr>
  </w:style>
  <w:style w:type="character" w:customStyle="1" w:styleId="ac">
    <w:name w:val="Тема примечания Знак"/>
    <w:basedOn w:val="ab"/>
    <w:link w:val="ad"/>
    <w:uiPriority w:val="99"/>
    <w:semiHidden/>
    <w:qFormat/>
    <w:rsid w:val="008E47A0"/>
    <w:rPr>
      <w:rFonts w:ascii="Calibri" w:eastAsia="Calibri" w:hAnsi="Calibri" w:cs="Times New Roman"/>
      <w:b/>
      <w:bCs/>
      <w:lang w:eastAsia="en-US"/>
    </w:rPr>
  </w:style>
  <w:style w:type="paragraph" w:customStyle="1" w:styleId="16">
    <w:name w:val="Верхний колонтитул1"/>
    <w:basedOn w:val="a"/>
    <w:next w:val="ae"/>
    <w:link w:val="af"/>
    <w:uiPriority w:val="99"/>
    <w:unhideWhenUsed/>
    <w:rsid w:val="008E47A0"/>
    <w:pPr>
      <w:tabs>
        <w:tab w:val="center" w:pos="4677"/>
        <w:tab w:val="right" w:pos="9355"/>
      </w:tabs>
      <w:spacing w:after="0" w:line="240" w:lineRule="auto"/>
    </w:pPr>
    <w:rPr>
      <w:rFonts w:ascii="Calibri" w:eastAsia="SimSun" w:hAnsi="Calibri" w:cs="Times New Roman"/>
    </w:rPr>
  </w:style>
  <w:style w:type="character" w:customStyle="1" w:styleId="af">
    <w:name w:val="Верхний колонтитул Знак"/>
    <w:basedOn w:val="a0"/>
    <w:link w:val="16"/>
    <w:uiPriority w:val="99"/>
    <w:qFormat/>
    <w:rsid w:val="008E47A0"/>
    <w:rPr>
      <w:rFonts w:ascii="Calibri" w:eastAsia="SimSun" w:hAnsi="Calibri" w:cs="Times New Roman"/>
      <w:sz w:val="22"/>
      <w:szCs w:val="22"/>
    </w:rPr>
  </w:style>
  <w:style w:type="paragraph" w:customStyle="1" w:styleId="17">
    <w:name w:val="Нижний колонтитул1"/>
    <w:basedOn w:val="a"/>
    <w:next w:val="af0"/>
    <w:link w:val="af1"/>
    <w:uiPriority w:val="99"/>
    <w:unhideWhenUsed/>
    <w:rsid w:val="008E47A0"/>
    <w:pPr>
      <w:tabs>
        <w:tab w:val="center" w:pos="4677"/>
        <w:tab w:val="right" w:pos="9355"/>
      </w:tabs>
      <w:spacing w:after="0" w:line="240" w:lineRule="auto"/>
    </w:pPr>
    <w:rPr>
      <w:rFonts w:ascii="Calibri" w:eastAsia="SimSun" w:hAnsi="Calibri" w:cs="Times New Roman"/>
    </w:rPr>
  </w:style>
  <w:style w:type="character" w:customStyle="1" w:styleId="af1">
    <w:name w:val="Нижний колонтитул Знак"/>
    <w:basedOn w:val="a0"/>
    <w:link w:val="17"/>
    <w:uiPriority w:val="99"/>
    <w:rsid w:val="008E47A0"/>
    <w:rPr>
      <w:rFonts w:ascii="Calibri" w:eastAsia="SimSun" w:hAnsi="Calibri" w:cs="Times New Roman"/>
      <w:sz w:val="22"/>
      <w:szCs w:val="22"/>
    </w:rPr>
  </w:style>
  <w:style w:type="paragraph" w:styleId="af2">
    <w:name w:val="Normal (Web)"/>
    <w:aliases w:val="Знак4 Знак,З Знак Знак,Знак4 Знак Знак,Обычный (Web),Знак4,Знак4 Знак Знак Знак Знак,Обычный (веб)1,Обычный (веб)1 Знак Знак Зн,Знак Знак3,Обычный (Web) Знак Знак Знак Знак,Обычный (Web) Знак Знак Знак Знак Знак Знак Знак Знак Знак"/>
    <w:basedOn w:val="a"/>
    <w:link w:val="af3"/>
    <w:uiPriority w:val="99"/>
    <w:unhideWhenUsed/>
    <w:qFormat/>
    <w:rsid w:val="008E4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qFormat/>
    <w:rsid w:val="008E4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qFormat/>
    <w:rsid w:val="008E47A0"/>
    <w:rPr>
      <w:rFonts w:ascii="Courier New" w:eastAsia="Times New Roman" w:hAnsi="Courier New" w:cs="Courier New"/>
      <w:sz w:val="20"/>
      <w:szCs w:val="20"/>
    </w:rPr>
  </w:style>
  <w:style w:type="table" w:styleId="af4">
    <w:name w:val="Table Grid"/>
    <w:basedOn w:val="a1"/>
    <w:uiPriority w:val="59"/>
    <w:qFormat/>
    <w:rsid w:val="008E47A0"/>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E47A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character" w:customStyle="1" w:styleId="af3">
    <w:name w:val="Обычный (веб) Знак"/>
    <w:aliases w:val="Знак4 Знак Знак1,З Знак Знак Знак,Знак4 Знак Знак Знак,Обычный (Web) Знак,Знак4 Знак1,Знак4 Знак Знак Знак Знак Знак,Обычный (веб)1 Знак,Обычный (веб)1 Знак Знак Зн Знак,Знак Знак3 Знак,Обычный (Web) Знак Знак Знак Знак Знак"/>
    <w:link w:val="af2"/>
    <w:uiPriority w:val="99"/>
    <w:qFormat/>
    <w:locked/>
    <w:rsid w:val="008E47A0"/>
    <w:rPr>
      <w:rFonts w:ascii="Times New Roman" w:eastAsia="Times New Roman" w:hAnsi="Times New Roman" w:cs="Times New Roman"/>
      <w:sz w:val="24"/>
      <w:szCs w:val="24"/>
      <w:lang w:eastAsia="ru-RU"/>
    </w:rPr>
  </w:style>
  <w:style w:type="character" w:customStyle="1" w:styleId="s0">
    <w:name w:val="s0"/>
    <w:qFormat/>
    <w:rsid w:val="008E47A0"/>
    <w:rPr>
      <w:rFonts w:ascii="Times New Roman" w:hAnsi="Times New Roman" w:cs="Times New Roman" w:hint="default"/>
      <w:color w:val="000000"/>
    </w:rPr>
  </w:style>
  <w:style w:type="character" w:customStyle="1" w:styleId="af5">
    <w:name w:val="a"/>
    <w:qFormat/>
    <w:rsid w:val="008E47A0"/>
    <w:rPr>
      <w:color w:val="333399"/>
      <w:u w:val="single"/>
    </w:rPr>
  </w:style>
  <w:style w:type="paragraph" w:customStyle="1" w:styleId="18">
    <w:name w:val="Рецензия1"/>
    <w:hidden/>
    <w:uiPriority w:val="99"/>
    <w:semiHidden/>
    <w:qFormat/>
    <w:rsid w:val="008E47A0"/>
    <w:pPr>
      <w:spacing w:after="0" w:line="240" w:lineRule="auto"/>
    </w:pPr>
  </w:style>
  <w:style w:type="character" w:customStyle="1" w:styleId="s2">
    <w:name w:val="s2"/>
    <w:basedOn w:val="a0"/>
    <w:qFormat/>
    <w:rsid w:val="008E47A0"/>
  </w:style>
  <w:style w:type="paragraph" w:styleId="af6">
    <w:name w:val="No Spacing"/>
    <w:uiPriority w:val="1"/>
    <w:qFormat/>
    <w:rsid w:val="008E47A0"/>
    <w:pPr>
      <w:spacing w:after="0" w:line="240" w:lineRule="auto"/>
    </w:pPr>
    <w:rPr>
      <w:rFonts w:ascii="Times New Roman" w:eastAsia="Times New Roman" w:hAnsi="Times New Roman" w:cs="Times New Roman"/>
      <w:lang w:val="en-US"/>
    </w:rPr>
  </w:style>
  <w:style w:type="character" w:customStyle="1" w:styleId="110">
    <w:name w:val="Заголовок 1 Знак1"/>
    <w:basedOn w:val="a0"/>
    <w:uiPriority w:val="9"/>
    <w:rsid w:val="008E47A0"/>
    <w:rPr>
      <w:rFonts w:asciiTheme="majorHAnsi" w:eastAsiaTheme="majorEastAsia" w:hAnsiTheme="majorHAnsi" w:cstheme="majorBidi"/>
      <w:color w:val="2E74B5" w:themeColor="accent1" w:themeShade="BF"/>
      <w:sz w:val="32"/>
      <w:szCs w:val="32"/>
    </w:rPr>
  </w:style>
  <w:style w:type="paragraph" w:styleId="a8">
    <w:name w:val="Balloon Text"/>
    <w:basedOn w:val="a"/>
    <w:link w:val="19"/>
    <w:uiPriority w:val="99"/>
    <w:semiHidden/>
    <w:unhideWhenUsed/>
    <w:qFormat/>
    <w:rsid w:val="008E47A0"/>
    <w:pPr>
      <w:spacing w:after="0" w:line="240" w:lineRule="auto"/>
    </w:pPr>
    <w:rPr>
      <w:rFonts w:ascii="Segoe UI" w:hAnsi="Segoe UI" w:cs="Segoe UI"/>
      <w:sz w:val="18"/>
      <w:szCs w:val="18"/>
    </w:rPr>
  </w:style>
  <w:style w:type="character" w:customStyle="1" w:styleId="19">
    <w:name w:val="Текст выноски Знак1"/>
    <w:basedOn w:val="a0"/>
    <w:link w:val="a8"/>
    <w:uiPriority w:val="99"/>
    <w:semiHidden/>
    <w:rsid w:val="008E47A0"/>
    <w:rPr>
      <w:rFonts w:ascii="Segoe UI" w:hAnsi="Segoe UI" w:cs="Segoe UI"/>
      <w:sz w:val="18"/>
      <w:szCs w:val="18"/>
    </w:rPr>
  </w:style>
  <w:style w:type="paragraph" w:styleId="aa">
    <w:name w:val="annotation text"/>
    <w:basedOn w:val="a"/>
    <w:link w:val="1a"/>
    <w:uiPriority w:val="99"/>
    <w:unhideWhenUsed/>
    <w:qFormat/>
    <w:rsid w:val="008E47A0"/>
    <w:pPr>
      <w:spacing w:line="240" w:lineRule="auto"/>
    </w:pPr>
    <w:rPr>
      <w:sz w:val="20"/>
      <w:szCs w:val="20"/>
    </w:rPr>
  </w:style>
  <w:style w:type="character" w:customStyle="1" w:styleId="1a">
    <w:name w:val="Текст примечания Знак1"/>
    <w:basedOn w:val="a0"/>
    <w:link w:val="aa"/>
    <w:uiPriority w:val="99"/>
    <w:semiHidden/>
    <w:rsid w:val="008E47A0"/>
    <w:rPr>
      <w:sz w:val="20"/>
      <w:szCs w:val="20"/>
    </w:rPr>
  </w:style>
  <w:style w:type="paragraph" w:styleId="ad">
    <w:name w:val="annotation subject"/>
    <w:basedOn w:val="aa"/>
    <w:next w:val="aa"/>
    <w:link w:val="ac"/>
    <w:uiPriority w:val="99"/>
    <w:semiHidden/>
    <w:unhideWhenUsed/>
    <w:qFormat/>
    <w:rsid w:val="008E47A0"/>
    <w:rPr>
      <w:rFonts w:ascii="Calibri" w:eastAsia="Calibri" w:hAnsi="Calibri" w:cs="Times New Roman"/>
      <w:b/>
      <w:bCs/>
      <w:sz w:val="22"/>
      <w:szCs w:val="22"/>
    </w:rPr>
  </w:style>
  <w:style w:type="character" w:customStyle="1" w:styleId="1b">
    <w:name w:val="Тема примечания Знак1"/>
    <w:basedOn w:val="1a"/>
    <w:uiPriority w:val="99"/>
    <w:semiHidden/>
    <w:rsid w:val="008E47A0"/>
    <w:rPr>
      <w:b/>
      <w:bCs/>
      <w:sz w:val="20"/>
      <w:szCs w:val="20"/>
    </w:rPr>
  </w:style>
  <w:style w:type="paragraph" w:styleId="ae">
    <w:name w:val="header"/>
    <w:basedOn w:val="a"/>
    <w:link w:val="1c"/>
    <w:uiPriority w:val="99"/>
    <w:unhideWhenUsed/>
    <w:rsid w:val="008E47A0"/>
    <w:pPr>
      <w:tabs>
        <w:tab w:val="center" w:pos="4677"/>
        <w:tab w:val="right" w:pos="9355"/>
      </w:tabs>
      <w:spacing w:after="0" w:line="240" w:lineRule="auto"/>
    </w:pPr>
  </w:style>
  <w:style w:type="character" w:customStyle="1" w:styleId="1c">
    <w:name w:val="Верхний колонтитул Знак1"/>
    <w:basedOn w:val="a0"/>
    <w:link w:val="ae"/>
    <w:uiPriority w:val="99"/>
    <w:semiHidden/>
    <w:rsid w:val="008E47A0"/>
  </w:style>
  <w:style w:type="paragraph" w:styleId="af0">
    <w:name w:val="footer"/>
    <w:basedOn w:val="a"/>
    <w:link w:val="1d"/>
    <w:uiPriority w:val="99"/>
    <w:unhideWhenUsed/>
    <w:rsid w:val="008E47A0"/>
    <w:pPr>
      <w:tabs>
        <w:tab w:val="center" w:pos="4677"/>
        <w:tab w:val="right" w:pos="9355"/>
      </w:tabs>
      <w:spacing w:after="0" w:line="240" w:lineRule="auto"/>
    </w:pPr>
  </w:style>
  <w:style w:type="character" w:customStyle="1" w:styleId="1d">
    <w:name w:val="Нижний колонтитул Знак1"/>
    <w:basedOn w:val="a0"/>
    <w:link w:val="af0"/>
    <w:uiPriority w:val="99"/>
    <w:semiHidden/>
    <w:rsid w:val="008E47A0"/>
  </w:style>
  <w:style w:type="paragraph" w:styleId="af7">
    <w:name w:val="Revision"/>
    <w:hidden/>
    <w:uiPriority w:val="99"/>
    <w:semiHidden/>
    <w:rsid w:val="008E47A0"/>
    <w:pPr>
      <w:spacing w:after="0" w:line="240" w:lineRule="auto"/>
    </w:pPr>
  </w:style>
  <w:style w:type="table" w:customStyle="1" w:styleId="1e">
    <w:name w:val="Сетка таблицы1"/>
    <w:basedOn w:val="a1"/>
    <w:next w:val="af4"/>
    <w:uiPriority w:val="59"/>
    <w:rsid w:val="00206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1D7B91"/>
  </w:style>
  <w:style w:type="character" w:customStyle="1" w:styleId="1f">
    <w:name w:val="Просмотренная гиперссылка1"/>
    <w:basedOn w:val="a0"/>
    <w:uiPriority w:val="99"/>
    <w:semiHidden/>
    <w:unhideWhenUsed/>
    <w:rsid w:val="001D7B91"/>
    <w:rPr>
      <w:color w:val="800080"/>
      <w:u w:val="single"/>
    </w:rPr>
  </w:style>
  <w:style w:type="table" w:customStyle="1" w:styleId="20">
    <w:name w:val="Сетка таблицы2"/>
    <w:basedOn w:val="a1"/>
    <w:next w:val="af4"/>
    <w:uiPriority w:val="39"/>
    <w:qFormat/>
    <w:rsid w:val="001D7B91"/>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0"/>
    <w:uiPriority w:val="99"/>
    <w:semiHidden/>
    <w:unhideWhenUsed/>
    <w:rsid w:val="001D7B91"/>
    <w:rPr>
      <w:color w:val="954F72" w:themeColor="followedHyperlink"/>
      <w:u w:val="single"/>
    </w:rPr>
  </w:style>
  <w:style w:type="numbering" w:customStyle="1" w:styleId="31">
    <w:name w:val="Нет списка3"/>
    <w:next w:val="a2"/>
    <w:uiPriority w:val="99"/>
    <w:semiHidden/>
    <w:unhideWhenUsed/>
    <w:rsid w:val="00AA01DE"/>
  </w:style>
  <w:style w:type="table" w:customStyle="1" w:styleId="32">
    <w:name w:val="Сетка таблицы3"/>
    <w:basedOn w:val="a1"/>
    <w:next w:val="af4"/>
    <w:uiPriority w:val="39"/>
    <w:rsid w:val="00AA0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Неразрешенное упоминание1"/>
    <w:basedOn w:val="a0"/>
    <w:uiPriority w:val="99"/>
    <w:semiHidden/>
    <w:unhideWhenUsed/>
    <w:rsid w:val="00E25162"/>
    <w:rPr>
      <w:color w:val="605E5C"/>
      <w:shd w:val="clear" w:color="auto" w:fill="E1DFDD"/>
    </w:rPr>
  </w:style>
  <w:style w:type="character" w:customStyle="1" w:styleId="a5">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basedOn w:val="a0"/>
    <w:link w:val="a4"/>
    <w:uiPriority w:val="34"/>
    <w:qFormat/>
    <w:rsid w:val="006A5BCF"/>
  </w:style>
  <w:style w:type="table" w:customStyle="1" w:styleId="121">
    <w:name w:val="Сетка таблицы светлая121"/>
    <w:basedOn w:val="a1"/>
    <w:uiPriority w:val="40"/>
    <w:rsid w:val="00A72CB6"/>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0999">
      <w:bodyDiv w:val="1"/>
      <w:marLeft w:val="0"/>
      <w:marRight w:val="0"/>
      <w:marTop w:val="0"/>
      <w:marBottom w:val="0"/>
      <w:divBdr>
        <w:top w:val="none" w:sz="0" w:space="0" w:color="auto"/>
        <w:left w:val="none" w:sz="0" w:space="0" w:color="auto"/>
        <w:bottom w:val="none" w:sz="0" w:space="0" w:color="auto"/>
        <w:right w:val="none" w:sz="0" w:space="0" w:color="auto"/>
      </w:divBdr>
    </w:div>
    <w:div w:id="28723169">
      <w:bodyDiv w:val="1"/>
      <w:marLeft w:val="0"/>
      <w:marRight w:val="0"/>
      <w:marTop w:val="0"/>
      <w:marBottom w:val="0"/>
      <w:divBdr>
        <w:top w:val="none" w:sz="0" w:space="0" w:color="auto"/>
        <w:left w:val="none" w:sz="0" w:space="0" w:color="auto"/>
        <w:bottom w:val="none" w:sz="0" w:space="0" w:color="auto"/>
        <w:right w:val="none" w:sz="0" w:space="0" w:color="auto"/>
      </w:divBdr>
    </w:div>
    <w:div w:id="105660858">
      <w:bodyDiv w:val="1"/>
      <w:marLeft w:val="0"/>
      <w:marRight w:val="0"/>
      <w:marTop w:val="0"/>
      <w:marBottom w:val="0"/>
      <w:divBdr>
        <w:top w:val="none" w:sz="0" w:space="0" w:color="auto"/>
        <w:left w:val="none" w:sz="0" w:space="0" w:color="auto"/>
        <w:bottom w:val="none" w:sz="0" w:space="0" w:color="auto"/>
        <w:right w:val="none" w:sz="0" w:space="0" w:color="auto"/>
      </w:divBdr>
    </w:div>
    <w:div w:id="113600938">
      <w:bodyDiv w:val="1"/>
      <w:marLeft w:val="0"/>
      <w:marRight w:val="0"/>
      <w:marTop w:val="0"/>
      <w:marBottom w:val="0"/>
      <w:divBdr>
        <w:top w:val="none" w:sz="0" w:space="0" w:color="auto"/>
        <w:left w:val="none" w:sz="0" w:space="0" w:color="auto"/>
        <w:bottom w:val="none" w:sz="0" w:space="0" w:color="auto"/>
        <w:right w:val="none" w:sz="0" w:space="0" w:color="auto"/>
      </w:divBdr>
    </w:div>
    <w:div w:id="130098096">
      <w:bodyDiv w:val="1"/>
      <w:marLeft w:val="0"/>
      <w:marRight w:val="0"/>
      <w:marTop w:val="0"/>
      <w:marBottom w:val="0"/>
      <w:divBdr>
        <w:top w:val="none" w:sz="0" w:space="0" w:color="auto"/>
        <w:left w:val="none" w:sz="0" w:space="0" w:color="auto"/>
        <w:bottom w:val="none" w:sz="0" w:space="0" w:color="auto"/>
        <w:right w:val="none" w:sz="0" w:space="0" w:color="auto"/>
      </w:divBdr>
    </w:div>
    <w:div w:id="155264170">
      <w:bodyDiv w:val="1"/>
      <w:marLeft w:val="0"/>
      <w:marRight w:val="0"/>
      <w:marTop w:val="0"/>
      <w:marBottom w:val="0"/>
      <w:divBdr>
        <w:top w:val="none" w:sz="0" w:space="0" w:color="auto"/>
        <w:left w:val="none" w:sz="0" w:space="0" w:color="auto"/>
        <w:bottom w:val="none" w:sz="0" w:space="0" w:color="auto"/>
        <w:right w:val="none" w:sz="0" w:space="0" w:color="auto"/>
      </w:divBdr>
    </w:div>
    <w:div w:id="155537836">
      <w:bodyDiv w:val="1"/>
      <w:marLeft w:val="0"/>
      <w:marRight w:val="0"/>
      <w:marTop w:val="0"/>
      <w:marBottom w:val="0"/>
      <w:divBdr>
        <w:top w:val="none" w:sz="0" w:space="0" w:color="auto"/>
        <w:left w:val="none" w:sz="0" w:space="0" w:color="auto"/>
        <w:bottom w:val="none" w:sz="0" w:space="0" w:color="auto"/>
        <w:right w:val="none" w:sz="0" w:space="0" w:color="auto"/>
      </w:divBdr>
    </w:div>
    <w:div w:id="168957104">
      <w:bodyDiv w:val="1"/>
      <w:marLeft w:val="0"/>
      <w:marRight w:val="0"/>
      <w:marTop w:val="0"/>
      <w:marBottom w:val="0"/>
      <w:divBdr>
        <w:top w:val="none" w:sz="0" w:space="0" w:color="auto"/>
        <w:left w:val="none" w:sz="0" w:space="0" w:color="auto"/>
        <w:bottom w:val="none" w:sz="0" w:space="0" w:color="auto"/>
        <w:right w:val="none" w:sz="0" w:space="0" w:color="auto"/>
      </w:divBdr>
    </w:div>
    <w:div w:id="240454127">
      <w:bodyDiv w:val="1"/>
      <w:marLeft w:val="0"/>
      <w:marRight w:val="0"/>
      <w:marTop w:val="0"/>
      <w:marBottom w:val="0"/>
      <w:divBdr>
        <w:top w:val="none" w:sz="0" w:space="0" w:color="auto"/>
        <w:left w:val="none" w:sz="0" w:space="0" w:color="auto"/>
        <w:bottom w:val="none" w:sz="0" w:space="0" w:color="auto"/>
        <w:right w:val="none" w:sz="0" w:space="0" w:color="auto"/>
      </w:divBdr>
    </w:div>
    <w:div w:id="262802746">
      <w:bodyDiv w:val="1"/>
      <w:marLeft w:val="0"/>
      <w:marRight w:val="0"/>
      <w:marTop w:val="0"/>
      <w:marBottom w:val="0"/>
      <w:divBdr>
        <w:top w:val="none" w:sz="0" w:space="0" w:color="auto"/>
        <w:left w:val="none" w:sz="0" w:space="0" w:color="auto"/>
        <w:bottom w:val="none" w:sz="0" w:space="0" w:color="auto"/>
        <w:right w:val="none" w:sz="0" w:space="0" w:color="auto"/>
      </w:divBdr>
    </w:div>
    <w:div w:id="287126585">
      <w:bodyDiv w:val="1"/>
      <w:marLeft w:val="0"/>
      <w:marRight w:val="0"/>
      <w:marTop w:val="0"/>
      <w:marBottom w:val="0"/>
      <w:divBdr>
        <w:top w:val="none" w:sz="0" w:space="0" w:color="auto"/>
        <w:left w:val="none" w:sz="0" w:space="0" w:color="auto"/>
        <w:bottom w:val="none" w:sz="0" w:space="0" w:color="auto"/>
        <w:right w:val="none" w:sz="0" w:space="0" w:color="auto"/>
      </w:divBdr>
    </w:div>
    <w:div w:id="289358023">
      <w:bodyDiv w:val="1"/>
      <w:marLeft w:val="0"/>
      <w:marRight w:val="0"/>
      <w:marTop w:val="0"/>
      <w:marBottom w:val="0"/>
      <w:divBdr>
        <w:top w:val="none" w:sz="0" w:space="0" w:color="auto"/>
        <w:left w:val="none" w:sz="0" w:space="0" w:color="auto"/>
        <w:bottom w:val="none" w:sz="0" w:space="0" w:color="auto"/>
        <w:right w:val="none" w:sz="0" w:space="0" w:color="auto"/>
      </w:divBdr>
    </w:div>
    <w:div w:id="329797923">
      <w:bodyDiv w:val="1"/>
      <w:marLeft w:val="0"/>
      <w:marRight w:val="0"/>
      <w:marTop w:val="0"/>
      <w:marBottom w:val="0"/>
      <w:divBdr>
        <w:top w:val="none" w:sz="0" w:space="0" w:color="auto"/>
        <w:left w:val="none" w:sz="0" w:space="0" w:color="auto"/>
        <w:bottom w:val="none" w:sz="0" w:space="0" w:color="auto"/>
        <w:right w:val="none" w:sz="0" w:space="0" w:color="auto"/>
      </w:divBdr>
    </w:div>
    <w:div w:id="426583210">
      <w:bodyDiv w:val="1"/>
      <w:marLeft w:val="0"/>
      <w:marRight w:val="0"/>
      <w:marTop w:val="0"/>
      <w:marBottom w:val="0"/>
      <w:divBdr>
        <w:top w:val="none" w:sz="0" w:space="0" w:color="auto"/>
        <w:left w:val="none" w:sz="0" w:space="0" w:color="auto"/>
        <w:bottom w:val="none" w:sz="0" w:space="0" w:color="auto"/>
        <w:right w:val="none" w:sz="0" w:space="0" w:color="auto"/>
      </w:divBdr>
    </w:div>
    <w:div w:id="472646595">
      <w:bodyDiv w:val="1"/>
      <w:marLeft w:val="0"/>
      <w:marRight w:val="0"/>
      <w:marTop w:val="0"/>
      <w:marBottom w:val="0"/>
      <w:divBdr>
        <w:top w:val="none" w:sz="0" w:space="0" w:color="auto"/>
        <w:left w:val="none" w:sz="0" w:space="0" w:color="auto"/>
        <w:bottom w:val="none" w:sz="0" w:space="0" w:color="auto"/>
        <w:right w:val="none" w:sz="0" w:space="0" w:color="auto"/>
      </w:divBdr>
    </w:div>
    <w:div w:id="485584604">
      <w:bodyDiv w:val="1"/>
      <w:marLeft w:val="0"/>
      <w:marRight w:val="0"/>
      <w:marTop w:val="0"/>
      <w:marBottom w:val="0"/>
      <w:divBdr>
        <w:top w:val="none" w:sz="0" w:space="0" w:color="auto"/>
        <w:left w:val="none" w:sz="0" w:space="0" w:color="auto"/>
        <w:bottom w:val="none" w:sz="0" w:space="0" w:color="auto"/>
        <w:right w:val="none" w:sz="0" w:space="0" w:color="auto"/>
      </w:divBdr>
    </w:div>
    <w:div w:id="551968593">
      <w:bodyDiv w:val="1"/>
      <w:marLeft w:val="0"/>
      <w:marRight w:val="0"/>
      <w:marTop w:val="0"/>
      <w:marBottom w:val="0"/>
      <w:divBdr>
        <w:top w:val="none" w:sz="0" w:space="0" w:color="auto"/>
        <w:left w:val="none" w:sz="0" w:space="0" w:color="auto"/>
        <w:bottom w:val="none" w:sz="0" w:space="0" w:color="auto"/>
        <w:right w:val="none" w:sz="0" w:space="0" w:color="auto"/>
      </w:divBdr>
    </w:div>
    <w:div w:id="583149633">
      <w:bodyDiv w:val="1"/>
      <w:marLeft w:val="0"/>
      <w:marRight w:val="0"/>
      <w:marTop w:val="0"/>
      <w:marBottom w:val="0"/>
      <w:divBdr>
        <w:top w:val="none" w:sz="0" w:space="0" w:color="auto"/>
        <w:left w:val="none" w:sz="0" w:space="0" w:color="auto"/>
        <w:bottom w:val="none" w:sz="0" w:space="0" w:color="auto"/>
        <w:right w:val="none" w:sz="0" w:space="0" w:color="auto"/>
      </w:divBdr>
    </w:div>
    <w:div w:id="588197595">
      <w:bodyDiv w:val="1"/>
      <w:marLeft w:val="0"/>
      <w:marRight w:val="0"/>
      <w:marTop w:val="0"/>
      <w:marBottom w:val="0"/>
      <w:divBdr>
        <w:top w:val="none" w:sz="0" w:space="0" w:color="auto"/>
        <w:left w:val="none" w:sz="0" w:space="0" w:color="auto"/>
        <w:bottom w:val="none" w:sz="0" w:space="0" w:color="auto"/>
        <w:right w:val="none" w:sz="0" w:space="0" w:color="auto"/>
      </w:divBdr>
    </w:div>
    <w:div w:id="589699597">
      <w:bodyDiv w:val="1"/>
      <w:marLeft w:val="0"/>
      <w:marRight w:val="0"/>
      <w:marTop w:val="0"/>
      <w:marBottom w:val="0"/>
      <w:divBdr>
        <w:top w:val="none" w:sz="0" w:space="0" w:color="auto"/>
        <w:left w:val="none" w:sz="0" w:space="0" w:color="auto"/>
        <w:bottom w:val="none" w:sz="0" w:space="0" w:color="auto"/>
        <w:right w:val="none" w:sz="0" w:space="0" w:color="auto"/>
      </w:divBdr>
    </w:div>
    <w:div w:id="634146148">
      <w:bodyDiv w:val="1"/>
      <w:marLeft w:val="0"/>
      <w:marRight w:val="0"/>
      <w:marTop w:val="0"/>
      <w:marBottom w:val="0"/>
      <w:divBdr>
        <w:top w:val="none" w:sz="0" w:space="0" w:color="auto"/>
        <w:left w:val="none" w:sz="0" w:space="0" w:color="auto"/>
        <w:bottom w:val="none" w:sz="0" w:space="0" w:color="auto"/>
        <w:right w:val="none" w:sz="0" w:space="0" w:color="auto"/>
      </w:divBdr>
    </w:div>
    <w:div w:id="653997417">
      <w:bodyDiv w:val="1"/>
      <w:marLeft w:val="0"/>
      <w:marRight w:val="0"/>
      <w:marTop w:val="0"/>
      <w:marBottom w:val="0"/>
      <w:divBdr>
        <w:top w:val="none" w:sz="0" w:space="0" w:color="auto"/>
        <w:left w:val="none" w:sz="0" w:space="0" w:color="auto"/>
        <w:bottom w:val="none" w:sz="0" w:space="0" w:color="auto"/>
        <w:right w:val="none" w:sz="0" w:space="0" w:color="auto"/>
      </w:divBdr>
    </w:div>
    <w:div w:id="684869930">
      <w:bodyDiv w:val="1"/>
      <w:marLeft w:val="0"/>
      <w:marRight w:val="0"/>
      <w:marTop w:val="0"/>
      <w:marBottom w:val="0"/>
      <w:divBdr>
        <w:top w:val="none" w:sz="0" w:space="0" w:color="auto"/>
        <w:left w:val="none" w:sz="0" w:space="0" w:color="auto"/>
        <w:bottom w:val="none" w:sz="0" w:space="0" w:color="auto"/>
        <w:right w:val="none" w:sz="0" w:space="0" w:color="auto"/>
      </w:divBdr>
    </w:div>
    <w:div w:id="717440481">
      <w:bodyDiv w:val="1"/>
      <w:marLeft w:val="0"/>
      <w:marRight w:val="0"/>
      <w:marTop w:val="0"/>
      <w:marBottom w:val="0"/>
      <w:divBdr>
        <w:top w:val="none" w:sz="0" w:space="0" w:color="auto"/>
        <w:left w:val="none" w:sz="0" w:space="0" w:color="auto"/>
        <w:bottom w:val="none" w:sz="0" w:space="0" w:color="auto"/>
        <w:right w:val="none" w:sz="0" w:space="0" w:color="auto"/>
      </w:divBdr>
    </w:div>
    <w:div w:id="722873937">
      <w:bodyDiv w:val="1"/>
      <w:marLeft w:val="0"/>
      <w:marRight w:val="0"/>
      <w:marTop w:val="0"/>
      <w:marBottom w:val="0"/>
      <w:divBdr>
        <w:top w:val="none" w:sz="0" w:space="0" w:color="auto"/>
        <w:left w:val="none" w:sz="0" w:space="0" w:color="auto"/>
        <w:bottom w:val="none" w:sz="0" w:space="0" w:color="auto"/>
        <w:right w:val="none" w:sz="0" w:space="0" w:color="auto"/>
      </w:divBdr>
    </w:div>
    <w:div w:id="741297067">
      <w:bodyDiv w:val="1"/>
      <w:marLeft w:val="0"/>
      <w:marRight w:val="0"/>
      <w:marTop w:val="0"/>
      <w:marBottom w:val="0"/>
      <w:divBdr>
        <w:top w:val="none" w:sz="0" w:space="0" w:color="auto"/>
        <w:left w:val="none" w:sz="0" w:space="0" w:color="auto"/>
        <w:bottom w:val="none" w:sz="0" w:space="0" w:color="auto"/>
        <w:right w:val="none" w:sz="0" w:space="0" w:color="auto"/>
      </w:divBdr>
    </w:div>
    <w:div w:id="780078260">
      <w:bodyDiv w:val="1"/>
      <w:marLeft w:val="0"/>
      <w:marRight w:val="0"/>
      <w:marTop w:val="0"/>
      <w:marBottom w:val="0"/>
      <w:divBdr>
        <w:top w:val="none" w:sz="0" w:space="0" w:color="auto"/>
        <w:left w:val="none" w:sz="0" w:space="0" w:color="auto"/>
        <w:bottom w:val="none" w:sz="0" w:space="0" w:color="auto"/>
        <w:right w:val="none" w:sz="0" w:space="0" w:color="auto"/>
      </w:divBdr>
    </w:div>
    <w:div w:id="784345042">
      <w:bodyDiv w:val="1"/>
      <w:marLeft w:val="0"/>
      <w:marRight w:val="0"/>
      <w:marTop w:val="0"/>
      <w:marBottom w:val="0"/>
      <w:divBdr>
        <w:top w:val="none" w:sz="0" w:space="0" w:color="auto"/>
        <w:left w:val="none" w:sz="0" w:space="0" w:color="auto"/>
        <w:bottom w:val="none" w:sz="0" w:space="0" w:color="auto"/>
        <w:right w:val="none" w:sz="0" w:space="0" w:color="auto"/>
      </w:divBdr>
    </w:div>
    <w:div w:id="820586976">
      <w:bodyDiv w:val="1"/>
      <w:marLeft w:val="0"/>
      <w:marRight w:val="0"/>
      <w:marTop w:val="0"/>
      <w:marBottom w:val="0"/>
      <w:divBdr>
        <w:top w:val="none" w:sz="0" w:space="0" w:color="auto"/>
        <w:left w:val="none" w:sz="0" w:space="0" w:color="auto"/>
        <w:bottom w:val="none" w:sz="0" w:space="0" w:color="auto"/>
        <w:right w:val="none" w:sz="0" w:space="0" w:color="auto"/>
      </w:divBdr>
    </w:div>
    <w:div w:id="838816160">
      <w:bodyDiv w:val="1"/>
      <w:marLeft w:val="0"/>
      <w:marRight w:val="0"/>
      <w:marTop w:val="0"/>
      <w:marBottom w:val="0"/>
      <w:divBdr>
        <w:top w:val="none" w:sz="0" w:space="0" w:color="auto"/>
        <w:left w:val="none" w:sz="0" w:space="0" w:color="auto"/>
        <w:bottom w:val="none" w:sz="0" w:space="0" w:color="auto"/>
        <w:right w:val="none" w:sz="0" w:space="0" w:color="auto"/>
      </w:divBdr>
    </w:div>
    <w:div w:id="891573114">
      <w:bodyDiv w:val="1"/>
      <w:marLeft w:val="0"/>
      <w:marRight w:val="0"/>
      <w:marTop w:val="0"/>
      <w:marBottom w:val="0"/>
      <w:divBdr>
        <w:top w:val="none" w:sz="0" w:space="0" w:color="auto"/>
        <w:left w:val="none" w:sz="0" w:space="0" w:color="auto"/>
        <w:bottom w:val="none" w:sz="0" w:space="0" w:color="auto"/>
        <w:right w:val="none" w:sz="0" w:space="0" w:color="auto"/>
      </w:divBdr>
    </w:div>
    <w:div w:id="947783974">
      <w:bodyDiv w:val="1"/>
      <w:marLeft w:val="0"/>
      <w:marRight w:val="0"/>
      <w:marTop w:val="0"/>
      <w:marBottom w:val="0"/>
      <w:divBdr>
        <w:top w:val="none" w:sz="0" w:space="0" w:color="auto"/>
        <w:left w:val="none" w:sz="0" w:space="0" w:color="auto"/>
        <w:bottom w:val="none" w:sz="0" w:space="0" w:color="auto"/>
        <w:right w:val="none" w:sz="0" w:space="0" w:color="auto"/>
      </w:divBdr>
    </w:div>
    <w:div w:id="955595639">
      <w:bodyDiv w:val="1"/>
      <w:marLeft w:val="0"/>
      <w:marRight w:val="0"/>
      <w:marTop w:val="0"/>
      <w:marBottom w:val="0"/>
      <w:divBdr>
        <w:top w:val="none" w:sz="0" w:space="0" w:color="auto"/>
        <w:left w:val="none" w:sz="0" w:space="0" w:color="auto"/>
        <w:bottom w:val="none" w:sz="0" w:space="0" w:color="auto"/>
        <w:right w:val="none" w:sz="0" w:space="0" w:color="auto"/>
      </w:divBdr>
    </w:div>
    <w:div w:id="969440552">
      <w:bodyDiv w:val="1"/>
      <w:marLeft w:val="0"/>
      <w:marRight w:val="0"/>
      <w:marTop w:val="0"/>
      <w:marBottom w:val="0"/>
      <w:divBdr>
        <w:top w:val="none" w:sz="0" w:space="0" w:color="auto"/>
        <w:left w:val="none" w:sz="0" w:space="0" w:color="auto"/>
        <w:bottom w:val="none" w:sz="0" w:space="0" w:color="auto"/>
        <w:right w:val="none" w:sz="0" w:space="0" w:color="auto"/>
      </w:divBdr>
    </w:div>
    <w:div w:id="1015812876">
      <w:bodyDiv w:val="1"/>
      <w:marLeft w:val="0"/>
      <w:marRight w:val="0"/>
      <w:marTop w:val="0"/>
      <w:marBottom w:val="0"/>
      <w:divBdr>
        <w:top w:val="none" w:sz="0" w:space="0" w:color="auto"/>
        <w:left w:val="none" w:sz="0" w:space="0" w:color="auto"/>
        <w:bottom w:val="none" w:sz="0" w:space="0" w:color="auto"/>
        <w:right w:val="none" w:sz="0" w:space="0" w:color="auto"/>
      </w:divBdr>
    </w:div>
    <w:div w:id="1060636341">
      <w:bodyDiv w:val="1"/>
      <w:marLeft w:val="0"/>
      <w:marRight w:val="0"/>
      <w:marTop w:val="0"/>
      <w:marBottom w:val="0"/>
      <w:divBdr>
        <w:top w:val="none" w:sz="0" w:space="0" w:color="auto"/>
        <w:left w:val="none" w:sz="0" w:space="0" w:color="auto"/>
        <w:bottom w:val="none" w:sz="0" w:space="0" w:color="auto"/>
        <w:right w:val="none" w:sz="0" w:space="0" w:color="auto"/>
      </w:divBdr>
    </w:div>
    <w:div w:id="1076364129">
      <w:bodyDiv w:val="1"/>
      <w:marLeft w:val="0"/>
      <w:marRight w:val="0"/>
      <w:marTop w:val="0"/>
      <w:marBottom w:val="0"/>
      <w:divBdr>
        <w:top w:val="none" w:sz="0" w:space="0" w:color="auto"/>
        <w:left w:val="none" w:sz="0" w:space="0" w:color="auto"/>
        <w:bottom w:val="none" w:sz="0" w:space="0" w:color="auto"/>
        <w:right w:val="none" w:sz="0" w:space="0" w:color="auto"/>
      </w:divBdr>
    </w:div>
    <w:div w:id="1153642481">
      <w:bodyDiv w:val="1"/>
      <w:marLeft w:val="0"/>
      <w:marRight w:val="0"/>
      <w:marTop w:val="0"/>
      <w:marBottom w:val="0"/>
      <w:divBdr>
        <w:top w:val="none" w:sz="0" w:space="0" w:color="auto"/>
        <w:left w:val="none" w:sz="0" w:space="0" w:color="auto"/>
        <w:bottom w:val="none" w:sz="0" w:space="0" w:color="auto"/>
        <w:right w:val="none" w:sz="0" w:space="0" w:color="auto"/>
      </w:divBdr>
    </w:div>
    <w:div w:id="1187328748">
      <w:bodyDiv w:val="1"/>
      <w:marLeft w:val="0"/>
      <w:marRight w:val="0"/>
      <w:marTop w:val="0"/>
      <w:marBottom w:val="0"/>
      <w:divBdr>
        <w:top w:val="none" w:sz="0" w:space="0" w:color="auto"/>
        <w:left w:val="none" w:sz="0" w:space="0" w:color="auto"/>
        <w:bottom w:val="none" w:sz="0" w:space="0" w:color="auto"/>
        <w:right w:val="none" w:sz="0" w:space="0" w:color="auto"/>
      </w:divBdr>
    </w:div>
    <w:div w:id="1196960832">
      <w:bodyDiv w:val="1"/>
      <w:marLeft w:val="0"/>
      <w:marRight w:val="0"/>
      <w:marTop w:val="0"/>
      <w:marBottom w:val="0"/>
      <w:divBdr>
        <w:top w:val="none" w:sz="0" w:space="0" w:color="auto"/>
        <w:left w:val="none" w:sz="0" w:space="0" w:color="auto"/>
        <w:bottom w:val="none" w:sz="0" w:space="0" w:color="auto"/>
        <w:right w:val="none" w:sz="0" w:space="0" w:color="auto"/>
      </w:divBdr>
    </w:div>
    <w:div w:id="1199439884">
      <w:bodyDiv w:val="1"/>
      <w:marLeft w:val="0"/>
      <w:marRight w:val="0"/>
      <w:marTop w:val="0"/>
      <w:marBottom w:val="0"/>
      <w:divBdr>
        <w:top w:val="none" w:sz="0" w:space="0" w:color="auto"/>
        <w:left w:val="none" w:sz="0" w:space="0" w:color="auto"/>
        <w:bottom w:val="none" w:sz="0" w:space="0" w:color="auto"/>
        <w:right w:val="none" w:sz="0" w:space="0" w:color="auto"/>
      </w:divBdr>
    </w:div>
    <w:div w:id="1229850831">
      <w:bodyDiv w:val="1"/>
      <w:marLeft w:val="0"/>
      <w:marRight w:val="0"/>
      <w:marTop w:val="0"/>
      <w:marBottom w:val="0"/>
      <w:divBdr>
        <w:top w:val="none" w:sz="0" w:space="0" w:color="auto"/>
        <w:left w:val="none" w:sz="0" w:space="0" w:color="auto"/>
        <w:bottom w:val="none" w:sz="0" w:space="0" w:color="auto"/>
        <w:right w:val="none" w:sz="0" w:space="0" w:color="auto"/>
      </w:divBdr>
    </w:div>
    <w:div w:id="1251239797">
      <w:bodyDiv w:val="1"/>
      <w:marLeft w:val="0"/>
      <w:marRight w:val="0"/>
      <w:marTop w:val="0"/>
      <w:marBottom w:val="0"/>
      <w:divBdr>
        <w:top w:val="none" w:sz="0" w:space="0" w:color="auto"/>
        <w:left w:val="none" w:sz="0" w:space="0" w:color="auto"/>
        <w:bottom w:val="none" w:sz="0" w:space="0" w:color="auto"/>
        <w:right w:val="none" w:sz="0" w:space="0" w:color="auto"/>
      </w:divBdr>
    </w:div>
    <w:div w:id="1256012088">
      <w:bodyDiv w:val="1"/>
      <w:marLeft w:val="0"/>
      <w:marRight w:val="0"/>
      <w:marTop w:val="0"/>
      <w:marBottom w:val="0"/>
      <w:divBdr>
        <w:top w:val="none" w:sz="0" w:space="0" w:color="auto"/>
        <w:left w:val="none" w:sz="0" w:space="0" w:color="auto"/>
        <w:bottom w:val="none" w:sz="0" w:space="0" w:color="auto"/>
        <w:right w:val="none" w:sz="0" w:space="0" w:color="auto"/>
      </w:divBdr>
    </w:div>
    <w:div w:id="1262374848">
      <w:bodyDiv w:val="1"/>
      <w:marLeft w:val="0"/>
      <w:marRight w:val="0"/>
      <w:marTop w:val="0"/>
      <w:marBottom w:val="0"/>
      <w:divBdr>
        <w:top w:val="none" w:sz="0" w:space="0" w:color="auto"/>
        <w:left w:val="none" w:sz="0" w:space="0" w:color="auto"/>
        <w:bottom w:val="none" w:sz="0" w:space="0" w:color="auto"/>
        <w:right w:val="none" w:sz="0" w:space="0" w:color="auto"/>
      </w:divBdr>
    </w:div>
    <w:div w:id="1281495900">
      <w:bodyDiv w:val="1"/>
      <w:marLeft w:val="0"/>
      <w:marRight w:val="0"/>
      <w:marTop w:val="0"/>
      <w:marBottom w:val="0"/>
      <w:divBdr>
        <w:top w:val="none" w:sz="0" w:space="0" w:color="auto"/>
        <w:left w:val="none" w:sz="0" w:space="0" w:color="auto"/>
        <w:bottom w:val="none" w:sz="0" w:space="0" w:color="auto"/>
        <w:right w:val="none" w:sz="0" w:space="0" w:color="auto"/>
      </w:divBdr>
    </w:div>
    <w:div w:id="1301030888">
      <w:bodyDiv w:val="1"/>
      <w:marLeft w:val="0"/>
      <w:marRight w:val="0"/>
      <w:marTop w:val="0"/>
      <w:marBottom w:val="0"/>
      <w:divBdr>
        <w:top w:val="none" w:sz="0" w:space="0" w:color="auto"/>
        <w:left w:val="none" w:sz="0" w:space="0" w:color="auto"/>
        <w:bottom w:val="none" w:sz="0" w:space="0" w:color="auto"/>
        <w:right w:val="none" w:sz="0" w:space="0" w:color="auto"/>
      </w:divBdr>
    </w:div>
    <w:div w:id="1313755555">
      <w:bodyDiv w:val="1"/>
      <w:marLeft w:val="0"/>
      <w:marRight w:val="0"/>
      <w:marTop w:val="0"/>
      <w:marBottom w:val="0"/>
      <w:divBdr>
        <w:top w:val="none" w:sz="0" w:space="0" w:color="auto"/>
        <w:left w:val="none" w:sz="0" w:space="0" w:color="auto"/>
        <w:bottom w:val="none" w:sz="0" w:space="0" w:color="auto"/>
        <w:right w:val="none" w:sz="0" w:space="0" w:color="auto"/>
      </w:divBdr>
    </w:div>
    <w:div w:id="1322000574">
      <w:bodyDiv w:val="1"/>
      <w:marLeft w:val="0"/>
      <w:marRight w:val="0"/>
      <w:marTop w:val="0"/>
      <w:marBottom w:val="0"/>
      <w:divBdr>
        <w:top w:val="none" w:sz="0" w:space="0" w:color="auto"/>
        <w:left w:val="none" w:sz="0" w:space="0" w:color="auto"/>
        <w:bottom w:val="none" w:sz="0" w:space="0" w:color="auto"/>
        <w:right w:val="none" w:sz="0" w:space="0" w:color="auto"/>
      </w:divBdr>
    </w:div>
    <w:div w:id="1325745537">
      <w:bodyDiv w:val="1"/>
      <w:marLeft w:val="0"/>
      <w:marRight w:val="0"/>
      <w:marTop w:val="0"/>
      <w:marBottom w:val="0"/>
      <w:divBdr>
        <w:top w:val="none" w:sz="0" w:space="0" w:color="auto"/>
        <w:left w:val="none" w:sz="0" w:space="0" w:color="auto"/>
        <w:bottom w:val="none" w:sz="0" w:space="0" w:color="auto"/>
        <w:right w:val="none" w:sz="0" w:space="0" w:color="auto"/>
      </w:divBdr>
    </w:div>
    <w:div w:id="1325931541">
      <w:bodyDiv w:val="1"/>
      <w:marLeft w:val="0"/>
      <w:marRight w:val="0"/>
      <w:marTop w:val="0"/>
      <w:marBottom w:val="0"/>
      <w:divBdr>
        <w:top w:val="none" w:sz="0" w:space="0" w:color="auto"/>
        <w:left w:val="none" w:sz="0" w:space="0" w:color="auto"/>
        <w:bottom w:val="none" w:sz="0" w:space="0" w:color="auto"/>
        <w:right w:val="none" w:sz="0" w:space="0" w:color="auto"/>
      </w:divBdr>
    </w:div>
    <w:div w:id="1330058467">
      <w:bodyDiv w:val="1"/>
      <w:marLeft w:val="0"/>
      <w:marRight w:val="0"/>
      <w:marTop w:val="0"/>
      <w:marBottom w:val="0"/>
      <w:divBdr>
        <w:top w:val="none" w:sz="0" w:space="0" w:color="auto"/>
        <w:left w:val="none" w:sz="0" w:space="0" w:color="auto"/>
        <w:bottom w:val="none" w:sz="0" w:space="0" w:color="auto"/>
        <w:right w:val="none" w:sz="0" w:space="0" w:color="auto"/>
      </w:divBdr>
    </w:div>
    <w:div w:id="1349716573">
      <w:bodyDiv w:val="1"/>
      <w:marLeft w:val="0"/>
      <w:marRight w:val="0"/>
      <w:marTop w:val="0"/>
      <w:marBottom w:val="0"/>
      <w:divBdr>
        <w:top w:val="none" w:sz="0" w:space="0" w:color="auto"/>
        <w:left w:val="none" w:sz="0" w:space="0" w:color="auto"/>
        <w:bottom w:val="none" w:sz="0" w:space="0" w:color="auto"/>
        <w:right w:val="none" w:sz="0" w:space="0" w:color="auto"/>
      </w:divBdr>
    </w:div>
    <w:div w:id="1363631404">
      <w:bodyDiv w:val="1"/>
      <w:marLeft w:val="0"/>
      <w:marRight w:val="0"/>
      <w:marTop w:val="0"/>
      <w:marBottom w:val="0"/>
      <w:divBdr>
        <w:top w:val="none" w:sz="0" w:space="0" w:color="auto"/>
        <w:left w:val="none" w:sz="0" w:space="0" w:color="auto"/>
        <w:bottom w:val="none" w:sz="0" w:space="0" w:color="auto"/>
        <w:right w:val="none" w:sz="0" w:space="0" w:color="auto"/>
      </w:divBdr>
    </w:div>
    <w:div w:id="1391230791">
      <w:bodyDiv w:val="1"/>
      <w:marLeft w:val="0"/>
      <w:marRight w:val="0"/>
      <w:marTop w:val="0"/>
      <w:marBottom w:val="0"/>
      <w:divBdr>
        <w:top w:val="none" w:sz="0" w:space="0" w:color="auto"/>
        <w:left w:val="none" w:sz="0" w:space="0" w:color="auto"/>
        <w:bottom w:val="none" w:sz="0" w:space="0" w:color="auto"/>
        <w:right w:val="none" w:sz="0" w:space="0" w:color="auto"/>
      </w:divBdr>
    </w:div>
    <w:div w:id="1396321884">
      <w:bodyDiv w:val="1"/>
      <w:marLeft w:val="0"/>
      <w:marRight w:val="0"/>
      <w:marTop w:val="0"/>
      <w:marBottom w:val="0"/>
      <w:divBdr>
        <w:top w:val="none" w:sz="0" w:space="0" w:color="auto"/>
        <w:left w:val="none" w:sz="0" w:space="0" w:color="auto"/>
        <w:bottom w:val="none" w:sz="0" w:space="0" w:color="auto"/>
        <w:right w:val="none" w:sz="0" w:space="0" w:color="auto"/>
      </w:divBdr>
    </w:div>
    <w:div w:id="1404525982">
      <w:bodyDiv w:val="1"/>
      <w:marLeft w:val="0"/>
      <w:marRight w:val="0"/>
      <w:marTop w:val="0"/>
      <w:marBottom w:val="0"/>
      <w:divBdr>
        <w:top w:val="none" w:sz="0" w:space="0" w:color="auto"/>
        <w:left w:val="none" w:sz="0" w:space="0" w:color="auto"/>
        <w:bottom w:val="none" w:sz="0" w:space="0" w:color="auto"/>
        <w:right w:val="none" w:sz="0" w:space="0" w:color="auto"/>
      </w:divBdr>
    </w:div>
    <w:div w:id="1421874044">
      <w:bodyDiv w:val="1"/>
      <w:marLeft w:val="0"/>
      <w:marRight w:val="0"/>
      <w:marTop w:val="0"/>
      <w:marBottom w:val="0"/>
      <w:divBdr>
        <w:top w:val="none" w:sz="0" w:space="0" w:color="auto"/>
        <w:left w:val="none" w:sz="0" w:space="0" w:color="auto"/>
        <w:bottom w:val="none" w:sz="0" w:space="0" w:color="auto"/>
        <w:right w:val="none" w:sz="0" w:space="0" w:color="auto"/>
      </w:divBdr>
    </w:div>
    <w:div w:id="1440295408">
      <w:bodyDiv w:val="1"/>
      <w:marLeft w:val="0"/>
      <w:marRight w:val="0"/>
      <w:marTop w:val="0"/>
      <w:marBottom w:val="0"/>
      <w:divBdr>
        <w:top w:val="none" w:sz="0" w:space="0" w:color="auto"/>
        <w:left w:val="none" w:sz="0" w:space="0" w:color="auto"/>
        <w:bottom w:val="none" w:sz="0" w:space="0" w:color="auto"/>
        <w:right w:val="none" w:sz="0" w:space="0" w:color="auto"/>
      </w:divBdr>
    </w:div>
    <w:div w:id="1458569400">
      <w:bodyDiv w:val="1"/>
      <w:marLeft w:val="0"/>
      <w:marRight w:val="0"/>
      <w:marTop w:val="0"/>
      <w:marBottom w:val="0"/>
      <w:divBdr>
        <w:top w:val="none" w:sz="0" w:space="0" w:color="auto"/>
        <w:left w:val="none" w:sz="0" w:space="0" w:color="auto"/>
        <w:bottom w:val="none" w:sz="0" w:space="0" w:color="auto"/>
        <w:right w:val="none" w:sz="0" w:space="0" w:color="auto"/>
      </w:divBdr>
    </w:div>
    <w:div w:id="1481460769">
      <w:bodyDiv w:val="1"/>
      <w:marLeft w:val="0"/>
      <w:marRight w:val="0"/>
      <w:marTop w:val="0"/>
      <w:marBottom w:val="0"/>
      <w:divBdr>
        <w:top w:val="none" w:sz="0" w:space="0" w:color="auto"/>
        <w:left w:val="none" w:sz="0" w:space="0" w:color="auto"/>
        <w:bottom w:val="none" w:sz="0" w:space="0" w:color="auto"/>
        <w:right w:val="none" w:sz="0" w:space="0" w:color="auto"/>
      </w:divBdr>
    </w:div>
    <w:div w:id="1518427031">
      <w:bodyDiv w:val="1"/>
      <w:marLeft w:val="0"/>
      <w:marRight w:val="0"/>
      <w:marTop w:val="0"/>
      <w:marBottom w:val="0"/>
      <w:divBdr>
        <w:top w:val="none" w:sz="0" w:space="0" w:color="auto"/>
        <w:left w:val="none" w:sz="0" w:space="0" w:color="auto"/>
        <w:bottom w:val="none" w:sz="0" w:space="0" w:color="auto"/>
        <w:right w:val="none" w:sz="0" w:space="0" w:color="auto"/>
      </w:divBdr>
    </w:div>
    <w:div w:id="1533297869">
      <w:bodyDiv w:val="1"/>
      <w:marLeft w:val="0"/>
      <w:marRight w:val="0"/>
      <w:marTop w:val="0"/>
      <w:marBottom w:val="0"/>
      <w:divBdr>
        <w:top w:val="none" w:sz="0" w:space="0" w:color="auto"/>
        <w:left w:val="none" w:sz="0" w:space="0" w:color="auto"/>
        <w:bottom w:val="none" w:sz="0" w:space="0" w:color="auto"/>
        <w:right w:val="none" w:sz="0" w:space="0" w:color="auto"/>
      </w:divBdr>
    </w:div>
    <w:div w:id="1576629432">
      <w:bodyDiv w:val="1"/>
      <w:marLeft w:val="0"/>
      <w:marRight w:val="0"/>
      <w:marTop w:val="0"/>
      <w:marBottom w:val="0"/>
      <w:divBdr>
        <w:top w:val="none" w:sz="0" w:space="0" w:color="auto"/>
        <w:left w:val="none" w:sz="0" w:space="0" w:color="auto"/>
        <w:bottom w:val="none" w:sz="0" w:space="0" w:color="auto"/>
        <w:right w:val="none" w:sz="0" w:space="0" w:color="auto"/>
      </w:divBdr>
    </w:div>
    <w:div w:id="1591037695">
      <w:bodyDiv w:val="1"/>
      <w:marLeft w:val="0"/>
      <w:marRight w:val="0"/>
      <w:marTop w:val="0"/>
      <w:marBottom w:val="0"/>
      <w:divBdr>
        <w:top w:val="none" w:sz="0" w:space="0" w:color="auto"/>
        <w:left w:val="none" w:sz="0" w:space="0" w:color="auto"/>
        <w:bottom w:val="none" w:sz="0" w:space="0" w:color="auto"/>
        <w:right w:val="none" w:sz="0" w:space="0" w:color="auto"/>
      </w:divBdr>
    </w:div>
    <w:div w:id="1597127718">
      <w:bodyDiv w:val="1"/>
      <w:marLeft w:val="0"/>
      <w:marRight w:val="0"/>
      <w:marTop w:val="0"/>
      <w:marBottom w:val="0"/>
      <w:divBdr>
        <w:top w:val="none" w:sz="0" w:space="0" w:color="auto"/>
        <w:left w:val="none" w:sz="0" w:space="0" w:color="auto"/>
        <w:bottom w:val="none" w:sz="0" w:space="0" w:color="auto"/>
        <w:right w:val="none" w:sz="0" w:space="0" w:color="auto"/>
      </w:divBdr>
    </w:div>
    <w:div w:id="1616711503">
      <w:bodyDiv w:val="1"/>
      <w:marLeft w:val="0"/>
      <w:marRight w:val="0"/>
      <w:marTop w:val="0"/>
      <w:marBottom w:val="0"/>
      <w:divBdr>
        <w:top w:val="none" w:sz="0" w:space="0" w:color="auto"/>
        <w:left w:val="none" w:sz="0" w:space="0" w:color="auto"/>
        <w:bottom w:val="none" w:sz="0" w:space="0" w:color="auto"/>
        <w:right w:val="none" w:sz="0" w:space="0" w:color="auto"/>
      </w:divBdr>
    </w:div>
    <w:div w:id="1672489622">
      <w:bodyDiv w:val="1"/>
      <w:marLeft w:val="0"/>
      <w:marRight w:val="0"/>
      <w:marTop w:val="0"/>
      <w:marBottom w:val="0"/>
      <w:divBdr>
        <w:top w:val="none" w:sz="0" w:space="0" w:color="auto"/>
        <w:left w:val="none" w:sz="0" w:space="0" w:color="auto"/>
        <w:bottom w:val="none" w:sz="0" w:space="0" w:color="auto"/>
        <w:right w:val="none" w:sz="0" w:space="0" w:color="auto"/>
      </w:divBdr>
    </w:div>
    <w:div w:id="1691881732">
      <w:bodyDiv w:val="1"/>
      <w:marLeft w:val="0"/>
      <w:marRight w:val="0"/>
      <w:marTop w:val="0"/>
      <w:marBottom w:val="0"/>
      <w:divBdr>
        <w:top w:val="none" w:sz="0" w:space="0" w:color="auto"/>
        <w:left w:val="none" w:sz="0" w:space="0" w:color="auto"/>
        <w:bottom w:val="none" w:sz="0" w:space="0" w:color="auto"/>
        <w:right w:val="none" w:sz="0" w:space="0" w:color="auto"/>
      </w:divBdr>
    </w:div>
    <w:div w:id="1806848920">
      <w:bodyDiv w:val="1"/>
      <w:marLeft w:val="0"/>
      <w:marRight w:val="0"/>
      <w:marTop w:val="0"/>
      <w:marBottom w:val="0"/>
      <w:divBdr>
        <w:top w:val="none" w:sz="0" w:space="0" w:color="auto"/>
        <w:left w:val="none" w:sz="0" w:space="0" w:color="auto"/>
        <w:bottom w:val="none" w:sz="0" w:space="0" w:color="auto"/>
        <w:right w:val="none" w:sz="0" w:space="0" w:color="auto"/>
      </w:divBdr>
    </w:div>
    <w:div w:id="1823738309">
      <w:bodyDiv w:val="1"/>
      <w:marLeft w:val="0"/>
      <w:marRight w:val="0"/>
      <w:marTop w:val="0"/>
      <w:marBottom w:val="0"/>
      <w:divBdr>
        <w:top w:val="none" w:sz="0" w:space="0" w:color="auto"/>
        <w:left w:val="none" w:sz="0" w:space="0" w:color="auto"/>
        <w:bottom w:val="none" w:sz="0" w:space="0" w:color="auto"/>
        <w:right w:val="none" w:sz="0" w:space="0" w:color="auto"/>
      </w:divBdr>
    </w:div>
    <w:div w:id="1841197401">
      <w:bodyDiv w:val="1"/>
      <w:marLeft w:val="0"/>
      <w:marRight w:val="0"/>
      <w:marTop w:val="0"/>
      <w:marBottom w:val="0"/>
      <w:divBdr>
        <w:top w:val="none" w:sz="0" w:space="0" w:color="auto"/>
        <w:left w:val="none" w:sz="0" w:space="0" w:color="auto"/>
        <w:bottom w:val="none" w:sz="0" w:space="0" w:color="auto"/>
        <w:right w:val="none" w:sz="0" w:space="0" w:color="auto"/>
      </w:divBdr>
    </w:div>
    <w:div w:id="1921255874">
      <w:bodyDiv w:val="1"/>
      <w:marLeft w:val="0"/>
      <w:marRight w:val="0"/>
      <w:marTop w:val="0"/>
      <w:marBottom w:val="0"/>
      <w:divBdr>
        <w:top w:val="none" w:sz="0" w:space="0" w:color="auto"/>
        <w:left w:val="none" w:sz="0" w:space="0" w:color="auto"/>
        <w:bottom w:val="none" w:sz="0" w:space="0" w:color="auto"/>
        <w:right w:val="none" w:sz="0" w:space="0" w:color="auto"/>
      </w:divBdr>
    </w:div>
    <w:div w:id="1922903733">
      <w:bodyDiv w:val="1"/>
      <w:marLeft w:val="0"/>
      <w:marRight w:val="0"/>
      <w:marTop w:val="0"/>
      <w:marBottom w:val="0"/>
      <w:divBdr>
        <w:top w:val="none" w:sz="0" w:space="0" w:color="auto"/>
        <w:left w:val="none" w:sz="0" w:space="0" w:color="auto"/>
        <w:bottom w:val="none" w:sz="0" w:space="0" w:color="auto"/>
        <w:right w:val="none" w:sz="0" w:space="0" w:color="auto"/>
      </w:divBdr>
    </w:div>
    <w:div w:id="1924099354">
      <w:bodyDiv w:val="1"/>
      <w:marLeft w:val="0"/>
      <w:marRight w:val="0"/>
      <w:marTop w:val="0"/>
      <w:marBottom w:val="0"/>
      <w:divBdr>
        <w:top w:val="none" w:sz="0" w:space="0" w:color="auto"/>
        <w:left w:val="none" w:sz="0" w:space="0" w:color="auto"/>
        <w:bottom w:val="none" w:sz="0" w:space="0" w:color="auto"/>
        <w:right w:val="none" w:sz="0" w:space="0" w:color="auto"/>
      </w:divBdr>
    </w:div>
    <w:div w:id="1936743870">
      <w:bodyDiv w:val="1"/>
      <w:marLeft w:val="0"/>
      <w:marRight w:val="0"/>
      <w:marTop w:val="0"/>
      <w:marBottom w:val="0"/>
      <w:divBdr>
        <w:top w:val="none" w:sz="0" w:space="0" w:color="auto"/>
        <w:left w:val="none" w:sz="0" w:space="0" w:color="auto"/>
        <w:bottom w:val="none" w:sz="0" w:space="0" w:color="auto"/>
        <w:right w:val="none" w:sz="0" w:space="0" w:color="auto"/>
      </w:divBdr>
    </w:div>
    <w:div w:id="1955626867">
      <w:bodyDiv w:val="1"/>
      <w:marLeft w:val="0"/>
      <w:marRight w:val="0"/>
      <w:marTop w:val="0"/>
      <w:marBottom w:val="0"/>
      <w:divBdr>
        <w:top w:val="none" w:sz="0" w:space="0" w:color="auto"/>
        <w:left w:val="none" w:sz="0" w:space="0" w:color="auto"/>
        <w:bottom w:val="none" w:sz="0" w:space="0" w:color="auto"/>
        <w:right w:val="none" w:sz="0" w:space="0" w:color="auto"/>
      </w:divBdr>
    </w:div>
    <w:div w:id="1958948800">
      <w:bodyDiv w:val="1"/>
      <w:marLeft w:val="0"/>
      <w:marRight w:val="0"/>
      <w:marTop w:val="0"/>
      <w:marBottom w:val="0"/>
      <w:divBdr>
        <w:top w:val="none" w:sz="0" w:space="0" w:color="auto"/>
        <w:left w:val="none" w:sz="0" w:space="0" w:color="auto"/>
        <w:bottom w:val="none" w:sz="0" w:space="0" w:color="auto"/>
        <w:right w:val="none" w:sz="0" w:space="0" w:color="auto"/>
      </w:divBdr>
    </w:div>
    <w:div w:id="2015759786">
      <w:bodyDiv w:val="1"/>
      <w:marLeft w:val="0"/>
      <w:marRight w:val="0"/>
      <w:marTop w:val="0"/>
      <w:marBottom w:val="0"/>
      <w:divBdr>
        <w:top w:val="none" w:sz="0" w:space="0" w:color="auto"/>
        <w:left w:val="none" w:sz="0" w:space="0" w:color="auto"/>
        <w:bottom w:val="none" w:sz="0" w:space="0" w:color="auto"/>
        <w:right w:val="none" w:sz="0" w:space="0" w:color="auto"/>
      </w:divBdr>
    </w:div>
    <w:div w:id="2017539988">
      <w:bodyDiv w:val="1"/>
      <w:marLeft w:val="0"/>
      <w:marRight w:val="0"/>
      <w:marTop w:val="0"/>
      <w:marBottom w:val="0"/>
      <w:divBdr>
        <w:top w:val="none" w:sz="0" w:space="0" w:color="auto"/>
        <w:left w:val="none" w:sz="0" w:space="0" w:color="auto"/>
        <w:bottom w:val="none" w:sz="0" w:space="0" w:color="auto"/>
        <w:right w:val="none" w:sz="0" w:space="0" w:color="auto"/>
      </w:divBdr>
    </w:div>
    <w:div w:id="213971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nbek.kz" TargetMode="External"/><Relationship Id="rId4" Type="http://schemas.microsoft.com/office/2007/relationships/stylesWithEffects" Target="stylesWithEffects.xml"/><Relationship Id="rId9" Type="http://schemas.openxmlformats.org/officeDocument/2006/relationships/hyperlink" Target="http://www.enbe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9F5BB-3A15-443E-8938-03E76036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7298</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zh.zhamalbekova</dc:creator>
  <cp:lastModifiedBy>Я</cp:lastModifiedBy>
  <cp:revision>2</cp:revision>
  <cp:lastPrinted>2024-07-29T05:37:00Z</cp:lastPrinted>
  <dcterms:created xsi:type="dcterms:W3CDTF">2024-08-15T04:01:00Z</dcterms:created>
  <dcterms:modified xsi:type="dcterms:W3CDTF">2024-08-15T04:01:00Z</dcterms:modified>
</cp:coreProperties>
</file>