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DF" w:rsidRPr="00537CBD" w:rsidRDefault="00312DDF" w:rsidP="00312DDF">
      <w:pPr>
        <w:widowControl w:val="0"/>
        <w:tabs>
          <w:tab w:val="left" w:pos="14459"/>
        </w:tabs>
        <w:suppressAutoHyphens/>
        <w:ind w:right="-31" w:firstLine="851"/>
        <w:jc w:val="center"/>
        <w:rPr>
          <w:rFonts w:asciiTheme="minorHAnsi" w:hAnsiTheme="minorHAnsi" w:cstheme="minorHAnsi"/>
          <w:b/>
          <w:bCs/>
          <w:sz w:val="22"/>
          <w:szCs w:val="22"/>
        </w:rPr>
      </w:pPr>
      <w:r w:rsidRPr="00537CBD">
        <w:rPr>
          <w:rFonts w:asciiTheme="minorHAnsi" w:hAnsiTheme="minorHAnsi" w:cstheme="minorHAnsi"/>
          <w:b/>
          <w:bCs/>
          <w:sz w:val="22"/>
          <w:szCs w:val="22"/>
        </w:rPr>
        <w:t>СРАВНИТЕЛЬНАЯ ТАБЛИЦА</w:t>
      </w:r>
    </w:p>
    <w:p w:rsidR="00A630B0" w:rsidRPr="00537CBD" w:rsidRDefault="00312DDF" w:rsidP="00A630B0">
      <w:pPr>
        <w:jc w:val="center"/>
        <w:rPr>
          <w:rFonts w:asciiTheme="minorHAnsi" w:hAnsiTheme="minorHAnsi" w:cstheme="minorHAnsi"/>
          <w:b/>
          <w:color w:val="000000"/>
          <w:sz w:val="22"/>
          <w:szCs w:val="22"/>
          <w:lang w:val="kk-KZ"/>
        </w:rPr>
      </w:pPr>
      <w:r w:rsidRPr="00537CBD">
        <w:rPr>
          <w:rFonts w:asciiTheme="minorHAnsi" w:hAnsiTheme="minorHAnsi" w:cstheme="minorHAnsi"/>
          <w:b/>
          <w:bCs/>
          <w:sz w:val="22"/>
          <w:szCs w:val="22"/>
          <w:lang w:val="kk-KZ"/>
        </w:rPr>
        <w:t xml:space="preserve">к </w:t>
      </w:r>
      <w:r w:rsidR="00537CBD">
        <w:rPr>
          <w:rFonts w:asciiTheme="minorHAnsi" w:hAnsiTheme="minorHAnsi" w:cstheme="minorHAnsi"/>
          <w:b/>
          <w:bCs/>
          <w:sz w:val="22"/>
          <w:szCs w:val="22"/>
          <w:lang w:val="kk-KZ"/>
        </w:rPr>
        <w:t>ПРОЕКТУ Приказа</w:t>
      </w:r>
      <w:r w:rsidRPr="00537CBD">
        <w:rPr>
          <w:rFonts w:asciiTheme="minorHAnsi" w:hAnsiTheme="minorHAnsi" w:cstheme="minorHAnsi"/>
          <w:b/>
          <w:bCs/>
          <w:sz w:val="22"/>
          <w:szCs w:val="22"/>
          <w:lang w:val="kk-KZ"/>
        </w:rPr>
        <w:t xml:space="preserve"> </w:t>
      </w:r>
      <w:r w:rsidR="00143951" w:rsidRPr="00537CBD">
        <w:rPr>
          <w:rFonts w:asciiTheme="minorHAnsi" w:hAnsiTheme="minorHAnsi" w:cstheme="minorHAnsi"/>
          <w:b/>
          <w:color w:val="000000" w:themeColor="text1"/>
          <w:sz w:val="22"/>
          <w:szCs w:val="22"/>
        </w:rPr>
        <w:t xml:space="preserve">Министра культуры и </w:t>
      </w:r>
      <w:r w:rsidR="00D8556C" w:rsidRPr="00537CBD">
        <w:rPr>
          <w:rFonts w:asciiTheme="minorHAnsi" w:hAnsiTheme="minorHAnsi" w:cstheme="minorHAnsi"/>
          <w:b/>
          <w:color w:val="000000" w:themeColor="text1"/>
          <w:sz w:val="22"/>
          <w:szCs w:val="22"/>
          <w:lang w:val="kk-KZ"/>
        </w:rPr>
        <w:t xml:space="preserve">информации </w:t>
      </w:r>
      <w:r w:rsidR="00143951" w:rsidRPr="00537CBD">
        <w:rPr>
          <w:rFonts w:asciiTheme="minorHAnsi" w:hAnsiTheme="minorHAnsi" w:cstheme="minorHAnsi"/>
          <w:b/>
          <w:color w:val="000000" w:themeColor="text1"/>
          <w:sz w:val="22"/>
          <w:szCs w:val="22"/>
        </w:rPr>
        <w:t xml:space="preserve">Республики Казахстан </w:t>
      </w:r>
      <w:r w:rsidR="00A630B0" w:rsidRPr="00537CBD">
        <w:rPr>
          <w:rFonts w:asciiTheme="minorHAnsi" w:hAnsiTheme="minorHAnsi" w:cstheme="minorHAnsi"/>
          <w:b/>
          <w:color w:val="000000"/>
          <w:sz w:val="22"/>
          <w:szCs w:val="22"/>
        </w:rPr>
        <w:t xml:space="preserve">от 26 января 2015 года № 21 </w:t>
      </w:r>
      <w:r w:rsidR="00A630B0" w:rsidRPr="00537CBD">
        <w:rPr>
          <w:rFonts w:asciiTheme="minorHAnsi" w:hAnsiTheme="minorHAnsi" w:cstheme="minorHAnsi"/>
          <w:b/>
          <w:color w:val="000000" w:themeColor="text1"/>
          <w:sz w:val="22"/>
          <w:szCs w:val="22"/>
          <w:lang w:val="kk-KZ"/>
        </w:rPr>
        <w:t xml:space="preserve"> </w:t>
      </w:r>
      <w:r w:rsidR="00D8556C" w:rsidRPr="00537CBD">
        <w:rPr>
          <w:rFonts w:asciiTheme="minorHAnsi" w:hAnsiTheme="minorHAnsi" w:cstheme="minorHAnsi"/>
          <w:b/>
          <w:color w:val="000000" w:themeColor="text1"/>
          <w:sz w:val="22"/>
          <w:szCs w:val="22"/>
          <w:lang w:val="kk-KZ"/>
        </w:rPr>
        <w:t>«</w:t>
      </w:r>
      <w:r w:rsidR="00A630B0" w:rsidRPr="00537CBD">
        <w:rPr>
          <w:rFonts w:asciiTheme="minorHAnsi" w:hAnsiTheme="minorHAnsi" w:cstheme="minorHAnsi"/>
          <w:b/>
          <w:color w:val="000000"/>
          <w:sz w:val="22"/>
          <w:szCs w:val="22"/>
        </w:rPr>
        <w:t>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созданными в организационно-правовой форме государственного учреждения, и расходования ими денег от реализации товаров (работ, услуг)</w:t>
      </w:r>
      <w:r w:rsidR="00C0634B" w:rsidRPr="00537CBD">
        <w:rPr>
          <w:rFonts w:asciiTheme="minorHAnsi" w:hAnsiTheme="minorHAnsi" w:cstheme="minorHAnsi"/>
          <w:b/>
          <w:color w:val="000000"/>
          <w:sz w:val="22"/>
          <w:szCs w:val="22"/>
          <w:lang w:val="kk-KZ"/>
        </w:rPr>
        <w:t>»</w:t>
      </w:r>
    </w:p>
    <w:p w:rsidR="00A630B0" w:rsidRPr="00537CBD" w:rsidRDefault="00A630B0" w:rsidP="00A630B0">
      <w:pPr>
        <w:jc w:val="center"/>
        <w:rPr>
          <w:rFonts w:asciiTheme="minorHAnsi" w:hAnsiTheme="minorHAnsi" w:cstheme="minorHAnsi"/>
          <w:b/>
          <w:color w:val="000000"/>
          <w:sz w:val="22"/>
          <w:szCs w:val="22"/>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559"/>
        <w:gridCol w:w="5245"/>
        <w:gridCol w:w="5245"/>
        <w:gridCol w:w="2977"/>
      </w:tblGrid>
      <w:tr w:rsidR="00312DDF" w:rsidRPr="00537CBD" w:rsidTr="00400007">
        <w:trPr>
          <w:trHeight w:val="426"/>
        </w:trPr>
        <w:tc>
          <w:tcPr>
            <w:tcW w:w="596" w:type="dxa"/>
            <w:vAlign w:val="center"/>
          </w:tcPr>
          <w:p w:rsidR="00A630B0" w:rsidRPr="00537CBD" w:rsidRDefault="00A630B0" w:rsidP="00F00620">
            <w:pPr>
              <w:jc w:val="center"/>
              <w:rPr>
                <w:rFonts w:asciiTheme="minorHAnsi" w:eastAsia="Calibri" w:hAnsiTheme="minorHAnsi" w:cstheme="minorHAnsi"/>
                <w:b/>
                <w:bCs/>
                <w:sz w:val="22"/>
                <w:szCs w:val="22"/>
              </w:rPr>
            </w:pPr>
          </w:p>
          <w:p w:rsidR="00312DDF" w:rsidRPr="00537CBD" w:rsidRDefault="00312DDF" w:rsidP="00F00620">
            <w:pPr>
              <w:jc w:val="center"/>
              <w:rPr>
                <w:rFonts w:asciiTheme="minorHAnsi" w:eastAsia="Calibri" w:hAnsiTheme="minorHAnsi" w:cstheme="minorHAnsi"/>
                <w:b/>
                <w:bCs/>
                <w:sz w:val="22"/>
                <w:szCs w:val="22"/>
              </w:rPr>
            </w:pPr>
            <w:r w:rsidRPr="00537CBD">
              <w:rPr>
                <w:rFonts w:asciiTheme="minorHAnsi" w:eastAsia="Calibri" w:hAnsiTheme="minorHAnsi" w:cstheme="minorHAnsi"/>
                <w:b/>
                <w:bCs/>
                <w:sz w:val="22"/>
                <w:szCs w:val="22"/>
              </w:rPr>
              <w:t>№</w:t>
            </w:r>
          </w:p>
        </w:tc>
        <w:tc>
          <w:tcPr>
            <w:tcW w:w="1559" w:type="dxa"/>
            <w:vAlign w:val="center"/>
          </w:tcPr>
          <w:p w:rsidR="00312DDF" w:rsidRPr="00537CBD" w:rsidRDefault="00537CBD" w:rsidP="00F00620">
            <w:pPr>
              <w:jc w:val="center"/>
              <w:rPr>
                <w:rFonts w:asciiTheme="minorHAnsi" w:eastAsia="Calibri" w:hAnsiTheme="minorHAnsi" w:cstheme="minorHAnsi"/>
                <w:b/>
                <w:bCs/>
                <w:sz w:val="22"/>
                <w:szCs w:val="22"/>
              </w:rPr>
            </w:pPr>
            <w:r>
              <w:rPr>
                <w:rFonts w:asciiTheme="minorHAnsi" w:eastAsia="Calibri" w:hAnsiTheme="minorHAnsi" w:cstheme="minorHAnsi"/>
                <w:b/>
                <w:sz w:val="22"/>
                <w:szCs w:val="22"/>
              </w:rPr>
              <w:t>Пункт НПА</w:t>
            </w:r>
          </w:p>
        </w:tc>
        <w:tc>
          <w:tcPr>
            <w:tcW w:w="5245" w:type="dxa"/>
            <w:vAlign w:val="center"/>
          </w:tcPr>
          <w:p w:rsidR="00312DDF" w:rsidRPr="00537CBD" w:rsidRDefault="00312DDF" w:rsidP="00F00620">
            <w:pPr>
              <w:jc w:val="center"/>
              <w:rPr>
                <w:rFonts w:asciiTheme="minorHAnsi" w:eastAsia="Calibri" w:hAnsiTheme="minorHAnsi" w:cstheme="minorHAnsi"/>
                <w:b/>
                <w:sz w:val="22"/>
                <w:szCs w:val="22"/>
              </w:rPr>
            </w:pPr>
            <w:r w:rsidRPr="00537CBD">
              <w:rPr>
                <w:rFonts w:asciiTheme="minorHAnsi" w:eastAsia="Calibri" w:hAnsiTheme="minorHAnsi" w:cstheme="minorHAnsi"/>
                <w:b/>
                <w:bCs/>
                <w:sz w:val="22"/>
                <w:szCs w:val="22"/>
              </w:rPr>
              <w:t>Действующая редакция</w:t>
            </w:r>
          </w:p>
        </w:tc>
        <w:tc>
          <w:tcPr>
            <w:tcW w:w="5245" w:type="dxa"/>
            <w:vAlign w:val="center"/>
          </w:tcPr>
          <w:p w:rsidR="00312DDF" w:rsidRPr="00537CBD" w:rsidRDefault="00312DDF" w:rsidP="00F00620">
            <w:pPr>
              <w:jc w:val="center"/>
              <w:rPr>
                <w:rFonts w:asciiTheme="minorHAnsi" w:eastAsia="Calibri" w:hAnsiTheme="minorHAnsi" w:cstheme="minorHAnsi"/>
                <w:b/>
                <w:sz w:val="22"/>
                <w:szCs w:val="22"/>
              </w:rPr>
            </w:pPr>
            <w:r w:rsidRPr="00537CBD">
              <w:rPr>
                <w:rFonts w:asciiTheme="minorHAnsi" w:eastAsia="Calibri" w:hAnsiTheme="minorHAnsi" w:cstheme="minorHAnsi"/>
                <w:b/>
                <w:bCs/>
                <w:sz w:val="22"/>
                <w:szCs w:val="22"/>
              </w:rPr>
              <w:t>Предлагаемая редакция</w:t>
            </w:r>
          </w:p>
        </w:tc>
        <w:tc>
          <w:tcPr>
            <w:tcW w:w="2977" w:type="dxa"/>
            <w:vAlign w:val="center"/>
          </w:tcPr>
          <w:p w:rsidR="00FD7CCE" w:rsidRPr="00537CBD" w:rsidRDefault="00FD7CCE" w:rsidP="00F00620">
            <w:pPr>
              <w:widowControl w:val="0"/>
              <w:jc w:val="center"/>
              <w:rPr>
                <w:rFonts w:asciiTheme="minorHAnsi" w:hAnsiTheme="minorHAnsi" w:cstheme="minorHAnsi"/>
                <w:b/>
                <w:sz w:val="22"/>
                <w:szCs w:val="22"/>
                <w:shd w:val="clear" w:color="auto" w:fill="FFFFFF"/>
              </w:rPr>
            </w:pPr>
          </w:p>
          <w:p w:rsidR="006855E9" w:rsidRPr="00537CBD" w:rsidRDefault="00B43A11" w:rsidP="00F00620">
            <w:pPr>
              <w:widowControl w:val="0"/>
              <w:jc w:val="center"/>
              <w:rPr>
                <w:rFonts w:asciiTheme="minorHAnsi" w:hAnsiTheme="minorHAnsi" w:cstheme="minorHAnsi"/>
                <w:b/>
                <w:sz w:val="22"/>
                <w:szCs w:val="22"/>
                <w:shd w:val="clear" w:color="auto" w:fill="FFFFFF"/>
              </w:rPr>
            </w:pPr>
            <w:r w:rsidRPr="00537CBD">
              <w:rPr>
                <w:rFonts w:asciiTheme="minorHAnsi" w:hAnsiTheme="minorHAnsi" w:cstheme="minorHAnsi"/>
                <w:b/>
                <w:sz w:val="22"/>
                <w:szCs w:val="22"/>
                <w:shd w:val="clear" w:color="auto" w:fill="FFFFFF"/>
              </w:rPr>
              <w:t>Обоснование</w:t>
            </w:r>
          </w:p>
          <w:p w:rsidR="00312DDF" w:rsidRPr="00537CBD" w:rsidRDefault="00312DDF" w:rsidP="00F00620">
            <w:pPr>
              <w:jc w:val="center"/>
              <w:rPr>
                <w:rFonts w:asciiTheme="minorHAnsi" w:eastAsia="Calibri" w:hAnsiTheme="minorHAnsi" w:cstheme="minorHAnsi"/>
                <w:b/>
                <w:sz w:val="22"/>
                <w:szCs w:val="22"/>
              </w:rPr>
            </w:pPr>
          </w:p>
        </w:tc>
      </w:tr>
      <w:tr w:rsidR="00312DDF" w:rsidRPr="00537CBD" w:rsidTr="00537CBD">
        <w:trPr>
          <w:trHeight w:val="426"/>
        </w:trPr>
        <w:tc>
          <w:tcPr>
            <w:tcW w:w="15622" w:type="dxa"/>
            <w:gridSpan w:val="5"/>
            <w:shd w:val="clear" w:color="auto" w:fill="FFFF00"/>
            <w:vAlign w:val="center"/>
          </w:tcPr>
          <w:p w:rsidR="00A630B0" w:rsidRPr="00537CBD" w:rsidRDefault="00751C8A" w:rsidP="00A630B0">
            <w:pPr>
              <w:jc w:val="center"/>
              <w:rPr>
                <w:rFonts w:asciiTheme="minorHAnsi" w:hAnsiTheme="minorHAnsi" w:cstheme="minorHAnsi"/>
                <w:b/>
                <w:sz w:val="22"/>
                <w:szCs w:val="22"/>
              </w:rPr>
            </w:pPr>
            <w:r w:rsidRPr="00537CBD">
              <w:rPr>
                <w:rFonts w:asciiTheme="minorHAnsi" w:hAnsiTheme="minorHAnsi" w:cstheme="minorHAnsi"/>
                <w:b/>
                <w:sz w:val="22"/>
                <w:szCs w:val="22"/>
                <w:lang w:val="kk-KZ"/>
              </w:rPr>
              <w:t>П</w:t>
            </w:r>
            <w:r w:rsidR="00485F72" w:rsidRPr="00537CBD">
              <w:rPr>
                <w:rFonts w:asciiTheme="minorHAnsi" w:hAnsiTheme="minorHAnsi" w:cstheme="minorHAnsi"/>
                <w:b/>
                <w:sz w:val="22"/>
                <w:szCs w:val="22"/>
                <w:lang w:val="kk-KZ"/>
              </w:rPr>
              <w:t xml:space="preserve">риказ </w:t>
            </w:r>
            <w:r w:rsidR="00397847" w:rsidRPr="00537CBD">
              <w:rPr>
                <w:rFonts w:asciiTheme="minorHAnsi" w:hAnsiTheme="minorHAnsi" w:cstheme="minorHAnsi"/>
                <w:b/>
                <w:sz w:val="22"/>
                <w:szCs w:val="22"/>
                <w:lang w:val="kk-KZ"/>
              </w:rPr>
              <w:t xml:space="preserve">Министра культуры и </w:t>
            </w:r>
            <w:r w:rsidR="00245134" w:rsidRPr="00537CBD">
              <w:rPr>
                <w:rFonts w:asciiTheme="minorHAnsi" w:hAnsiTheme="minorHAnsi" w:cstheme="minorHAnsi"/>
                <w:b/>
                <w:sz w:val="22"/>
                <w:szCs w:val="22"/>
                <w:lang w:val="kk-KZ"/>
              </w:rPr>
              <w:t>спорта</w:t>
            </w:r>
            <w:r w:rsidR="00397847" w:rsidRPr="00537CBD">
              <w:rPr>
                <w:rFonts w:asciiTheme="minorHAnsi" w:hAnsiTheme="minorHAnsi" w:cstheme="minorHAnsi"/>
                <w:b/>
                <w:sz w:val="22"/>
                <w:szCs w:val="22"/>
                <w:lang w:val="kk-KZ"/>
              </w:rPr>
              <w:t xml:space="preserve"> Республики Казахстан </w:t>
            </w:r>
            <w:r w:rsidR="00A630B0" w:rsidRPr="00537CBD">
              <w:rPr>
                <w:rFonts w:asciiTheme="minorHAnsi" w:hAnsiTheme="minorHAnsi" w:cstheme="minorHAnsi"/>
                <w:b/>
                <w:sz w:val="22"/>
                <w:szCs w:val="22"/>
              </w:rPr>
              <w:t xml:space="preserve">от 26 января 2015 года № 21 </w:t>
            </w:r>
          </w:p>
          <w:p w:rsidR="00312DDF" w:rsidRPr="00537CBD" w:rsidRDefault="00A630B0" w:rsidP="00B563B1">
            <w:pPr>
              <w:jc w:val="center"/>
              <w:rPr>
                <w:rFonts w:asciiTheme="minorHAnsi" w:hAnsiTheme="minorHAnsi" w:cstheme="minorHAnsi"/>
                <w:b/>
                <w:sz w:val="22"/>
                <w:szCs w:val="22"/>
              </w:rPr>
            </w:pPr>
            <w:r w:rsidRPr="00537CBD">
              <w:rPr>
                <w:rFonts w:asciiTheme="minorHAnsi" w:hAnsiTheme="minorHAnsi" w:cstheme="minorHAnsi"/>
                <w:b/>
                <w:sz w:val="22"/>
                <w:szCs w:val="22"/>
                <w:lang w:val="kk-KZ"/>
              </w:rPr>
              <w:t>«</w:t>
            </w:r>
            <w:r w:rsidRPr="00537CBD">
              <w:rPr>
                <w:rFonts w:asciiTheme="minorHAnsi" w:hAnsiTheme="minorHAnsi" w:cstheme="minorHAnsi"/>
                <w:b/>
                <w:sz w:val="22"/>
                <w:szCs w:val="22"/>
              </w:rPr>
              <w:t>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созданными в организационно-правовой форме государственного учреждения, и расходования ими денег от реализации товаров (работ, услуг)</w:t>
            </w:r>
          </w:p>
        </w:tc>
      </w:tr>
      <w:tr w:rsidR="00C0634B" w:rsidRPr="00537CBD" w:rsidTr="00400007">
        <w:trPr>
          <w:trHeight w:val="553"/>
        </w:trPr>
        <w:tc>
          <w:tcPr>
            <w:tcW w:w="596" w:type="dxa"/>
          </w:tcPr>
          <w:p w:rsidR="00C0634B" w:rsidRPr="00537CBD" w:rsidRDefault="00C0634B" w:rsidP="00F00620">
            <w:pPr>
              <w:jc w:val="center"/>
              <w:rPr>
                <w:rFonts w:asciiTheme="minorHAnsi" w:eastAsia="Calibri" w:hAnsiTheme="minorHAnsi" w:cstheme="minorHAnsi"/>
                <w:bCs/>
                <w:sz w:val="22"/>
                <w:szCs w:val="22"/>
              </w:rPr>
            </w:pPr>
            <w:r w:rsidRPr="00537CBD">
              <w:rPr>
                <w:rFonts w:asciiTheme="minorHAnsi" w:eastAsia="Calibri" w:hAnsiTheme="minorHAnsi" w:cstheme="minorHAnsi"/>
                <w:bCs/>
                <w:sz w:val="22"/>
                <w:szCs w:val="22"/>
              </w:rPr>
              <w:t>1</w:t>
            </w:r>
            <w:r w:rsidRPr="00537CBD">
              <w:rPr>
                <w:rFonts w:asciiTheme="minorHAnsi" w:eastAsia="Calibri" w:hAnsiTheme="minorHAnsi" w:cstheme="minorHAnsi"/>
                <w:bCs/>
                <w:sz w:val="22"/>
                <w:szCs w:val="22"/>
                <w:lang w:val="kk-KZ"/>
              </w:rPr>
              <w:t>.</w:t>
            </w:r>
          </w:p>
        </w:tc>
        <w:tc>
          <w:tcPr>
            <w:tcW w:w="1559" w:type="dxa"/>
          </w:tcPr>
          <w:p w:rsidR="00C0634B" w:rsidRPr="00537CBD" w:rsidRDefault="00C0634B" w:rsidP="00996151">
            <w:pPr>
              <w:jc w:val="center"/>
              <w:rPr>
                <w:rFonts w:asciiTheme="minorHAnsi" w:hAnsiTheme="minorHAnsi" w:cstheme="minorHAnsi"/>
                <w:b/>
                <w:sz w:val="22"/>
                <w:szCs w:val="22"/>
                <w:lang w:val="kk-KZ"/>
              </w:rPr>
            </w:pPr>
            <w:r w:rsidRPr="00537CBD">
              <w:rPr>
                <w:rFonts w:asciiTheme="minorHAnsi" w:hAnsiTheme="minorHAnsi" w:cstheme="minorHAnsi"/>
                <w:b/>
                <w:sz w:val="22"/>
                <w:szCs w:val="22"/>
                <w:lang w:val="kk-KZ"/>
              </w:rPr>
              <w:t>преамбула</w:t>
            </w:r>
          </w:p>
        </w:tc>
        <w:tc>
          <w:tcPr>
            <w:tcW w:w="5245" w:type="dxa"/>
          </w:tcPr>
          <w:p w:rsidR="00C0634B" w:rsidRPr="00537CBD" w:rsidRDefault="00E24BE8" w:rsidP="00E72763">
            <w:pPr>
              <w:jc w:val="both"/>
              <w:rPr>
                <w:rFonts w:asciiTheme="minorHAnsi" w:hAnsiTheme="minorHAnsi" w:cstheme="minorHAnsi"/>
                <w:sz w:val="22"/>
                <w:szCs w:val="22"/>
              </w:rPr>
            </w:pPr>
            <w:proofErr w:type="gramStart"/>
            <w:r w:rsidRPr="00537CBD">
              <w:rPr>
                <w:rFonts w:asciiTheme="minorHAnsi" w:hAnsiTheme="minorHAnsi" w:cstheme="minorHAnsi"/>
                <w:sz w:val="22"/>
                <w:szCs w:val="22"/>
              </w:rPr>
              <w:t>В соответствии с пунктом 2 статьи 70 Бюджетного кодекса Республики Казахстан</w:t>
            </w:r>
            <w:r w:rsidRPr="00537CBD">
              <w:rPr>
                <w:rFonts w:asciiTheme="minorHAnsi" w:hAnsiTheme="minorHAnsi" w:cstheme="minorHAnsi"/>
                <w:sz w:val="22"/>
                <w:szCs w:val="22"/>
                <w:lang w:val="kk-KZ"/>
              </w:rPr>
              <w:t xml:space="preserve"> </w:t>
            </w:r>
            <w:r w:rsidRPr="00537CBD">
              <w:rPr>
                <w:rFonts w:asciiTheme="minorHAnsi" w:hAnsiTheme="minorHAnsi" w:cstheme="minorHAnsi"/>
                <w:b/>
                <w:sz w:val="22"/>
                <w:szCs w:val="22"/>
              </w:rPr>
              <w:t xml:space="preserve">от </w:t>
            </w:r>
            <w:r w:rsidR="008248BD" w:rsidRPr="00537CBD">
              <w:rPr>
                <w:rFonts w:asciiTheme="minorHAnsi" w:hAnsiTheme="minorHAnsi" w:cstheme="minorHAnsi"/>
                <w:b/>
                <w:sz w:val="22"/>
                <w:szCs w:val="22"/>
              </w:rPr>
              <w:br/>
            </w:r>
            <w:r w:rsidRPr="00537CBD">
              <w:rPr>
                <w:rFonts w:asciiTheme="minorHAnsi" w:hAnsiTheme="minorHAnsi" w:cstheme="minorHAnsi"/>
                <w:b/>
                <w:sz w:val="22"/>
                <w:szCs w:val="22"/>
              </w:rPr>
              <w:t>4 декабря 2008 года</w:t>
            </w:r>
            <w:r w:rsidRPr="00537CBD">
              <w:rPr>
                <w:rFonts w:asciiTheme="minorHAnsi" w:hAnsiTheme="minorHAnsi" w:cstheme="minorHAnsi"/>
                <w:sz w:val="22"/>
                <w:szCs w:val="22"/>
              </w:rPr>
              <w:t xml:space="preserve"> и подпунктом 15-1) статьи 7 Закона Республики Казахстан </w:t>
            </w:r>
            <w:r w:rsidRPr="00537CBD">
              <w:rPr>
                <w:rFonts w:asciiTheme="minorHAnsi" w:hAnsiTheme="minorHAnsi" w:cstheme="minorHAnsi"/>
                <w:b/>
                <w:sz w:val="22"/>
                <w:szCs w:val="22"/>
              </w:rPr>
              <w:t>от 15</w:t>
            </w:r>
            <w:r w:rsidRPr="00537CBD">
              <w:rPr>
                <w:rFonts w:asciiTheme="minorHAnsi" w:hAnsiTheme="minorHAnsi" w:cstheme="minorHAnsi"/>
                <w:b/>
                <w:sz w:val="22"/>
                <w:szCs w:val="22"/>
                <w:lang w:val="kk-KZ"/>
              </w:rPr>
              <w:t xml:space="preserve"> </w:t>
            </w:r>
            <w:r w:rsidRPr="00537CBD">
              <w:rPr>
                <w:rFonts w:asciiTheme="minorHAnsi" w:hAnsiTheme="minorHAnsi" w:cstheme="minorHAnsi"/>
                <w:b/>
                <w:sz w:val="22"/>
                <w:szCs w:val="22"/>
              </w:rPr>
              <w:t>декабря 2006 года</w:t>
            </w:r>
            <w:r w:rsidRPr="00537CBD">
              <w:rPr>
                <w:rFonts w:asciiTheme="minorHAnsi" w:hAnsiTheme="minorHAnsi" w:cstheme="minorHAnsi"/>
                <w:sz w:val="22"/>
                <w:szCs w:val="22"/>
              </w:rPr>
              <w:t xml:space="preserve"> </w:t>
            </w:r>
            <w:r w:rsidR="00E72763" w:rsidRPr="00537CBD">
              <w:rPr>
                <w:rFonts w:asciiTheme="minorHAnsi" w:hAnsiTheme="minorHAnsi" w:cstheme="minorHAnsi"/>
                <w:sz w:val="22"/>
                <w:szCs w:val="22"/>
                <w:lang w:val="kk-KZ"/>
              </w:rPr>
              <w:t>«</w:t>
            </w:r>
            <w:r w:rsidRPr="00537CBD">
              <w:rPr>
                <w:rFonts w:asciiTheme="minorHAnsi" w:hAnsiTheme="minorHAnsi" w:cstheme="minorHAnsi"/>
                <w:sz w:val="22"/>
                <w:szCs w:val="22"/>
              </w:rPr>
              <w:t>О культуре</w:t>
            </w:r>
            <w:r w:rsidR="00E72763" w:rsidRPr="00537CBD">
              <w:rPr>
                <w:rFonts w:asciiTheme="minorHAnsi" w:hAnsiTheme="minorHAnsi" w:cstheme="minorHAnsi"/>
                <w:sz w:val="22"/>
                <w:szCs w:val="22"/>
                <w:lang w:val="kk-KZ"/>
              </w:rPr>
              <w:t>»</w:t>
            </w:r>
            <w:r w:rsidRPr="00537CBD">
              <w:rPr>
                <w:rFonts w:asciiTheme="minorHAnsi" w:hAnsiTheme="minorHAnsi" w:cstheme="minorHAnsi"/>
                <w:sz w:val="22"/>
                <w:szCs w:val="22"/>
              </w:rPr>
              <w:t>, ПРИКАЗЫВАЮ:</w:t>
            </w:r>
            <w:proofErr w:type="gramEnd"/>
          </w:p>
        </w:tc>
        <w:tc>
          <w:tcPr>
            <w:tcW w:w="5245" w:type="dxa"/>
          </w:tcPr>
          <w:p w:rsidR="00C0634B" w:rsidRPr="00537CBD" w:rsidRDefault="00E24BE8" w:rsidP="00E24BE8">
            <w:pPr>
              <w:jc w:val="both"/>
              <w:rPr>
                <w:rFonts w:asciiTheme="minorHAnsi" w:hAnsiTheme="minorHAnsi" w:cstheme="minorHAnsi"/>
                <w:sz w:val="22"/>
                <w:szCs w:val="22"/>
              </w:rPr>
            </w:pPr>
            <w:proofErr w:type="gramStart"/>
            <w:r w:rsidRPr="00537CBD">
              <w:rPr>
                <w:rFonts w:asciiTheme="minorHAnsi" w:hAnsiTheme="minorHAnsi" w:cstheme="minorHAnsi"/>
                <w:sz w:val="22"/>
                <w:szCs w:val="22"/>
              </w:rPr>
              <w:t xml:space="preserve">В соответствии с пунктом 2 статьи 70 Бюджетного кодекса Республики Казахстан и подпунктом 15-1) статьи 7 Закона Республики Казахстан </w:t>
            </w:r>
            <w:r w:rsidRPr="00537CBD">
              <w:rPr>
                <w:rFonts w:asciiTheme="minorHAnsi" w:hAnsiTheme="minorHAnsi" w:cstheme="minorHAnsi"/>
                <w:sz w:val="22"/>
                <w:szCs w:val="22"/>
                <w:lang w:val="kk-KZ"/>
              </w:rPr>
              <w:t>«</w:t>
            </w:r>
            <w:r w:rsidRPr="00537CBD">
              <w:rPr>
                <w:rFonts w:asciiTheme="minorHAnsi" w:hAnsiTheme="minorHAnsi" w:cstheme="minorHAnsi"/>
                <w:sz w:val="22"/>
                <w:szCs w:val="22"/>
              </w:rPr>
              <w:t>О культуре</w:t>
            </w:r>
            <w:r w:rsidRPr="00537CBD">
              <w:rPr>
                <w:rFonts w:asciiTheme="minorHAnsi" w:hAnsiTheme="minorHAnsi" w:cstheme="minorHAnsi"/>
                <w:sz w:val="22"/>
                <w:szCs w:val="22"/>
                <w:lang w:val="kk-KZ"/>
              </w:rPr>
              <w:t>»</w:t>
            </w:r>
            <w:r w:rsidRPr="00537CBD">
              <w:rPr>
                <w:rFonts w:asciiTheme="minorHAnsi" w:hAnsiTheme="minorHAnsi" w:cstheme="minorHAnsi"/>
                <w:sz w:val="22"/>
                <w:szCs w:val="22"/>
              </w:rPr>
              <w:t>, ПРИКАЗЫВАЮ:</w:t>
            </w:r>
            <w:proofErr w:type="gramEnd"/>
          </w:p>
        </w:tc>
        <w:tc>
          <w:tcPr>
            <w:tcW w:w="2977" w:type="dxa"/>
          </w:tcPr>
          <w:p w:rsidR="00C0634B" w:rsidRPr="00537CBD" w:rsidRDefault="00901E24" w:rsidP="00C2288F">
            <w:pPr>
              <w:jc w:val="both"/>
              <w:rPr>
                <w:rFonts w:asciiTheme="minorHAnsi" w:hAnsiTheme="minorHAnsi" w:cstheme="minorHAnsi"/>
                <w:sz w:val="22"/>
                <w:szCs w:val="22"/>
              </w:rPr>
            </w:pPr>
            <w:r w:rsidRPr="00537CBD">
              <w:rPr>
                <w:rFonts w:asciiTheme="minorHAnsi" w:hAnsiTheme="minorHAnsi" w:cstheme="minorHAnsi"/>
                <w:sz w:val="22"/>
                <w:szCs w:val="22"/>
                <w:lang w:val="kk-KZ"/>
              </w:rPr>
              <w:t xml:space="preserve">В </w:t>
            </w:r>
            <w:r w:rsidR="007C6F4C" w:rsidRPr="00537CBD">
              <w:rPr>
                <w:rFonts w:asciiTheme="minorHAnsi" w:hAnsiTheme="minorHAnsi" w:cstheme="minorHAnsi"/>
                <w:sz w:val="22"/>
                <w:szCs w:val="22"/>
                <w:lang w:val="kk-KZ"/>
              </w:rPr>
              <w:t>целях приведения в соответствие с частью три  пункта 5 статьи 25 Закона Республики Казахстан «О правовых актах»</w:t>
            </w:r>
          </w:p>
        </w:tc>
      </w:tr>
      <w:tr w:rsidR="007C6F4C" w:rsidRPr="00537CBD" w:rsidTr="009419DB">
        <w:trPr>
          <w:trHeight w:val="70"/>
        </w:trPr>
        <w:tc>
          <w:tcPr>
            <w:tcW w:w="15622" w:type="dxa"/>
            <w:gridSpan w:val="5"/>
          </w:tcPr>
          <w:p w:rsidR="007C6F4C" w:rsidRPr="00537CBD" w:rsidRDefault="007C6F4C" w:rsidP="007C6F4C">
            <w:pPr>
              <w:jc w:val="center"/>
              <w:rPr>
                <w:rFonts w:asciiTheme="minorHAnsi" w:hAnsiTheme="minorHAnsi" w:cstheme="minorHAnsi"/>
                <w:b/>
                <w:color w:val="000000"/>
                <w:sz w:val="22"/>
                <w:szCs w:val="22"/>
              </w:rPr>
            </w:pPr>
            <w:r w:rsidRPr="00537CBD">
              <w:rPr>
                <w:rFonts w:asciiTheme="minorHAnsi" w:hAnsiTheme="minorHAnsi" w:cstheme="minorHAnsi"/>
                <w:b/>
                <w:color w:val="000000"/>
                <w:sz w:val="22"/>
                <w:szCs w:val="22"/>
              </w:rPr>
              <w:t xml:space="preserve">Правила оказания платных видов деятельности по реализации товаров (работ, услуг) государственными библиотеками, </w:t>
            </w:r>
          </w:p>
          <w:p w:rsidR="007C6F4C" w:rsidRPr="00537CBD" w:rsidRDefault="007C6F4C" w:rsidP="007C6F4C">
            <w:pPr>
              <w:jc w:val="center"/>
              <w:rPr>
                <w:rFonts w:asciiTheme="minorHAnsi" w:hAnsiTheme="minorHAnsi" w:cstheme="minorHAnsi"/>
                <w:b/>
                <w:color w:val="000000"/>
                <w:sz w:val="22"/>
                <w:szCs w:val="22"/>
                <w:lang w:val="kk-KZ"/>
              </w:rPr>
            </w:pPr>
            <w:r w:rsidRPr="00537CBD">
              <w:rPr>
                <w:rFonts w:asciiTheme="minorHAnsi" w:hAnsiTheme="minorHAnsi" w:cstheme="minorHAnsi"/>
                <w:b/>
                <w:color w:val="000000"/>
                <w:sz w:val="22"/>
                <w:szCs w:val="22"/>
              </w:rPr>
              <w:t>государственными музеями и музеями-заповедниками, созданными в организационно-правовой форме государственного учреждения, и расходования ими денег от реализации товаров (работ, услуг)</w:t>
            </w:r>
          </w:p>
        </w:tc>
      </w:tr>
      <w:tr w:rsidR="007C6F4C" w:rsidRPr="00537CBD" w:rsidTr="00400007">
        <w:trPr>
          <w:trHeight w:val="70"/>
        </w:trPr>
        <w:tc>
          <w:tcPr>
            <w:tcW w:w="596" w:type="dxa"/>
          </w:tcPr>
          <w:p w:rsidR="007C6F4C" w:rsidRPr="00537CBD" w:rsidRDefault="00E5388F" w:rsidP="007C6F4C">
            <w:pPr>
              <w:jc w:val="center"/>
              <w:rPr>
                <w:rFonts w:asciiTheme="minorHAnsi" w:eastAsia="Calibri" w:hAnsiTheme="minorHAnsi" w:cstheme="minorHAnsi"/>
                <w:bCs/>
                <w:sz w:val="22"/>
                <w:szCs w:val="22"/>
                <w:lang w:val="kk-KZ"/>
              </w:rPr>
            </w:pPr>
            <w:r w:rsidRPr="00537CBD">
              <w:rPr>
                <w:rFonts w:asciiTheme="minorHAnsi" w:eastAsia="Calibri" w:hAnsiTheme="minorHAnsi" w:cstheme="minorHAnsi"/>
                <w:bCs/>
                <w:sz w:val="22"/>
                <w:szCs w:val="22"/>
                <w:lang w:val="kk-KZ"/>
              </w:rPr>
              <w:t>2</w:t>
            </w:r>
            <w:r w:rsidR="007C6F4C" w:rsidRPr="00537CBD">
              <w:rPr>
                <w:rFonts w:asciiTheme="minorHAnsi" w:eastAsia="Calibri" w:hAnsiTheme="minorHAnsi" w:cstheme="minorHAnsi"/>
                <w:bCs/>
                <w:sz w:val="22"/>
                <w:szCs w:val="22"/>
                <w:lang w:val="kk-KZ"/>
              </w:rPr>
              <w:t>.</w:t>
            </w:r>
          </w:p>
        </w:tc>
        <w:tc>
          <w:tcPr>
            <w:tcW w:w="1559" w:type="dxa"/>
          </w:tcPr>
          <w:p w:rsidR="007C6F4C" w:rsidRPr="00537CBD" w:rsidRDefault="007C6F4C" w:rsidP="007C6F4C">
            <w:pPr>
              <w:jc w:val="center"/>
              <w:rPr>
                <w:rFonts w:asciiTheme="minorHAnsi" w:hAnsiTheme="minorHAnsi" w:cstheme="minorHAnsi"/>
                <w:b/>
                <w:sz w:val="22"/>
                <w:szCs w:val="22"/>
                <w:lang w:val="kk-KZ"/>
              </w:rPr>
            </w:pPr>
            <w:r w:rsidRPr="00537CBD">
              <w:rPr>
                <w:rFonts w:asciiTheme="minorHAnsi" w:hAnsiTheme="minorHAnsi" w:cstheme="minorHAnsi"/>
                <w:b/>
                <w:sz w:val="22"/>
                <w:szCs w:val="22"/>
                <w:lang w:val="kk-KZ"/>
              </w:rPr>
              <w:t>пункт 6</w:t>
            </w:r>
          </w:p>
        </w:tc>
        <w:tc>
          <w:tcPr>
            <w:tcW w:w="5245" w:type="dxa"/>
          </w:tcPr>
          <w:p w:rsidR="007C6F4C" w:rsidRPr="00537CBD" w:rsidRDefault="007C6F4C" w:rsidP="007C6F4C">
            <w:pPr>
              <w:jc w:val="both"/>
              <w:rPr>
                <w:rFonts w:asciiTheme="minorHAnsi" w:hAnsiTheme="minorHAnsi" w:cstheme="minorHAnsi"/>
                <w:color w:val="000000"/>
                <w:sz w:val="22"/>
                <w:szCs w:val="22"/>
              </w:rPr>
            </w:pPr>
            <w:r w:rsidRPr="00537CBD">
              <w:rPr>
                <w:rFonts w:asciiTheme="minorHAnsi" w:hAnsiTheme="minorHAnsi" w:cstheme="minorHAnsi"/>
                <w:color w:val="000000"/>
                <w:sz w:val="22"/>
                <w:szCs w:val="22"/>
              </w:rPr>
              <w:t>Государственные библиотеки, государственные музеи и музеи-заповедники, созданные в организационно-правовой форме государственного учреждения, в местах оказания платных услуг размещают следующую наглядную информацию:</w:t>
            </w:r>
          </w:p>
          <w:p w:rsidR="007C6F4C" w:rsidRPr="00537CBD" w:rsidRDefault="007C6F4C" w:rsidP="007C6F4C">
            <w:pPr>
              <w:jc w:val="both"/>
              <w:rPr>
                <w:rFonts w:asciiTheme="minorHAnsi" w:hAnsiTheme="minorHAnsi" w:cstheme="minorHAnsi"/>
                <w:color w:val="000000"/>
                <w:sz w:val="22"/>
                <w:szCs w:val="22"/>
              </w:rPr>
            </w:pPr>
            <w:r w:rsidRPr="00537CBD">
              <w:rPr>
                <w:rFonts w:asciiTheme="minorHAnsi" w:hAnsiTheme="minorHAnsi" w:cstheme="minorHAnsi"/>
                <w:color w:val="000000"/>
                <w:sz w:val="22"/>
                <w:szCs w:val="22"/>
              </w:rPr>
              <w:t> 1) настоящие Правила, изложенные в полном объеме (без сокращений);</w:t>
            </w:r>
          </w:p>
          <w:p w:rsidR="007C6F4C" w:rsidRPr="00537CBD" w:rsidRDefault="007C6F4C" w:rsidP="007C6F4C">
            <w:pPr>
              <w:jc w:val="both"/>
              <w:rPr>
                <w:rFonts w:asciiTheme="minorHAnsi" w:hAnsiTheme="minorHAnsi" w:cstheme="minorHAnsi"/>
                <w:color w:val="000000"/>
                <w:sz w:val="22"/>
                <w:szCs w:val="22"/>
              </w:rPr>
            </w:pPr>
            <w:r w:rsidRPr="00537CBD">
              <w:rPr>
                <w:rFonts w:asciiTheme="minorHAnsi" w:hAnsiTheme="minorHAnsi" w:cstheme="minorHAnsi"/>
                <w:color w:val="000000"/>
                <w:sz w:val="22"/>
                <w:szCs w:val="22"/>
              </w:rPr>
              <w:t> 2) перечень предоставляемых видов деятельности по реализации товаров (работ, услуг);</w:t>
            </w:r>
          </w:p>
          <w:p w:rsidR="007C6F4C" w:rsidRPr="00537CBD" w:rsidRDefault="007C6F4C" w:rsidP="007C6F4C">
            <w:pPr>
              <w:jc w:val="both"/>
              <w:rPr>
                <w:rFonts w:asciiTheme="minorHAnsi" w:hAnsiTheme="minorHAnsi" w:cstheme="minorHAnsi"/>
                <w:color w:val="000000"/>
                <w:sz w:val="22"/>
                <w:szCs w:val="22"/>
              </w:rPr>
            </w:pPr>
            <w:r w:rsidRPr="00537CBD">
              <w:rPr>
                <w:rFonts w:asciiTheme="minorHAnsi" w:hAnsiTheme="minorHAnsi" w:cstheme="minorHAnsi"/>
                <w:color w:val="000000"/>
                <w:sz w:val="22"/>
                <w:szCs w:val="22"/>
              </w:rPr>
              <w:t> 3) прейскурант.</w:t>
            </w:r>
          </w:p>
        </w:tc>
        <w:tc>
          <w:tcPr>
            <w:tcW w:w="5245" w:type="dxa"/>
          </w:tcPr>
          <w:p w:rsidR="007C6F4C" w:rsidRPr="00537CBD" w:rsidRDefault="007C6F4C" w:rsidP="007C6F4C">
            <w:pPr>
              <w:pStyle w:val="ae"/>
              <w:jc w:val="both"/>
              <w:rPr>
                <w:rFonts w:asciiTheme="minorHAnsi" w:hAnsiTheme="minorHAnsi" w:cstheme="minorHAnsi"/>
                <w:b/>
                <w:color w:val="000000"/>
                <w:lang w:val="ru-RU"/>
              </w:rPr>
            </w:pPr>
            <w:r w:rsidRPr="00537CBD">
              <w:rPr>
                <w:rFonts w:asciiTheme="minorHAnsi" w:hAnsiTheme="minorHAnsi" w:cstheme="minorHAnsi"/>
                <w:color w:val="000000"/>
                <w:lang w:val="ru-RU"/>
              </w:rPr>
              <w:t xml:space="preserve">Государственные библиотеки, государственные музеи и музеи-заповедники, созданные в организационно-правовой форме государственного учреждения, в местах оказания платных услуг размещают следующую наглядную информацию </w:t>
            </w:r>
            <w:r w:rsidRPr="00537CBD">
              <w:rPr>
                <w:rFonts w:asciiTheme="minorHAnsi" w:hAnsiTheme="minorHAnsi" w:cstheme="minorHAnsi"/>
                <w:b/>
                <w:color w:val="000000"/>
                <w:lang w:val="ru-RU"/>
              </w:rPr>
              <w:t>на казахском и русском языках:</w:t>
            </w:r>
          </w:p>
          <w:p w:rsidR="007C6F4C" w:rsidRPr="00537CBD" w:rsidRDefault="00733F7A" w:rsidP="007C6F4C">
            <w:pPr>
              <w:pStyle w:val="ae"/>
              <w:jc w:val="both"/>
              <w:rPr>
                <w:rFonts w:asciiTheme="minorHAnsi" w:hAnsiTheme="minorHAnsi" w:cstheme="minorHAnsi"/>
                <w:color w:val="000000"/>
                <w:lang w:val="ru-RU"/>
              </w:rPr>
            </w:pPr>
            <w:r>
              <w:rPr>
                <w:rFonts w:asciiTheme="minorHAnsi" w:hAnsiTheme="minorHAnsi" w:cstheme="minorHAnsi"/>
                <w:color w:val="000000"/>
                <w:lang w:val="ru-RU"/>
              </w:rPr>
              <w:t>     </w:t>
            </w:r>
            <w:r w:rsidR="007C6F4C" w:rsidRPr="00537CBD">
              <w:rPr>
                <w:rFonts w:asciiTheme="minorHAnsi" w:hAnsiTheme="minorHAnsi" w:cstheme="minorHAnsi"/>
                <w:color w:val="000000"/>
                <w:lang w:val="ru-RU"/>
              </w:rPr>
              <w:t>1) настоящие Правила, изложенные в полном объеме (без сокращений);</w:t>
            </w:r>
          </w:p>
          <w:p w:rsidR="007C6F4C" w:rsidRPr="00537CBD" w:rsidRDefault="00733F7A" w:rsidP="007C6F4C">
            <w:pPr>
              <w:pStyle w:val="ae"/>
              <w:jc w:val="both"/>
              <w:rPr>
                <w:rFonts w:asciiTheme="minorHAnsi" w:hAnsiTheme="minorHAnsi" w:cstheme="minorHAnsi"/>
                <w:color w:val="000000"/>
                <w:lang w:val="ru-RU"/>
              </w:rPr>
            </w:pPr>
            <w:r>
              <w:rPr>
                <w:rFonts w:asciiTheme="minorHAnsi" w:hAnsiTheme="minorHAnsi" w:cstheme="minorHAnsi"/>
                <w:color w:val="000000"/>
                <w:lang w:val="ru-RU"/>
              </w:rPr>
              <w:t>    </w:t>
            </w:r>
            <w:r w:rsidR="007C6F4C" w:rsidRPr="00537CBD">
              <w:rPr>
                <w:rFonts w:asciiTheme="minorHAnsi" w:hAnsiTheme="minorHAnsi" w:cstheme="minorHAnsi"/>
                <w:color w:val="000000"/>
                <w:lang w:val="ru-RU"/>
              </w:rPr>
              <w:t>2) перечень предоставляемых видов деятельности по реализации товаров (работ, услуг);</w:t>
            </w:r>
          </w:p>
          <w:p w:rsidR="007C6F4C" w:rsidRPr="00537CBD" w:rsidRDefault="00733F7A" w:rsidP="007C6F4C">
            <w:pPr>
              <w:pStyle w:val="ae"/>
              <w:jc w:val="both"/>
              <w:rPr>
                <w:rFonts w:asciiTheme="minorHAnsi" w:hAnsiTheme="minorHAnsi" w:cstheme="minorHAnsi"/>
                <w:color w:val="000000"/>
                <w:lang w:val="ru-RU"/>
              </w:rPr>
            </w:pPr>
            <w:r>
              <w:rPr>
                <w:rFonts w:asciiTheme="minorHAnsi" w:hAnsiTheme="minorHAnsi" w:cstheme="minorHAnsi"/>
                <w:color w:val="000000"/>
                <w:lang w:val="ru-RU"/>
              </w:rPr>
              <w:t>     </w:t>
            </w:r>
            <w:r w:rsidR="007C6F4C" w:rsidRPr="00537CBD">
              <w:rPr>
                <w:rFonts w:asciiTheme="minorHAnsi" w:hAnsiTheme="minorHAnsi" w:cstheme="minorHAnsi"/>
                <w:color w:val="000000"/>
                <w:lang w:val="ru-RU"/>
              </w:rPr>
              <w:t>3) прейскурант.</w:t>
            </w:r>
          </w:p>
          <w:p w:rsidR="007C6F4C" w:rsidRPr="00537CBD" w:rsidRDefault="007C6F4C" w:rsidP="007C6F4C">
            <w:pPr>
              <w:pStyle w:val="ae"/>
              <w:jc w:val="both"/>
              <w:rPr>
                <w:rFonts w:asciiTheme="minorHAnsi" w:hAnsiTheme="minorHAnsi" w:cstheme="minorHAnsi"/>
                <w:color w:val="000000"/>
                <w:lang w:val="kk-KZ"/>
              </w:rPr>
            </w:pPr>
          </w:p>
        </w:tc>
        <w:tc>
          <w:tcPr>
            <w:tcW w:w="2977" w:type="dxa"/>
          </w:tcPr>
          <w:p w:rsidR="007C6F4C" w:rsidRPr="00537CBD" w:rsidRDefault="00901E24" w:rsidP="007C6F4C">
            <w:pPr>
              <w:jc w:val="both"/>
              <w:rPr>
                <w:rFonts w:asciiTheme="minorHAnsi" w:hAnsiTheme="minorHAnsi" w:cstheme="minorHAnsi"/>
                <w:sz w:val="22"/>
                <w:szCs w:val="22"/>
                <w:lang w:val="kk-KZ"/>
              </w:rPr>
            </w:pPr>
            <w:r w:rsidRPr="00537CBD">
              <w:rPr>
                <w:rFonts w:asciiTheme="minorHAnsi" w:hAnsiTheme="minorHAnsi" w:cstheme="minorHAnsi"/>
                <w:sz w:val="22"/>
                <w:szCs w:val="22"/>
                <w:lang w:val="kk-KZ"/>
              </w:rPr>
              <w:t>В</w:t>
            </w:r>
            <w:r w:rsidR="007C6F4C" w:rsidRPr="00537CBD">
              <w:rPr>
                <w:rFonts w:asciiTheme="minorHAnsi" w:hAnsiTheme="minorHAnsi" w:cstheme="minorHAnsi"/>
                <w:sz w:val="22"/>
                <w:szCs w:val="22"/>
                <w:lang w:val="kk-KZ"/>
              </w:rPr>
              <w:t xml:space="preserve">о исполнение пункта 7 аналитической справки по итогам внутреннего анализа коррупционных рисков в ГУ «Комитет культуры МКиС РК» и его подведомственных организациях были внесены поправки, регламентирующие уточнения языка размещения </w:t>
            </w:r>
          </w:p>
        </w:tc>
      </w:tr>
      <w:tr w:rsidR="003A4C5C" w:rsidRPr="00537CBD" w:rsidTr="00400007">
        <w:trPr>
          <w:trHeight w:val="70"/>
        </w:trPr>
        <w:tc>
          <w:tcPr>
            <w:tcW w:w="596" w:type="dxa"/>
          </w:tcPr>
          <w:p w:rsidR="003A4C5C" w:rsidRPr="00537CBD" w:rsidRDefault="003A4C5C" w:rsidP="00901E24">
            <w:pPr>
              <w:jc w:val="center"/>
              <w:rPr>
                <w:rFonts w:asciiTheme="minorHAnsi" w:eastAsia="Calibri" w:hAnsiTheme="minorHAnsi" w:cstheme="minorHAnsi"/>
                <w:bCs/>
                <w:sz w:val="22"/>
                <w:szCs w:val="22"/>
                <w:lang w:val="kk-KZ"/>
              </w:rPr>
            </w:pPr>
            <w:r w:rsidRPr="00537CBD">
              <w:rPr>
                <w:rFonts w:asciiTheme="minorHAnsi" w:eastAsia="Calibri" w:hAnsiTheme="minorHAnsi" w:cstheme="minorHAnsi"/>
                <w:bCs/>
                <w:sz w:val="22"/>
                <w:szCs w:val="22"/>
                <w:lang w:val="kk-KZ"/>
              </w:rPr>
              <w:t>3.</w:t>
            </w:r>
          </w:p>
        </w:tc>
        <w:tc>
          <w:tcPr>
            <w:tcW w:w="1559" w:type="dxa"/>
          </w:tcPr>
          <w:p w:rsidR="003A4C5C" w:rsidRPr="00537CBD" w:rsidRDefault="003A4C5C" w:rsidP="00901E24">
            <w:pPr>
              <w:jc w:val="center"/>
              <w:rPr>
                <w:rFonts w:asciiTheme="minorHAnsi" w:hAnsiTheme="minorHAnsi" w:cstheme="minorHAnsi"/>
                <w:b/>
                <w:sz w:val="22"/>
                <w:szCs w:val="22"/>
                <w:lang w:val="kk-KZ"/>
              </w:rPr>
            </w:pPr>
            <w:r w:rsidRPr="00537CBD">
              <w:rPr>
                <w:rFonts w:asciiTheme="minorHAnsi" w:hAnsiTheme="minorHAnsi" w:cstheme="minorHAnsi"/>
                <w:b/>
                <w:sz w:val="22"/>
                <w:szCs w:val="22"/>
                <w:lang w:val="kk-KZ"/>
              </w:rPr>
              <w:t>пункт 11</w:t>
            </w:r>
          </w:p>
        </w:tc>
        <w:tc>
          <w:tcPr>
            <w:tcW w:w="5245" w:type="dxa"/>
          </w:tcPr>
          <w:p w:rsidR="003A4C5C" w:rsidRPr="00537CBD" w:rsidRDefault="003A4C5C" w:rsidP="00E72763">
            <w:pPr>
              <w:jc w:val="both"/>
              <w:rPr>
                <w:rFonts w:asciiTheme="minorHAnsi" w:hAnsiTheme="minorHAnsi" w:cstheme="minorHAnsi"/>
                <w:color w:val="000000"/>
                <w:sz w:val="22"/>
                <w:szCs w:val="22"/>
                <w:lang w:val="kk-KZ"/>
              </w:rPr>
            </w:pPr>
            <w:r w:rsidRPr="00537CBD">
              <w:rPr>
                <w:rFonts w:asciiTheme="minorHAnsi" w:hAnsiTheme="minorHAnsi" w:cstheme="minorHAnsi"/>
                <w:color w:val="000000"/>
                <w:sz w:val="22"/>
                <w:szCs w:val="22"/>
                <w:lang w:val="kk-KZ"/>
              </w:rPr>
              <w:t xml:space="preserve">Налогообложения средств, поступающих от оказания платных услуг и представление льгот по налогам и сборам регулируется Кодексом </w:t>
            </w:r>
            <w:r w:rsidRPr="00537CBD">
              <w:rPr>
                <w:rFonts w:asciiTheme="minorHAnsi" w:hAnsiTheme="minorHAnsi" w:cstheme="minorHAnsi"/>
                <w:color w:val="000000"/>
                <w:sz w:val="22"/>
                <w:szCs w:val="22"/>
                <w:lang w:val="kk-KZ"/>
              </w:rPr>
              <w:lastRenderedPageBreak/>
              <w:t xml:space="preserve">Республики Казахстан </w:t>
            </w:r>
            <w:r w:rsidRPr="00537CBD">
              <w:rPr>
                <w:rFonts w:asciiTheme="minorHAnsi" w:hAnsiTheme="minorHAnsi" w:cstheme="minorHAnsi"/>
                <w:b/>
                <w:color w:val="000000"/>
                <w:sz w:val="22"/>
                <w:szCs w:val="22"/>
                <w:lang w:val="kk-KZ"/>
              </w:rPr>
              <w:t>от 25 декабря 2017 года</w:t>
            </w:r>
            <w:r w:rsidRPr="00537CBD">
              <w:rPr>
                <w:rFonts w:asciiTheme="minorHAnsi" w:hAnsiTheme="minorHAnsi" w:cstheme="minorHAnsi"/>
                <w:color w:val="000000"/>
                <w:sz w:val="22"/>
                <w:szCs w:val="22"/>
                <w:lang w:val="kk-KZ"/>
              </w:rPr>
              <w:t xml:space="preserve"> </w:t>
            </w:r>
            <w:r w:rsidR="00E72763" w:rsidRPr="00537CBD">
              <w:rPr>
                <w:rFonts w:asciiTheme="minorHAnsi" w:hAnsiTheme="minorHAnsi" w:cstheme="minorHAnsi"/>
                <w:color w:val="000000"/>
                <w:sz w:val="22"/>
                <w:szCs w:val="22"/>
                <w:lang w:val="kk-KZ"/>
              </w:rPr>
              <w:t>«</w:t>
            </w:r>
            <w:r w:rsidRPr="00537CBD">
              <w:rPr>
                <w:rFonts w:asciiTheme="minorHAnsi" w:hAnsiTheme="minorHAnsi" w:cstheme="minorHAnsi"/>
                <w:color w:val="000000"/>
                <w:sz w:val="22"/>
                <w:szCs w:val="22"/>
                <w:lang w:val="kk-KZ"/>
              </w:rPr>
              <w:t>О налогах и других обязательных платежах в бюджет (Налоговый кодекс)</w:t>
            </w:r>
            <w:r w:rsidR="00E72763" w:rsidRPr="00537CBD">
              <w:rPr>
                <w:rFonts w:asciiTheme="minorHAnsi" w:hAnsiTheme="minorHAnsi" w:cstheme="minorHAnsi"/>
                <w:color w:val="000000"/>
                <w:sz w:val="22"/>
                <w:szCs w:val="22"/>
                <w:lang w:val="kk-KZ"/>
              </w:rPr>
              <w:t>»</w:t>
            </w:r>
            <w:r w:rsidRPr="00537CBD">
              <w:rPr>
                <w:rFonts w:asciiTheme="minorHAnsi" w:hAnsiTheme="minorHAnsi" w:cstheme="minorHAnsi"/>
                <w:color w:val="000000"/>
                <w:sz w:val="22"/>
                <w:szCs w:val="22"/>
                <w:lang w:val="kk-KZ"/>
              </w:rPr>
              <w:t>.</w:t>
            </w:r>
          </w:p>
        </w:tc>
        <w:tc>
          <w:tcPr>
            <w:tcW w:w="5245" w:type="dxa"/>
          </w:tcPr>
          <w:p w:rsidR="003A4C5C" w:rsidRPr="00537CBD" w:rsidRDefault="003A4C5C" w:rsidP="00901E24">
            <w:pPr>
              <w:jc w:val="both"/>
              <w:rPr>
                <w:rFonts w:asciiTheme="minorHAnsi" w:hAnsiTheme="minorHAnsi" w:cstheme="minorHAnsi"/>
                <w:color w:val="000000"/>
                <w:sz w:val="22"/>
                <w:szCs w:val="22"/>
                <w:lang w:val="kk-KZ"/>
              </w:rPr>
            </w:pPr>
            <w:r w:rsidRPr="00537CBD">
              <w:rPr>
                <w:rFonts w:asciiTheme="minorHAnsi" w:hAnsiTheme="minorHAnsi" w:cstheme="minorHAnsi"/>
                <w:color w:val="000000"/>
                <w:sz w:val="22"/>
                <w:szCs w:val="22"/>
                <w:lang w:val="kk-KZ"/>
              </w:rPr>
              <w:lastRenderedPageBreak/>
              <w:t xml:space="preserve">Налогообложения средств, поступающих от оказания платных услуг и представление льгот по налогам и сборам регулируется Кодексом </w:t>
            </w:r>
            <w:r w:rsidRPr="00537CBD">
              <w:rPr>
                <w:rFonts w:asciiTheme="minorHAnsi" w:hAnsiTheme="minorHAnsi" w:cstheme="minorHAnsi"/>
                <w:color w:val="000000"/>
                <w:sz w:val="22"/>
                <w:szCs w:val="22"/>
                <w:lang w:val="kk-KZ"/>
              </w:rPr>
              <w:lastRenderedPageBreak/>
              <w:t>Республики Казахстан «О налогах и других обязательных платежах в бюджет (Налоговый кодекс)».</w:t>
            </w:r>
          </w:p>
        </w:tc>
        <w:tc>
          <w:tcPr>
            <w:tcW w:w="2977" w:type="dxa"/>
            <w:vMerge w:val="restart"/>
          </w:tcPr>
          <w:p w:rsidR="003A4C5C" w:rsidRPr="00537CBD" w:rsidRDefault="003A4C5C" w:rsidP="00901E24">
            <w:pPr>
              <w:jc w:val="both"/>
              <w:rPr>
                <w:rFonts w:asciiTheme="minorHAnsi" w:hAnsiTheme="minorHAnsi" w:cstheme="minorHAnsi"/>
                <w:sz w:val="22"/>
                <w:szCs w:val="22"/>
                <w:lang w:val="kk-KZ"/>
              </w:rPr>
            </w:pPr>
            <w:r w:rsidRPr="00537CBD">
              <w:rPr>
                <w:rFonts w:asciiTheme="minorHAnsi" w:hAnsiTheme="minorHAnsi" w:cstheme="minorHAnsi"/>
                <w:sz w:val="22"/>
                <w:szCs w:val="22"/>
                <w:lang w:val="kk-KZ"/>
              </w:rPr>
              <w:lastRenderedPageBreak/>
              <w:t xml:space="preserve">в целях приведения в соответствие с частью три  пункта 5 статьи 25 Закона </w:t>
            </w:r>
            <w:r w:rsidRPr="00537CBD">
              <w:rPr>
                <w:rFonts w:asciiTheme="minorHAnsi" w:hAnsiTheme="minorHAnsi" w:cstheme="minorHAnsi"/>
                <w:sz w:val="22"/>
                <w:szCs w:val="22"/>
                <w:lang w:val="kk-KZ"/>
              </w:rPr>
              <w:lastRenderedPageBreak/>
              <w:t>Республики Казахстан «О правовых актах»</w:t>
            </w:r>
          </w:p>
        </w:tc>
      </w:tr>
      <w:tr w:rsidR="003A4C5C" w:rsidRPr="00537CBD" w:rsidTr="00901E24">
        <w:trPr>
          <w:trHeight w:val="1537"/>
        </w:trPr>
        <w:tc>
          <w:tcPr>
            <w:tcW w:w="596" w:type="dxa"/>
          </w:tcPr>
          <w:p w:rsidR="003A4C5C" w:rsidRPr="00537CBD" w:rsidRDefault="003A4C5C" w:rsidP="00901E24">
            <w:pPr>
              <w:jc w:val="center"/>
              <w:rPr>
                <w:rFonts w:asciiTheme="minorHAnsi" w:eastAsia="Calibri" w:hAnsiTheme="minorHAnsi" w:cstheme="minorHAnsi"/>
                <w:bCs/>
                <w:sz w:val="22"/>
                <w:szCs w:val="22"/>
                <w:lang w:val="kk-KZ"/>
              </w:rPr>
            </w:pPr>
            <w:r w:rsidRPr="00537CBD">
              <w:rPr>
                <w:rFonts w:asciiTheme="minorHAnsi" w:eastAsia="Calibri" w:hAnsiTheme="minorHAnsi" w:cstheme="minorHAnsi"/>
                <w:bCs/>
                <w:sz w:val="22"/>
                <w:szCs w:val="22"/>
                <w:lang w:val="kk-KZ"/>
              </w:rPr>
              <w:lastRenderedPageBreak/>
              <w:t>4.</w:t>
            </w:r>
          </w:p>
        </w:tc>
        <w:tc>
          <w:tcPr>
            <w:tcW w:w="1559" w:type="dxa"/>
          </w:tcPr>
          <w:p w:rsidR="003A4C5C" w:rsidRPr="00537CBD" w:rsidRDefault="003A4C5C" w:rsidP="00901E24">
            <w:pPr>
              <w:jc w:val="center"/>
              <w:rPr>
                <w:rFonts w:asciiTheme="minorHAnsi" w:hAnsiTheme="minorHAnsi" w:cstheme="minorHAnsi"/>
                <w:b/>
                <w:sz w:val="22"/>
                <w:szCs w:val="22"/>
                <w:lang w:val="kk-KZ"/>
              </w:rPr>
            </w:pPr>
            <w:r w:rsidRPr="00537CBD">
              <w:rPr>
                <w:rFonts w:asciiTheme="minorHAnsi" w:hAnsiTheme="minorHAnsi" w:cstheme="minorHAnsi"/>
                <w:b/>
                <w:sz w:val="22"/>
                <w:szCs w:val="22"/>
                <w:lang w:val="kk-KZ"/>
              </w:rPr>
              <w:t>пункт 12</w:t>
            </w:r>
          </w:p>
        </w:tc>
        <w:tc>
          <w:tcPr>
            <w:tcW w:w="5245" w:type="dxa"/>
          </w:tcPr>
          <w:p w:rsidR="003A4C5C" w:rsidRPr="00537CBD" w:rsidRDefault="003A4C5C" w:rsidP="00901E24">
            <w:pPr>
              <w:jc w:val="both"/>
              <w:rPr>
                <w:rFonts w:asciiTheme="minorHAnsi" w:hAnsiTheme="minorHAnsi" w:cstheme="minorHAnsi"/>
                <w:color w:val="000000"/>
                <w:sz w:val="22"/>
                <w:szCs w:val="22"/>
                <w:lang w:val="kk-KZ"/>
              </w:rPr>
            </w:pPr>
            <w:r w:rsidRPr="00537CBD">
              <w:rPr>
                <w:rFonts w:asciiTheme="minorHAnsi" w:hAnsiTheme="minorHAnsi" w:cstheme="minorHAnsi"/>
                <w:color w:val="000000"/>
                <w:sz w:val="22"/>
                <w:szCs w:val="22"/>
                <w:lang w:val="kk-KZ"/>
              </w:rPr>
              <w:t>Средства, поступающие от реализации товаров (работ, услуг), указанных в пунктах 3 и 4 настоящих Правил, зачисляются на контрольные счета наличности денег государственных библиотек, государственных музеев и музеев-заповедников, созданных в организационно-правовой форме государственного учреждения,</w:t>
            </w:r>
          </w:p>
          <w:p w:rsidR="003A4C5C" w:rsidRPr="00537CBD" w:rsidRDefault="003A4C5C" w:rsidP="00901E24">
            <w:pPr>
              <w:jc w:val="both"/>
              <w:rPr>
                <w:rFonts w:asciiTheme="minorHAnsi" w:hAnsiTheme="minorHAnsi" w:cstheme="minorHAnsi"/>
                <w:color w:val="000000"/>
                <w:sz w:val="22"/>
                <w:szCs w:val="22"/>
                <w:lang w:val="kk-KZ"/>
              </w:rPr>
            </w:pPr>
            <w:r w:rsidRPr="00537CBD">
              <w:rPr>
                <w:rFonts w:asciiTheme="minorHAnsi" w:hAnsiTheme="minorHAnsi" w:cstheme="minorHAnsi"/>
                <w:color w:val="000000"/>
                <w:sz w:val="22"/>
                <w:szCs w:val="22"/>
                <w:lang w:val="kk-KZ"/>
              </w:rPr>
              <w:t xml:space="preserve">остающихся в их распоряжении и расходуются в порядке, установленным Бюджетным кодексом Республики Казахстан </w:t>
            </w:r>
            <w:r w:rsidRPr="00537CBD">
              <w:rPr>
                <w:rFonts w:asciiTheme="minorHAnsi" w:hAnsiTheme="minorHAnsi" w:cstheme="minorHAnsi"/>
                <w:b/>
                <w:color w:val="000000"/>
                <w:sz w:val="22"/>
                <w:szCs w:val="22"/>
                <w:lang w:val="kk-KZ"/>
              </w:rPr>
              <w:t>от 4 декабря 2008 года</w:t>
            </w:r>
            <w:r w:rsidRPr="00537CBD">
              <w:rPr>
                <w:rFonts w:asciiTheme="minorHAnsi" w:hAnsiTheme="minorHAnsi" w:cstheme="minorHAnsi"/>
                <w:color w:val="000000"/>
                <w:sz w:val="22"/>
                <w:szCs w:val="22"/>
                <w:lang w:val="kk-KZ"/>
              </w:rPr>
              <w:t>.</w:t>
            </w:r>
          </w:p>
        </w:tc>
        <w:tc>
          <w:tcPr>
            <w:tcW w:w="5245" w:type="dxa"/>
          </w:tcPr>
          <w:p w:rsidR="003A4C5C" w:rsidRPr="00537CBD" w:rsidRDefault="003A4C5C" w:rsidP="00901E24">
            <w:pPr>
              <w:jc w:val="both"/>
              <w:rPr>
                <w:rFonts w:asciiTheme="minorHAnsi" w:hAnsiTheme="minorHAnsi" w:cstheme="minorHAnsi"/>
                <w:color w:val="000000"/>
                <w:sz w:val="22"/>
                <w:szCs w:val="22"/>
                <w:lang w:val="kk-KZ"/>
              </w:rPr>
            </w:pPr>
            <w:r w:rsidRPr="00537CBD">
              <w:rPr>
                <w:rFonts w:asciiTheme="minorHAnsi" w:hAnsiTheme="minorHAnsi" w:cstheme="minorHAnsi"/>
                <w:color w:val="000000"/>
                <w:sz w:val="22"/>
                <w:szCs w:val="22"/>
                <w:lang w:val="kk-KZ"/>
              </w:rPr>
              <w:t>Средства, поступающие от реализации товаров (работ, услуг), указанных в пунктах 3 и 4 настоящих Правил, зачисляются на контрольные счета наличности денег государственных библиотек, государственных музеев и музеев-заповедников, созданных в организационно-правовой форме государственного учреждения,</w:t>
            </w:r>
          </w:p>
          <w:p w:rsidR="003A4C5C" w:rsidRPr="00537CBD" w:rsidRDefault="003A4C5C" w:rsidP="00901E24">
            <w:pPr>
              <w:jc w:val="both"/>
              <w:rPr>
                <w:rFonts w:asciiTheme="minorHAnsi" w:hAnsiTheme="minorHAnsi" w:cstheme="minorHAnsi"/>
                <w:color w:val="000000"/>
                <w:sz w:val="22"/>
                <w:szCs w:val="22"/>
                <w:lang w:val="kk-KZ"/>
              </w:rPr>
            </w:pPr>
            <w:r w:rsidRPr="00537CBD">
              <w:rPr>
                <w:rFonts w:asciiTheme="minorHAnsi" w:hAnsiTheme="minorHAnsi" w:cstheme="minorHAnsi"/>
                <w:color w:val="000000"/>
                <w:sz w:val="22"/>
                <w:szCs w:val="22"/>
                <w:lang w:val="kk-KZ"/>
              </w:rPr>
              <w:t>остающихся в их распоряжении и расходуются в порядке, установленным Бюджетным кодексом Республики Казахстан.</w:t>
            </w:r>
          </w:p>
        </w:tc>
        <w:tc>
          <w:tcPr>
            <w:tcW w:w="2977" w:type="dxa"/>
            <w:vMerge/>
          </w:tcPr>
          <w:p w:rsidR="003A4C5C" w:rsidRPr="00537CBD" w:rsidRDefault="003A4C5C" w:rsidP="00901E24">
            <w:pPr>
              <w:jc w:val="both"/>
              <w:rPr>
                <w:rFonts w:asciiTheme="minorHAnsi" w:hAnsiTheme="minorHAnsi" w:cstheme="minorHAnsi"/>
                <w:sz w:val="22"/>
                <w:szCs w:val="22"/>
                <w:lang w:val="kk-KZ"/>
              </w:rPr>
            </w:pPr>
          </w:p>
        </w:tc>
      </w:tr>
      <w:tr w:rsidR="003A4C5C" w:rsidRPr="00537CBD" w:rsidTr="00901E24">
        <w:trPr>
          <w:trHeight w:val="1537"/>
        </w:trPr>
        <w:tc>
          <w:tcPr>
            <w:tcW w:w="596" w:type="dxa"/>
          </w:tcPr>
          <w:p w:rsidR="003A4C5C" w:rsidRPr="00537CBD" w:rsidRDefault="003A4C5C" w:rsidP="00901E24">
            <w:pPr>
              <w:jc w:val="center"/>
              <w:rPr>
                <w:rFonts w:asciiTheme="minorHAnsi" w:eastAsia="Calibri" w:hAnsiTheme="minorHAnsi" w:cstheme="minorHAnsi"/>
                <w:bCs/>
                <w:sz w:val="22"/>
                <w:szCs w:val="22"/>
                <w:lang w:val="kk-KZ"/>
              </w:rPr>
            </w:pPr>
            <w:r w:rsidRPr="00537CBD">
              <w:rPr>
                <w:rFonts w:asciiTheme="minorHAnsi" w:eastAsia="Calibri" w:hAnsiTheme="minorHAnsi" w:cstheme="minorHAnsi"/>
                <w:bCs/>
                <w:sz w:val="22"/>
                <w:szCs w:val="22"/>
                <w:lang w:val="kk-KZ"/>
              </w:rPr>
              <w:t>5.</w:t>
            </w:r>
          </w:p>
        </w:tc>
        <w:tc>
          <w:tcPr>
            <w:tcW w:w="1559" w:type="dxa"/>
          </w:tcPr>
          <w:p w:rsidR="003A4C5C" w:rsidRPr="00537CBD" w:rsidRDefault="003A4C5C" w:rsidP="00901E24">
            <w:pPr>
              <w:jc w:val="center"/>
              <w:rPr>
                <w:rFonts w:asciiTheme="minorHAnsi" w:hAnsiTheme="minorHAnsi" w:cstheme="minorHAnsi"/>
                <w:b/>
                <w:sz w:val="22"/>
                <w:szCs w:val="22"/>
                <w:lang w:val="kk-KZ"/>
              </w:rPr>
            </w:pPr>
            <w:r w:rsidRPr="00537CBD">
              <w:rPr>
                <w:rFonts w:asciiTheme="minorHAnsi" w:hAnsiTheme="minorHAnsi" w:cstheme="minorHAnsi"/>
                <w:b/>
                <w:sz w:val="22"/>
                <w:szCs w:val="22"/>
                <w:lang w:val="kk-KZ"/>
              </w:rPr>
              <w:t>пункт 15</w:t>
            </w:r>
          </w:p>
        </w:tc>
        <w:tc>
          <w:tcPr>
            <w:tcW w:w="5245" w:type="dxa"/>
          </w:tcPr>
          <w:p w:rsidR="003A4C5C" w:rsidRPr="00537CBD" w:rsidRDefault="003A4C5C" w:rsidP="00E72763">
            <w:pPr>
              <w:jc w:val="both"/>
              <w:rPr>
                <w:rFonts w:asciiTheme="minorHAnsi" w:hAnsiTheme="minorHAnsi" w:cstheme="minorHAnsi"/>
                <w:color w:val="000000"/>
                <w:sz w:val="22"/>
                <w:szCs w:val="22"/>
                <w:lang w:val="kk-KZ"/>
              </w:rPr>
            </w:pPr>
            <w:proofErr w:type="gramStart"/>
            <w:r w:rsidRPr="00537CBD">
              <w:rPr>
                <w:rFonts w:asciiTheme="minorHAnsi" w:hAnsiTheme="minorHAnsi" w:cstheme="minorHAnsi"/>
                <w:color w:val="000000"/>
                <w:sz w:val="22"/>
                <w:szCs w:val="22"/>
              </w:rPr>
              <w:t>Бухгалтерский учет и финансовая отчетность государственных библиотек,</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государственных музеев и музеев-заповедников, созданных в</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организационно-правовой форме государственного учреждения, осуществляются в</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 xml:space="preserve">соответствии с приказами Министра финансов Республики Казахстан </w:t>
            </w:r>
            <w:r w:rsidRPr="00537CBD">
              <w:rPr>
                <w:rFonts w:asciiTheme="minorHAnsi" w:hAnsiTheme="minorHAnsi" w:cstheme="minorHAnsi"/>
                <w:b/>
                <w:color w:val="000000"/>
                <w:sz w:val="22"/>
                <w:szCs w:val="22"/>
              </w:rPr>
              <w:t>от 3 августа 2010</w:t>
            </w:r>
            <w:r w:rsidRPr="00537CBD">
              <w:rPr>
                <w:rFonts w:asciiTheme="minorHAnsi" w:hAnsiTheme="minorHAnsi" w:cstheme="minorHAnsi"/>
                <w:b/>
                <w:color w:val="000000"/>
                <w:sz w:val="22"/>
                <w:szCs w:val="22"/>
                <w:lang w:val="kk-KZ"/>
              </w:rPr>
              <w:t xml:space="preserve"> </w:t>
            </w:r>
            <w:r w:rsidRPr="00537CBD">
              <w:rPr>
                <w:rFonts w:asciiTheme="minorHAnsi" w:hAnsiTheme="minorHAnsi" w:cstheme="minorHAnsi"/>
                <w:b/>
                <w:color w:val="000000"/>
                <w:sz w:val="22"/>
                <w:szCs w:val="22"/>
              </w:rPr>
              <w:t>года</w:t>
            </w:r>
            <w:r w:rsidRPr="00537CBD">
              <w:rPr>
                <w:rFonts w:asciiTheme="minorHAnsi" w:hAnsiTheme="minorHAnsi" w:cstheme="minorHAnsi"/>
                <w:color w:val="000000"/>
                <w:sz w:val="22"/>
                <w:szCs w:val="22"/>
              </w:rPr>
              <w:t xml:space="preserve"> </w:t>
            </w:r>
            <w:r w:rsidR="00E72763" w:rsidRPr="00537CBD">
              <w:rPr>
                <w:rFonts w:asciiTheme="minorHAnsi" w:hAnsiTheme="minorHAnsi" w:cstheme="minorHAnsi"/>
                <w:color w:val="000000"/>
                <w:sz w:val="22"/>
                <w:szCs w:val="22"/>
                <w:lang w:val="kk-KZ"/>
              </w:rPr>
              <w:t>«</w:t>
            </w:r>
            <w:r w:rsidRPr="00537CBD">
              <w:rPr>
                <w:rFonts w:asciiTheme="minorHAnsi" w:hAnsiTheme="minorHAnsi" w:cstheme="minorHAnsi"/>
                <w:color w:val="000000"/>
                <w:sz w:val="22"/>
                <w:szCs w:val="22"/>
              </w:rPr>
              <w:t>Об утверждении Правил ведения бухгалтерского учета № 393 в государственных</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учреждениях</w:t>
            </w:r>
            <w:r w:rsidR="00E72763" w:rsidRPr="00537CBD">
              <w:rPr>
                <w:rFonts w:asciiTheme="minorHAnsi" w:hAnsiTheme="minorHAnsi" w:cstheme="minorHAnsi"/>
                <w:color w:val="000000"/>
                <w:sz w:val="22"/>
                <w:szCs w:val="22"/>
                <w:lang w:val="kk-KZ"/>
              </w:rPr>
              <w:t>»</w:t>
            </w:r>
            <w:r w:rsidRPr="00537CBD">
              <w:rPr>
                <w:rFonts w:asciiTheme="minorHAnsi" w:hAnsiTheme="minorHAnsi" w:cstheme="minorHAnsi"/>
                <w:color w:val="000000"/>
                <w:sz w:val="22"/>
                <w:szCs w:val="22"/>
              </w:rPr>
              <w:t xml:space="preserve"> (зарегистрирован в Реестре государственной регистрации нормативных</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 xml:space="preserve">правовых актов за № 6443) и </w:t>
            </w:r>
            <w:r w:rsidRPr="00537CBD">
              <w:rPr>
                <w:rFonts w:asciiTheme="minorHAnsi" w:hAnsiTheme="minorHAnsi" w:cstheme="minorHAnsi"/>
                <w:b/>
                <w:color w:val="000000"/>
                <w:sz w:val="22"/>
                <w:szCs w:val="22"/>
              </w:rPr>
              <w:t xml:space="preserve">от 1 августа </w:t>
            </w:r>
            <w:r w:rsidRPr="00537CBD">
              <w:rPr>
                <w:rFonts w:asciiTheme="minorHAnsi" w:hAnsiTheme="minorHAnsi" w:cstheme="minorHAnsi"/>
                <w:b/>
                <w:color w:val="000000"/>
                <w:sz w:val="22"/>
                <w:szCs w:val="22"/>
              </w:rPr>
              <w:br/>
              <w:t xml:space="preserve">2017 года </w:t>
            </w:r>
            <w:r w:rsidRPr="00537CBD">
              <w:rPr>
                <w:rFonts w:asciiTheme="minorHAnsi" w:hAnsiTheme="minorHAnsi" w:cstheme="minorHAnsi"/>
                <w:color w:val="000000"/>
                <w:sz w:val="22"/>
                <w:szCs w:val="22"/>
              </w:rPr>
              <w:t xml:space="preserve">№ 468 </w:t>
            </w:r>
            <w:r w:rsidR="00E72763" w:rsidRPr="00537CBD">
              <w:rPr>
                <w:rFonts w:asciiTheme="minorHAnsi" w:hAnsiTheme="minorHAnsi" w:cstheme="minorHAnsi"/>
                <w:color w:val="000000"/>
                <w:sz w:val="22"/>
                <w:szCs w:val="22"/>
                <w:lang w:val="kk-KZ"/>
              </w:rPr>
              <w:t>«</w:t>
            </w:r>
            <w:r w:rsidRPr="00537CBD">
              <w:rPr>
                <w:rFonts w:asciiTheme="minorHAnsi" w:hAnsiTheme="minorHAnsi" w:cstheme="minorHAnsi"/>
                <w:color w:val="000000"/>
                <w:sz w:val="22"/>
                <w:szCs w:val="22"/>
              </w:rPr>
              <w:t>Об утверждении</w:t>
            </w:r>
            <w:proofErr w:type="gramEnd"/>
            <w:r w:rsidRPr="00537CBD">
              <w:rPr>
                <w:rFonts w:asciiTheme="minorHAnsi" w:hAnsiTheme="minorHAnsi" w:cstheme="minorHAnsi"/>
                <w:color w:val="000000"/>
                <w:sz w:val="22"/>
                <w:szCs w:val="22"/>
              </w:rPr>
              <w:t xml:space="preserve"> форм и</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правил составления и представления финансовой отчетности</w:t>
            </w:r>
            <w:r w:rsidR="00E72763" w:rsidRPr="00537CBD">
              <w:rPr>
                <w:rFonts w:asciiTheme="minorHAnsi" w:hAnsiTheme="minorHAnsi" w:cstheme="minorHAnsi"/>
                <w:color w:val="000000"/>
                <w:sz w:val="22"/>
                <w:szCs w:val="22"/>
                <w:lang w:val="kk-KZ"/>
              </w:rPr>
              <w:t>»</w:t>
            </w:r>
            <w:r w:rsidRPr="00537CBD">
              <w:rPr>
                <w:rFonts w:asciiTheme="minorHAnsi" w:hAnsiTheme="minorHAnsi" w:cstheme="minorHAnsi"/>
                <w:color w:val="000000"/>
                <w:sz w:val="22"/>
                <w:szCs w:val="22"/>
              </w:rPr>
              <w:t xml:space="preserve"> (</w:t>
            </w:r>
            <w:proofErr w:type="gramStart"/>
            <w:r w:rsidRPr="00537CBD">
              <w:rPr>
                <w:rFonts w:asciiTheme="minorHAnsi" w:hAnsiTheme="minorHAnsi" w:cstheme="minorHAnsi"/>
                <w:color w:val="000000"/>
                <w:sz w:val="22"/>
                <w:szCs w:val="22"/>
              </w:rPr>
              <w:t>зарегистрирован</w:t>
            </w:r>
            <w:proofErr w:type="gramEnd"/>
            <w:r w:rsidRPr="00537CBD">
              <w:rPr>
                <w:rFonts w:asciiTheme="minorHAnsi" w:hAnsiTheme="minorHAnsi" w:cstheme="minorHAnsi"/>
                <w:color w:val="000000"/>
                <w:sz w:val="22"/>
                <w:szCs w:val="22"/>
              </w:rPr>
              <w:t xml:space="preserve"> в</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Реестре государственной регистрации нормативных правовых актов за № 15594).</w:t>
            </w:r>
          </w:p>
        </w:tc>
        <w:tc>
          <w:tcPr>
            <w:tcW w:w="5245" w:type="dxa"/>
          </w:tcPr>
          <w:p w:rsidR="003A4C5C" w:rsidRPr="00537CBD" w:rsidRDefault="003A4C5C" w:rsidP="00E72763">
            <w:pPr>
              <w:jc w:val="both"/>
              <w:rPr>
                <w:rFonts w:asciiTheme="minorHAnsi" w:hAnsiTheme="minorHAnsi" w:cstheme="minorHAnsi"/>
                <w:color w:val="000000"/>
                <w:sz w:val="22"/>
                <w:szCs w:val="22"/>
                <w:lang w:val="kk-KZ"/>
              </w:rPr>
            </w:pPr>
            <w:bookmarkStart w:id="0" w:name="_GoBack"/>
            <w:bookmarkEnd w:id="0"/>
            <w:proofErr w:type="gramStart"/>
            <w:r w:rsidRPr="00537CBD">
              <w:rPr>
                <w:rFonts w:asciiTheme="minorHAnsi" w:hAnsiTheme="minorHAnsi" w:cstheme="minorHAnsi"/>
                <w:color w:val="000000"/>
                <w:sz w:val="22"/>
                <w:szCs w:val="22"/>
              </w:rPr>
              <w:t>Бухгалтерский учет и финансовая отчетность государственных библиотек,</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государственных музеев и музеев-заповедников, созданных в</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организационно-правовой форме государственного учреждения, осуществляются в</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 xml:space="preserve">соответствии с приказами Министра финансов Республики Казахстан </w:t>
            </w:r>
            <w:r w:rsidRPr="00537CBD">
              <w:rPr>
                <w:rFonts w:asciiTheme="minorHAnsi" w:hAnsiTheme="minorHAnsi" w:cstheme="minorHAnsi"/>
                <w:color w:val="000000"/>
                <w:sz w:val="22"/>
                <w:szCs w:val="22"/>
                <w:lang w:val="kk-KZ"/>
              </w:rPr>
              <w:t>«</w:t>
            </w:r>
            <w:r w:rsidRPr="00537CBD">
              <w:rPr>
                <w:rFonts w:asciiTheme="minorHAnsi" w:hAnsiTheme="minorHAnsi" w:cstheme="minorHAnsi"/>
                <w:color w:val="000000"/>
                <w:sz w:val="22"/>
                <w:szCs w:val="22"/>
              </w:rPr>
              <w:t>Об утверждении Правил ведения бухгалтерского учета № 393 в государственных</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учреждениях</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(зарегистрирован в Реестре государственной регистрации нормативных</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 xml:space="preserve">правовых актов </w:t>
            </w:r>
            <w:r w:rsidRPr="00537CBD">
              <w:rPr>
                <w:rFonts w:asciiTheme="minorHAnsi" w:hAnsiTheme="minorHAnsi" w:cstheme="minorHAnsi"/>
                <w:color w:val="000000"/>
                <w:sz w:val="22"/>
                <w:szCs w:val="22"/>
              </w:rPr>
              <w:br/>
              <w:t xml:space="preserve">№ 6443) и № 468 </w:t>
            </w:r>
            <w:r w:rsidRPr="00537CBD">
              <w:rPr>
                <w:rFonts w:asciiTheme="minorHAnsi" w:hAnsiTheme="minorHAnsi" w:cstheme="minorHAnsi"/>
                <w:color w:val="000000"/>
                <w:sz w:val="22"/>
                <w:szCs w:val="22"/>
                <w:lang w:val="kk-KZ"/>
              </w:rPr>
              <w:t>«</w:t>
            </w:r>
            <w:r w:rsidRPr="00537CBD">
              <w:rPr>
                <w:rFonts w:asciiTheme="minorHAnsi" w:hAnsiTheme="minorHAnsi" w:cstheme="minorHAnsi"/>
                <w:color w:val="000000"/>
                <w:sz w:val="22"/>
                <w:szCs w:val="22"/>
              </w:rPr>
              <w:t>Об утверждении форм и</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правил составления и представления финансовой отчетности</w:t>
            </w:r>
            <w:r w:rsidRPr="00537CBD">
              <w:rPr>
                <w:rFonts w:asciiTheme="minorHAnsi" w:hAnsiTheme="minorHAnsi" w:cstheme="minorHAnsi"/>
                <w:color w:val="000000"/>
                <w:sz w:val="22"/>
                <w:szCs w:val="22"/>
                <w:lang w:val="kk-KZ"/>
              </w:rPr>
              <w:t>»</w:t>
            </w:r>
            <w:r w:rsidRPr="00537CBD">
              <w:rPr>
                <w:rFonts w:asciiTheme="minorHAnsi" w:hAnsiTheme="minorHAnsi" w:cstheme="minorHAnsi"/>
                <w:color w:val="000000"/>
                <w:sz w:val="22"/>
                <w:szCs w:val="22"/>
              </w:rPr>
              <w:t xml:space="preserve"> (зарегистрирован в</w:t>
            </w:r>
            <w:r w:rsidRPr="00537CBD">
              <w:rPr>
                <w:rFonts w:asciiTheme="minorHAnsi" w:hAnsiTheme="minorHAnsi" w:cstheme="minorHAnsi"/>
                <w:color w:val="000000"/>
                <w:sz w:val="22"/>
                <w:szCs w:val="22"/>
                <w:lang w:val="kk-KZ"/>
              </w:rPr>
              <w:t xml:space="preserve"> </w:t>
            </w:r>
            <w:r w:rsidRPr="00537CBD">
              <w:rPr>
                <w:rFonts w:asciiTheme="minorHAnsi" w:hAnsiTheme="minorHAnsi" w:cstheme="minorHAnsi"/>
                <w:color w:val="000000"/>
                <w:sz w:val="22"/>
                <w:szCs w:val="22"/>
              </w:rPr>
              <w:t>Реестре</w:t>
            </w:r>
            <w:proofErr w:type="gramEnd"/>
            <w:r w:rsidRPr="00537CBD">
              <w:rPr>
                <w:rFonts w:asciiTheme="minorHAnsi" w:hAnsiTheme="minorHAnsi" w:cstheme="minorHAnsi"/>
                <w:color w:val="000000"/>
                <w:sz w:val="22"/>
                <w:szCs w:val="22"/>
              </w:rPr>
              <w:t xml:space="preserve"> государственной регистрации нормативных правовых актов № 15594).</w:t>
            </w:r>
          </w:p>
        </w:tc>
        <w:tc>
          <w:tcPr>
            <w:tcW w:w="2977" w:type="dxa"/>
            <w:vMerge/>
          </w:tcPr>
          <w:p w:rsidR="003A4C5C" w:rsidRPr="00537CBD" w:rsidRDefault="003A4C5C" w:rsidP="00901E24">
            <w:pPr>
              <w:jc w:val="both"/>
              <w:rPr>
                <w:rFonts w:asciiTheme="minorHAnsi" w:hAnsiTheme="minorHAnsi" w:cstheme="minorHAnsi"/>
                <w:sz w:val="22"/>
                <w:szCs w:val="22"/>
                <w:lang w:val="kk-KZ"/>
              </w:rPr>
            </w:pPr>
          </w:p>
        </w:tc>
      </w:tr>
    </w:tbl>
    <w:p w:rsidR="00A83B8D" w:rsidRPr="00537CBD" w:rsidRDefault="00A83B8D" w:rsidP="003A4C5C">
      <w:pPr>
        <w:jc w:val="center"/>
        <w:rPr>
          <w:rFonts w:asciiTheme="minorHAnsi" w:hAnsiTheme="minorHAnsi" w:cstheme="minorHAnsi"/>
          <w:sz w:val="22"/>
          <w:szCs w:val="22"/>
        </w:rPr>
      </w:pPr>
    </w:p>
    <w:sectPr w:rsidR="00A83B8D" w:rsidRPr="00537CBD" w:rsidSect="00F5116C">
      <w:headerReference w:type="default" r:id="rId9"/>
      <w:pgSz w:w="16838" w:h="11906" w:orient="landscape"/>
      <w:pgMar w:top="1276"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F6" w:rsidRDefault="005574F6">
      <w:r>
        <w:separator/>
      </w:r>
    </w:p>
  </w:endnote>
  <w:endnote w:type="continuationSeparator" w:id="0">
    <w:p w:rsidR="005574F6" w:rsidRDefault="0055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F6" w:rsidRDefault="005574F6">
      <w:r>
        <w:separator/>
      </w:r>
    </w:p>
  </w:footnote>
  <w:footnote w:type="continuationSeparator" w:id="0">
    <w:p w:rsidR="005574F6" w:rsidRDefault="00557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140094"/>
      <w:docPartObj>
        <w:docPartGallery w:val="Page Numbers (Top of Page)"/>
        <w:docPartUnique/>
      </w:docPartObj>
    </w:sdtPr>
    <w:sdtEndPr/>
    <w:sdtContent>
      <w:p w:rsidR="00B74D88" w:rsidRDefault="00B74D88">
        <w:pPr>
          <w:pStyle w:val="af"/>
          <w:jc w:val="center"/>
        </w:pPr>
        <w:r>
          <w:fldChar w:fldCharType="begin"/>
        </w:r>
        <w:r>
          <w:instrText>PAGE   \* MERGEFORMAT</w:instrText>
        </w:r>
        <w:r>
          <w:fldChar w:fldCharType="separate"/>
        </w:r>
        <w:r w:rsidR="00733F7A">
          <w:rPr>
            <w:noProof/>
          </w:rPr>
          <w:t>2</w:t>
        </w:r>
        <w:r>
          <w:fldChar w:fldCharType="end"/>
        </w:r>
      </w:p>
    </w:sdtContent>
  </w:sdt>
  <w:p w:rsidR="00B74D88" w:rsidRPr="006241E5" w:rsidRDefault="00B74D88" w:rsidP="00EC03EB">
    <w:pPr>
      <w:pStyle w:val="af"/>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4F08"/>
    <w:multiLevelType w:val="hybridMultilevel"/>
    <w:tmpl w:val="FCA84680"/>
    <w:lvl w:ilvl="0" w:tplc="B79447D4">
      <w:start w:val="84"/>
      <w:numFmt w:val="decimal"/>
      <w:lvlText w:val="%1."/>
      <w:lvlJc w:val="left"/>
      <w:pPr>
        <w:ind w:left="1368"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A500A18"/>
    <w:multiLevelType w:val="hybridMultilevel"/>
    <w:tmpl w:val="B712D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2F4A5B"/>
    <w:multiLevelType w:val="hybridMultilevel"/>
    <w:tmpl w:val="6DB060EE"/>
    <w:lvl w:ilvl="0" w:tplc="8334F4A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03241"/>
    <w:rsid w:val="0000419A"/>
    <w:rsid w:val="0001040B"/>
    <w:rsid w:val="00011D08"/>
    <w:rsid w:val="00013C79"/>
    <w:rsid w:val="000141B7"/>
    <w:rsid w:val="0002408C"/>
    <w:rsid w:val="00025189"/>
    <w:rsid w:val="000269A7"/>
    <w:rsid w:val="00027114"/>
    <w:rsid w:val="0003318B"/>
    <w:rsid w:val="00034332"/>
    <w:rsid w:val="0003752B"/>
    <w:rsid w:val="00044E5C"/>
    <w:rsid w:val="00045491"/>
    <w:rsid w:val="000476A0"/>
    <w:rsid w:val="0005084F"/>
    <w:rsid w:val="00053F53"/>
    <w:rsid w:val="00054B7D"/>
    <w:rsid w:val="00054F4C"/>
    <w:rsid w:val="00061E37"/>
    <w:rsid w:val="00063B44"/>
    <w:rsid w:val="00071252"/>
    <w:rsid w:val="0007216B"/>
    <w:rsid w:val="00076CB0"/>
    <w:rsid w:val="00077954"/>
    <w:rsid w:val="0008032A"/>
    <w:rsid w:val="00082A0D"/>
    <w:rsid w:val="00084656"/>
    <w:rsid w:val="00085E80"/>
    <w:rsid w:val="000863F0"/>
    <w:rsid w:val="00086E7F"/>
    <w:rsid w:val="00086EE5"/>
    <w:rsid w:val="00090AF6"/>
    <w:rsid w:val="00091C08"/>
    <w:rsid w:val="000A030C"/>
    <w:rsid w:val="000A2158"/>
    <w:rsid w:val="000A22A7"/>
    <w:rsid w:val="000A3BAB"/>
    <w:rsid w:val="000A3C51"/>
    <w:rsid w:val="000A62EF"/>
    <w:rsid w:val="000A641F"/>
    <w:rsid w:val="000B35C7"/>
    <w:rsid w:val="000B5044"/>
    <w:rsid w:val="000B6E3F"/>
    <w:rsid w:val="000C104F"/>
    <w:rsid w:val="000C33B5"/>
    <w:rsid w:val="000D1DB5"/>
    <w:rsid w:val="000D3677"/>
    <w:rsid w:val="000D3D93"/>
    <w:rsid w:val="000D62A4"/>
    <w:rsid w:val="000D68F9"/>
    <w:rsid w:val="000E23C7"/>
    <w:rsid w:val="000E47C3"/>
    <w:rsid w:val="000E54ED"/>
    <w:rsid w:val="000F3D63"/>
    <w:rsid w:val="000F4E37"/>
    <w:rsid w:val="001001D7"/>
    <w:rsid w:val="001021F9"/>
    <w:rsid w:val="001049D7"/>
    <w:rsid w:val="001062E1"/>
    <w:rsid w:val="00110BF4"/>
    <w:rsid w:val="00112962"/>
    <w:rsid w:val="0011418F"/>
    <w:rsid w:val="00120373"/>
    <w:rsid w:val="00126842"/>
    <w:rsid w:val="001341C1"/>
    <w:rsid w:val="0013576F"/>
    <w:rsid w:val="001416AD"/>
    <w:rsid w:val="00141AEC"/>
    <w:rsid w:val="00143951"/>
    <w:rsid w:val="0014446A"/>
    <w:rsid w:val="00150360"/>
    <w:rsid w:val="00150C52"/>
    <w:rsid w:val="00152BAF"/>
    <w:rsid w:val="001549EB"/>
    <w:rsid w:val="00156706"/>
    <w:rsid w:val="00162898"/>
    <w:rsid w:val="001646A0"/>
    <w:rsid w:val="00165110"/>
    <w:rsid w:val="0016733B"/>
    <w:rsid w:val="00172975"/>
    <w:rsid w:val="00173A1D"/>
    <w:rsid w:val="001773D7"/>
    <w:rsid w:val="00181AB1"/>
    <w:rsid w:val="00181C5C"/>
    <w:rsid w:val="00181D58"/>
    <w:rsid w:val="00182333"/>
    <w:rsid w:val="001838F3"/>
    <w:rsid w:val="00183BCD"/>
    <w:rsid w:val="001856A9"/>
    <w:rsid w:val="00185AE5"/>
    <w:rsid w:val="00191901"/>
    <w:rsid w:val="00196968"/>
    <w:rsid w:val="001A21B1"/>
    <w:rsid w:val="001A26B6"/>
    <w:rsid w:val="001A3948"/>
    <w:rsid w:val="001A3CC7"/>
    <w:rsid w:val="001A3CCD"/>
    <w:rsid w:val="001B1001"/>
    <w:rsid w:val="001B1010"/>
    <w:rsid w:val="001B15BF"/>
    <w:rsid w:val="001B2197"/>
    <w:rsid w:val="001B336B"/>
    <w:rsid w:val="001B64AF"/>
    <w:rsid w:val="001B7AA5"/>
    <w:rsid w:val="001C537A"/>
    <w:rsid w:val="001C6147"/>
    <w:rsid w:val="001C7410"/>
    <w:rsid w:val="001D1389"/>
    <w:rsid w:val="001D35E7"/>
    <w:rsid w:val="001D37BB"/>
    <w:rsid w:val="001D3B3A"/>
    <w:rsid w:val="001D7276"/>
    <w:rsid w:val="001D7477"/>
    <w:rsid w:val="001E47D6"/>
    <w:rsid w:val="001E5459"/>
    <w:rsid w:val="001E66AE"/>
    <w:rsid w:val="001F0156"/>
    <w:rsid w:val="001F36B8"/>
    <w:rsid w:val="001F4AD4"/>
    <w:rsid w:val="001F71E0"/>
    <w:rsid w:val="001F75D1"/>
    <w:rsid w:val="001F7848"/>
    <w:rsid w:val="001F7D1C"/>
    <w:rsid w:val="00204884"/>
    <w:rsid w:val="00205DCB"/>
    <w:rsid w:val="002100C3"/>
    <w:rsid w:val="00210FA1"/>
    <w:rsid w:val="00213719"/>
    <w:rsid w:val="00213793"/>
    <w:rsid w:val="002147AB"/>
    <w:rsid w:val="00215B49"/>
    <w:rsid w:val="00216E55"/>
    <w:rsid w:val="00220562"/>
    <w:rsid w:val="0022084C"/>
    <w:rsid w:val="002213F3"/>
    <w:rsid w:val="00221CF4"/>
    <w:rsid w:val="00222D34"/>
    <w:rsid w:val="002241AE"/>
    <w:rsid w:val="0023453C"/>
    <w:rsid w:val="00234635"/>
    <w:rsid w:val="0023630A"/>
    <w:rsid w:val="00237BC5"/>
    <w:rsid w:val="002415E3"/>
    <w:rsid w:val="0024196B"/>
    <w:rsid w:val="00242B4C"/>
    <w:rsid w:val="00243122"/>
    <w:rsid w:val="002432F4"/>
    <w:rsid w:val="00245134"/>
    <w:rsid w:val="002477F2"/>
    <w:rsid w:val="00251B93"/>
    <w:rsid w:val="002520D8"/>
    <w:rsid w:val="00252455"/>
    <w:rsid w:val="002536AB"/>
    <w:rsid w:val="00253887"/>
    <w:rsid w:val="00254B39"/>
    <w:rsid w:val="00256364"/>
    <w:rsid w:val="00261681"/>
    <w:rsid w:val="002741FA"/>
    <w:rsid w:val="00275A0D"/>
    <w:rsid w:val="00275DE4"/>
    <w:rsid w:val="00285591"/>
    <w:rsid w:val="002856C6"/>
    <w:rsid w:val="00286E86"/>
    <w:rsid w:val="00290247"/>
    <w:rsid w:val="00290A01"/>
    <w:rsid w:val="00291634"/>
    <w:rsid w:val="00293B45"/>
    <w:rsid w:val="00295685"/>
    <w:rsid w:val="002A033E"/>
    <w:rsid w:val="002A12E4"/>
    <w:rsid w:val="002A21AD"/>
    <w:rsid w:val="002A3168"/>
    <w:rsid w:val="002A77EC"/>
    <w:rsid w:val="002B0FB8"/>
    <w:rsid w:val="002B5E48"/>
    <w:rsid w:val="002B72F5"/>
    <w:rsid w:val="002C1934"/>
    <w:rsid w:val="002C64F4"/>
    <w:rsid w:val="002C78F6"/>
    <w:rsid w:val="002D109B"/>
    <w:rsid w:val="002D15DE"/>
    <w:rsid w:val="002D2D3E"/>
    <w:rsid w:val="002D46C1"/>
    <w:rsid w:val="002D576B"/>
    <w:rsid w:val="002E0AAA"/>
    <w:rsid w:val="002E48C4"/>
    <w:rsid w:val="002E524A"/>
    <w:rsid w:val="002E73B2"/>
    <w:rsid w:val="002E781C"/>
    <w:rsid w:val="002F0A3A"/>
    <w:rsid w:val="002F349B"/>
    <w:rsid w:val="002F573F"/>
    <w:rsid w:val="002F64E4"/>
    <w:rsid w:val="002F779F"/>
    <w:rsid w:val="00306C18"/>
    <w:rsid w:val="0031141A"/>
    <w:rsid w:val="00312DDF"/>
    <w:rsid w:val="003207DC"/>
    <w:rsid w:val="00320985"/>
    <w:rsid w:val="00320DA8"/>
    <w:rsid w:val="00321F5D"/>
    <w:rsid w:val="00322568"/>
    <w:rsid w:val="00326CE4"/>
    <w:rsid w:val="003332FC"/>
    <w:rsid w:val="00334B8C"/>
    <w:rsid w:val="00336978"/>
    <w:rsid w:val="003410D1"/>
    <w:rsid w:val="00344772"/>
    <w:rsid w:val="00345B89"/>
    <w:rsid w:val="00346BE9"/>
    <w:rsid w:val="003478F5"/>
    <w:rsid w:val="00350AF9"/>
    <w:rsid w:val="00350ECA"/>
    <w:rsid w:val="0035240F"/>
    <w:rsid w:val="0035357B"/>
    <w:rsid w:val="0035400E"/>
    <w:rsid w:val="00354719"/>
    <w:rsid w:val="003552D9"/>
    <w:rsid w:val="00356468"/>
    <w:rsid w:val="003578E8"/>
    <w:rsid w:val="00361C73"/>
    <w:rsid w:val="00362999"/>
    <w:rsid w:val="00364BFF"/>
    <w:rsid w:val="00365001"/>
    <w:rsid w:val="00365988"/>
    <w:rsid w:val="003674BF"/>
    <w:rsid w:val="00367D15"/>
    <w:rsid w:val="0037089D"/>
    <w:rsid w:val="00372BE0"/>
    <w:rsid w:val="00373972"/>
    <w:rsid w:val="00380A66"/>
    <w:rsid w:val="003818C8"/>
    <w:rsid w:val="00382BAF"/>
    <w:rsid w:val="00382C47"/>
    <w:rsid w:val="00384FED"/>
    <w:rsid w:val="003865F3"/>
    <w:rsid w:val="0038730D"/>
    <w:rsid w:val="00390629"/>
    <w:rsid w:val="003960A4"/>
    <w:rsid w:val="00397847"/>
    <w:rsid w:val="00397D5C"/>
    <w:rsid w:val="003A2D6A"/>
    <w:rsid w:val="003A3065"/>
    <w:rsid w:val="003A4762"/>
    <w:rsid w:val="003A4C5C"/>
    <w:rsid w:val="003A53BA"/>
    <w:rsid w:val="003B344B"/>
    <w:rsid w:val="003B58B9"/>
    <w:rsid w:val="003B7222"/>
    <w:rsid w:val="003B7F38"/>
    <w:rsid w:val="003C2AAE"/>
    <w:rsid w:val="003C3E6C"/>
    <w:rsid w:val="003C4015"/>
    <w:rsid w:val="003C6622"/>
    <w:rsid w:val="003D09FB"/>
    <w:rsid w:val="003D59F7"/>
    <w:rsid w:val="003D6C41"/>
    <w:rsid w:val="003E1326"/>
    <w:rsid w:val="003E784D"/>
    <w:rsid w:val="003F0A6B"/>
    <w:rsid w:val="003F1C46"/>
    <w:rsid w:val="003F4EBB"/>
    <w:rsid w:val="003F50F8"/>
    <w:rsid w:val="003F5493"/>
    <w:rsid w:val="003F6A84"/>
    <w:rsid w:val="00400007"/>
    <w:rsid w:val="00402B1F"/>
    <w:rsid w:val="00406508"/>
    <w:rsid w:val="00406E41"/>
    <w:rsid w:val="00406EDD"/>
    <w:rsid w:val="00412F5A"/>
    <w:rsid w:val="00416CC6"/>
    <w:rsid w:val="004201FD"/>
    <w:rsid w:val="0042355F"/>
    <w:rsid w:val="004245F9"/>
    <w:rsid w:val="004267D0"/>
    <w:rsid w:val="004300AD"/>
    <w:rsid w:val="00430423"/>
    <w:rsid w:val="00431477"/>
    <w:rsid w:val="00432842"/>
    <w:rsid w:val="00433446"/>
    <w:rsid w:val="00433859"/>
    <w:rsid w:val="00433C12"/>
    <w:rsid w:val="0043453C"/>
    <w:rsid w:val="00435EEC"/>
    <w:rsid w:val="004411F8"/>
    <w:rsid w:val="004451CB"/>
    <w:rsid w:val="00446630"/>
    <w:rsid w:val="004471CC"/>
    <w:rsid w:val="00447E76"/>
    <w:rsid w:val="00455BB1"/>
    <w:rsid w:val="004564D7"/>
    <w:rsid w:val="00457265"/>
    <w:rsid w:val="00462D1C"/>
    <w:rsid w:val="004658F9"/>
    <w:rsid w:val="00466F4A"/>
    <w:rsid w:val="00467185"/>
    <w:rsid w:val="004714DD"/>
    <w:rsid w:val="004766BC"/>
    <w:rsid w:val="00477756"/>
    <w:rsid w:val="00483E7C"/>
    <w:rsid w:val="00485266"/>
    <w:rsid w:val="00485F72"/>
    <w:rsid w:val="004867A2"/>
    <w:rsid w:val="0049150F"/>
    <w:rsid w:val="00491646"/>
    <w:rsid w:val="004933B1"/>
    <w:rsid w:val="00493E3B"/>
    <w:rsid w:val="00495557"/>
    <w:rsid w:val="00495EF3"/>
    <w:rsid w:val="004A124B"/>
    <w:rsid w:val="004A3290"/>
    <w:rsid w:val="004A60B4"/>
    <w:rsid w:val="004B5285"/>
    <w:rsid w:val="004B5DD1"/>
    <w:rsid w:val="004B6F42"/>
    <w:rsid w:val="004B7690"/>
    <w:rsid w:val="004C0BAB"/>
    <w:rsid w:val="004C0BC5"/>
    <w:rsid w:val="004C2D6A"/>
    <w:rsid w:val="004C33B4"/>
    <w:rsid w:val="004C4C67"/>
    <w:rsid w:val="004C5B45"/>
    <w:rsid w:val="004C5CAD"/>
    <w:rsid w:val="004C7FF5"/>
    <w:rsid w:val="004D03D1"/>
    <w:rsid w:val="004D40B9"/>
    <w:rsid w:val="004D4D52"/>
    <w:rsid w:val="004D5EC9"/>
    <w:rsid w:val="004D6FAA"/>
    <w:rsid w:val="004E1533"/>
    <w:rsid w:val="004E3634"/>
    <w:rsid w:val="004E4825"/>
    <w:rsid w:val="004E5D4C"/>
    <w:rsid w:val="004F21A8"/>
    <w:rsid w:val="004F392E"/>
    <w:rsid w:val="004F5BB4"/>
    <w:rsid w:val="004F5C54"/>
    <w:rsid w:val="004F5F04"/>
    <w:rsid w:val="004F6055"/>
    <w:rsid w:val="004F6110"/>
    <w:rsid w:val="004F7800"/>
    <w:rsid w:val="004F7B58"/>
    <w:rsid w:val="004F7CDC"/>
    <w:rsid w:val="0050035A"/>
    <w:rsid w:val="0050057B"/>
    <w:rsid w:val="00500933"/>
    <w:rsid w:val="00500B49"/>
    <w:rsid w:val="00510B8A"/>
    <w:rsid w:val="00510D6F"/>
    <w:rsid w:val="005121E1"/>
    <w:rsid w:val="0051267C"/>
    <w:rsid w:val="00515CA0"/>
    <w:rsid w:val="00520108"/>
    <w:rsid w:val="00520159"/>
    <w:rsid w:val="0052025C"/>
    <w:rsid w:val="00524C8B"/>
    <w:rsid w:val="00524DED"/>
    <w:rsid w:val="00525883"/>
    <w:rsid w:val="005258A7"/>
    <w:rsid w:val="005259AD"/>
    <w:rsid w:val="00525D49"/>
    <w:rsid w:val="0052657A"/>
    <w:rsid w:val="00532941"/>
    <w:rsid w:val="00536D10"/>
    <w:rsid w:val="005375D1"/>
    <w:rsid w:val="00537CBD"/>
    <w:rsid w:val="005408B5"/>
    <w:rsid w:val="00544715"/>
    <w:rsid w:val="00547CD7"/>
    <w:rsid w:val="005518E4"/>
    <w:rsid w:val="005528A3"/>
    <w:rsid w:val="00555739"/>
    <w:rsid w:val="005574F6"/>
    <w:rsid w:val="00557865"/>
    <w:rsid w:val="00557D99"/>
    <w:rsid w:val="00560D8E"/>
    <w:rsid w:val="00563DA1"/>
    <w:rsid w:val="00564684"/>
    <w:rsid w:val="00564ADB"/>
    <w:rsid w:val="00567068"/>
    <w:rsid w:val="00567332"/>
    <w:rsid w:val="00567AE9"/>
    <w:rsid w:val="005710F4"/>
    <w:rsid w:val="00572BD2"/>
    <w:rsid w:val="00576065"/>
    <w:rsid w:val="0057615D"/>
    <w:rsid w:val="00580412"/>
    <w:rsid w:val="0058363C"/>
    <w:rsid w:val="00583C66"/>
    <w:rsid w:val="0058487C"/>
    <w:rsid w:val="00585490"/>
    <w:rsid w:val="00585D00"/>
    <w:rsid w:val="00586777"/>
    <w:rsid w:val="005910C4"/>
    <w:rsid w:val="005929F7"/>
    <w:rsid w:val="00592A8A"/>
    <w:rsid w:val="0059605E"/>
    <w:rsid w:val="00596871"/>
    <w:rsid w:val="005A0207"/>
    <w:rsid w:val="005A189A"/>
    <w:rsid w:val="005A1F33"/>
    <w:rsid w:val="005A6395"/>
    <w:rsid w:val="005A6D52"/>
    <w:rsid w:val="005A6FC9"/>
    <w:rsid w:val="005B03DD"/>
    <w:rsid w:val="005B06EB"/>
    <w:rsid w:val="005B7716"/>
    <w:rsid w:val="005B77BF"/>
    <w:rsid w:val="005B7923"/>
    <w:rsid w:val="005C0E00"/>
    <w:rsid w:val="005C19B1"/>
    <w:rsid w:val="005C1AD2"/>
    <w:rsid w:val="005C1D6C"/>
    <w:rsid w:val="005C5A5E"/>
    <w:rsid w:val="005C6350"/>
    <w:rsid w:val="005D0F60"/>
    <w:rsid w:val="005D2E3A"/>
    <w:rsid w:val="005D31DD"/>
    <w:rsid w:val="005E01B9"/>
    <w:rsid w:val="005E109E"/>
    <w:rsid w:val="005E1B5F"/>
    <w:rsid w:val="005E221D"/>
    <w:rsid w:val="005E3593"/>
    <w:rsid w:val="005E4AA2"/>
    <w:rsid w:val="005E4EDA"/>
    <w:rsid w:val="005E5D04"/>
    <w:rsid w:val="005E667B"/>
    <w:rsid w:val="005F0C91"/>
    <w:rsid w:val="005F52E1"/>
    <w:rsid w:val="005F6C87"/>
    <w:rsid w:val="005F7D2F"/>
    <w:rsid w:val="00601C2F"/>
    <w:rsid w:val="00602918"/>
    <w:rsid w:val="006057F0"/>
    <w:rsid w:val="00607C3D"/>
    <w:rsid w:val="00610FBA"/>
    <w:rsid w:val="0061194A"/>
    <w:rsid w:val="00612653"/>
    <w:rsid w:val="006150DF"/>
    <w:rsid w:val="00621708"/>
    <w:rsid w:val="00623F65"/>
    <w:rsid w:val="00624FCF"/>
    <w:rsid w:val="00626640"/>
    <w:rsid w:val="006274E8"/>
    <w:rsid w:val="006505F5"/>
    <w:rsid w:val="00650785"/>
    <w:rsid w:val="00654343"/>
    <w:rsid w:val="0065571C"/>
    <w:rsid w:val="00655AEA"/>
    <w:rsid w:val="00656031"/>
    <w:rsid w:val="0066311E"/>
    <w:rsid w:val="00664407"/>
    <w:rsid w:val="00664B64"/>
    <w:rsid w:val="006700CB"/>
    <w:rsid w:val="00670DF4"/>
    <w:rsid w:val="006724D8"/>
    <w:rsid w:val="00672A29"/>
    <w:rsid w:val="00673421"/>
    <w:rsid w:val="006741F0"/>
    <w:rsid w:val="00676531"/>
    <w:rsid w:val="006770D7"/>
    <w:rsid w:val="006810F8"/>
    <w:rsid w:val="006855E9"/>
    <w:rsid w:val="00691C26"/>
    <w:rsid w:val="00696C58"/>
    <w:rsid w:val="00697A54"/>
    <w:rsid w:val="006A1CD5"/>
    <w:rsid w:val="006A1DA0"/>
    <w:rsid w:val="006A28B2"/>
    <w:rsid w:val="006A57DA"/>
    <w:rsid w:val="006A7430"/>
    <w:rsid w:val="006A7893"/>
    <w:rsid w:val="006B0F7B"/>
    <w:rsid w:val="006B4FAC"/>
    <w:rsid w:val="006B5EBE"/>
    <w:rsid w:val="006B712D"/>
    <w:rsid w:val="006B795D"/>
    <w:rsid w:val="006C1EB6"/>
    <w:rsid w:val="006C2518"/>
    <w:rsid w:val="006C3610"/>
    <w:rsid w:val="006C3A9B"/>
    <w:rsid w:val="006C67B4"/>
    <w:rsid w:val="006D24DD"/>
    <w:rsid w:val="006D61E0"/>
    <w:rsid w:val="006E4F0C"/>
    <w:rsid w:val="006E7499"/>
    <w:rsid w:val="006F0683"/>
    <w:rsid w:val="006F1992"/>
    <w:rsid w:val="006F4ADD"/>
    <w:rsid w:val="006F56C6"/>
    <w:rsid w:val="006F572E"/>
    <w:rsid w:val="006F57A1"/>
    <w:rsid w:val="007017C3"/>
    <w:rsid w:val="00701A4F"/>
    <w:rsid w:val="0070269B"/>
    <w:rsid w:val="00704032"/>
    <w:rsid w:val="00706A43"/>
    <w:rsid w:val="00706B6C"/>
    <w:rsid w:val="0070782F"/>
    <w:rsid w:val="007121E0"/>
    <w:rsid w:val="007155BA"/>
    <w:rsid w:val="00716A44"/>
    <w:rsid w:val="00717300"/>
    <w:rsid w:val="007202A8"/>
    <w:rsid w:val="00720951"/>
    <w:rsid w:val="00733F7A"/>
    <w:rsid w:val="00734CEA"/>
    <w:rsid w:val="00736EF4"/>
    <w:rsid w:val="007412B6"/>
    <w:rsid w:val="0074381F"/>
    <w:rsid w:val="007447C9"/>
    <w:rsid w:val="00744EE3"/>
    <w:rsid w:val="007456DE"/>
    <w:rsid w:val="00751493"/>
    <w:rsid w:val="00751C8A"/>
    <w:rsid w:val="007541CF"/>
    <w:rsid w:val="00755B78"/>
    <w:rsid w:val="00756F44"/>
    <w:rsid w:val="00763A8C"/>
    <w:rsid w:val="00770136"/>
    <w:rsid w:val="00773BAF"/>
    <w:rsid w:val="00773CFE"/>
    <w:rsid w:val="007822C6"/>
    <w:rsid w:val="00786B45"/>
    <w:rsid w:val="007950C8"/>
    <w:rsid w:val="00797F81"/>
    <w:rsid w:val="007A214F"/>
    <w:rsid w:val="007A51A8"/>
    <w:rsid w:val="007A5839"/>
    <w:rsid w:val="007A771C"/>
    <w:rsid w:val="007A7881"/>
    <w:rsid w:val="007B2BFB"/>
    <w:rsid w:val="007B3A07"/>
    <w:rsid w:val="007B3B9F"/>
    <w:rsid w:val="007B3F6E"/>
    <w:rsid w:val="007C0152"/>
    <w:rsid w:val="007C0551"/>
    <w:rsid w:val="007C3433"/>
    <w:rsid w:val="007C3DFA"/>
    <w:rsid w:val="007C5CAF"/>
    <w:rsid w:val="007C6F4C"/>
    <w:rsid w:val="007C7B64"/>
    <w:rsid w:val="007D2A82"/>
    <w:rsid w:val="007D4C83"/>
    <w:rsid w:val="007D4DC2"/>
    <w:rsid w:val="007D561B"/>
    <w:rsid w:val="007D6F8C"/>
    <w:rsid w:val="007D7CF6"/>
    <w:rsid w:val="007E0561"/>
    <w:rsid w:val="007E118F"/>
    <w:rsid w:val="007E1665"/>
    <w:rsid w:val="007E1A88"/>
    <w:rsid w:val="007F1D7C"/>
    <w:rsid w:val="007F4363"/>
    <w:rsid w:val="007F462D"/>
    <w:rsid w:val="007F46B4"/>
    <w:rsid w:val="007F51B4"/>
    <w:rsid w:val="007F6F82"/>
    <w:rsid w:val="007F79C5"/>
    <w:rsid w:val="0080121D"/>
    <w:rsid w:val="00802F69"/>
    <w:rsid w:val="008054A2"/>
    <w:rsid w:val="00807018"/>
    <w:rsid w:val="0080749B"/>
    <w:rsid w:val="008163B3"/>
    <w:rsid w:val="00817324"/>
    <w:rsid w:val="00817B6F"/>
    <w:rsid w:val="00824020"/>
    <w:rsid w:val="008248BD"/>
    <w:rsid w:val="00826AAA"/>
    <w:rsid w:val="00831D76"/>
    <w:rsid w:val="00836965"/>
    <w:rsid w:val="00840CAC"/>
    <w:rsid w:val="008414FB"/>
    <w:rsid w:val="008455A8"/>
    <w:rsid w:val="008457CF"/>
    <w:rsid w:val="00846193"/>
    <w:rsid w:val="00846442"/>
    <w:rsid w:val="008466BD"/>
    <w:rsid w:val="0084751E"/>
    <w:rsid w:val="008519FE"/>
    <w:rsid w:val="008554B3"/>
    <w:rsid w:val="00856EDA"/>
    <w:rsid w:val="00857759"/>
    <w:rsid w:val="00861382"/>
    <w:rsid w:val="00870BA5"/>
    <w:rsid w:val="00871BCD"/>
    <w:rsid w:val="00874B8C"/>
    <w:rsid w:val="008752CE"/>
    <w:rsid w:val="00875961"/>
    <w:rsid w:val="00876A85"/>
    <w:rsid w:val="00882259"/>
    <w:rsid w:val="008824F2"/>
    <w:rsid w:val="00883B77"/>
    <w:rsid w:val="00885B1C"/>
    <w:rsid w:val="00890E4F"/>
    <w:rsid w:val="00895A91"/>
    <w:rsid w:val="00897025"/>
    <w:rsid w:val="008A07C0"/>
    <w:rsid w:val="008A0C81"/>
    <w:rsid w:val="008A2D25"/>
    <w:rsid w:val="008A3CB4"/>
    <w:rsid w:val="008A5C5E"/>
    <w:rsid w:val="008A6C32"/>
    <w:rsid w:val="008A714B"/>
    <w:rsid w:val="008A7903"/>
    <w:rsid w:val="008A7E79"/>
    <w:rsid w:val="008B12B1"/>
    <w:rsid w:val="008B5C48"/>
    <w:rsid w:val="008B5E36"/>
    <w:rsid w:val="008B609C"/>
    <w:rsid w:val="008B6162"/>
    <w:rsid w:val="008B6240"/>
    <w:rsid w:val="008B700A"/>
    <w:rsid w:val="008B7049"/>
    <w:rsid w:val="008B7FA7"/>
    <w:rsid w:val="008C28EB"/>
    <w:rsid w:val="008C42D4"/>
    <w:rsid w:val="008C6A6C"/>
    <w:rsid w:val="008D2D66"/>
    <w:rsid w:val="008D360E"/>
    <w:rsid w:val="008D6D7F"/>
    <w:rsid w:val="008E41D1"/>
    <w:rsid w:val="008F1C3D"/>
    <w:rsid w:val="008F3893"/>
    <w:rsid w:val="008F48FD"/>
    <w:rsid w:val="008F6CDD"/>
    <w:rsid w:val="00900D5A"/>
    <w:rsid w:val="009015B9"/>
    <w:rsid w:val="00901E24"/>
    <w:rsid w:val="009052C9"/>
    <w:rsid w:val="0091013F"/>
    <w:rsid w:val="0091153D"/>
    <w:rsid w:val="0091367F"/>
    <w:rsid w:val="00913943"/>
    <w:rsid w:val="00914F9D"/>
    <w:rsid w:val="00914FB6"/>
    <w:rsid w:val="00917FF0"/>
    <w:rsid w:val="00920116"/>
    <w:rsid w:val="00923A29"/>
    <w:rsid w:val="00931E01"/>
    <w:rsid w:val="0093508B"/>
    <w:rsid w:val="009419DB"/>
    <w:rsid w:val="00941B16"/>
    <w:rsid w:val="0094258A"/>
    <w:rsid w:val="00943272"/>
    <w:rsid w:val="00943B08"/>
    <w:rsid w:val="00943B1E"/>
    <w:rsid w:val="009471CC"/>
    <w:rsid w:val="0095467D"/>
    <w:rsid w:val="0095542F"/>
    <w:rsid w:val="0095654D"/>
    <w:rsid w:val="00966A3B"/>
    <w:rsid w:val="0097213D"/>
    <w:rsid w:val="009737AA"/>
    <w:rsid w:val="009737E3"/>
    <w:rsid w:val="00973EA8"/>
    <w:rsid w:val="00974488"/>
    <w:rsid w:val="00977DEC"/>
    <w:rsid w:val="00987F49"/>
    <w:rsid w:val="00990D1B"/>
    <w:rsid w:val="00990D38"/>
    <w:rsid w:val="0099366C"/>
    <w:rsid w:val="00995F73"/>
    <w:rsid w:val="00996151"/>
    <w:rsid w:val="00996FF9"/>
    <w:rsid w:val="009973B7"/>
    <w:rsid w:val="00997C60"/>
    <w:rsid w:val="009A01E8"/>
    <w:rsid w:val="009A0326"/>
    <w:rsid w:val="009A0C6A"/>
    <w:rsid w:val="009A1801"/>
    <w:rsid w:val="009A65E4"/>
    <w:rsid w:val="009A7C9F"/>
    <w:rsid w:val="009B1FDA"/>
    <w:rsid w:val="009B35A6"/>
    <w:rsid w:val="009B3B61"/>
    <w:rsid w:val="009B4D47"/>
    <w:rsid w:val="009B6322"/>
    <w:rsid w:val="009B6A92"/>
    <w:rsid w:val="009C2D8E"/>
    <w:rsid w:val="009C361F"/>
    <w:rsid w:val="009C5C8B"/>
    <w:rsid w:val="009D153B"/>
    <w:rsid w:val="009D3D1A"/>
    <w:rsid w:val="009D640C"/>
    <w:rsid w:val="009E0F76"/>
    <w:rsid w:val="009E7079"/>
    <w:rsid w:val="009E7CA8"/>
    <w:rsid w:val="009F4425"/>
    <w:rsid w:val="009F52B6"/>
    <w:rsid w:val="00A0274F"/>
    <w:rsid w:val="00A05480"/>
    <w:rsid w:val="00A06038"/>
    <w:rsid w:val="00A11276"/>
    <w:rsid w:val="00A124F4"/>
    <w:rsid w:val="00A1733D"/>
    <w:rsid w:val="00A1787C"/>
    <w:rsid w:val="00A17B9F"/>
    <w:rsid w:val="00A227AE"/>
    <w:rsid w:val="00A2340E"/>
    <w:rsid w:val="00A24002"/>
    <w:rsid w:val="00A24A33"/>
    <w:rsid w:val="00A253A4"/>
    <w:rsid w:val="00A256F3"/>
    <w:rsid w:val="00A260EA"/>
    <w:rsid w:val="00A26492"/>
    <w:rsid w:val="00A2674A"/>
    <w:rsid w:val="00A32BD8"/>
    <w:rsid w:val="00A3682E"/>
    <w:rsid w:val="00A3692F"/>
    <w:rsid w:val="00A415EB"/>
    <w:rsid w:val="00A475CE"/>
    <w:rsid w:val="00A55EBF"/>
    <w:rsid w:val="00A55F2A"/>
    <w:rsid w:val="00A55F32"/>
    <w:rsid w:val="00A6249D"/>
    <w:rsid w:val="00A62A94"/>
    <w:rsid w:val="00A630B0"/>
    <w:rsid w:val="00A63A13"/>
    <w:rsid w:val="00A661E7"/>
    <w:rsid w:val="00A700C5"/>
    <w:rsid w:val="00A70528"/>
    <w:rsid w:val="00A71473"/>
    <w:rsid w:val="00A7296B"/>
    <w:rsid w:val="00A72A81"/>
    <w:rsid w:val="00A732ED"/>
    <w:rsid w:val="00A73DA0"/>
    <w:rsid w:val="00A75689"/>
    <w:rsid w:val="00A765F4"/>
    <w:rsid w:val="00A819AA"/>
    <w:rsid w:val="00A826C5"/>
    <w:rsid w:val="00A83B8D"/>
    <w:rsid w:val="00A84C28"/>
    <w:rsid w:val="00A86085"/>
    <w:rsid w:val="00A873DE"/>
    <w:rsid w:val="00A92876"/>
    <w:rsid w:val="00A94EB3"/>
    <w:rsid w:val="00A95380"/>
    <w:rsid w:val="00A953E3"/>
    <w:rsid w:val="00A96013"/>
    <w:rsid w:val="00A97746"/>
    <w:rsid w:val="00AA29C1"/>
    <w:rsid w:val="00AA3247"/>
    <w:rsid w:val="00AA483D"/>
    <w:rsid w:val="00AA5362"/>
    <w:rsid w:val="00AA65B8"/>
    <w:rsid w:val="00AA65E4"/>
    <w:rsid w:val="00AB642F"/>
    <w:rsid w:val="00AC2B4C"/>
    <w:rsid w:val="00AC34F5"/>
    <w:rsid w:val="00AC4845"/>
    <w:rsid w:val="00AC6707"/>
    <w:rsid w:val="00AC6A74"/>
    <w:rsid w:val="00AC72CF"/>
    <w:rsid w:val="00AD5E5F"/>
    <w:rsid w:val="00AD650D"/>
    <w:rsid w:val="00AD6625"/>
    <w:rsid w:val="00AD72ED"/>
    <w:rsid w:val="00AD77A9"/>
    <w:rsid w:val="00AE27B9"/>
    <w:rsid w:val="00AE2AB4"/>
    <w:rsid w:val="00AE5A66"/>
    <w:rsid w:val="00AF0023"/>
    <w:rsid w:val="00AF75FB"/>
    <w:rsid w:val="00B01B87"/>
    <w:rsid w:val="00B04345"/>
    <w:rsid w:val="00B0587F"/>
    <w:rsid w:val="00B06F56"/>
    <w:rsid w:val="00B13BD2"/>
    <w:rsid w:val="00B14A66"/>
    <w:rsid w:val="00B16677"/>
    <w:rsid w:val="00B20076"/>
    <w:rsid w:val="00B2165B"/>
    <w:rsid w:val="00B21C40"/>
    <w:rsid w:val="00B22050"/>
    <w:rsid w:val="00B305BA"/>
    <w:rsid w:val="00B30EC8"/>
    <w:rsid w:val="00B325A2"/>
    <w:rsid w:val="00B330F1"/>
    <w:rsid w:val="00B349B3"/>
    <w:rsid w:val="00B353BC"/>
    <w:rsid w:val="00B3543F"/>
    <w:rsid w:val="00B372C4"/>
    <w:rsid w:val="00B404E8"/>
    <w:rsid w:val="00B40B50"/>
    <w:rsid w:val="00B412A5"/>
    <w:rsid w:val="00B4261B"/>
    <w:rsid w:val="00B43A11"/>
    <w:rsid w:val="00B4441E"/>
    <w:rsid w:val="00B44AAD"/>
    <w:rsid w:val="00B465D0"/>
    <w:rsid w:val="00B4796C"/>
    <w:rsid w:val="00B51621"/>
    <w:rsid w:val="00B53C3B"/>
    <w:rsid w:val="00B563B1"/>
    <w:rsid w:val="00B571ED"/>
    <w:rsid w:val="00B574B0"/>
    <w:rsid w:val="00B5779B"/>
    <w:rsid w:val="00B62384"/>
    <w:rsid w:val="00B62A37"/>
    <w:rsid w:val="00B637BF"/>
    <w:rsid w:val="00B6489C"/>
    <w:rsid w:val="00B65ABE"/>
    <w:rsid w:val="00B72D35"/>
    <w:rsid w:val="00B74D88"/>
    <w:rsid w:val="00B8457B"/>
    <w:rsid w:val="00B84C74"/>
    <w:rsid w:val="00B85B61"/>
    <w:rsid w:val="00B87037"/>
    <w:rsid w:val="00B90FBB"/>
    <w:rsid w:val="00B9197B"/>
    <w:rsid w:val="00B93CA6"/>
    <w:rsid w:val="00B97963"/>
    <w:rsid w:val="00BB073B"/>
    <w:rsid w:val="00BB200F"/>
    <w:rsid w:val="00BB2F4E"/>
    <w:rsid w:val="00BB38DC"/>
    <w:rsid w:val="00BC02FF"/>
    <w:rsid w:val="00BC1461"/>
    <w:rsid w:val="00BC6158"/>
    <w:rsid w:val="00BD2644"/>
    <w:rsid w:val="00BE0476"/>
    <w:rsid w:val="00BE04D0"/>
    <w:rsid w:val="00BE1012"/>
    <w:rsid w:val="00BF0464"/>
    <w:rsid w:val="00BF0583"/>
    <w:rsid w:val="00BF339D"/>
    <w:rsid w:val="00BF5208"/>
    <w:rsid w:val="00BF5AE1"/>
    <w:rsid w:val="00BF797C"/>
    <w:rsid w:val="00C003C4"/>
    <w:rsid w:val="00C006D7"/>
    <w:rsid w:val="00C01511"/>
    <w:rsid w:val="00C03383"/>
    <w:rsid w:val="00C054D1"/>
    <w:rsid w:val="00C05FF4"/>
    <w:rsid w:val="00C0634B"/>
    <w:rsid w:val="00C1230B"/>
    <w:rsid w:val="00C1262B"/>
    <w:rsid w:val="00C147DB"/>
    <w:rsid w:val="00C2288F"/>
    <w:rsid w:val="00C25B47"/>
    <w:rsid w:val="00C3064C"/>
    <w:rsid w:val="00C31AFD"/>
    <w:rsid w:val="00C32250"/>
    <w:rsid w:val="00C32454"/>
    <w:rsid w:val="00C332C4"/>
    <w:rsid w:val="00C33377"/>
    <w:rsid w:val="00C3449D"/>
    <w:rsid w:val="00C36151"/>
    <w:rsid w:val="00C42F49"/>
    <w:rsid w:val="00C43149"/>
    <w:rsid w:val="00C43325"/>
    <w:rsid w:val="00C435BC"/>
    <w:rsid w:val="00C4487D"/>
    <w:rsid w:val="00C45B3B"/>
    <w:rsid w:val="00C46C57"/>
    <w:rsid w:val="00C5424B"/>
    <w:rsid w:val="00C542EE"/>
    <w:rsid w:val="00C5467E"/>
    <w:rsid w:val="00C54F54"/>
    <w:rsid w:val="00C554C2"/>
    <w:rsid w:val="00C572C6"/>
    <w:rsid w:val="00C57806"/>
    <w:rsid w:val="00C579E6"/>
    <w:rsid w:val="00C62714"/>
    <w:rsid w:val="00C638C4"/>
    <w:rsid w:val="00C6487E"/>
    <w:rsid w:val="00C70ABB"/>
    <w:rsid w:val="00C737B4"/>
    <w:rsid w:val="00C7565E"/>
    <w:rsid w:val="00C760CD"/>
    <w:rsid w:val="00C82935"/>
    <w:rsid w:val="00C868A8"/>
    <w:rsid w:val="00C86F26"/>
    <w:rsid w:val="00C91879"/>
    <w:rsid w:val="00C9345B"/>
    <w:rsid w:val="00C94582"/>
    <w:rsid w:val="00CA1973"/>
    <w:rsid w:val="00CA2A24"/>
    <w:rsid w:val="00CA510F"/>
    <w:rsid w:val="00CA5DFD"/>
    <w:rsid w:val="00CA7124"/>
    <w:rsid w:val="00CB0F1A"/>
    <w:rsid w:val="00CB6EE8"/>
    <w:rsid w:val="00CC0C5E"/>
    <w:rsid w:val="00CC44E7"/>
    <w:rsid w:val="00CC76A3"/>
    <w:rsid w:val="00CC7A70"/>
    <w:rsid w:val="00CD4550"/>
    <w:rsid w:val="00CD5E64"/>
    <w:rsid w:val="00CD716A"/>
    <w:rsid w:val="00CE4D5B"/>
    <w:rsid w:val="00CF2FA3"/>
    <w:rsid w:val="00CF4036"/>
    <w:rsid w:val="00CF788A"/>
    <w:rsid w:val="00D0073C"/>
    <w:rsid w:val="00D01209"/>
    <w:rsid w:val="00D048A9"/>
    <w:rsid w:val="00D0612E"/>
    <w:rsid w:val="00D07727"/>
    <w:rsid w:val="00D1317E"/>
    <w:rsid w:val="00D1454D"/>
    <w:rsid w:val="00D156B2"/>
    <w:rsid w:val="00D15776"/>
    <w:rsid w:val="00D17E45"/>
    <w:rsid w:val="00D20C50"/>
    <w:rsid w:val="00D21F6A"/>
    <w:rsid w:val="00D243D8"/>
    <w:rsid w:val="00D30E99"/>
    <w:rsid w:val="00D32F2B"/>
    <w:rsid w:val="00D33F10"/>
    <w:rsid w:val="00D352FA"/>
    <w:rsid w:val="00D42E46"/>
    <w:rsid w:val="00D50FAC"/>
    <w:rsid w:val="00D51E9D"/>
    <w:rsid w:val="00D54FF2"/>
    <w:rsid w:val="00D559EF"/>
    <w:rsid w:val="00D56AFD"/>
    <w:rsid w:val="00D601CA"/>
    <w:rsid w:val="00D63723"/>
    <w:rsid w:val="00D638C7"/>
    <w:rsid w:val="00D700BC"/>
    <w:rsid w:val="00D728EC"/>
    <w:rsid w:val="00D7387E"/>
    <w:rsid w:val="00D81513"/>
    <w:rsid w:val="00D816E8"/>
    <w:rsid w:val="00D81ED4"/>
    <w:rsid w:val="00D82D7E"/>
    <w:rsid w:val="00D832D4"/>
    <w:rsid w:val="00D8556C"/>
    <w:rsid w:val="00D85D2E"/>
    <w:rsid w:val="00D90023"/>
    <w:rsid w:val="00D908B9"/>
    <w:rsid w:val="00D91B1E"/>
    <w:rsid w:val="00D9298B"/>
    <w:rsid w:val="00D94496"/>
    <w:rsid w:val="00D9471D"/>
    <w:rsid w:val="00D94D15"/>
    <w:rsid w:val="00D9587F"/>
    <w:rsid w:val="00D97B6A"/>
    <w:rsid w:val="00DA1591"/>
    <w:rsid w:val="00DA322A"/>
    <w:rsid w:val="00DA3509"/>
    <w:rsid w:val="00DA59B8"/>
    <w:rsid w:val="00DA6F0B"/>
    <w:rsid w:val="00DB36D8"/>
    <w:rsid w:val="00DB5892"/>
    <w:rsid w:val="00DB6562"/>
    <w:rsid w:val="00DC3E7B"/>
    <w:rsid w:val="00DC6343"/>
    <w:rsid w:val="00DC653D"/>
    <w:rsid w:val="00DD0B03"/>
    <w:rsid w:val="00DD77FF"/>
    <w:rsid w:val="00DE15B0"/>
    <w:rsid w:val="00DE36E8"/>
    <w:rsid w:val="00DE483F"/>
    <w:rsid w:val="00DE4903"/>
    <w:rsid w:val="00DE4B58"/>
    <w:rsid w:val="00DE520A"/>
    <w:rsid w:val="00DE56CC"/>
    <w:rsid w:val="00DF0A32"/>
    <w:rsid w:val="00DF0D00"/>
    <w:rsid w:val="00DF37F2"/>
    <w:rsid w:val="00DF5038"/>
    <w:rsid w:val="00DF5B16"/>
    <w:rsid w:val="00E00C5C"/>
    <w:rsid w:val="00E01CF8"/>
    <w:rsid w:val="00E01F5C"/>
    <w:rsid w:val="00E0201D"/>
    <w:rsid w:val="00E03591"/>
    <w:rsid w:val="00E03D79"/>
    <w:rsid w:val="00E05846"/>
    <w:rsid w:val="00E05A7B"/>
    <w:rsid w:val="00E065E6"/>
    <w:rsid w:val="00E10666"/>
    <w:rsid w:val="00E10F8A"/>
    <w:rsid w:val="00E135C8"/>
    <w:rsid w:val="00E1510E"/>
    <w:rsid w:val="00E16061"/>
    <w:rsid w:val="00E179BC"/>
    <w:rsid w:val="00E220FB"/>
    <w:rsid w:val="00E24BE8"/>
    <w:rsid w:val="00E25C05"/>
    <w:rsid w:val="00E2647F"/>
    <w:rsid w:val="00E278A9"/>
    <w:rsid w:val="00E30216"/>
    <w:rsid w:val="00E30E28"/>
    <w:rsid w:val="00E321DA"/>
    <w:rsid w:val="00E35069"/>
    <w:rsid w:val="00E355A4"/>
    <w:rsid w:val="00E35913"/>
    <w:rsid w:val="00E35AD4"/>
    <w:rsid w:val="00E35FA1"/>
    <w:rsid w:val="00E36BB1"/>
    <w:rsid w:val="00E410D1"/>
    <w:rsid w:val="00E4163D"/>
    <w:rsid w:val="00E43D6E"/>
    <w:rsid w:val="00E47E2F"/>
    <w:rsid w:val="00E5103B"/>
    <w:rsid w:val="00E53661"/>
    <w:rsid w:val="00E5388F"/>
    <w:rsid w:val="00E56B82"/>
    <w:rsid w:val="00E57E21"/>
    <w:rsid w:val="00E6146E"/>
    <w:rsid w:val="00E61A8E"/>
    <w:rsid w:val="00E65C45"/>
    <w:rsid w:val="00E66D32"/>
    <w:rsid w:val="00E67331"/>
    <w:rsid w:val="00E67522"/>
    <w:rsid w:val="00E67EBF"/>
    <w:rsid w:val="00E7033F"/>
    <w:rsid w:val="00E71D56"/>
    <w:rsid w:val="00E72763"/>
    <w:rsid w:val="00E73CA7"/>
    <w:rsid w:val="00E75317"/>
    <w:rsid w:val="00E805EF"/>
    <w:rsid w:val="00E8315B"/>
    <w:rsid w:val="00E8772A"/>
    <w:rsid w:val="00E90853"/>
    <w:rsid w:val="00E90CA4"/>
    <w:rsid w:val="00E91C4B"/>
    <w:rsid w:val="00E935B9"/>
    <w:rsid w:val="00E96ED1"/>
    <w:rsid w:val="00EA3FB5"/>
    <w:rsid w:val="00EB0F02"/>
    <w:rsid w:val="00EB1E0E"/>
    <w:rsid w:val="00EB2CAB"/>
    <w:rsid w:val="00EB5D20"/>
    <w:rsid w:val="00EB6D20"/>
    <w:rsid w:val="00EC03EB"/>
    <w:rsid w:val="00EC2365"/>
    <w:rsid w:val="00EC2781"/>
    <w:rsid w:val="00EC465B"/>
    <w:rsid w:val="00EC50F5"/>
    <w:rsid w:val="00EC53A3"/>
    <w:rsid w:val="00EC543F"/>
    <w:rsid w:val="00EC58CA"/>
    <w:rsid w:val="00EC7A94"/>
    <w:rsid w:val="00ED5CEA"/>
    <w:rsid w:val="00ED63F2"/>
    <w:rsid w:val="00ED6E16"/>
    <w:rsid w:val="00ED77EA"/>
    <w:rsid w:val="00EE5D66"/>
    <w:rsid w:val="00EF0546"/>
    <w:rsid w:val="00EF2CF7"/>
    <w:rsid w:val="00F00620"/>
    <w:rsid w:val="00F038B1"/>
    <w:rsid w:val="00F059E2"/>
    <w:rsid w:val="00F05EAB"/>
    <w:rsid w:val="00F0745C"/>
    <w:rsid w:val="00F1034B"/>
    <w:rsid w:val="00F1296D"/>
    <w:rsid w:val="00F144A8"/>
    <w:rsid w:val="00F15EBD"/>
    <w:rsid w:val="00F23340"/>
    <w:rsid w:val="00F261E8"/>
    <w:rsid w:val="00F268DD"/>
    <w:rsid w:val="00F327D6"/>
    <w:rsid w:val="00F340FA"/>
    <w:rsid w:val="00F45F9E"/>
    <w:rsid w:val="00F462C0"/>
    <w:rsid w:val="00F503C0"/>
    <w:rsid w:val="00F510E7"/>
    <w:rsid w:val="00F5116C"/>
    <w:rsid w:val="00F52B9F"/>
    <w:rsid w:val="00F52C6F"/>
    <w:rsid w:val="00F532FD"/>
    <w:rsid w:val="00F53B27"/>
    <w:rsid w:val="00F61070"/>
    <w:rsid w:val="00F62550"/>
    <w:rsid w:val="00F63785"/>
    <w:rsid w:val="00F65E07"/>
    <w:rsid w:val="00F70F5C"/>
    <w:rsid w:val="00F72658"/>
    <w:rsid w:val="00F76112"/>
    <w:rsid w:val="00F77580"/>
    <w:rsid w:val="00F80270"/>
    <w:rsid w:val="00F82CE3"/>
    <w:rsid w:val="00F8569C"/>
    <w:rsid w:val="00F87AB9"/>
    <w:rsid w:val="00F91323"/>
    <w:rsid w:val="00F919EA"/>
    <w:rsid w:val="00F9540D"/>
    <w:rsid w:val="00F9781B"/>
    <w:rsid w:val="00F97B74"/>
    <w:rsid w:val="00FA3EC8"/>
    <w:rsid w:val="00FA40EE"/>
    <w:rsid w:val="00FA65FC"/>
    <w:rsid w:val="00FA68E3"/>
    <w:rsid w:val="00FB1362"/>
    <w:rsid w:val="00FB19F4"/>
    <w:rsid w:val="00FB5E3B"/>
    <w:rsid w:val="00FC00ED"/>
    <w:rsid w:val="00FC2A9B"/>
    <w:rsid w:val="00FC3B48"/>
    <w:rsid w:val="00FC6F06"/>
    <w:rsid w:val="00FC7462"/>
    <w:rsid w:val="00FD2733"/>
    <w:rsid w:val="00FD4794"/>
    <w:rsid w:val="00FD7CCE"/>
    <w:rsid w:val="00FD7D53"/>
    <w:rsid w:val="00FE2A67"/>
    <w:rsid w:val="00FE5271"/>
    <w:rsid w:val="00FE7ABC"/>
    <w:rsid w:val="00FF0AFF"/>
    <w:rsid w:val="00FF1AB7"/>
    <w:rsid w:val="00FF24FC"/>
    <w:rsid w:val="00FF40EC"/>
    <w:rsid w:val="00FF4C11"/>
    <w:rsid w:val="00FF5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30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563B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styleId="ab">
    <w:name w:val="Hyperlink"/>
    <w:basedOn w:val="a0"/>
    <w:uiPriority w:val="99"/>
    <w:unhideWhenUsed/>
    <w:rsid w:val="00D07727"/>
    <w:rPr>
      <w:color w:val="0563C1" w:themeColor="hyperlink"/>
      <w:u w:val="single"/>
    </w:rPr>
  </w:style>
  <w:style w:type="paragraph" w:styleId="ac">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d"/>
    <w:uiPriority w:val="99"/>
    <w:unhideWhenUsed/>
    <w:qFormat/>
    <w:rsid w:val="00D07727"/>
    <w:pPr>
      <w:spacing w:before="100" w:beforeAutospacing="1" w:after="100" w:afterAutospacing="1"/>
    </w:pPr>
  </w:style>
  <w:style w:type="character" w:customStyle="1" w:styleId="ad">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c"/>
    <w:uiPriority w:val="99"/>
    <w:locked/>
    <w:rsid w:val="00D07727"/>
    <w:rPr>
      <w:rFonts w:ascii="Times New Roman" w:eastAsia="Times New Roman" w:hAnsi="Times New Roman" w:cs="Times New Roman"/>
      <w:sz w:val="24"/>
      <w:szCs w:val="24"/>
      <w:lang w:eastAsia="ru-RU"/>
    </w:rPr>
  </w:style>
  <w:style w:type="paragraph" w:customStyle="1" w:styleId="Default">
    <w:name w:val="Default"/>
    <w:rsid w:val="00D0772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D07727"/>
    <w:pPr>
      <w:spacing w:after="0" w:line="240" w:lineRule="auto"/>
    </w:pPr>
    <w:rPr>
      <w:rFonts w:ascii="Consolas" w:eastAsia="Consolas" w:hAnsi="Consolas" w:cs="Consolas"/>
      <w:lang w:val="en-US"/>
    </w:rPr>
  </w:style>
  <w:style w:type="paragraph" w:styleId="af">
    <w:name w:val="header"/>
    <w:basedOn w:val="a"/>
    <w:link w:val="af0"/>
    <w:uiPriority w:val="99"/>
    <w:unhideWhenUsed/>
    <w:rsid w:val="00312DDF"/>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312DDF"/>
  </w:style>
  <w:style w:type="paragraph" w:styleId="af1">
    <w:name w:val="Title"/>
    <w:basedOn w:val="a"/>
    <w:link w:val="af2"/>
    <w:qFormat/>
    <w:rsid w:val="002F779F"/>
    <w:pPr>
      <w:jc w:val="center"/>
    </w:pPr>
    <w:rPr>
      <w:b/>
      <w:szCs w:val="20"/>
      <w:u w:val="single"/>
    </w:rPr>
  </w:style>
  <w:style w:type="character" w:customStyle="1" w:styleId="af2">
    <w:name w:val="Название Знак"/>
    <w:basedOn w:val="a0"/>
    <w:link w:val="af1"/>
    <w:rsid w:val="002F779F"/>
    <w:rPr>
      <w:rFonts w:ascii="Times New Roman" w:eastAsia="Times New Roman" w:hAnsi="Times New Roman" w:cs="Times New Roman"/>
      <w:b/>
      <w:sz w:val="24"/>
      <w:szCs w:val="20"/>
      <w:u w:val="single"/>
      <w:lang w:eastAsia="ru-RU"/>
    </w:rPr>
  </w:style>
  <w:style w:type="paragraph" w:styleId="af3">
    <w:name w:val="List Paragraph"/>
    <w:basedOn w:val="a"/>
    <w:uiPriority w:val="34"/>
    <w:qFormat/>
    <w:rsid w:val="00580412"/>
    <w:pPr>
      <w:spacing w:after="200" w:line="276" w:lineRule="auto"/>
      <w:ind w:left="720"/>
      <w:contextualSpacing/>
    </w:pPr>
    <w:rPr>
      <w:rFonts w:asciiTheme="minorHAnsi" w:eastAsiaTheme="minorHAnsi" w:hAnsiTheme="minorHAnsi" w:cstheme="minorBidi"/>
      <w:sz w:val="22"/>
      <w:szCs w:val="22"/>
      <w:lang w:eastAsia="en-US"/>
    </w:rPr>
  </w:style>
  <w:style w:type="paragraph" w:styleId="af4">
    <w:name w:val="Body Text"/>
    <w:basedOn w:val="a"/>
    <w:link w:val="af5"/>
    <w:rsid w:val="00FE2A67"/>
    <w:pPr>
      <w:jc w:val="both"/>
    </w:pPr>
    <w:rPr>
      <w:sz w:val="28"/>
      <w:szCs w:val="20"/>
    </w:rPr>
  </w:style>
  <w:style w:type="character" w:customStyle="1" w:styleId="af5">
    <w:name w:val="Основной текст Знак"/>
    <w:basedOn w:val="a0"/>
    <w:link w:val="af4"/>
    <w:rsid w:val="00FE2A67"/>
    <w:rPr>
      <w:rFonts w:ascii="Times New Roman" w:eastAsia="Times New Roman" w:hAnsi="Times New Roman" w:cs="Times New Roman"/>
      <w:sz w:val="28"/>
      <w:szCs w:val="20"/>
      <w:lang w:eastAsia="ru-RU"/>
    </w:rPr>
  </w:style>
  <w:style w:type="paragraph" w:customStyle="1" w:styleId="11">
    <w:name w:val="Название1"/>
    <w:basedOn w:val="a"/>
    <w:qFormat/>
    <w:rsid w:val="001049D7"/>
    <w:pPr>
      <w:jc w:val="center"/>
    </w:pPr>
    <w:rPr>
      <w:b/>
      <w:szCs w:val="20"/>
      <w:u w:val="single"/>
    </w:rPr>
  </w:style>
  <w:style w:type="paragraph" w:styleId="af6">
    <w:name w:val="footer"/>
    <w:basedOn w:val="a"/>
    <w:link w:val="af7"/>
    <w:uiPriority w:val="99"/>
    <w:unhideWhenUsed/>
    <w:rsid w:val="00F5116C"/>
    <w:pPr>
      <w:tabs>
        <w:tab w:val="center" w:pos="4677"/>
        <w:tab w:val="right" w:pos="9355"/>
      </w:tabs>
    </w:pPr>
  </w:style>
  <w:style w:type="character" w:customStyle="1" w:styleId="af7">
    <w:name w:val="Нижний колонтитул Знак"/>
    <w:basedOn w:val="a0"/>
    <w:link w:val="af6"/>
    <w:uiPriority w:val="99"/>
    <w:rsid w:val="00F5116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30B0"/>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B563B1"/>
    <w:rPr>
      <w:rFonts w:asciiTheme="majorHAnsi" w:eastAsiaTheme="majorEastAsia" w:hAnsiTheme="majorHAnsi" w:cstheme="majorBidi"/>
      <w:color w:val="1F4D78"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30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563B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styleId="ab">
    <w:name w:val="Hyperlink"/>
    <w:basedOn w:val="a0"/>
    <w:uiPriority w:val="99"/>
    <w:unhideWhenUsed/>
    <w:rsid w:val="00D07727"/>
    <w:rPr>
      <w:color w:val="0563C1" w:themeColor="hyperlink"/>
      <w:u w:val="single"/>
    </w:rPr>
  </w:style>
  <w:style w:type="paragraph" w:styleId="ac">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d"/>
    <w:uiPriority w:val="99"/>
    <w:unhideWhenUsed/>
    <w:qFormat/>
    <w:rsid w:val="00D07727"/>
    <w:pPr>
      <w:spacing w:before="100" w:beforeAutospacing="1" w:after="100" w:afterAutospacing="1"/>
    </w:pPr>
  </w:style>
  <w:style w:type="character" w:customStyle="1" w:styleId="ad">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c"/>
    <w:uiPriority w:val="99"/>
    <w:locked/>
    <w:rsid w:val="00D07727"/>
    <w:rPr>
      <w:rFonts w:ascii="Times New Roman" w:eastAsia="Times New Roman" w:hAnsi="Times New Roman" w:cs="Times New Roman"/>
      <w:sz w:val="24"/>
      <w:szCs w:val="24"/>
      <w:lang w:eastAsia="ru-RU"/>
    </w:rPr>
  </w:style>
  <w:style w:type="paragraph" w:customStyle="1" w:styleId="Default">
    <w:name w:val="Default"/>
    <w:rsid w:val="00D0772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D07727"/>
    <w:pPr>
      <w:spacing w:after="0" w:line="240" w:lineRule="auto"/>
    </w:pPr>
    <w:rPr>
      <w:rFonts w:ascii="Consolas" w:eastAsia="Consolas" w:hAnsi="Consolas" w:cs="Consolas"/>
      <w:lang w:val="en-US"/>
    </w:rPr>
  </w:style>
  <w:style w:type="paragraph" w:styleId="af">
    <w:name w:val="header"/>
    <w:basedOn w:val="a"/>
    <w:link w:val="af0"/>
    <w:uiPriority w:val="99"/>
    <w:unhideWhenUsed/>
    <w:rsid w:val="00312DDF"/>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312DDF"/>
  </w:style>
  <w:style w:type="paragraph" w:styleId="af1">
    <w:name w:val="Title"/>
    <w:basedOn w:val="a"/>
    <w:link w:val="af2"/>
    <w:qFormat/>
    <w:rsid w:val="002F779F"/>
    <w:pPr>
      <w:jc w:val="center"/>
    </w:pPr>
    <w:rPr>
      <w:b/>
      <w:szCs w:val="20"/>
      <w:u w:val="single"/>
    </w:rPr>
  </w:style>
  <w:style w:type="character" w:customStyle="1" w:styleId="af2">
    <w:name w:val="Название Знак"/>
    <w:basedOn w:val="a0"/>
    <w:link w:val="af1"/>
    <w:rsid w:val="002F779F"/>
    <w:rPr>
      <w:rFonts w:ascii="Times New Roman" w:eastAsia="Times New Roman" w:hAnsi="Times New Roman" w:cs="Times New Roman"/>
      <w:b/>
      <w:sz w:val="24"/>
      <w:szCs w:val="20"/>
      <w:u w:val="single"/>
      <w:lang w:eastAsia="ru-RU"/>
    </w:rPr>
  </w:style>
  <w:style w:type="paragraph" w:styleId="af3">
    <w:name w:val="List Paragraph"/>
    <w:basedOn w:val="a"/>
    <w:uiPriority w:val="34"/>
    <w:qFormat/>
    <w:rsid w:val="00580412"/>
    <w:pPr>
      <w:spacing w:after="200" w:line="276" w:lineRule="auto"/>
      <w:ind w:left="720"/>
      <w:contextualSpacing/>
    </w:pPr>
    <w:rPr>
      <w:rFonts w:asciiTheme="minorHAnsi" w:eastAsiaTheme="minorHAnsi" w:hAnsiTheme="minorHAnsi" w:cstheme="minorBidi"/>
      <w:sz w:val="22"/>
      <w:szCs w:val="22"/>
      <w:lang w:eastAsia="en-US"/>
    </w:rPr>
  </w:style>
  <w:style w:type="paragraph" w:styleId="af4">
    <w:name w:val="Body Text"/>
    <w:basedOn w:val="a"/>
    <w:link w:val="af5"/>
    <w:rsid w:val="00FE2A67"/>
    <w:pPr>
      <w:jc w:val="both"/>
    </w:pPr>
    <w:rPr>
      <w:sz w:val="28"/>
      <w:szCs w:val="20"/>
    </w:rPr>
  </w:style>
  <w:style w:type="character" w:customStyle="1" w:styleId="af5">
    <w:name w:val="Основной текст Знак"/>
    <w:basedOn w:val="a0"/>
    <w:link w:val="af4"/>
    <w:rsid w:val="00FE2A67"/>
    <w:rPr>
      <w:rFonts w:ascii="Times New Roman" w:eastAsia="Times New Roman" w:hAnsi="Times New Roman" w:cs="Times New Roman"/>
      <w:sz w:val="28"/>
      <w:szCs w:val="20"/>
      <w:lang w:eastAsia="ru-RU"/>
    </w:rPr>
  </w:style>
  <w:style w:type="paragraph" w:customStyle="1" w:styleId="11">
    <w:name w:val="Название1"/>
    <w:basedOn w:val="a"/>
    <w:qFormat/>
    <w:rsid w:val="001049D7"/>
    <w:pPr>
      <w:jc w:val="center"/>
    </w:pPr>
    <w:rPr>
      <w:b/>
      <w:szCs w:val="20"/>
      <w:u w:val="single"/>
    </w:rPr>
  </w:style>
  <w:style w:type="paragraph" w:styleId="af6">
    <w:name w:val="footer"/>
    <w:basedOn w:val="a"/>
    <w:link w:val="af7"/>
    <w:uiPriority w:val="99"/>
    <w:unhideWhenUsed/>
    <w:rsid w:val="00F5116C"/>
    <w:pPr>
      <w:tabs>
        <w:tab w:val="center" w:pos="4677"/>
        <w:tab w:val="right" w:pos="9355"/>
      </w:tabs>
    </w:pPr>
  </w:style>
  <w:style w:type="character" w:customStyle="1" w:styleId="af7">
    <w:name w:val="Нижний колонтитул Знак"/>
    <w:basedOn w:val="a0"/>
    <w:link w:val="af6"/>
    <w:uiPriority w:val="99"/>
    <w:rsid w:val="00F5116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30B0"/>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B563B1"/>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2534">
      <w:bodyDiv w:val="1"/>
      <w:marLeft w:val="0"/>
      <w:marRight w:val="0"/>
      <w:marTop w:val="0"/>
      <w:marBottom w:val="0"/>
      <w:divBdr>
        <w:top w:val="none" w:sz="0" w:space="0" w:color="auto"/>
        <w:left w:val="none" w:sz="0" w:space="0" w:color="auto"/>
        <w:bottom w:val="none" w:sz="0" w:space="0" w:color="auto"/>
        <w:right w:val="none" w:sz="0" w:space="0" w:color="auto"/>
      </w:divBdr>
    </w:div>
    <w:div w:id="273364195">
      <w:bodyDiv w:val="1"/>
      <w:marLeft w:val="0"/>
      <w:marRight w:val="0"/>
      <w:marTop w:val="0"/>
      <w:marBottom w:val="0"/>
      <w:divBdr>
        <w:top w:val="none" w:sz="0" w:space="0" w:color="auto"/>
        <w:left w:val="none" w:sz="0" w:space="0" w:color="auto"/>
        <w:bottom w:val="none" w:sz="0" w:space="0" w:color="auto"/>
        <w:right w:val="none" w:sz="0" w:space="0" w:color="auto"/>
      </w:divBdr>
    </w:div>
    <w:div w:id="444154154">
      <w:bodyDiv w:val="1"/>
      <w:marLeft w:val="0"/>
      <w:marRight w:val="0"/>
      <w:marTop w:val="0"/>
      <w:marBottom w:val="0"/>
      <w:divBdr>
        <w:top w:val="none" w:sz="0" w:space="0" w:color="auto"/>
        <w:left w:val="none" w:sz="0" w:space="0" w:color="auto"/>
        <w:bottom w:val="none" w:sz="0" w:space="0" w:color="auto"/>
        <w:right w:val="none" w:sz="0" w:space="0" w:color="auto"/>
      </w:divBdr>
    </w:div>
    <w:div w:id="756362656">
      <w:bodyDiv w:val="1"/>
      <w:marLeft w:val="0"/>
      <w:marRight w:val="0"/>
      <w:marTop w:val="0"/>
      <w:marBottom w:val="0"/>
      <w:divBdr>
        <w:top w:val="none" w:sz="0" w:space="0" w:color="auto"/>
        <w:left w:val="none" w:sz="0" w:space="0" w:color="auto"/>
        <w:bottom w:val="none" w:sz="0" w:space="0" w:color="auto"/>
        <w:right w:val="none" w:sz="0" w:space="0" w:color="auto"/>
      </w:divBdr>
    </w:div>
    <w:div w:id="1152677830">
      <w:bodyDiv w:val="1"/>
      <w:marLeft w:val="0"/>
      <w:marRight w:val="0"/>
      <w:marTop w:val="0"/>
      <w:marBottom w:val="0"/>
      <w:divBdr>
        <w:top w:val="none" w:sz="0" w:space="0" w:color="auto"/>
        <w:left w:val="none" w:sz="0" w:space="0" w:color="auto"/>
        <w:bottom w:val="none" w:sz="0" w:space="0" w:color="auto"/>
        <w:right w:val="none" w:sz="0" w:space="0" w:color="auto"/>
      </w:divBdr>
    </w:div>
    <w:div w:id="1230313237">
      <w:bodyDiv w:val="1"/>
      <w:marLeft w:val="0"/>
      <w:marRight w:val="0"/>
      <w:marTop w:val="0"/>
      <w:marBottom w:val="0"/>
      <w:divBdr>
        <w:top w:val="none" w:sz="0" w:space="0" w:color="auto"/>
        <w:left w:val="none" w:sz="0" w:space="0" w:color="auto"/>
        <w:bottom w:val="none" w:sz="0" w:space="0" w:color="auto"/>
        <w:right w:val="none" w:sz="0" w:space="0" w:color="auto"/>
      </w:divBdr>
    </w:div>
    <w:div w:id="1314530043">
      <w:bodyDiv w:val="1"/>
      <w:marLeft w:val="0"/>
      <w:marRight w:val="0"/>
      <w:marTop w:val="0"/>
      <w:marBottom w:val="0"/>
      <w:divBdr>
        <w:top w:val="none" w:sz="0" w:space="0" w:color="auto"/>
        <w:left w:val="none" w:sz="0" w:space="0" w:color="auto"/>
        <w:bottom w:val="none" w:sz="0" w:space="0" w:color="auto"/>
        <w:right w:val="none" w:sz="0" w:space="0" w:color="auto"/>
      </w:divBdr>
    </w:div>
    <w:div w:id="1394431238">
      <w:bodyDiv w:val="1"/>
      <w:marLeft w:val="0"/>
      <w:marRight w:val="0"/>
      <w:marTop w:val="0"/>
      <w:marBottom w:val="0"/>
      <w:divBdr>
        <w:top w:val="none" w:sz="0" w:space="0" w:color="auto"/>
        <w:left w:val="none" w:sz="0" w:space="0" w:color="auto"/>
        <w:bottom w:val="none" w:sz="0" w:space="0" w:color="auto"/>
        <w:right w:val="none" w:sz="0" w:space="0" w:color="auto"/>
      </w:divBdr>
    </w:div>
    <w:div w:id="1664814733">
      <w:bodyDiv w:val="1"/>
      <w:marLeft w:val="0"/>
      <w:marRight w:val="0"/>
      <w:marTop w:val="0"/>
      <w:marBottom w:val="0"/>
      <w:divBdr>
        <w:top w:val="none" w:sz="0" w:space="0" w:color="auto"/>
        <w:left w:val="none" w:sz="0" w:space="0" w:color="auto"/>
        <w:bottom w:val="none" w:sz="0" w:space="0" w:color="auto"/>
        <w:right w:val="none" w:sz="0" w:space="0" w:color="auto"/>
      </w:divBdr>
    </w:div>
    <w:div w:id="17589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6703-5137-4686-BDF4-2FB19E33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Я</cp:lastModifiedBy>
  <cp:revision>2</cp:revision>
  <cp:lastPrinted>2024-06-07T06:04:00Z</cp:lastPrinted>
  <dcterms:created xsi:type="dcterms:W3CDTF">2024-06-11T02:44:00Z</dcterms:created>
  <dcterms:modified xsi:type="dcterms:W3CDTF">2024-06-11T02:44:00Z</dcterms:modified>
</cp:coreProperties>
</file>