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F9AEF" w14:textId="77777777" w:rsidR="0099469E" w:rsidRPr="001A32AA" w:rsidRDefault="00484E92" w:rsidP="008513D3">
      <w:pPr>
        <w:pStyle w:val="a3"/>
        <w:jc w:val="center"/>
        <w:rPr>
          <w:rFonts w:asciiTheme="minorHAnsi" w:hAnsiTheme="minorHAnsi" w:cstheme="minorHAnsi"/>
          <w:b/>
        </w:rPr>
      </w:pPr>
      <w:r w:rsidRPr="001A32AA">
        <w:rPr>
          <w:rFonts w:asciiTheme="minorHAnsi" w:hAnsiTheme="minorHAnsi" w:cstheme="minorHAnsi"/>
          <w:b/>
        </w:rPr>
        <w:t>СРАВНИТЕЛЬНАЯ ТАБЛИЦА</w:t>
      </w:r>
    </w:p>
    <w:p w14:paraId="0A9D3270" w14:textId="4700B7CE" w:rsidR="001B47A3" w:rsidRPr="001A32AA" w:rsidRDefault="008F1F00" w:rsidP="008513D3">
      <w:pPr>
        <w:pStyle w:val="a3"/>
        <w:jc w:val="center"/>
        <w:rPr>
          <w:rFonts w:asciiTheme="minorHAnsi" w:hAnsiTheme="minorHAnsi" w:cstheme="minorHAnsi"/>
          <w:b/>
        </w:rPr>
      </w:pPr>
      <w:r w:rsidRPr="001A32AA">
        <w:rPr>
          <w:rFonts w:asciiTheme="minorHAnsi" w:hAnsiTheme="minorHAnsi" w:cstheme="minorHAnsi"/>
          <w:b/>
        </w:rPr>
        <w:t xml:space="preserve">к </w:t>
      </w:r>
      <w:r w:rsidR="001A32AA" w:rsidRPr="001A32AA">
        <w:rPr>
          <w:rFonts w:asciiTheme="minorHAnsi" w:hAnsiTheme="minorHAnsi" w:cstheme="minorHAnsi"/>
          <w:b/>
        </w:rPr>
        <w:t>ПРОЕКТУ П</w:t>
      </w:r>
      <w:r w:rsidRPr="001A32AA">
        <w:rPr>
          <w:rFonts w:asciiTheme="minorHAnsi" w:hAnsiTheme="minorHAnsi" w:cstheme="minorHAnsi"/>
          <w:b/>
        </w:rPr>
        <w:t>риказ</w:t>
      </w:r>
      <w:r w:rsidR="001A32AA" w:rsidRPr="001A32AA">
        <w:rPr>
          <w:rFonts w:asciiTheme="minorHAnsi" w:hAnsiTheme="minorHAnsi" w:cstheme="minorHAnsi"/>
          <w:b/>
        </w:rPr>
        <w:t>а</w:t>
      </w:r>
      <w:r w:rsidRPr="001A32AA">
        <w:rPr>
          <w:rFonts w:asciiTheme="minorHAnsi" w:hAnsiTheme="minorHAnsi" w:cstheme="minorHAnsi"/>
          <w:b/>
        </w:rPr>
        <w:t xml:space="preserve"> Министра финансов Республики Казахстан</w:t>
      </w:r>
      <w:r w:rsidR="00E25888" w:rsidRPr="001A32AA">
        <w:rPr>
          <w:rFonts w:asciiTheme="minorHAnsi" w:hAnsiTheme="minorHAnsi" w:cstheme="minorHAnsi"/>
          <w:b/>
        </w:rPr>
        <w:t xml:space="preserve"> </w:t>
      </w:r>
      <w:r w:rsidRPr="001A32AA">
        <w:rPr>
          <w:rFonts w:asciiTheme="minorHAnsi" w:hAnsiTheme="minorHAnsi" w:cstheme="minorHAnsi"/>
          <w:b/>
        </w:rPr>
        <w:t>«О внесении изменений в приказ Министра финансов Республики Казахстан от 30 ноября 2015 года № 598 «Об утверждении Правил проведения камерального контроля»</w:t>
      </w:r>
    </w:p>
    <w:p w14:paraId="325B1ACC" w14:textId="77777777" w:rsidR="008F1F00" w:rsidRPr="001A32AA" w:rsidRDefault="008F1F00" w:rsidP="008513D3">
      <w:pPr>
        <w:pStyle w:val="a3"/>
        <w:jc w:val="center"/>
        <w:rPr>
          <w:rFonts w:asciiTheme="minorHAnsi" w:hAnsiTheme="minorHAnsi" w:cstheme="minorHAnsi"/>
        </w:rPr>
      </w:pPr>
    </w:p>
    <w:tbl>
      <w:tblPr>
        <w:tblpPr w:leftFromText="180" w:rightFromText="180" w:vertAnchor="text" w:tblpX="-719" w:tblpY="1"/>
        <w:tblOverlap w:val="never"/>
        <w:tblW w:w="15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103"/>
        <w:gridCol w:w="5103"/>
        <w:gridCol w:w="3827"/>
      </w:tblGrid>
      <w:tr w:rsidR="001A32AA" w:rsidRPr="001A32AA" w14:paraId="77BCF4B1" w14:textId="77777777" w:rsidTr="001A32AA">
        <w:tc>
          <w:tcPr>
            <w:tcW w:w="1701" w:type="dxa"/>
            <w:vAlign w:val="center"/>
          </w:tcPr>
          <w:p w14:paraId="271A4BD8" w14:textId="4448C948" w:rsidR="001A32AA" w:rsidRPr="001A32AA" w:rsidRDefault="001A32AA" w:rsidP="008513D3">
            <w:pPr>
              <w:pStyle w:val="a3"/>
              <w:jc w:val="center"/>
              <w:rPr>
                <w:rFonts w:asciiTheme="minorHAnsi" w:hAnsiTheme="minorHAnsi" w:cstheme="minorHAnsi"/>
                <w:b/>
              </w:rPr>
            </w:pPr>
            <w:r w:rsidRPr="001A32AA">
              <w:rPr>
                <w:rFonts w:asciiTheme="minorHAnsi" w:hAnsiTheme="minorHAnsi" w:cstheme="minorHAnsi"/>
                <w:b/>
              </w:rPr>
              <w:t>Пункт НПА</w:t>
            </w:r>
          </w:p>
        </w:tc>
        <w:tc>
          <w:tcPr>
            <w:tcW w:w="5103" w:type="dxa"/>
            <w:vAlign w:val="center"/>
          </w:tcPr>
          <w:p w14:paraId="36DC7609" w14:textId="77777777" w:rsidR="001A32AA" w:rsidRPr="001A32AA" w:rsidRDefault="001A32AA" w:rsidP="008513D3">
            <w:pPr>
              <w:pStyle w:val="a3"/>
              <w:ind w:left="-108"/>
              <w:jc w:val="center"/>
              <w:rPr>
                <w:rFonts w:asciiTheme="minorHAnsi" w:hAnsiTheme="minorHAnsi" w:cstheme="minorHAnsi"/>
                <w:b/>
              </w:rPr>
            </w:pPr>
            <w:r w:rsidRPr="001A32AA">
              <w:rPr>
                <w:rFonts w:asciiTheme="minorHAnsi" w:hAnsiTheme="minorHAnsi" w:cstheme="minorHAnsi"/>
                <w:b/>
              </w:rPr>
              <w:t>Действующая редакция</w:t>
            </w:r>
          </w:p>
        </w:tc>
        <w:tc>
          <w:tcPr>
            <w:tcW w:w="5103" w:type="dxa"/>
            <w:vAlign w:val="center"/>
          </w:tcPr>
          <w:p w14:paraId="42A90592" w14:textId="77777777" w:rsidR="001A32AA" w:rsidRPr="001A32AA" w:rsidRDefault="001A32AA" w:rsidP="008513D3">
            <w:pPr>
              <w:pStyle w:val="a3"/>
              <w:jc w:val="center"/>
              <w:rPr>
                <w:rFonts w:asciiTheme="minorHAnsi" w:hAnsiTheme="minorHAnsi" w:cstheme="minorHAnsi"/>
                <w:b/>
              </w:rPr>
            </w:pPr>
            <w:r w:rsidRPr="001A32AA">
              <w:rPr>
                <w:rFonts w:asciiTheme="minorHAnsi" w:hAnsiTheme="minorHAnsi" w:cstheme="minorHAnsi"/>
                <w:b/>
              </w:rPr>
              <w:t>Предлагаемая редакция</w:t>
            </w:r>
          </w:p>
        </w:tc>
        <w:tc>
          <w:tcPr>
            <w:tcW w:w="3827" w:type="dxa"/>
            <w:vAlign w:val="center"/>
          </w:tcPr>
          <w:p w14:paraId="694784C2" w14:textId="77777777" w:rsidR="001A32AA" w:rsidRPr="001A32AA" w:rsidRDefault="001A32AA" w:rsidP="008513D3">
            <w:pPr>
              <w:pStyle w:val="a3"/>
              <w:jc w:val="center"/>
              <w:rPr>
                <w:rFonts w:asciiTheme="minorHAnsi" w:hAnsiTheme="minorHAnsi" w:cstheme="minorHAnsi"/>
                <w:b/>
              </w:rPr>
            </w:pPr>
            <w:r w:rsidRPr="001A32AA">
              <w:rPr>
                <w:rFonts w:asciiTheme="minorHAnsi" w:hAnsiTheme="minorHAnsi" w:cstheme="minorHAnsi"/>
                <w:b/>
              </w:rPr>
              <w:t>Обоснование</w:t>
            </w:r>
          </w:p>
        </w:tc>
      </w:tr>
      <w:tr w:rsidR="001A32AA" w:rsidRPr="001A32AA" w14:paraId="0526D24A" w14:textId="77777777" w:rsidTr="001A32AA">
        <w:trPr>
          <w:trHeight w:val="244"/>
        </w:trPr>
        <w:tc>
          <w:tcPr>
            <w:tcW w:w="1701" w:type="dxa"/>
          </w:tcPr>
          <w:p w14:paraId="59B5DD3B" w14:textId="4577B0F5" w:rsidR="001A32AA" w:rsidRPr="001A32AA" w:rsidRDefault="001A32AA" w:rsidP="00454587">
            <w:pPr>
              <w:spacing w:after="0" w:line="240" w:lineRule="auto"/>
              <w:ind w:hanging="108"/>
              <w:jc w:val="center"/>
              <w:rPr>
                <w:rFonts w:asciiTheme="minorHAnsi" w:hAnsiTheme="minorHAnsi" w:cstheme="minorHAnsi"/>
                <w:b/>
              </w:rPr>
            </w:pPr>
            <w:r w:rsidRPr="001A32AA">
              <w:rPr>
                <w:rFonts w:asciiTheme="minorHAnsi" w:hAnsiTheme="minorHAnsi" w:cstheme="minorHAnsi"/>
                <w:b/>
              </w:rPr>
              <w:t>п.12</w:t>
            </w:r>
          </w:p>
        </w:tc>
        <w:tc>
          <w:tcPr>
            <w:tcW w:w="5103" w:type="dxa"/>
          </w:tcPr>
          <w:p w14:paraId="0BC97C5E" w14:textId="3FB2B2BF" w:rsidR="001A32AA" w:rsidRPr="001A32AA" w:rsidRDefault="001A32AA" w:rsidP="001A32AA">
            <w:pPr>
              <w:spacing w:before="100" w:beforeAutospacing="1" w:after="100" w:afterAutospacing="1" w:line="240" w:lineRule="auto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1A32AA">
              <w:rPr>
                <w:rFonts w:asciiTheme="minorHAnsi" w:eastAsia="Times New Roman" w:hAnsiTheme="minorHAnsi" w:cstheme="minorHAnsi"/>
                <w:lang w:eastAsia="ru-RU"/>
              </w:rPr>
              <w:t>Уведомление исполняется объектом государственного аудита в течение десяти рабочих дней со дня, следующего за днем его вручения (получения) объекту государственного аудита.</w:t>
            </w:r>
          </w:p>
          <w:p w14:paraId="30F51326" w14:textId="313876ED" w:rsidR="001A32AA" w:rsidRPr="001A32AA" w:rsidRDefault="001A32AA" w:rsidP="001D468C">
            <w:pPr>
              <w:spacing w:before="100" w:beforeAutospacing="1" w:after="100" w:afterAutospacing="1" w:line="240" w:lineRule="auto"/>
              <w:ind w:firstLine="574"/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1A32AA">
              <w:rPr>
                <w:rFonts w:asciiTheme="minorHAnsi" w:eastAsia="Times New Roman" w:hAnsiTheme="minorHAnsi" w:cstheme="minorHAnsi"/>
                <w:lang w:eastAsia="ru-RU"/>
              </w:rPr>
              <w:t>При самостоятельном устранении нарушений, выявленных по результатам камерального контроля, в течение десяти рабочих дней со дня, следующего за днем вручения объекту государственного аудита уведомления, должностное лицо не подлежит привлечению к административной ответственности.</w:t>
            </w:r>
          </w:p>
        </w:tc>
        <w:tc>
          <w:tcPr>
            <w:tcW w:w="5103" w:type="dxa"/>
          </w:tcPr>
          <w:p w14:paraId="2373DA66" w14:textId="6D893F8D" w:rsidR="001A32AA" w:rsidRPr="001A32AA" w:rsidRDefault="001A32AA" w:rsidP="001A32A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A32AA">
              <w:rPr>
                <w:rFonts w:asciiTheme="minorHAnsi" w:hAnsiTheme="minorHAnsi" w:cstheme="minorHAnsi"/>
                <w:b/>
              </w:rPr>
              <w:t xml:space="preserve">По итогам рассмотрения уведомления объектом государственного аудита принимается одно из следующих решений: </w:t>
            </w:r>
          </w:p>
          <w:p w14:paraId="20F1F9B1" w14:textId="6205F61D" w:rsidR="001A32AA" w:rsidRPr="001A32AA" w:rsidRDefault="001A32AA" w:rsidP="001A32A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A32AA">
              <w:rPr>
                <w:rFonts w:asciiTheme="minorHAnsi" w:hAnsiTheme="minorHAnsi" w:cstheme="minorHAnsi"/>
                <w:b/>
              </w:rPr>
              <w:t xml:space="preserve">а) </w:t>
            </w:r>
            <w:proofErr w:type="spellStart"/>
            <w:r w:rsidRPr="001A32AA">
              <w:rPr>
                <w:rFonts w:asciiTheme="minorHAnsi" w:hAnsiTheme="minorHAnsi" w:cstheme="minorHAnsi"/>
                <w:b/>
              </w:rPr>
              <w:t>признани</w:t>
            </w:r>
            <w:proofErr w:type="spellEnd"/>
            <w:r w:rsidRPr="001A32AA">
              <w:rPr>
                <w:rFonts w:asciiTheme="minorHAnsi" w:hAnsiTheme="minorHAnsi" w:cstheme="minorHAnsi"/>
                <w:b/>
                <w:lang w:val="kk-KZ"/>
              </w:rPr>
              <w:t>е</w:t>
            </w:r>
            <w:r w:rsidRPr="001A32AA">
              <w:rPr>
                <w:rFonts w:asciiTheme="minorHAnsi" w:hAnsiTheme="minorHAnsi" w:cstheme="minorHAnsi"/>
                <w:b/>
              </w:rPr>
              <w:t xml:space="preserve"> результатов камерального контроля с последующим устранением нарушений, указанных в </w:t>
            </w:r>
            <w:r>
              <w:rPr>
                <w:rFonts w:asciiTheme="minorHAnsi" w:hAnsiTheme="minorHAnsi" w:cstheme="minorHAnsi"/>
                <w:b/>
              </w:rPr>
              <w:t>уведомлении</w:t>
            </w:r>
          </w:p>
          <w:p w14:paraId="312391A6" w14:textId="19BFACC6" w:rsidR="001A32AA" w:rsidRPr="001A32AA" w:rsidRDefault="001A32AA" w:rsidP="001A32A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A32AA">
              <w:rPr>
                <w:rFonts w:asciiTheme="minorHAnsi" w:hAnsiTheme="minorHAnsi" w:cstheme="minorHAnsi"/>
                <w:b/>
              </w:rPr>
              <w:t xml:space="preserve">б) </w:t>
            </w:r>
            <w:proofErr w:type="spellStart"/>
            <w:r w:rsidRPr="001A32AA">
              <w:rPr>
                <w:rFonts w:asciiTheme="minorHAnsi" w:hAnsiTheme="minorHAnsi" w:cstheme="minorHAnsi"/>
                <w:b/>
              </w:rPr>
              <w:t>непризнани</w:t>
            </w:r>
            <w:proofErr w:type="spellEnd"/>
            <w:r w:rsidRPr="001A32AA">
              <w:rPr>
                <w:rFonts w:asciiTheme="minorHAnsi" w:hAnsiTheme="minorHAnsi" w:cstheme="minorHAnsi"/>
                <w:b/>
                <w:lang w:val="kk-KZ"/>
              </w:rPr>
              <w:t>е</w:t>
            </w:r>
            <w:r w:rsidRPr="001A32AA">
              <w:rPr>
                <w:rFonts w:asciiTheme="minorHAnsi" w:hAnsiTheme="minorHAnsi" w:cstheme="minorHAnsi"/>
                <w:b/>
              </w:rPr>
              <w:t xml:space="preserve"> результатов камерального контроля с последующим размещением обоснования на веб-портале государственных закупок</w:t>
            </w:r>
          </w:p>
          <w:p w14:paraId="44EC762A" w14:textId="54B28CCF" w:rsidR="001A32AA" w:rsidRPr="001A32AA" w:rsidRDefault="001A32AA" w:rsidP="001A32A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A32AA">
              <w:rPr>
                <w:rFonts w:asciiTheme="minorHAnsi" w:hAnsiTheme="minorHAnsi" w:cstheme="minorHAnsi"/>
                <w:b/>
              </w:rPr>
              <w:t xml:space="preserve">в) </w:t>
            </w:r>
            <w:proofErr w:type="spellStart"/>
            <w:r w:rsidRPr="001A32AA">
              <w:rPr>
                <w:rFonts w:asciiTheme="minorHAnsi" w:hAnsiTheme="minorHAnsi" w:cstheme="minorHAnsi"/>
                <w:b/>
              </w:rPr>
              <w:t>направлени</w:t>
            </w:r>
            <w:proofErr w:type="spellEnd"/>
            <w:r w:rsidRPr="001A32AA">
              <w:rPr>
                <w:rFonts w:asciiTheme="minorHAnsi" w:hAnsiTheme="minorHAnsi" w:cstheme="minorHAnsi"/>
                <w:b/>
                <w:lang w:val="kk-KZ"/>
              </w:rPr>
              <w:t>е</w:t>
            </w:r>
            <w:r w:rsidRPr="001A32AA">
              <w:rPr>
                <w:rFonts w:asciiTheme="minorHAnsi" w:hAnsiTheme="minorHAnsi" w:cstheme="minorHAnsi"/>
                <w:b/>
              </w:rPr>
              <w:t xml:space="preserve"> возражения в апелляционную комиссию в порядке, предусмотренном законодательством Республики Казахстан о государственн</w:t>
            </w:r>
            <w:r>
              <w:rPr>
                <w:rFonts w:asciiTheme="minorHAnsi" w:hAnsiTheme="minorHAnsi" w:cstheme="minorHAnsi"/>
                <w:b/>
              </w:rPr>
              <w:t>ом аудите и финансовом контроле</w:t>
            </w:r>
          </w:p>
        </w:tc>
        <w:tc>
          <w:tcPr>
            <w:tcW w:w="3827" w:type="dxa"/>
          </w:tcPr>
          <w:p w14:paraId="5EDEF649" w14:textId="302F5320" w:rsidR="001A32AA" w:rsidRPr="001A32AA" w:rsidRDefault="001A32AA" w:rsidP="0098731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1A32AA">
              <w:rPr>
                <w:rFonts w:asciiTheme="minorHAnsi" w:hAnsiTheme="minorHAnsi" w:cstheme="minorHAnsi"/>
              </w:rPr>
              <w:t>Во исполнение поручения Главы государства</w:t>
            </w:r>
            <w:r w:rsidRPr="001A32AA">
              <w:rPr>
                <w:rFonts w:asciiTheme="minorHAnsi" w:hAnsiTheme="minorHAnsi" w:cstheme="minorHAnsi"/>
                <w:lang w:val="kk-KZ"/>
              </w:rPr>
              <w:t xml:space="preserve">, данного на расширенном заседании Правительства от 7 февраля 2024 года, в части </w:t>
            </w:r>
            <w:proofErr w:type="spellStart"/>
            <w:r w:rsidRPr="001A32AA">
              <w:rPr>
                <w:rFonts w:asciiTheme="minorHAnsi" w:eastAsia="Times New Roman" w:hAnsiTheme="minorHAnsi" w:cstheme="minorHAnsi"/>
                <w:lang w:eastAsia="ru-RU"/>
              </w:rPr>
              <w:t>упорядоч</w:t>
            </w:r>
            <w:proofErr w:type="spellEnd"/>
            <w:r w:rsidRPr="001A32AA">
              <w:rPr>
                <w:rFonts w:asciiTheme="minorHAnsi" w:eastAsia="Times New Roman" w:hAnsiTheme="minorHAnsi" w:cstheme="minorHAnsi"/>
                <w:lang w:val="kk-KZ" w:eastAsia="ru-RU"/>
              </w:rPr>
              <w:t>ения</w:t>
            </w:r>
            <w:r w:rsidRPr="001A32AA">
              <w:rPr>
                <w:rFonts w:asciiTheme="minorHAnsi" w:eastAsia="Times New Roman" w:hAnsiTheme="minorHAnsi" w:cstheme="minorHAnsi"/>
                <w:lang w:eastAsia="ru-RU"/>
              </w:rPr>
              <w:t xml:space="preserve"> деятельности</w:t>
            </w:r>
            <w:r w:rsidRPr="001A32AA">
              <w:rPr>
                <w:rFonts w:asciiTheme="minorHAnsi" w:eastAsia="Times New Roman" w:hAnsiTheme="minorHAnsi" w:cstheme="minorHAnsi"/>
                <w:lang w:val="kk-KZ" w:eastAsia="ru-RU"/>
              </w:rPr>
              <w:t>и</w:t>
            </w:r>
            <w:r w:rsidRPr="001A32AA">
              <w:rPr>
                <w:rFonts w:asciiTheme="minorHAnsi" w:eastAsia="Times New Roman" w:hAnsiTheme="minorHAnsi" w:cstheme="minorHAnsi"/>
                <w:lang w:eastAsia="ru-RU"/>
              </w:rPr>
              <w:t xml:space="preserve"> аудиторов</w:t>
            </w:r>
            <w:r w:rsidRPr="001A32AA">
              <w:rPr>
                <w:rFonts w:asciiTheme="minorHAnsi" w:eastAsia="Times New Roman" w:hAnsiTheme="minorHAnsi" w:cstheme="minorHAnsi"/>
                <w:lang w:val="kk-KZ" w:eastAsia="ru-RU"/>
              </w:rPr>
              <w:t xml:space="preserve"> </w:t>
            </w:r>
            <w:r w:rsidRPr="001A32AA">
              <w:rPr>
                <w:rFonts w:asciiTheme="minorHAnsi" w:hAnsiTheme="minorHAnsi" w:cstheme="minorHAnsi"/>
              </w:rPr>
              <w:t>предусмотрено исполнение объектом аудита уведомления ДВГА по камеральному контролю путем непризнания результатов камерального контроля.</w:t>
            </w:r>
          </w:p>
          <w:p w14:paraId="01DF66B9" w14:textId="50C2A0FC" w:rsidR="001A32AA" w:rsidRPr="001A32AA" w:rsidRDefault="001A32AA" w:rsidP="00EE6AA4">
            <w:pPr>
              <w:spacing w:after="0" w:line="240" w:lineRule="auto"/>
              <w:ind w:firstLine="492"/>
              <w:jc w:val="both"/>
              <w:rPr>
                <w:rFonts w:asciiTheme="minorHAnsi" w:hAnsiTheme="minorHAnsi" w:cstheme="minorHAnsi"/>
              </w:rPr>
            </w:pPr>
            <w:r w:rsidRPr="001A32AA">
              <w:rPr>
                <w:rFonts w:asciiTheme="minorHAnsi" w:hAnsiTheme="minorHAnsi" w:cstheme="minorHAnsi"/>
              </w:rPr>
              <w:t xml:space="preserve">Новый механизм исполнения уведомления предусматривает непризнание объектом аудита результатов камерального контроля с размещением обоснования на </w:t>
            </w:r>
            <w:r w:rsidRPr="001A32AA">
              <w:rPr>
                <w:rFonts w:asciiTheme="minorHAnsi" w:hAnsiTheme="minorHAnsi" w:cstheme="minorHAnsi"/>
              </w:rPr>
              <w:br/>
              <w:t>веб-портале государственных закупок.</w:t>
            </w:r>
          </w:p>
          <w:p w14:paraId="3E7E0F89" w14:textId="0515B42D" w:rsidR="001A32AA" w:rsidRPr="001A32AA" w:rsidRDefault="001A32AA" w:rsidP="00FD232A">
            <w:pPr>
              <w:spacing w:after="0" w:line="240" w:lineRule="auto"/>
              <w:ind w:firstLine="492"/>
              <w:jc w:val="both"/>
              <w:rPr>
                <w:rFonts w:asciiTheme="minorHAnsi" w:hAnsiTheme="minorHAnsi" w:cstheme="minorHAnsi"/>
              </w:rPr>
            </w:pPr>
            <w:r w:rsidRPr="001A32AA">
              <w:rPr>
                <w:rFonts w:asciiTheme="minorHAnsi" w:hAnsiTheme="minorHAnsi" w:cstheme="minorHAnsi"/>
              </w:rPr>
              <w:t>Данный механизм позволит уменьшить количество возражений в апелляционную комиссию МФ РК</w:t>
            </w:r>
            <w:r w:rsidRPr="001A32AA">
              <w:rPr>
                <w:rFonts w:asciiTheme="minorHAnsi" w:hAnsiTheme="minorHAnsi" w:cstheme="minorHAnsi"/>
                <w:lang w:val="kk-KZ"/>
              </w:rPr>
              <w:t xml:space="preserve">, а также </w:t>
            </w:r>
            <w:r w:rsidRPr="001A32AA">
              <w:rPr>
                <w:rFonts w:asciiTheme="minorHAnsi" w:hAnsiTheme="minorHAnsi" w:cstheme="minorHAnsi"/>
              </w:rPr>
              <w:t xml:space="preserve">влияние камерального контроля на пересмотр итогов закупок и даст объекту аудита право обоснования допуска/отклонения заявок потенциальных поставщиков и расчету условных скидок. Соответственно объекты аудита будут самостоятельно принимать решения </w:t>
            </w:r>
            <w:r w:rsidRPr="001A32AA">
              <w:rPr>
                <w:rFonts w:asciiTheme="minorHAnsi" w:hAnsiTheme="minorHAnsi" w:cstheme="minorHAnsi"/>
              </w:rPr>
              <w:lastRenderedPageBreak/>
              <w:t xml:space="preserve">при подведении итогов закупок. </w:t>
            </w:r>
          </w:p>
        </w:tc>
      </w:tr>
      <w:tr w:rsidR="001A32AA" w:rsidRPr="001A32AA" w14:paraId="3AA6D1D1" w14:textId="77777777" w:rsidTr="001A32AA">
        <w:trPr>
          <w:trHeight w:val="244"/>
        </w:trPr>
        <w:tc>
          <w:tcPr>
            <w:tcW w:w="1701" w:type="dxa"/>
          </w:tcPr>
          <w:p w14:paraId="4CD51C4C" w14:textId="5C4CDFBD" w:rsidR="001A32AA" w:rsidRPr="001A32AA" w:rsidRDefault="001A32AA" w:rsidP="00454587">
            <w:pPr>
              <w:spacing w:after="0" w:line="240" w:lineRule="auto"/>
              <w:ind w:hanging="108"/>
              <w:jc w:val="center"/>
              <w:rPr>
                <w:rFonts w:asciiTheme="minorHAnsi" w:hAnsiTheme="minorHAnsi" w:cstheme="minorHAnsi"/>
                <w:b/>
                <w:lang w:val="kk-KZ"/>
              </w:rPr>
            </w:pPr>
            <w:r w:rsidRPr="001A32AA">
              <w:rPr>
                <w:rFonts w:asciiTheme="minorHAnsi" w:hAnsiTheme="minorHAnsi" w:cstheme="minorHAnsi"/>
                <w:b/>
              </w:rPr>
              <w:lastRenderedPageBreak/>
              <w:t>п.12-1</w:t>
            </w:r>
          </w:p>
        </w:tc>
        <w:tc>
          <w:tcPr>
            <w:tcW w:w="5103" w:type="dxa"/>
          </w:tcPr>
          <w:p w14:paraId="26AB6328" w14:textId="23DDC771" w:rsidR="001A32AA" w:rsidRPr="001A32AA" w:rsidRDefault="001A32AA" w:rsidP="00272CD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A32AA">
              <w:rPr>
                <w:rFonts w:asciiTheme="minorHAnsi" w:hAnsiTheme="minorHAnsi" w:cstheme="minorHAnsi"/>
                <w:b/>
              </w:rPr>
              <w:t>Отсутствует</w:t>
            </w:r>
          </w:p>
        </w:tc>
        <w:tc>
          <w:tcPr>
            <w:tcW w:w="5103" w:type="dxa"/>
          </w:tcPr>
          <w:p w14:paraId="6CF3B88D" w14:textId="02FDEDB2" w:rsidR="001A32AA" w:rsidRPr="001A32AA" w:rsidRDefault="001A32AA" w:rsidP="00544E64">
            <w:pPr>
              <w:spacing w:after="0" w:line="240" w:lineRule="auto"/>
              <w:ind w:firstLine="577"/>
              <w:jc w:val="both"/>
              <w:rPr>
                <w:rFonts w:asciiTheme="minorHAnsi" w:eastAsia="Times New Roman" w:hAnsiTheme="minorHAnsi" w:cstheme="minorHAnsi"/>
                <w:b/>
                <w:lang w:eastAsia="ru-RU"/>
              </w:rPr>
            </w:pPr>
            <w:r w:rsidRPr="001A32AA">
              <w:rPr>
                <w:rFonts w:asciiTheme="minorHAnsi" w:eastAsia="Times New Roman" w:hAnsiTheme="minorHAnsi" w:cstheme="minorHAnsi"/>
                <w:b/>
                <w:lang w:val="kk-KZ" w:eastAsia="ru-RU"/>
              </w:rPr>
              <w:t xml:space="preserve">12-1. </w:t>
            </w:r>
            <w:r w:rsidRPr="001A32AA">
              <w:rPr>
                <w:rFonts w:asciiTheme="minorHAnsi" w:eastAsia="Times New Roman" w:hAnsiTheme="minorHAnsi" w:cstheme="minorHAnsi"/>
                <w:b/>
                <w:lang w:eastAsia="ru-RU"/>
              </w:rPr>
              <w:t>Уведомление исполняется объектом государственного аудита в течение десяти рабочих дней со дня, следующего за днем его вручения (получения) объекту государственного аудита.</w:t>
            </w:r>
          </w:p>
          <w:p w14:paraId="1807BD51" w14:textId="3E313EB1" w:rsidR="001A32AA" w:rsidRPr="001A32AA" w:rsidRDefault="001A32AA" w:rsidP="00544E64">
            <w:pPr>
              <w:spacing w:after="0" w:line="240" w:lineRule="auto"/>
              <w:ind w:firstLine="577"/>
              <w:jc w:val="both"/>
              <w:rPr>
                <w:rFonts w:asciiTheme="minorHAnsi" w:eastAsia="Times New Roman" w:hAnsiTheme="minorHAnsi" w:cstheme="minorHAnsi"/>
                <w:b/>
                <w:lang w:eastAsia="ru-RU"/>
              </w:rPr>
            </w:pPr>
            <w:r w:rsidRPr="001A32AA">
              <w:rPr>
                <w:rFonts w:asciiTheme="minorHAnsi" w:eastAsia="Times New Roman" w:hAnsiTheme="minorHAnsi" w:cstheme="minorHAnsi"/>
                <w:b/>
                <w:lang w:eastAsia="ru-RU"/>
              </w:rPr>
              <w:t>При самостоятельном устранении нарушений, выявленных по результатам камерального контроля, в течение десяти рабочих дней со дня, следующего за днем вручения объекту государственного аудита уведомления, должностное лицо не подлежит привлечению к административной ответственности.</w:t>
            </w:r>
          </w:p>
        </w:tc>
        <w:tc>
          <w:tcPr>
            <w:tcW w:w="3827" w:type="dxa"/>
          </w:tcPr>
          <w:p w14:paraId="7BF68059" w14:textId="232D01CB" w:rsidR="001A32AA" w:rsidRPr="001A32AA" w:rsidRDefault="001A32AA" w:rsidP="00272CDF">
            <w:pPr>
              <w:spacing w:after="0" w:line="240" w:lineRule="auto"/>
              <w:ind w:firstLine="492"/>
              <w:jc w:val="both"/>
              <w:rPr>
                <w:rFonts w:asciiTheme="minorHAnsi" w:hAnsiTheme="minorHAnsi" w:cstheme="minorHAnsi"/>
                <w:lang w:val="kk-KZ"/>
              </w:rPr>
            </w:pPr>
            <w:r w:rsidRPr="001A32AA">
              <w:rPr>
                <w:rFonts w:asciiTheme="minorHAnsi" w:hAnsiTheme="minorHAnsi" w:cstheme="minorHAnsi"/>
                <w:lang w:val="kk-KZ"/>
              </w:rPr>
              <w:t xml:space="preserve">Перенесен из пункта 12 Правил </w:t>
            </w:r>
            <w:r w:rsidRPr="001A32AA">
              <w:rPr>
                <w:rFonts w:asciiTheme="minorHAnsi" w:hAnsiTheme="minorHAnsi" w:cstheme="minorHAnsi"/>
              </w:rPr>
              <w:t xml:space="preserve"> проведения</w:t>
            </w:r>
            <w:r w:rsidRPr="001A32AA">
              <w:rPr>
                <w:rFonts w:asciiTheme="minorHAnsi" w:hAnsiTheme="minorHAnsi" w:cstheme="minorHAnsi"/>
                <w:lang w:val="kk-KZ"/>
              </w:rPr>
              <w:t xml:space="preserve"> </w:t>
            </w:r>
            <w:r w:rsidRPr="001A32AA">
              <w:rPr>
                <w:rFonts w:asciiTheme="minorHAnsi" w:hAnsiTheme="minorHAnsi" w:cstheme="minorHAnsi"/>
              </w:rPr>
              <w:t>камерального контроля</w:t>
            </w:r>
          </w:p>
        </w:tc>
      </w:tr>
      <w:tr w:rsidR="001A32AA" w:rsidRPr="001A32AA" w14:paraId="0A1D2E59" w14:textId="77777777" w:rsidTr="001A32AA">
        <w:trPr>
          <w:trHeight w:val="244"/>
        </w:trPr>
        <w:tc>
          <w:tcPr>
            <w:tcW w:w="1701" w:type="dxa"/>
          </w:tcPr>
          <w:p w14:paraId="08BFDB7D" w14:textId="34485752" w:rsidR="001A32AA" w:rsidRPr="001A32AA" w:rsidRDefault="001A32AA" w:rsidP="0045458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lang w:val="kk-KZ"/>
              </w:rPr>
            </w:pPr>
            <w:r w:rsidRPr="001A32AA">
              <w:rPr>
                <w:rFonts w:asciiTheme="minorHAnsi" w:hAnsiTheme="minorHAnsi" w:cstheme="minorHAnsi"/>
              </w:rPr>
              <w:t>Приложение 2 к Правилам проведения</w:t>
            </w:r>
            <w:r w:rsidRPr="001A32AA">
              <w:rPr>
                <w:rFonts w:asciiTheme="minorHAnsi" w:hAnsiTheme="minorHAnsi" w:cstheme="minorHAnsi"/>
              </w:rPr>
              <w:br/>
              <w:t>камерального контроля</w:t>
            </w:r>
          </w:p>
        </w:tc>
        <w:tc>
          <w:tcPr>
            <w:tcW w:w="5103" w:type="dxa"/>
          </w:tcPr>
          <w:p w14:paraId="36E06F7D" w14:textId="77777777" w:rsidR="001A32AA" w:rsidRPr="001A32AA" w:rsidRDefault="001A32AA" w:rsidP="00544E64">
            <w:pPr>
              <w:spacing w:after="0" w:line="240" w:lineRule="auto"/>
              <w:ind w:firstLine="492"/>
              <w:jc w:val="both"/>
              <w:rPr>
                <w:rFonts w:asciiTheme="minorHAnsi" w:hAnsiTheme="minorHAnsi" w:cstheme="minorHAnsi"/>
              </w:rPr>
            </w:pPr>
            <w:r w:rsidRPr="001A32AA">
              <w:rPr>
                <w:rFonts w:asciiTheme="minorHAnsi" w:hAnsiTheme="minorHAnsi" w:cstheme="minorHAnsi"/>
              </w:rPr>
              <w:t>Уведомление об устранении нарушений, выявленных по результатам камерального контроля</w:t>
            </w:r>
          </w:p>
          <w:p w14:paraId="5B21D7FD" w14:textId="5B09D93D" w:rsidR="001A32AA" w:rsidRPr="001A32AA" w:rsidRDefault="001A32AA" w:rsidP="00544E64">
            <w:pPr>
              <w:spacing w:after="0" w:line="240" w:lineRule="auto"/>
              <w:ind w:firstLine="492"/>
              <w:jc w:val="both"/>
              <w:rPr>
                <w:rFonts w:asciiTheme="minorHAnsi" w:hAnsiTheme="minorHAnsi" w:cstheme="minorHAnsi"/>
              </w:rPr>
            </w:pPr>
            <w:r w:rsidRPr="001A32AA">
              <w:rPr>
                <w:rFonts w:asciiTheme="minorHAnsi" w:hAnsiTheme="minorHAnsi" w:cstheme="minorHAnsi"/>
              </w:rPr>
              <w:t>«___» __________20___года №</w:t>
            </w:r>
          </w:p>
          <w:p w14:paraId="43540BAC" w14:textId="6BD91752" w:rsidR="001A32AA" w:rsidRPr="001A32AA" w:rsidRDefault="001A32AA" w:rsidP="00385A06">
            <w:pPr>
              <w:spacing w:after="0" w:line="240" w:lineRule="auto"/>
              <w:ind w:firstLine="492"/>
              <w:jc w:val="both"/>
              <w:rPr>
                <w:rFonts w:asciiTheme="minorHAnsi" w:hAnsiTheme="minorHAnsi" w:cstheme="minorHAnsi"/>
              </w:rPr>
            </w:pPr>
            <w:r w:rsidRPr="001A32AA">
              <w:rPr>
                <w:rFonts w:asciiTheme="minorHAnsi" w:hAnsiTheme="minorHAnsi" w:cstheme="minorHAnsi"/>
              </w:rPr>
              <w:t>__________________________________________________________________________</w:t>
            </w:r>
            <w:r w:rsidRPr="001A32AA">
              <w:rPr>
                <w:rFonts w:asciiTheme="minorHAnsi" w:hAnsiTheme="minorHAnsi" w:cstheme="minorHAnsi"/>
              </w:rPr>
              <w:br/>
              <w:t>(Наименование уполномоченного органа по внутреннему государственному аудиту)</w:t>
            </w:r>
            <w:r w:rsidRPr="001A32AA">
              <w:rPr>
                <w:rFonts w:asciiTheme="minorHAnsi" w:hAnsiTheme="minorHAnsi" w:cstheme="minorHAnsi"/>
              </w:rPr>
              <w:br/>
              <w:t xml:space="preserve">В соответствии с подпунктом 1) пункта 4 </w:t>
            </w:r>
            <w:hyperlink r:id="rId9" w:anchor="z30" w:history="1">
              <w:r w:rsidRPr="001A32AA">
                <w:rPr>
                  <w:rFonts w:asciiTheme="minorHAnsi" w:hAnsiTheme="minorHAnsi" w:cstheme="minorHAnsi"/>
                </w:rPr>
                <w:t>статьи 30</w:t>
              </w:r>
            </w:hyperlink>
            <w:r w:rsidRPr="001A32AA">
              <w:rPr>
                <w:rFonts w:asciiTheme="minorHAnsi" w:hAnsiTheme="minorHAnsi" w:cstheme="minorHAnsi"/>
              </w:rPr>
              <w:t xml:space="preserve"> Закона Республики Казахстан</w:t>
            </w:r>
            <w:r w:rsidRPr="001A32AA">
              <w:rPr>
                <w:rFonts w:asciiTheme="minorHAnsi" w:hAnsiTheme="minorHAnsi" w:cstheme="minorHAnsi"/>
              </w:rPr>
              <w:br/>
              <w:t>«О государственном аудите и финансовом контроле» (далее – Закон) уведомляет,</w:t>
            </w:r>
            <w:r w:rsidRPr="001A32AA">
              <w:rPr>
                <w:rFonts w:asciiTheme="minorHAnsi" w:hAnsiTheme="minorHAnsi" w:cstheme="minorHAnsi"/>
              </w:rPr>
              <w:br/>
              <w:t>__________________________________________________________________________</w:t>
            </w:r>
            <w:r w:rsidRPr="001A32AA">
              <w:rPr>
                <w:rFonts w:asciiTheme="minorHAnsi" w:hAnsiTheme="minorHAnsi" w:cstheme="minorHAnsi"/>
              </w:rPr>
              <w:br/>
              <w:t xml:space="preserve">(Наименование, </w:t>
            </w:r>
            <w:proofErr w:type="gramStart"/>
            <w:r w:rsidRPr="001A32AA">
              <w:rPr>
                <w:rFonts w:asciiTheme="minorHAnsi" w:hAnsiTheme="minorHAnsi" w:cstheme="minorHAnsi"/>
              </w:rPr>
              <w:t>бизнес-идентификационный</w:t>
            </w:r>
            <w:proofErr w:type="gramEnd"/>
            <w:r w:rsidRPr="001A32AA">
              <w:rPr>
                <w:rFonts w:asciiTheme="minorHAnsi" w:hAnsiTheme="minorHAnsi" w:cstheme="minorHAnsi"/>
              </w:rPr>
              <w:t xml:space="preserve"> номер, местонахождение объекта</w:t>
            </w:r>
            <w:r w:rsidRPr="001A32AA">
              <w:rPr>
                <w:rFonts w:asciiTheme="minorHAnsi" w:hAnsiTheme="minorHAnsi" w:cstheme="minorHAnsi"/>
              </w:rPr>
              <w:br/>
              <w:t>государственного аудита) о нарушениях, выявленных по результатам камерального</w:t>
            </w:r>
            <w:r w:rsidRPr="001A32AA">
              <w:rPr>
                <w:rFonts w:asciiTheme="minorHAnsi" w:hAnsiTheme="minorHAnsi" w:cstheme="minorHAnsi"/>
              </w:rPr>
              <w:br/>
              <w:t xml:space="preserve">контроля. В соответствии с </w:t>
            </w:r>
            <w:hyperlink r:id="rId10" w:anchor="z176" w:history="1">
              <w:r w:rsidRPr="001A32AA">
                <w:rPr>
                  <w:rFonts w:asciiTheme="minorHAnsi" w:hAnsiTheme="minorHAnsi" w:cstheme="minorHAnsi"/>
                </w:rPr>
                <w:t>пунктом 2</w:t>
              </w:r>
            </w:hyperlink>
            <w:r w:rsidRPr="001A32AA">
              <w:rPr>
                <w:rFonts w:asciiTheme="minorHAnsi" w:hAnsiTheme="minorHAnsi" w:cstheme="minorHAnsi"/>
              </w:rPr>
              <w:t xml:space="preserve"> статьи 31 </w:t>
            </w:r>
            <w:r w:rsidRPr="001A32AA">
              <w:rPr>
                <w:rFonts w:asciiTheme="minorHAnsi" w:hAnsiTheme="minorHAnsi" w:cstheme="minorHAnsi"/>
              </w:rPr>
              <w:lastRenderedPageBreak/>
              <w:t>Закона Вам необходимо исполнить</w:t>
            </w:r>
            <w:r w:rsidRPr="001A32AA">
              <w:rPr>
                <w:rFonts w:asciiTheme="minorHAnsi" w:hAnsiTheme="minorHAnsi" w:cstheme="minorHAnsi"/>
              </w:rPr>
              <w:br/>
              <w:t>настоящее уведомление об устранении нарушений, выявленных по результатам</w:t>
            </w:r>
            <w:r w:rsidRPr="001A32AA">
              <w:rPr>
                <w:rFonts w:asciiTheme="minorHAnsi" w:hAnsiTheme="minorHAnsi" w:cstheme="minorHAnsi"/>
              </w:rPr>
              <w:br/>
              <w:t>камерального контроля (далее – уведомление) в течение десяти рабочих дней со дня,</w:t>
            </w:r>
            <w:r w:rsidRPr="001A32AA">
              <w:rPr>
                <w:rFonts w:asciiTheme="minorHAnsi" w:hAnsiTheme="minorHAnsi" w:cstheme="minorHAnsi"/>
              </w:rPr>
              <w:br/>
              <w:t>следующего за днем его вручения (получения). Информация об устранении нарушений (при</w:t>
            </w:r>
            <w:r w:rsidRPr="001A32AA">
              <w:rPr>
                <w:rFonts w:asciiTheme="minorHAnsi" w:hAnsiTheme="minorHAnsi" w:cstheme="minorHAnsi"/>
              </w:rPr>
              <w:br/>
              <w:t>необходимости подтверждающие документы) представляются объектом</w:t>
            </w:r>
            <w:r w:rsidRPr="001A32AA">
              <w:rPr>
                <w:rFonts w:asciiTheme="minorHAnsi" w:hAnsiTheme="minorHAnsi" w:cstheme="minorHAnsi"/>
              </w:rPr>
              <w:br/>
              <w:t>государственного аудита посредством веб-портала в уполномоченный орган,</w:t>
            </w:r>
            <w:r w:rsidRPr="001A32AA">
              <w:rPr>
                <w:rFonts w:asciiTheme="minorHAnsi" w:hAnsiTheme="minorHAnsi" w:cstheme="minorHAnsi"/>
              </w:rPr>
              <w:br/>
              <w:t xml:space="preserve">направивший уведомление согласно </w:t>
            </w:r>
            <w:hyperlink r:id="rId11" w:anchor="z185" w:history="1">
              <w:r w:rsidRPr="001A32AA">
                <w:rPr>
                  <w:rFonts w:asciiTheme="minorHAnsi" w:hAnsiTheme="minorHAnsi" w:cstheme="minorHAnsi"/>
                </w:rPr>
                <w:t>приложению 4</w:t>
              </w:r>
            </w:hyperlink>
            <w:r w:rsidRPr="001A32AA">
              <w:rPr>
                <w:rFonts w:asciiTheme="minorHAnsi" w:hAnsiTheme="minorHAnsi" w:cstheme="minorHAnsi"/>
              </w:rPr>
              <w:t xml:space="preserve"> к Правилам проведения</w:t>
            </w:r>
            <w:r w:rsidRPr="001A32AA">
              <w:rPr>
                <w:rFonts w:asciiTheme="minorHAnsi" w:hAnsiTheme="minorHAnsi" w:cstheme="minorHAnsi"/>
              </w:rPr>
              <w:br/>
              <w:t xml:space="preserve">камерального контроля (далее – Правила). В соответствии с </w:t>
            </w:r>
            <w:hyperlink r:id="rId12" w:anchor="z75" w:history="1">
              <w:r w:rsidRPr="001A32AA">
                <w:rPr>
                  <w:rFonts w:asciiTheme="minorHAnsi" w:hAnsiTheme="minorHAnsi" w:cstheme="minorHAnsi"/>
                </w:rPr>
                <w:t>пунктом 27</w:t>
              </w:r>
            </w:hyperlink>
            <w:r w:rsidRPr="001A32AA">
              <w:rPr>
                <w:rFonts w:asciiTheme="minorHAnsi" w:hAnsiTheme="minorHAnsi" w:cstheme="minorHAnsi"/>
              </w:rPr>
              <w:t xml:space="preserve"> настоящих</w:t>
            </w:r>
            <w:r w:rsidRPr="001A32AA">
              <w:rPr>
                <w:rFonts w:asciiTheme="minorHAnsi" w:hAnsiTheme="minorHAnsi" w:cstheme="minorHAnsi"/>
              </w:rPr>
              <w:br/>
              <w:t>Правил при несогласии с нарушениями, указанными в уведомлении, объект</w:t>
            </w:r>
            <w:r w:rsidRPr="001A32AA">
              <w:rPr>
                <w:rFonts w:asciiTheme="minorHAnsi" w:hAnsiTheme="minorHAnsi" w:cstheme="minorHAnsi"/>
              </w:rPr>
              <w:br/>
              <w:t>государственного аудита при необходимости в течение пяти рабочих дней со дня,</w:t>
            </w:r>
            <w:r w:rsidRPr="001A32AA">
              <w:rPr>
                <w:rFonts w:asciiTheme="minorHAnsi" w:hAnsiTheme="minorHAnsi" w:cstheme="minorHAnsi"/>
              </w:rPr>
              <w:br/>
              <w:t>следующего за днем его вручения (получения) посредством веб-портала  направляет</w:t>
            </w:r>
            <w:r w:rsidRPr="001A32AA">
              <w:rPr>
                <w:rFonts w:asciiTheme="minorHAnsi" w:hAnsiTheme="minorHAnsi" w:cstheme="minorHAnsi"/>
              </w:rPr>
              <w:br/>
              <w:t xml:space="preserve">уполномоченному органу возражение согласно </w:t>
            </w:r>
            <w:hyperlink r:id="rId13" w:anchor="z195" w:history="1">
              <w:r w:rsidRPr="001A32AA">
                <w:rPr>
                  <w:rFonts w:asciiTheme="minorHAnsi" w:hAnsiTheme="minorHAnsi" w:cstheme="minorHAnsi"/>
                </w:rPr>
                <w:t>приложению 6</w:t>
              </w:r>
            </w:hyperlink>
            <w:r w:rsidRPr="001A32AA">
              <w:rPr>
                <w:rFonts w:asciiTheme="minorHAnsi" w:hAnsiTheme="minorHAnsi" w:cstheme="minorHAnsi"/>
              </w:rPr>
              <w:t xml:space="preserve"> к Правилам. При</w:t>
            </w:r>
            <w:r w:rsidRPr="001A32AA">
              <w:rPr>
                <w:rFonts w:asciiTheme="minorHAnsi" w:hAnsiTheme="minorHAnsi" w:cstheme="minorHAnsi"/>
              </w:rPr>
              <w:br/>
              <w:t>необходимости к возражению прилагаются копии документов, подтверждающих</w:t>
            </w:r>
            <w:r w:rsidRPr="001A32AA">
              <w:rPr>
                <w:rFonts w:asciiTheme="minorHAnsi" w:hAnsiTheme="minorHAnsi" w:cstheme="minorHAnsi"/>
              </w:rPr>
              <w:br/>
              <w:t xml:space="preserve">доводы возражения. </w:t>
            </w:r>
            <w:proofErr w:type="gramStart"/>
            <w:r w:rsidRPr="001A32AA">
              <w:rPr>
                <w:rFonts w:asciiTheme="minorHAnsi" w:hAnsiTheme="minorHAnsi" w:cstheme="minorHAnsi"/>
              </w:rPr>
              <w:t>Неисполнение в установленный срок уведомления об устранении</w:t>
            </w:r>
            <w:r w:rsidRPr="001A32AA">
              <w:rPr>
                <w:rFonts w:asciiTheme="minorHAnsi" w:hAnsiTheme="minorHAnsi" w:cstheme="minorHAnsi"/>
              </w:rPr>
              <w:br/>
              <w:t>нарушений, выявленных по результатам камерального контроля, влечет</w:t>
            </w:r>
            <w:r w:rsidRPr="001A32AA">
              <w:rPr>
                <w:rFonts w:asciiTheme="minorHAnsi" w:hAnsiTheme="minorHAnsi" w:cstheme="minorHAnsi"/>
              </w:rPr>
              <w:br/>
              <w:t>приостановление расходных операций по кодам и счетам объектов государственного</w:t>
            </w:r>
            <w:r w:rsidRPr="001A32AA">
              <w:rPr>
                <w:rFonts w:asciiTheme="minorHAnsi" w:hAnsiTheme="minorHAnsi" w:cstheme="minorHAnsi"/>
              </w:rPr>
              <w:br/>
              <w:t xml:space="preserve">аудита, открытых в центральном уполномоченном органе по исполнению бюджета, а также </w:t>
            </w:r>
            <w:r w:rsidRPr="001A32AA">
              <w:rPr>
                <w:rFonts w:asciiTheme="minorHAnsi" w:hAnsiTheme="minorHAnsi" w:cstheme="minorHAnsi"/>
              </w:rPr>
              <w:lastRenderedPageBreak/>
              <w:t>банковским счетам (за исключением корреспондентских) объектов</w:t>
            </w:r>
            <w:r w:rsidRPr="001A32AA">
              <w:rPr>
                <w:rFonts w:asciiTheme="minorHAnsi" w:hAnsiTheme="minorHAnsi" w:cstheme="minorHAnsi"/>
              </w:rPr>
              <w:br/>
              <w:t xml:space="preserve">государственного аудита в соответствии с </w:t>
            </w:r>
            <w:hyperlink r:id="rId14" w:anchor="z179" w:history="1">
              <w:r w:rsidRPr="001A32AA">
                <w:rPr>
                  <w:rFonts w:asciiTheme="minorHAnsi" w:hAnsiTheme="minorHAnsi" w:cstheme="minorHAnsi"/>
                </w:rPr>
                <w:t>пунктом 1</w:t>
              </w:r>
            </w:hyperlink>
            <w:r w:rsidRPr="001A32AA">
              <w:rPr>
                <w:rFonts w:asciiTheme="minorHAnsi" w:hAnsiTheme="minorHAnsi" w:cstheme="minorHAnsi"/>
              </w:rPr>
              <w:t xml:space="preserve"> статьи 32 Закона, а также</w:t>
            </w:r>
            <w:r w:rsidRPr="001A32AA">
              <w:rPr>
                <w:rFonts w:asciiTheme="minorHAnsi" w:hAnsiTheme="minorHAnsi" w:cstheme="minorHAnsi"/>
              </w:rPr>
              <w:br/>
              <w:t>административную ответственность должностных лиц в соответствии с частью</w:t>
            </w:r>
            <w:proofErr w:type="gramEnd"/>
            <w:r w:rsidRPr="001A32AA">
              <w:rPr>
                <w:rFonts w:asciiTheme="minorHAnsi" w:hAnsiTheme="minorHAnsi" w:cstheme="minorHAnsi"/>
              </w:rPr>
              <w:t xml:space="preserve"> 3</w:t>
            </w:r>
            <w:r w:rsidRPr="001A32AA">
              <w:rPr>
                <w:rFonts w:asciiTheme="minorHAnsi" w:hAnsiTheme="minorHAnsi" w:cstheme="minorHAnsi"/>
              </w:rPr>
              <w:br/>
            </w:r>
            <w:hyperlink r:id="rId15" w:anchor="z1572" w:history="1">
              <w:r w:rsidRPr="001A32AA">
                <w:rPr>
                  <w:rFonts w:asciiTheme="minorHAnsi" w:hAnsiTheme="minorHAnsi" w:cstheme="minorHAnsi"/>
                </w:rPr>
                <w:t>статьи 462</w:t>
              </w:r>
            </w:hyperlink>
            <w:r w:rsidRPr="001A32AA">
              <w:rPr>
                <w:rFonts w:asciiTheme="minorHAnsi" w:hAnsiTheme="minorHAnsi" w:cstheme="minorHAnsi"/>
              </w:rPr>
              <w:t xml:space="preserve"> Кодекса Республики Казахстан «Об административных правонарушениях».</w:t>
            </w:r>
            <w:r w:rsidRPr="001A32AA">
              <w:rPr>
                <w:rFonts w:asciiTheme="minorHAnsi" w:hAnsiTheme="minorHAnsi" w:cstheme="minorHAnsi"/>
              </w:rPr>
              <w:br/>
              <w:t xml:space="preserve">В соответствии со </w:t>
            </w:r>
            <w:hyperlink r:id="rId16" w:anchor="z60" w:history="1">
              <w:r w:rsidRPr="001A32AA">
                <w:rPr>
                  <w:rFonts w:asciiTheme="minorHAnsi" w:hAnsiTheme="minorHAnsi" w:cstheme="minorHAnsi"/>
                </w:rPr>
                <w:t>статьей 60</w:t>
              </w:r>
            </w:hyperlink>
            <w:r w:rsidRPr="001A32AA">
              <w:rPr>
                <w:rFonts w:asciiTheme="minorHAnsi" w:hAnsiTheme="minorHAnsi" w:cstheme="minorHAnsi"/>
              </w:rPr>
              <w:t xml:space="preserve"> Закона действия (бездействие) органов</w:t>
            </w:r>
            <w:r w:rsidRPr="001A32AA">
              <w:rPr>
                <w:rFonts w:asciiTheme="minorHAnsi" w:hAnsiTheme="minorHAnsi" w:cstheme="minorHAnsi"/>
              </w:rPr>
              <w:br/>
              <w:t>государственного аудита и финансового контроля и (или) их должностных лиц могут</w:t>
            </w:r>
            <w:r w:rsidRPr="001A32AA">
              <w:rPr>
                <w:rFonts w:asciiTheme="minorHAnsi" w:hAnsiTheme="minorHAnsi" w:cstheme="minorHAnsi"/>
              </w:rPr>
              <w:br/>
              <w:t>быть обжалованы в порядке, установленном законодательством Республики</w:t>
            </w:r>
            <w:r w:rsidRPr="001A32AA">
              <w:rPr>
                <w:rFonts w:asciiTheme="minorHAnsi" w:hAnsiTheme="minorHAnsi" w:cstheme="minorHAnsi"/>
              </w:rPr>
              <w:br/>
              <w:t>Казахстан. Приложение с описанием выявленных нарушений на ____ листе</w:t>
            </w:r>
            <w:proofErr w:type="gramStart"/>
            <w:r w:rsidRPr="001A32AA">
              <w:rPr>
                <w:rFonts w:asciiTheme="minorHAnsi" w:hAnsiTheme="minorHAnsi" w:cstheme="minorHAnsi"/>
              </w:rPr>
              <w:t xml:space="preserve"> (-</w:t>
            </w:r>
            <w:proofErr w:type="gramEnd"/>
            <w:r w:rsidRPr="001A32AA">
              <w:rPr>
                <w:rFonts w:asciiTheme="minorHAnsi" w:hAnsiTheme="minorHAnsi" w:cstheme="minorHAnsi"/>
              </w:rPr>
              <w:t>ах).</w:t>
            </w:r>
            <w:r w:rsidRPr="001A32AA">
              <w:rPr>
                <w:rFonts w:asciiTheme="minorHAnsi" w:hAnsiTheme="minorHAnsi" w:cstheme="minorHAnsi"/>
              </w:rPr>
              <w:br/>
              <w:t>Руководитель территориального ведомства уполномоченного органа</w:t>
            </w:r>
            <w:r w:rsidRPr="001A32AA">
              <w:rPr>
                <w:rFonts w:asciiTheme="minorHAnsi" w:hAnsiTheme="minorHAnsi" w:cstheme="minorHAnsi"/>
              </w:rPr>
              <w:br/>
              <w:t>по внутреннему государственному аудиту</w:t>
            </w:r>
            <w:r w:rsidRPr="001A32AA">
              <w:rPr>
                <w:rFonts w:asciiTheme="minorHAnsi" w:hAnsiTheme="minorHAnsi" w:cstheme="minorHAnsi"/>
              </w:rPr>
              <w:br/>
              <w:t>__________________________________________________________________________</w:t>
            </w:r>
            <w:r w:rsidRPr="001A32AA">
              <w:rPr>
                <w:rFonts w:asciiTheme="minorHAnsi" w:hAnsiTheme="minorHAnsi" w:cstheme="minorHAnsi"/>
              </w:rPr>
              <w:br/>
              <w:t>(Фамилия, имя, отчество (при его наличии)) (Подпись)</w:t>
            </w:r>
          </w:p>
        </w:tc>
        <w:tc>
          <w:tcPr>
            <w:tcW w:w="5103" w:type="dxa"/>
          </w:tcPr>
          <w:p w14:paraId="09342BB3" w14:textId="77777777" w:rsidR="001A32AA" w:rsidRPr="001A32AA" w:rsidRDefault="001A32AA" w:rsidP="00544E64">
            <w:pPr>
              <w:spacing w:after="0" w:line="240" w:lineRule="auto"/>
              <w:ind w:firstLine="429"/>
              <w:jc w:val="both"/>
              <w:rPr>
                <w:rFonts w:asciiTheme="minorHAnsi" w:hAnsiTheme="minorHAnsi" w:cstheme="minorHAnsi"/>
              </w:rPr>
            </w:pPr>
            <w:r w:rsidRPr="001A32AA">
              <w:rPr>
                <w:rFonts w:asciiTheme="minorHAnsi" w:hAnsiTheme="minorHAnsi" w:cstheme="minorHAnsi"/>
              </w:rPr>
              <w:lastRenderedPageBreak/>
              <w:t>Уведомление об устранении нарушений, выявленных по результатам камерального контроля</w:t>
            </w:r>
          </w:p>
          <w:p w14:paraId="317D38C3" w14:textId="4E26C6A8" w:rsidR="001A32AA" w:rsidRPr="001A32AA" w:rsidRDefault="001A32AA" w:rsidP="00544E64">
            <w:pPr>
              <w:spacing w:after="0" w:line="240" w:lineRule="auto"/>
              <w:ind w:firstLine="571"/>
              <w:jc w:val="both"/>
              <w:rPr>
                <w:rFonts w:asciiTheme="minorHAnsi" w:hAnsiTheme="minorHAnsi" w:cstheme="minorHAnsi"/>
              </w:rPr>
            </w:pPr>
            <w:r w:rsidRPr="001A32AA">
              <w:rPr>
                <w:rFonts w:asciiTheme="minorHAnsi" w:hAnsiTheme="minorHAnsi" w:cstheme="minorHAnsi"/>
              </w:rPr>
              <w:t>«___» __________20___года №</w:t>
            </w:r>
          </w:p>
          <w:p w14:paraId="0A50A758" w14:textId="21CBD39A" w:rsidR="001A32AA" w:rsidRPr="001A32AA" w:rsidRDefault="001A32AA" w:rsidP="00385A06">
            <w:pPr>
              <w:spacing w:after="0" w:line="240" w:lineRule="auto"/>
              <w:ind w:firstLine="571"/>
              <w:jc w:val="both"/>
              <w:rPr>
                <w:rFonts w:asciiTheme="minorHAnsi" w:hAnsiTheme="minorHAnsi" w:cstheme="minorHAnsi"/>
              </w:rPr>
            </w:pPr>
            <w:r w:rsidRPr="001A32AA">
              <w:rPr>
                <w:rFonts w:asciiTheme="minorHAnsi" w:hAnsiTheme="minorHAnsi" w:cstheme="minorHAnsi"/>
              </w:rPr>
              <w:t>__________________________________________________________________________</w:t>
            </w:r>
            <w:r w:rsidRPr="001A32AA">
              <w:rPr>
                <w:rFonts w:asciiTheme="minorHAnsi" w:hAnsiTheme="minorHAnsi" w:cstheme="minorHAnsi"/>
              </w:rPr>
              <w:br/>
              <w:t>(Наименование уполномоченного органа по внутреннему государственному аудиту)</w:t>
            </w:r>
            <w:r w:rsidRPr="001A32AA">
              <w:rPr>
                <w:rFonts w:asciiTheme="minorHAnsi" w:hAnsiTheme="minorHAnsi" w:cstheme="minorHAnsi"/>
              </w:rPr>
              <w:br/>
              <w:t xml:space="preserve">В соответствии с подпунктом 1) пункта 4 </w:t>
            </w:r>
            <w:hyperlink r:id="rId17" w:anchor="z30" w:history="1">
              <w:r w:rsidRPr="001A32AA">
                <w:rPr>
                  <w:rFonts w:asciiTheme="minorHAnsi" w:hAnsiTheme="minorHAnsi" w:cstheme="minorHAnsi"/>
                </w:rPr>
                <w:t>статьи 30</w:t>
              </w:r>
            </w:hyperlink>
            <w:r w:rsidRPr="001A32AA">
              <w:rPr>
                <w:rFonts w:asciiTheme="minorHAnsi" w:hAnsiTheme="minorHAnsi" w:cstheme="minorHAnsi"/>
              </w:rPr>
              <w:t xml:space="preserve"> Закона Республики Казахстан</w:t>
            </w:r>
            <w:r w:rsidRPr="001A32AA">
              <w:rPr>
                <w:rFonts w:asciiTheme="minorHAnsi" w:hAnsiTheme="minorHAnsi" w:cstheme="minorHAnsi"/>
              </w:rPr>
              <w:br/>
              <w:t>«О государственном аудите и финансовом контроле» (далее – Закон) уведомляет,</w:t>
            </w:r>
            <w:r w:rsidRPr="001A32AA">
              <w:rPr>
                <w:rFonts w:asciiTheme="minorHAnsi" w:hAnsiTheme="minorHAnsi" w:cstheme="minorHAnsi"/>
              </w:rPr>
              <w:br/>
              <w:t>__________________________________________________________________________</w:t>
            </w:r>
            <w:r w:rsidRPr="001A32AA">
              <w:rPr>
                <w:rFonts w:asciiTheme="minorHAnsi" w:hAnsiTheme="minorHAnsi" w:cstheme="minorHAnsi"/>
              </w:rPr>
              <w:br/>
              <w:t xml:space="preserve">(Наименование, </w:t>
            </w:r>
            <w:proofErr w:type="gramStart"/>
            <w:r w:rsidRPr="001A32AA">
              <w:rPr>
                <w:rFonts w:asciiTheme="minorHAnsi" w:hAnsiTheme="minorHAnsi" w:cstheme="minorHAnsi"/>
              </w:rPr>
              <w:t>бизнес-идентификационный</w:t>
            </w:r>
            <w:proofErr w:type="gramEnd"/>
            <w:r w:rsidRPr="001A32AA">
              <w:rPr>
                <w:rFonts w:asciiTheme="minorHAnsi" w:hAnsiTheme="minorHAnsi" w:cstheme="minorHAnsi"/>
              </w:rPr>
              <w:t xml:space="preserve"> номер, местонахождение объекта</w:t>
            </w:r>
            <w:r w:rsidRPr="001A32AA">
              <w:rPr>
                <w:rFonts w:asciiTheme="minorHAnsi" w:hAnsiTheme="minorHAnsi" w:cstheme="minorHAnsi"/>
              </w:rPr>
              <w:br/>
              <w:t>государственного аудита) о нарушениях, выявленных по результатам камерального</w:t>
            </w:r>
            <w:r w:rsidRPr="001A32AA">
              <w:rPr>
                <w:rFonts w:asciiTheme="minorHAnsi" w:hAnsiTheme="minorHAnsi" w:cstheme="minorHAnsi"/>
              </w:rPr>
              <w:br/>
              <w:t xml:space="preserve">контроля. В соответствии с </w:t>
            </w:r>
            <w:hyperlink r:id="rId18" w:anchor="z176" w:history="1">
              <w:r w:rsidRPr="001A32AA">
                <w:rPr>
                  <w:rFonts w:asciiTheme="minorHAnsi" w:hAnsiTheme="minorHAnsi" w:cstheme="minorHAnsi"/>
                </w:rPr>
                <w:t>пунктом 2</w:t>
              </w:r>
            </w:hyperlink>
            <w:r w:rsidRPr="001A32AA">
              <w:rPr>
                <w:rFonts w:asciiTheme="minorHAnsi" w:hAnsiTheme="minorHAnsi" w:cstheme="minorHAnsi"/>
              </w:rPr>
              <w:t xml:space="preserve"> статьи 31 </w:t>
            </w:r>
            <w:r w:rsidRPr="001A32AA">
              <w:rPr>
                <w:rFonts w:asciiTheme="minorHAnsi" w:hAnsiTheme="minorHAnsi" w:cstheme="minorHAnsi"/>
              </w:rPr>
              <w:lastRenderedPageBreak/>
              <w:t>Закона Вам необходимо исполнить</w:t>
            </w:r>
            <w:r w:rsidRPr="001A32AA">
              <w:rPr>
                <w:rFonts w:asciiTheme="minorHAnsi" w:hAnsiTheme="minorHAnsi" w:cstheme="minorHAnsi"/>
              </w:rPr>
              <w:br/>
              <w:t>настоящее уведомление об устранении нарушений, выявленных по результатам</w:t>
            </w:r>
            <w:r w:rsidRPr="001A32AA">
              <w:rPr>
                <w:rFonts w:asciiTheme="minorHAnsi" w:hAnsiTheme="minorHAnsi" w:cstheme="minorHAnsi"/>
              </w:rPr>
              <w:br/>
              <w:t>камерального контроля (далее – уведомление) в течение десяти рабочих дней со дня,</w:t>
            </w:r>
            <w:r w:rsidRPr="001A32AA">
              <w:rPr>
                <w:rFonts w:asciiTheme="minorHAnsi" w:hAnsiTheme="minorHAnsi" w:cstheme="minorHAnsi"/>
              </w:rPr>
              <w:br/>
              <w:t>следующего за днем его вручения (получения). Информация об устранении нарушений (при</w:t>
            </w:r>
            <w:r w:rsidRPr="001A32AA">
              <w:rPr>
                <w:rFonts w:asciiTheme="minorHAnsi" w:hAnsiTheme="minorHAnsi" w:cstheme="minorHAnsi"/>
              </w:rPr>
              <w:br/>
              <w:t>необходимости подтверждающие документы) представляются объектом</w:t>
            </w:r>
            <w:r w:rsidRPr="001A32AA">
              <w:rPr>
                <w:rFonts w:asciiTheme="minorHAnsi" w:hAnsiTheme="minorHAnsi" w:cstheme="minorHAnsi"/>
              </w:rPr>
              <w:br/>
              <w:t>государственного аудита посредством веб-портала в уполномоченный орган,</w:t>
            </w:r>
            <w:r w:rsidRPr="001A32AA">
              <w:rPr>
                <w:rFonts w:asciiTheme="minorHAnsi" w:hAnsiTheme="minorHAnsi" w:cstheme="minorHAnsi"/>
              </w:rPr>
              <w:br/>
              <w:t xml:space="preserve">направивший уведомление согласно </w:t>
            </w:r>
            <w:hyperlink r:id="rId19" w:anchor="z185" w:history="1">
              <w:r w:rsidRPr="001A32AA">
                <w:rPr>
                  <w:rFonts w:asciiTheme="minorHAnsi" w:hAnsiTheme="minorHAnsi" w:cstheme="minorHAnsi"/>
                </w:rPr>
                <w:t>приложению 4</w:t>
              </w:r>
            </w:hyperlink>
            <w:r w:rsidRPr="001A32AA">
              <w:rPr>
                <w:rFonts w:asciiTheme="minorHAnsi" w:hAnsiTheme="minorHAnsi" w:cstheme="minorHAnsi"/>
              </w:rPr>
              <w:t xml:space="preserve"> к Правилам проведения</w:t>
            </w:r>
            <w:r w:rsidRPr="001A32AA">
              <w:rPr>
                <w:rFonts w:asciiTheme="minorHAnsi" w:hAnsiTheme="minorHAnsi" w:cstheme="minorHAnsi"/>
              </w:rPr>
              <w:br/>
              <w:t xml:space="preserve">камерального контроля (далее – Правила). </w:t>
            </w:r>
            <w:proofErr w:type="gramStart"/>
            <w:r w:rsidRPr="001A32AA">
              <w:rPr>
                <w:rFonts w:asciiTheme="minorHAnsi" w:hAnsiTheme="minorHAnsi" w:cstheme="minorHAnsi"/>
              </w:rPr>
              <w:t xml:space="preserve">В соответствии с </w:t>
            </w:r>
            <w:hyperlink r:id="rId20" w:anchor="z75" w:history="1">
              <w:r w:rsidRPr="001A32AA">
                <w:rPr>
                  <w:rFonts w:asciiTheme="minorHAnsi" w:hAnsiTheme="minorHAnsi" w:cstheme="minorHAnsi"/>
                </w:rPr>
                <w:t>пунктом 27</w:t>
              </w:r>
            </w:hyperlink>
            <w:r w:rsidRPr="001A32AA">
              <w:rPr>
                <w:rFonts w:asciiTheme="minorHAnsi" w:hAnsiTheme="minorHAnsi" w:cstheme="minorHAnsi"/>
              </w:rPr>
              <w:t xml:space="preserve"> настоящих</w:t>
            </w:r>
            <w:r w:rsidRPr="001A32AA">
              <w:rPr>
                <w:rFonts w:asciiTheme="minorHAnsi" w:hAnsiTheme="minorHAnsi" w:cstheme="minorHAnsi"/>
              </w:rPr>
              <w:br/>
              <w:t>Правил при несогласии с нарушениями, указанными в уведомлении, объект</w:t>
            </w:r>
            <w:r w:rsidRPr="001A32AA">
              <w:rPr>
                <w:rFonts w:asciiTheme="minorHAnsi" w:hAnsiTheme="minorHAnsi" w:cstheme="minorHAnsi"/>
              </w:rPr>
              <w:br/>
              <w:t>государственного аудита при необходимости в течение пяти рабочих дней со дня,</w:t>
            </w:r>
            <w:r w:rsidRPr="001A32AA">
              <w:rPr>
                <w:rFonts w:asciiTheme="minorHAnsi" w:hAnsiTheme="minorHAnsi" w:cstheme="minorHAnsi"/>
              </w:rPr>
              <w:br/>
              <w:t xml:space="preserve">следующего за днем его вручения (получения) посредством веб-портала </w:t>
            </w:r>
            <w:r w:rsidRPr="001A32AA">
              <w:rPr>
                <w:rFonts w:asciiTheme="minorHAnsi" w:hAnsiTheme="minorHAnsi" w:cstheme="minorHAnsi"/>
                <w:b/>
              </w:rPr>
              <w:t xml:space="preserve">размещает обоснование </w:t>
            </w:r>
            <w:r w:rsidRPr="001A32AA">
              <w:rPr>
                <w:rFonts w:asciiTheme="minorHAnsi" w:hAnsiTheme="minorHAnsi" w:cstheme="minorHAnsi"/>
              </w:rPr>
              <w:t xml:space="preserve"> </w:t>
            </w:r>
            <w:r w:rsidRPr="001A32AA">
              <w:rPr>
                <w:rFonts w:asciiTheme="minorHAnsi" w:hAnsiTheme="minorHAnsi" w:cstheme="minorHAnsi"/>
                <w:b/>
              </w:rPr>
              <w:t>о непризнании результатов камерального контроля</w:t>
            </w:r>
            <w:r w:rsidRPr="001A32AA">
              <w:rPr>
                <w:rFonts w:asciiTheme="minorHAnsi" w:hAnsiTheme="minorHAnsi" w:cstheme="minorHAnsi"/>
              </w:rPr>
              <w:t xml:space="preserve"> </w:t>
            </w:r>
            <w:r w:rsidRPr="001A32AA">
              <w:rPr>
                <w:rFonts w:asciiTheme="minorHAnsi" w:hAnsiTheme="minorHAnsi" w:cstheme="minorHAnsi"/>
                <w:b/>
              </w:rPr>
              <w:t>на веб-портале государственных закупок либо</w:t>
            </w:r>
            <w:r w:rsidRPr="001A32AA">
              <w:rPr>
                <w:rFonts w:asciiTheme="minorHAnsi" w:hAnsiTheme="minorHAnsi" w:cstheme="minorHAnsi"/>
              </w:rPr>
              <w:t xml:space="preserve"> направляет</w:t>
            </w:r>
            <w:r w:rsidRPr="001A32AA">
              <w:rPr>
                <w:rFonts w:asciiTheme="minorHAnsi" w:hAnsiTheme="minorHAnsi" w:cstheme="minorHAnsi"/>
              </w:rPr>
              <w:br/>
              <w:t xml:space="preserve">уполномоченному органу возражение согласно </w:t>
            </w:r>
            <w:hyperlink r:id="rId21" w:anchor="z195" w:history="1">
              <w:r w:rsidRPr="001A32AA">
                <w:rPr>
                  <w:rFonts w:asciiTheme="minorHAnsi" w:hAnsiTheme="minorHAnsi" w:cstheme="minorHAnsi"/>
                </w:rPr>
                <w:t>приложению 6</w:t>
              </w:r>
            </w:hyperlink>
            <w:r w:rsidRPr="001A32AA">
              <w:rPr>
                <w:rFonts w:asciiTheme="minorHAnsi" w:hAnsiTheme="minorHAnsi" w:cstheme="minorHAnsi"/>
              </w:rPr>
              <w:t xml:space="preserve"> к Правилам.</w:t>
            </w:r>
            <w:proofErr w:type="gramEnd"/>
            <w:r w:rsidRPr="001A32AA">
              <w:rPr>
                <w:rFonts w:asciiTheme="minorHAnsi" w:hAnsiTheme="minorHAnsi" w:cstheme="minorHAnsi"/>
              </w:rPr>
              <w:t xml:space="preserve"> При</w:t>
            </w:r>
            <w:r w:rsidRPr="001A32AA">
              <w:rPr>
                <w:rFonts w:asciiTheme="minorHAnsi" w:hAnsiTheme="minorHAnsi" w:cstheme="minorHAnsi"/>
              </w:rPr>
              <w:br/>
              <w:t>необходимости к возражению прилагаются копии документов, подтверждающих</w:t>
            </w:r>
            <w:r w:rsidRPr="001A32AA">
              <w:rPr>
                <w:rFonts w:asciiTheme="minorHAnsi" w:hAnsiTheme="minorHAnsi" w:cstheme="minorHAnsi"/>
              </w:rPr>
              <w:br/>
              <w:t xml:space="preserve">доводы возражения. </w:t>
            </w:r>
            <w:proofErr w:type="gramStart"/>
            <w:r w:rsidRPr="001A32AA">
              <w:rPr>
                <w:rFonts w:asciiTheme="minorHAnsi" w:hAnsiTheme="minorHAnsi" w:cstheme="minorHAnsi"/>
              </w:rPr>
              <w:t>Неисполнение в установленный срок уведомления об устранении нарушений, выявленных по результатам камерального контроля, влечет</w:t>
            </w:r>
            <w:r w:rsidRPr="001A32AA">
              <w:rPr>
                <w:rFonts w:asciiTheme="minorHAnsi" w:hAnsiTheme="minorHAnsi" w:cstheme="minorHAnsi"/>
              </w:rPr>
              <w:br/>
              <w:t xml:space="preserve">приостановление расходных операций по кодам и </w:t>
            </w:r>
            <w:r w:rsidRPr="001A32AA">
              <w:rPr>
                <w:rFonts w:asciiTheme="minorHAnsi" w:hAnsiTheme="minorHAnsi" w:cstheme="minorHAnsi"/>
              </w:rPr>
              <w:lastRenderedPageBreak/>
              <w:t>счетам объектов государственного</w:t>
            </w:r>
            <w:r w:rsidRPr="001A32AA">
              <w:rPr>
                <w:rFonts w:asciiTheme="minorHAnsi" w:hAnsiTheme="minorHAnsi" w:cstheme="minorHAnsi"/>
              </w:rPr>
              <w:br/>
              <w:t>аудита, открытых в центральном уполномоченном органе по исполнению бюджета, а также банковским счетам (за исключением корреспондентских) объектов</w:t>
            </w:r>
            <w:r w:rsidRPr="001A32AA">
              <w:rPr>
                <w:rFonts w:asciiTheme="minorHAnsi" w:hAnsiTheme="minorHAnsi" w:cstheme="minorHAnsi"/>
              </w:rPr>
              <w:br/>
              <w:t xml:space="preserve">государственного аудита в соответствии с </w:t>
            </w:r>
            <w:hyperlink r:id="rId22" w:anchor="z179" w:history="1">
              <w:r w:rsidRPr="001A32AA">
                <w:rPr>
                  <w:rFonts w:asciiTheme="minorHAnsi" w:hAnsiTheme="minorHAnsi" w:cstheme="minorHAnsi"/>
                </w:rPr>
                <w:t>пунктом 1</w:t>
              </w:r>
            </w:hyperlink>
            <w:r w:rsidRPr="001A32AA">
              <w:rPr>
                <w:rFonts w:asciiTheme="minorHAnsi" w:hAnsiTheme="minorHAnsi" w:cstheme="minorHAnsi"/>
              </w:rPr>
              <w:t xml:space="preserve"> статьи 32 Закона, а также</w:t>
            </w:r>
            <w:r w:rsidRPr="001A32AA">
              <w:rPr>
                <w:rFonts w:asciiTheme="minorHAnsi" w:hAnsiTheme="minorHAnsi" w:cstheme="minorHAnsi"/>
              </w:rPr>
              <w:br/>
              <w:t>административную ответственность должностных лиц в соответствии с частью</w:t>
            </w:r>
            <w:proofErr w:type="gramEnd"/>
            <w:r w:rsidRPr="001A32AA">
              <w:rPr>
                <w:rFonts w:asciiTheme="minorHAnsi" w:hAnsiTheme="minorHAnsi" w:cstheme="minorHAnsi"/>
              </w:rPr>
              <w:t xml:space="preserve"> 3</w:t>
            </w:r>
            <w:r w:rsidRPr="001A32AA">
              <w:rPr>
                <w:rFonts w:asciiTheme="minorHAnsi" w:hAnsiTheme="minorHAnsi" w:cstheme="minorHAnsi"/>
              </w:rPr>
              <w:br/>
            </w:r>
            <w:hyperlink r:id="rId23" w:anchor="z1572" w:history="1">
              <w:r w:rsidRPr="001A32AA">
                <w:rPr>
                  <w:rFonts w:asciiTheme="minorHAnsi" w:hAnsiTheme="minorHAnsi" w:cstheme="minorHAnsi"/>
                </w:rPr>
                <w:t>статьи 462</w:t>
              </w:r>
            </w:hyperlink>
            <w:r w:rsidRPr="001A32AA">
              <w:rPr>
                <w:rFonts w:asciiTheme="minorHAnsi" w:hAnsiTheme="minorHAnsi" w:cstheme="minorHAnsi"/>
              </w:rPr>
              <w:t xml:space="preserve"> Кодекса Республики Казахстан «Об административных правонарушениях».</w:t>
            </w:r>
            <w:r w:rsidRPr="001A32AA">
              <w:rPr>
                <w:rFonts w:asciiTheme="minorHAnsi" w:hAnsiTheme="minorHAnsi" w:cstheme="minorHAnsi"/>
              </w:rPr>
              <w:br/>
              <w:t xml:space="preserve">В соответствии со </w:t>
            </w:r>
            <w:hyperlink r:id="rId24" w:anchor="z60" w:history="1">
              <w:r w:rsidRPr="001A32AA">
                <w:rPr>
                  <w:rFonts w:asciiTheme="minorHAnsi" w:hAnsiTheme="minorHAnsi" w:cstheme="minorHAnsi"/>
                </w:rPr>
                <w:t>статьей 60</w:t>
              </w:r>
            </w:hyperlink>
            <w:r w:rsidRPr="001A32AA">
              <w:rPr>
                <w:rFonts w:asciiTheme="minorHAnsi" w:hAnsiTheme="minorHAnsi" w:cstheme="minorHAnsi"/>
              </w:rPr>
              <w:t xml:space="preserve"> Закона действия (бездействие) органов</w:t>
            </w:r>
            <w:r w:rsidRPr="001A32AA">
              <w:rPr>
                <w:rFonts w:asciiTheme="minorHAnsi" w:hAnsiTheme="minorHAnsi" w:cstheme="minorHAnsi"/>
              </w:rPr>
              <w:br/>
              <w:t>государственного аудита и финансового контроля и (или) их должностных лиц могут</w:t>
            </w:r>
            <w:r w:rsidRPr="001A32AA">
              <w:rPr>
                <w:rFonts w:asciiTheme="minorHAnsi" w:hAnsiTheme="minorHAnsi" w:cstheme="minorHAnsi"/>
              </w:rPr>
              <w:br/>
              <w:t>быть обжалованы в порядке, установленном законодательством Республики</w:t>
            </w:r>
            <w:r w:rsidRPr="001A32AA">
              <w:rPr>
                <w:rFonts w:asciiTheme="minorHAnsi" w:hAnsiTheme="minorHAnsi" w:cstheme="minorHAnsi"/>
              </w:rPr>
              <w:br/>
              <w:t>Казахстан. Приложение с описанием выявленных нарушений на ____ листе</w:t>
            </w:r>
            <w:proofErr w:type="gramStart"/>
            <w:r w:rsidRPr="001A32AA">
              <w:rPr>
                <w:rFonts w:asciiTheme="minorHAnsi" w:hAnsiTheme="minorHAnsi" w:cstheme="minorHAnsi"/>
              </w:rPr>
              <w:t xml:space="preserve"> (-</w:t>
            </w:r>
            <w:proofErr w:type="gramEnd"/>
            <w:r w:rsidRPr="001A32AA">
              <w:rPr>
                <w:rFonts w:asciiTheme="minorHAnsi" w:hAnsiTheme="minorHAnsi" w:cstheme="minorHAnsi"/>
              </w:rPr>
              <w:t>ах).</w:t>
            </w:r>
            <w:r w:rsidRPr="001A32AA">
              <w:rPr>
                <w:rFonts w:asciiTheme="minorHAnsi" w:hAnsiTheme="minorHAnsi" w:cstheme="minorHAnsi"/>
              </w:rPr>
              <w:br/>
              <w:t>Руководитель территориального ведомства уполномоченного органа</w:t>
            </w:r>
            <w:r w:rsidRPr="001A32AA">
              <w:rPr>
                <w:rFonts w:asciiTheme="minorHAnsi" w:hAnsiTheme="minorHAnsi" w:cstheme="minorHAnsi"/>
              </w:rPr>
              <w:br/>
              <w:t>по внутреннему государственному аудиту</w:t>
            </w:r>
            <w:r w:rsidRPr="001A32AA">
              <w:rPr>
                <w:rFonts w:asciiTheme="minorHAnsi" w:hAnsiTheme="minorHAnsi" w:cstheme="minorHAnsi"/>
              </w:rPr>
              <w:br/>
              <w:t>__________________________________________________________________________</w:t>
            </w:r>
            <w:r w:rsidRPr="001A32AA">
              <w:rPr>
                <w:rFonts w:asciiTheme="minorHAnsi" w:hAnsiTheme="minorHAnsi" w:cstheme="minorHAnsi"/>
              </w:rPr>
              <w:br/>
              <w:t>(Фамилия, имя, отчество (при его наличии)) (Подпись)</w:t>
            </w:r>
          </w:p>
        </w:tc>
        <w:tc>
          <w:tcPr>
            <w:tcW w:w="3827" w:type="dxa"/>
          </w:tcPr>
          <w:p w14:paraId="533096FC" w14:textId="0217DE3C" w:rsidR="001A32AA" w:rsidRPr="001A32AA" w:rsidRDefault="001A32AA" w:rsidP="0098731C">
            <w:pPr>
              <w:pStyle w:val="a3"/>
              <w:ind w:firstLine="324"/>
              <w:jc w:val="both"/>
              <w:rPr>
                <w:rFonts w:asciiTheme="minorHAnsi" w:hAnsiTheme="minorHAnsi" w:cstheme="minorHAnsi"/>
              </w:rPr>
            </w:pPr>
            <w:r w:rsidRPr="001A32AA">
              <w:rPr>
                <w:rFonts w:asciiTheme="minorHAnsi" w:hAnsiTheme="minorHAnsi" w:cstheme="minorHAnsi"/>
              </w:rPr>
              <w:lastRenderedPageBreak/>
              <w:t>Приведение в соответстви</w:t>
            </w:r>
            <w:r w:rsidR="0098731C">
              <w:rPr>
                <w:rFonts w:asciiTheme="minorHAnsi" w:hAnsiTheme="minorHAnsi" w:cstheme="minorHAnsi"/>
              </w:rPr>
              <w:t>е</w:t>
            </w:r>
            <w:r w:rsidRPr="001A32AA">
              <w:rPr>
                <w:rFonts w:asciiTheme="minorHAnsi" w:hAnsiTheme="minorHAnsi" w:cstheme="minorHAnsi"/>
              </w:rPr>
              <w:t xml:space="preserve"> с пунктом 12 Правил проведения</w:t>
            </w:r>
            <w:r w:rsidRPr="001A32AA">
              <w:rPr>
                <w:rFonts w:asciiTheme="minorHAnsi" w:hAnsiTheme="minorHAnsi" w:cstheme="minorHAnsi"/>
                <w:lang w:val="kk-KZ"/>
              </w:rPr>
              <w:t xml:space="preserve"> </w:t>
            </w:r>
            <w:r w:rsidRPr="001A32AA">
              <w:rPr>
                <w:rFonts w:asciiTheme="minorHAnsi" w:hAnsiTheme="minorHAnsi" w:cstheme="minorHAnsi"/>
              </w:rPr>
              <w:t>камерального контроля</w:t>
            </w:r>
          </w:p>
        </w:tc>
      </w:tr>
    </w:tbl>
    <w:p w14:paraId="6F973EA0" w14:textId="77777777" w:rsidR="00263F7E" w:rsidRPr="001A32AA" w:rsidRDefault="00263F7E" w:rsidP="00263F7E">
      <w:pPr>
        <w:pStyle w:val="a3"/>
        <w:pBdr>
          <w:right w:val="single" w:sz="4" w:space="4" w:color="auto"/>
        </w:pBdr>
        <w:jc w:val="center"/>
        <w:rPr>
          <w:rFonts w:asciiTheme="minorHAnsi" w:hAnsiTheme="minorHAnsi" w:cstheme="minorHAnsi"/>
        </w:rPr>
      </w:pPr>
    </w:p>
    <w:sectPr w:rsidR="00263F7E" w:rsidRPr="001A32AA" w:rsidSect="007B1B88">
      <w:headerReference w:type="default" r:id="rId25"/>
      <w:pgSz w:w="16839" w:h="11907" w:orient="landscape" w:code="9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700EF" w14:textId="77777777" w:rsidR="00396E83" w:rsidRDefault="00396E83" w:rsidP="00C30162">
      <w:pPr>
        <w:spacing w:after="0" w:line="240" w:lineRule="auto"/>
      </w:pPr>
      <w:r>
        <w:separator/>
      </w:r>
    </w:p>
  </w:endnote>
  <w:endnote w:type="continuationSeparator" w:id="0">
    <w:p w14:paraId="1027C3C0" w14:textId="77777777" w:rsidR="00396E83" w:rsidRDefault="00396E83" w:rsidP="00C3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613B7" w14:textId="77777777" w:rsidR="00396E83" w:rsidRDefault="00396E83" w:rsidP="00C30162">
      <w:pPr>
        <w:spacing w:after="0" w:line="240" w:lineRule="auto"/>
      </w:pPr>
      <w:r>
        <w:separator/>
      </w:r>
    </w:p>
  </w:footnote>
  <w:footnote w:type="continuationSeparator" w:id="0">
    <w:p w14:paraId="069F3FB3" w14:textId="77777777" w:rsidR="00396E83" w:rsidRDefault="00396E83" w:rsidP="00C30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20580"/>
      <w:docPartObj>
        <w:docPartGallery w:val="Page Numbers (Top of Page)"/>
        <w:docPartUnique/>
      </w:docPartObj>
    </w:sdtPr>
    <w:sdtEndPr/>
    <w:sdtContent>
      <w:p w14:paraId="2E9012E3" w14:textId="2ED33A97" w:rsidR="00A72852" w:rsidRDefault="00A72852">
        <w:pPr>
          <w:pStyle w:val="ab"/>
          <w:jc w:val="center"/>
        </w:pPr>
        <w:r w:rsidRPr="00334251">
          <w:rPr>
            <w:rFonts w:ascii="Times New Roman" w:hAnsi="Times New Roman"/>
            <w:sz w:val="28"/>
            <w:szCs w:val="28"/>
          </w:rPr>
          <w:fldChar w:fldCharType="begin"/>
        </w:r>
        <w:r w:rsidRPr="00334251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334251">
          <w:rPr>
            <w:rFonts w:ascii="Times New Roman" w:hAnsi="Times New Roman"/>
            <w:sz w:val="28"/>
            <w:szCs w:val="28"/>
          </w:rPr>
          <w:fldChar w:fldCharType="separate"/>
        </w:r>
        <w:r w:rsidR="0098731C">
          <w:rPr>
            <w:rFonts w:ascii="Times New Roman" w:hAnsi="Times New Roman"/>
            <w:noProof/>
            <w:sz w:val="28"/>
            <w:szCs w:val="28"/>
          </w:rPr>
          <w:t>2</w:t>
        </w:r>
        <w:r w:rsidRPr="0033425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8314922" w14:textId="77777777" w:rsidR="00A72852" w:rsidRDefault="00A7285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376C1"/>
    <w:multiLevelType w:val="hybridMultilevel"/>
    <w:tmpl w:val="E050143C"/>
    <w:lvl w:ilvl="0" w:tplc="8E6093BE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4F48D5"/>
    <w:multiLevelType w:val="hybridMultilevel"/>
    <w:tmpl w:val="1B48E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994039C"/>
    <w:multiLevelType w:val="hybridMultilevel"/>
    <w:tmpl w:val="DCD6B3D8"/>
    <w:lvl w:ilvl="0" w:tplc="80162A2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C3"/>
    <w:rsid w:val="0000352E"/>
    <w:rsid w:val="00003A01"/>
    <w:rsid w:val="00003A85"/>
    <w:rsid w:val="00003F44"/>
    <w:rsid w:val="00005D03"/>
    <w:rsid w:val="000061CC"/>
    <w:rsid w:val="000064CA"/>
    <w:rsid w:val="00006AF0"/>
    <w:rsid w:val="00006E8A"/>
    <w:rsid w:val="00010570"/>
    <w:rsid w:val="000105F2"/>
    <w:rsid w:val="00011708"/>
    <w:rsid w:val="0001233F"/>
    <w:rsid w:val="00015AF5"/>
    <w:rsid w:val="0001667D"/>
    <w:rsid w:val="00023C0E"/>
    <w:rsid w:val="00024A56"/>
    <w:rsid w:val="00025818"/>
    <w:rsid w:val="0002632C"/>
    <w:rsid w:val="00026F4D"/>
    <w:rsid w:val="0003001B"/>
    <w:rsid w:val="0003026C"/>
    <w:rsid w:val="000312C8"/>
    <w:rsid w:val="00032715"/>
    <w:rsid w:val="00033161"/>
    <w:rsid w:val="00034408"/>
    <w:rsid w:val="00034B91"/>
    <w:rsid w:val="00034FCE"/>
    <w:rsid w:val="00035C7F"/>
    <w:rsid w:val="000364F8"/>
    <w:rsid w:val="000410DE"/>
    <w:rsid w:val="00041F25"/>
    <w:rsid w:val="00042E30"/>
    <w:rsid w:val="00044058"/>
    <w:rsid w:val="00047411"/>
    <w:rsid w:val="000503A4"/>
    <w:rsid w:val="000516F5"/>
    <w:rsid w:val="00054EF5"/>
    <w:rsid w:val="00054F7D"/>
    <w:rsid w:val="00055DD3"/>
    <w:rsid w:val="00056559"/>
    <w:rsid w:val="00056867"/>
    <w:rsid w:val="0005773C"/>
    <w:rsid w:val="00060A02"/>
    <w:rsid w:val="00067FAD"/>
    <w:rsid w:val="0007020C"/>
    <w:rsid w:val="00071C95"/>
    <w:rsid w:val="00072F36"/>
    <w:rsid w:val="00073A25"/>
    <w:rsid w:val="00074D99"/>
    <w:rsid w:val="000771BB"/>
    <w:rsid w:val="00080B62"/>
    <w:rsid w:val="000816CA"/>
    <w:rsid w:val="00081715"/>
    <w:rsid w:val="00081777"/>
    <w:rsid w:val="00083764"/>
    <w:rsid w:val="00083ADD"/>
    <w:rsid w:val="00084EF2"/>
    <w:rsid w:val="00085560"/>
    <w:rsid w:val="00085ED6"/>
    <w:rsid w:val="00087BF2"/>
    <w:rsid w:val="000904E0"/>
    <w:rsid w:val="00093720"/>
    <w:rsid w:val="00094291"/>
    <w:rsid w:val="00096407"/>
    <w:rsid w:val="000A02A3"/>
    <w:rsid w:val="000A23DC"/>
    <w:rsid w:val="000A2460"/>
    <w:rsid w:val="000A2EA9"/>
    <w:rsid w:val="000A48FE"/>
    <w:rsid w:val="000A595F"/>
    <w:rsid w:val="000B1BC9"/>
    <w:rsid w:val="000B7327"/>
    <w:rsid w:val="000C23C1"/>
    <w:rsid w:val="000C43C0"/>
    <w:rsid w:val="000C55E5"/>
    <w:rsid w:val="000C5934"/>
    <w:rsid w:val="000C63B6"/>
    <w:rsid w:val="000C6CF6"/>
    <w:rsid w:val="000C6DEB"/>
    <w:rsid w:val="000D3B6B"/>
    <w:rsid w:val="000D582F"/>
    <w:rsid w:val="000E14A3"/>
    <w:rsid w:val="000E39F0"/>
    <w:rsid w:val="000E3EED"/>
    <w:rsid w:val="000F06F2"/>
    <w:rsid w:val="000F06FC"/>
    <w:rsid w:val="000F0960"/>
    <w:rsid w:val="000F0A2B"/>
    <w:rsid w:val="000F6241"/>
    <w:rsid w:val="000F631A"/>
    <w:rsid w:val="00100401"/>
    <w:rsid w:val="001029FF"/>
    <w:rsid w:val="001035AE"/>
    <w:rsid w:val="001036AC"/>
    <w:rsid w:val="00103BB5"/>
    <w:rsid w:val="001058E4"/>
    <w:rsid w:val="00106930"/>
    <w:rsid w:val="001115B0"/>
    <w:rsid w:val="00113F19"/>
    <w:rsid w:val="00116D54"/>
    <w:rsid w:val="00120FBB"/>
    <w:rsid w:val="001217DE"/>
    <w:rsid w:val="00123E69"/>
    <w:rsid w:val="00125B2A"/>
    <w:rsid w:val="001263A1"/>
    <w:rsid w:val="00127777"/>
    <w:rsid w:val="00127CCE"/>
    <w:rsid w:val="001318A4"/>
    <w:rsid w:val="00131C8B"/>
    <w:rsid w:val="00132E5C"/>
    <w:rsid w:val="0013447A"/>
    <w:rsid w:val="00135359"/>
    <w:rsid w:val="001375F5"/>
    <w:rsid w:val="001404D0"/>
    <w:rsid w:val="001462AA"/>
    <w:rsid w:val="00151173"/>
    <w:rsid w:val="00151C56"/>
    <w:rsid w:val="00152EF2"/>
    <w:rsid w:val="00154D97"/>
    <w:rsid w:val="0015512F"/>
    <w:rsid w:val="00155710"/>
    <w:rsid w:val="00155A81"/>
    <w:rsid w:val="0015606A"/>
    <w:rsid w:val="0015628A"/>
    <w:rsid w:val="00157DAB"/>
    <w:rsid w:val="001609F4"/>
    <w:rsid w:val="00162863"/>
    <w:rsid w:val="0016288D"/>
    <w:rsid w:val="0016392C"/>
    <w:rsid w:val="001675E1"/>
    <w:rsid w:val="0017034D"/>
    <w:rsid w:val="00170AF4"/>
    <w:rsid w:val="00172053"/>
    <w:rsid w:val="0017462F"/>
    <w:rsid w:val="0017579D"/>
    <w:rsid w:val="00181F53"/>
    <w:rsid w:val="00183E99"/>
    <w:rsid w:val="00183F43"/>
    <w:rsid w:val="00185121"/>
    <w:rsid w:val="001860E5"/>
    <w:rsid w:val="00187059"/>
    <w:rsid w:val="00187E91"/>
    <w:rsid w:val="00190276"/>
    <w:rsid w:val="00190DB3"/>
    <w:rsid w:val="0019144F"/>
    <w:rsid w:val="001918A1"/>
    <w:rsid w:val="0019199C"/>
    <w:rsid w:val="00192776"/>
    <w:rsid w:val="00196A94"/>
    <w:rsid w:val="0019719D"/>
    <w:rsid w:val="001A02C5"/>
    <w:rsid w:val="001A1505"/>
    <w:rsid w:val="001A20F3"/>
    <w:rsid w:val="001A30AF"/>
    <w:rsid w:val="001A30FA"/>
    <w:rsid w:val="001A32AA"/>
    <w:rsid w:val="001A3C15"/>
    <w:rsid w:val="001B0E28"/>
    <w:rsid w:val="001B32C7"/>
    <w:rsid w:val="001B47A3"/>
    <w:rsid w:val="001B4C22"/>
    <w:rsid w:val="001B5A4E"/>
    <w:rsid w:val="001C4CA2"/>
    <w:rsid w:val="001C585C"/>
    <w:rsid w:val="001C58D3"/>
    <w:rsid w:val="001C6B7A"/>
    <w:rsid w:val="001D0D5E"/>
    <w:rsid w:val="001D2026"/>
    <w:rsid w:val="001D468C"/>
    <w:rsid w:val="001D4FF7"/>
    <w:rsid w:val="001D7B94"/>
    <w:rsid w:val="001E009B"/>
    <w:rsid w:val="001E56BD"/>
    <w:rsid w:val="001E599B"/>
    <w:rsid w:val="001E6834"/>
    <w:rsid w:val="001E6DB6"/>
    <w:rsid w:val="001E7AF3"/>
    <w:rsid w:val="001F574C"/>
    <w:rsid w:val="00201294"/>
    <w:rsid w:val="002021B7"/>
    <w:rsid w:val="00202F13"/>
    <w:rsid w:val="00203DD0"/>
    <w:rsid w:val="00205215"/>
    <w:rsid w:val="00205994"/>
    <w:rsid w:val="00206452"/>
    <w:rsid w:val="00207618"/>
    <w:rsid w:val="00207A1E"/>
    <w:rsid w:val="00207C78"/>
    <w:rsid w:val="002103A1"/>
    <w:rsid w:val="00210DF1"/>
    <w:rsid w:val="00211240"/>
    <w:rsid w:val="002116F6"/>
    <w:rsid w:val="002139AE"/>
    <w:rsid w:val="0021738D"/>
    <w:rsid w:val="002250E6"/>
    <w:rsid w:val="00230509"/>
    <w:rsid w:val="00230DA5"/>
    <w:rsid w:val="0023241C"/>
    <w:rsid w:val="0023377C"/>
    <w:rsid w:val="00233B2E"/>
    <w:rsid w:val="002341B1"/>
    <w:rsid w:val="00234947"/>
    <w:rsid w:val="00235208"/>
    <w:rsid w:val="00237E6D"/>
    <w:rsid w:val="00242422"/>
    <w:rsid w:val="00242B9A"/>
    <w:rsid w:val="00244574"/>
    <w:rsid w:val="00245442"/>
    <w:rsid w:val="002462FB"/>
    <w:rsid w:val="0024698D"/>
    <w:rsid w:val="00247EF1"/>
    <w:rsid w:val="002506C4"/>
    <w:rsid w:val="00251A7C"/>
    <w:rsid w:val="00255DEB"/>
    <w:rsid w:val="00255F95"/>
    <w:rsid w:val="00260521"/>
    <w:rsid w:val="00261933"/>
    <w:rsid w:val="00261E0E"/>
    <w:rsid w:val="00263252"/>
    <w:rsid w:val="00263F7E"/>
    <w:rsid w:val="00264D42"/>
    <w:rsid w:val="00265923"/>
    <w:rsid w:val="0026665F"/>
    <w:rsid w:val="0027110F"/>
    <w:rsid w:val="00272727"/>
    <w:rsid w:val="00272CDF"/>
    <w:rsid w:val="00274F4E"/>
    <w:rsid w:val="00275160"/>
    <w:rsid w:val="00275960"/>
    <w:rsid w:val="002804BB"/>
    <w:rsid w:val="002810FF"/>
    <w:rsid w:val="00282A64"/>
    <w:rsid w:val="00283138"/>
    <w:rsid w:val="002837AA"/>
    <w:rsid w:val="002849B1"/>
    <w:rsid w:val="00285A10"/>
    <w:rsid w:val="00285C65"/>
    <w:rsid w:val="00286A53"/>
    <w:rsid w:val="0028792C"/>
    <w:rsid w:val="0029366A"/>
    <w:rsid w:val="002967DA"/>
    <w:rsid w:val="00296FE6"/>
    <w:rsid w:val="00297A5B"/>
    <w:rsid w:val="002A1324"/>
    <w:rsid w:val="002A2311"/>
    <w:rsid w:val="002A2369"/>
    <w:rsid w:val="002A29DF"/>
    <w:rsid w:val="002A48AE"/>
    <w:rsid w:val="002A5E67"/>
    <w:rsid w:val="002A779D"/>
    <w:rsid w:val="002A7D40"/>
    <w:rsid w:val="002B525B"/>
    <w:rsid w:val="002B566E"/>
    <w:rsid w:val="002B734F"/>
    <w:rsid w:val="002C13A7"/>
    <w:rsid w:val="002C1A83"/>
    <w:rsid w:val="002C54C3"/>
    <w:rsid w:val="002C5D22"/>
    <w:rsid w:val="002D2A18"/>
    <w:rsid w:val="002D442A"/>
    <w:rsid w:val="002D46D4"/>
    <w:rsid w:val="002D6399"/>
    <w:rsid w:val="002D692D"/>
    <w:rsid w:val="002E1EB4"/>
    <w:rsid w:val="002E36FE"/>
    <w:rsid w:val="002E629A"/>
    <w:rsid w:val="002F2013"/>
    <w:rsid w:val="002F2696"/>
    <w:rsid w:val="002F5FF9"/>
    <w:rsid w:val="002F69B6"/>
    <w:rsid w:val="00301846"/>
    <w:rsid w:val="003022C7"/>
    <w:rsid w:val="00304018"/>
    <w:rsid w:val="00304D3D"/>
    <w:rsid w:val="003074AE"/>
    <w:rsid w:val="00307D77"/>
    <w:rsid w:val="0031557B"/>
    <w:rsid w:val="003164F9"/>
    <w:rsid w:val="00317299"/>
    <w:rsid w:val="00317671"/>
    <w:rsid w:val="00321971"/>
    <w:rsid w:val="00321BC7"/>
    <w:rsid w:val="00321D9F"/>
    <w:rsid w:val="00323593"/>
    <w:rsid w:val="00324EC5"/>
    <w:rsid w:val="00326207"/>
    <w:rsid w:val="00326732"/>
    <w:rsid w:val="00332660"/>
    <w:rsid w:val="00333173"/>
    <w:rsid w:val="00333989"/>
    <w:rsid w:val="00333EAD"/>
    <w:rsid w:val="00334251"/>
    <w:rsid w:val="00335813"/>
    <w:rsid w:val="00336B54"/>
    <w:rsid w:val="00337C67"/>
    <w:rsid w:val="0034014D"/>
    <w:rsid w:val="00340C97"/>
    <w:rsid w:val="003413A7"/>
    <w:rsid w:val="00341567"/>
    <w:rsid w:val="003432AC"/>
    <w:rsid w:val="00343370"/>
    <w:rsid w:val="0034530D"/>
    <w:rsid w:val="0034548D"/>
    <w:rsid w:val="00347ED0"/>
    <w:rsid w:val="003511A2"/>
    <w:rsid w:val="00352407"/>
    <w:rsid w:val="00352AA9"/>
    <w:rsid w:val="00354394"/>
    <w:rsid w:val="00355A70"/>
    <w:rsid w:val="00355A97"/>
    <w:rsid w:val="00355FC9"/>
    <w:rsid w:val="003561C5"/>
    <w:rsid w:val="003563A7"/>
    <w:rsid w:val="0035740E"/>
    <w:rsid w:val="0035768B"/>
    <w:rsid w:val="00357BB3"/>
    <w:rsid w:val="003608F4"/>
    <w:rsid w:val="00362F46"/>
    <w:rsid w:val="00367424"/>
    <w:rsid w:val="00367A44"/>
    <w:rsid w:val="00367D1B"/>
    <w:rsid w:val="003729FF"/>
    <w:rsid w:val="00373FC1"/>
    <w:rsid w:val="00376A05"/>
    <w:rsid w:val="003771A6"/>
    <w:rsid w:val="003804CD"/>
    <w:rsid w:val="00381123"/>
    <w:rsid w:val="003813A1"/>
    <w:rsid w:val="00381A60"/>
    <w:rsid w:val="00384834"/>
    <w:rsid w:val="00384B5A"/>
    <w:rsid w:val="003858EB"/>
    <w:rsid w:val="00385A06"/>
    <w:rsid w:val="00385FCF"/>
    <w:rsid w:val="00386F82"/>
    <w:rsid w:val="00387F31"/>
    <w:rsid w:val="00391182"/>
    <w:rsid w:val="003919B1"/>
    <w:rsid w:val="0039236A"/>
    <w:rsid w:val="00394EA3"/>
    <w:rsid w:val="00396E83"/>
    <w:rsid w:val="00397FC9"/>
    <w:rsid w:val="003A417E"/>
    <w:rsid w:val="003A45E6"/>
    <w:rsid w:val="003A4D57"/>
    <w:rsid w:val="003A56B4"/>
    <w:rsid w:val="003A716A"/>
    <w:rsid w:val="003B0096"/>
    <w:rsid w:val="003B08DF"/>
    <w:rsid w:val="003B11BB"/>
    <w:rsid w:val="003B1BCD"/>
    <w:rsid w:val="003B2651"/>
    <w:rsid w:val="003B4394"/>
    <w:rsid w:val="003B4CCC"/>
    <w:rsid w:val="003B5644"/>
    <w:rsid w:val="003B5BA9"/>
    <w:rsid w:val="003B7603"/>
    <w:rsid w:val="003B7A81"/>
    <w:rsid w:val="003C07A3"/>
    <w:rsid w:val="003C20C3"/>
    <w:rsid w:val="003C3648"/>
    <w:rsid w:val="003C4606"/>
    <w:rsid w:val="003C5046"/>
    <w:rsid w:val="003C549D"/>
    <w:rsid w:val="003C74E6"/>
    <w:rsid w:val="003C7AD0"/>
    <w:rsid w:val="003D1F31"/>
    <w:rsid w:val="003D3A40"/>
    <w:rsid w:val="003D4903"/>
    <w:rsid w:val="003D5894"/>
    <w:rsid w:val="003D6027"/>
    <w:rsid w:val="003D6841"/>
    <w:rsid w:val="003D6C86"/>
    <w:rsid w:val="003D72A5"/>
    <w:rsid w:val="003D7962"/>
    <w:rsid w:val="003D7CD5"/>
    <w:rsid w:val="003D7D01"/>
    <w:rsid w:val="003D7EA5"/>
    <w:rsid w:val="003E27EE"/>
    <w:rsid w:val="003E5198"/>
    <w:rsid w:val="003E5B5D"/>
    <w:rsid w:val="003E622D"/>
    <w:rsid w:val="003E6E65"/>
    <w:rsid w:val="003F18BC"/>
    <w:rsid w:val="003F25FD"/>
    <w:rsid w:val="003F2E24"/>
    <w:rsid w:val="003F3D25"/>
    <w:rsid w:val="003F7731"/>
    <w:rsid w:val="0040247F"/>
    <w:rsid w:val="0040298C"/>
    <w:rsid w:val="00404FD7"/>
    <w:rsid w:val="0041092B"/>
    <w:rsid w:val="0041108A"/>
    <w:rsid w:val="004116DB"/>
    <w:rsid w:val="004132F3"/>
    <w:rsid w:val="00414B2F"/>
    <w:rsid w:val="00414FA8"/>
    <w:rsid w:val="00417545"/>
    <w:rsid w:val="00422D03"/>
    <w:rsid w:val="00424200"/>
    <w:rsid w:val="0042516C"/>
    <w:rsid w:val="00427713"/>
    <w:rsid w:val="00430871"/>
    <w:rsid w:val="004327F8"/>
    <w:rsid w:val="0043613B"/>
    <w:rsid w:val="004368EF"/>
    <w:rsid w:val="00442693"/>
    <w:rsid w:val="00442A47"/>
    <w:rsid w:val="0044415E"/>
    <w:rsid w:val="00444FB1"/>
    <w:rsid w:val="00446054"/>
    <w:rsid w:val="00447D0B"/>
    <w:rsid w:val="004500D3"/>
    <w:rsid w:val="004505AC"/>
    <w:rsid w:val="004510F6"/>
    <w:rsid w:val="004536E6"/>
    <w:rsid w:val="00453957"/>
    <w:rsid w:val="00454587"/>
    <w:rsid w:val="0045533F"/>
    <w:rsid w:val="00455E36"/>
    <w:rsid w:val="004566C0"/>
    <w:rsid w:val="00456AEA"/>
    <w:rsid w:val="004611F0"/>
    <w:rsid w:val="0046390B"/>
    <w:rsid w:val="004640A1"/>
    <w:rsid w:val="004660D0"/>
    <w:rsid w:val="00466F77"/>
    <w:rsid w:val="004705F9"/>
    <w:rsid w:val="004720D0"/>
    <w:rsid w:val="0047218B"/>
    <w:rsid w:val="00472B45"/>
    <w:rsid w:val="004737BF"/>
    <w:rsid w:val="00474232"/>
    <w:rsid w:val="00481DCC"/>
    <w:rsid w:val="004824FC"/>
    <w:rsid w:val="00484D04"/>
    <w:rsid w:val="00484E92"/>
    <w:rsid w:val="00485004"/>
    <w:rsid w:val="004873B1"/>
    <w:rsid w:val="0048790B"/>
    <w:rsid w:val="00487FE6"/>
    <w:rsid w:val="004921E3"/>
    <w:rsid w:val="004929B9"/>
    <w:rsid w:val="00492C03"/>
    <w:rsid w:val="00494FB3"/>
    <w:rsid w:val="004A3644"/>
    <w:rsid w:val="004A5297"/>
    <w:rsid w:val="004B0A32"/>
    <w:rsid w:val="004B4ECD"/>
    <w:rsid w:val="004B5A23"/>
    <w:rsid w:val="004B5AE4"/>
    <w:rsid w:val="004B7128"/>
    <w:rsid w:val="004C0C70"/>
    <w:rsid w:val="004C5688"/>
    <w:rsid w:val="004C6771"/>
    <w:rsid w:val="004C6C5F"/>
    <w:rsid w:val="004C6CF4"/>
    <w:rsid w:val="004C7B3F"/>
    <w:rsid w:val="004D2CE0"/>
    <w:rsid w:val="004D2D97"/>
    <w:rsid w:val="004D3982"/>
    <w:rsid w:val="004D504F"/>
    <w:rsid w:val="004D50F8"/>
    <w:rsid w:val="004E1A0D"/>
    <w:rsid w:val="004E311C"/>
    <w:rsid w:val="004E351B"/>
    <w:rsid w:val="004E3D6F"/>
    <w:rsid w:val="004F0063"/>
    <w:rsid w:val="004F0509"/>
    <w:rsid w:val="004F10AD"/>
    <w:rsid w:val="004F1304"/>
    <w:rsid w:val="004F13CF"/>
    <w:rsid w:val="004F2612"/>
    <w:rsid w:val="004F69CF"/>
    <w:rsid w:val="00500120"/>
    <w:rsid w:val="00500686"/>
    <w:rsid w:val="00502EC4"/>
    <w:rsid w:val="0050463D"/>
    <w:rsid w:val="00505521"/>
    <w:rsid w:val="00506211"/>
    <w:rsid w:val="0051021E"/>
    <w:rsid w:val="00514174"/>
    <w:rsid w:val="0051446B"/>
    <w:rsid w:val="005149B2"/>
    <w:rsid w:val="00514A57"/>
    <w:rsid w:val="00517BDB"/>
    <w:rsid w:val="0052031C"/>
    <w:rsid w:val="0052058A"/>
    <w:rsid w:val="005205CD"/>
    <w:rsid w:val="00520A21"/>
    <w:rsid w:val="00520C71"/>
    <w:rsid w:val="00521647"/>
    <w:rsid w:val="00522931"/>
    <w:rsid w:val="00525DBD"/>
    <w:rsid w:val="00533644"/>
    <w:rsid w:val="00541326"/>
    <w:rsid w:val="00542BD6"/>
    <w:rsid w:val="00542C10"/>
    <w:rsid w:val="00542EBF"/>
    <w:rsid w:val="00544E64"/>
    <w:rsid w:val="00545206"/>
    <w:rsid w:val="00546311"/>
    <w:rsid w:val="00550B33"/>
    <w:rsid w:val="00555F48"/>
    <w:rsid w:val="00557AC2"/>
    <w:rsid w:val="0056067E"/>
    <w:rsid w:val="005610A6"/>
    <w:rsid w:val="0056142F"/>
    <w:rsid w:val="00564034"/>
    <w:rsid w:val="00564810"/>
    <w:rsid w:val="005653F3"/>
    <w:rsid w:val="005656B6"/>
    <w:rsid w:val="00565B0A"/>
    <w:rsid w:val="00566FFE"/>
    <w:rsid w:val="00570CFE"/>
    <w:rsid w:val="0057284B"/>
    <w:rsid w:val="005767D8"/>
    <w:rsid w:val="00577A10"/>
    <w:rsid w:val="00581237"/>
    <w:rsid w:val="0058132B"/>
    <w:rsid w:val="0058619A"/>
    <w:rsid w:val="00587619"/>
    <w:rsid w:val="00587748"/>
    <w:rsid w:val="0059274E"/>
    <w:rsid w:val="00593152"/>
    <w:rsid w:val="005932A0"/>
    <w:rsid w:val="00593E64"/>
    <w:rsid w:val="005941E7"/>
    <w:rsid w:val="0059528E"/>
    <w:rsid w:val="005953EA"/>
    <w:rsid w:val="00595FDE"/>
    <w:rsid w:val="00596762"/>
    <w:rsid w:val="00596D13"/>
    <w:rsid w:val="00597212"/>
    <w:rsid w:val="005A1209"/>
    <w:rsid w:val="005B02AF"/>
    <w:rsid w:val="005B0C45"/>
    <w:rsid w:val="005B1892"/>
    <w:rsid w:val="005B26DA"/>
    <w:rsid w:val="005B2DC2"/>
    <w:rsid w:val="005B56D1"/>
    <w:rsid w:val="005B5A22"/>
    <w:rsid w:val="005B5E5E"/>
    <w:rsid w:val="005B62F4"/>
    <w:rsid w:val="005C0658"/>
    <w:rsid w:val="005C14C3"/>
    <w:rsid w:val="005C1AF2"/>
    <w:rsid w:val="005C1C63"/>
    <w:rsid w:val="005C22CD"/>
    <w:rsid w:val="005C4B49"/>
    <w:rsid w:val="005C5412"/>
    <w:rsid w:val="005C5B9B"/>
    <w:rsid w:val="005C6238"/>
    <w:rsid w:val="005D0595"/>
    <w:rsid w:val="005D0EB7"/>
    <w:rsid w:val="005D1366"/>
    <w:rsid w:val="005D2307"/>
    <w:rsid w:val="005D2F8F"/>
    <w:rsid w:val="005D305F"/>
    <w:rsid w:val="005D4E5F"/>
    <w:rsid w:val="005D6000"/>
    <w:rsid w:val="005D604E"/>
    <w:rsid w:val="005E1921"/>
    <w:rsid w:val="005E1B2D"/>
    <w:rsid w:val="005E1CAE"/>
    <w:rsid w:val="005E25C8"/>
    <w:rsid w:val="005E3153"/>
    <w:rsid w:val="005E4647"/>
    <w:rsid w:val="005E6FED"/>
    <w:rsid w:val="005E7C60"/>
    <w:rsid w:val="005F0A49"/>
    <w:rsid w:val="005F411A"/>
    <w:rsid w:val="00601AAC"/>
    <w:rsid w:val="00601B0E"/>
    <w:rsid w:val="006024FD"/>
    <w:rsid w:val="006039D3"/>
    <w:rsid w:val="00603AAD"/>
    <w:rsid w:val="00603C94"/>
    <w:rsid w:val="006072E5"/>
    <w:rsid w:val="006136DC"/>
    <w:rsid w:val="0061393D"/>
    <w:rsid w:val="0061695B"/>
    <w:rsid w:val="00616DB3"/>
    <w:rsid w:val="00621474"/>
    <w:rsid w:val="0062271A"/>
    <w:rsid w:val="00623694"/>
    <w:rsid w:val="006250B0"/>
    <w:rsid w:val="00626C26"/>
    <w:rsid w:val="00626E81"/>
    <w:rsid w:val="00627283"/>
    <w:rsid w:val="0063145D"/>
    <w:rsid w:val="00631470"/>
    <w:rsid w:val="006337DB"/>
    <w:rsid w:val="006344CE"/>
    <w:rsid w:val="006349B8"/>
    <w:rsid w:val="00635671"/>
    <w:rsid w:val="00636239"/>
    <w:rsid w:val="006366C8"/>
    <w:rsid w:val="00642194"/>
    <w:rsid w:val="00643531"/>
    <w:rsid w:val="0064434B"/>
    <w:rsid w:val="00646AEB"/>
    <w:rsid w:val="00646D54"/>
    <w:rsid w:val="00650274"/>
    <w:rsid w:val="0065451D"/>
    <w:rsid w:val="00654FC1"/>
    <w:rsid w:val="006578B0"/>
    <w:rsid w:val="00660BDF"/>
    <w:rsid w:val="00661698"/>
    <w:rsid w:val="0066407A"/>
    <w:rsid w:val="006652BD"/>
    <w:rsid w:val="006668EE"/>
    <w:rsid w:val="00667691"/>
    <w:rsid w:val="006679D4"/>
    <w:rsid w:val="00670784"/>
    <w:rsid w:val="00670A4D"/>
    <w:rsid w:val="00671166"/>
    <w:rsid w:val="00671E1B"/>
    <w:rsid w:val="00675BC0"/>
    <w:rsid w:val="00676122"/>
    <w:rsid w:val="00676373"/>
    <w:rsid w:val="00676DAF"/>
    <w:rsid w:val="00681E97"/>
    <w:rsid w:val="00682682"/>
    <w:rsid w:val="00683859"/>
    <w:rsid w:val="00686A33"/>
    <w:rsid w:val="006913C9"/>
    <w:rsid w:val="00692E33"/>
    <w:rsid w:val="0069437F"/>
    <w:rsid w:val="00697CE1"/>
    <w:rsid w:val="006A2FF3"/>
    <w:rsid w:val="006A3924"/>
    <w:rsid w:val="006B0C40"/>
    <w:rsid w:val="006B161D"/>
    <w:rsid w:val="006B5FD7"/>
    <w:rsid w:val="006B657A"/>
    <w:rsid w:val="006C0A03"/>
    <w:rsid w:val="006C272F"/>
    <w:rsid w:val="006C3788"/>
    <w:rsid w:val="006C3AED"/>
    <w:rsid w:val="006C4C86"/>
    <w:rsid w:val="006C51D9"/>
    <w:rsid w:val="006C541F"/>
    <w:rsid w:val="006C6305"/>
    <w:rsid w:val="006C7F4C"/>
    <w:rsid w:val="006D4899"/>
    <w:rsid w:val="006D6BE2"/>
    <w:rsid w:val="006E05D1"/>
    <w:rsid w:val="006E1151"/>
    <w:rsid w:val="006E1A49"/>
    <w:rsid w:val="006E1D69"/>
    <w:rsid w:val="006E1F2D"/>
    <w:rsid w:val="006E46FD"/>
    <w:rsid w:val="006E4D00"/>
    <w:rsid w:val="006F2F6E"/>
    <w:rsid w:val="006F3319"/>
    <w:rsid w:val="006F427B"/>
    <w:rsid w:val="006F5A43"/>
    <w:rsid w:val="006F5A94"/>
    <w:rsid w:val="006F6AED"/>
    <w:rsid w:val="006F72F1"/>
    <w:rsid w:val="006F7466"/>
    <w:rsid w:val="006F7D50"/>
    <w:rsid w:val="00700880"/>
    <w:rsid w:val="007011C7"/>
    <w:rsid w:val="0070197D"/>
    <w:rsid w:val="0070321B"/>
    <w:rsid w:val="00704BBE"/>
    <w:rsid w:val="007050DE"/>
    <w:rsid w:val="00711B1C"/>
    <w:rsid w:val="00712FCA"/>
    <w:rsid w:val="007132E0"/>
    <w:rsid w:val="0071410F"/>
    <w:rsid w:val="0071534A"/>
    <w:rsid w:val="007162E2"/>
    <w:rsid w:val="00717004"/>
    <w:rsid w:val="00717069"/>
    <w:rsid w:val="00720887"/>
    <w:rsid w:val="00721B4F"/>
    <w:rsid w:val="00722599"/>
    <w:rsid w:val="00722600"/>
    <w:rsid w:val="00725CAC"/>
    <w:rsid w:val="00730698"/>
    <w:rsid w:val="00733C98"/>
    <w:rsid w:val="00735076"/>
    <w:rsid w:val="007350DB"/>
    <w:rsid w:val="0073698B"/>
    <w:rsid w:val="007375C7"/>
    <w:rsid w:val="00737D97"/>
    <w:rsid w:val="00737F75"/>
    <w:rsid w:val="00741070"/>
    <w:rsid w:val="0074199E"/>
    <w:rsid w:val="00741CED"/>
    <w:rsid w:val="00741D33"/>
    <w:rsid w:val="00743AF0"/>
    <w:rsid w:val="00746FF8"/>
    <w:rsid w:val="00747B39"/>
    <w:rsid w:val="007517C9"/>
    <w:rsid w:val="0075246C"/>
    <w:rsid w:val="00754030"/>
    <w:rsid w:val="00757C27"/>
    <w:rsid w:val="00762078"/>
    <w:rsid w:val="00763A8F"/>
    <w:rsid w:val="00764134"/>
    <w:rsid w:val="0076487C"/>
    <w:rsid w:val="00765954"/>
    <w:rsid w:val="0077024F"/>
    <w:rsid w:val="007709E4"/>
    <w:rsid w:val="00777489"/>
    <w:rsid w:val="0077751C"/>
    <w:rsid w:val="00777D35"/>
    <w:rsid w:val="00777EDD"/>
    <w:rsid w:val="0078087A"/>
    <w:rsid w:val="00780E63"/>
    <w:rsid w:val="00783DA4"/>
    <w:rsid w:val="007840A6"/>
    <w:rsid w:val="007863A9"/>
    <w:rsid w:val="00795FFB"/>
    <w:rsid w:val="007A1413"/>
    <w:rsid w:val="007A3683"/>
    <w:rsid w:val="007A4FEC"/>
    <w:rsid w:val="007A6752"/>
    <w:rsid w:val="007A6FE6"/>
    <w:rsid w:val="007B1B88"/>
    <w:rsid w:val="007B2A8A"/>
    <w:rsid w:val="007B3859"/>
    <w:rsid w:val="007B4463"/>
    <w:rsid w:val="007B4FA8"/>
    <w:rsid w:val="007B6691"/>
    <w:rsid w:val="007B6E73"/>
    <w:rsid w:val="007B702E"/>
    <w:rsid w:val="007B7EFB"/>
    <w:rsid w:val="007C0194"/>
    <w:rsid w:val="007C0317"/>
    <w:rsid w:val="007C12A2"/>
    <w:rsid w:val="007C1AE7"/>
    <w:rsid w:val="007C1F19"/>
    <w:rsid w:val="007C2347"/>
    <w:rsid w:val="007C4E74"/>
    <w:rsid w:val="007D0507"/>
    <w:rsid w:val="007D0B21"/>
    <w:rsid w:val="007D0DB5"/>
    <w:rsid w:val="007D13D7"/>
    <w:rsid w:val="007D1B8D"/>
    <w:rsid w:val="007D1E55"/>
    <w:rsid w:val="007E0013"/>
    <w:rsid w:val="007E0837"/>
    <w:rsid w:val="007E16D7"/>
    <w:rsid w:val="007E1DFF"/>
    <w:rsid w:val="007E2D58"/>
    <w:rsid w:val="007E42E8"/>
    <w:rsid w:val="007E4CD8"/>
    <w:rsid w:val="007E51D9"/>
    <w:rsid w:val="007E6BEB"/>
    <w:rsid w:val="007F0208"/>
    <w:rsid w:val="007F0768"/>
    <w:rsid w:val="007F1085"/>
    <w:rsid w:val="007F10B2"/>
    <w:rsid w:val="007F1A1B"/>
    <w:rsid w:val="007F1B65"/>
    <w:rsid w:val="007F2154"/>
    <w:rsid w:val="007F2E80"/>
    <w:rsid w:val="007F5277"/>
    <w:rsid w:val="007F611B"/>
    <w:rsid w:val="007F6CC6"/>
    <w:rsid w:val="007F70BD"/>
    <w:rsid w:val="0080254A"/>
    <w:rsid w:val="00803CEA"/>
    <w:rsid w:val="008055A4"/>
    <w:rsid w:val="00806416"/>
    <w:rsid w:val="00806593"/>
    <w:rsid w:val="00806890"/>
    <w:rsid w:val="00807FC9"/>
    <w:rsid w:val="00810042"/>
    <w:rsid w:val="00810275"/>
    <w:rsid w:val="008117B0"/>
    <w:rsid w:val="00816749"/>
    <w:rsid w:val="00822D41"/>
    <w:rsid w:val="008252CF"/>
    <w:rsid w:val="00825F5B"/>
    <w:rsid w:val="00826919"/>
    <w:rsid w:val="00827B06"/>
    <w:rsid w:val="0083066D"/>
    <w:rsid w:val="00830D38"/>
    <w:rsid w:val="00833B7C"/>
    <w:rsid w:val="00835C46"/>
    <w:rsid w:val="00836CBC"/>
    <w:rsid w:val="008375CE"/>
    <w:rsid w:val="00840439"/>
    <w:rsid w:val="008406ED"/>
    <w:rsid w:val="00840B82"/>
    <w:rsid w:val="00840C5C"/>
    <w:rsid w:val="008411A0"/>
    <w:rsid w:val="0084203F"/>
    <w:rsid w:val="00842FC2"/>
    <w:rsid w:val="00843DEF"/>
    <w:rsid w:val="00845280"/>
    <w:rsid w:val="00846AD0"/>
    <w:rsid w:val="00850515"/>
    <w:rsid w:val="00851123"/>
    <w:rsid w:val="008513D3"/>
    <w:rsid w:val="00853CAE"/>
    <w:rsid w:val="00855214"/>
    <w:rsid w:val="00855272"/>
    <w:rsid w:val="00857C84"/>
    <w:rsid w:val="00862597"/>
    <w:rsid w:val="00862FCA"/>
    <w:rsid w:val="0086353A"/>
    <w:rsid w:val="008654CF"/>
    <w:rsid w:val="00865829"/>
    <w:rsid w:val="00865B27"/>
    <w:rsid w:val="00867B5E"/>
    <w:rsid w:val="00871069"/>
    <w:rsid w:val="00874C44"/>
    <w:rsid w:val="008764B7"/>
    <w:rsid w:val="00877858"/>
    <w:rsid w:val="00877D0B"/>
    <w:rsid w:val="00880059"/>
    <w:rsid w:val="00880762"/>
    <w:rsid w:val="0088084C"/>
    <w:rsid w:val="00880ABD"/>
    <w:rsid w:val="00881FDB"/>
    <w:rsid w:val="00883146"/>
    <w:rsid w:val="00884D6A"/>
    <w:rsid w:val="008855D3"/>
    <w:rsid w:val="00886C41"/>
    <w:rsid w:val="008900AB"/>
    <w:rsid w:val="00890110"/>
    <w:rsid w:val="008905A0"/>
    <w:rsid w:val="00891DFD"/>
    <w:rsid w:val="00892A55"/>
    <w:rsid w:val="00893140"/>
    <w:rsid w:val="008974B6"/>
    <w:rsid w:val="00897F73"/>
    <w:rsid w:val="008A3D39"/>
    <w:rsid w:val="008A47B6"/>
    <w:rsid w:val="008B03C8"/>
    <w:rsid w:val="008B240B"/>
    <w:rsid w:val="008B2A9A"/>
    <w:rsid w:val="008B37AC"/>
    <w:rsid w:val="008C13A4"/>
    <w:rsid w:val="008C14EA"/>
    <w:rsid w:val="008C2381"/>
    <w:rsid w:val="008C238F"/>
    <w:rsid w:val="008C2C67"/>
    <w:rsid w:val="008C59CF"/>
    <w:rsid w:val="008C5CCB"/>
    <w:rsid w:val="008C6F58"/>
    <w:rsid w:val="008C702C"/>
    <w:rsid w:val="008D3BCA"/>
    <w:rsid w:val="008D4CF8"/>
    <w:rsid w:val="008D61EC"/>
    <w:rsid w:val="008D6791"/>
    <w:rsid w:val="008D7753"/>
    <w:rsid w:val="008D7FAD"/>
    <w:rsid w:val="008E06C4"/>
    <w:rsid w:val="008E3BD3"/>
    <w:rsid w:val="008E5A0E"/>
    <w:rsid w:val="008E785C"/>
    <w:rsid w:val="008E78D6"/>
    <w:rsid w:val="008E7995"/>
    <w:rsid w:val="008F0E81"/>
    <w:rsid w:val="008F1BEA"/>
    <w:rsid w:val="008F1F00"/>
    <w:rsid w:val="008F2E32"/>
    <w:rsid w:val="008F34A9"/>
    <w:rsid w:val="008F4FEE"/>
    <w:rsid w:val="008F5628"/>
    <w:rsid w:val="008F714C"/>
    <w:rsid w:val="009021AC"/>
    <w:rsid w:val="0090324A"/>
    <w:rsid w:val="00906B1D"/>
    <w:rsid w:val="009108CE"/>
    <w:rsid w:val="00911219"/>
    <w:rsid w:val="0091132A"/>
    <w:rsid w:val="009129BE"/>
    <w:rsid w:val="00913064"/>
    <w:rsid w:val="0091317C"/>
    <w:rsid w:val="00914F31"/>
    <w:rsid w:val="0091650F"/>
    <w:rsid w:val="00920112"/>
    <w:rsid w:val="00921D46"/>
    <w:rsid w:val="00922B21"/>
    <w:rsid w:val="00925567"/>
    <w:rsid w:val="00925C45"/>
    <w:rsid w:val="0093099E"/>
    <w:rsid w:val="00931A89"/>
    <w:rsid w:val="00931C81"/>
    <w:rsid w:val="009347A9"/>
    <w:rsid w:val="00934D72"/>
    <w:rsid w:val="00934E12"/>
    <w:rsid w:val="00935117"/>
    <w:rsid w:val="0094213D"/>
    <w:rsid w:val="00942180"/>
    <w:rsid w:val="00942249"/>
    <w:rsid w:val="0094520B"/>
    <w:rsid w:val="009455AF"/>
    <w:rsid w:val="009478C7"/>
    <w:rsid w:val="00951BFA"/>
    <w:rsid w:val="00952ABF"/>
    <w:rsid w:val="009541E1"/>
    <w:rsid w:val="00954ED1"/>
    <w:rsid w:val="00957409"/>
    <w:rsid w:val="009616C8"/>
    <w:rsid w:val="00961731"/>
    <w:rsid w:val="00962B36"/>
    <w:rsid w:val="009655B0"/>
    <w:rsid w:val="00966770"/>
    <w:rsid w:val="00966E0B"/>
    <w:rsid w:val="009706E3"/>
    <w:rsid w:val="00973870"/>
    <w:rsid w:val="00976B9A"/>
    <w:rsid w:val="009800DC"/>
    <w:rsid w:val="00980141"/>
    <w:rsid w:val="00980503"/>
    <w:rsid w:val="00980753"/>
    <w:rsid w:val="0098081A"/>
    <w:rsid w:val="009828C3"/>
    <w:rsid w:val="009829CE"/>
    <w:rsid w:val="00983858"/>
    <w:rsid w:val="00983A5E"/>
    <w:rsid w:val="00986EC9"/>
    <w:rsid w:val="00986F35"/>
    <w:rsid w:val="0098731C"/>
    <w:rsid w:val="00987D1B"/>
    <w:rsid w:val="0099042E"/>
    <w:rsid w:val="009919ED"/>
    <w:rsid w:val="00993A84"/>
    <w:rsid w:val="00994676"/>
    <w:rsid w:val="0099469E"/>
    <w:rsid w:val="00996373"/>
    <w:rsid w:val="009A02CC"/>
    <w:rsid w:val="009A2746"/>
    <w:rsid w:val="009A44B0"/>
    <w:rsid w:val="009A6076"/>
    <w:rsid w:val="009A7027"/>
    <w:rsid w:val="009A724D"/>
    <w:rsid w:val="009B01B9"/>
    <w:rsid w:val="009B0CCA"/>
    <w:rsid w:val="009B3FC1"/>
    <w:rsid w:val="009B489F"/>
    <w:rsid w:val="009C0F92"/>
    <w:rsid w:val="009C19DA"/>
    <w:rsid w:val="009C2487"/>
    <w:rsid w:val="009C30E3"/>
    <w:rsid w:val="009C477E"/>
    <w:rsid w:val="009C5513"/>
    <w:rsid w:val="009C75F6"/>
    <w:rsid w:val="009C79B8"/>
    <w:rsid w:val="009D128B"/>
    <w:rsid w:val="009D27BE"/>
    <w:rsid w:val="009D440F"/>
    <w:rsid w:val="009D5CF0"/>
    <w:rsid w:val="009D6A50"/>
    <w:rsid w:val="009D75E2"/>
    <w:rsid w:val="009E074C"/>
    <w:rsid w:val="009E1230"/>
    <w:rsid w:val="009E1707"/>
    <w:rsid w:val="009E17BC"/>
    <w:rsid w:val="009F0462"/>
    <w:rsid w:val="009F15A6"/>
    <w:rsid w:val="009F1BDD"/>
    <w:rsid w:val="009F4317"/>
    <w:rsid w:val="009F4848"/>
    <w:rsid w:val="009F594D"/>
    <w:rsid w:val="009F5B2C"/>
    <w:rsid w:val="009F62FB"/>
    <w:rsid w:val="009F7356"/>
    <w:rsid w:val="009F7AE2"/>
    <w:rsid w:val="00A0011D"/>
    <w:rsid w:val="00A01FA6"/>
    <w:rsid w:val="00A078DC"/>
    <w:rsid w:val="00A106E8"/>
    <w:rsid w:val="00A116F4"/>
    <w:rsid w:val="00A129E9"/>
    <w:rsid w:val="00A1391C"/>
    <w:rsid w:val="00A17825"/>
    <w:rsid w:val="00A225CD"/>
    <w:rsid w:val="00A22DCF"/>
    <w:rsid w:val="00A2669C"/>
    <w:rsid w:val="00A27BE2"/>
    <w:rsid w:val="00A324EA"/>
    <w:rsid w:val="00A34098"/>
    <w:rsid w:val="00A356CC"/>
    <w:rsid w:val="00A35D6B"/>
    <w:rsid w:val="00A40399"/>
    <w:rsid w:val="00A428D9"/>
    <w:rsid w:val="00A43853"/>
    <w:rsid w:val="00A446B0"/>
    <w:rsid w:val="00A44835"/>
    <w:rsid w:val="00A46CBB"/>
    <w:rsid w:val="00A47B7A"/>
    <w:rsid w:val="00A47E0D"/>
    <w:rsid w:val="00A51469"/>
    <w:rsid w:val="00A51BC8"/>
    <w:rsid w:val="00A528BD"/>
    <w:rsid w:val="00A555BD"/>
    <w:rsid w:val="00A57563"/>
    <w:rsid w:val="00A60017"/>
    <w:rsid w:val="00A60BF2"/>
    <w:rsid w:val="00A60F22"/>
    <w:rsid w:val="00A61F1E"/>
    <w:rsid w:val="00A62A89"/>
    <w:rsid w:val="00A706B4"/>
    <w:rsid w:val="00A721FC"/>
    <w:rsid w:val="00A72852"/>
    <w:rsid w:val="00A80FED"/>
    <w:rsid w:val="00A83EF6"/>
    <w:rsid w:val="00A85905"/>
    <w:rsid w:val="00A86377"/>
    <w:rsid w:val="00A92A3D"/>
    <w:rsid w:val="00A951F2"/>
    <w:rsid w:val="00A961D1"/>
    <w:rsid w:val="00A96F39"/>
    <w:rsid w:val="00A970B4"/>
    <w:rsid w:val="00AA35E7"/>
    <w:rsid w:val="00AA3D1E"/>
    <w:rsid w:val="00AA4866"/>
    <w:rsid w:val="00AA612B"/>
    <w:rsid w:val="00AA6424"/>
    <w:rsid w:val="00AA7CBA"/>
    <w:rsid w:val="00AB1657"/>
    <w:rsid w:val="00AB5A0F"/>
    <w:rsid w:val="00AB5A79"/>
    <w:rsid w:val="00AC0115"/>
    <w:rsid w:val="00AC2A88"/>
    <w:rsid w:val="00AC2BB8"/>
    <w:rsid w:val="00AC3305"/>
    <w:rsid w:val="00AC4CCF"/>
    <w:rsid w:val="00AC6490"/>
    <w:rsid w:val="00AD1DF4"/>
    <w:rsid w:val="00AD38A0"/>
    <w:rsid w:val="00AD66FE"/>
    <w:rsid w:val="00AE1D12"/>
    <w:rsid w:val="00AE2EBA"/>
    <w:rsid w:val="00AE5026"/>
    <w:rsid w:val="00AE75EF"/>
    <w:rsid w:val="00AE793E"/>
    <w:rsid w:val="00AF24EA"/>
    <w:rsid w:val="00AF2B65"/>
    <w:rsid w:val="00AF3878"/>
    <w:rsid w:val="00AF3FA3"/>
    <w:rsid w:val="00B005A9"/>
    <w:rsid w:val="00B00E16"/>
    <w:rsid w:val="00B05393"/>
    <w:rsid w:val="00B06FE0"/>
    <w:rsid w:val="00B07D3C"/>
    <w:rsid w:val="00B11CC4"/>
    <w:rsid w:val="00B14D37"/>
    <w:rsid w:val="00B15179"/>
    <w:rsid w:val="00B17749"/>
    <w:rsid w:val="00B17856"/>
    <w:rsid w:val="00B234AB"/>
    <w:rsid w:val="00B238E6"/>
    <w:rsid w:val="00B24F23"/>
    <w:rsid w:val="00B256B1"/>
    <w:rsid w:val="00B25CCF"/>
    <w:rsid w:val="00B271FD"/>
    <w:rsid w:val="00B27A76"/>
    <w:rsid w:val="00B307FD"/>
    <w:rsid w:val="00B318F7"/>
    <w:rsid w:val="00B343B0"/>
    <w:rsid w:val="00B34CD8"/>
    <w:rsid w:val="00B35336"/>
    <w:rsid w:val="00B37A7C"/>
    <w:rsid w:val="00B42631"/>
    <w:rsid w:val="00B45253"/>
    <w:rsid w:val="00B45562"/>
    <w:rsid w:val="00B46E3F"/>
    <w:rsid w:val="00B536DD"/>
    <w:rsid w:val="00B62968"/>
    <w:rsid w:val="00B6366E"/>
    <w:rsid w:val="00B6458B"/>
    <w:rsid w:val="00B679FE"/>
    <w:rsid w:val="00B71123"/>
    <w:rsid w:val="00B71324"/>
    <w:rsid w:val="00B71E46"/>
    <w:rsid w:val="00B7294E"/>
    <w:rsid w:val="00B76AB6"/>
    <w:rsid w:val="00B77581"/>
    <w:rsid w:val="00B80BC5"/>
    <w:rsid w:val="00B83CCA"/>
    <w:rsid w:val="00B84410"/>
    <w:rsid w:val="00B86B5C"/>
    <w:rsid w:val="00B8791B"/>
    <w:rsid w:val="00B90212"/>
    <w:rsid w:val="00B92364"/>
    <w:rsid w:val="00B92AB7"/>
    <w:rsid w:val="00B950C2"/>
    <w:rsid w:val="00B97743"/>
    <w:rsid w:val="00BA182A"/>
    <w:rsid w:val="00BA3A35"/>
    <w:rsid w:val="00BA404B"/>
    <w:rsid w:val="00BA478F"/>
    <w:rsid w:val="00BA6712"/>
    <w:rsid w:val="00BB1362"/>
    <w:rsid w:val="00BB15C4"/>
    <w:rsid w:val="00BB265F"/>
    <w:rsid w:val="00BB5183"/>
    <w:rsid w:val="00BB52B4"/>
    <w:rsid w:val="00BB59FE"/>
    <w:rsid w:val="00BB5BBB"/>
    <w:rsid w:val="00BB6B7A"/>
    <w:rsid w:val="00BB6ED0"/>
    <w:rsid w:val="00BC2B0E"/>
    <w:rsid w:val="00BC2CCF"/>
    <w:rsid w:val="00BC4C95"/>
    <w:rsid w:val="00BC5CE3"/>
    <w:rsid w:val="00BC5CF6"/>
    <w:rsid w:val="00BC65D6"/>
    <w:rsid w:val="00BC7396"/>
    <w:rsid w:val="00BC746F"/>
    <w:rsid w:val="00BD06AB"/>
    <w:rsid w:val="00BD26D4"/>
    <w:rsid w:val="00BD3364"/>
    <w:rsid w:val="00BD4934"/>
    <w:rsid w:val="00BD67B4"/>
    <w:rsid w:val="00BE3C34"/>
    <w:rsid w:val="00BE3E89"/>
    <w:rsid w:val="00BE4A69"/>
    <w:rsid w:val="00BE4DDC"/>
    <w:rsid w:val="00BF07A4"/>
    <w:rsid w:val="00BF08CF"/>
    <w:rsid w:val="00BF2796"/>
    <w:rsid w:val="00BF3839"/>
    <w:rsid w:val="00BF5720"/>
    <w:rsid w:val="00BF5EE6"/>
    <w:rsid w:val="00C010AB"/>
    <w:rsid w:val="00C016C9"/>
    <w:rsid w:val="00C01AA4"/>
    <w:rsid w:val="00C01CC6"/>
    <w:rsid w:val="00C05CB8"/>
    <w:rsid w:val="00C11691"/>
    <w:rsid w:val="00C11ADB"/>
    <w:rsid w:val="00C12FDC"/>
    <w:rsid w:val="00C131CF"/>
    <w:rsid w:val="00C1361D"/>
    <w:rsid w:val="00C15423"/>
    <w:rsid w:val="00C1637E"/>
    <w:rsid w:val="00C21422"/>
    <w:rsid w:val="00C2184B"/>
    <w:rsid w:val="00C2238C"/>
    <w:rsid w:val="00C23559"/>
    <w:rsid w:val="00C24DB4"/>
    <w:rsid w:val="00C2525B"/>
    <w:rsid w:val="00C25E04"/>
    <w:rsid w:val="00C25FAF"/>
    <w:rsid w:val="00C25FE3"/>
    <w:rsid w:val="00C26360"/>
    <w:rsid w:val="00C266F3"/>
    <w:rsid w:val="00C268FF"/>
    <w:rsid w:val="00C30162"/>
    <w:rsid w:val="00C34883"/>
    <w:rsid w:val="00C37D2F"/>
    <w:rsid w:val="00C40E1F"/>
    <w:rsid w:val="00C4120F"/>
    <w:rsid w:val="00C413B7"/>
    <w:rsid w:val="00C51920"/>
    <w:rsid w:val="00C52504"/>
    <w:rsid w:val="00C56FF2"/>
    <w:rsid w:val="00C57972"/>
    <w:rsid w:val="00C617AD"/>
    <w:rsid w:val="00C61F0D"/>
    <w:rsid w:val="00C63E46"/>
    <w:rsid w:val="00C6423D"/>
    <w:rsid w:val="00C661E5"/>
    <w:rsid w:val="00C666F5"/>
    <w:rsid w:val="00C66E07"/>
    <w:rsid w:val="00C67D2B"/>
    <w:rsid w:val="00C72F5B"/>
    <w:rsid w:val="00C73D18"/>
    <w:rsid w:val="00C742FD"/>
    <w:rsid w:val="00C820F1"/>
    <w:rsid w:val="00C83920"/>
    <w:rsid w:val="00C8529A"/>
    <w:rsid w:val="00C90F7C"/>
    <w:rsid w:val="00C912B7"/>
    <w:rsid w:val="00C91D6C"/>
    <w:rsid w:val="00C92618"/>
    <w:rsid w:val="00C94363"/>
    <w:rsid w:val="00C95608"/>
    <w:rsid w:val="00C957A6"/>
    <w:rsid w:val="00C95B7A"/>
    <w:rsid w:val="00CA1E18"/>
    <w:rsid w:val="00CA432A"/>
    <w:rsid w:val="00CA4B18"/>
    <w:rsid w:val="00CA51E2"/>
    <w:rsid w:val="00CA60B2"/>
    <w:rsid w:val="00CA6B67"/>
    <w:rsid w:val="00CA6DD6"/>
    <w:rsid w:val="00CB3BF0"/>
    <w:rsid w:val="00CB4F6B"/>
    <w:rsid w:val="00CB4FA3"/>
    <w:rsid w:val="00CC319A"/>
    <w:rsid w:val="00CC745A"/>
    <w:rsid w:val="00CD0F01"/>
    <w:rsid w:val="00CD0F2D"/>
    <w:rsid w:val="00CD3511"/>
    <w:rsid w:val="00CD3617"/>
    <w:rsid w:val="00CD4DBD"/>
    <w:rsid w:val="00CD6BB3"/>
    <w:rsid w:val="00CE0F42"/>
    <w:rsid w:val="00CE23AD"/>
    <w:rsid w:val="00CE2827"/>
    <w:rsid w:val="00CE2F2E"/>
    <w:rsid w:val="00CE3B6A"/>
    <w:rsid w:val="00CE57EF"/>
    <w:rsid w:val="00CE61B7"/>
    <w:rsid w:val="00CF02EE"/>
    <w:rsid w:val="00CF0C2B"/>
    <w:rsid w:val="00CF14F4"/>
    <w:rsid w:val="00CF1CC5"/>
    <w:rsid w:val="00CF20E6"/>
    <w:rsid w:val="00CF25A6"/>
    <w:rsid w:val="00CF262D"/>
    <w:rsid w:val="00CF3C90"/>
    <w:rsid w:val="00CF414F"/>
    <w:rsid w:val="00CF49BD"/>
    <w:rsid w:val="00CF7AEF"/>
    <w:rsid w:val="00D005A5"/>
    <w:rsid w:val="00D02252"/>
    <w:rsid w:val="00D0350A"/>
    <w:rsid w:val="00D06A16"/>
    <w:rsid w:val="00D0729F"/>
    <w:rsid w:val="00D144B7"/>
    <w:rsid w:val="00D20ABF"/>
    <w:rsid w:val="00D215CF"/>
    <w:rsid w:val="00D227B4"/>
    <w:rsid w:val="00D30702"/>
    <w:rsid w:val="00D310A8"/>
    <w:rsid w:val="00D32D5A"/>
    <w:rsid w:val="00D331C6"/>
    <w:rsid w:val="00D3421B"/>
    <w:rsid w:val="00D35C08"/>
    <w:rsid w:val="00D4110C"/>
    <w:rsid w:val="00D427D1"/>
    <w:rsid w:val="00D45B8E"/>
    <w:rsid w:val="00D45E9D"/>
    <w:rsid w:val="00D46515"/>
    <w:rsid w:val="00D47AD7"/>
    <w:rsid w:val="00D5067B"/>
    <w:rsid w:val="00D50848"/>
    <w:rsid w:val="00D511E4"/>
    <w:rsid w:val="00D515B6"/>
    <w:rsid w:val="00D525A3"/>
    <w:rsid w:val="00D53967"/>
    <w:rsid w:val="00D54CE7"/>
    <w:rsid w:val="00D54D72"/>
    <w:rsid w:val="00D55C59"/>
    <w:rsid w:val="00D6267B"/>
    <w:rsid w:val="00D6342B"/>
    <w:rsid w:val="00D7366E"/>
    <w:rsid w:val="00D73ED7"/>
    <w:rsid w:val="00D747D5"/>
    <w:rsid w:val="00D759C4"/>
    <w:rsid w:val="00D77902"/>
    <w:rsid w:val="00D816F1"/>
    <w:rsid w:val="00D82F10"/>
    <w:rsid w:val="00D83B72"/>
    <w:rsid w:val="00D85DD3"/>
    <w:rsid w:val="00D86A80"/>
    <w:rsid w:val="00D87BD0"/>
    <w:rsid w:val="00D903AF"/>
    <w:rsid w:val="00D90B3F"/>
    <w:rsid w:val="00D93473"/>
    <w:rsid w:val="00D97872"/>
    <w:rsid w:val="00DA2581"/>
    <w:rsid w:val="00DA3A12"/>
    <w:rsid w:val="00DA3C9B"/>
    <w:rsid w:val="00DA4032"/>
    <w:rsid w:val="00DA4D0B"/>
    <w:rsid w:val="00DA757F"/>
    <w:rsid w:val="00DA7A6A"/>
    <w:rsid w:val="00DB3702"/>
    <w:rsid w:val="00DB5E41"/>
    <w:rsid w:val="00DB6155"/>
    <w:rsid w:val="00DC03E4"/>
    <w:rsid w:val="00DC3167"/>
    <w:rsid w:val="00DC5EE0"/>
    <w:rsid w:val="00DC617A"/>
    <w:rsid w:val="00DD5B9F"/>
    <w:rsid w:val="00DD63ED"/>
    <w:rsid w:val="00DD65AE"/>
    <w:rsid w:val="00DD6E5D"/>
    <w:rsid w:val="00DD7A8E"/>
    <w:rsid w:val="00DE01F9"/>
    <w:rsid w:val="00DE1AE0"/>
    <w:rsid w:val="00DE1B0E"/>
    <w:rsid w:val="00DE20B2"/>
    <w:rsid w:val="00DE222A"/>
    <w:rsid w:val="00DE53DC"/>
    <w:rsid w:val="00DE5956"/>
    <w:rsid w:val="00DE5A31"/>
    <w:rsid w:val="00DE6804"/>
    <w:rsid w:val="00DE6A71"/>
    <w:rsid w:val="00DF00B1"/>
    <w:rsid w:val="00DF00F6"/>
    <w:rsid w:val="00DF3128"/>
    <w:rsid w:val="00DF4503"/>
    <w:rsid w:val="00DF45A2"/>
    <w:rsid w:val="00DF476F"/>
    <w:rsid w:val="00DF5100"/>
    <w:rsid w:val="00E00CD0"/>
    <w:rsid w:val="00E00D2F"/>
    <w:rsid w:val="00E02F5A"/>
    <w:rsid w:val="00E05F18"/>
    <w:rsid w:val="00E0797F"/>
    <w:rsid w:val="00E10360"/>
    <w:rsid w:val="00E11174"/>
    <w:rsid w:val="00E113E4"/>
    <w:rsid w:val="00E1245A"/>
    <w:rsid w:val="00E15423"/>
    <w:rsid w:val="00E162F2"/>
    <w:rsid w:val="00E168B3"/>
    <w:rsid w:val="00E209B5"/>
    <w:rsid w:val="00E243CC"/>
    <w:rsid w:val="00E24E3C"/>
    <w:rsid w:val="00E25888"/>
    <w:rsid w:val="00E2636B"/>
    <w:rsid w:val="00E27558"/>
    <w:rsid w:val="00E335E9"/>
    <w:rsid w:val="00E33E6C"/>
    <w:rsid w:val="00E34514"/>
    <w:rsid w:val="00E356E3"/>
    <w:rsid w:val="00E364F6"/>
    <w:rsid w:val="00E3672E"/>
    <w:rsid w:val="00E40BED"/>
    <w:rsid w:val="00E42CF4"/>
    <w:rsid w:val="00E46E32"/>
    <w:rsid w:val="00E50B8D"/>
    <w:rsid w:val="00E534F1"/>
    <w:rsid w:val="00E61374"/>
    <w:rsid w:val="00E6258F"/>
    <w:rsid w:val="00E63427"/>
    <w:rsid w:val="00E65AF9"/>
    <w:rsid w:val="00E676F3"/>
    <w:rsid w:val="00E67A6D"/>
    <w:rsid w:val="00E70406"/>
    <w:rsid w:val="00E7308C"/>
    <w:rsid w:val="00E75A02"/>
    <w:rsid w:val="00E768D6"/>
    <w:rsid w:val="00E77E74"/>
    <w:rsid w:val="00E80047"/>
    <w:rsid w:val="00E800C2"/>
    <w:rsid w:val="00E803F1"/>
    <w:rsid w:val="00E81127"/>
    <w:rsid w:val="00E81927"/>
    <w:rsid w:val="00E82078"/>
    <w:rsid w:val="00E82DD8"/>
    <w:rsid w:val="00E8577C"/>
    <w:rsid w:val="00E85884"/>
    <w:rsid w:val="00E903BF"/>
    <w:rsid w:val="00E9302A"/>
    <w:rsid w:val="00E9497D"/>
    <w:rsid w:val="00E95140"/>
    <w:rsid w:val="00E9532F"/>
    <w:rsid w:val="00E963BF"/>
    <w:rsid w:val="00EA1DAD"/>
    <w:rsid w:val="00EA2EB5"/>
    <w:rsid w:val="00EA5DCA"/>
    <w:rsid w:val="00EA7A4D"/>
    <w:rsid w:val="00EB04E0"/>
    <w:rsid w:val="00EB14D2"/>
    <w:rsid w:val="00EB1C65"/>
    <w:rsid w:val="00EB49EA"/>
    <w:rsid w:val="00EB7F77"/>
    <w:rsid w:val="00EC06EC"/>
    <w:rsid w:val="00EC091A"/>
    <w:rsid w:val="00EC2F84"/>
    <w:rsid w:val="00EC42D3"/>
    <w:rsid w:val="00EC4D82"/>
    <w:rsid w:val="00ED4E1A"/>
    <w:rsid w:val="00ED5AF6"/>
    <w:rsid w:val="00EE0C6B"/>
    <w:rsid w:val="00EE0EF4"/>
    <w:rsid w:val="00EE1159"/>
    <w:rsid w:val="00EE3608"/>
    <w:rsid w:val="00EE37EE"/>
    <w:rsid w:val="00EE4989"/>
    <w:rsid w:val="00EE6AA4"/>
    <w:rsid w:val="00EE6B0A"/>
    <w:rsid w:val="00EE71E6"/>
    <w:rsid w:val="00EE75C6"/>
    <w:rsid w:val="00EF0805"/>
    <w:rsid w:val="00EF0B25"/>
    <w:rsid w:val="00EF22A1"/>
    <w:rsid w:val="00EF4297"/>
    <w:rsid w:val="00EF61DF"/>
    <w:rsid w:val="00EF6532"/>
    <w:rsid w:val="00EF7097"/>
    <w:rsid w:val="00F0005B"/>
    <w:rsid w:val="00F005E1"/>
    <w:rsid w:val="00F009E4"/>
    <w:rsid w:val="00F04426"/>
    <w:rsid w:val="00F1073F"/>
    <w:rsid w:val="00F114DB"/>
    <w:rsid w:val="00F12290"/>
    <w:rsid w:val="00F13B94"/>
    <w:rsid w:val="00F145FA"/>
    <w:rsid w:val="00F148FE"/>
    <w:rsid w:val="00F16DE5"/>
    <w:rsid w:val="00F2043B"/>
    <w:rsid w:val="00F2211F"/>
    <w:rsid w:val="00F224E3"/>
    <w:rsid w:val="00F230FE"/>
    <w:rsid w:val="00F263F9"/>
    <w:rsid w:val="00F314E1"/>
    <w:rsid w:val="00F32830"/>
    <w:rsid w:val="00F340E5"/>
    <w:rsid w:val="00F34238"/>
    <w:rsid w:val="00F352D4"/>
    <w:rsid w:val="00F35671"/>
    <w:rsid w:val="00F36688"/>
    <w:rsid w:val="00F37F42"/>
    <w:rsid w:val="00F41F89"/>
    <w:rsid w:val="00F42732"/>
    <w:rsid w:val="00F42EAB"/>
    <w:rsid w:val="00F43435"/>
    <w:rsid w:val="00F438DB"/>
    <w:rsid w:val="00F43B56"/>
    <w:rsid w:val="00F43B5E"/>
    <w:rsid w:val="00F45753"/>
    <w:rsid w:val="00F46B6D"/>
    <w:rsid w:val="00F46DA2"/>
    <w:rsid w:val="00F47035"/>
    <w:rsid w:val="00F47A82"/>
    <w:rsid w:val="00F501A7"/>
    <w:rsid w:val="00F521E4"/>
    <w:rsid w:val="00F52498"/>
    <w:rsid w:val="00F5256F"/>
    <w:rsid w:val="00F53A17"/>
    <w:rsid w:val="00F549E1"/>
    <w:rsid w:val="00F5703B"/>
    <w:rsid w:val="00F62956"/>
    <w:rsid w:val="00F655E8"/>
    <w:rsid w:val="00F66632"/>
    <w:rsid w:val="00F66A98"/>
    <w:rsid w:val="00F71A69"/>
    <w:rsid w:val="00F7241D"/>
    <w:rsid w:val="00F72673"/>
    <w:rsid w:val="00F7379B"/>
    <w:rsid w:val="00F7434D"/>
    <w:rsid w:val="00F76820"/>
    <w:rsid w:val="00F76A36"/>
    <w:rsid w:val="00F80AAB"/>
    <w:rsid w:val="00F81CD3"/>
    <w:rsid w:val="00F82679"/>
    <w:rsid w:val="00F82F38"/>
    <w:rsid w:val="00F8675E"/>
    <w:rsid w:val="00F92B83"/>
    <w:rsid w:val="00F93B39"/>
    <w:rsid w:val="00F97B7E"/>
    <w:rsid w:val="00FA350D"/>
    <w:rsid w:val="00FA4301"/>
    <w:rsid w:val="00FA65B7"/>
    <w:rsid w:val="00FA6BC1"/>
    <w:rsid w:val="00FA772B"/>
    <w:rsid w:val="00FB15A7"/>
    <w:rsid w:val="00FB1888"/>
    <w:rsid w:val="00FB3230"/>
    <w:rsid w:val="00FB3382"/>
    <w:rsid w:val="00FB5149"/>
    <w:rsid w:val="00FB523D"/>
    <w:rsid w:val="00FB5AEE"/>
    <w:rsid w:val="00FB7676"/>
    <w:rsid w:val="00FB7BCF"/>
    <w:rsid w:val="00FC0A6B"/>
    <w:rsid w:val="00FC1B7E"/>
    <w:rsid w:val="00FC228F"/>
    <w:rsid w:val="00FC2AC9"/>
    <w:rsid w:val="00FC4988"/>
    <w:rsid w:val="00FC4FEE"/>
    <w:rsid w:val="00FC6549"/>
    <w:rsid w:val="00FC6687"/>
    <w:rsid w:val="00FD1D11"/>
    <w:rsid w:val="00FD232A"/>
    <w:rsid w:val="00FE0EA5"/>
    <w:rsid w:val="00FE1D6B"/>
    <w:rsid w:val="00FE2507"/>
    <w:rsid w:val="00FE5089"/>
    <w:rsid w:val="00FE5E6D"/>
    <w:rsid w:val="00FE6D7B"/>
    <w:rsid w:val="00FF0AC4"/>
    <w:rsid w:val="00FF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62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9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E2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0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1,No Spacing,мой рабочий,норма,Без интеБез интервала,Без интервала11,Айгерим,свой,14 TNR,МОЙ СТИЛЬ,исполнитель,No Spacing11,Елжан,Без интерваль,без интервала,Без интервала111,No Spacing2,Исполнитель,Letters,А,ААА,Эльд"/>
    <w:link w:val="a4"/>
    <w:uiPriority w:val="1"/>
    <w:qFormat/>
    <w:rsid w:val="009946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бя Знак,мелкий Знак,No Spacing1 Знак,No Spacing Знак,мой рабочий Знак,норма Знак,Без интеБез интервала Знак,Без интервала11 Знак,Айгерим Знак,свой Знак,14 TNR Знак,МОЙ СТИЛЬ Знак,исполнитель Знак,No Spacing11 Знак,Елжан Знак,А Знак"/>
    <w:link w:val="a3"/>
    <w:uiPriority w:val="1"/>
    <w:rsid w:val="0099469E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3729FF"/>
    <w:rPr>
      <w:color w:val="0000FF"/>
      <w:u w:val="single"/>
    </w:rPr>
  </w:style>
  <w:style w:type="paragraph" w:styleId="a6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"/>
    <w:basedOn w:val="a"/>
    <w:link w:val="a7"/>
    <w:uiPriority w:val="99"/>
    <w:unhideWhenUsed/>
    <w:qFormat/>
    <w:rsid w:val="007F2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0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E12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2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A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3683"/>
    <w:rPr>
      <w:rFonts w:ascii="Segoe UI" w:eastAsia="Calibr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3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016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C3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30162"/>
    <w:rPr>
      <w:rFonts w:ascii="Calibri" w:eastAsia="Calibri" w:hAnsi="Calibri" w:cs="Times New Roman"/>
    </w:rPr>
  </w:style>
  <w:style w:type="paragraph" w:styleId="af">
    <w:name w:val="Title"/>
    <w:basedOn w:val="a"/>
    <w:next w:val="a"/>
    <w:link w:val="af0"/>
    <w:uiPriority w:val="10"/>
    <w:qFormat/>
    <w:rsid w:val="003D3A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3D3A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List Paragraph"/>
    <w:aliases w:val="маркированный,Heading1,Colorful List - Accent 11,Абзац списка11,Elenco Normale,Список 1,Абзац списка2,strich,2nd Tier Header,Абзац с отступом,Абзац,Bullets before,Абзац списка1,List Paragraph,Абзац списка7,Абзац списка71,Абзац списка8,List1"/>
    <w:basedOn w:val="a"/>
    <w:link w:val="af2"/>
    <w:uiPriority w:val="34"/>
    <w:qFormat/>
    <w:rsid w:val="00A44835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65B0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65B0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65B0A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65B0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65B0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2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Абзац с отступом Знак,Абзац Знак,Bullets before Знак,List1 Знак"/>
    <w:link w:val="af1"/>
    <w:uiPriority w:val="34"/>
    <w:qFormat/>
    <w:locked/>
    <w:rsid w:val="00263F7E"/>
    <w:rPr>
      <w:rFonts w:ascii="Calibri" w:eastAsia="Calibri" w:hAnsi="Calibri" w:cs="Times New Roman"/>
    </w:rPr>
  </w:style>
  <w:style w:type="character" w:customStyle="1" w:styleId="a7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6"/>
    <w:uiPriority w:val="99"/>
    <w:qFormat/>
    <w:locked/>
    <w:rsid w:val="00263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63F7E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9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E25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502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1,No Spacing,мой рабочий,норма,Без интеБез интервала,Без интервала11,Айгерим,свой,14 TNR,МОЙ СТИЛЬ,исполнитель,No Spacing11,Елжан,Без интерваль,без интервала,Без интервала111,No Spacing2,Исполнитель,Letters,А,ААА,Эльд"/>
    <w:link w:val="a4"/>
    <w:uiPriority w:val="1"/>
    <w:qFormat/>
    <w:rsid w:val="009946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бя Знак,мелкий Знак,No Spacing1 Знак,No Spacing Знак,мой рабочий Знак,норма Знак,Без интеБез интервала Знак,Без интервала11 Знак,Айгерим Знак,свой Знак,14 TNR Знак,МОЙ СТИЛЬ Знак,исполнитель Знак,No Spacing11 Знак,Елжан Знак,А Знак"/>
    <w:link w:val="a3"/>
    <w:uiPriority w:val="1"/>
    <w:rsid w:val="0099469E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3729FF"/>
    <w:rPr>
      <w:color w:val="0000FF"/>
      <w:u w:val="single"/>
    </w:rPr>
  </w:style>
  <w:style w:type="paragraph" w:styleId="a6">
    <w:name w:val="Normal (Web)"/>
    <w:aliases w:val="Знак Знак,Знак4 Знак Знак,Обычный (Web),Знак4,Знак4 Знак Знак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"/>
    <w:basedOn w:val="a"/>
    <w:link w:val="a7"/>
    <w:uiPriority w:val="99"/>
    <w:unhideWhenUsed/>
    <w:qFormat/>
    <w:rsid w:val="007F2E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502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E12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25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7A3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3683"/>
    <w:rPr>
      <w:rFonts w:ascii="Segoe UI" w:eastAsia="Calibr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3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3016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C301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30162"/>
    <w:rPr>
      <w:rFonts w:ascii="Calibri" w:eastAsia="Calibri" w:hAnsi="Calibri" w:cs="Times New Roman"/>
    </w:rPr>
  </w:style>
  <w:style w:type="paragraph" w:styleId="af">
    <w:name w:val="Title"/>
    <w:basedOn w:val="a"/>
    <w:next w:val="a"/>
    <w:link w:val="af0"/>
    <w:uiPriority w:val="10"/>
    <w:qFormat/>
    <w:rsid w:val="003D3A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3D3A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List Paragraph"/>
    <w:aliases w:val="маркированный,Heading1,Colorful List - Accent 11,Абзац списка11,Elenco Normale,Список 1,Абзац списка2,strich,2nd Tier Header,Абзац с отступом,Абзац,Bullets before,Абзац списка1,List Paragraph,Абзац списка7,Абзац списка71,Абзац списка8,List1"/>
    <w:basedOn w:val="a"/>
    <w:link w:val="af2"/>
    <w:uiPriority w:val="34"/>
    <w:qFormat/>
    <w:rsid w:val="00A44835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565B0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565B0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565B0A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565B0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565B0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f2">
    <w:name w:val="Абзац списка Знак"/>
    <w:aliases w:val="маркированный Знак,Heading1 Знак,Colorful List - Accent 11 Знак,Абзац списка11 Знак,Elenco Normale Знак,Список 1 Знак,Абзац списка2 Знак,strich Знак,2nd Tier Header Знак,Абзац с отступом Знак,Абзац Знак,Bullets before Знак,List1 Знак"/>
    <w:link w:val="af1"/>
    <w:uiPriority w:val="34"/>
    <w:qFormat/>
    <w:locked/>
    <w:rsid w:val="00263F7E"/>
    <w:rPr>
      <w:rFonts w:ascii="Calibri" w:eastAsia="Calibri" w:hAnsi="Calibri" w:cs="Times New Roman"/>
    </w:rPr>
  </w:style>
  <w:style w:type="character" w:customStyle="1" w:styleId="a7">
    <w:name w:val="Обычный (веб) Знак"/>
    <w:aliases w:val="Знак Знак Знак,Знак4 Знак Знак Знак,Обычный (Web) Знак,Знак4 Знак1,Знак4 Знак Знак Знак Знак Знак,Знак4 Знак Знак1,Обычный (Web)1 Знак,Обычный (веб) Знак1 Знак,Обычный (веб) Знак Знак1 Знак,Обычный (веб) Знак Знак Знак Знак1"/>
    <w:link w:val="a6"/>
    <w:uiPriority w:val="99"/>
    <w:qFormat/>
    <w:locked/>
    <w:rsid w:val="00263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63F7E"/>
    <w:pPr>
      <w:widowControl w:val="0"/>
      <w:autoSpaceDE w:val="0"/>
      <w:autoSpaceDN w:val="0"/>
      <w:spacing w:after="0" w:line="240" w:lineRule="auto"/>
      <w:ind w:left="11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0.61.42.188/rus/docs/V1500012599" TargetMode="External"/><Relationship Id="rId18" Type="http://schemas.openxmlformats.org/officeDocument/2006/relationships/hyperlink" Target="http://10.61.42.188/rus/docs/Z150000039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10.61.42.188/rus/docs/V150001259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10.61.42.188/rus/docs/V1500012599" TargetMode="External"/><Relationship Id="rId17" Type="http://schemas.openxmlformats.org/officeDocument/2006/relationships/hyperlink" Target="http://10.61.42.188/rus/docs/Z1500000392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10.61.42.188/rus/docs/Z1500000392" TargetMode="External"/><Relationship Id="rId20" Type="http://schemas.openxmlformats.org/officeDocument/2006/relationships/hyperlink" Target="http://10.61.42.188/rus/docs/V150001259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0.61.42.188/rus/docs/V1500012599" TargetMode="External"/><Relationship Id="rId24" Type="http://schemas.openxmlformats.org/officeDocument/2006/relationships/hyperlink" Target="http://10.61.42.188/rus/docs/Z150000039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0.61.42.188/rus/docs/K1400000235" TargetMode="External"/><Relationship Id="rId23" Type="http://schemas.openxmlformats.org/officeDocument/2006/relationships/hyperlink" Target="http://10.61.42.188/rus/docs/K1400000235" TargetMode="External"/><Relationship Id="rId10" Type="http://schemas.openxmlformats.org/officeDocument/2006/relationships/hyperlink" Target="http://10.61.42.188/rus/docs/Z1500000392" TargetMode="External"/><Relationship Id="rId19" Type="http://schemas.openxmlformats.org/officeDocument/2006/relationships/hyperlink" Target="http://10.61.42.188/rus/docs/V15000125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0.61.42.188/rus/docs/Z1500000392" TargetMode="External"/><Relationship Id="rId14" Type="http://schemas.openxmlformats.org/officeDocument/2006/relationships/hyperlink" Target="http://10.61.42.188/rus/docs/Z1500000392" TargetMode="External"/><Relationship Id="rId22" Type="http://schemas.openxmlformats.org/officeDocument/2006/relationships/hyperlink" Target="http://10.61.42.188/rus/docs/Z150000039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93F93-3F35-4545-84D8-D50C4D22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auspanova</dc:creator>
  <cp:lastModifiedBy>Я</cp:lastModifiedBy>
  <cp:revision>3</cp:revision>
  <cp:lastPrinted>2024-04-02T10:51:00Z</cp:lastPrinted>
  <dcterms:created xsi:type="dcterms:W3CDTF">2024-05-13T03:50:00Z</dcterms:created>
  <dcterms:modified xsi:type="dcterms:W3CDTF">2024-05-13T03:50:00Z</dcterms:modified>
</cp:coreProperties>
</file>