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B157A6" w14:textId="77777777" w:rsidR="003405A2" w:rsidRPr="005E5AB6" w:rsidRDefault="003405A2" w:rsidP="009F38CB">
      <w:pPr>
        <w:pStyle w:val="ae"/>
        <w:tabs>
          <w:tab w:val="left" w:pos="12900"/>
        </w:tabs>
        <w:jc w:val="center"/>
        <w:rPr>
          <w:rFonts w:asciiTheme="minorHAnsi" w:hAnsiTheme="minorHAnsi" w:cstheme="minorHAnsi"/>
          <w:b/>
        </w:rPr>
      </w:pPr>
      <w:r w:rsidRPr="005E5AB6">
        <w:rPr>
          <w:rFonts w:asciiTheme="minorHAnsi" w:hAnsiTheme="minorHAnsi" w:cstheme="minorHAnsi"/>
          <w:b/>
        </w:rPr>
        <w:t>СРАВНИТЕЛЬНАЯ ТАБЛИЦА</w:t>
      </w:r>
    </w:p>
    <w:p w14:paraId="397C3AB2" w14:textId="5B5A6259" w:rsidR="003405A2" w:rsidRPr="005E5AB6" w:rsidRDefault="003405A2" w:rsidP="001E3732">
      <w:pPr>
        <w:spacing w:after="0" w:line="240" w:lineRule="auto"/>
        <w:ind w:firstLine="540"/>
        <w:jc w:val="center"/>
        <w:rPr>
          <w:rFonts w:cstheme="minorHAnsi"/>
          <w:b/>
          <w:bCs/>
        </w:rPr>
      </w:pPr>
      <w:r w:rsidRPr="005E5AB6">
        <w:rPr>
          <w:rFonts w:cstheme="minorHAnsi"/>
          <w:b/>
        </w:rPr>
        <w:t xml:space="preserve">к </w:t>
      </w:r>
      <w:bookmarkStart w:id="0" w:name="_GoBack"/>
      <w:r w:rsidRPr="005E5AB6">
        <w:rPr>
          <w:rFonts w:cstheme="minorHAnsi"/>
          <w:b/>
        </w:rPr>
        <w:t>приказ</w:t>
      </w:r>
      <w:bookmarkEnd w:id="0"/>
      <w:r w:rsidRPr="005E5AB6">
        <w:rPr>
          <w:rFonts w:cstheme="minorHAnsi"/>
          <w:b/>
        </w:rPr>
        <w:t xml:space="preserve">у </w:t>
      </w:r>
      <w:r w:rsidRPr="005E5AB6">
        <w:rPr>
          <w:rFonts w:cstheme="minorHAnsi"/>
          <w:b/>
          <w:color w:val="000000" w:themeColor="text1"/>
          <w:spacing w:val="2"/>
        </w:rPr>
        <w:t>Заместителя Премьер-Министра – Министра финансов</w:t>
      </w:r>
      <w:r w:rsidRPr="005E5AB6">
        <w:rPr>
          <w:rFonts w:cstheme="minorHAnsi"/>
          <w:b/>
        </w:rPr>
        <w:t xml:space="preserve"> Республики Казахстан</w:t>
      </w:r>
      <w:r w:rsidR="00001581" w:rsidRPr="005E5AB6">
        <w:rPr>
          <w:rFonts w:cstheme="minorHAnsi"/>
          <w:b/>
          <w:bCs/>
        </w:rPr>
        <w:t xml:space="preserve"> от «__» _________ 2024</w:t>
      </w:r>
      <w:r w:rsidRPr="005E5AB6">
        <w:rPr>
          <w:rFonts w:cstheme="minorHAnsi"/>
          <w:b/>
          <w:bCs/>
        </w:rPr>
        <w:t xml:space="preserve"> года № ___ </w:t>
      </w:r>
    </w:p>
    <w:p w14:paraId="6DE48BC3" w14:textId="4F946792" w:rsidR="003405A2" w:rsidRPr="005E5AB6" w:rsidRDefault="003405A2" w:rsidP="001E3732">
      <w:pPr>
        <w:spacing w:after="0" w:line="240" w:lineRule="auto"/>
        <w:ind w:firstLine="540"/>
        <w:jc w:val="center"/>
        <w:rPr>
          <w:rFonts w:cstheme="minorHAnsi"/>
          <w:b/>
          <w:bCs/>
        </w:rPr>
      </w:pPr>
      <w:r w:rsidRPr="005E5AB6">
        <w:rPr>
          <w:rFonts w:cstheme="minorHAnsi"/>
          <w:b/>
          <w:bCs/>
        </w:rPr>
        <w:t xml:space="preserve">«О внесении изменений </w:t>
      </w:r>
      <w:r w:rsidR="00FF4B1D" w:rsidRPr="005E5AB6">
        <w:rPr>
          <w:rFonts w:cstheme="minorHAnsi"/>
          <w:b/>
          <w:bCs/>
        </w:rPr>
        <w:t xml:space="preserve">и </w:t>
      </w:r>
      <w:r w:rsidR="00FF4B1D" w:rsidRPr="005E5AB6">
        <w:rPr>
          <w:rFonts w:cstheme="minorHAnsi"/>
          <w:b/>
        </w:rPr>
        <w:t xml:space="preserve">дополнений </w:t>
      </w:r>
      <w:r w:rsidRPr="005E5AB6">
        <w:rPr>
          <w:rFonts w:cstheme="minorHAnsi"/>
          <w:b/>
          <w:bCs/>
        </w:rPr>
        <w:t>в некоторые приказы Министерства финансов Республики Казахстан»</w:t>
      </w:r>
    </w:p>
    <w:tbl>
      <w:tblPr>
        <w:tblStyle w:val="a3"/>
        <w:tblpPr w:leftFromText="180" w:rightFromText="180" w:vertAnchor="text" w:horzAnchor="margin" w:tblpXSpec="center" w:tblpY="313"/>
        <w:tblOverlap w:val="never"/>
        <w:tblW w:w="16155" w:type="dxa"/>
        <w:jc w:val="center"/>
        <w:tblLayout w:type="fixed"/>
        <w:tblLook w:val="04A0" w:firstRow="1" w:lastRow="0" w:firstColumn="1" w:lastColumn="0" w:noHBand="0" w:noVBand="1"/>
      </w:tblPr>
      <w:tblGrid>
        <w:gridCol w:w="562"/>
        <w:gridCol w:w="1559"/>
        <w:gridCol w:w="61"/>
        <w:gridCol w:w="5326"/>
        <w:gridCol w:w="5386"/>
        <w:gridCol w:w="3261"/>
      </w:tblGrid>
      <w:tr w:rsidR="003B4664" w:rsidRPr="005E5AB6" w14:paraId="0E14475F" w14:textId="7F8102C9" w:rsidTr="00A07C55">
        <w:trPr>
          <w:trHeight w:val="416"/>
          <w:jc w:val="center"/>
        </w:trPr>
        <w:tc>
          <w:tcPr>
            <w:tcW w:w="562" w:type="dxa"/>
            <w:shd w:val="clear" w:color="auto" w:fill="auto"/>
          </w:tcPr>
          <w:p w14:paraId="290B2274" w14:textId="77777777" w:rsidR="003B4664" w:rsidRPr="005E5AB6" w:rsidRDefault="003B4664" w:rsidP="001E3732">
            <w:pPr>
              <w:jc w:val="both"/>
              <w:rPr>
                <w:rFonts w:cstheme="minorHAnsi"/>
                <w:b/>
              </w:rPr>
            </w:pPr>
            <w:r w:rsidRPr="005E5AB6">
              <w:rPr>
                <w:rFonts w:cstheme="minorHAnsi"/>
                <w:b/>
              </w:rPr>
              <w:t>№</w:t>
            </w:r>
          </w:p>
        </w:tc>
        <w:tc>
          <w:tcPr>
            <w:tcW w:w="1559" w:type="dxa"/>
            <w:shd w:val="clear" w:color="auto" w:fill="auto"/>
          </w:tcPr>
          <w:p w14:paraId="2B358B57" w14:textId="72A20D67" w:rsidR="003B4664" w:rsidRPr="005E5AB6" w:rsidRDefault="00B35280" w:rsidP="001E3732">
            <w:pPr>
              <w:jc w:val="center"/>
              <w:rPr>
                <w:rFonts w:cstheme="minorHAnsi"/>
                <w:b/>
              </w:rPr>
            </w:pPr>
            <w:r w:rsidRPr="005E5AB6">
              <w:rPr>
                <w:rFonts w:cstheme="minorHAnsi"/>
                <w:b/>
                <w:color w:val="000000" w:themeColor="text1"/>
              </w:rPr>
              <w:t>Структурный элемент правового акта</w:t>
            </w:r>
          </w:p>
        </w:tc>
        <w:tc>
          <w:tcPr>
            <w:tcW w:w="5387" w:type="dxa"/>
            <w:gridSpan w:val="2"/>
            <w:shd w:val="clear" w:color="auto" w:fill="auto"/>
          </w:tcPr>
          <w:p w14:paraId="402F6238" w14:textId="77777777" w:rsidR="003B4664" w:rsidRPr="005E5AB6" w:rsidRDefault="003B4664" w:rsidP="001E3732">
            <w:pPr>
              <w:jc w:val="center"/>
              <w:rPr>
                <w:rFonts w:cstheme="minorHAnsi"/>
                <w:b/>
              </w:rPr>
            </w:pPr>
            <w:r w:rsidRPr="005E5AB6">
              <w:rPr>
                <w:rFonts w:cstheme="minorHAnsi"/>
                <w:b/>
              </w:rPr>
              <w:t>Действующая редакция</w:t>
            </w:r>
          </w:p>
        </w:tc>
        <w:tc>
          <w:tcPr>
            <w:tcW w:w="5386" w:type="dxa"/>
            <w:shd w:val="clear" w:color="auto" w:fill="auto"/>
          </w:tcPr>
          <w:p w14:paraId="74D7E179" w14:textId="77777777" w:rsidR="003B4664" w:rsidRPr="005E5AB6" w:rsidRDefault="003B4664" w:rsidP="001E3732">
            <w:pPr>
              <w:jc w:val="center"/>
              <w:rPr>
                <w:rFonts w:cstheme="minorHAnsi"/>
                <w:b/>
              </w:rPr>
            </w:pPr>
            <w:r w:rsidRPr="005E5AB6">
              <w:rPr>
                <w:rFonts w:cstheme="minorHAnsi"/>
                <w:b/>
              </w:rPr>
              <w:t>Предлагаемая редакция</w:t>
            </w:r>
          </w:p>
        </w:tc>
        <w:tc>
          <w:tcPr>
            <w:tcW w:w="3261" w:type="dxa"/>
          </w:tcPr>
          <w:p w14:paraId="1354E237" w14:textId="09C8C205" w:rsidR="003B4664" w:rsidRPr="005E5AB6" w:rsidRDefault="003B4664" w:rsidP="001E3732">
            <w:pPr>
              <w:jc w:val="center"/>
              <w:rPr>
                <w:rFonts w:cstheme="minorHAnsi"/>
                <w:b/>
              </w:rPr>
            </w:pPr>
            <w:r w:rsidRPr="005E5AB6">
              <w:rPr>
                <w:rFonts w:cstheme="minorHAnsi"/>
                <w:b/>
              </w:rPr>
              <w:t xml:space="preserve">Обоснование </w:t>
            </w:r>
          </w:p>
        </w:tc>
      </w:tr>
      <w:tr w:rsidR="003405A2" w:rsidRPr="005E5AB6" w14:paraId="3E64C2ED" w14:textId="77777777" w:rsidTr="0032322F">
        <w:trPr>
          <w:trHeight w:val="416"/>
          <w:jc w:val="center"/>
        </w:trPr>
        <w:tc>
          <w:tcPr>
            <w:tcW w:w="16155" w:type="dxa"/>
            <w:gridSpan w:val="6"/>
            <w:shd w:val="clear" w:color="auto" w:fill="FFFF00"/>
            <w:vAlign w:val="center"/>
          </w:tcPr>
          <w:p w14:paraId="36FDD0D4" w14:textId="77777777" w:rsidR="003405A2" w:rsidRPr="005E5AB6" w:rsidRDefault="003405A2" w:rsidP="001E3732">
            <w:pPr>
              <w:ind w:left="-113"/>
              <w:jc w:val="center"/>
              <w:rPr>
                <w:rFonts w:cstheme="minorHAnsi"/>
                <w:b/>
                <w:color w:val="000000" w:themeColor="text1"/>
              </w:rPr>
            </w:pPr>
            <w:r w:rsidRPr="005E5AB6">
              <w:rPr>
                <w:rFonts w:cstheme="minorHAnsi"/>
                <w:b/>
                <w:color w:val="000000" w:themeColor="text1"/>
              </w:rPr>
              <w:t xml:space="preserve">Приказ Министра финансов Республики Казахстан от 11 декабря 2015 года № 648 </w:t>
            </w:r>
          </w:p>
          <w:p w14:paraId="17DAC282" w14:textId="424134C6" w:rsidR="003405A2" w:rsidRPr="005E5AB6" w:rsidRDefault="003405A2" w:rsidP="001E3732">
            <w:pPr>
              <w:jc w:val="center"/>
              <w:rPr>
                <w:rFonts w:cstheme="minorHAnsi"/>
                <w:b/>
                <w:bCs/>
              </w:rPr>
            </w:pPr>
            <w:r w:rsidRPr="005E5AB6">
              <w:rPr>
                <w:rFonts w:cstheme="minorHAnsi"/>
                <w:b/>
                <w:color w:val="000000" w:themeColor="text1"/>
              </w:rPr>
              <w:t>«Об утверждении Правил осуществления государственных закупок»</w:t>
            </w:r>
          </w:p>
        </w:tc>
      </w:tr>
      <w:tr w:rsidR="003405A2" w:rsidRPr="005E5AB6" w14:paraId="4C855921" w14:textId="77777777" w:rsidTr="00A07C55">
        <w:trPr>
          <w:trHeight w:val="416"/>
          <w:jc w:val="center"/>
        </w:trPr>
        <w:tc>
          <w:tcPr>
            <w:tcW w:w="16155" w:type="dxa"/>
            <w:gridSpan w:val="6"/>
            <w:shd w:val="clear" w:color="auto" w:fill="auto"/>
            <w:vAlign w:val="center"/>
          </w:tcPr>
          <w:p w14:paraId="3BE1479E" w14:textId="5FFECD84" w:rsidR="003405A2" w:rsidRPr="005E5AB6" w:rsidRDefault="003405A2" w:rsidP="001E3732">
            <w:pPr>
              <w:jc w:val="center"/>
              <w:rPr>
                <w:rFonts w:cstheme="minorHAnsi"/>
                <w:b/>
                <w:bCs/>
              </w:rPr>
            </w:pPr>
            <w:r w:rsidRPr="005E5AB6">
              <w:rPr>
                <w:rFonts w:cstheme="minorHAnsi"/>
                <w:b/>
                <w:color w:val="000000" w:themeColor="text1"/>
              </w:rPr>
              <w:t>Правила осуществления государственных закупок</w:t>
            </w:r>
          </w:p>
        </w:tc>
      </w:tr>
      <w:tr w:rsidR="00BC7918" w:rsidRPr="005E5AB6" w14:paraId="2E440B2F" w14:textId="77777777" w:rsidTr="00A07C55">
        <w:trPr>
          <w:trHeight w:val="416"/>
          <w:jc w:val="center"/>
        </w:trPr>
        <w:tc>
          <w:tcPr>
            <w:tcW w:w="562" w:type="dxa"/>
            <w:tcBorders>
              <w:right w:val="single" w:sz="4" w:space="0" w:color="auto"/>
            </w:tcBorders>
            <w:shd w:val="clear" w:color="auto" w:fill="auto"/>
          </w:tcPr>
          <w:p w14:paraId="2CE000B5" w14:textId="30E97270" w:rsidR="00BC7918" w:rsidRPr="005E5AB6" w:rsidRDefault="00BC7918" w:rsidP="00BC7918">
            <w:pPr>
              <w:jc w:val="center"/>
              <w:rPr>
                <w:rFonts w:cstheme="minorHAnsi"/>
                <w:color w:val="000000" w:themeColor="text1"/>
              </w:rPr>
            </w:pPr>
            <w:r w:rsidRPr="005E5AB6">
              <w:rPr>
                <w:rFonts w:cstheme="minorHAnsi"/>
                <w:color w:val="000000" w:themeColor="text1"/>
              </w:rPr>
              <w:t>1.</w:t>
            </w:r>
          </w:p>
        </w:tc>
        <w:tc>
          <w:tcPr>
            <w:tcW w:w="1620" w:type="dxa"/>
            <w:gridSpan w:val="2"/>
            <w:shd w:val="clear" w:color="auto" w:fill="auto"/>
          </w:tcPr>
          <w:p w14:paraId="2887FC84" w14:textId="230D73B8" w:rsidR="00BC7918" w:rsidRPr="005E5AB6" w:rsidRDefault="00BC7918" w:rsidP="00BC7918">
            <w:pPr>
              <w:jc w:val="center"/>
              <w:rPr>
                <w:rFonts w:cstheme="minorHAnsi"/>
              </w:rPr>
            </w:pPr>
            <w:r w:rsidRPr="005E5AB6">
              <w:rPr>
                <w:rFonts w:cstheme="minorHAnsi"/>
                <w:color w:val="000000" w:themeColor="text1"/>
              </w:rPr>
              <w:t>пункт 59</w:t>
            </w:r>
          </w:p>
        </w:tc>
        <w:tc>
          <w:tcPr>
            <w:tcW w:w="5326" w:type="dxa"/>
            <w:shd w:val="clear" w:color="auto" w:fill="auto"/>
          </w:tcPr>
          <w:p w14:paraId="561D1B41" w14:textId="77777777" w:rsidR="00BC7918" w:rsidRPr="005E5AB6" w:rsidRDefault="00BC7918" w:rsidP="00BC7918">
            <w:pPr>
              <w:pStyle w:val="a4"/>
              <w:spacing w:before="0" w:beforeAutospacing="0" w:after="0" w:afterAutospacing="0"/>
              <w:ind w:firstLine="541"/>
              <w:jc w:val="both"/>
              <w:rPr>
                <w:rFonts w:asciiTheme="minorHAnsi" w:hAnsiTheme="minorHAnsi" w:cstheme="minorHAnsi"/>
                <w:sz w:val="22"/>
                <w:szCs w:val="22"/>
              </w:rPr>
            </w:pPr>
            <w:r w:rsidRPr="005E5AB6">
              <w:rPr>
                <w:rFonts w:asciiTheme="minorHAnsi" w:hAnsiTheme="minorHAnsi" w:cstheme="minorHAnsi"/>
                <w:sz w:val="22"/>
                <w:szCs w:val="22"/>
              </w:rPr>
              <w:t xml:space="preserve">59. К потенциальным поставщикам, участвующим в государственных закупках товаров, квалификационное требование в части обладания материальными и трудовыми ресурсами не предъявляется. </w:t>
            </w:r>
          </w:p>
          <w:p w14:paraId="03EF28DA" w14:textId="35AB7C68" w:rsidR="00BC7918" w:rsidRPr="005E5AB6" w:rsidRDefault="00BC7918" w:rsidP="00BC7918">
            <w:pPr>
              <w:ind w:firstLine="393"/>
              <w:jc w:val="both"/>
              <w:rPr>
                <w:rFonts w:cstheme="minorHAnsi"/>
                <w:spacing w:val="2"/>
              </w:rPr>
            </w:pPr>
            <w:r w:rsidRPr="005E5AB6">
              <w:rPr>
                <w:rFonts w:cstheme="minorHAnsi"/>
              </w:rPr>
              <w:t>Квалификационное требование в части обладания материальными и трудовыми ресурсами при осуществлении государственных закупок отдельных товаров предусматривается в типовой конкурсной документации (аукционной документации), разрабатываемой и утверждаемой в соответствии с подпунктом 7) статьи 16 Закона.</w:t>
            </w:r>
          </w:p>
        </w:tc>
        <w:tc>
          <w:tcPr>
            <w:tcW w:w="5386" w:type="dxa"/>
            <w:shd w:val="clear" w:color="auto" w:fill="auto"/>
          </w:tcPr>
          <w:p w14:paraId="0ED07BEC" w14:textId="77777777" w:rsidR="00BC7918" w:rsidRPr="005E5AB6" w:rsidRDefault="00BC7918" w:rsidP="002A54DE">
            <w:pPr>
              <w:pStyle w:val="a4"/>
              <w:spacing w:before="0" w:beforeAutospacing="0" w:after="0" w:afterAutospacing="0"/>
              <w:ind w:firstLine="461"/>
              <w:jc w:val="both"/>
              <w:rPr>
                <w:rFonts w:asciiTheme="minorHAnsi" w:hAnsiTheme="minorHAnsi" w:cstheme="minorHAnsi"/>
                <w:sz w:val="22"/>
                <w:szCs w:val="22"/>
              </w:rPr>
            </w:pPr>
            <w:r w:rsidRPr="005E5AB6">
              <w:rPr>
                <w:rFonts w:asciiTheme="minorHAnsi" w:hAnsiTheme="minorHAnsi" w:cstheme="minorHAnsi"/>
                <w:sz w:val="22"/>
                <w:szCs w:val="22"/>
              </w:rPr>
              <w:t xml:space="preserve">59. К потенциальным поставщикам, участвующим в государственных закупках товаров, квалификационное требование в части обладания материальными и трудовыми ресурсами не предъявляется. </w:t>
            </w:r>
          </w:p>
          <w:p w14:paraId="08FEDEF5" w14:textId="6F2ED3EA" w:rsidR="00BC7918" w:rsidRPr="005E5AB6" w:rsidRDefault="00BC7918" w:rsidP="00BC7918">
            <w:pPr>
              <w:ind w:firstLine="421"/>
              <w:jc w:val="both"/>
              <w:rPr>
                <w:rFonts w:cstheme="minorHAnsi"/>
                <w:spacing w:val="2"/>
              </w:rPr>
            </w:pPr>
            <w:r w:rsidRPr="005E5AB6">
              <w:rPr>
                <w:rFonts w:cstheme="minorHAnsi"/>
              </w:rPr>
              <w:t xml:space="preserve">Квалификационное требование в части обладания материальными и трудовыми ресурсами при осуществлении государственных закупок отдельных товаров, </w:t>
            </w:r>
            <w:r w:rsidRPr="005E5AB6">
              <w:rPr>
                <w:rFonts w:cstheme="minorHAnsi"/>
                <w:b/>
              </w:rPr>
              <w:t>работ, услуг</w:t>
            </w:r>
            <w:r w:rsidRPr="005E5AB6">
              <w:rPr>
                <w:rFonts w:cstheme="minorHAnsi"/>
              </w:rPr>
              <w:t xml:space="preserve"> предусматривается в типовой конкурсной документации (аукционной документации), разрабатываемой и утверждаемой в соответствии с подпунктом 7) статьи 16 Закона.</w:t>
            </w:r>
          </w:p>
        </w:tc>
        <w:tc>
          <w:tcPr>
            <w:tcW w:w="3261" w:type="dxa"/>
            <w:shd w:val="clear" w:color="auto" w:fill="auto"/>
          </w:tcPr>
          <w:p w14:paraId="7284A746" w14:textId="1E44BDD5" w:rsidR="00BC7918" w:rsidRPr="005E5AB6" w:rsidRDefault="00BC7918" w:rsidP="00BC7918">
            <w:pPr>
              <w:ind w:firstLine="463"/>
              <w:jc w:val="both"/>
              <w:rPr>
                <w:rFonts w:cstheme="minorHAnsi"/>
              </w:rPr>
            </w:pPr>
            <w:r w:rsidRPr="005E5AB6">
              <w:rPr>
                <w:rFonts w:cstheme="minorHAnsi"/>
                <w:shd w:val="clear" w:color="auto" w:fill="FFFFFF"/>
              </w:rPr>
              <w:t>В соответствии с подпунктом 7</w:t>
            </w:r>
            <w:r w:rsidR="00154DEA" w:rsidRPr="005E5AB6">
              <w:rPr>
                <w:rFonts w:cstheme="minorHAnsi"/>
                <w:shd w:val="clear" w:color="auto" w:fill="FFFFFF"/>
                <w:lang w:val="kk-KZ"/>
              </w:rPr>
              <w:t>)</w:t>
            </w:r>
            <w:r w:rsidRPr="005E5AB6">
              <w:rPr>
                <w:rFonts w:cstheme="minorHAnsi"/>
                <w:shd w:val="clear" w:color="auto" w:fill="FFFFFF"/>
              </w:rPr>
              <w:t xml:space="preserve"> статьи 16 Закона РК «О государственных закупках» </w:t>
            </w:r>
            <w:r w:rsidRPr="005E5AB6">
              <w:rPr>
                <w:rFonts w:cstheme="minorHAnsi"/>
              </w:rPr>
              <w:t xml:space="preserve">  уполномоченный орган  определяет перечень видов товаров, работ, услуг,  государственные закупки которых осуществляются в соответствии с типовыми конкурсными </w:t>
            </w:r>
            <w:proofErr w:type="gramStart"/>
            <w:r w:rsidRPr="005E5AB6">
              <w:rPr>
                <w:rFonts w:cstheme="minorHAnsi"/>
              </w:rPr>
              <w:t>документациями</w:t>
            </w:r>
            <w:proofErr w:type="gramEnd"/>
            <w:r w:rsidRPr="005E5AB6">
              <w:rPr>
                <w:rFonts w:cstheme="minorHAnsi"/>
              </w:rPr>
              <w:t xml:space="preserve"> разрабатываемыми и утверждаемыми уполномоченными органами соответствующей отрасли по согласованию с уполномоченным органом.</w:t>
            </w:r>
          </w:p>
          <w:p w14:paraId="34BC137A" w14:textId="66121E97" w:rsidR="00BC7918" w:rsidRPr="005E5AB6" w:rsidRDefault="00BC7918" w:rsidP="00BC7918">
            <w:pPr>
              <w:ind w:firstLine="462"/>
              <w:jc w:val="both"/>
              <w:rPr>
                <w:rFonts w:cstheme="minorHAnsi"/>
                <w:spacing w:val="2"/>
              </w:rPr>
            </w:pPr>
            <w:r w:rsidRPr="005E5AB6">
              <w:rPr>
                <w:rFonts w:cstheme="minorHAnsi"/>
              </w:rPr>
              <w:t>В этой связи, учитывая специфику и требования отдельной отрасли необходимо предоставить возможность  предъявить квалификационные требование по обладанию материальными и трудовыми ресурсами в типовой конкурсной документации (аукционной документации).</w:t>
            </w:r>
          </w:p>
        </w:tc>
      </w:tr>
      <w:tr w:rsidR="00BC7918" w:rsidRPr="005E5AB6" w14:paraId="38BB84C7" w14:textId="77777777" w:rsidTr="00A07C55">
        <w:trPr>
          <w:trHeight w:val="416"/>
          <w:jc w:val="center"/>
        </w:trPr>
        <w:tc>
          <w:tcPr>
            <w:tcW w:w="562" w:type="dxa"/>
            <w:tcBorders>
              <w:right w:val="single" w:sz="4" w:space="0" w:color="auto"/>
            </w:tcBorders>
            <w:shd w:val="clear" w:color="auto" w:fill="auto"/>
          </w:tcPr>
          <w:p w14:paraId="74D4E459" w14:textId="7EA85142" w:rsidR="00BC7918" w:rsidRPr="005E5AB6" w:rsidRDefault="008672BA" w:rsidP="00BC7918">
            <w:pPr>
              <w:jc w:val="center"/>
              <w:rPr>
                <w:rFonts w:cstheme="minorHAnsi"/>
                <w:color w:val="000000" w:themeColor="text1"/>
              </w:rPr>
            </w:pPr>
            <w:r w:rsidRPr="005E5AB6">
              <w:rPr>
                <w:rFonts w:cstheme="minorHAnsi"/>
                <w:color w:val="000000" w:themeColor="text1"/>
                <w:lang w:val="kk-KZ"/>
              </w:rPr>
              <w:lastRenderedPageBreak/>
              <w:t>2</w:t>
            </w:r>
            <w:r w:rsidR="00BC7918" w:rsidRPr="005E5AB6">
              <w:rPr>
                <w:rFonts w:cstheme="minorHAnsi"/>
                <w:color w:val="000000" w:themeColor="text1"/>
              </w:rPr>
              <w:t>.</w:t>
            </w:r>
          </w:p>
        </w:tc>
        <w:tc>
          <w:tcPr>
            <w:tcW w:w="1620" w:type="dxa"/>
            <w:gridSpan w:val="2"/>
            <w:shd w:val="clear" w:color="auto" w:fill="auto"/>
          </w:tcPr>
          <w:p w14:paraId="2649261E" w14:textId="207A4A6C" w:rsidR="00BC7918" w:rsidRPr="005E5AB6" w:rsidRDefault="00BC7918" w:rsidP="00BC7918">
            <w:pPr>
              <w:jc w:val="center"/>
              <w:rPr>
                <w:rFonts w:cstheme="minorHAnsi"/>
              </w:rPr>
            </w:pPr>
            <w:r w:rsidRPr="005E5AB6">
              <w:rPr>
                <w:rFonts w:cstheme="minorHAnsi"/>
              </w:rPr>
              <w:t xml:space="preserve">пункт 73 </w:t>
            </w:r>
          </w:p>
        </w:tc>
        <w:tc>
          <w:tcPr>
            <w:tcW w:w="5326" w:type="dxa"/>
            <w:shd w:val="clear" w:color="auto" w:fill="auto"/>
          </w:tcPr>
          <w:p w14:paraId="5F480312" w14:textId="0E85E59B" w:rsidR="00BC7918" w:rsidRPr="005E5AB6" w:rsidRDefault="00BC7918" w:rsidP="00BC7918">
            <w:pPr>
              <w:ind w:firstLine="393"/>
              <w:jc w:val="both"/>
              <w:rPr>
                <w:rFonts w:cstheme="minorHAnsi"/>
                <w:color w:val="000000"/>
                <w:spacing w:val="2"/>
                <w:shd w:val="clear" w:color="auto" w:fill="FFFFFF"/>
              </w:rPr>
            </w:pPr>
            <w:r w:rsidRPr="005E5AB6">
              <w:rPr>
                <w:rFonts w:cstheme="minorHAnsi"/>
                <w:spacing w:val="2"/>
              </w:rPr>
              <w:t>73. </w:t>
            </w:r>
            <w:r w:rsidRPr="005E5AB6">
              <w:rPr>
                <w:rFonts w:cstheme="minorHAnsi"/>
              </w:rPr>
              <w:t xml:space="preserve">Цена заявки на участие в конкурсе потенциального поставщика на работы признается демпинговой, если она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Казахстан, </w:t>
            </w:r>
            <w:r w:rsidRPr="005E5AB6">
              <w:rPr>
                <w:rFonts w:cstheme="minorHAnsi"/>
                <w:b/>
              </w:rPr>
              <w:t>(технической документации, предназначенной для среднего ремонта автомобильных дорог),</w:t>
            </w:r>
            <w:r w:rsidRPr="005E5AB6">
              <w:rPr>
                <w:rFonts w:cstheme="minorHAnsi"/>
              </w:rPr>
              <w:t xml:space="preserve"> более чем на два процента.</w:t>
            </w:r>
          </w:p>
        </w:tc>
        <w:tc>
          <w:tcPr>
            <w:tcW w:w="5386" w:type="dxa"/>
            <w:shd w:val="clear" w:color="auto" w:fill="auto"/>
          </w:tcPr>
          <w:p w14:paraId="68AAAFE4" w14:textId="700E0645" w:rsidR="00BC7918" w:rsidRPr="005E5AB6" w:rsidRDefault="00DF5689" w:rsidP="00BC7918">
            <w:pPr>
              <w:ind w:firstLine="421"/>
              <w:jc w:val="both"/>
              <w:rPr>
                <w:rFonts w:cstheme="minorHAnsi"/>
                <w:color w:val="000000"/>
                <w:spacing w:val="2"/>
                <w:shd w:val="clear" w:color="auto" w:fill="FFFFFF"/>
              </w:rPr>
            </w:pPr>
            <w:r w:rsidRPr="005E5AB6">
              <w:rPr>
                <w:rFonts w:cstheme="minorHAnsi"/>
                <w:spacing w:val="2"/>
              </w:rPr>
              <w:t>73.</w:t>
            </w:r>
            <w:r w:rsidRPr="005E5AB6">
              <w:rPr>
                <w:rFonts w:cstheme="minorHAnsi"/>
                <w:spacing w:val="2"/>
                <w:lang w:val="kk-KZ"/>
              </w:rPr>
              <w:t> </w:t>
            </w:r>
            <w:r w:rsidR="00BC7918" w:rsidRPr="005E5AB6">
              <w:rPr>
                <w:rFonts w:cstheme="minorHAnsi"/>
                <w:spacing w:val="2"/>
              </w:rPr>
              <w:t>Цена заявки на участие в конкурсе потенциального поставщика на работы признается демпинговой, если она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Казахстан более чем на два процента.</w:t>
            </w:r>
          </w:p>
        </w:tc>
        <w:tc>
          <w:tcPr>
            <w:tcW w:w="3261" w:type="dxa"/>
            <w:shd w:val="clear" w:color="auto" w:fill="auto"/>
          </w:tcPr>
          <w:p w14:paraId="772A9C4F" w14:textId="2BC29331" w:rsidR="00BC7918" w:rsidRPr="005E5AB6" w:rsidRDefault="00BC7918" w:rsidP="00BC7918">
            <w:pPr>
              <w:ind w:firstLine="462"/>
              <w:jc w:val="both"/>
              <w:rPr>
                <w:rFonts w:cstheme="minorHAnsi"/>
              </w:rPr>
            </w:pPr>
            <w:r w:rsidRPr="005E5AB6">
              <w:rPr>
                <w:rFonts w:cstheme="minorHAnsi"/>
                <w:spacing w:val="2"/>
              </w:rPr>
              <w:t xml:space="preserve">Редакционная поправка, в связи с введением пункта 73-1 Правил. </w:t>
            </w:r>
          </w:p>
        </w:tc>
      </w:tr>
      <w:tr w:rsidR="00BC7918" w:rsidRPr="005E5AB6" w14:paraId="162C30DE" w14:textId="2E649100" w:rsidTr="00A07C55">
        <w:trPr>
          <w:trHeight w:val="416"/>
          <w:jc w:val="center"/>
        </w:trPr>
        <w:tc>
          <w:tcPr>
            <w:tcW w:w="562" w:type="dxa"/>
            <w:tcBorders>
              <w:right w:val="single" w:sz="4" w:space="0" w:color="auto"/>
            </w:tcBorders>
            <w:shd w:val="clear" w:color="auto" w:fill="auto"/>
          </w:tcPr>
          <w:p w14:paraId="5C99DFD1" w14:textId="354645B3" w:rsidR="00BC7918" w:rsidRPr="005E5AB6" w:rsidRDefault="00E270CA" w:rsidP="00BC7918">
            <w:pPr>
              <w:jc w:val="center"/>
              <w:rPr>
                <w:rFonts w:cstheme="minorHAnsi"/>
                <w:color w:val="000000" w:themeColor="text1"/>
                <w:lang w:val="kk-KZ"/>
              </w:rPr>
            </w:pPr>
            <w:r w:rsidRPr="005E5AB6">
              <w:rPr>
                <w:rFonts w:cstheme="minorHAnsi"/>
                <w:color w:val="000000" w:themeColor="text1"/>
                <w:lang w:val="kk-KZ"/>
              </w:rPr>
              <w:t>3.</w:t>
            </w:r>
          </w:p>
        </w:tc>
        <w:tc>
          <w:tcPr>
            <w:tcW w:w="1620" w:type="dxa"/>
            <w:gridSpan w:val="2"/>
            <w:tcBorders>
              <w:right w:val="single" w:sz="4" w:space="0" w:color="auto"/>
            </w:tcBorders>
            <w:shd w:val="clear" w:color="auto" w:fill="auto"/>
          </w:tcPr>
          <w:p w14:paraId="2FCD4974" w14:textId="52C1167C" w:rsidR="00BC7918" w:rsidRPr="005E5AB6" w:rsidRDefault="00BC7918" w:rsidP="00BC7918">
            <w:pPr>
              <w:jc w:val="center"/>
              <w:rPr>
                <w:rFonts w:cstheme="minorHAnsi"/>
                <w:b/>
                <w:color w:val="000000" w:themeColor="text1"/>
              </w:rPr>
            </w:pPr>
            <w:r w:rsidRPr="005E5AB6">
              <w:rPr>
                <w:rFonts w:cstheme="minorHAnsi"/>
              </w:rPr>
              <w:t>пункт 113</w:t>
            </w:r>
          </w:p>
        </w:tc>
        <w:tc>
          <w:tcPr>
            <w:tcW w:w="5326" w:type="dxa"/>
            <w:tcBorders>
              <w:left w:val="single" w:sz="4" w:space="0" w:color="auto"/>
              <w:right w:val="single" w:sz="4" w:space="0" w:color="auto"/>
            </w:tcBorders>
            <w:shd w:val="clear" w:color="auto" w:fill="auto"/>
          </w:tcPr>
          <w:p w14:paraId="04D3623A" w14:textId="34246F56" w:rsidR="00BC7918" w:rsidRPr="005E5AB6" w:rsidRDefault="00BC7918" w:rsidP="00BC7918">
            <w:pPr>
              <w:ind w:firstLine="393"/>
              <w:jc w:val="both"/>
              <w:rPr>
                <w:rStyle w:val="s0"/>
                <w:rFonts w:cstheme="minorHAnsi"/>
              </w:rPr>
            </w:pPr>
            <w:r w:rsidRPr="005E5AB6">
              <w:rPr>
                <w:rFonts w:cstheme="minorHAnsi"/>
                <w:color w:val="000000"/>
                <w:spacing w:val="2"/>
                <w:shd w:val="clear" w:color="auto" w:fill="FFFFFF"/>
              </w:rPr>
              <w:t>113. При осуществлении государственных закупок работ, требующих проектно-сметной документации, конкурсная документация, в соответствии с частью третьей подпункта 2) пункта 2 статьи 21 Закона, должна содержать техническую спецификацию, утвержденную в установленном порядке проектно-сметную документацию и ее положительное заключение комплексной вневедомственной экспертизы. При этом сроки выполнения работ по таким государственным закупкам должны соответствовать срокам выполнения работ, указанным в утвержденной в установленном порядке проектно-сметной документации.</w:t>
            </w:r>
          </w:p>
          <w:p w14:paraId="7B914EB5" w14:textId="70094C9E" w:rsidR="00BC7918" w:rsidRPr="005E5AB6" w:rsidRDefault="00BC7918" w:rsidP="00BC7918">
            <w:pPr>
              <w:jc w:val="both"/>
              <w:rPr>
                <w:rFonts w:cstheme="minorHAnsi"/>
                <w:b/>
                <w:color w:val="000000" w:themeColor="text1"/>
              </w:rPr>
            </w:pPr>
          </w:p>
        </w:tc>
        <w:tc>
          <w:tcPr>
            <w:tcW w:w="5386" w:type="dxa"/>
            <w:tcBorders>
              <w:left w:val="single" w:sz="4" w:space="0" w:color="auto"/>
              <w:right w:val="single" w:sz="4" w:space="0" w:color="auto"/>
            </w:tcBorders>
            <w:shd w:val="clear" w:color="auto" w:fill="auto"/>
          </w:tcPr>
          <w:p w14:paraId="59A8A770" w14:textId="185417B3" w:rsidR="00BC7918" w:rsidRPr="005E5AB6" w:rsidRDefault="00DF5689" w:rsidP="00BC7918">
            <w:pPr>
              <w:ind w:firstLine="421"/>
              <w:jc w:val="both"/>
              <w:rPr>
                <w:rFonts w:cstheme="minorHAnsi"/>
                <w:b/>
                <w:color w:val="000000" w:themeColor="text1"/>
              </w:rPr>
            </w:pPr>
            <w:r w:rsidRPr="005E5AB6">
              <w:rPr>
                <w:rFonts w:cstheme="minorHAnsi"/>
                <w:color w:val="000000"/>
                <w:spacing w:val="2"/>
                <w:shd w:val="clear" w:color="auto" w:fill="FFFFFF"/>
              </w:rPr>
              <w:t>113.</w:t>
            </w:r>
            <w:r w:rsidRPr="005E5AB6">
              <w:rPr>
                <w:rFonts w:cstheme="minorHAnsi"/>
                <w:color w:val="000000"/>
                <w:spacing w:val="2"/>
                <w:shd w:val="clear" w:color="auto" w:fill="FFFFFF"/>
                <w:lang w:val="kk-KZ"/>
              </w:rPr>
              <w:t> </w:t>
            </w:r>
            <w:proofErr w:type="gramStart"/>
            <w:r w:rsidR="00BC7918" w:rsidRPr="005E5AB6">
              <w:rPr>
                <w:rFonts w:cstheme="minorHAnsi"/>
                <w:color w:val="000000"/>
                <w:spacing w:val="2"/>
                <w:shd w:val="clear" w:color="auto" w:fill="FFFFFF"/>
              </w:rPr>
              <w:t xml:space="preserve">При осуществлении государственных закупок работ, требующих </w:t>
            </w:r>
            <w:r w:rsidR="00BC7918" w:rsidRPr="005E5AB6">
              <w:rPr>
                <w:rFonts w:cstheme="minorHAnsi"/>
                <w:b/>
                <w:color w:val="000000"/>
                <w:spacing w:val="2"/>
                <w:shd w:val="clear" w:color="auto" w:fill="FFFFFF"/>
              </w:rPr>
              <w:t>проектно-сметную документацию</w:t>
            </w:r>
            <w:r w:rsidR="00BC7918" w:rsidRPr="005E5AB6">
              <w:rPr>
                <w:rFonts w:cstheme="minorHAnsi"/>
                <w:color w:val="000000"/>
                <w:spacing w:val="2"/>
                <w:shd w:val="clear" w:color="auto" w:fill="FFFFFF"/>
              </w:rPr>
              <w:t xml:space="preserve">, конкурсная документация, в соответствии с частью третьей подпункта 2) пункта 2 статьи 21 Закона, должна содержать техническую спецификацию, утвержденную в установленном порядке проектно-сметную документацию и ее положительное заключение комплексной вневедомственной экспертизы, </w:t>
            </w:r>
            <w:r w:rsidR="00BC7918" w:rsidRPr="005E5AB6">
              <w:rPr>
                <w:rFonts w:cstheme="minorHAnsi"/>
                <w:b/>
                <w:color w:val="000000"/>
              </w:rPr>
              <w:t>а также сметную документацию в универсальном формате представления исходных данных и результатов расчета смет</w:t>
            </w:r>
            <w:r w:rsidR="00BC7918" w:rsidRPr="005E5AB6">
              <w:rPr>
                <w:rFonts w:cstheme="minorHAnsi"/>
                <w:color w:val="000000"/>
                <w:spacing w:val="2"/>
                <w:shd w:val="clear" w:color="auto" w:fill="FFFFFF"/>
              </w:rPr>
              <w:t>.</w:t>
            </w:r>
            <w:proofErr w:type="gramEnd"/>
            <w:r w:rsidR="00BC7918" w:rsidRPr="005E5AB6">
              <w:rPr>
                <w:rFonts w:cstheme="minorHAnsi"/>
                <w:color w:val="000000"/>
                <w:spacing w:val="2"/>
                <w:shd w:val="clear" w:color="auto" w:fill="FFFFFF"/>
              </w:rPr>
              <w:t xml:space="preserve"> При этом сроки выполнения работ по таким государственным закупкам должны соответствовать срокам выполнения работ, указанным в утвержденной в установленном порядке проектно-сметной документации.</w:t>
            </w:r>
          </w:p>
        </w:tc>
        <w:tc>
          <w:tcPr>
            <w:tcW w:w="3261" w:type="dxa"/>
            <w:tcBorders>
              <w:left w:val="single" w:sz="4" w:space="0" w:color="auto"/>
            </w:tcBorders>
            <w:shd w:val="clear" w:color="auto" w:fill="auto"/>
          </w:tcPr>
          <w:p w14:paraId="631B73E1" w14:textId="06CFFC7A" w:rsidR="00BC7918" w:rsidRPr="005E5AB6" w:rsidRDefault="00BC7918" w:rsidP="00BC7918">
            <w:pPr>
              <w:ind w:firstLine="462"/>
              <w:jc w:val="both"/>
              <w:rPr>
                <w:rFonts w:cstheme="minorHAnsi"/>
              </w:rPr>
            </w:pPr>
            <w:proofErr w:type="gramStart"/>
            <w:r w:rsidRPr="005E5AB6">
              <w:rPr>
                <w:rFonts w:cstheme="minorHAnsi"/>
              </w:rPr>
              <w:t xml:space="preserve">В соответствии с предложениями КДС ЖКХ МПС РК предлагается приведение в </w:t>
            </w:r>
            <w:r w:rsidR="007578EE" w:rsidRPr="005E5AB6">
              <w:rPr>
                <w:rFonts w:cstheme="minorHAnsi"/>
              </w:rPr>
              <w:t>соответствие</w:t>
            </w:r>
            <w:r w:rsidRPr="005E5AB6">
              <w:rPr>
                <w:rFonts w:cstheme="minorHAnsi"/>
              </w:rPr>
              <w:t xml:space="preserve"> с пунктом 6.7 государственного нормативного документа «Порядок определения сметной стоимости строительства в Республике Казахстан», утвержденного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 декабря 2022 года № 223-НҚ, согласно которому смета заказчика, предназначенная для планирования инвестиционной деятельности и определения</w:t>
            </w:r>
            <w:proofErr w:type="gramEnd"/>
            <w:r w:rsidRPr="005E5AB6">
              <w:rPr>
                <w:rFonts w:cstheme="minorHAnsi"/>
              </w:rPr>
              <w:t xml:space="preserve"> максимальной цены строительства для проведения конкурса по закупу подрядных работ и услуг, передается потенциальным </w:t>
            </w:r>
            <w:r w:rsidRPr="005E5AB6">
              <w:rPr>
                <w:rFonts w:cstheme="minorHAnsi"/>
              </w:rPr>
              <w:lastRenderedPageBreak/>
              <w:t xml:space="preserve">поставщикам работ  в виде электронной копии в формате PDF и в универсальном формате представления исходных данных и результатов расчета смет (формат KENML). </w:t>
            </w:r>
            <w:proofErr w:type="gramStart"/>
            <w:r w:rsidRPr="005E5AB6">
              <w:rPr>
                <w:rFonts w:cstheme="minorHAnsi"/>
              </w:rPr>
              <w:t xml:space="preserve">Описание универсального формата представления исходных данных и результатов расчета смет (KENML) приведено в «Государственном нормативе по формированию и представлению технико-экономических обоснований и проектно-сметной документации в электронно-цифровой форме в экспертные организации и в Единый государственный электронный банк </w:t>
            </w:r>
            <w:r w:rsidR="00231783" w:rsidRPr="005E5AB6">
              <w:rPr>
                <w:rFonts w:cstheme="minorHAnsi"/>
              </w:rPr>
              <w:t>предпроектной</w:t>
            </w:r>
            <w:r w:rsidRPr="005E5AB6">
              <w:rPr>
                <w:rFonts w:cstheme="minorHAnsi"/>
              </w:rPr>
              <w:t xml:space="preserve"> и проектной (проектно-сметной) документации на строительство объектов, финансируемых за счет государственных инвестиций и средств субъектов </w:t>
            </w:r>
            <w:proofErr w:type="spellStart"/>
            <w:r w:rsidRPr="005E5AB6">
              <w:rPr>
                <w:rFonts w:cstheme="minorHAnsi"/>
              </w:rPr>
              <w:t>квазигосударственного</w:t>
            </w:r>
            <w:proofErr w:type="spellEnd"/>
            <w:r w:rsidRPr="005E5AB6">
              <w:rPr>
                <w:rFonts w:cstheme="minorHAnsi"/>
              </w:rPr>
              <w:t xml:space="preserve"> сектора», утвержденном приказом Председателя Комитета по делам</w:t>
            </w:r>
            <w:proofErr w:type="gramEnd"/>
            <w:r w:rsidRPr="005E5AB6">
              <w:rPr>
                <w:rFonts w:cstheme="minorHAnsi"/>
              </w:rPr>
              <w:t xml:space="preserve"> строительства, жилищно-коммунального хозяйства и управления земельными ресурсами Министерства национальной экономики Республики Казахстан от 21 апреля 2016 года № 106-нқ.</w:t>
            </w:r>
          </w:p>
        </w:tc>
      </w:tr>
      <w:tr w:rsidR="00BC7918" w:rsidRPr="005E5AB6" w14:paraId="10FE2279" w14:textId="77777777" w:rsidTr="00A07C55">
        <w:trPr>
          <w:trHeight w:val="416"/>
          <w:jc w:val="center"/>
        </w:trPr>
        <w:tc>
          <w:tcPr>
            <w:tcW w:w="562" w:type="dxa"/>
            <w:tcBorders>
              <w:right w:val="single" w:sz="4" w:space="0" w:color="auto"/>
            </w:tcBorders>
            <w:shd w:val="clear" w:color="auto" w:fill="auto"/>
          </w:tcPr>
          <w:p w14:paraId="62E77512" w14:textId="1702AA3B" w:rsidR="00BC7918" w:rsidRPr="005E5AB6" w:rsidRDefault="00B507C5" w:rsidP="00BC7918">
            <w:pPr>
              <w:jc w:val="center"/>
              <w:rPr>
                <w:rFonts w:cstheme="minorHAnsi"/>
                <w:color w:val="000000" w:themeColor="text1"/>
              </w:rPr>
            </w:pPr>
            <w:r w:rsidRPr="005E5AB6">
              <w:rPr>
                <w:rFonts w:cstheme="minorHAnsi"/>
                <w:color w:val="000000" w:themeColor="text1"/>
                <w:lang w:val="kk-KZ"/>
              </w:rPr>
              <w:lastRenderedPageBreak/>
              <w:t>4</w:t>
            </w:r>
            <w:r w:rsidR="00BC7918" w:rsidRPr="005E5AB6">
              <w:rPr>
                <w:rFonts w:cstheme="minorHAnsi"/>
                <w:color w:val="000000" w:themeColor="text1"/>
              </w:rPr>
              <w:t>.</w:t>
            </w:r>
          </w:p>
        </w:tc>
        <w:tc>
          <w:tcPr>
            <w:tcW w:w="1620" w:type="dxa"/>
            <w:gridSpan w:val="2"/>
            <w:tcBorders>
              <w:right w:val="single" w:sz="4" w:space="0" w:color="auto"/>
            </w:tcBorders>
            <w:shd w:val="clear" w:color="auto" w:fill="auto"/>
          </w:tcPr>
          <w:p w14:paraId="64832235" w14:textId="42D12402" w:rsidR="00BC7918" w:rsidRPr="005E5AB6" w:rsidRDefault="00154DEA" w:rsidP="00BC7918">
            <w:pPr>
              <w:jc w:val="center"/>
              <w:rPr>
                <w:rFonts w:cstheme="minorHAnsi"/>
                <w:b/>
                <w:color w:val="000000" w:themeColor="text1"/>
              </w:rPr>
            </w:pPr>
            <w:r w:rsidRPr="005E5AB6">
              <w:rPr>
                <w:rFonts w:cstheme="minorHAnsi"/>
              </w:rPr>
              <w:t>подпункт</w:t>
            </w:r>
            <w:r w:rsidR="00BC7918" w:rsidRPr="005E5AB6">
              <w:rPr>
                <w:rFonts w:cstheme="minorHAnsi"/>
              </w:rPr>
              <w:t xml:space="preserve"> 2</w:t>
            </w:r>
            <w:r w:rsidRPr="005E5AB6">
              <w:rPr>
                <w:rFonts w:cstheme="minorHAnsi"/>
                <w:lang w:val="kk-KZ"/>
              </w:rPr>
              <w:t>)</w:t>
            </w:r>
            <w:r w:rsidR="00BC7918" w:rsidRPr="005E5AB6">
              <w:rPr>
                <w:rFonts w:cstheme="minorHAnsi"/>
              </w:rPr>
              <w:t xml:space="preserve"> пункта 115</w:t>
            </w:r>
          </w:p>
        </w:tc>
        <w:tc>
          <w:tcPr>
            <w:tcW w:w="5326" w:type="dxa"/>
            <w:tcBorders>
              <w:left w:val="single" w:sz="4" w:space="0" w:color="auto"/>
              <w:right w:val="single" w:sz="4" w:space="0" w:color="auto"/>
            </w:tcBorders>
            <w:shd w:val="clear" w:color="auto" w:fill="auto"/>
          </w:tcPr>
          <w:p w14:paraId="11600007" w14:textId="6A407DDB" w:rsidR="00BC7918" w:rsidRPr="005E5AB6" w:rsidRDefault="00BC7918" w:rsidP="00BC7918">
            <w:pPr>
              <w:ind w:firstLine="393"/>
              <w:jc w:val="both"/>
              <w:rPr>
                <w:rFonts w:cstheme="minorHAnsi"/>
                <w:color w:val="000000"/>
                <w:spacing w:val="2"/>
                <w:shd w:val="clear" w:color="auto" w:fill="FFFFFF"/>
              </w:rPr>
            </w:pPr>
            <w:r w:rsidRPr="005E5AB6">
              <w:rPr>
                <w:rFonts w:cstheme="minorHAnsi"/>
                <w:color w:val="000000"/>
                <w:spacing w:val="2"/>
                <w:shd w:val="clear" w:color="auto" w:fill="FFFFFF"/>
              </w:rPr>
              <w:t>115. В случае, предусмотренном подпунктом 1) пункта 34 настоящих Правил, организация и проведение конкурса осуществляется единым организатором на основании представления заказчиком задания на казахском и русском языках, содержащего следующие документы:</w:t>
            </w:r>
          </w:p>
          <w:p w14:paraId="2AEDD7B3" w14:textId="77777777" w:rsidR="00BC7918" w:rsidRPr="005E5AB6" w:rsidRDefault="00BC7918" w:rsidP="00BC7918">
            <w:pPr>
              <w:jc w:val="both"/>
              <w:rPr>
                <w:rFonts w:cstheme="minorHAnsi"/>
                <w:color w:val="000000"/>
                <w:spacing w:val="2"/>
                <w:shd w:val="clear" w:color="auto" w:fill="FFFFFF"/>
              </w:rPr>
            </w:pPr>
            <w:r w:rsidRPr="005E5AB6">
              <w:rPr>
                <w:rFonts w:cstheme="minorHAnsi"/>
                <w:color w:val="000000"/>
                <w:spacing w:val="2"/>
                <w:shd w:val="clear" w:color="auto" w:fill="FFFFFF"/>
              </w:rPr>
              <w:t xml:space="preserve">      1) заявку заказчика на проведение конкурса, подписанную первым руководителем заказчика либо лицом, исполняющим его обязанности, либо руководителем бюджетной </w:t>
            </w:r>
            <w:proofErr w:type="gramStart"/>
            <w:r w:rsidRPr="005E5AB6">
              <w:rPr>
                <w:rFonts w:cstheme="minorHAnsi"/>
                <w:color w:val="000000"/>
                <w:spacing w:val="2"/>
                <w:shd w:val="clear" w:color="auto" w:fill="FFFFFF"/>
              </w:rPr>
              <w:t>программы</w:t>
            </w:r>
            <w:proofErr w:type="gramEnd"/>
            <w:r w:rsidRPr="005E5AB6">
              <w:rPr>
                <w:rFonts w:cstheme="minorHAnsi"/>
                <w:color w:val="000000"/>
                <w:spacing w:val="2"/>
                <w:shd w:val="clear" w:color="auto" w:fill="FFFFFF"/>
              </w:rPr>
              <w:t xml:space="preserve"> либо лицом, исполняющим его обязанности, с указанием кандидатур из числа представителей заказчика для включения в состав конкурсной комиссии;</w:t>
            </w:r>
          </w:p>
          <w:p w14:paraId="0178A8A0" w14:textId="77777777" w:rsidR="00BC7918" w:rsidRPr="005E5AB6" w:rsidRDefault="00BC7918" w:rsidP="00BC7918">
            <w:pPr>
              <w:jc w:val="both"/>
              <w:rPr>
                <w:rFonts w:cstheme="minorHAnsi"/>
                <w:color w:val="000000"/>
                <w:spacing w:val="2"/>
                <w:shd w:val="clear" w:color="auto" w:fill="FFFFFF"/>
              </w:rPr>
            </w:pPr>
            <w:r w:rsidRPr="005E5AB6">
              <w:rPr>
                <w:rFonts w:cstheme="minorHAnsi"/>
                <w:color w:val="000000"/>
                <w:spacing w:val="2"/>
                <w:shd w:val="clear" w:color="auto" w:fill="FFFFFF"/>
              </w:rPr>
              <w:t xml:space="preserve">      2) утвержденные первым руководителем заказчика либо лицом, исполняющим его обязанности, либо руководителем бюджетной </w:t>
            </w:r>
            <w:proofErr w:type="gramStart"/>
            <w:r w:rsidRPr="005E5AB6">
              <w:rPr>
                <w:rFonts w:cstheme="minorHAnsi"/>
                <w:color w:val="000000"/>
                <w:spacing w:val="2"/>
                <w:shd w:val="clear" w:color="auto" w:fill="FFFFFF"/>
              </w:rPr>
              <w:t>программы</w:t>
            </w:r>
            <w:proofErr w:type="gramEnd"/>
            <w:r w:rsidRPr="005E5AB6">
              <w:rPr>
                <w:rFonts w:cstheme="minorHAnsi"/>
                <w:color w:val="000000"/>
                <w:spacing w:val="2"/>
                <w:shd w:val="clear" w:color="auto" w:fill="FFFFFF"/>
              </w:rPr>
              <w:t xml:space="preserve"> либо лицом, исполняющим его обязанности, проект квалификационных требований, техническую спецификацию, проект договора, являющегося неотъемлемой частью конкурсной документации и состав экспертной комиссии либо эксперта в случае ее создания (привлечения).</w:t>
            </w:r>
          </w:p>
          <w:p w14:paraId="15C42FF6" w14:textId="0CE9B741" w:rsidR="00BC7918" w:rsidRPr="005E5AB6" w:rsidRDefault="00BC7918" w:rsidP="00BC7918">
            <w:pPr>
              <w:jc w:val="both"/>
              <w:rPr>
                <w:rFonts w:cstheme="minorHAnsi"/>
                <w:b/>
                <w:color w:val="000000" w:themeColor="text1"/>
              </w:rPr>
            </w:pPr>
            <w:r w:rsidRPr="005E5AB6">
              <w:rPr>
                <w:rFonts w:cstheme="minorHAnsi"/>
                <w:color w:val="000000"/>
                <w:spacing w:val="2"/>
                <w:shd w:val="clear" w:color="auto" w:fill="FFFFFF"/>
              </w:rPr>
              <w:t xml:space="preserve">      При осуществлении государственных закупок работ, требующих проектно-сметной документации, конкурсная документация содержит проект технической спецификации, утвержденную в установленном порядке проектно-сметную документацию и ее положительное заключение комплексной вневедомственной экспертизы. При этом сроки выполнения работ по таким государственным закупкам должны соответствовать срокам выполнения работ, указанным в утвержденной в установленном порядке проектно-сметной документации;</w:t>
            </w:r>
          </w:p>
        </w:tc>
        <w:tc>
          <w:tcPr>
            <w:tcW w:w="5386" w:type="dxa"/>
            <w:tcBorders>
              <w:left w:val="single" w:sz="4" w:space="0" w:color="auto"/>
              <w:right w:val="single" w:sz="4" w:space="0" w:color="auto"/>
            </w:tcBorders>
            <w:shd w:val="clear" w:color="auto" w:fill="auto"/>
          </w:tcPr>
          <w:p w14:paraId="583414FE" w14:textId="549307F7" w:rsidR="00BC7918" w:rsidRPr="005E5AB6" w:rsidRDefault="00BC7918" w:rsidP="00BC7918">
            <w:pPr>
              <w:ind w:firstLine="421"/>
              <w:jc w:val="both"/>
              <w:rPr>
                <w:rFonts w:cstheme="minorHAnsi"/>
                <w:color w:val="000000"/>
                <w:spacing w:val="2"/>
                <w:shd w:val="clear" w:color="auto" w:fill="FFFFFF"/>
              </w:rPr>
            </w:pPr>
            <w:r w:rsidRPr="005E5AB6">
              <w:rPr>
                <w:rFonts w:cstheme="minorHAnsi"/>
                <w:color w:val="000000"/>
                <w:spacing w:val="2"/>
                <w:shd w:val="clear" w:color="auto" w:fill="FFFFFF"/>
              </w:rPr>
              <w:t>115. В случае, предусмотренном подпунктом 1) пункта 34 настоящих Правил, организация и проведение конкурса осуществляется единым организатором на основании представления заказчиком задания на казахском и русском языках, содержащего следующие документы:</w:t>
            </w:r>
          </w:p>
          <w:p w14:paraId="61163D3F" w14:textId="770D543C" w:rsidR="00BC7918" w:rsidRPr="005E5AB6" w:rsidRDefault="00BC7918" w:rsidP="00BC7918">
            <w:pPr>
              <w:jc w:val="both"/>
              <w:rPr>
                <w:rFonts w:cstheme="minorHAnsi"/>
                <w:color w:val="000000"/>
                <w:spacing w:val="2"/>
                <w:shd w:val="clear" w:color="auto" w:fill="FFFFFF"/>
              </w:rPr>
            </w:pPr>
            <w:r w:rsidRPr="005E5AB6">
              <w:rPr>
                <w:rFonts w:cstheme="minorHAnsi"/>
                <w:color w:val="000000"/>
                <w:spacing w:val="2"/>
                <w:shd w:val="clear" w:color="auto" w:fill="FFFFFF"/>
              </w:rPr>
              <w:t xml:space="preserve">      1) заявку заказчика на проведение конкурса, подписанную первым руководителем заказчика либо лицом, исполняющим его обязанности, либо руководителем бюджетной программы, либо лицом, исполняющим его обязанности, с указанием кандидатур из числа представителей заказчика для включения в состав конкурсной комиссии;</w:t>
            </w:r>
          </w:p>
          <w:p w14:paraId="2D388616" w14:textId="0003BCF9" w:rsidR="00BC7918" w:rsidRPr="005E5AB6" w:rsidRDefault="00BC7918" w:rsidP="00BC7918">
            <w:pPr>
              <w:jc w:val="both"/>
              <w:rPr>
                <w:rFonts w:cstheme="minorHAnsi"/>
                <w:color w:val="000000"/>
                <w:spacing w:val="2"/>
                <w:shd w:val="clear" w:color="auto" w:fill="FFFFFF"/>
              </w:rPr>
            </w:pPr>
            <w:r w:rsidRPr="005E5AB6">
              <w:rPr>
                <w:rFonts w:cstheme="minorHAnsi"/>
                <w:color w:val="000000"/>
                <w:spacing w:val="2"/>
                <w:shd w:val="clear" w:color="auto" w:fill="FFFFFF"/>
              </w:rPr>
              <w:t xml:space="preserve">      </w:t>
            </w:r>
            <w:proofErr w:type="gramStart"/>
            <w:r w:rsidRPr="005E5AB6">
              <w:rPr>
                <w:rFonts w:cstheme="minorHAnsi"/>
                <w:color w:val="000000"/>
                <w:spacing w:val="2"/>
                <w:shd w:val="clear" w:color="auto" w:fill="FFFFFF"/>
              </w:rPr>
              <w:t>2) утвержденные первым руководителем заказчика либо лицом, исполняющим его обязанности, либо руководителем бюджетной программы, либо лицом, исполняющим его обязанности, проект квалификационных требований, техническую спецификацию, проект договора, являющегося неотъемлемой частью конкурсной документации и состав экспертной комиссии либо эксперта в случае ее создания (привлечения).</w:t>
            </w:r>
            <w:proofErr w:type="gramEnd"/>
          </w:p>
          <w:p w14:paraId="2270A8A4" w14:textId="6C7CB88E" w:rsidR="00BC7918" w:rsidRPr="005E5AB6" w:rsidRDefault="00BC7918" w:rsidP="00BC7918">
            <w:pPr>
              <w:jc w:val="both"/>
              <w:rPr>
                <w:rFonts w:cstheme="minorHAnsi"/>
                <w:b/>
                <w:color w:val="000000" w:themeColor="text1"/>
              </w:rPr>
            </w:pPr>
            <w:r w:rsidRPr="005E5AB6">
              <w:rPr>
                <w:rFonts w:cstheme="minorHAnsi"/>
                <w:color w:val="000000"/>
                <w:spacing w:val="2"/>
                <w:shd w:val="clear" w:color="auto" w:fill="FFFFFF"/>
              </w:rPr>
              <w:t xml:space="preserve">      </w:t>
            </w:r>
            <w:proofErr w:type="gramStart"/>
            <w:r w:rsidRPr="005E5AB6">
              <w:rPr>
                <w:rFonts w:cstheme="minorHAnsi"/>
                <w:color w:val="000000"/>
                <w:spacing w:val="2"/>
                <w:shd w:val="clear" w:color="auto" w:fill="FFFFFF"/>
              </w:rPr>
              <w:t xml:space="preserve">При осуществлении государственных закупок работ, требующих </w:t>
            </w:r>
            <w:r w:rsidRPr="005E5AB6">
              <w:rPr>
                <w:rFonts w:cstheme="minorHAnsi"/>
                <w:b/>
                <w:color w:val="000000"/>
                <w:spacing w:val="2"/>
                <w:shd w:val="clear" w:color="auto" w:fill="FFFFFF"/>
              </w:rPr>
              <w:t>проектно-сметную документацию</w:t>
            </w:r>
            <w:r w:rsidRPr="005E5AB6">
              <w:rPr>
                <w:rFonts w:cstheme="minorHAnsi"/>
                <w:color w:val="000000"/>
                <w:spacing w:val="2"/>
                <w:shd w:val="clear" w:color="auto" w:fill="FFFFFF"/>
              </w:rPr>
              <w:t>, конкурсная документация содержит проект технической спецификации, утвержденную в установленном порядке проектно-сметную документацию и ее положительное заключение комплексной вневедомственной экспертизы</w:t>
            </w:r>
            <w:r w:rsidRPr="005E5AB6">
              <w:rPr>
                <w:rFonts w:cstheme="minorHAnsi"/>
                <w:b/>
                <w:color w:val="000000"/>
                <w:spacing w:val="2"/>
                <w:shd w:val="clear" w:color="auto" w:fill="FFFFFF"/>
              </w:rPr>
              <w:t xml:space="preserve">, </w:t>
            </w:r>
            <w:r w:rsidRPr="005E5AB6">
              <w:rPr>
                <w:rFonts w:cstheme="minorHAnsi"/>
                <w:b/>
                <w:color w:val="000000"/>
              </w:rPr>
              <w:t>а также сметную документацию в универсальном формате представления исходных данных и результатов расчета смет</w:t>
            </w:r>
            <w:r w:rsidRPr="005E5AB6">
              <w:rPr>
                <w:rFonts w:cstheme="minorHAnsi"/>
                <w:color w:val="000000"/>
                <w:spacing w:val="2"/>
                <w:shd w:val="clear" w:color="auto" w:fill="FFFFFF"/>
              </w:rPr>
              <w:t>.</w:t>
            </w:r>
            <w:proofErr w:type="gramEnd"/>
            <w:r w:rsidRPr="005E5AB6">
              <w:rPr>
                <w:rFonts w:cstheme="minorHAnsi"/>
                <w:color w:val="000000"/>
                <w:spacing w:val="2"/>
                <w:shd w:val="clear" w:color="auto" w:fill="FFFFFF"/>
              </w:rPr>
              <w:t xml:space="preserve"> При этом сроки выполнения работ по таким государственным закупкам должны соответствовать срокам выполнения работ, указанным в утвержденной в установленном порядке проектно-сметной документации;</w:t>
            </w:r>
          </w:p>
        </w:tc>
        <w:tc>
          <w:tcPr>
            <w:tcW w:w="3261" w:type="dxa"/>
            <w:tcBorders>
              <w:left w:val="single" w:sz="4" w:space="0" w:color="auto"/>
            </w:tcBorders>
            <w:shd w:val="clear" w:color="auto" w:fill="auto"/>
          </w:tcPr>
          <w:p w14:paraId="57025EDD" w14:textId="51EDC0E7" w:rsidR="00BC7918" w:rsidRPr="005E5AB6" w:rsidRDefault="00BC7918" w:rsidP="00BC7918">
            <w:pPr>
              <w:ind w:firstLine="462"/>
              <w:jc w:val="both"/>
              <w:rPr>
                <w:rFonts w:cstheme="minorHAnsi"/>
              </w:rPr>
            </w:pPr>
            <w:proofErr w:type="gramStart"/>
            <w:r w:rsidRPr="005E5AB6">
              <w:rPr>
                <w:rFonts w:cstheme="minorHAnsi"/>
              </w:rPr>
              <w:t xml:space="preserve">В соответствии с предложениями КДС ЖКХ МПС РК предлагается приведение в </w:t>
            </w:r>
            <w:r w:rsidR="00231783" w:rsidRPr="005E5AB6">
              <w:rPr>
                <w:rFonts w:cstheme="minorHAnsi"/>
              </w:rPr>
              <w:t>соответствие</w:t>
            </w:r>
            <w:r w:rsidRPr="005E5AB6">
              <w:rPr>
                <w:rFonts w:cstheme="minorHAnsi"/>
              </w:rPr>
              <w:t xml:space="preserve"> с пунктом 6.7 государственного нормативного документа «Порядок определения сметной стоимости строительства в Республике Казахстан», утвержденного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 декабря 2022 года № 223-НҚ, согласно которому смета заказчика,  предназначенная для планирования инвестиционной деятельности и определения</w:t>
            </w:r>
            <w:proofErr w:type="gramEnd"/>
            <w:r w:rsidRPr="005E5AB6">
              <w:rPr>
                <w:rFonts w:cstheme="minorHAnsi"/>
              </w:rPr>
              <w:t xml:space="preserve"> максимальной цены строительства для проведения конкурса по закупу подрядных работ и услуг, передается потенциальным поставщикам работ  в виде электронной копии в формате PDF и в универсальном формате представления исходных данных и результатов расчета смет (формат KENML). </w:t>
            </w:r>
            <w:proofErr w:type="gramStart"/>
            <w:r w:rsidRPr="005E5AB6">
              <w:rPr>
                <w:rFonts w:cstheme="minorHAnsi"/>
              </w:rPr>
              <w:t xml:space="preserve">Описание универсального формата представления исходных данных и результатов расчета смет (KENML) </w:t>
            </w:r>
            <w:r w:rsidRPr="005E5AB6">
              <w:rPr>
                <w:rFonts w:cstheme="minorHAnsi"/>
              </w:rPr>
              <w:lastRenderedPageBreak/>
              <w:t xml:space="preserve">приведено в «Государственном нормативе по формированию и представлению технико-экономических обоснований и проектно-сметной документации в электронно-цифровой форме в экспертные организации и в Единый государственный электронный банк предпроектной и проектной (проектно-сметной) документации на строительство объектов, финансируемых за счет государственных инвестиций и средств субъектов </w:t>
            </w:r>
            <w:proofErr w:type="spellStart"/>
            <w:r w:rsidRPr="005E5AB6">
              <w:rPr>
                <w:rFonts w:cstheme="minorHAnsi"/>
              </w:rPr>
              <w:t>квазигосударственного</w:t>
            </w:r>
            <w:proofErr w:type="spellEnd"/>
            <w:r w:rsidRPr="005E5AB6">
              <w:rPr>
                <w:rFonts w:cstheme="minorHAnsi"/>
              </w:rPr>
              <w:t xml:space="preserve"> сектора», утвержденном приказом Председателя Комитета по делам</w:t>
            </w:r>
            <w:proofErr w:type="gramEnd"/>
            <w:r w:rsidRPr="005E5AB6">
              <w:rPr>
                <w:rFonts w:cstheme="minorHAnsi"/>
              </w:rPr>
              <w:t xml:space="preserve"> строительства, жилищно-коммунального хозяйства и управления земельными ресурсами Министерства национальной экономики Республики Казахстан от 21 апреля 2016 года № 106-нқ.</w:t>
            </w:r>
          </w:p>
        </w:tc>
      </w:tr>
      <w:tr w:rsidR="00BC7918" w:rsidRPr="005E5AB6" w14:paraId="6BEBA1B1" w14:textId="77777777" w:rsidTr="00A07C55">
        <w:trPr>
          <w:trHeight w:val="416"/>
          <w:jc w:val="center"/>
        </w:trPr>
        <w:tc>
          <w:tcPr>
            <w:tcW w:w="562" w:type="dxa"/>
            <w:tcBorders>
              <w:right w:val="single" w:sz="4" w:space="0" w:color="auto"/>
            </w:tcBorders>
            <w:shd w:val="clear" w:color="auto" w:fill="auto"/>
          </w:tcPr>
          <w:p w14:paraId="39FED804" w14:textId="03CD702C" w:rsidR="00BC7918" w:rsidRPr="005E5AB6" w:rsidRDefault="00B507C5" w:rsidP="00BC7918">
            <w:pPr>
              <w:jc w:val="center"/>
              <w:rPr>
                <w:rFonts w:cstheme="minorHAnsi"/>
                <w:color w:val="000000" w:themeColor="text1"/>
              </w:rPr>
            </w:pPr>
            <w:r w:rsidRPr="005E5AB6">
              <w:rPr>
                <w:rFonts w:cstheme="minorHAnsi"/>
                <w:color w:val="000000" w:themeColor="text1"/>
                <w:lang w:val="kk-KZ"/>
              </w:rPr>
              <w:lastRenderedPageBreak/>
              <w:t>5</w:t>
            </w:r>
            <w:r w:rsidR="00BC7918" w:rsidRPr="005E5AB6">
              <w:rPr>
                <w:rFonts w:cstheme="minorHAnsi"/>
                <w:color w:val="000000" w:themeColor="text1"/>
              </w:rPr>
              <w:t>.</w:t>
            </w:r>
          </w:p>
        </w:tc>
        <w:tc>
          <w:tcPr>
            <w:tcW w:w="1620" w:type="dxa"/>
            <w:gridSpan w:val="2"/>
            <w:tcBorders>
              <w:right w:val="single" w:sz="4" w:space="0" w:color="auto"/>
            </w:tcBorders>
            <w:shd w:val="clear" w:color="auto" w:fill="auto"/>
          </w:tcPr>
          <w:p w14:paraId="00B1F590" w14:textId="07771989" w:rsidR="00BC7918" w:rsidRPr="005E5AB6" w:rsidRDefault="00BC7918" w:rsidP="00BC7918">
            <w:pPr>
              <w:jc w:val="center"/>
              <w:rPr>
                <w:rFonts w:cstheme="minorHAnsi"/>
                <w:b/>
                <w:color w:val="000000" w:themeColor="text1"/>
              </w:rPr>
            </w:pPr>
            <w:r w:rsidRPr="005E5AB6">
              <w:rPr>
                <w:rFonts w:cstheme="minorHAnsi"/>
              </w:rPr>
              <w:t>пункт 173</w:t>
            </w:r>
          </w:p>
        </w:tc>
        <w:tc>
          <w:tcPr>
            <w:tcW w:w="5326" w:type="dxa"/>
            <w:tcBorders>
              <w:left w:val="single" w:sz="4" w:space="0" w:color="auto"/>
              <w:right w:val="single" w:sz="4" w:space="0" w:color="auto"/>
            </w:tcBorders>
            <w:shd w:val="clear" w:color="auto" w:fill="auto"/>
          </w:tcPr>
          <w:p w14:paraId="46263C33" w14:textId="1DDD822B" w:rsidR="00BC7918" w:rsidRPr="005E5AB6" w:rsidRDefault="00BC7918" w:rsidP="00BC7918">
            <w:pPr>
              <w:ind w:firstLine="393"/>
              <w:jc w:val="both"/>
              <w:rPr>
                <w:rFonts w:cstheme="minorHAnsi"/>
                <w:b/>
                <w:color w:val="000000" w:themeColor="text1"/>
              </w:rPr>
            </w:pPr>
            <w:r w:rsidRPr="005E5AB6">
              <w:rPr>
                <w:rFonts w:cstheme="minorHAnsi"/>
                <w:color w:val="000000"/>
                <w:spacing w:val="2"/>
                <w:shd w:val="clear" w:color="auto" w:fill="FFFFFF"/>
              </w:rPr>
              <w:t>173. Требование о предварительном обсуждении проекта конкурсной документации распространяется на государственные закупки работ, требующих проектно-сметной документации, где конкурсная документация содержит техническую спецификацию и проектно-сметную документацию, прошедшую экспертизу в соответствии с законодательством Республики Казахстан в части подпункта 3) пункта 172 настоящих Правил.</w:t>
            </w:r>
          </w:p>
        </w:tc>
        <w:tc>
          <w:tcPr>
            <w:tcW w:w="5386" w:type="dxa"/>
            <w:tcBorders>
              <w:left w:val="single" w:sz="4" w:space="0" w:color="auto"/>
              <w:right w:val="single" w:sz="4" w:space="0" w:color="auto"/>
            </w:tcBorders>
            <w:shd w:val="clear" w:color="auto" w:fill="auto"/>
          </w:tcPr>
          <w:p w14:paraId="43E054C8" w14:textId="35E153BC" w:rsidR="00BC7918" w:rsidRPr="005E5AB6" w:rsidRDefault="00BC7918" w:rsidP="00BC7918">
            <w:pPr>
              <w:ind w:firstLine="421"/>
              <w:jc w:val="both"/>
              <w:rPr>
                <w:rFonts w:cstheme="minorHAnsi"/>
                <w:b/>
                <w:color w:val="000000" w:themeColor="text1"/>
              </w:rPr>
            </w:pPr>
            <w:r w:rsidRPr="005E5AB6">
              <w:rPr>
                <w:rFonts w:cstheme="minorHAnsi"/>
                <w:color w:val="000000"/>
                <w:spacing w:val="2"/>
                <w:shd w:val="clear" w:color="auto" w:fill="FFFFFF"/>
              </w:rPr>
              <w:t xml:space="preserve">173. </w:t>
            </w:r>
            <w:proofErr w:type="gramStart"/>
            <w:r w:rsidRPr="005E5AB6">
              <w:rPr>
                <w:rFonts w:cstheme="minorHAnsi"/>
                <w:color w:val="000000"/>
                <w:spacing w:val="2"/>
                <w:shd w:val="clear" w:color="auto" w:fill="FFFFFF"/>
              </w:rPr>
              <w:t xml:space="preserve">Требование о предварительном обсуждении проекта конкурсной документации распространяется на государственные закупки работ, требующих </w:t>
            </w:r>
            <w:r w:rsidRPr="005E5AB6">
              <w:rPr>
                <w:rFonts w:cstheme="minorHAnsi"/>
                <w:b/>
                <w:color w:val="000000"/>
                <w:spacing w:val="2"/>
                <w:shd w:val="clear" w:color="auto" w:fill="FFFFFF"/>
              </w:rPr>
              <w:t>проектно-сметную документацию</w:t>
            </w:r>
            <w:r w:rsidRPr="005E5AB6">
              <w:rPr>
                <w:rFonts w:cstheme="minorHAnsi"/>
                <w:color w:val="000000"/>
                <w:spacing w:val="2"/>
                <w:shd w:val="clear" w:color="auto" w:fill="FFFFFF"/>
              </w:rPr>
              <w:t>, где конкурсная документация содержит техническую спецификацию и проектно-сметную документацию, прошедшую экспертизу в соответствии с законодательством Республики Казахстан</w:t>
            </w:r>
            <w:r w:rsidRPr="005E5AB6">
              <w:rPr>
                <w:rFonts w:cstheme="minorHAnsi"/>
                <w:b/>
                <w:color w:val="000000"/>
                <w:spacing w:val="2"/>
                <w:shd w:val="clear" w:color="auto" w:fill="FFFFFF"/>
              </w:rPr>
              <w:t>,</w:t>
            </w:r>
            <w:r w:rsidRPr="005E5AB6">
              <w:rPr>
                <w:rFonts w:cstheme="minorHAnsi"/>
                <w:color w:val="000000"/>
                <w:spacing w:val="2"/>
                <w:shd w:val="clear" w:color="auto" w:fill="FFFFFF"/>
              </w:rPr>
              <w:t xml:space="preserve"> </w:t>
            </w:r>
            <w:r w:rsidRPr="005E5AB6">
              <w:rPr>
                <w:rFonts w:cstheme="minorHAnsi"/>
                <w:b/>
                <w:color w:val="000000"/>
              </w:rPr>
              <w:t xml:space="preserve">а также сметную документацию в универсальном формате представления исходных данных и результатов расчета смет </w:t>
            </w:r>
            <w:r w:rsidRPr="005E5AB6">
              <w:rPr>
                <w:rFonts w:cstheme="minorHAnsi"/>
                <w:color w:val="000000"/>
                <w:spacing w:val="2"/>
                <w:shd w:val="clear" w:color="auto" w:fill="FFFFFF"/>
              </w:rPr>
              <w:t xml:space="preserve">в части подпункта 3) пункта 172 </w:t>
            </w:r>
            <w:r w:rsidRPr="005E5AB6">
              <w:rPr>
                <w:rFonts w:cstheme="minorHAnsi"/>
                <w:color w:val="000000"/>
                <w:spacing w:val="2"/>
                <w:shd w:val="clear" w:color="auto" w:fill="FFFFFF"/>
              </w:rPr>
              <w:lastRenderedPageBreak/>
              <w:t>настоящих Правил.</w:t>
            </w:r>
            <w:proofErr w:type="gramEnd"/>
          </w:p>
        </w:tc>
        <w:tc>
          <w:tcPr>
            <w:tcW w:w="3261" w:type="dxa"/>
            <w:tcBorders>
              <w:left w:val="single" w:sz="4" w:space="0" w:color="auto"/>
            </w:tcBorders>
            <w:shd w:val="clear" w:color="auto" w:fill="auto"/>
          </w:tcPr>
          <w:p w14:paraId="10216350" w14:textId="394013D2" w:rsidR="00BC7918" w:rsidRPr="005E5AB6" w:rsidRDefault="00BC7918" w:rsidP="00BC7918">
            <w:pPr>
              <w:ind w:firstLine="462"/>
              <w:jc w:val="both"/>
              <w:rPr>
                <w:rFonts w:cstheme="minorHAnsi"/>
              </w:rPr>
            </w:pPr>
            <w:proofErr w:type="gramStart"/>
            <w:r w:rsidRPr="005E5AB6">
              <w:rPr>
                <w:rFonts w:cstheme="minorHAnsi"/>
              </w:rPr>
              <w:lastRenderedPageBreak/>
              <w:t xml:space="preserve">В соответствии с предложениями КДС ЖКХ МПС РК предлагается приведение в </w:t>
            </w:r>
            <w:r w:rsidR="00154DEA" w:rsidRPr="005E5AB6">
              <w:rPr>
                <w:rFonts w:cstheme="minorHAnsi"/>
              </w:rPr>
              <w:t>соответствие</w:t>
            </w:r>
            <w:r w:rsidRPr="005E5AB6">
              <w:rPr>
                <w:rFonts w:cstheme="minorHAnsi"/>
              </w:rPr>
              <w:t xml:space="preserve"> с пунктом 6.7 государственного нормативного документа «Порядок определения сметной стоимости строительства в Республике Казахстан», утвержденного приказом Председателя </w:t>
            </w:r>
            <w:r w:rsidRPr="005E5AB6">
              <w:rPr>
                <w:rFonts w:cstheme="minorHAnsi"/>
              </w:rPr>
              <w:lastRenderedPageBreak/>
              <w:t>Комитета по делам строительства и жилищно-коммунального хозяйства  Министерства индустрии и инфраструктурного развития Республики Казахстан от 1 декабря 2022 года № 223-НҚ, согласно которому смета заказчика,  предназначенная для планирования инвестиционной деятельности и определения</w:t>
            </w:r>
            <w:proofErr w:type="gramEnd"/>
            <w:r w:rsidRPr="005E5AB6">
              <w:rPr>
                <w:rFonts w:cstheme="minorHAnsi"/>
              </w:rPr>
              <w:t xml:space="preserve"> максимальной цены строительства для проведения конкурса по закупу подрядных работ и услуг, передается потенциальным поставщикам работ  в виде электронной копии в формате PDF и в универсальном формате представления исходных данных и результатов расчета смет (формат KENML). </w:t>
            </w:r>
            <w:proofErr w:type="gramStart"/>
            <w:r w:rsidRPr="005E5AB6">
              <w:rPr>
                <w:rFonts w:cstheme="minorHAnsi"/>
              </w:rPr>
              <w:t xml:space="preserve">Описание универсального формата представления исходных данных и результатов расчета смет (KENML) приведено в «Государственном нормативе по формированию и представлению технико-экономических обоснований и проектно-сметной документации в электронно-цифровой форме в экспертные организации и в Единый государственный электронный банк предпроектной и проектной (проектно-сметной) </w:t>
            </w:r>
            <w:r w:rsidRPr="005E5AB6">
              <w:rPr>
                <w:rFonts w:cstheme="minorHAnsi"/>
              </w:rPr>
              <w:lastRenderedPageBreak/>
              <w:t xml:space="preserve">документации на строительство объектов, финансируемых за счет государственных инвестиций и средств субъектов </w:t>
            </w:r>
            <w:proofErr w:type="spellStart"/>
            <w:r w:rsidRPr="005E5AB6">
              <w:rPr>
                <w:rFonts w:cstheme="minorHAnsi"/>
              </w:rPr>
              <w:t>квазигосударственного</w:t>
            </w:r>
            <w:proofErr w:type="spellEnd"/>
            <w:r w:rsidRPr="005E5AB6">
              <w:rPr>
                <w:rFonts w:cstheme="minorHAnsi"/>
              </w:rPr>
              <w:t xml:space="preserve"> сектора», утвержденном приказом Председателя Комитета по делам</w:t>
            </w:r>
            <w:proofErr w:type="gramEnd"/>
            <w:r w:rsidRPr="005E5AB6">
              <w:rPr>
                <w:rFonts w:cstheme="minorHAnsi"/>
              </w:rPr>
              <w:t xml:space="preserve"> строительства, жилищно-коммунального хозяйства и управления земельными ресурсами Министерства национальной экономики Республики Казахстан от 21 апреля 2016 года № 106-нқ.</w:t>
            </w:r>
          </w:p>
        </w:tc>
      </w:tr>
      <w:tr w:rsidR="00BC7918" w:rsidRPr="005E5AB6" w14:paraId="2DAA98DF" w14:textId="77777777" w:rsidTr="00A07C55">
        <w:trPr>
          <w:trHeight w:val="416"/>
          <w:jc w:val="center"/>
        </w:trPr>
        <w:tc>
          <w:tcPr>
            <w:tcW w:w="562" w:type="dxa"/>
            <w:tcBorders>
              <w:right w:val="single" w:sz="4" w:space="0" w:color="auto"/>
            </w:tcBorders>
            <w:shd w:val="clear" w:color="auto" w:fill="auto"/>
          </w:tcPr>
          <w:p w14:paraId="607EF224" w14:textId="078480EE" w:rsidR="00BC7918" w:rsidRPr="005E5AB6" w:rsidRDefault="00B507C5" w:rsidP="00BC7918">
            <w:pPr>
              <w:jc w:val="center"/>
              <w:rPr>
                <w:rFonts w:cstheme="minorHAnsi"/>
                <w:color w:val="000000" w:themeColor="text1"/>
              </w:rPr>
            </w:pPr>
            <w:r w:rsidRPr="005E5AB6">
              <w:rPr>
                <w:rFonts w:cstheme="minorHAnsi"/>
                <w:color w:val="000000" w:themeColor="text1"/>
                <w:lang w:val="kk-KZ"/>
              </w:rPr>
              <w:lastRenderedPageBreak/>
              <w:t>6</w:t>
            </w:r>
            <w:r w:rsidR="00BC7918" w:rsidRPr="005E5AB6">
              <w:rPr>
                <w:rFonts w:cstheme="minorHAnsi"/>
                <w:color w:val="000000" w:themeColor="text1"/>
              </w:rPr>
              <w:t>.</w:t>
            </w:r>
          </w:p>
        </w:tc>
        <w:tc>
          <w:tcPr>
            <w:tcW w:w="1620" w:type="dxa"/>
            <w:gridSpan w:val="2"/>
            <w:shd w:val="clear" w:color="auto" w:fill="auto"/>
          </w:tcPr>
          <w:p w14:paraId="011C37FB" w14:textId="5A4E35C1" w:rsidR="00BC7918" w:rsidRPr="005E5AB6" w:rsidRDefault="00BC7918" w:rsidP="00BC7918">
            <w:pPr>
              <w:jc w:val="center"/>
              <w:rPr>
                <w:rFonts w:cstheme="minorHAnsi"/>
              </w:rPr>
            </w:pPr>
            <w:r w:rsidRPr="005E5AB6">
              <w:rPr>
                <w:rFonts w:cstheme="minorHAnsi"/>
              </w:rPr>
              <w:t>пункт 265</w:t>
            </w:r>
          </w:p>
        </w:tc>
        <w:tc>
          <w:tcPr>
            <w:tcW w:w="5326" w:type="dxa"/>
            <w:shd w:val="clear" w:color="auto" w:fill="auto"/>
          </w:tcPr>
          <w:p w14:paraId="329C570D" w14:textId="05710203" w:rsidR="00BC7918" w:rsidRPr="005E5AB6" w:rsidRDefault="00BC7918" w:rsidP="00BC7918">
            <w:pPr>
              <w:ind w:firstLine="393"/>
              <w:jc w:val="both"/>
              <w:rPr>
                <w:rFonts w:cstheme="minorHAnsi"/>
                <w:color w:val="000000"/>
                <w:spacing w:val="2"/>
                <w:shd w:val="clear" w:color="auto" w:fill="FFFFFF"/>
              </w:rPr>
            </w:pPr>
            <w:r w:rsidRPr="005E5AB6">
              <w:rPr>
                <w:rFonts w:cstheme="minorHAnsi"/>
              </w:rPr>
              <w:t>265. </w:t>
            </w:r>
            <w:proofErr w:type="gramStart"/>
            <w:r w:rsidRPr="005E5AB6">
              <w:rPr>
                <w:rFonts w:cstheme="minorHAnsi"/>
              </w:rPr>
              <w:t>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Правилами определения общего порядка отнесения зданий и сооружений к технически и (или) технологически сложным объектам, утвержденными приказом Министра национальной экономики Республики Казахстан от 28 февраля 2015 года № 165</w:t>
            </w:r>
            <w:proofErr w:type="gramEnd"/>
            <w:r w:rsidRPr="005E5AB6">
              <w:rPr>
                <w:rFonts w:cstheme="minorHAnsi"/>
              </w:rPr>
              <w:t xml:space="preserve"> (</w:t>
            </w:r>
            <w:proofErr w:type="gramStart"/>
            <w:r w:rsidRPr="005E5AB6">
              <w:rPr>
                <w:rFonts w:cstheme="minorHAnsi"/>
              </w:rPr>
              <w:t>зарегистрирован</w:t>
            </w:r>
            <w:proofErr w:type="gramEnd"/>
            <w:r w:rsidRPr="005E5AB6">
              <w:rPr>
                <w:rFonts w:cstheme="minorHAnsi"/>
              </w:rPr>
              <w:t xml:space="preserve"> в Реестре государственной регистрации нормативных правовых актов под № 10666).</w:t>
            </w:r>
          </w:p>
        </w:tc>
        <w:tc>
          <w:tcPr>
            <w:tcW w:w="5386" w:type="dxa"/>
            <w:shd w:val="clear" w:color="auto" w:fill="auto"/>
          </w:tcPr>
          <w:p w14:paraId="32C45069" w14:textId="5B66D8D9" w:rsidR="00BC7918" w:rsidRPr="005E5AB6" w:rsidRDefault="00BC7918" w:rsidP="00BC7918">
            <w:pPr>
              <w:ind w:firstLine="421"/>
              <w:jc w:val="both"/>
              <w:rPr>
                <w:rFonts w:cstheme="minorHAnsi"/>
                <w:color w:val="000000"/>
                <w:spacing w:val="2"/>
                <w:shd w:val="clear" w:color="auto" w:fill="FFFFFF"/>
              </w:rPr>
            </w:pPr>
            <w:r w:rsidRPr="005E5AB6">
              <w:rPr>
                <w:rFonts w:cstheme="minorHAnsi"/>
                <w:spacing w:val="2"/>
              </w:rPr>
              <w:t xml:space="preserve">265. </w:t>
            </w:r>
            <w:proofErr w:type="gramStart"/>
            <w:r w:rsidRPr="005E5AB6">
              <w:rPr>
                <w:rFonts w:cstheme="minorHAnsi"/>
                <w:spacing w:val="2"/>
              </w:rPr>
              <w:t>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Правилами определения общего порядка отнесения зданий и сооружений к технически и (или) технологически сложным объектам, утвержденными Приказом Министра национальной экономики Республики Казахстан от 28 февраля 2015 года № 165</w:t>
            </w:r>
            <w:proofErr w:type="gramEnd"/>
            <w:r w:rsidRPr="005E5AB6">
              <w:rPr>
                <w:rFonts w:cstheme="minorHAnsi"/>
                <w:spacing w:val="2"/>
              </w:rPr>
              <w:t xml:space="preserve"> (</w:t>
            </w:r>
            <w:proofErr w:type="gramStart"/>
            <w:r w:rsidRPr="005E5AB6">
              <w:rPr>
                <w:rFonts w:cstheme="minorHAnsi"/>
                <w:spacing w:val="2"/>
              </w:rPr>
              <w:t>зарегистрирован в Реестре государственной регистрации нормативных правовых актов под № 10666),</w:t>
            </w:r>
            <w:r w:rsidRPr="005E5AB6">
              <w:rPr>
                <w:rFonts w:cstheme="minorHAnsi"/>
                <w:b/>
                <w:spacing w:val="2"/>
              </w:rPr>
              <w:t xml:space="preserve"> в редакции, действующей на момент внесения сведений в электронный депозитарий.</w:t>
            </w:r>
            <w:proofErr w:type="gramEnd"/>
          </w:p>
        </w:tc>
        <w:tc>
          <w:tcPr>
            <w:tcW w:w="3261" w:type="dxa"/>
            <w:shd w:val="clear" w:color="auto" w:fill="auto"/>
          </w:tcPr>
          <w:p w14:paraId="304DA473" w14:textId="1399D9AC" w:rsidR="00BC7918" w:rsidRPr="005E5AB6" w:rsidRDefault="00BC7918" w:rsidP="00BC7918">
            <w:pPr>
              <w:ind w:firstLine="462"/>
              <w:jc w:val="both"/>
              <w:rPr>
                <w:rFonts w:cstheme="minorHAnsi"/>
              </w:rPr>
            </w:pPr>
            <w:proofErr w:type="gramStart"/>
            <w:r w:rsidRPr="005E5AB6">
              <w:rPr>
                <w:rFonts w:eastAsia="Times New Roman" w:cstheme="minorHAnsi"/>
                <w:lang w:eastAsia="ru-RU"/>
              </w:rPr>
              <w:t xml:space="preserve">В целях установления единообразного подхода по расчету опыта работы в соответствии с Правилами </w:t>
            </w:r>
            <w:r w:rsidRPr="005E5AB6">
              <w:rPr>
                <w:rFonts w:cstheme="minorHAnsi"/>
                <w:spacing w:val="2"/>
              </w:rPr>
              <w:t>определения общего порядка отнесения зданий и сооружений к технически и (или) технологически сложным объектам, утвержденными Приказом Министра национальной экономики Республики Казахстан от 28 февраля 2015 года № 165</w:t>
            </w:r>
            <w:r w:rsidRPr="005E5AB6">
              <w:rPr>
                <w:rFonts w:eastAsia="Times New Roman" w:cstheme="minorHAnsi"/>
                <w:lang w:eastAsia="ru-RU"/>
              </w:rPr>
              <w:t xml:space="preserve"> для определения общего порядка отнесения зданий и сооружений к технически и (или) технологически сложным объектам.</w:t>
            </w:r>
            <w:proofErr w:type="gramEnd"/>
          </w:p>
        </w:tc>
      </w:tr>
      <w:tr w:rsidR="002A54C2" w:rsidRPr="005E5AB6" w14:paraId="0319555E" w14:textId="77777777" w:rsidTr="00A07C55">
        <w:trPr>
          <w:trHeight w:val="416"/>
          <w:jc w:val="center"/>
        </w:trPr>
        <w:tc>
          <w:tcPr>
            <w:tcW w:w="562" w:type="dxa"/>
            <w:tcBorders>
              <w:right w:val="single" w:sz="4" w:space="0" w:color="auto"/>
            </w:tcBorders>
            <w:shd w:val="clear" w:color="auto" w:fill="auto"/>
          </w:tcPr>
          <w:p w14:paraId="54666169" w14:textId="623E9BB0" w:rsidR="002A54C2" w:rsidRPr="005E5AB6" w:rsidRDefault="00B507C5" w:rsidP="00BC7918">
            <w:pPr>
              <w:jc w:val="center"/>
              <w:rPr>
                <w:rFonts w:cstheme="minorHAnsi"/>
                <w:color w:val="000000" w:themeColor="text1"/>
                <w:lang w:val="kk-KZ"/>
              </w:rPr>
            </w:pPr>
            <w:r w:rsidRPr="005E5AB6">
              <w:rPr>
                <w:rFonts w:cstheme="minorHAnsi"/>
                <w:color w:val="000000" w:themeColor="text1"/>
                <w:lang w:val="kk-KZ"/>
              </w:rPr>
              <w:t>7.</w:t>
            </w:r>
          </w:p>
        </w:tc>
        <w:tc>
          <w:tcPr>
            <w:tcW w:w="1620" w:type="dxa"/>
            <w:gridSpan w:val="2"/>
            <w:shd w:val="clear" w:color="auto" w:fill="auto"/>
          </w:tcPr>
          <w:p w14:paraId="76B3E20B" w14:textId="20F1D648" w:rsidR="002A54C2" w:rsidRPr="005E5AB6" w:rsidRDefault="002A54C2" w:rsidP="00BC7918">
            <w:pPr>
              <w:jc w:val="center"/>
              <w:rPr>
                <w:rFonts w:cstheme="minorHAnsi"/>
              </w:rPr>
            </w:pPr>
            <w:r w:rsidRPr="005E5AB6">
              <w:rPr>
                <w:rFonts w:cstheme="minorHAnsi"/>
              </w:rPr>
              <w:t>Пункт 289-6</w:t>
            </w:r>
          </w:p>
        </w:tc>
        <w:tc>
          <w:tcPr>
            <w:tcW w:w="5326" w:type="dxa"/>
            <w:shd w:val="clear" w:color="auto" w:fill="auto"/>
          </w:tcPr>
          <w:p w14:paraId="6DF3A539" w14:textId="2F0A9255" w:rsidR="002A54C2" w:rsidRPr="005E5AB6" w:rsidRDefault="002A54C2" w:rsidP="00406B81">
            <w:pPr>
              <w:ind w:firstLine="393"/>
              <w:jc w:val="both"/>
              <w:rPr>
                <w:rFonts w:cstheme="minorHAnsi"/>
                <w:b/>
              </w:rPr>
            </w:pPr>
            <w:r w:rsidRPr="005E5AB6">
              <w:rPr>
                <w:rFonts w:cstheme="minorHAnsi"/>
                <w:b/>
              </w:rPr>
              <w:t>289-</w:t>
            </w:r>
            <w:r w:rsidR="00406B81" w:rsidRPr="005E5AB6">
              <w:rPr>
                <w:rFonts w:cstheme="minorHAnsi"/>
                <w:b/>
              </w:rPr>
              <w:t>6</w:t>
            </w:r>
            <w:r w:rsidRPr="005E5AB6">
              <w:rPr>
                <w:rFonts w:cstheme="minorHAnsi"/>
                <w:b/>
              </w:rPr>
              <w:t xml:space="preserve">. </w:t>
            </w:r>
            <w:r w:rsidR="00406B81" w:rsidRPr="005E5AB6">
              <w:rPr>
                <w:rFonts w:cstheme="minorHAnsi"/>
                <w:b/>
              </w:rPr>
              <w:t>Отсутствует.</w:t>
            </w:r>
          </w:p>
        </w:tc>
        <w:tc>
          <w:tcPr>
            <w:tcW w:w="5386" w:type="dxa"/>
            <w:shd w:val="clear" w:color="auto" w:fill="auto"/>
          </w:tcPr>
          <w:p w14:paraId="5FCD7EA2" w14:textId="77777777" w:rsidR="00406B81" w:rsidRPr="005E5AB6" w:rsidRDefault="002A54C2" w:rsidP="002A54C2">
            <w:pPr>
              <w:ind w:firstLine="421"/>
              <w:jc w:val="both"/>
              <w:rPr>
                <w:rFonts w:cstheme="minorHAnsi"/>
                <w:b/>
                <w:spacing w:val="2"/>
              </w:rPr>
            </w:pPr>
            <w:r w:rsidRPr="005E5AB6">
              <w:rPr>
                <w:rFonts w:cstheme="minorHAnsi"/>
                <w:b/>
                <w:spacing w:val="2"/>
              </w:rPr>
              <w:t xml:space="preserve">289-6. При осуществлении государственных закупок способом конкурса с использованием </w:t>
            </w:r>
            <w:proofErr w:type="spellStart"/>
            <w:r w:rsidRPr="005E5AB6">
              <w:rPr>
                <w:rFonts w:cstheme="minorHAnsi"/>
                <w:b/>
                <w:spacing w:val="2"/>
              </w:rPr>
              <w:t>рейтингово</w:t>
            </w:r>
            <w:proofErr w:type="spellEnd"/>
            <w:r w:rsidRPr="005E5AB6">
              <w:rPr>
                <w:rFonts w:cstheme="minorHAnsi"/>
                <w:b/>
                <w:spacing w:val="2"/>
              </w:rPr>
              <w:t xml:space="preserve">-балльной системы, </w:t>
            </w:r>
            <w:r w:rsidR="00F63FC3" w:rsidRPr="005E5AB6">
              <w:rPr>
                <w:rFonts w:cstheme="minorHAnsi"/>
                <w:b/>
                <w:spacing w:val="2"/>
              </w:rPr>
              <w:t>веб-портал</w:t>
            </w:r>
            <w:r w:rsidR="00F63FC3" w:rsidRPr="005E5AB6">
              <w:rPr>
                <w:rFonts w:cstheme="minorHAnsi"/>
                <w:b/>
              </w:rPr>
              <w:t xml:space="preserve"> </w:t>
            </w:r>
            <w:r w:rsidR="00F63FC3" w:rsidRPr="005E5AB6">
              <w:rPr>
                <w:rFonts w:cstheme="minorHAnsi"/>
                <w:b/>
                <w:spacing w:val="2"/>
              </w:rPr>
              <w:t xml:space="preserve">автоматически отнимает ноль целых одну десятую </w:t>
            </w:r>
            <w:r w:rsidR="00F63FC3" w:rsidRPr="005E5AB6">
              <w:rPr>
                <w:rFonts w:cstheme="minorHAnsi"/>
                <w:b/>
                <w:spacing w:val="2"/>
              </w:rPr>
              <w:lastRenderedPageBreak/>
              <w:t xml:space="preserve">процента (0,1%) от общей суммы условной скидки критериев, влияющих на конкурсное ценовое предложение потенциального поставщика </w:t>
            </w:r>
            <w:r w:rsidR="00406B81" w:rsidRPr="005E5AB6">
              <w:rPr>
                <w:rFonts w:cstheme="minorHAnsi"/>
                <w:b/>
                <w:spacing w:val="2"/>
              </w:rPr>
              <w:t xml:space="preserve">за каждый протокол об итогах, где такой потенциальный поставщик определен победителем. </w:t>
            </w:r>
          </w:p>
          <w:p w14:paraId="371664D5" w14:textId="31E19AA6" w:rsidR="002A54C2" w:rsidRPr="005E5AB6" w:rsidRDefault="002A54C2" w:rsidP="00406B81">
            <w:pPr>
              <w:ind w:firstLine="421"/>
              <w:jc w:val="both"/>
              <w:rPr>
                <w:rFonts w:cstheme="minorHAnsi"/>
                <w:spacing w:val="2"/>
              </w:rPr>
            </w:pPr>
          </w:p>
        </w:tc>
        <w:tc>
          <w:tcPr>
            <w:tcW w:w="3261" w:type="dxa"/>
            <w:shd w:val="clear" w:color="auto" w:fill="auto"/>
          </w:tcPr>
          <w:p w14:paraId="736BF529" w14:textId="77777777" w:rsidR="007B32FD" w:rsidRPr="005E5AB6" w:rsidRDefault="007B32FD" w:rsidP="00BC7918">
            <w:pPr>
              <w:ind w:firstLine="462"/>
              <w:jc w:val="both"/>
              <w:rPr>
                <w:rFonts w:eastAsia="Times New Roman" w:cstheme="minorHAnsi"/>
                <w:lang w:eastAsia="ru-RU"/>
              </w:rPr>
            </w:pPr>
            <w:r w:rsidRPr="005E5AB6">
              <w:rPr>
                <w:rFonts w:eastAsia="Times New Roman" w:cstheme="minorHAnsi"/>
                <w:lang w:eastAsia="ru-RU"/>
              </w:rPr>
              <w:lastRenderedPageBreak/>
              <w:t xml:space="preserve">С 1 сентября 2023 года, строительно-монтажные работы и работы по проектированию </w:t>
            </w:r>
            <w:r w:rsidRPr="005E5AB6">
              <w:rPr>
                <w:rFonts w:eastAsia="Times New Roman" w:cstheme="minorHAnsi"/>
                <w:lang w:eastAsia="ru-RU"/>
              </w:rPr>
              <w:lastRenderedPageBreak/>
              <w:t xml:space="preserve">осуществляются исключительно способом конкурса с использованием </w:t>
            </w:r>
            <w:proofErr w:type="spellStart"/>
            <w:r w:rsidRPr="005E5AB6">
              <w:rPr>
                <w:rFonts w:eastAsia="Times New Roman" w:cstheme="minorHAnsi"/>
                <w:lang w:eastAsia="ru-RU"/>
              </w:rPr>
              <w:t>рейтингово</w:t>
            </w:r>
            <w:proofErr w:type="spellEnd"/>
            <w:r w:rsidRPr="005E5AB6">
              <w:rPr>
                <w:rFonts w:eastAsia="Times New Roman" w:cstheme="minorHAnsi"/>
                <w:lang w:eastAsia="ru-RU"/>
              </w:rPr>
              <w:t>-балльной системы.</w:t>
            </w:r>
          </w:p>
          <w:p w14:paraId="4250F9A6" w14:textId="77777777" w:rsidR="007B32FD" w:rsidRPr="005E5AB6" w:rsidRDefault="007B32FD" w:rsidP="00BC7918">
            <w:pPr>
              <w:ind w:firstLine="462"/>
              <w:jc w:val="both"/>
              <w:rPr>
                <w:rFonts w:eastAsia="Times New Roman" w:cstheme="minorHAnsi"/>
                <w:lang w:eastAsia="ru-RU"/>
              </w:rPr>
            </w:pPr>
            <w:r w:rsidRPr="005E5AB6">
              <w:rPr>
                <w:rFonts w:eastAsia="Times New Roman" w:cstheme="minorHAnsi"/>
                <w:lang w:eastAsia="ru-RU"/>
              </w:rPr>
              <w:t>С 1 февраля 2024 года, закупки услуг технадзора также будут осуществляться данным способом.</w:t>
            </w:r>
          </w:p>
          <w:p w14:paraId="594243D3" w14:textId="7AA2793E" w:rsidR="007B32FD" w:rsidRPr="005E5AB6" w:rsidRDefault="007B32FD" w:rsidP="00BC7918">
            <w:pPr>
              <w:ind w:firstLine="462"/>
              <w:jc w:val="both"/>
              <w:rPr>
                <w:rFonts w:eastAsia="Times New Roman" w:cstheme="minorHAnsi"/>
                <w:lang w:eastAsia="ru-RU"/>
              </w:rPr>
            </w:pPr>
            <w:r w:rsidRPr="005E5AB6">
              <w:rPr>
                <w:rFonts w:eastAsia="Times New Roman" w:cstheme="minorHAnsi"/>
                <w:lang w:eastAsia="ru-RU"/>
              </w:rPr>
              <w:t xml:space="preserve">Согласно пункту 333 Правил, итоги конкурса с использованием </w:t>
            </w:r>
            <w:proofErr w:type="spellStart"/>
            <w:r w:rsidRPr="005E5AB6">
              <w:rPr>
                <w:rFonts w:eastAsia="Times New Roman" w:cstheme="minorHAnsi"/>
                <w:lang w:eastAsia="ru-RU"/>
              </w:rPr>
              <w:t>рейтингово</w:t>
            </w:r>
            <w:proofErr w:type="spellEnd"/>
            <w:r w:rsidRPr="005E5AB6">
              <w:rPr>
                <w:rFonts w:eastAsia="Times New Roman" w:cstheme="minorHAnsi"/>
                <w:lang w:eastAsia="ru-RU"/>
              </w:rPr>
              <w:t>-бальной системы обжалованию в порядке статьи 47 Закона, не подлежат.</w:t>
            </w:r>
          </w:p>
          <w:p w14:paraId="122FE969" w14:textId="7EA05227" w:rsidR="007B32FD" w:rsidRPr="005E5AB6" w:rsidRDefault="007B32FD" w:rsidP="00BC7918">
            <w:pPr>
              <w:ind w:firstLine="462"/>
              <w:jc w:val="both"/>
              <w:rPr>
                <w:rFonts w:eastAsia="Times New Roman" w:cstheme="minorHAnsi"/>
                <w:lang w:eastAsia="ru-RU"/>
              </w:rPr>
            </w:pPr>
            <w:r w:rsidRPr="005E5AB6">
              <w:rPr>
                <w:rFonts w:eastAsia="Times New Roman" w:cstheme="minorHAnsi"/>
                <w:lang w:eastAsia="ru-RU"/>
              </w:rPr>
              <w:t>В этой связи, в целях предоставления потенциальным поставщикам равных возможностей</w:t>
            </w:r>
            <w:r w:rsidR="00652BB9" w:rsidRPr="005E5AB6">
              <w:rPr>
                <w:rFonts w:eastAsia="Times New Roman" w:cstheme="minorHAnsi"/>
                <w:lang w:eastAsia="ru-RU"/>
              </w:rPr>
              <w:t xml:space="preserve">, а также </w:t>
            </w:r>
            <w:r w:rsidRPr="005E5AB6">
              <w:rPr>
                <w:rFonts w:eastAsia="Times New Roman" w:cstheme="minorHAnsi"/>
                <w:lang w:eastAsia="ru-RU"/>
              </w:rPr>
              <w:t>добросовестной конкуренции</w:t>
            </w:r>
            <w:r w:rsidR="00652BB9" w:rsidRPr="005E5AB6">
              <w:rPr>
                <w:rFonts w:eastAsia="Times New Roman" w:cstheme="minorHAnsi"/>
                <w:lang w:eastAsia="ru-RU"/>
              </w:rPr>
              <w:t xml:space="preserve">, при осуществлении государственных закупок способом конкурса с использованием </w:t>
            </w:r>
            <w:proofErr w:type="spellStart"/>
            <w:r w:rsidR="00652BB9" w:rsidRPr="005E5AB6">
              <w:rPr>
                <w:rFonts w:eastAsia="Times New Roman" w:cstheme="minorHAnsi"/>
                <w:lang w:eastAsia="ru-RU"/>
              </w:rPr>
              <w:t>рейтингово</w:t>
            </w:r>
            <w:proofErr w:type="spellEnd"/>
            <w:r w:rsidR="00652BB9" w:rsidRPr="005E5AB6">
              <w:rPr>
                <w:rFonts w:eastAsia="Times New Roman" w:cstheme="minorHAnsi"/>
                <w:lang w:eastAsia="ru-RU"/>
              </w:rPr>
              <w:t xml:space="preserve">-балльной системы, предлагается учитывать отрицательные значения с протоколов об итогах. </w:t>
            </w:r>
          </w:p>
          <w:p w14:paraId="71271339" w14:textId="297228E4" w:rsidR="002A54C2" w:rsidRPr="005E5AB6" w:rsidRDefault="007B32FD" w:rsidP="00BC7918">
            <w:pPr>
              <w:ind w:firstLine="462"/>
              <w:jc w:val="both"/>
              <w:rPr>
                <w:rFonts w:eastAsia="Times New Roman" w:cstheme="minorHAnsi"/>
                <w:lang w:eastAsia="ru-RU"/>
              </w:rPr>
            </w:pPr>
            <w:r w:rsidRPr="005E5AB6">
              <w:rPr>
                <w:rFonts w:eastAsia="Times New Roman" w:cstheme="minorHAnsi"/>
                <w:lang w:eastAsia="ru-RU"/>
              </w:rPr>
              <w:t xml:space="preserve"> </w:t>
            </w:r>
          </w:p>
        </w:tc>
      </w:tr>
      <w:tr w:rsidR="00BC7918" w:rsidRPr="005E5AB6" w14:paraId="0BD681EB" w14:textId="77777777" w:rsidTr="00A07C55">
        <w:trPr>
          <w:trHeight w:val="416"/>
          <w:jc w:val="center"/>
        </w:trPr>
        <w:tc>
          <w:tcPr>
            <w:tcW w:w="562" w:type="dxa"/>
            <w:tcBorders>
              <w:right w:val="single" w:sz="4" w:space="0" w:color="auto"/>
            </w:tcBorders>
            <w:shd w:val="clear" w:color="auto" w:fill="auto"/>
          </w:tcPr>
          <w:p w14:paraId="61B65B8A" w14:textId="4C574D57" w:rsidR="00BC7918" w:rsidRPr="005E5AB6" w:rsidRDefault="00B507C5" w:rsidP="00BC7918">
            <w:pPr>
              <w:jc w:val="center"/>
              <w:rPr>
                <w:rFonts w:cstheme="minorHAnsi"/>
                <w:color w:val="000000" w:themeColor="text1"/>
                <w:lang w:val="kk-KZ"/>
              </w:rPr>
            </w:pPr>
            <w:r w:rsidRPr="005E5AB6">
              <w:rPr>
                <w:rFonts w:cstheme="minorHAnsi"/>
                <w:color w:val="000000" w:themeColor="text1"/>
                <w:lang w:val="kk-KZ"/>
              </w:rPr>
              <w:lastRenderedPageBreak/>
              <w:t>8.</w:t>
            </w:r>
          </w:p>
        </w:tc>
        <w:tc>
          <w:tcPr>
            <w:tcW w:w="1620" w:type="dxa"/>
            <w:gridSpan w:val="2"/>
            <w:shd w:val="clear" w:color="auto" w:fill="auto"/>
          </w:tcPr>
          <w:p w14:paraId="2BE294BA" w14:textId="0FD49BEB" w:rsidR="00BC7918" w:rsidRPr="005E5AB6" w:rsidRDefault="00BC7918" w:rsidP="00BC7918">
            <w:pPr>
              <w:jc w:val="center"/>
              <w:rPr>
                <w:rFonts w:cstheme="minorHAnsi"/>
              </w:rPr>
            </w:pPr>
            <w:r w:rsidRPr="005E5AB6">
              <w:rPr>
                <w:rFonts w:cstheme="minorHAnsi"/>
                <w:color w:val="000000" w:themeColor="text1"/>
              </w:rPr>
              <w:t>пункт 314</w:t>
            </w:r>
          </w:p>
        </w:tc>
        <w:tc>
          <w:tcPr>
            <w:tcW w:w="5326" w:type="dxa"/>
            <w:shd w:val="clear" w:color="auto" w:fill="auto"/>
          </w:tcPr>
          <w:p w14:paraId="2E706403" w14:textId="6A6E2E3B" w:rsidR="00BC7918" w:rsidRPr="005E5AB6" w:rsidRDefault="00BC7918" w:rsidP="00BC7918">
            <w:pPr>
              <w:ind w:firstLine="393"/>
              <w:jc w:val="both"/>
              <w:rPr>
                <w:rFonts w:cstheme="minorHAnsi"/>
              </w:rPr>
            </w:pPr>
            <w:r w:rsidRPr="005E5AB6">
              <w:rPr>
                <w:rFonts w:cstheme="minorHAnsi"/>
              </w:rPr>
              <w:t xml:space="preserve">314. Общее количество участников рамочного соглашения является ограниченным, которое не превышает </w:t>
            </w:r>
            <w:r w:rsidRPr="005E5AB6">
              <w:rPr>
                <w:rFonts w:cstheme="minorHAnsi"/>
                <w:b/>
              </w:rPr>
              <w:t>пяти.</w:t>
            </w:r>
          </w:p>
        </w:tc>
        <w:tc>
          <w:tcPr>
            <w:tcW w:w="5386" w:type="dxa"/>
            <w:shd w:val="clear" w:color="auto" w:fill="auto"/>
          </w:tcPr>
          <w:p w14:paraId="28B982A9" w14:textId="5F0ADD20" w:rsidR="00BC7918" w:rsidRPr="005E5AB6" w:rsidRDefault="00BC7918" w:rsidP="00BC7918">
            <w:pPr>
              <w:ind w:firstLine="421"/>
              <w:jc w:val="both"/>
              <w:rPr>
                <w:rFonts w:cstheme="minorHAnsi"/>
                <w:spacing w:val="2"/>
              </w:rPr>
            </w:pPr>
            <w:r w:rsidRPr="005E5AB6">
              <w:rPr>
                <w:rFonts w:cstheme="minorHAnsi"/>
              </w:rPr>
              <w:t xml:space="preserve">314. Общее количество участников рамочного соглашения является ограниченным, которое не превышает </w:t>
            </w:r>
            <w:r w:rsidRPr="005E5AB6">
              <w:rPr>
                <w:rFonts w:cstheme="minorHAnsi"/>
                <w:b/>
              </w:rPr>
              <w:t>десяти</w:t>
            </w:r>
            <w:r w:rsidRPr="005E5AB6">
              <w:rPr>
                <w:rFonts w:cstheme="minorHAnsi"/>
              </w:rPr>
              <w:t>.</w:t>
            </w:r>
          </w:p>
        </w:tc>
        <w:tc>
          <w:tcPr>
            <w:tcW w:w="3261" w:type="dxa"/>
            <w:shd w:val="clear" w:color="auto" w:fill="auto"/>
          </w:tcPr>
          <w:p w14:paraId="6FD65061" w14:textId="0F6F886C" w:rsidR="00BC7918" w:rsidRPr="005E5AB6" w:rsidRDefault="00BC7918" w:rsidP="00571631">
            <w:pPr>
              <w:ind w:firstLine="462"/>
              <w:jc w:val="both"/>
              <w:rPr>
                <w:rFonts w:eastAsia="Times New Roman" w:cstheme="minorHAnsi"/>
                <w:lang w:val="kk-KZ" w:eastAsia="ru-RU"/>
              </w:rPr>
            </w:pPr>
            <w:r w:rsidRPr="005E5AB6">
              <w:rPr>
                <w:rFonts w:cstheme="minorHAnsi"/>
              </w:rPr>
              <w:t xml:space="preserve">В целях </w:t>
            </w:r>
            <w:r w:rsidRPr="005E5AB6">
              <w:rPr>
                <w:rFonts w:eastAsia="Times New Roman" w:cstheme="minorHAnsi"/>
                <w:lang w:eastAsia="ru-RU"/>
              </w:rPr>
              <w:t>расширения конкурентной среды при закупках способом конкурса с использованием рамочного соглашения</w:t>
            </w:r>
            <w:r w:rsidR="00571631" w:rsidRPr="005E5AB6">
              <w:rPr>
                <w:rFonts w:eastAsia="Times New Roman" w:cstheme="minorHAnsi"/>
                <w:lang w:eastAsia="ru-RU"/>
              </w:rPr>
              <w:t>, Министерством цифрового развития, инноваций и аэрокосмической промышленности предложено увеличение</w:t>
            </w:r>
            <w:r w:rsidR="00571631" w:rsidRPr="005E5AB6">
              <w:rPr>
                <w:rFonts w:cstheme="minorHAnsi"/>
              </w:rPr>
              <w:t xml:space="preserve"> </w:t>
            </w:r>
            <w:r w:rsidR="00571631" w:rsidRPr="005E5AB6">
              <w:rPr>
                <w:rFonts w:eastAsia="Times New Roman" w:cstheme="minorHAnsi"/>
                <w:lang w:eastAsia="ru-RU"/>
              </w:rPr>
              <w:t xml:space="preserve">общего количества </w:t>
            </w:r>
            <w:r w:rsidR="00571631" w:rsidRPr="005E5AB6">
              <w:rPr>
                <w:rFonts w:eastAsia="Times New Roman" w:cstheme="minorHAnsi"/>
                <w:lang w:eastAsia="ru-RU"/>
              </w:rPr>
              <w:lastRenderedPageBreak/>
              <w:t>участников рамочного соглашения</w:t>
            </w:r>
            <w:r w:rsidR="00571631" w:rsidRPr="005E5AB6">
              <w:rPr>
                <w:rFonts w:eastAsia="Times New Roman" w:cstheme="minorHAnsi"/>
                <w:lang w:val="kk-KZ" w:eastAsia="ru-RU"/>
              </w:rPr>
              <w:t>.</w:t>
            </w:r>
          </w:p>
        </w:tc>
      </w:tr>
      <w:tr w:rsidR="00BC7918" w:rsidRPr="005E5AB6" w14:paraId="10F2C3C2" w14:textId="77777777" w:rsidTr="00A07C55">
        <w:trPr>
          <w:trHeight w:val="416"/>
          <w:jc w:val="center"/>
        </w:trPr>
        <w:tc>
          <w:tcPr>
            <w:tcW w:w="562" w:type="dxa"/>
            <w:tcBorders>
              <w:right w:val="single" w:sz="4" w:space="0" w:color="auto"/>
            </w:tcBorders>
            <w:shd w:val="clear" w:color="auto" w:fill="auto"/>
          </w:tcPr>
          <w:p w14:paraId="221BB231" w14:textId="24E91893" w:rsidR="00BC7918" w:rsidRPr="005E5AB6" w:rsidRDefault="00B507C5" w:rsidP="00BC7918">
            <w:pPr>
              <w:jc w:val="center"/>
              <w:rPr>
                <w:rFonts w:cstheme="minorHAnsi"/>
                <w:color w:val="000000" w:themeColor="text1"/>
                <w:lang w:val="kk-KZ"/>
              </w:rPr>
            </w:pPr>
            <w:r w:rsidRPr="005E5AB6">
              <w:rPr>
                <w:rFonts w:cstheme="minorHAnsi"/>
                <w:color w:val="000000" w:themeColor="text1"/>
                <w:lang w:val="kk-KZ"/>
              </w:rPr>
              <w:lastRenderedPageBreak/>
              <w:t>9.</w:t>
            </w:r>
          </w:p>
        </w:tc>
        <w:tc>
          <w:tcPr>
            <w:tcW w:w="1620" w:type="dxa"/>
            <w:gridSpan w:val="2"/>
            <w:shd w:val="clear" w:color="auto" w:fill="auto"/>
          </w:tcPr>
          <w:p w14:paraId="1B8FCB75" w14:textId="622C5568" w:rsidR="00BC7918" w:rsidRPr="005E5AB6" w:rsidRDefault="00BC7918" w:rsidP="00BC7918">
            <w:pPr>
              <w:jc w:val="center"/>
              <w:rPr>
                <w:rFonts w:cstheme="minorHAnsi"/>
              </w:rPr>
            </w:pPr>
            <w:r w:rsidRPr="005E5AB6">
              <w:rPr>
                <w:rFonts w:cstheme="minorHAnsi"/>
                <w:color w:val="000000" w:themeColor="text1"/>
              </w:rPr>
              <w:t xml:space="preserve">пункт 315 </w:t>
            </w:r>
          </w:p>
        </w:tc>
        <w:tc>
          <w:tcPr>
            <w:tcW w:w="5326" w:type="dxa"/>
            <w:shd w:val="clear" w:color="auto" w:fill="auto"/>
          </w:tcPr>
          <w:p w14:paraId="59D571AA" w14:textId="77777777" w:rsidR="00BC7918" w:rsidRPr="005E5AB6" w:rsidRDefault="00BC7918" w:rsidP="00BC7918">
            <w:pPr>
              <w:ind w:firstLine="541"/>
              <w:jc w:val="both"/>
              <w:rPr>
                <w:rFonts w:cstheme="minorHAnsi"/>
              </w:rPr>
            </w:pPr>
            <w:r w:rsidRPr="005E5AB6">
              <w:rPr>
                <w:rFonts w:cstheme="minorHAnsi"/>
              </w:rPr>
              <w:t xml:space="preserve">315. В случаях, когда количество потенциальных поставщиков, признанных соответствующими квалификационным требованиям и требованиям конкурсной документации, превышает </w:t>
            </w:r>
            <w:r w:rsidRPr="005E5AB6">
              <w:rPr>
                <w:rFonts w:cstheme="minorHAnsi"/>
                <w:b/>
              </w:rPr>
              <w:t>пяти</w:t>
            </w:r>
            <w:r w:rsidRPr="005E5AB6">
              <w:rPr>
                <w:rFonts w:cstheme="minorHAnsi"/>
              </w:rPr>
              <w:t>, участником рамочного соглашения признается потенциальный поставщик,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p w14:paraId="6C765C66" w14:textId="77777777" w:rsidR="00BC7918" w:rsidRPr="005E5AB6" w:rsidRDefault="00BC7918" w:rsidP="00BC7918">
            <w:pPr>
              <w:ind w:firstLine="541"/>
              <w:jc w:val="both"/>
              <w:rPr>
                <w:rFonts w:cstheme="minorHAnsi"/>
              </w:rPr>
            </w:pPr>
            <w:r w:rsidRPr="005E5AB6">
              <w:rPr>
                <w:rFonts w:cstheme="minorHAnsi"/>
              </w:rPr>
              <w:t>При равенстве показателей финансовой устойчивости участником рамочного соглашения признается участник конкурса, заявка на участие, которого поступила ранее заявок на участие в конкурсе других потенциальных поставщиков.</w:t>
            </w:r>
          </w:p>
          <w:p w14:paraId="767D102E" w14:textId="13C3A680" w:rsidR="00BC7918" w:rsidRPr="005E5AB6" w:rsidRDefault="00BC7918" w:rsidP="00BC7918">
            <w:pPr>
              <w:ind w:firstLine="541"/>
              <w:jc w:val="both"/>
              <w:rPr>
                <w:rFonts w:cstheme="minorHAnsi"/>
              </w:rPr>
            </w:pPr>
            <w:r w:rsidRPr="005E5AB6">
              <w:rPr>
                <w:rFonts w:cstheme="minorHAnsi"/>
              </w:rPr>
              <w:t>Для целей осуществления конкурса с использованием рамочного соглашения расчет показателя финансовой устойчивости потенциального поставщика определяется веб-порталом автоматически согласно данным информационных систем органов государственных доходов в порядке, определенном приложением 2 к конкурсной документации по государственным закупкам способом конкурса с использованием рамочного соглашения.</w:t>
            </w:r>
          </w:p>
        </w:tc>
        <w:tc>
          <w:tcPr>
            <w:tcW w:w="5386" w:type="dxa"/>
            <w:shd w:val="clear" w:color="auto" w:fill="auto"/>
          </w:tcPr>
          <w:p w14:paraId="53D73046" w14:textId="77777777" w:rsidR="00BC7918" w:rsidRPr="005E5AB6" w:rsidRDefault="00BC7918" w:rsidP="00BC7918">
            <w:pPr>
              <w:ind w:firstLine="541"/>
              <w:jc w:val="both"/>
              <w:rPr>
                <w:rFonts w:cstheme="minorHAnsi"/>
              </w:rPr>
            </w:pPr>
            <w:r w:rsidRPr="005E5AB6">
              <w:rPr>
                <w:rFonts w:cstheme="minorHAnsi"/>
              </w:rPr>
              <w:t xml:space="preserve">315. В случаях, когда количество потенциальных поставщиков, признанных соответствующими квалификационным требованиям и требованиям конкурсной документации, превышает </w:t>
            </w:r>
            <w:r w:rsidRPr="005E5AB6">
              <w:rPr>
                <w:rFonts w:cstheme="minorHAnsi"/>
                <w:b/>
              </w:rPr>
              <w:t>десяти,</w:t>
            </w:r>
            <w:r w:rsidRPr="005E5AB6">
              <w:rPr>
                <w:rFonts w:cstheme="minorHAnsi"/>
              </w:rPr>
              <w:t xml:space="preserve"> участником рамочного соглашения признается потенциальный поставщик,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p w14:paraId="0163DAFB" w14:textId="77777777" w:rsidR="00BC7918" w:rsidRPr="005E5AB6" w:rsidRDefault="00BC7918" w:rsidP="00BC7918">
            <w:pPr>
              <w:ind w:firstLine="541"/>
              <w:jc w:val="both"/>
              <w:rPr>
                <w:rFonts w:cstheme="minorHAnsi"/>
              </w:rPr>
            </w:pPr>
            <w:r w:rsidRPr="005E5AB6">
              <w:rPr>
                <w:rFonts w:cstheme="minorHAnsi"/>
              </w:rPr>
              <w:t>При равенстве показателей финансовой устойчивости участником рамочного соглашения признается участник конкурса, заявка на участие, которого поступила ранее заявок на участие в конкурсе других потенциальных поставщиков.</w:t>
            </w:r>
          </w:p>
          <w:p w14:paraId="36E2BC42" w14:textId="6ED471B9" w:rsidR="00BC7918" w:rsidRPr="005E5AB6" w:rsidRDefault="00BC7918" w:rsidP="00BC7918">
            <w:pPr>
              <w:ind w:firstLine="461"/>
              <w:jc w:val="both"/>
              <w:rPr>
                <w:rFonts w:cstheme="minorHAnsi"/>
                <w:spacing w:val="2"/>
              </w:rPr>
            </w:pPr>
            <w:r w:rsidRPr="005E5AB6">
              <w:rPr>
                <w:rFonts w:cstheme="minorHAnsi"/>
              </w:rPr>
              <w:t>Для целей осуществления конкурса с использованием рамочного соглашения расчет показателя финансовой устойчивости потенциального поставщика определяется веб-порталом автоматически согласно данным информационных систем органов государственных доходов в порядке, определенном приложением 2 к конкурсной документации по государственным закупкам способом конкурса с использованием рамочного соглашения.</w:t>
            </w:r>
          </w:p>
        </w:tc>
        <w:tc>
          <w:tcPr>
            <w:tcW w:w="3261" w:type="dxa"/>
            <w:shd w:val="clear" w:color="auto" w:fill="auto"/>
          </w:tcPr>
          <w:p w14:paraId="335CFA15" w14:textId="3D409558" w:rsidR="00BC7918" w:rsidRPr="005E5AB6" w:rsidRDefault="00571631" w:rsidP="007B32FD">
            <w:pPr>
              <w:ind w:firstLine="462"/>
              <w:jc w:val="both"/>
              <w:rPr>
                <w:rFonts w:eastAsia="Times New Roman" w:cstheme="minorHAnsi"/>
                <w:lang w:eastAsia="ru-RU"/>
              </w:rPr>
            </w:pPr>
            <w:r w:rsidRPr="005E5AB6">
              <w:rPr>
                <w:rFonts w:cstheme="minorHAnsi"/>
              </w:rPr>
              <w:t>В целях расширения конкурентной среды при закупках способом конкурса с использованием рамочного соглашения, Министерством цифрового развития, инноваций и аэрокосмической промышленности предложено увеличение общего количества участников рамочного соглашения</w:t>
            </w:r>
            <w:r w:rsidRPr="005E5AB6">
              <w:rPr>
                <w:rFonts w:cstheme="minorHAnsi"/>
                <w:lang w:val="kk-KZ"/>
              </w:rPr>
              <w:t>.</w:t>
            </w:r>
          </w:p>
        </w:tc>
      </w:tr>
      <w:tr w:rsidR="00BC7918" w:rsidRPr="005E5AB6" w14:paraId="29473F1F" w14:textId="77777777" w:rsidTr="00A07C55">
        <w:trPr>
          <w:trHeight w:val="416"/>
          <w:jc w:val="center"/>
        </w:trPr>
        <w:tc>
          <w:tcPr>
            <w:tcW w:w="562" w:type="dxa"/>
            <w:tcBorders>
              <w:right w:val="single" w:sz="4" w:space="0" w:color="auto"/>
            </w:tcBorders>
            <w:shd w:val="clear" w:color="auto" w:fill="auto"/>
          </w:tcPr>
          <w:p w14:paraId="1B9FAE79" w14:textId="1FEB0F1F" w:rsidR="00BC7918" w:rsidRPr="005E5AB6" w:rsidRDefault="00B507C5" w:rsidP="00BC7918">
            <w:pPr>
              <w:jc w:val="center"/>
              <w:rPr>
                <w:rFonts w:cstheme="minorHAnsi"/>
                <w:color w:val="000000" w:themeColor="text1"/>
                <w:lang w:val="kk-KZ"/>
              </w:rPr>
            </w:pPr>
            <w:r w:rsidRPr="005E5AB6">
              <w:rPr>
                <w:rFonts w:cstheme="minorHAnsi"/>
                <w:color w:val="000000" w:themeColor="text1"/>
                <w:lang w:val="kk-KZ"/>
              </w:rPr>
              <w:t>10.</w:t>
            </w:r>
          </w:p>
        </w:tc>
        <w:tc>
          <w:tcPr>
            <w:tcW w:w="1620" w:type="dxa"/>
            <w:gridSpan w:val="2"/>
            <w:shd w:val="clear" w:color="auto" w:fill="auto"/>
          </w:tcPr>
          <w:p w14:paraId="57F52B80" w14:textId="0C46224A" w:rsidR="00BC7918" w:rsidRPr="005E5AB6" w:rsidRDefault="00BC7918" w:rsidP="00BC7918">
            <w:pPr>
              <w:jc w:val="center"/>
              <w:rPr>
                <w:rFonts w:cstheme="minorHAnsi"/>
              </w:rPr>
            </w:pPr>
            <w:r w:rsidRPr="005E5AB6">
              <w:rPr>
                <w:rFonts w:cstheme="minorHAnsi"/>
              </w:rPr>
              <w:t>пункт 320-2</w:t>
            </w:r>
          </w:p>
        </w:tc>
        <w:tc>
          <w:tcPr>
            <w:tcW w:w="5326" w:type="dxa"/>
            <w:shd w:val="clear" w:color="auto" w:fill="auto"/>
          </w:tcPr>
          <w:p w14:paraId="799E203C" w14:textId="77777777" w:rsidR="00BC7918" w:rsidRPr="005E5AB6" w:rsidRDefault="00BC7918" w:rsidP="00BC7918">
            <w:pPr>
              <w:ind w:firstLine="446"/>
              <w:jc w:val="both"/>
              <w:rPr>
                <w:rFonts w:cstheme="minorHAnsi"/>
                <w:color w:val="000000"/>
                <w:spacing w:val="2"/>
              </w:rPr>
            </w:pPr>
            <w:r w:rsidRPr="005E5AB6">
              <w:rPr>
                <w:rFonts w:cstheme="minorHAnsi"/>
                <w:color w:val="000000"/>
                <w:spacing w:val="2"/>
              </w:rPr>
              <w:t xml:space="preserve">320-2. Протокол рассмотрения замечаний к технической спецификации размещается в рабочие дни в рабочее время (с 09.00 до 18:00 по времени города </w:t>
            </w:r>
            <w:proofErr w:type="spellStart"/>
            <w:r w:rsidRPr="005E5AB6">
              <w:rPr>
                <w:rFonts w:cstheme="minorHAnsi"/>
                <w:b/>
                <w:color w:val="000000"/>
                <w:spacing w:val="2"/>
              </w:rPr>
              <w:t>Нур</w:t>
            </w:r>
            <w:proofErr w:type="spellEnd"/>
            <w:r w:rsidRPr="005E5AB6">
              <w:rPr>
                <w:rFonts w:cstheme="minorHAnsi"/>
                <w:b/>
                <w:color w:val="000000"/>
                <w:spacing w:val="2"/>
              </w:rPr>
              <w:t>-Султана</w:t>
            </w:r>
            <w:r w:rsidRPr="005E5AB6">
              <w:rPr>
                <w:rFonts w:cstheme="minorHAnsi"/>
                <w:color w:val="000000"/>
                <w:spacing w:val="2"/>
              </w:rPr>
              <w:t>).</w:t>
            </w:r>
          </w:p>
          <w:p w14:paraId="7392BBA4" w14:textId="42479635" w:rsidR="00BC7918" w:rsidRPr="005E5AB6" w:rsidRDefault="00BC7918" w:rsidP="00BC7918">
            <w:pPr>
              <w:ind w:firstLine="393"/>
              <w:jc w:val="both"/>
              <w:rPr>
                <w:rFonts w:cstheme="minorHAnsi"/>
              </w:rPr>
            </w:pPr>
            <w:r w:rsidRPr="005E5AB6">
              <w:rPr>
                <w:rFonts w:cstheme="minorHAnsi"/>
                <w:color w:val="000000"/>
                <w:spacing w:val="2"/>
              </w:rPr>
              <w:t>При этом</w:t>
            </w:r>
            <w:proofErr w:type="gramStart"/>
            <w:r w:rsidRPr="005E5AB6">
              <w:rPr>
                <w:rFonts w:cstheme="minorHAnsi"/>
                <w:color w:val="000000"/>
                <w:spacing w:val="2"/>
              </w:rPr>
              <w:t>,</w:t>
            </w:r>
            <w:proofErr w:type="gramEnd"/>
            <w:r w:rsidRPr="005E5AB6">
              <w:rPr>
                <w:rFonts w:cstheme="minorHAnsi"/>
                <w:color w:val="000000"/>
                <w:spacing w:val="2"/>
              </w:rPr>
              <w:t xml:space="preserve"> прием конкурсных ценовых предложений осуществляется на следующий рабочий день (с 09.00 по времени города </w:t>
            </w:r>
            <w:proofErr w:type="spellStart"/>
            <w:r w:rsidRPr="005E5AB6">
              <w:rPr>
                <w:rFonts w:cstheme="minorHAnsi"/>
                <w:b/>
                <w:color w:val="000000"/>
                <w:spacing w:val="2"/>
              </w:rPr>
              <w:t>Нур</w:t>
            </w:r>
            <w:proofErr w:type="spellEnd"/>
            <w:r w:rsidRPr="005E5AB6">
              <w:rPr>
                <w:rFonts w:cstheme="minorHAnsi"/>
                <w:b/>
                <w:color w:val="000000"/>
                <w:spacing w:val="2"/>
              </w:rPr>
              <w:t>-Султана</w:t>
            </w:r>
            <w:r w:rsidRPr="005E5AB6">
              <w:rPr>
                <w:rFonts w:cstheme="minorHAnsi"/>
                <w:color w:val="000000"/>
                <w:spacing w:val="2"/>
              </w:rPr>
              <w:t xml:space="preserve">) после дня размещения протокола рассмотрения замечаний к технической </w:t>
            </w:r>
            <w:r w:rsidRPr="005E5AB6">
              <w:rPr>
                <w:rFonts w:cstheme="minorHAnsi"/>
                <w:color w:val="000000"/>
                <w:spacing w:val="2"/>
              </w:rPr>
              <w:lastRenderedPageBreak/>
              <w:t>спецификации.</w:t>
            </w:r>
          </w:p>
        </w:tc>
        <w:tc>
          <w:tcPr>
            <w:tcW w:w="5386" w:type="dxa"/>
            <w:shd w:val="clear" w:color="auto" w:fill="auto"/>
          </w:tcPr>
          <w:p w14:paraId="4F5A4532" w14:textId="77777777" w:rsidR="00BC7918" w:rsidRPr="005E5AB6" w:rsidRDefault="00BC7918" w:rsidP="00BC7918">
            <w:pPr>
              <w:ind w:firstLine="446"/>
              <w:jc w:val="both"/>
              <w:rPr>
                <w:rFonts w:cstheme="minorHAnsi"/>
                <w:color w:val="000000"/>
                <w:spacing w:val="2"/>
              </w:rPr>
            </w:pPr>
            <w:r w:rsidRPr="005E5AB6">
              <w:rPr>
                <w:rFonts w:cstheme="minorHAnsi"/>
                <w:color w:val="000000"/>
                <w:spacing w:val="2"/>
              </w:rPr>
              <w:lastRenderedPageBreak/>
              <w:t>320-2. Протокол рассмотрения замечаний к технической спецификации размещается в рабочие дни в рабочее время (с 09.00 до 18:00 по времени города</w:t>
            </w:r>
            <w:r w:rsidRPr="005E5AB6">
              <w:rPr>
                <w:rFonts w:cstheme="minorHAnsi"/>
                <w:b/>
                <w:color w:val="000000"/>
                <w:spacing w:val="2"/>
              </w:rPr>
              <w:t xml:space="preserve"> Астаны</w:t>
            </w:r>
            <w:r w:rsidRPr="005E5AB6">
              <w:rPr>
                <w:rFonts w:cstheme="minorHAnsi"/>
                <w:color w:val="000000"/>
                <w:spacing w:val="2"/>
              </w:rPr>
              <w:t>).</w:t>
            </w:r>
          </w:p>
          <w:p w14:paraId="5F35833A" w14:textId="551D761D" w:rsidR="00BC7918" w:rsidRPr="005E5AB6" w:rsidRDefault="00BC7918" w:rsidP="00BC7918">
            <w:pPr>
              <w:ind w:firstLine="421"/>
              <w:jc w:val="both"/>
              <w:rPr>
                <w:rFonts w:cstheme="minorHAnsi"/>
                <w:spacing w:val="2"/>
              </w:rPr>
            </w:pPr>
            <w:r w:rsidRPr="005E5AB6">
              <w:rPr>
                <w:rFonts w:cstheme="minorHAnsi"/>
                <w:color w:val="000000"/>
                <w:spacing w:val="2"/>
              </w:rPr>
              <w:t>При этом</w:t>
            </w:r>
            <w:proofErr w:type="gramStart"/>
            <w:r w:rsidRPr="005E5AB6">
              <w:rPr>
                <w:rFonts w:cstheme="minorHAnsi"/>
                <w:color w:val="000000"/>
                <w:spacing w:val="2"/>
              </w:rPr>
              <w:t>,</w:t>
            </w:r>
            <w:proofErr w:type="gramEnd"/>
            <w:r w:rsidRPr="005E5AB6">
              <w:rPr>
                <w:rFonts w:cstheme="minorHAnsi"/>
                <w:color w:val="000000"/>
                <w:spacing w:val="2"/>
              </w:rPr>
              <w:t xml:space="preserve"> прием конкурсных ценовых предложений осуществляется на следующий рабочий день (с 09.00 по времени города</w:t>
            </w:r>
            <w:r w:rsidRPr="005E5AB6">
              <w:rPr>
                <w:rFonts w:cstheme="minorHAnsi"/>
                <w:b/>
                <w:color w:val="000000"/>
                <w:spacing w:val="2"/>
              </w:rPr>
              <w:t xml:space="preserve"> Астаны</w:t>
            </w:r>
            <w:r w:rsidRPr="005E5AB6">
              <w:rPr>
                <w:rFonts w:cstheme="minorHAnsi"/>
                <w:color w:val="000000"/>
                <w:spacing w:val="2"/>
              </w:rPr>
              <w:t>) после дня размещения протокола рассмотрения замечаний к технической спецификации.</w:t>
            </w:r>
          </w:p>
        </w:tc>
        <w:tc>
          <w:tcPr>
            <w:tcW w:w="3261" w:type="dxa"/>
            <w:shd w:val="clear" w:color="auto" w:fill="auto"/>
          </w:tcPr>
          <w:p w14:paraId="22F843A1" w14:textId="66492667" w:rsidR="00BC7918" w:rsidRPr="005E5AB6" w:rsidRDefault="00BC7918" w:rsidP="00BC7918">
            <w:pPr>
              <w:ind w:firstLine="462"/>
              <w:jc w:val="both"/>
              <w:rPr>
                <w:rFonts w:eastAsia="Times New Roman" w:cstheme="minorHAnsi"/>
                <w:lang w:eastAsia="ru-RU"/>
              </w:rPr>
            </w:pPr>
            <w:r w:rsidRPr="005E5AB6">
              <w:rPr>
                <w:rFonts w:cstheme="minorHAnsi"/>
                <w:color w:val="000000"/>
                <w:spacing w:val="2"/>
              </w:rPr>
              <w:t xml:space="preserve">Приведение в соответствие с Указом Президента Республики Казахстан от 17 сентября 2022 года № 1017, город </w:t>
            </w:r>
            <w:proofErr w:type="spellStart"/>
            <w:r w:rsidRPr="005E5AB6">
              <w:rPr>
                <w:rFonts w:cstheme="minorHAnsi"/>
                <w:color w:val="000000"/>
                <w:spacing w:val="2"/>
              </w:rPr>
              <w:t>Нур</w:t>
            </w:r>
            <w:proofErr w:type="spellEnd"/>
            <w:r w:rsidRPr="005E5AB6">
              <w:rPr>
                <w:rFonts w:cstheme="minorHAnsi"/>
                <w:color w:val="000000"/>
                <w:spacing w:val="2"/>
              </w:rPr>
              <w:t>-Султан – столица Республики Казахстан переименована в город Астану – столицу Республики Казахстан.</w:t>
            </w:r>
          </w:p>
        </w:tc>
      </w:tr>
      <w:tr w:rsidR="00BC7918" w:rsidRPr="005E5AB6" w14:paraId="5367390C" w14:textId="77777777" w:rsidTr="00A07C55">
        <w:trPr>
          <w:trHeight w:val="416"/>
          <w:jc w:val="center"/>
        </w:trPr>
        <w:tc>
          <w:tcPr>
            <w:tcW w:w="562" w:type="dxa"/>
            <w:tcBorders>
              <w:right w:val="single" w:sz="4" w:space="0" w:color="auto"/>
            </w:tcBorders>
            <w:shd w:val="clear" w:color="auto" w:fill="auto"/>
          </w:tcPr>
          <w:p w14:paraId="68690526" w14:textId="2668B601" w:rsidR="00BC7918" w:rsidRPr="005E5AB6" w:rsidRDefault="00B507C5" w:rsidP="00BC7918">
            <w:pPr>
              <w:jc w:val="center"/>
              <w:rPr>
                <w:rFonts w:cstheme="minorHAnsi"/>
                <w:color w:val="000000" w:themeColor="text1"/>
              </w:rPr>
            </w:pPr>
            <w:r w:rsidRPr="005E5AB6">
              <w:rPr>
                <w:rFonts w:cstheme="minorHAnsi"/>
                <w:color w:val="000000" w:themeColor="text1"/>
                <w:lang w:val="kk-KZ"/>
              </w:rPr>
              <w:lastRenderedPageBreak/>
              <w:t>11</w:t>
            </w:r>
            <w:r w:rsidR="00BC7918" w:rsidRPr="005E5AB6">
              <w:rPr>
                <w:rFonts w:cstheme="minorHAnsi"/>
                <w:color w:val="000000" w:themeColor="text1"/>
              </w:rPr>
              <w:t>.</w:t>
            </w:r>
          </w:p>
        </w:tc>
        <w:tc>
          <w:tcPr>
            <w:tcW w:w="1620" w:type="dxa"/>
            <w:gridSpan w:val="2"/>
            <w:shd w:val="clear" w:color="auto" w:fill="auto"/>
          </w:tcPr>
          <w:p w14:paraId="1FF7700D" w14:textId="2DED951F" w:rsidR="00BC7918" w:rsidRPr="005E5AB6" w:rsidRDefault="00BC7918" w:rsidP="00BC7918">
            <w:pPr>
              <w:jc w:val="center"/>
              <w:rPr>
                <w:rFonts w:cstheme="minorHAnsi"/>
              </w:rPr>
            </w:pPr>
            <w:r w:rsidRPr="005E5AB6">
              <w:rPr>
                <w:rFonts w:cstheme="minorHAnsi"/>
              </w:rPr>
              <w:t>пункт 387</w:t>
            </w:r>
          </w:p>
        </w:tc>
        <w:tc>
          <w:tcPr>
            <w:tcW w:w="5326" w:type="dxa"/>
            <w:shd w:val="clear" w:color="auto" w:fill="auto"/>
          </w:tcPr>
          <w:p w14:paraId="7292761D" w14:textId="0DECF61A" w:rsidR="00BC7918" w:rsidRPr="005E5AB6" w:rsidRDefault="00BC7918" w:rsidP="00BC7918">
            <w:pPr>
              <w:ind w:firstLine="446"/>
              <w:jc w:val="both"/>
              <w:rPr>
                <w:rFonts w:cstheme="minorHAnsi"/>
                <w:color w:val="000000"/>
                <w:spacing w:val="2"/>
              </w:rPr>
            </w:pPr>
            <w:r w:rsidRPr="005E5AB6">
              <w:rPr>
                <w:rFonts w:cstheme="minorHAnsi"/>
                <w:color w:val="000000"/>
                <w:spacing w:val="2"/>
              </w:rPr>
              <w:t xml:space="preserve">387. Заказ подтверждается потенциальным поставщиком в течение 3 (трех) часов с момента отправки уведомления в рабочее время в рабочие дни (с 09.00 до 18:00 по времени города </w:t>
            </w:r>
            <w:proofErr w:type="spellStart"/>
            <w:r w:rsidRPr="005E5AB6">
              <w:rPr>
                <w:rFonts w:cstheme="minorHAnsi"/>
                <w:b/>
                <w:color w:val="000000"/>
                <w:spacing w:val="2"/>
              </w:rPr>
              <w:t>Нур</w:t>
            </w:r>
            <w:proofErr w:type="spellEnd"/>
            <w:r w:rsidRPr="005E5AB6">
              <w:rPr>
                <w:rFonts w:cstheme="minorHAnsi"/>
                <w:b/>
                <w:color w:val="000000"/>
                <w:spacing w:val="2"/>
              </w:rPr>
              <w:t>-Султан</w:t>
            </w:r>
            <w:r w:rsidRPr="005E5AB6">
              <w:rPr>
                <w:rFonts w:cstheme="minorHAnsi"/>
                <w:color w:val="000000"/>
                <w:spacing w:val="2"/>
              </w:rPr>
              <w:t xml:space="preserve">). Если уведомление о подтверждении заказа было отправлено после 15:00 часов времени </w:t>
            </w:r>
            <w:proofErr w:type="spellStart"/>
            <w:r w:rsidRPr="005E5AB6">
              <w:rPr>
                <w:rFonts w:cstheme="minorHAnsi"/>
                <w:b/>
                <w:color w:val="000000"/>
                <w:spacing w:val="2"/>
              </w:rPr>
              <w:t>Нур</w:t>
            </w:r>
            <w:proofErr w:type="spellEnd"/>
            <w:r w:rsidRPr="005E5AB6">
              <w:rPr>
                <w:rFonts w:cstheme="minorHAnsi"/>
                <w:b/>
                <w:color w:val="000000"/>
                <w:spacing w:val="2"/>
              </w:rPr>
              <w:t>-Султана</w:t>
            </w:r>
            <w:r w:rsidRPr="005E5AB6">
              <w:rPr>
                <w:rFonts w:cstheme="minorHAnsi"/>
                <w:color w:val="000000"/>
                <w:spacing w:val="2"/>
              </w:rPr>
              <w:t xml:space="preserve">, отсчет часов останавливается в 18:00 часов. Оставшееся время для подтверждения заказа возобновляется с 09:00 часов времени города </w:t>
            </w:r>
            <w:proofErr w:type="spellStart"/>
            <w:r w:rsidRPr="005E5AB6">
              <w:rPr>
                <w:rFonts w:cstheme="minorHAnsi"/>
                <w:b/>
                <w:color w:val="000000"/>
                <w:spacing w:val="2"/>
              </w:rPr>
              <w:t>Нур</w:t>
            </w:r>
            <w:proofErr w:type="spellEnd"/>
            <w:r w:rsidRPr="005E5AB6">
              <w:rPr>
                <w:rFonts w:cstheme="minorHAnsi"/>
                <w:b/>
                <w:color w:val="000000"/>
                <w:spacing w:val="2"/>
              </w:rPr>
              <w:t>-Султан</w:t>
            </w:r>
            <w:r w:rsidRPr="005E5AB6">
              <w:rPr>
                <w:rFonts w:cstheme="minorHAnsi"/>
                <w:color w:val="000000"/>
                <w:spacing w:val="2"/>
              </w:rPr>
              <w:t xml:space="preserve"> следующего рабочего дня.</w:t>
            </w:r>
          </w:p>
        </w:tc>
        <w:tc>
          <w:tcPr>
            <w:tcW w:w="5386" w:type="dxa"/>
            <w:shd w:val="clear" w:color="auto" w:fill="auto"/>
          </w:tcPr>
          <w:p w14:paraId="77CA3D1A" w14:textId="62469D53" w:rsidR="00BC7918" w:rsidRPr="005E5AB6" w:rsidRDefault="00BC7918" w:rsidP="00BC7918">
            <w:pPr>
              <w:ind w:firstLine="446"/>
              <w:jc w:val="both"/>
              <w:rPr>
                <w:rFonts w:cstheme="minorHAnsi"/>
                <w:color w:val="000000"/>
                <w:spacing w:val="2"/>
              </w:rPr>
            </w:pPr>
            <w:r w:rsidRPr="005E5AB6">
              <w:rPr>
                <w:rFonts w:cstheme="minorHAnsi"/>
                <w:color w:val="000000"/>
                <w:spacing w:val="2"/>
              </w:rPr>
              <w:t>387. Заказ подтверждается потенциальным поставщиком в течение 3 (трех) часов с момента отправки уведомления в рабочее время в рабочие дни (с 09.00 до 18:00 по времени города</w:t>
            </w:r>
            <w:r w:rsidRPr="005E5AB6">
              <w:rPr>
                <w:rFonts w:cstheme="minorHAnsi"/>
                <w:b/>
                <w:color w:val="000000"/>
                <w:spacing w:val="2"/>
              </w:rPr>
              <w:t xml:space="preserve"> Астаны</w:t>
            </w:r>
            <w:r w:rsidRPr="005E5AB6">
              <w:rPr>
                <w:rFonts w:cstheme="minorHAnsi"/>
                <w:color w:val="000000"/>
                <w:spacing w:val="2"/>
              </w:rPr>
              <w:t xml:space="preserve">). Если уведомление о подтверждении заказа было отправлено после 15:00 часов времени </w:t>
            </w:r>
            <w:r w:rsidRPr="005E5AB6">
              <w:rPr>
                <w:rFonts w:cstheme="minorHAnsi"/>
                <w:b/>
                <w:color w:val="000000"/>
                <w:spacing w:val="2"/>
              </w:rPr>
              <w:t>Астаны</w:t>
            </w:r>
            <w:r w:rsidRPr="005E5AB6">
              <w:rPr>
                <w:rFonts w:cstheme="minorHAnsi"/>
                <w:color w:val="000000"/>
                <w:spacing w:val="2"/>
              </w:rPr>
              <w:t>, отсчет часов останавливается в 18:00 часов. Оставшееся время для подтверждения заказа возобновляется с 09:00 часов времени города</w:t>
            </w:r>
            <w:r w:rsidRPr="005E5AB6">
              <w:rPr>
                <w:rFonts w:cstheme="minorHAnsi"/>
                <w:b/>
                <w:color w:val="000000"/>
                <w:spacing w:val="2"/>
              </w:rPr>
              <w:t xml:space="preserve"> Астаны</w:t>
            </w:r>
            <w:r w:rsidRPr="005E5AB6">
              <w:rPr>
                <w:rFonts w:cstheme="minorHAnsi"/>
                <w:color w:val="000000"/>
                <w:spacing w:val="2"/>
              </w:rPr>
              <w:t xml:space="preserve"> следующего рабочего дня.</w:t>
            </w:r>
          </w:p>
        </w:tc>
        <w:tc>
          <w:tcPr>
            <w:tcW w:w="3261" w:type="dxa"/>
            <w:shd w:val="clear" w:color="auto" w:fill="auto"/>
          </w:tcPr>
          <w:p w14:paraId="24971757" w14:textId="7F7360A9" w:rsidR="00BC7918" w:rsidRPr="005E5AB6" w:rsidRDefault="00BC7918" w:rsidP="00BC7918">
            <w:pPr>
              <w:ind w:firstLine="462"/>
              <w:jc w:val="both"/>
              <w:rPr>
                <w:rFonts w:cstheme="minorHAnsi"/>
                <w:color w:val="000000"/>
                <w:spacing w:val="2"/>
              </w:rPr>
            </w:pPr>
            <w:r w:rsidRPr="005E5AB6">
              <w:rPr>
                <w:rFonts w:cstheme="minorHAnsi"/>
                <w:color w:val="000000"/>
                <w:spacing w:val="2"/>
              </w:rPr>
              <w:t xml:space="preserve">Приведение в соответствие с Указом Президента Республики Казахстан от 17 сентября 2022 года № 1017, город </w:t>
            </w:r>
            <w:proofErr w:type="spellStart"/>
            <w:r w:rsidRPr="005E5AB6">
              <w:rPr>
                <w:rFonts w:cstheme="minorHAnsi"/>
                <w:color w:val="000000"/>
                <w:spacing w:val="2"/>
              </w:rPr>
              <w:t>Нур</w:t>
            </w:r>
            <w:proofErr w:type="spellEnd"/>
            <w:r w:rsidRPr="005E5AB6">
              <w:rPr>
                <w:rFonts w:cstheme="minorHAnsi"/>
                <w:color w:val="000000"/>
                <w:spacing w:val="2"/>
              </w:rPr>
              <w:t>-Султан – столица Республики Казахстан переименована в город Астану – столицу Республики Казахстан.</w:t>
            </w:r>
          </w:p>
        </w:tc>
      </w:tr>
      <w:tr w:rsidR="00BC7918" w:rsidRPr="005E5AB6" w14:paraId="4FEB3532" w14:textId="77777777" w:rsidTr="00A07C55">
        <w:trPr>
          <w:trHeight w:val="416"/>
          <w:jc w:val="center"/>
        </w:trPr>
        <w:tc>
          <w:tcPr>
            <w:tcW w:w="562" w:type="dxa"/>
            <w:tcBorders>
              <w:right w:val="single" w:sz="4" w:space="0" w:color="auto"/>
            </w:tcBorders>
            <w:shd w:val="clear" w:color="auto" w:fill="auto"/>
          </w:tcPr>
          <w:p w14:paraId="3C40C1D3" w14:textId="4A33D651" w:rsidR="00BC7918" w:rsidRPr="005E5AB6" w:rsidRDefault="00B507C5" w:rsidP="00BC7918">
            <w:pPr>
              <w:jc w:val="center"/>
              <w:rPr>
                <w:rFonts w:cstheme="minorHAnsi"/>
                <w:color w:val="000000" w:themeColor="text1"/>
              </w:rPr>
            </w:pPr>
            <w:r w:rsidRPr="005E5AB6">
              <w:rPr>
                <w:rFonts w:cstheme="minorHAnsi"/>
                <w:color w:val="000000" w:themeColor="text1"/>
                <w:lang w:val="kk-KZ"/>
              </w:rPr>
              <w:t>12</w:t>
            </w:r>
            <w:r w:rsidR="00BC7918" w:rsidRPr="005E5AB6">
              <w:rPr>
                <w:rFonts w:cstheme="minorHAnsi"/>
                <w:color w:val="000000" w:themeColor="text1"/>
              </w:rPr>
              <w:t>.</w:t>
            </w:r>
          </w:p>
        </w:tc>
        <w:tc>
          <w:tcPr>
            <w:tcW w:w="1620" w:type="dxa"/>
            <w:gridSpan w:val="2"/>
            <w:shd w:val="clear" w:color="auto" w:fill="auto"/>
          </w:tcPr>
          <w:p w14:paraId="1B58956B" w14:textId="2A723FB4" w:rsidR="00BC7918" w:rsidRPr="005E5AB6" w:rsidRDefault="00BC7918" w:rsidP="00BC7918">
            <w:pPr>
              <w:jc w:val="center"/>
              <w:rPr>
                <w:rFonts w:cstheme="minorHAnsi"/>
                <w:color w:val="000000"/>
                <w:shd w:val="clear" w:color="auto" w:fill="FFFFFF"/>
              </w:rPr>
            </w:pPr>
            <w:r w:rsidRPr="005E5AB6">
              <w:rPr>
                <w:rFonts w:cstheme="minorHAnsi"/>
                <w:color w:val="000000"/>
                <w:shd w:val="clear" w:color="auto" w:fill="FFFFFF"/>
              </w:rPr>
              <w:t>Приложение 3 к Правилам</w:t>
            </w:r>
          </w:p>
        </w:tc>
        <w:tc>
          <w:tcPr>
            <w:tcW w:w="5326" w:type="dxa"/>
            <w:shd w:val="clear" w:color="auto" w:fill="auto"/>
          </w:tcPr>
          <w:tbl>
            <w:tblPr>
              <w:tblW w:w="3079" w:type="dxa"/>
              <w:jc w:val="right"/>
              <w:shd w:val="clear" w:color="auto" w:fill="FFFFFF"/>
              <w:tblLayout w:type="fixed"/>
              <w:tblCellMar>
                <w:left w:w="0" w:type="dxa"/>
                <w:right w:w="0" w:type="dxa"/>
              </w:tblCellMar>
              <w:tblLook w:val="04A0" w:firstRow="1" w:lastRow="0" w:firstColumn="1" w:lastColumn="0" w:noHBand="0" w:noVBand="1"/>
            </w:tblPr>
            <w:tblGrid>
              <w:gridCol w:w="3079"/>
            </w:tblGrid>
            <w:tr w:rsidR="00BC7918" w:rsidRPr="005E5AB6" w14:paraId="22C79FC3" w14:textId="77777777" w:rsidTr="00A273E8">
              <w:trPr>
                <w:trHeight w:val="358"/>
                <w:jc w:val="right"/>
              </w:trPr>
              <w:tc>
                <w:tcPr>
                  <w:tcW w:w="3079" w:type="dxa"/>
                  <w:tcBorders>
                    <w:top w:val="nil"/>
                    <w:left w:val="nil"/>
                    <w:bottom w:val="nil"/>
                    <w:right w:val="nil"/>
                  </w:tcBorders>
                  <w:shd w:val="clear" w:color="auto" w:fill="auto"/>
                  <w:tcMar>
                    <w:top w:w="45" w:type="dxa"/>
                    <w:left w:w="75" w:type="dxa"/>
                    <w:bottom w:w="45" w:type="dxa"/>
                    <w:right w:w="75" w:type="dxa"/>
                  </w:tcMar>
                  <w:hideMark/>
                </w:tcPr>
                <w:p w14:paraId="6577969C" w14:textId="77777777" w:rsidR="00BC7918" w:rsidRPr="005E5AB6" w:rsidRDefault="00BC7918" w:rsidP="005E5AB6">
                  <w:pPr>
                    <w:framePr w:hSpace="180" w:wrap="around" w:vAnchor="text" w:hAnchor="margin" w:xAlign="center" w:y="313"/>
                    <w:spacing w:after="0" w:line="240" w:lineRule="auto"/>
                    <w:suppressOverlap/>
                    <w:jc w:val="right"/>
                    <w:rPr>
                      <w:rFonts w:eastAsia="Times New Roman" w:cstheme="minorHAnsi"/>
                      <w:lang w:eastAsia="ru-RU"/>
                    </w:rPr>
                  </w:pPr>
                  <w:r w:rsidRPr="005E5AB6">
                    <w:rPr>
                      <w:rFonts w:eastAsia="Times New Roman" w:cstheme="minorHAnsi"/>
                      <w:lang w:eastAsia="ru-RU"/>
                    </w:rPr>
                    <w:t>Приложение 3</w:t>
                  </w:r>
                </w:p>
                <w:p w14:paraId="5D33AED9" w14:textId="3E633FE5" w:rsidR="00BC7918" w:rsidRPr="005E5AB6" w:rsidRDefault="00BC7918" w:rsidP="005E5AB6">
                  <w:pPr>
                    <w:framePr w:hSpace="180" w:wrap="around" w:vAnchor="text" w:hAnchor="margin" w:xAlign="center" w:y="313"/>
                    <w:spacing w:after="0" w:line="240" w:lineRule="auto"/>
                    <w:suppressOverlap/>
                    <w:jc w:val="right"/>
                    <w:rPr>
                      <w:rFonts w:eastAsia="Times New Roman" w:cstheme="minorHAnsi"/>
                      <w:lang w:eastAsia="ru-RU"/>
                    </w:rPr>
                  </w:pPr>
                  <w:r w:rsidRPr="005E5AB6">
                    <w:rPr>
                      <w:rFonts w:eastAsia="Times New Roman" w:cstheme="minorHAnsi"/>
                      <w:lang w:eastAsia="ru-RU"/>
                    </w:rPr>
                    <w:t>к Правилам осуществления</w:t>
                  </w:r>
                  <w:bookmarkStart w:id="1" w:name="z303"/>
                  <w:bookmarkEnd w:id="1"/>
                  <w:r w:rsidRPr="005E5AB6">
                    <w:rPr>
                      <w:rFonts w:eastAsia="Times New Roman" w:cstheme="minorHAnsi"/>
                      <w:lang w:eastAsia="ru-RU"/>
                    </w:rPr>
                    <w:t xml:space="preserve"> государственных закупок</w:t>
                  </w:r>
                </w:p>
              </w:tc>
            </w:tr>
          </w:tbl>
          <w:p w14:paraId="5F48C904" w14:textId="7E287A5B" w:rsidR="00BC7918" w:rsidRPr="005E5AB6" w:rsidRDefault="00BC7918" w:rsidP="00BC7918">
            <w:pPr>
              <w:ind w:firstLine="446"/>
              <w:jc w:val="both"/>
              <w:rPr>
                <w:rFonts w:eastAsia="Times New Roman" w:cstheme="minorHAnsi"/>
                <w:lang w:eastAsia="ru-RU"/>
              </w:rPr>
            </w:pPr>
          </w:p>
          <w:p w14:paraId="4B7A9A6E" w14:textId="77777777" w:rsidR="00BC7918" w:rsidRPr="005E5AB6" w:rsidRDefault="00BC7918" w:rsidP="00BC7918">
            <w:pPr>
              <w:jc w:val="center"/>
              <w:rPr>
                <w:rFonts w:eastAsia="Times New Roman" w:cstheme="minorHAnsi"/>
                <w:lang w:eastAsia="ru-RU"/>
              </w:rPr>
            </w:pPr>
            <w:r w:rsidRPr="005E5AB6">
              <w:rPr>
                <w:rFonts w:eastAsia="Times New Roman" w:cstheme="minorHAnsi"/>
                <w:lang w:eastAsia="ru-RU"/>
              </w:rPr>
              <w:t>Техническая спецификация товара</w:t>
            </w:r>
          </w:p>
          <w:p w14:paraId="06547BBE" w14:textId="73A2E6BB" w:rsidR="00BC7918" w:rsidRPr="005E5AB6" w:rsidRDefault="00BC7918" w:rsidP="00BC7918">
            <w:pPr>
              <w:jc w:val="center"/>
              <w:rPr>
                <w:rFonts w:eastAsia="Times New Roman" w:cstheme="minorHAnsi"/>
                <w:lang w:eastAsia="ru-RU"/>
              </w:rPr>
            </w:pPr>
            <w:r w:rsidRPr="005E5AB6">
              <w:rPr>
                <w:rFonts w:eastAsia="Times New Roman" w:cstheme="minorHAnsi"/>
                <w:lang w:eastAsia="ru-RU"/>
              </w:rPr>
              <w:t>(формируется потенциальным поставщиком из электронного каталога товаров)</w:t>
            </w:r>
          </w:p>
          <w:p w14:paraId="25E113B9" w14:textId="77777777" w:rsidR="00BC7918" w:rsidRPr="005E5AB6" w:rsidRDefault="00BC7918" w:rsidP="00BC7918">
            <w:pPr>
              <w:ind w:firstLine="446"/>
              <w:jc w:val="both"/>
              <w:rPr>
                <w:rFonts w:eastAsia="Times New Roman" w:cstheme="minorHAnsi"/>
                <w:lang w:eastAsia="ru-RU"/>
              </w:rPr>
            </w:pPr>
          </w:p>
          <w:p w14:paraId="329265BB" w14:textId="69086436"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Наименование заказчика ________________</w:t>
            </w:r>
          </w:p>
          <w:p w14:paraId="35559678" w14:textId="26A8C3D3"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Наименование организатора _____________</w:t>
            </w:r>
          </w:p>
          <w:p w14:paraId="2F7A43C6" w14:textId="41D594D8"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 объявления __________________________</w:t>
            </w:r>
          </w:p>
          <w:p w14:paraId="0086D608" w14:textId="771FAD0A"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Наименование объявления ______________</w:t>
            </w:r>
          </w:p>
          <w:p w14:paraId="4FCD8EE0" w14:textId="0D28A266"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 лота ________________________________</w:t>
            </w:r>
          </w:p>
          <w:p w14:paraId="1BEF1A65" w14:textId="3A646896"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Наименование лота _____________________</w:t>
            </w:r>
          </w:p>
          <w:p w14:paraId="3ED44CAA" w14:textId="441689C7"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Наименование поставщика ______________</w:t>
            </w:r>
          </w:p>
          <w:p w14:paraId="718DE388" w14:textId="4D082961" w:rsidR="00BC7918" w:rsidRPr="005E5AB6" w:rsidRDefault="00BC7918" w:rsidP="00BC7918">
            <w:pPr>
              <w:ind w:firstLine="446"/>
              <w:jc w:val="both"/>
              <w:rPr>
                <w:rFonts w:eastAsia="Times New Roman" w:cstheme="minorHAnsi"/>
                <w:lang w:eastAsia="ru-RU"/>
              </w:rPr>
            </w:pPr>
            <w:proofErr w:type="gramStart"/>
            <w:r w:rsidRPr="005E5AB6">
              <w:rPr>
                <w:rFonts w:eastAsia="Times New Roman" w:cstheme="minorHAnsi"/>
                <w:lang w:eastAsia="ru-RU"/>
              </w:rPr>
              <w:t>Бизнес-идентификационный</w:t>
            </w:r>
            <w:proofErr w:type="gramEnd"/>
            <w:r w:rsidRPr="005E5AB6">
              <w:rPr>
                <w:rFonts w:eastAsia="Times New Roman" w:cstheme="minorHAnsi"/>
                <w:lang w:eastAsia="ru-RU"/>
              </w:rPr>
              <w:t xml:space="preserve"> номер поставщика __________________</w:t>
            </w:r>
          </w:p>
          <w:p w14:paraId="6B5EC713" w14:textId="31037A6D"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Изображение товара:</w:t>
            </w:r>
          </w:p>
          <w:p w14:paraId="2E0808AF" w14:textId="7029ECAB"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&lt;Фотография товара/Макет 1&gt;</w:t>
            </w:r>
          </w:p>
          <w:p w14:paraId="0541E0E4" w14:textId="619BCBF1"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Уникальный код товара в электронном каталоге товаров*:</w:t>
            </w:r>
          </w:p>
          <w:p w14:paraId="4B5D50F6" w14:textId="07537738"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Наименование товара: &lt;наименование товара&gt;</w:t>
            </w:r>
          </w:p>
          <w:tbl>
            <w:tblPr>
              <w:tblW w:w="5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584"/>
              <w:gridCol w:w="1506"/>
            </w:tblGrid>
            <w:tr w:rsidR="00BC7918" w:rsidRPr="005E5AB6" w14:paraId="5F30659C" w14:textId="77777777" w:rsidTr="00A273E8">
              <w:trPr>
                <w:trHeight w:val="2174"/>
              </w:trPr>
              <w:tc>
                <w:tcPr>
                  <w:tcW w:w="3584" w:type="dxa"/>
                  <w:shd w:val="clear" w:color="auto" w:fill="auto"/>
                  <w:tcMar>
                    <w:top w:w="45" w:type="dxa"/>
                    <w:left w:w="75" w:type="dxa"/>
                    <w:bottom w:w="45" w:type="dxa"/>
                    <w:right w:w="75" w:type="dxa"/>
                  </w:tcMar>
                  <w:hideMark/>
                </w:tcPr>
                <w:p w14:paraId="55F7C7CE"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bookmarkStart w:id="2" w:name="z6363"/>
                  <w:bookmarkStart w:id="3" w:name="z6362"/>
                  <w:bookmarkEnd w:id="2"/>
                  <w:bookmarkEnd w:id="3"/>
                  <w:r w:rsidRPr="005E5AB6">
                    <w:rPr>
                      <w:rFonts w:eastAsia="Times New Roman" w:cstheme="minorHAnsi"/>
                      <w:lang w:eastAsia="ru-RU"/>
                    </w:rPr>
                    <w:lastRenderedPageBreak/>
                    <w:t>Характеристики товара*:</w:t>
                  </w:r>
                </w:p>
              </w:tc>
              <w:tc>
                <w:tcPr>
                  <w:tcW w:w="1506" w:type="dxa"/>
                  <w:shd w:val="clear" w:color="auto" w:fill="auto"/>
                  <w:tcMar>
                    <w:top w:w="45" w:type="dxa"/>
                    <w:left w:w="75" w:type="dxa"/>
                    <w:bottom w:w="45" w:type="dxa"/>
                    <w:right w:w="75" w:type="dxa"/>
                  </w:tcMar>
                  <w:hideMark/>
                </w:tcPr>
                <w:p w14:paraId="39CD6B6C"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Наименование товара</w:t>
                  </w:r>
                  <w:bookmarkStart w:id="4" w:name="z6356"/>
                  <w:bookmarkEnd w:id="4"/>
                </w:p>
                <w:p w14:paraId="7EA8153C"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Характеристика &lt;1&gt;: &lt;Значение 1&gt;</w:t>
                  </w:r>
                  <w:bookmarkStart w:id="5" w:name="z6357"/>
                  <w:bookmarkEnd w:id="5"/>
                </w:p>
                <w:p w14:paraId="3F94F459"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Характеристика &lt;2&gt;: &lt;Значение 2&gt;</w:t>
                  </w:r>
                  <w:bookmarkStart w:id="6" w:name="z6358"/>
                  <w:bookmarkEnd w:id="6"/>
                </w:p>
                <w:p w14:paraId="222768FF"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Характеристика &lt;3&gt;: &lt;Значение 3&gt;</w:t>
                  </w:r>
                  <w:bookmarkStart w:id="7" w:name="z6359"/>
                  <w:bookmarkEnd w:id="7"/>
                </w:p>
                <w:p w14:paraId="1185A925"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Характеристика &lt;4&gt;: &lt;Значение 4&gt;</w:t>
                  </w:r>
                  <w:bookmarkStart w:id="8" w:name="z6360"/>
                  <w:bookmarkEnd w:id="8"/>
                </w:p>
                <w:p w14:paraId="0C3E1C5E"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w:t>
                  </w:r>
                  <w:bookmarkStart w:id="9" w:name="z6361"/>
                  <w:bookmarkEnd w:id="9"/>
                </w:p>
                <w:p w14:paraId="4C8124BC"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Характеристика &lt;N&gt;: &lt;Значение N&gt;</w:t>
                  </w:r>
                </w:p>
                <w:p w14:paraId="1DB90CE5" w14:textId="43E53DD0"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Страна происхождения*: &lt;Наименование страны&gt;</w:t>
                  </w:r>
                </w:p>
              </w:tc>
            </w:tr>
            <w:tr w:rsidR="00BC7918" w:rsidRPr="005E5AB6" w14:paraId="08426454" w14:textId="77777777" w:rsidTr="00A273E8">
              <w:trPr>
                <w:trHeight w:val="934"/>
              </w:trPr>
              <w:tc>
                <w:tcPr>
                  <w:tcW w:w="3584" w:type="dxa"/>
                  <w:shd w:val="clear" w:color="auto" w:fill="auto"/>
                  <w:tcMar>
                    <w:top w:w="45" w:type="dxa"/>
                    <w:left w:w="75" w:type="dxa"/>
                    <w:bottom w:w="45" w:type="dxa"/>
                    <w:right w:w="75" w:type="dxa"/>
                  </w:tcMar>
                  <w:hideMark/>
                </w:tcPr>
                <w:p w14:paraId="0401983C"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bookmarkStart w:id="10" w:name="z6367"/>
                  <w:bookmarkStart w:id="11" w:name="z6366"/>
                  <w:bookmarkStart w:id="12" w:name="z6365"/>
                  <w:bookmarkEnd w:id="10"/>
                  <w:bookmarkEnd w:id="11"/>
                  <w:bookmarkEnd w:id="12"/>
                  <w:r w:rsidRPr="005E5AB6">
                    <w:rPr>
                      <w:rFonts w:eastAsia="Times New Roman" w:cstheme="minorHAnsi"/>
                      <w:lang w:eastAsia="ru-RU"/>
                    </w:rPr>
                    <w:t>Год выпуска</w:t>
                  </w:r>
                </w:p>
                <w:p w14:paraId="5EB70942" w14:textId="00BA3EA3"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b/>
                      <w:lang w:eastAsia="ru-RU"/>
                    </w:rPr>
                  </w:pPr>
                  <w:r w:rsidRPr="005E5AB6">
                    <w:rPr>
                      <w:rFonts w:eastAsia="Times New Roman" w:cstheme="minorHAnsi"/>
                      <w:b/>
                      <w:lang w:eastAsia="ru-RU"/>
                    </w:rPr>
                    <w:t>(товар должен быть новым, неиспользованным, год выпуска не ранее (до трех лет) до даты заключения договора)</w:t>
                  </w:r>
                </w:p>
              </w:tc>
              <w:tc>
                <w:tcPr>
                  <w:tcW w:w="1506" w:type="dxa"/>
                  <w:shd w:val="clear" w:color="auto" w:fill="auto"/>
                  <w:tcMar>
                    <w:top w:w="45" w:type="dxa"/>
                    <w:left w:w="75" w:type="dxa"/>
                    <w:bottom w:w="45" w:type="dxa"/>
                    <w:right w:w="75" w:type="dxa"/>
                  </w:tcMar>
                  <w:hideMark/>
                </w:tcPr>
                <w:p w14:paraId="2EEAFEEC" w14:textId="77777777" w:rsidR="00BC7918" w:rsidRPr="005E5AB6" w:rsidRDefault="00BC7918" w:rsidP="005E5AB6">
                  <w:pPr>
                    <w:framePr w:hSpace="180" w:wrap="around" w:vAnchor="text" w:hAnchor="margin" w:xAlign="center" w:y="313"/>
                    <w:spacing w:after="0" w:line="240" w:lineRule="auto"/>
                    <w:ind w:firstLine="446"/>
                    <w:suppressOverlap/>
                    <w:jc w:val="both"/>
                    <w:rPr>
                      <w:rFonts w:eastAsia="Times New Roman" w:cstheme="minorHAnsi"/>
                      <w:lang w:eastAsia="ru-RU"/>
                    </w:rPr>
                  </w:pPr>
                </w:p>
              </w:tc>
            </w:tr>
            <w:tr w:rsidR="00BC7918" w:rsidRPr="005E5AB6" w14:paraId="7E47F323" w14:textId="77777777" w:rsidTr="00A273E8">
              <w:trPr>
                <w:trHeight w:val="305"/>
              </w:trPr>
              <w:tc>
                <w:tcPr>
                  <w:tcW w:w="3584" w:type="dxa"/>
                  <w:shd w:val="clear" w:color="auto" w:fill="auto"/>
                  <w:tcMar>
                    <w:top w:w="45" w:type="dxa"/>
                    <w:left w:w="75" w:type="dxa"/>
                    <w:bottom w:w="45" w:type="dxa"/>
                    <w:right w:w="75" w:type="dxa"/>
                  </w:tcMar>
                  <w:hideMark/>
                </w:tcPr>
                <w:p w14:paraId="760F8DA7"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bookmarkStart w:id="13" w:name="z6370"/>
                  <w:bookmarkStart w:id="14" w:name="z6369"/>
                  <w:bookmarkEnd w:id="13"/>
                  <w:bookmarkEnd w:id="14"/>
                  <w:r w:rsidRPr="005E5AB6">
                    <w:rPr>
                      <w:rFonts w:eastAsia="Times New Roman" w:cstheme="minorHAnsi"/>
                      <w:lang w:eastAsia="ru-RU"/>
                    </w:rPr>
                    <w:t>Гарантийный срок (при наличии) (в месяцах)</w:t>
                  </w:r>
                </w:p>
              </w:tc>
              <w:tc>
                <w:tcPr>
                  <w:tcW w:w="1506" w:type="dxa"/>
                  <w:shd w:val="clear" w:color="auto" w:fill="auto"/>
                  <w:tcMar>
                    <w:top w:w="45" w:type="dxa"/>
                    <w:left w:w="75" w:type="dxa"/>
                    <w:bottom w:w="45" w:type="dxa"/>
                    <w:right w:w="75" w:type="dxa"/>
                  </w:tcMar>
                  <w:hideMark/>
                </w:tcPr>
                <w:p w14:paraId="4DBA4723" w14:textId="77777777" w:rsidR="00BC7918" w:rsidRPr="005E5AB6" w:rsidRDefault="00BC7918" w:rsidP="005E5AB6">
                  <w:pPr>
                    <w:framePr w:hSpace="180" w:wrap="around" w:vAnchor="text" w:hAnchor="margin" w:xAlign="center" w:y="313"/>
                    <w:spacing w:after="0" w:line="240" w:lineRule="auto"/>
                    <w:ind w:firstLine="446"/>
                    <w:suppressOverlap/>
                    <w:jc w:val="both"/>
                    <w:rPr>
                      <w:rFonts w:eastAsia="Times New Roman" w:cstheme="minorHAnsi"/>
                      <w:lang w:eastAsia="ru-RU"/>
                    </w:rPr>
                  </w:pPr>
                </w:p>
              </w:tc>
            </w:tr>
            <w:tr w:rsidR="00BC7918" w:rsidRPr="005E5AB6" w14:paraId="5B6C874A" w14:textId="77777777" w:rsidTr="00A273E8">
              <w:trPr>
                <w:trHeight w:val="305"/>
              </w:trPr>
              <w:tc>
                <w:tcPr>
                  <w:tcW w:w="3584" w:type="dxa"/>
                  <w:shd w:val="clear" w:color="auto" w:fill="auto"/>
                  <w:tcMar>
                    <w:top w:w="45" w:type="dxa"/>
                    <w:left w:w="75" w:type="dxa"/>
                    <w:bottom w:w="45" w:type="dxa"/>
                    <w:right w:w="75" w:type="dxa"/>
                  </w:tcMar>
                  <w:hideMark/>
                </w:tcPr>
                <w:p w14:paraId="2947755C"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bookmarkStart w:id="15" w:name="z6373"/>
                  <w:bookmarkStart w:id="16" w:name="z6372"/>
                  <w:bookmarkEnd w:id="15"/>
                  <w:bookmarkEnd w:id="16"/>
                  <w:r w:rsidRPr="005E5AB6">
                    <w:rPr>
                      <w:rFonts w:eastAsia="Times New Roman" w:cstheme="minorHAnsi"/>
                      <w:lang w:eastAsia="ru-RU"/>
                    </w:rPr>
                    <w:t>Сопутствующие услуги</w:t>
                  </w:r>
                </w:p>
              </w:tc>
              <w:tc>
                <w:tcPr>
                  <w:tcW w:w="1506" w:type="dxa"/>
                  <w:shd w:val="clear" w:color="auto" w:fill="auto"/>
                  <w:tcMar>
                    <w:top w:w="45" w:type="dxa"/>
                    <w:left w:w="75" w:type="dxa"/>
                    <w:bottom w:w="45" w:type="dxa"/>
                    <w:right w:w="75" w:type="dxa"/>
                  </w:tcMar>
                  <w:hideMark/>
                </w:tcPr>
                <w:p w14:paraId="356E16C6" w14:textId="77777777" w:rsidR="00BC7918" w:rsidRPr="005E5AB6" w:rsidRDefault="00BC7918" w:rsidP="005E5AB6">
                  <w:pPr>
                    <w:framePr w:hSpace="180" w:wrap="around" w:vAnchor="text" w:hAnchor="margin" w:xAlign="center" w:y="313"/>
                    <w:spacing w:after="0" w:line="240" w:lineRule="auto"/>
                    <w:ind w:firstLine="446"/>
                    <w:suppressOverlap/>
                    <w:jc w:val="both"/>
                    <w:rPr>
                      <w:rFonts w:eastAsia="Times New Roman" w:cstheme="minorHAnsi"/>
                      <w:lang w:eastAsia="ru-RU"/>
                    </w:rPr>
                  </w:pPr>
                </w:p>
              </w:tc>
            </w:tr>
            <w:tr w:rsidR="00BC7918" w:rsidRPr="005E5AB6" w14:paraId="589F6FFA" w14:textId="77777777" w:rsidTr="00A273E8">
              <w:trPr>
                <w:trHeight w:val="322"/>
              </w:trPr>
              <w:tc>
                <w:tcPr>
                  <w:tcW w:w="3584" w:type="dxa"/>
                  <w:shd w:val="clear" w:color="auto" w:fill="auto"/>
                  <w:tcMar>
                    <w:top w:w="45" w:type="dxa"/>
                    <w:left w:w="75" w:type="dxa"/>
                    <w:bottom w:w="45" w:type="dxa"/>
                    <w:right w:w="75" w:type="dxa"/>
                  </w:tcMar>
                  <w:hideMark/>
                </w:tcPr>
                <w:p w14:paraId="6D8F0828"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bookmarkStart w:id="17" w:name="z6376"/>
                  <w:bookmarkStart w:id="18" w:name="z6375"/>
                  <w:bookmarkEnd w:id="17"/>
                  <w:bookmarkEnd w:id="18"/>
                  <w:r w:rsidRPr="005E5AB6">
                    <w:rPr>
                      <w:rFonts w:eastAsia="Times New Roman" w:cstheme="minorHAnsi"/>
                      <w:lang w:eastAsia="ru-RU"/>
                    </w:rPr>
                    <w:t>Количество единиц</w:t>
                  </w:r>
                </w:p>
              </w:tc>
              <w:tc>
                <w:tcPr>
                  <w:tcW w:w="1506" w:type="dxa"/>
                  <w:shd w:val="clear" w:color="auto" w:fill="auto"/>
                  <w:tcMar>
                    <w:top w:w="45" w:type="dxa"/>
                    <w:left w:w="75" w:type="dxa"/>
                    <w:bottom w:w="45" w:type="dxa"/>
                    <w:right w:w="75" w:type="dxa"/>
                  </w:tcMar>
                  <w:hideMark/>
                </w:tcPr>
                <w:p w14:paraId="2338E46A" w14:textId="77777777" w:rsidR="00BC7918" w:rsidRPr="005E5AB6" w:rsidRDefault="00BC7918" w:rsidP="005E5AB6">
                  <w:pPr>
                    <w:framePr w:hSpace="180" w:wrap="around" w:vAnchor="text" w:hAnchor="margin" w:xAlign="center" w:y="313"/>
                    <w:spacing w:after="0" w:line="240" w:lineRule="auto"/>
                    <w:ind w:firstLine="446"/>
                    <w:suppressOverlap/>
                    <w:jc w:val="both"/>
                    <w:rPr>
                      <w:rFonts w:eastAsia="Times New Roman" w:cstheme="minorHAnsi"/>
                      <w:lang w:eastAsia="ru-RU"/>
                    </w:rPr>
                  </w:pPr>
                </w:p>
              </w:tc>
            </w:tr>
            <w:tr w:rsidR="00BC7918" w:rsidRPr="005E5AB6" w14:paraId="4EA43DD1" w14:textId="77777777" w:rsidTr="00A273E8">
              <w:trPr>
                <w:trHeight w:val="305"/>
              </w:trPr>
              <w:tc>
                <w:tcPr>
                  <w:tcW w:w="3584" w:type="dxa"/>
                  <w:shd w:val="clear" w:color="auto" w:fill="auto"/>
                  <w:tcMar>
                    <w:top w:w="45" w:type="dxa"/>
                    <w:left w:w="75" w:type="dxa"/>
                    <w:bottom w:w="45" w:type="dxa"/>
                    <w:right w:w="75" w:type="dxa"/>
                  </w:tcMar>
                  <w:hideMark/>
                </w:tcPr>
                <w:p w14:paraId="7797AFDF"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bookmarkStart w:id="19" w:name="z6379"/>
                  <w:bookmarkStart w:id="20" w:name="z6378"/>
                  <w:bookmarkEnd w:id="19"/>
                  <w:bookmarkEnd w:id="20"/>
                  <w:r w:rsidRPr="005E5AB6">
                    <w:rPr>
                      <w:rFonts w:eastAsia="Times New Roman" w:cstheme="minorHAnsi"/>
                      <w:lang w:eastAsia="ru-RU"/>
                    </w:rPr>
                    <w:t>Единица измерения</w:t>
                  </w:r>
                </w:p>
              </w:tc>
              <w:tc>
                <w:tcPr>
                  <w:tcW w:w="1506" w:type="dxa"/>
                  <w:shd w:val="clear" w:color="auto" w:fill="auto"/>
                  <w:tcMar>
                    <w:top w:w="45" w:type="dxa"/>
                    <w:left w:w="75" w:type="dxa"/>
                    <w:bottom w:w="45" w:type="dxa"/>
                    <w:right w:w="75" w:type="dxa"/>
                  </w:tcMar>
                  <w:hideMark/>
                </w:tcPr>
                <w:p w14:paraId="1142E6FD" w14:textId="77777777" w:rsidR="00BC7918" w:rsidRPr="005E5AB6" w:rsidRDefault="00BC7918" w:rsidP="005E5AB6">
                  <w:pPr>
                    <w:framePr w:hSpace="180" w:wrap="around" w:vAnchor="text" w:hAnchor="margin" w:xAlign="center" w:y="313"/>
                    <w:spacing w:after="0" w:line="240" w:lineRule="auto"/>
                    <w:ind w:firstLine="446"/>
                    <w:suppressOverlap/>
                    <w:jc w:val="both"/>
                    <w:rPr>
                      <w:rFonts w:eastAsia="Times New Roman" w:cstheme="minorHAnsi"/>
                      <w:lang w:eastAsia="ru-RU"/>
                    </w:rPr>
                  </w:pPr>
                </w:p>
              </w:tc>
            </w:tr>
            <w:tr w:rsidR="00BC7918" w:rsidRPr="005E5AB6" w14:paraId="33357E6A" w14:textId="77777777" w:rsidTr="00A273E8">
              <w:trPr>
                <w:trHeight w:val="305"/>
              </w:trPr>
              <w:tc>
                <w:tcPr>
                  <w:tcW w:w="3584" w:type="dxa"/>
                  <w:shd w:val="clear" w:color="auto" w:fill="auto"/>
                  <w:tcMar>
                    <w:top w:w="45" w:type="dxa"/>
                    <w:left w:w="75" w:type="dxa"/>
                    <w:bottom w:w="45" w:type="dxa"/>
                    <w:right w:w="75" w:type="dxa"/>
                  </w:tcMar>
                  <w:hideMark/>
                </w:tcPr>
                <w:p w14:paraId="0DE466D3"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bookmarkStart w:id="21" w:name="z6382"/>
                  <w:bookmarkStart w:id="22" w:name="z6381"/>
                  <w:bookmarkEnd w:id="21"/>
                  <w:bookmarkEnd w:id="22"/>
                  <w:r w:rsidRPr="005E5AB6">
                    <w:rPr>
                      <w:rFonts w:eastAsia="Times New Roman" w:cstheme="minorHAnsi"/>
                      <w:lang w:eastAsia="ru-RU"/>
                    </w:rPr>
                    <w:t>Сроки (график) поставки</w:t>
                  </w:r>
                </w:p>
              </w:tc>
              <w:tc>
                <w:tcPr>
                  <w:tcW w:w="1506" w:type="dxa"/>
                  <w:shd w:val="clear" w:color="auto" w:fill="auto"/>
                  <w:tcMar>
                    <w:top w:w="45" w:type="dxa"/>
                    <w:left w:w="75" w:type="dxa"/>
                    <w:bottom w:w="45" w:type="dxa"/>
                    <w:right w:w="75" w:type="dxa"/>
                  </w:tcMar>
                  <w:hideMark/>
                </w:tcPr>
                <w:p w14:paraId="0E4975B6" w14:textId="77777777" w:rsidR="00BC7918" w:rsidRPr="005E5AB6" w:rsidRDefault="00BC7918" w:rsidP="005E5AB6">
                  <w:pPr>
                    <w:framePr w:hSpace="180" w:wrap="around" w:vAnchor="text" w:hAnchor="margin" w:xAlign="center" w:y="313"/>
                    <w:spacing w:after="0" w:line="240" w:lineRule="auto"/>
                    <w:ind w:firstLine="446"/>
                    <w:suppressOverlap/>
                    <w:jc w:val="both"/>
                    <w:rPr>
                      <w:rFonts w:eastAsia="Times New Roman" w:cstheme="minorHAnsi"/>
                      <w:lang w:eastAsia="ru-RU"/>
                    </w:rPr>
                  </w:pPr>
                </w:p>
              </w:tc>
            </w:tr>
            <w:tr w:rsidR="00BC7918" w:rsidRPr="005E5AB6" w14:paraId="717B5AE8" w14:textId="77777777" w:rsidTr="00A273E8">
              <w:trPr>
                <w:trHeight w:val="305"/>
              </w:trPr>
              <w:tc>
                <w:tcPr>
                  <w:tcW w:w="3584" w:type="dxa"/>
                  <w:shd w:val="clear" w:color="auto" w:fill="auto"/>
                  <w:tcMar>
                    <w:top w:w="45" w:type="dxa"/>
                    <w:left w:w="75" w:type="dxa"/>
                    <w:bottom w:w="45" w:type="dxa"/>
                    <w:right w:w="75" w:type="dxa"/>
                  </w:tcMar>
                  <w:hideMark/>
                </w:tcPr>
                <w:p w14:paraId="263F844C"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bookmarkStart w:id="23" w:name="z6385"/>
                  <w:bookmarkStart w:id="24" w:name="z6384"/>
                  <w:bookmarkEnd w:id="23"/>
                  <w:bookmarkEnd w:id="24"/>
                  <w:r w:rsidRPr="005E5AB6">
                    <w:rPr>
                      <w:rFonts w:eastAsia="Times New Roman" w:cstheme="minorHAnsi"/>
                      <w:lang w:eastAsia="ru-RU"/>
                    </w:rPr>
                    <w:lastRenderedPageBreak/>
                    <w:t>Место поставки товара</w:t>
                  </w:r>
                </w:p>
              </w:tc>
              <w:tc>
                <w:tcPr>
                  <w:tcW w:w="1506" w:type="dxa"/>
                  <w:shd w:val="clear" w:color="auto" w:fill="auto"/>
                  <w:tcMar>
                    <w:top w:w="45" w:type="dxa"/>
                    <w:left w:w="75" w:type="dxa"/>
                    <w:bottom w:w="45" w:type="dxa"/>
                    <w:right w:w="75" w:type="dxa"/>
                  </w:tcMar>
                  <w:hideMark/>
                </w:tcPr>
                <w:p w14:paraId="6DC31EA4" w14:textId="77777777" w:rsidR="00BC7918" w:rsidRPr="005E5AB6" w:rsidRDefault="00BC7918" w:rsidP="005E5AB6">
                  <w:pPr>
                    <w:framePr w:hSpace="180" w:wrap="around" w:vAnchor="text" w:hAnchor="margin" w:xAlign="center" w:y="313"/>
                    <w:spacing w:after="0" w:line="240" w:lineRule="auto"/>
                    <w:ind w:firstLine="446"/>
                    <w:suppressOverlap/>
                    <w:jc w:val="both"/>
                    <w:rPr>
                      <w:rFonts w:eastAsia="Times New Roman" w:cstheme="minorHAnsi"/>
                      <w:lang w:eastAsia="ru-RU"/>
                    </w:rPr>
                  </w:pPr>
                </w:p>
              </w:tc>
            </w:tr>
            <w:tr w:rsidR="00BC7918" w:rsidRPr="005E5AB6" w14:paraId="640B12BA" w14:textId="77777777" w:rsidTr="00A273E8">
              <w:trPr>
                <w:trHeight w:val="1546"/>
              </w:trPr>
              <w:tc>
                <w:tcPr>
                  <w:tcW w:w="3584" w:type="dxa"/>
                  <w:shd w:val="clear" w:color="auto" w:fill="auto"/>
                  <w:tcMar>
                    <w:top w:w="45" w:type="dxa"/>
                    <w:left w:w="75" w:type="dxa"/>
                    <w:bottom w:w="45" w:type="dxa"/>
                    <w:right w:w="75" w:type="dxa"/>
                  </w:tcMar>
                  <w:hideMark/>
                </w:tcPr>
                <w:p w14:paraId="245B74B0"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bookmarkStart w:id="25" w:name="z6388"/>
                  <w:bookmarkStart w:id="26" w:name="z6387"/>
                  <w:bookmarkEnd w:id="25"/>
                  <w:bookmarkEnd w:id="26"/>
                  <w:r w:rsidRPr="005E5AB6">
                    <w:rPr>
                      <w:rFonts w:eastAsia="Times New Roman" w:cstheme="minorHAnsi"/>
                      <w:lang w:eastAsia="ru-RU"/>
                    </w:rPr>
                    <w:t>Наименование национальных стандартов, а при их отсутствии межгосударственных стандартов на поставляемые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поставляемых товаров из электронного каталога товаров.</w:t>
                  </w:r>
                </w:p>
              </w:tc>
              <w:tc>
                <w:tcPr>
                  <w:tcW w:w="1506" w:type="dxa"/>
                  <w:shd w:val="clear" w:color="auto" w:fill="auto"/>
                  <w:tcMar>
                    <w:top w:w="45" w:type="dxa"/>
                    <w:left w:w="75" w:type="dxa"/>
                    <w:bottom w:w="45" w:type="dxa"/>
                    <w:right w:w="75" w:type="dxa"/>
                  </w:tcMar>
                  <w:hideMark/>
                </w:tcPr>
                <w:p w14:paraId="639847E5" w14:textId="77777777" w:rsidR="00BC7918" w:rsidRPr="005E5AB6" w:rsidRDefault="00BC7918" w:rsidP="005E5AB6">
                  <w:pPr>
                    <w:framePr w:hSpace="180" w:wrap="around" w:vAnchor="text" w:hAnchor="margin" w:xAlign="center" w:y="313"/>
                    <w:spacing w:after="0" w:line="240" w:lineRule="auto"/>
                    <w:ind w:firstLine="446"/>
                    <w:suppressOverlap/>
                    <w:jc w:val="both"/>
                    <w:rPr>
                      <w:rFonts w:eastAsia="Times New Roman" w:cstheme="minorHAnsi"/>
                      <w:lang w:eastAsia="ru-RU"/>
                    </w:rPr>
                  </w:pPr>
                </w:p>
              </w:tc>
            </w:tr>
          </w:tbl>
          <w:p w14:paraId="7C4297A2" w14:textId="77777777" w:rsidR="00BC7918" w:rsidRPr="005E5AB6" w:rsidRDefault="00BC7918" w:rsidP="00BC7918">
            <w:pPr>
              <w:ind w:firstLine="446"/>
              <w:jc w:val="both"/>
              <w:rPr>
                <w:rFonts w:eastAsia="Times New Roman" w:cstheme="minorHAnsi"/>
                <w:lang w:eastAsia="ru-RU"/>
              </w:rPr>
            </w:pPr>
            <w:bookmarkStart w:id="27" w:name="z6392"/>
            <w:bookmarkStart w:id="28" w:name="z6391"/>
            <w:bookmarkStart w:id="29" w:name="z6390"/>
            <w:bookmarkEnd w:id="27"/>
            <w:bookmarkEnd w:id="28"/>
            <w:bookmarkEnd w:id="29"/>
          </w:p>
          <w:tbl>
            <w:tblPr>
              <w:tblStyle w:val="a3"/>
              <w:tblW w:w="5102" w:type="dxa"/>
              <w:tblLayout w:type="fixed"/>
              <w:tblLook w:val="04A0" w:firstRow="1" w:lastRow="0" w:firstColumn="1" w:lastColumn="0" w:noHBand="0" w:noVBand="1"/>
            </w:tblPr>
            <w:tblGrid>
              <w:gridCol w:w="1119"/>
              <w:gridCol w:w="3983"/>
            </w:tblGrid>
            <w:tr w:rsidR="00BC7918" w:rsidRPr="005E5AB6" w14:paraId="1B5F3276" w14:textId="77777777" w:rsidTr="00A273E8">
              <w:trPr>
                <w:trHeight w:val="1142"/>
              </w:trPr>
              <w:tc>
                <w:tcPr>
                  <w:tcW w:w="1119" w:type="dxa"/>
                </w:tcPr>
                <w:p w14:paraId="6F899399" w14:textId="6828A15A" w:rsidR="00BC7918" w:rsidRPr="005E5AB6" w:rsidRDefault="00BC7918" w:rsidP="005E5AB6">
                  <w:pPr>
                    <w:framePr w:hSpace="180" w:wrap="around" w:vAnchor="text" w:hAnchor="margin" w:xAlign="center" w:y="313"/>
                    <w:suppressOverlap/>
                    <w:jc w:val="both"/>
                    <w:rPr>
                      <w:rFonts w:eastAsia="Times New Roman" w:cstheme="minorHAnsi"/>
                      <w:lang w:eastAsia="ru-RU"/>
                    </w:rPr>
                  </w:pPr>
                  <w:r w:rsidRPr="005E5AB6">
                    <w:rPr>
                      <w:rFonts w:eastAsia="Times New Roman" w:cstheme="minorHAnsi"/>
                      <w:noProof/>
                      <w:lang w:eastAsia="ru-RU"/>
                    </w:rPr>
                    <w:drawing>
                      <wp:inline distT="0" distB="0" distL="0" distR="0" wp14:anchorId="79C2F912" wp14:editId="47DA1FA6">
                        <wp:extent cx="209550" cy="180975"/>
                        <wp:effectExtent l="0" t="0" r="0" b="9525"/>
                        <wp:docPr id="10" name="Рисунок 10" descr="http://adilet.zan.kz/files/1486/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486/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c>
                <w:tcPr>
                  <w:tcW w:w="3983" w:type="dxa"/>
                </w:tcPr>
                <w:p w14:paraId="0BF043A1" w14:textId="7EF0356E" w:rsidR="00BC7918" w:rsidRPr="005E5AB6" w:rsidRDefault="00BC7918" w:rsidP="005E5AB6">
                  <w:pPr>
                    <w:framePr w:hSpace="180" w:wrap="around" w:vAnchor="text" w:hAnchor="margin" w:xAlign="center" w:y="313"/>
                    <w:suppressOverlap/>
                    <w:jc w:val="both"/>
                    <w:rPr>
                      <w:rFonts w:eastAsia="Times New Roman" w:cstheme="minorHAnsi"/>
                      <w:lang w:eastAsia="ru-RU"/>
                    </w:rPr>
                  </w:pPr>
                  <w:r w:rsidRPr="005E5AB6">
                    <w:rPr>
                      <w:rFonts w:eastAsia="Times New Roman" w:cstheme="minorHAnsi"/>
                      <w:lang w:eastAsia="ru-RU"/>
                    </w:rPr>
                    <w:t>Достоверность всех сведений технической спецификации предлагаемого товара подтверждаю</w:t>
                  </w:r>
                </w:p>
              </w:tc>
            </w:tr>
          </w:tbl>
          <w:p w14:paraId="0EA8C521" w14:textId="77777777" w:rsidR="00BC7918" w:rsidRPr="005E5AB6" w:rsidRDefault="00BC7918" w:rsidP="00BC7918">
            <w:pPr>
              <w:ind w:firstLine="446"/>
              <w:jc w:val="both"/>
              <w:rPr>
                <w:rFonts w:eastAsia="Times New Roman" w:cstheme="minorHAnsi"/>
                <w:lang w:eastAsia="ru-RU"/>
              </w:rPr>
            </w:pPr>
          </w:p>
          <w:p w14:paraId="1A9DB3BB" w14:textId="4948F340"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Примечание:</w:t>
            </w:r>
          </w:p>
          <w:p w14:paraId="2F04C9ED" w14:textId="111AD308"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1. Состав данных в описании товара может изменяться по потребительским характеристикам (свойствам) в зависимости от вида товара.</w:t>
            </w:r>
          </w:p>
          <w:p w14:paraId="65C35D64" w14:textId="684A9394"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2. Если предметом закупки является приобретение товара в комплекте, потенциальный поставщик указывает в технической спецификации информацию о каждом комплектующем товаре по отдельности.</w:t>
            </w:r>
          </w:p>
          <w:p w14:paraId="12E2AC6F" w14:textId="2E3184D3"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 xml:space="preserve">* </w:t>
            </w:r>
            <w:proofErr w:type="gramStart"/>
            <w:r w:rsidRPr="005E5AB6">
              <w:rPr>
                <w:rFonts w:eastAsia="Times New Roman" w:cstheme="minorHAnsi"/>
                <w:lang w:eastAsia="ru-RU"/>
              </w:rPr>
              <w:t>з</w:t>
            </w:r>
            <w:proofErr w:type="gramEnd"/>
            <w:r w:rsidRPr="005E5AB6">
              <w:rPr>
                <w:rFonts w:eastAsia="Times New Roman" w:cstheme="minorHAnsi"/>
                <w:lang w:eastAsia="ru-RU"/>
              </w:rPr>
              <w:t>аполняется автоматически подсистемой веб-портала.</w:t>
            </w:r>
          </w:p>
          <w:p w14:paraId="3068F493" w14:textId="77777777" w:rsidR="00BC7918" w:rsidRPr="005E5AB6" w:rsidRDefault="00BC7918" w:rsidP="00BC7918">
            <w:pPr>
              <w:ind w:firstLine="446"/>
              <w:jc w:val="both"/>
              <w:rPr>
                <w:rFonts w:eastAsia="Times New Roman" w:cstheme="minorHAnsi"/>
                <w:lang w:eastAsia="ru-RU"/>
              </w:rPr>
            </w:pPr>
          </w:p>
        </w:tc>
        <w:tc>
          <w:tcPr>
            <w:tcW w:w="5386" w:type="dxa"/>
            <w:shd w:val="clear" w:color="auto" w:fill="auto"/>
          </w:tcPr>
          <w:tbl>
            <w:tblPr>
              <w:tblW w:w="3079" w:type="dxa"/>
              <w:jc w:val="right"/>
              <w:shd w:val="clear" w:color="auto" w:fill="FFFFFF"/>
              <w:tblLayout w:type="fixed"/>
              <w:tblCellMar>
                <w:left w:w="0" w:type="dxa"/>
                <w:right w:w="0" w:type="dxa"/>
              </w:tblCellMar>
              <w:tblLook w:val="04A0" w:firstRow="1" w:lastRow="0" w:firstColumn="1" w:lastColumn="0" w:noHBand="0" w:noVBand="1"/>
            </w:tblPr>
            <w:tblGrid>
              <w:gridCol w:w="3079"/>
            </w:tblGrid>
            <w:tr w:rsidR="00BC7918" w:rsidRPr="005E5AB6" w14:paraId="670D6C21" w14:textId="77777777" w:rsidTr="00C61A9C">
              <w:trPr>
                <w:trHeight w:val="358"/>
                <w:jc w:val="right"/>
              </w:trPr>
              <w:tc>
                <w:tcPr>
                  <w:tcW w:w="3079" w:type="dxa"/>
                  <w:tcBorders>
                    <w:top w:val="nil"/>
                    <w:left w:val="nil"/>
                    <w:bottom w:val="nil"/>
                    <w:right w:val="nil"/>
                  </w:tcBorders>
                  <w:shd w:val="clear" w:color="auto" w:fill="auto"/>
                  <w:tcMar>
                    <w:top w:w="45" w:type="dxa"/>
                    <w:left w:w="75" w:type="dxa"/>
                    <w:bottom w:w="45" w:type="dxa"/>
                    <w:right w:w="75" w:type="dxa"/>
                  </w:tcMar>
                  <w:hideMark/>
                </w:tcPr>
                <w:p w14:paraId="032EA63A" w14:textId="77777777" w:rsidR="00BC7918" w:rsidRPr="005E5AB6" w:rsidRDefault="00BC7918" w:rsidP="005E5AB6">
                  <w:pPr>
                    <w:framePr w:hSpace="180" w:wrap="around" w:vAnchor="text" w:hAnchor="margin" w:xAlign="center" w:y="313"/>
                    <w:spacing w:after="0" w:line="240" w:lineRule="auto"/>
                    <w:suppressOverlap/>
                    <w:jc w:val="right"/>
                    <w:rPr>
                      <w:rFonts w:eastAsia="Times New Roman" w:cstheme="minorHAnsi"/>
                      <w:lang w:eastAsia="ru-RU"/>
                    </w:rPr>
                  </w:pPr>
                  <w:r w:rsidRPr="005E5AB6">
                    <w:rPr>
                      <w:rFonts w:eastAsia="Times New Roman" w:cstheme="minorHAnsi"/>
                      <w:lang w:eastAsia="ru-RU"/>
                    </w:rPr>
                    <w:lastRenderedPageBreak/>
                    <w:t>Приложение 3</w:t>
                  </w:r>
                </w:p>
                <w:p w14:paraId="2FABA609" w14:textId="77777777" w:rsidR="00BC7918" w:rsidRPr="005E5AB6" w:rsidRDefault="00BC7918" w:rsidP="005E5AB6">
                  <w:pPr>
                    <w:framePr w:hSpace="180" w:wrap="around" w:vAnchor="text" w:hAnchor="margin" w:xAlign="center" w:y="313"/>
                    <w:spacing w:after="0" w:line="240" w:lineRule="auto"/>
                    <w:suppressOverlap/>
                    <w:jc w:val="right"/>
                    <w:rPr>
                      <w:rFonts w:eastAsia="Times New Roman" w:cstheme="minorHAnsi"/>
                      <w:lang w:eastAsia="ru-RU"/>
                    </w:rPr>
                  </w:pPr>
                  <w:r w:rsidRPr="005E5AB6">
                    <w:rPr>
                      <w:rFonts w:eastAsia="Times New Roman" w:cstheme="minorHAnsi"/>
                      <w:lang w:eastAsia="ru-RU"/>
                    </w:rPr>
                    <w:t>к Правилам осуществления государственных закупок</w:t>
                  </w:r>
                </w:p>
              </w:tc>
            </w:tr>
          </w:tbl>
          <w:p w14:paraId="08FA1C10" w14:textId="77777777" w:rsidR="00BC7918" w:rsidRPr="005E5AB6" w:rsidRDefault="00BC7918" w:rsidP="00BC7918">
            <w:pPr>
              <w:ind w:firstLine="446"/>
              <w:jc w:val="both"/>
              <w:rPr>
                <w:rFonts w:eastAsia="Times New Roman" w:cstheme="minorHAnsi"/>
                <w:lang w:eastAsia="ru-RU"/>
              </w:rPr>
            </w:pPr>
          </w:p>
          <w:p w14:paraId="7E133EC4" w14:textId="77777777" w:rsidR="00BC7918" w:rsidRPr="005E5AB6" w:rsidRDefault="00BC7918" w:rsidP="00BC7918">
            <w:pPr>
              <w:jc w:val="center"/>
              <w:rPr>
                <w:rFonts w:eastAsia="Times New Roman" w:cstheme="minorHAnsi"/>
                <w:lang w:eastAsia="ru-RU"/>
              </w:rPr>
            </w:pPr>
            <w:r w:rsidRPr="005E5AB6">
              <w:rPr>
                <w:rFonts w:eastAsia="Times New Roman" w:cstheme="minorHAnsi"/>
                <w:lang w:eastAsia="ru-RU"/>
              </w:rPr>
              <w:t>Техническая спецификация товара</w:t>
            </w:r>
          </w:p>
          <w:p w14:paraId="435BE4CE" w14:textId="77777777" w:rsidR="00BC7918" w:rsidRPr="005E5AB6" w:rsidRDefault="00BC7918" w:rsidP="00BC7918">
            <w:pPr>
              <w:jc w:val="center"/>
              <w:rPr>
                <w:rFonts w:eastAsia="Times New Roman" w:cstheme="minorHAnsi"/>
                <w:lang w:eastAsia="ru-RU"/>
              </w:rPr>
            </w:pPr>
            <w:r w:rsidRPr="005E5AB6">
              <w:rPr>
                <w:rFonts w:eastAsia="Times New Roman" w:cstheme="minorHAnsi"/>
                <w:lang w:eastAsia="ru-RU"/>
              </w:rPr>
              <w:t>(формируется потенциальным поставщиком из электронного каталога товаров)</w:t>
            </w:r>
          </w:p>
          <w:p w14:paraId="37659990" w14:textId="77777777" w:rsidR="00BC7918" w:rsidRPr="005E5AB6" w:rsidRDefault="00BC7918" w:rsidP="00BC7918">
            <w:pPr>
              <w:ind w:firstLine="446"/>
              <w:jc w:val="both"/>
              <w:rPr>
                <w:rFonts w:eastAsia="Times New Roman" w:cstheme="minorHAnsi"/>
                <w:lang w:eastAsia="ru-RU"/>
              </w:rPr>
            </w:pPr>
          </w:p>
          <w:p w14:paraId="4FC10446" w14:textId="77777777"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Наименование заказчика ________________</w:t>
            </w:r>
          </w:p>
          <w:p w14:paraId="3ACDDEE7" w14:textId="77777777"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Наименование организатора _____________</w:t>
            </w:r>
          </w:p>
          <w:p w14:paraId="06ED05DC" w14:textId="77777777"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 объявления __________________________</w:t>
            </w:r>
          </w:p>
          <w:p w14:paraId="4E067667" w14:textId="77777777"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Наименование объявления ______________</w:t>
            </w:r>
          </w:p>
          <w:p w14:paraId="68F93112" w14:textId="77777777"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 лота ________________________________</w:t>
            </w:r>
          </w:p>
          <w:p w14:paraId="3ADC6FB5" w14:textId="77777777"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Наименование лота _____________________</w:t>
            </w:r>
          </w:p>
          <w:p w14:paraId="35B6495F" w14:textId="77777777"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Наименование поставщика ______________</w:t>
            </w:r>
          </w:p>
          <w:p w14:paraId="2D299A74" w14:textId="77777777" w:rsidR="00BC7918" w:rsidRPr="005E5AB6" w:rsidRDefault="00BC7918" w:rsidP="00BC7918">
            <w:pPr>
              <w:ind w:firstLine="446"/>
              <w:jc w:val="both"/>
              <w:rPr>
                <w:rFonts w:eastAsia="Times New Roman" w:cstheme="minorHAnsi"/>
                <w:lang w:eastAsia="ru-RU"/>
              </w:rPr>
            </w:pPr>
            <w:proofErr w:type="gramStart"/>
            <w:r w:rsidRPr="005E5AB6">
              <w:rPr>
                <w:rFonts w:eastAsia="Times New Roman" w:cstheme="minorHAnsi"/>
                <w:lang w:eastAsia="ru-RU"/>
              </w:rPr>
              <w:t>Бизнес-идентификационный</w:t>
            </w:r>
            <w:proofErr w:type="gramEnd"/>
            <w:r w:rsidRPr="005E5AB6">
              <w:rPr>
                <w:rFonts w:eastAsia="Times New Roman" w:cstheme="minorHAnsi"/>
                <w:lang w:eastAsia="ru-RU"/>
              </w:rPr>
              <w:t xml:space="preserve"> номер поставщика __________________</w:t>
            </w:r>
          </w:p>
          <w:p w14:paraId="30171EEC" w14:textId="77777777"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Изображение товара:</w:t>
            </w:r>
          </w:p>
          <w:p w14:paraId="020A01DB" w14:textId="77777777"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&lt;Фотография товара/Макет 1&gt;</w:t>
            </w:r>
          </w:p>
          <w:p w14:paraId="54F5D1EC" w14:textId="77777777"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Уникальный код товара в электронном каталоге товаров*:</w:t>
            </w:r>
          </w:p>
          <w:p w14:paraId="758340BF" w14:textId="77777777"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Наименование товара: &lt;наименование товара&gt;</w:t>
            </w:r>
          </w:p>
          <w:tbl>
            <w:tblPr>
              <w:tblW w:w="5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584"/>
              <w:gridCol w:w="1506"/>
            </w:tblGrid>
            <w:tr w:rsidR="00BC7918" w:rsidRPr="005E5AB6" w14:paraId="75604426" w14:textId="77777777" w:rsidTr="00C61A9C">
              <w:trPr>
                <w:trHeight w:val="2174"/>
              </w:trPr>
              <w:tc>
                <w:tcPr>
                  <w:tcW w:w="3584" w:type="dxa"/>
                  <w:shd w:val="clear" w:color="auto" w:fill="auto"/>
                  <w:tcMar>
                    <w:top w:w="45" w:type="dxa"/>
                    <w:left w:w="75" w:type="dxa"/>
                    <w:bottom w:w="45" w:type="dxa"/>
                    <w:right w:w="75" w:type="dxa"/>
                  </w:tcMar>
                  <w:hideMark/>
                </w:tcPr>
                <w:p w14:paraId="4757D373"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lastRenderedPageBreak/>
                    <w:t>Характеристики товара*:</w:t>
                  </w:r>
                </w:p>
              </w:tc>
              <w:tc>
                <w:tcPr>
                  <w:tcW w:w="1506" w:type="dxa"/>
                  <w:shd w:val="clear" w:color="auto" w:fill="auto"/>
                  <w:tcMar>
                    <w:top w:w="45" w:type="dxa"/>
                    <w:left w:w="75" w:type="dxa"/>
                    <w:bottom w:w="45" w:type="dxa"/>
                    <w:right w:w="75" w:type="dxa"/>
                  </w:tcMar>
                  <w:hideMark/>
                </w:tcPr>
                <w:p w14:paraId="0F57CA8E"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Наименование товара</w:t>
                  </w:r>
                </w:p>
                <w:p w14:paraId="36027304"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Характеристика &lt;1&gt;: &lt;Значение 1&gt;</w:t>
                  </w:r>
                </w:p>
                <w:p w14:paraId="17033A98"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Характеристика &lt;2&gt;: &lt;Значение 2&gt;</w:t>
                  </w:r>
                </w:p>
                <w:p w14:paraId="71EBA066"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Характеристика &lt;3&gt;: &lt;Значение 3&gt;</w:t>
                  </w:r>
                </w:p>
                <w:p w14:paraId="77755852"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Характеристика &lt;4&gt;: &lt;Значение 4&gt;</w:t>
                  </w:r>
                </w:p>
                <w:p w14:paraId="6BCA37F3"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w:t>
                  </w:r>
                </w:p>
                <w:p w14:paraId="47D1505A"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Характеристика &lt;N&gt;: &lt;Значение N&gt;</w:t>
                  </w:r>
                </w:p>
                <w:p w14:paraId="440455E6"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Страна происхождения*: &lt;Наименование страны&gt;</w:t>
                  </w:r>
                </w:p>
              </w:tc>
            </w:tr>
            <w:tr w:rsidR="00BC7918" w:rsidRPr="005E5AB6" w14:paraId="1B553F80" w14:textId="77777777" w:rsidTr="00C61A9C">
              <w:trPr>
                <w:trHeight w:val="934"/>
              </w:trPr>
              <w:tc>
                <w:tcPr>
                  <w:tcW w:w="3584" w:type="dxa"/>
                  <w:shd w:val="clear" w:color="auto" w:fill="auto"/>
                  <w:tcMar>
                    <w:top w:w="45" w:type="dxa"/>
                    <w:left w:w="75" w:type="dxa"/>
                    <w:bottom w:w="45" w:type="dxa"/>
                    <w:right w:w="75" w:type="dxa"/>
                  </w:tcMar>
                  <w:hideMark/>
                </w:tcPr>
                <w:p w14:paraId="55985304"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Год выпуска</w:t>
                  </w:r>
                </w:p>
                <w:p w14:paraId="09235FB7" w14:textId="6EADAC9E"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p>
              </w:tc>
              <w:tc>
                <w:tcPr>
                  <w:tcW w:w="1506" w:type="dxa"/>
                  <w:shd w:val="clear" w:color="auto" w:fill="auto"/>
                  <w:tcMar>
                    <w:top w:w="45" w:type="dxa"/>
                    <w:left w:w="75" w:type="dxa"/>
                    <w:bottom w:w="45" w:type="dxa"/>
                    <w:right w:w="75" w:type="dxa"/>
                  </w:tcMar>
                  <w:hideMark/>
                </w:tcPr>
                <w:p w14:paraId="2D1BB757" w14:textId="77777777" w:rsidR="00BC7918" w:rsidRPr="005E5AB6" w:rsidRDefault="00BC7918" w:rsidP="005E5AB6">
                  <w:pPr>
                    <w:framePr w:hSpace="180" w:wrap="around" w:vAnchor="text" w:hAnchor="margin" w:xAlign="center" w:y="313"/>
                    <w:spacing w:after="0" w:line="240" w:lineRule="auto"/>
                    <w:ind w:firstLine="446"/>
                    <w:suppressOverlap/>
                    <w:jc w:val="both"/>
                    <w:rPr>
                      <w:rFonts w:eastAsia="Times New Roman" w:cstheme="minorHAnsi"/>
                      <w:lang w:eastAsia="ru-RU"/>
                    </w:rPr>
                  </w:pPr>
                </w:p>
              </w:tc>
            </w:tr>
            <w:tr w:rsidR="00BC7918" w:rsidRPr="005E5AB6" w14:paraId="6E79C015" w14:textId="77777777" w:rsidTr="00C61A9C">
              <w:trPr>
                <w:trHeight w:val="305"/>
              </w:trPr>
              <w:tc>
                <w:tcPr>
                  <w:tcW w:w="3584" w:type="dxa"/>
                  <w:shd w:val="clear" w:color="auto" w:fill="auto"/>
                  <w:tcMar>
                    <w:top w:w="45" w:type="dxa"/>
                    <w:left w:w="75" w:type="dxa"/>
                    <w:bottom w:w="45" w:type="dxa"/>
                    <w:right w:w="75" w:type="dxa"/>
                  </w:tcMar>
                  <w:hideMark/>
                </w:tcPr>
                <w:p w14:paraId="3071E280"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Гарантийный срок (при наличии) (в месяцах)</w:t>
                  </w:r>
                </w:p>
              </w:tc>
              <w:tc>
                <w:tcPr>
                  <w:tcW w:w="1506" w:type="dxa"/>
                  <w:shd w:val="clear" w:color="auto" w:fill="auto"/>
                  <w:tcMar>
                    <w:top w:w="45" w:type="dxa"/>
                    <w:left w:w="75" w:type="dxa"/>
                    <w:bottom w:w="45" w:type="dxa"/>
                    <w:right w:w="75" w:type="dxa"/>
                  </w:tcMar>
                  <w:hideMark/>
                </w:tcPr>
                <w:p w14:paraId="1C0B098A" w14:textId="77777777" w:rsidR="00BC7918" w:rsidRPr="005E5AB6" w:rsidRDefault="00BC7918" w:rsidP="005E5AB6">
                  <w:pPr>
                    <w:framePr w:hSpace="180" w:wrap="around" w:vAnchor="text" w:hAnchor="margin" w:xAlign="center" w:y="313"/>
                    <w:spacing w:after="0" w:line="240" w:lineRule="auto"/>
                    <w:ind w:firstLine="446"/>
                    <w:suppressOverlap/>
                    <w:jc w:val="both"/>
                    <w:rPr>
                      <w:rFonts w:eastAsia="Times New Roman" w:cstheme="minorHAnsi"/>
                      <w:lang w:eastAsia="ru-RU"/>
                    </w:rPr>
                  </w:pPr>
                </w:p>
              </w:tc>
            </w:tr>
            <w:tr w:rsidR="00BC7918" w:rsidRPr="005E5AB6" w14:paraId="0CABA155" w14:textId="77777777" w:rsidTr="00C61A9C">
              <w:trPr>
                <w:trHeight w:val="305"/>
              </w:trPr>
              <w:tc>
                <w:tcPr>
                  <w:tcW w:w="3584" w:type="dxa"/>
                  <w:shd w:val="clear" w:color="auto" w:fill="auto"/>
                  <w:tcMar>
                    <w:top w:w="45" w:type="dxa"/>
                    <w:left w:w="75" w:type="dxa"/>
                    <w:bottom w:w="45" w:type="dxa"/>
                    <w:right w:w="75" w:type="dxa"/>
                  </w:tcMar>
                  <w:hideMark/>
                </w:tcPr>
                <w:p w14:paraId="4FCAD45F"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Сопутствующие услуги</w:t>
                  </w:r>
                </w:p>
              </w:tc>
              <w:tc>
                <w:tcPr>
                  <w:tcW w:w="1506" w:type="dxa"/>
                  <w:shd w:val="clear" w:color="auto" w:fill="auto"/>
                  <w:tcMar>
                    <w:top w:w="45" w:type="dxa"/>
                    <w:left w:w="75" w:type="dxa"/>
                    <w:bottom w:w="45" w:type="dxa"/>
                    <w:right w:w="75" w:type="dxa"/>
                  </w:tcMar>
                  <w:hideMark/>
                </w:tcPr>
                <w:p w14:paraId="33422C56" w14:textId="77777777" w:rsidR="00BC7918" w:rsidRPr="005E5AB6" w:rsidRDefault="00BC7918" w:rsidP="005E5AB6">
                  <w:pPr>
                    <w:framePr w:hSpace="180" w:wrap="around" w:vAnchor="text" w:hAnchor="margin" w:xAlign="center" w:y="313"/>
                    <w:spacing w:after="0" w:line="240" w:lineRule="auto"/>
                    <w:ind w:firstLine="446"/>
                    <w:suppressOverlap/>
                    <w:jc w:val="both"/>
                    <w:rPr>
                      <w:rFonts w:eastAsia="Times New Roman" w:cstheme="minorHAnsi"/>
                      <w:lang w:eastAsia="ru-RU"/>
                    </w:rPr>
                  </w:pPr>
                </w:p>
              </w:tc>
            </w:tr>
            <w:tr w:rsidR="00BC7918" w:rsidRPr="005E5AB6" w14:paraId="30EFF0BC" w14:textId="77777777" w:rsidTr="00C61A9C">
              <w:trPr>
                <w:trHeight w:val="322"/>
              </w:trPr>
              <w:tc>
                <w:tcPr>
                  <w:tcW w:w="3584" w:type="dxa"/>
                  <w:shd w:val="clear" w:color="auto" w:fill="auto"/>
                  <w:tcMar>
                    <w:top w:w="45" w:type="dxa"/>
                    <w:left w:w="75" w:type="dxa"/>
                    <w:bottom w:w="45" w:type="dxa"/>
                    <w:right w:w="75" w:type="dxa"/>
                  </w:tcMar>
                  <w:hideMark/>
                </w:tcPr>
                <w:p w14:paraId="2F58F54C"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Количество единиц</w:t>
                  </w:r>
                </w:p>
              </w:tc>
              <w:tc>
                <w:tcPr>
                  <w:tcW w:w="1506" w:type="dxa"/>
                  <w:shd w:val="clear" w:color="auto" w:fill="auto"/>
                  <w:tcMar>
                    <w:top w:w="45" w:type="dxa"/>
                    <w:left w:w="75" w:type="dxa"/>
                    <w:bottom w:w="45" w:type="dxa"/>
                    <w:right w:w="75" w:type="dxa"/>
                  </w:tcMar>
                  <w:hideMark/>
                </w:tcPr>
                <w:p w14:paraId="02C74007" w14:textId="77777777" w:rsidR="00BC7918" w:rsidRPr="005E5AB6" w:rsidRDefault="00BC7918" w:rsidP="005E5AB6">
                  <w:pPr>
                    <w:framePr w:hSpace="180" w:wrap="around" w:vAnchor="text" w:hAnchor="margin" w:xAlign="center" w:y="313"/>
                    <w:spacing w:after="0" w:line="240" w:lineRule="auto"/>
                    <w:ind w:firstLine="446"/>
                    <w:suppressOverlap/>
                    <w:jc w:val="both"/>
                    <w:rPr>
                      <w:rFonts w:eastAsia="Times New Roman" w:cstheme="minorHAnsi"/>
                      <w:lang w:eastAsia="ru-RU"/>
                    </w:rPr>
                  </w:pPr>
                </w:p>
              </w:tc>
            </w:tr>
            <w:tr w:rsidR="00BC7918" w:rsidRPr="005E5AB6" w14:paraId="6DA2B2A1" w14:textId="77777777" w:rsidTr="00C61A9C">
              <w:trPr>
                <w:trHeight w:val="305"/>
              </w:trPr>
              <w:tc>
                <w:tcPr>
                  <w:tcW w:w="3584" w:type="dxa"/>
                  <w:shd w:val="clear" w:color="auto" w:fill="auto"/>
                  <w:tcMar>
                    <w:top w:w="45" w:type="dxa"/>
                    <w:left w:w="75" w:type="dxa"/>
                    <w:bottom w:w="45" w:type="dxa"/>
                    <w:right w:w="75" w:type="dxa"/>
                  </w:tcMar>
                  <w:hideMark/>
                </w:tcPr>
                <w:p w14:paraId="7FF32BDF"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Единица измерения</w:t>
                  </w:r>
                </w:p>
              </w:tc>
              <w:tc>
                <w:tcPr>
                  <w:tcW w:w="1506" w:type="dxa"/>
                  <w:shd w:val="clear" w:color="auto" w:fill="auto"/>
                  <w:tcMar>
                    <w:top w:w="45" w:type="dxa"/>
                    <w:left w:w="75" w:type="dxa"/>
                    <w:bottom w:w="45" w:type="dxa"/>
                    <w:right w:w="75" w:type="dxa"/>
                  </w:tcMar>
                  <w:hideMark/>
                </w:tcPr>
                <w:p w14:paraId="2EE6F71C" w14:textId="77777777" w:rsidR="00BC7918" w:rsidRPr="005E5AB6" w:rsidRDefault="00BC7918" w:rsidP="005E5AB6">
                  <w:pPr>
                    <w:framePr w:hSpace="180" w:wrap="around" w:vAnchor="text" w:hAnchor="margin" w:xAlign="center" w:y="313"/>
                    <w:spacing w:after="0" w:line="240" w:lineRule="auto"/>
                    <w:ind w:firstLine="446"/>
                    <w:suppressOverlap/>
                    <w:jc w:val="both"/>
                    <w:rPr>
                      <w:rFonts w:eastAsia="Times New Roman" w:cstheme="minorHAnsi"/>
                      <w:lang w:eastAsia="ru-RU"/>
                    </w:rPr>
                  </w:pPr>
                </w:p>
              </w:tc>
            </w:tr>
            <w:tr w:rsidR="00BC7918" w:rsidRPr="005E5AB6" w14:paraId="503EFF3F" w14:textId="77777777" w:rsidTr="00C61A9C">
              <w:trPr>
                <w:trHeight w:val="305"/>
              </w:trPr>
              <w:tc>
                <w:tcPr>
                  <w:tcW w:w="3584" w:type="dxa"/>
                  <w:shd w:val="clear" w:color="auto" w:fill="auto"/>
                  <w:tcMar>
                    <w:top w:w="45" w:type="dxa"/>
                    <w:left w:w="75" w:type="dxa"/>
                    <w:bottom w:w="45" w:type="dxa"/>
                    <w:right w:w="75" w:type="dxa"/>
                  </w:tcMar>
                  <w:hideMark/>
                </w:tcPr>
                <w:p w14:paraId="15ABB2F1"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Сроки (график) поставки</w:t>
                  </w:r>
                </w:p>
              </w:tc>
              <w:tc>
                <w:tcPr>
                  <w:tcW w:w="1506" w:type="dxa"/>
                  <w:shd w:val="clear" w:color="auto" w:fill="auto"/>
                  <w:tcMar>
                    <w:top w:w="45" w:type="dxa"/>
                    <w:left w:w="75" w:type="dxa"/>
                    <w:bottom w:w="45" w:type="dxa"/>
                    <w:right w:w="75" w:type="dxa"/>
                  </w:tcMar>
                  <w:hideMark/>
                </w:tcPr>
                <w:p w14:paraId="76FC831E" w14:textId="77777777" w:rsidR="00BC7918" w:rsidRPr="005E5AB6" w:rsidRDefault="00BC7918" w:rsidP="005E5AB6">
                  <w:pPr>
                    <w:framePr w:hSpace="180" w:wrap="around" w:vAnchor="text" w:hAnchor="margin" w:xAlign="center" w:y="313"/>
                    <w:spacing w:after="0" w:line="240" w:lineRule="auto"/>
                    <w:ind w:firstLine="446"/>
                    <w:suppressOverlap/>
                    <w:jc w:val="both"/>
                    <w:rPr>
                      <w:rFonts w:eastAsia="Times New Roman" w:cstheme="minorHAnsi"/>
                      <w:lang w:eastAsia="ru-RU"/>
                    </w:rPr>
                  </w:pPr>
                </w:p>
              </w:tc>
            </w:tr>
            <w:tr w:rsidR="00BC7918" w:rsidRPr="005E5AB6" w14:paraId="0EBC400D" w14:textId="77777777" w:rsidTr="00C61A9C">
              <w:trPr>
                <w:trHeight w:val="305"/>
              </w:trPr>
              <w:tc>
                <w:tcPr>
                  <w:tcW w:w="3584" w:type="dxa"/>
                  <w:shd w:val="clear" w:color="auto" w:fill="auto"/>
                  <w:tcMar>
                    <w:top w:w="45" w:type="dxa"/>
                    <w:left w:w="75" w:type="dxa"/>
                    <w:bottom w:w="45" w:type="dxa"/>
                    <w:right w:w="75" w:type="dxa"/>
                  </w:tcMar>
                  <w:hideMark/>
                </w:tcPr>
                <w:p w14:paraId="1BD2FCB7"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t>Место поставки товара</w:t>
                  </w:r>
                </w:p>
              </w:tc>
              <w:tc>
                <w:tcPr>
                  <w:tcW w:w="1506" w:type="dxa"/>
                  <w:shd w:val="clear" w:color="auto" w:fill="auto"/>
                  <w:tcMar>
                    <w:top w:w="45" w:type="dxa"/>
                    <w:left w:w="75" w:type="dxa"/>
                    <w:bottom w:w="45" w:type="dxa"/>
                    <w:right w:w="75" w:type="dxa"/>
                  </w:tcMar>
                  <w:hideMark/>
                </w:tcPr>
                <w:p w14:paraId="0835B061" w14:textId="77777777" w:rsidR="00BC7918" w:rsidRPr="005E5AB6" w:rsidRDefault="00BC7918" w:rsidP="005E5AB6">
                  <w:pPr>
                    <w:framePr w:hSpace="180" w:wrap="around" w:vAnchor="text" w:hAnchor="margin" w:xAlign="center" w:y="313"/>
                    <w:spacing w:after="0" w:line="240" w:lineRule="auto"/>
                    <w:ind w:firstLine="446"/>
                    <w:suppressOverlap/>
                    <w:jc w:val="both"/>
                    <w:rPr>
                      <w:rFonts w:eastAsia="Times New Roman" w:cstheme="minorHAnsi"/>
                      <w:lang w:eastAsia="ru-RU"/>
                    </w:rPr>
                  </w:pPr>
                </w:p>
              </w:tc>
            </w:tr>
            <w:tr w:rsidR="00BC7918" w:rsidRPr="005E5AB6" w14:paraId="6486E77C" w14:textId="77777777" w:rsidTr="00C61A9C">
              <w:trPr>
                <w:trHeight w:val="1546"/>
              </w:trPr>
              <w:tc>
                <w:tcPr>
                  <w:tcW w:w="3584" w:type="dxa"/>
                  <w:shd w:val="clear" w:color="auto" w:fill="auto"/>
                  <w:tcMar>
                    <w:top w:w="45" w:type="dxa"/>
                    <w:left w:w="75" w:type="dxa"/>
                    <w:bottom w:w="45" w:type="dxa"/>
                    <w:right w:w="75" w:type="dxa"/>
                  </w:tcMar>
                  <w:hideMark/>
                </w:tcPr>
                <w:p w14:paraId="66F1D8C9" w14:textId="77777777" w:rsidR="00BC7918" w:rsidRPr="005E5AB6" w:rsidRDefault="00BC7918" w:rsidP="005E5AB6">
                  <w:pPr>
                    <w:framePr w:hSpace="180" w:wrap="around" w:vAnchor="text" w:hAnchor="margin" w:xAlign="center" w:y="313"/>
                    <w:spacing w:after="0" w:line="240" w:lineRule="auto"/>
                    <w:suppressOverlap/>
                    <w:jc w:val="both"/>
                    <w:rPr>
                      <w:rFonts w:eastAsia="Times New Roman" w:cstheme="minorHAnsi"/>
                      <w:lang w:eastAsia="ru-RU"/>
                    </w:rPr>
                  </w:pPr>
                  <w:r w:rsidRPr="005E5AB6">
                    <w:rPr>
                      <w:rFonts w:eastAsia="Times New Roman" w:cstheme="minorHAnsi"/>
                      <w:lang w:eastAsia="ru-RU"/>
                    </w:rPr>
                    <w:lastRenderedPageBreak/>
                    <w:t>Наименование национальных стандартов, а при их отсутствии межгосударственных стандартов на поставляемые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поставляемых товаров из электронного каталога товаров.</w:t>
                  </w:r>
                </w:p>
              </w:tc>
              <w:tc>
                <w:tcPr>
                  <w:tcW w:w="1506" w:type="dxa"/>
                  <w:shd w:val="clear" w:color="auto" w:fill="auto"/>
                  <w:tcMar>
                    <w:top w:w="45" w:type="dxa"/>
                    <w:left w:w="75" w:type="dxa"/>
                    <w:bottom w:w="45" w:type="dxa"/>
                    <w:right w:w="75" w:type="dxa"/>
                  </w:tcMar>
                  <w:hideMark/>
                </w:tcPr>
                <w:p w14:paraId="67167B59" w14:textId="77777777" w:rsidR="00BC7918" w:rsidRPr="005E5AB6" w:rsidRDefault="00BC7918" w:rsidP="005E5AB6">
                  <w:pPr>
                    <w:framePr w:hSpace="180" w:wrap="around" w:vAnchor="text" w:hAnchor="margin" w:xAlign="center" w:y="313"/>
                    <w:spacing w:after="0" w:line="240" w:lineRule="auto"/>
                    <w:ind w:firstLine="446"/>
                    <w:suppressOverlap/>
                    <w:jc w:val="both"/>
                    <w:rPr>
                      <w:rFonts w:eastAsia="Times New Roman" w:cstheme="minorHAnsi"/>
                      <w:lang w:eastAsia="ru-RU"/>
                    </w:rPr>
                  </w:pPr>
                </w:p>
              </w:tc>
            </w:tr>
          </w:tbl>
          <w:p w14:paraId="266B7E4E" w14:textId="77777777" w:rsidR="00BC7918" w:rsidRPr="005E5AB6" w:rsidRDefault="00BC7918" w:rsidP="00BC7918">
            <w:pPr>
              <w:ind w:firstLine="446"/>
              <w:jc w:val="both"/>
              <w:rPr>
                <w:rFonts w:eastAsia="Times New Roman" w:cstheme="minorHAnsi"/>
                <w:lang w:eastAsia="ru-RU"/>
              </w:rPr>
            </w:pPr>
          </w:p>
          <w:tbl>
            <w:tblPr>
              <w:tblStyle w:val="a3"/>
              <w:tblW w:w="5102" w:type="dxa"/>
              <w:tblLayout w:type="fixed"/>
              <w:tblLook w:val="04A0" w:firstRow="1" w:lastRow="0" w:firstColumn="1" w:lastColumn="0" w:noHBand="0" w:noVBand="1"/>
            </w:tblPr>
            <w:tblGrid>
              <w:gridCol w:w="1119"/>
              <w:gridCol w:w="3983"/>
            </w:tblGrid>
            <w:tr w:rsidR="00BC7918" w:rsidRPr="005E5AB6" w14:paraId="71789793" w14:textId="77777777" w:rsidTr="00C61A9C">
              <w:trPr>
                <w:trHeight w:val="1142"/>
              </w:trPr>
              <w:tc>
                <w:tcPr>
                  <w:tcW w:w="1119" w:type="dxa"/>
                </w:tcPr>
                <w:p w14:paraId="04D92C4A" w14:textId="77777777" w:rsidR="00BC7918" w:rsidRPr="005E5AB6" w:rsidRDefault="00BC7918" w:rsidP="005E5AB6">
                  <w:pPr>
                    <w:framePr w:hSpace="180" w:wrap="around" w:vAnchor="text" w:hAnchor="margin" w:xAlign="center" w:y="313"/>
                    <w:suppressOverlap/>
                    <w:jc w:val="both"/>
                    <w:rPr>
                      <w:rFonts w:eastAsia="Times New Roman" w:cstheme="minorHAnsi"/>
                      <w:lang w:eastAsia="ru-RU"/>
                    </w:rPr>
                  </w:pPr>
                  <w:r w:rsidRPr="005E5AB6">
                    <w:rPr>
                      <w:rFonts w:eastAsia="Times New Roman" w:cstheme="minorHAnsi"/>
                      <w:noProof/>
                      <w:lang w:eastAsia="ru-RU"/>
                    </w:rPr>
                    <w:drawing>
                      <wp:inline distT="0" distB="0" distL="0" distR="0" wp14:anchorId="19D006F0" wp14:editId="5CA6DDD5">
                        <wp:extent cx="209550" cy="180975"/>
                        <wp:effectExtent l="0" t="0" r="0" b="9525"/>
                        <wp:docPr id="11" name="Рисунок 11" descr="http://adilet.zan.kz/files/1486/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486/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c>
                <w:tcPr>
                  <w:tcW w:w="3983" w:type="dxa"/>
                </w:tcPr>
                <w:p w14:paraId="1A84BDF8" w14:textId="77777777" w:rsidR="00BC7918" w:rsidRPr="005E5AB6" w:rsidRDefault="00BC7918" w:rsidP="005E5AB6">
                  <w:pPr>
                    <w:framePr w:hSpace="180" w:wrap="around" w:vAnchor="text" w:hAnchor="margin" w:xAlign="center" w:y="313"/>
                    <w:suppressOverlap/>
                    <w:jc w:val="both"/>
                    <w:rPr>
                      <w:rFonts w:eastAsia="Times New Roman" w:cstheme="minorHAnsi"/>
                      <w:lang w:eastAsia="ru-RU"/>
                    </w:rPr>
                  </w:pPr>
                  <w:r w:rsidRPr="005E5AB6">
                    <w:rPr>
                      <w:rFonts w:eastAsia="Times New Roman" w:cstheme="minorHAnsi"/>
                      <w:lang w:eastAsia="ru-RU"/>
                    </w:rPr>
                    <w:t>Достоверность всех сведений технической спецификации предлагаемого товара подтверждаю</w:t>
                  </w:r>
                </w:p>
              </w:tc>
            </w:tr>
          </w:tbl>
          <w:p w14:paraId="3A5BE35B" w14:textId="77777777" w:rsidR="00BC7918" w:rsidRPr="005E5AB6" w:rsidRDefault="00BC7918" w:rsidP="00BC7918">
            <w:pPr>
              <w:ind w:firstLine="446"/>
              <w:jc w:val="both"/>
              <w:rPr>
                <w:rFonts w:eastAsia="Times New Roman" w:cstheme="minorHAnsi"/>
                <w:lang w:eastAsia="ru-RU"/>
              </w:rPr>
            </w:pPr>
          </w:p>
          <w:p w14:paraId="722DE4C2" w14:textId="77777777"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Примечание:</w:t>
            </w:r>
          </w:p>
          <w:p w14:paraId="65ADEA59" w14:textId="77777777"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1. Состав данных в описании товара может изменяться по потребительским характеристикам (свойствам) в зависимости от вида товара.</w:t>
            </w:r>
          </w:p>
          <w:p w14:paraId="5C044C8B" w14:textId="77777777"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2. Если предметом закупки является приобретение товара в комплекте, потенциальный поставщик указывает в технической спецификации информацию о каждом комплектующем товаре по отдельности.</w:t>
            </w:r>
          </w:p>
          <w:p w14:paraId="2BF96623" w14:textId="77777777" w:rsidR="00BC7918" w:rsidRPr="005E5AB6" w:rsidRDefault="00BC7918" w:rsidP="00BC7918">
            <w:pPr>
              <w:ind w:firstLine="446"/>
              <w:jc w:val="both"/>
              <w:rPr>
                <w:rFonts w:eastAsia="Times New Roman" w:cstheme="minorHAnsi"/>
                <w:lang w:eastAsia="ru-RU"/>
              </w:rPr>
            </w:pPr>
            <w:r w:rsidRPr="005E5AB6">
              <w:rPr>
                <w:rFonts w:eastAsia="Times New Roman" w:cstheme="minorHAnsi"/>
                <w:lang w:eastAsia="ru-RU"/>
              </w:rPr>
              <w:t xml:space="preserve">* </w:t>
            </w:r>
            <w:proofErr w:type="gramStart"/>
            <w:r w:rsidRPr="005E5AB6">
              <w:rPr>
                <w:rFonts w:eastAsia="Times New Roman" w:cstheme="minorHAnsi"/>
                <w:lang w:eastAsia="ru-RU"/>
              </w:rPr>
              <w:t>з</w:t>
            </w:r>
            <w:proofErr w:type="gramEnd"/>
            <w:r w:rsidRPr="005E5AB6">
              <w:rPr>
                <w:rFonts w:eastAsia="Times New Roman" w:cstheme="minorHAnsi"/>
                <w:lang w:eastAsia="ru-RU"/>
              </w:rPr>
              <w:t>аполняется автоматически подсистемой веб-портала.</w:t>
            </w:r>
          </w:p>
          <w:p w14:paraId="457B88EA" w14:textId="77777777" w:rsidR="00BC7918" w:rsidRPr="005E5AB6" w:rsidRDefault="00BC7918" w:rsidP="00BC7918">
            <w:pPr>
              <w:ind w:firstLine="446"/>
              <w:jc w:val="both"/>
              <w:rPr>
                <w:rFonts w:cstheme="minorHAnsi"/>
                <w:b/>
              </w:rPr>
            </w:pPr>
          </w:p>
        </w:tc>
        <w:tc>
          <w:tcPr>
            <w:tcW w:w="3261" w:type="dxa"/>
            <w:shd w:val="clear" w:color="auto" w:fill="auto"/>
          </w:tcPr>
          <w:p w14:paraId="5D60C372" w14:textId="4BF8D017" w:rsidR="00BC7918" w:rsidRPr="005E5AB6" w:rsidRDefault="00BC7918" w:rsidP="00BC7918">
            <w:pPr>
              <w:ind w:firstLine="463"/>
              <w:jc w:val="both"/>
              <w:rPr>
                <w:rFonts w:cstheme="minorHAnsi"/>
                <w:spacing w:val="2"/>
              </w:rPr>
            </w:pPr>
            <w:proofErr w:type="gramStart"/>
            <w:r w:rsidRPr="005E5AB6">
              <w:rPr>
                <w:rFonts w:cstheme="minorHAnsi"/>
                <w:spacing w:val="2"/>
              </w:rPr>
              <w:lastRenderedPageBreak/>
              <w:t>Согласно Правилам, установлено требование о том, что товар должен быть новым, неиспользованным, год выпуска не ранее (до трех лет) до даты заключения договора).</w:t>
            </w:r>
            <w:proofErr w:type="gramEnd"/>
          </w:p>
          <w:p w14:paraId="2F4046DC" w14:textId="4E67B7B8" w:rsidR="00BC7918" w:rsidRPr="005E5AB6" w:rsidRDefault="00BC7918" w:rsidP="00BC7918">
            <w:pPr>
              <w:jc w:val="both"/>
              <w:rPr>
                <w:rFonts w:eastAsia="Times New Roman" w:cstheme="minorHAnsi"/>
                <w:lang w:eastAsia="ru-RU"/>
              </w:rPr>
            </w:pPr>
            <w:r w:rsidRPr="005E5AB6">
              <w:rPr>
                <w:rFonts w:cstheme="minorHAnsi"/>
                <w:spacing w:val="2"/>
              </w:rPr>
              <w:t>Соответственно потенциальный поставщик в своей технической спецификации должен указать год выпуска товара исходя из указанных требований технической спецификации заказчика.</w:t>
            </w:r>
          </w:p>
        </w:tc>
      </w:tr>
      <w:tr w:rsidR="00BC7918" w:rsidRPr="005E5AB6" w14:paraId="1B638277" w14:textId="77777777" w:rsidTr="00A07C55">
        <w:trPr>
          <w:trHeight w:val="416"/>
          <w:jc w:val="center"/>
        </w:trPr>
        <w:tc>
          <w:tcPr>
            <w:tcW w:w="16155" w:type="dxa"/>
            <w:gridSpan w:val="6"/>
            <w:shd w:val="clear" w:color="auto" w:fill="auto"/>
          </w:tcPr>
          <w:p w14:paraId="69EF4629" w14:textId="64DF99B6" w:rsidR="00BC7918" w:rsidRPr="005E5AB6" w:rsidRDefault="00BC7918" w:rsidP="00BC7918">
            <w:pPr>
              <w:jc w:val="center"/>
              <w:rPr>
                <w:rFonts w:eastAsia="Times New Roman" w:cstheme="minorHAnsi"/>
                <w:lang w:eastAsia="ru-RU"/>
              </w:rPr>
            </w:pPr>
            <w:r w:rsidRPr="005E5AB6">
              <w:rPr>
                <w:rFonts w:eastAsia="Times New Roman" w:cstheme="minorHAnsi"/>
                <w:lang w:eastAsia="ru-RU"/>
              </w:rPr>
              <w:lastRenderedPageBreak/>
              <w:t>Конкурсная документация</w:t>
            </w:r>
          </w:p>
        </w:tc>
      </w:tr>
      <w:tr w:rsidR="00BC7918" w:rsidRPr="005E5AB6" w14:paraId="19F46838" w14:textId="77777777" w:rsidTr="00A07C55">
        <w:trPr>
          <w:trHeight w:val="416"/>
          <w:jc w:val="center"/>
        </w:trPr>
        <w:tc>
          <w:tcPr>
            <w:tcW w:w="562" w:type="dxa"/>
            <w:tcBorders>
              <w:right w:val="single" w:sz="4" w:space="0" w:color="auto"/>
            </w:tcBorders>
            <w:shd w:val="clear" w:color="auto" w:fill="auto"/>
          </w:tcPr>
          <w:p w14:paraId="2EEF17E3" w14:textId="7E23ED57" w:rsidR="00BC7918" w:rsidRPr="005E5AB6" w:rsidRDefault="00B507C5" w:rsidP="00BC7918">
            <w:pPr>
              <w:jc w:val="center"/>
              <w:rPr>
                <w:rFonts w:cstheme="minorHAnsi"/>
                <w:color w:val="000000" w:themeColor="text1"/>
              </w:rPr>
            </w:pPr>
            <w:r w:rsidRPr="005E5AB6">
              <w:rPr>
                <w:rFonts w:cstheme="minorHAnsi"/>
                <w:color w:val="000000" w:themeColor="text1"/>
                <w:lang w:val="kk-KZ"/>
              </w:rPr>
              <w:t>13</w:t>
            </w:r>
            <w:r w:rsidR="00BC7918" w:rsidRPr="005E5AB6">
              <w:rPr>
                <w:rFonts w:cstheme="minorHAnsi"/>
                <w:color w:val="000000" w:themeColor="text1"/>
              </w:rPr>
              <w:t>.</w:t>
            </w:r>
          </w:p>
        </w:tc>
        <w:tc>
          <w:tcPr>
            <w:tcW w:w="1620" w:type="dxa"/>
            <w:gridSpan w:val="2"/>
            <w:shd w:val="clear" w:color="auto" w:fill="auto"/>
          </w:tcPr>
          <w:p w14:paraId="257420BB" w14:textId="419F4F15" w:rsidR="00BC7918" w:rsidRPr="005E5AB6" w:rsidRDefault="00BC7918" w:rsidP="00BC7918">
            <w:pPr>
              <w:jc w:val="center"/>
              <w:rPr>
                <w:rFonts w:cstheme="minorHAnsi"/>
                <w:b/>
                <w:color w:val="000000"/>
                <w:shd w:val="clear" w:color="auto" w:fill="FFFFFF"/>
              </w:rPr>
            </w:pPr>
            <w:r w:rsidRPr="005E5AB6">
              <w:rPr>
                <w:rFonts w:cstheme="minorHAnsi"/>
              </w:rPr>
              <w:t xml:space="preserve">подпункт 4) пункта 18 Приложения 6 </w:t>
            </w:r>
            <w:r w:rsidRPr="005E5AB6">
              <w:rPr>
                <w:rFonts w:cstheme="minorHAnsi"/>
              </w:rPr>
              <w:br/>
            </w:r>
            <w:r w:rsidRPr="005E5AB6">
              <w:rPr>
                <w:rFonts w:cstheme="minorHAnsi"/>
              </w:rPr>
              <w:lastRenderedPageBreak/>
              <w:t>к Правилам</w:t>
            </w:r>
          </w:p>
        </w:tc>
        <w:tc>
          <w:tcPr>
            <w:tcW w:w="5326" w:type="dxa"/>
            <w:shd w:val="clear" w:color="auto" w:fill="auto"/>
          </w:tcPr>
          <w:p w14:paraId="68B60A9C"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lastRenderedPageBreak/>
              <w:t>18. Заявка на участие в конкурсе содержит:</w:t>
            </w:r>
          </w:p>
          <w:p w14:paraId="2AC1F16B"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w:t>
            </w:r>
          </w:p>
          <w:p w14:paraId="6D575B2D"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 xml:space="preserve">4) конкурсное ценовое предложение в форме </w:t>
            </w:r>
            <w:r w:rsidRPr="005E5AB6">
              <w:rPr>
                <w:rFonts w:cstheme="minorHAnsi"/>
                <w:color w:val="000000"/>
                <w:spacing w:val="2"/>
              </w:rPr>
              <w:lastRenderedPageBreak/>
              <w:t>электронного документа, согласно приложению 3 к настоящей КД;</w:t>
            </w:r>
          </w:p>
          <w:p w14:paraId="7318616D" w14:textId="4B51CE39" w:rsidR="00BC7918" w:rsidRPr="005E5AB6" w:rsidRDefault="00BC7918" w:rsidP="00BC7918">
            <w:pPr>
              <w:ind w:firstLine="446"/>
              <w:jc w:val="both"/>
              <w:rPr>
                <w:rFonts w:eastAsia="Times New Roman" w:cstheme="minorHAnsi"/>
                <w:lang w:eastAsia="ru-RU"/>
              </w:rPr>
            </w:pPr>
            <w:r w:rsidRPr="005E5AB6">
              <w:rPr>
                <w:rFonts w:cstheme="minorHAnsi"/>
                <w:b/>
                <w:color w:val="000000"/>
                <w:spacing w:val="2"/>
              </w:rPr>
              <w:t>Допускается представление в заявке на участие в конкурсе информацию о бенефициарном владении, согласно приложению 3-1 к настоящей КД.</w:t>
            </w:r>
          </w:p>
        </w:tc>
        <w:tc>
          <w:tcPr>
            <w:tcW w:w="5386" w:type="dxa"/>
            <w:shd w:val="clear" w:color="auto" w:fill="auto"/>
          </w:tcPr>
          <w:p w14:paraId="1C614ABC"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lastRenderedPageBreak/>
              <w:t>18. Заявка на участие в конкурсе содержит:</w:t>
            </w:r>
          </w:p>
          <w:p w14:paraId="5B7CC298"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w:t>
            </w:r>
          </w:p>
          <w:p w14:paraId="5C42392D"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 xml:space="preserve">4) конкурсное ценовое предложение в форме </w:t>
            </w:r>
            <w:r w:rsidRPr="005E5AB6">
              <w:rPr>
                <w:rFonts w:cstheme="minorHAnsi"/>
                <w:color w:val="000000"/>
                <w:spacing w:val="2"/>
              </w:rPr>
              <w:lastRenderedPageBreak/>
              <w:t>электронного документа, согласно приложению 3 к настоящей КД;</w:t>
            </w:r>
          </w:p>
          <w:p w14:paraId="095E74FB" w14:textId="77777777" w:rsidR="00BC7918" w:rsidRPr="005E5AB6" w:rsidRDefault="00BC7918" w:rsidP="00BC7918">
            <w:pPr>
              <w:ind w:firstLine="446"/>
              <w:jc w:val="both"/>
              <w:rPr>
                <w:rFonts w:cstheme="minorHAnsi"/>
                <w:b/>
              </w:rPr>
            </w:pPr>
          </w:p>
        </w:tc>
        <w:tc>
          <w:tcPr>
            <w:tcW w:w="3261" w:type="dxa"/>
            <w:shd w:val="clear" w:color="auto" w:fill="auto"/>
          </w:tcPr>
          <w:p w14:paraId="16D4995B" w14:textId="77777777" w:rsidR="00BC7918" w:rsidRPr="005E5AB6" w:rsidRDefault="00BC7918" w:rsidP="00BC7918">
            <w:pPr>
              <w:ind w:firstLine="321"/>
              <w:jc w:val="both"/>
              <w:rPr>
                <w:rFonts w:eastAsia="Times New Roman" w:cstheme="minorHAnsi"/>
                <w:lang w:eastAsia="ru-RU"/>
              </w:rPr>
            </w:pPr>
            <w:r w:rsidRPr="005E5AB6">
              <w:rPr>
                <w:rFonts w:eastAsia="Times New Roman" w:cstheme="minorHAnsi"/>
                <w:lang w:eastAsia="ru-RU"/>
              </w:rPr>
              <w:lastRenderedPageBreak/>
              <w:t xml:space="preserve">Одним из принципов государственных закупок является открытость и </w:t>
            </w:r>
            <w:r w:rsidRPr="005E5AB6">
              <w:rPr>
                <w:rFonts w:eastAsia="Times New Roman" w:cstheme="minorHAnsi"/>
                <w:lang w:eastAsia="ru-RU"/>
              </w:rPr>
              <w:lastRenderedPageBreak/>
              <w:t xml:space="preserve">прозрачность осуществления государственных закупок. </w:t>
            </w:r>
          </w:p>
          <w:p w14:paraId="07BA87B2" w14:textId="36515C65" w:rsidR="00BC7918" w:rsidRPr="005E5AB6" w:rsidRDefault="00BC7918" w:rsidP="00BC7918">
            <w:pPr>
              <w:ind w:firstLine="321"/>
              <w:jc w:val="both"/>
              <w:rPr>
                <w:rFonts w:eastAsia="Times New Roman" w:cstheme="minorHAnsi"/>
                <w:lang w:eastAsia="ru-RU"/>
              </w:rPr>
            </w:pPr>
            <w:r w:rsidRPr="005E5AB6">
              <w:rPr>
                <w:rFonts w:eastAsia="Times New Roman" w:cstheme="minorHAnsi"/>
                <w:lang w:eastAsia="ru-RU"/>
              </w:rPr>
              <w:t xml:space="preserve">Так, в рамках взаимодействия и сотрудничества Казахстана </w:t>
            </w:r>
            <w:proofErr w:type="gramStart"/>
            <w:r w:rsidRPr="005E5AB6">
              <w:rPr>
                <w:rFonts w:eastAsia="Times New Roman" w:cstheme="minorHAnsi"/>
                <w:lang w:eastAsia="ru-RU"/>
              </w:rPr>
              <w:t>со</w:t>
            </w:r>
            <w:proofErr w:type="gramEnd"/>
            <w:r w:rsidRPr="005E5AB6">
              <w:rPr>
                <w:rFonts w:eastAsia="Times New Roman" w:cstheme="minorHAnsi"/>
                <w:lang w:eastAsia="ru-RU"/>
              </w:rPr>
              <w:t xml:space="preserve"> Всемирным банком, последним предлагается предусмотреть в обязательство о раскрытии информации о бенефициарных собственниках потенциального поставщика в случае признания его победителем. </w:t>
            </w:r>
          </w:p>
        </w:tc>
      </w:tr>
      <w:tr w:rsidR="00BC7918" w:rsidRPr="005E5AB6" w14:paraId="36201657" w14:textId="77777777" w:rsidTr="00A07C55">
        <w:trPr>
          <w:trHeight w:val="416"/>
          <w:jc w:val="center"/>
        </w:trPr>
        <w:tc>
          <w:tcPr>
            <w:tcW w:w="562" w:type="dxa"/>
            <w:tcBorders>
              <w:right w:val="single" w:sz="4" w:space="0" w:color="auto"/>
            </w:tcBorders>
            <w:shd w:val="clear" w:color="auto" w:fill="auto"/>
          </w:tcPr>
          <w:p w14:paraId="5643279E" w14:textId="31569147" w:rsidR="00BC7918" w:rsidRPr="005E5AB6" w:rsidRDefault="00BC7918" w:rsidP="00BC7918">
            <w:pPr>
              <w:jc w:val="center"/>
              <w:rPr>
                <w:rFonts w:cstheme="minorHAnsi"/>
                <w:color w:val="000000" w:themeColor="text1"/>
              </w:rPr>
            </w:pPr>
            <w:r w:rsidRPr="005E5AB6">
              <w:rPr>
                <w:rFonts w:cstheme="minorHAnsi"/>
                <w:color w:val="000000" w:themeColor="text1"/>
              </w:rPr>
              <w:lastRenderedPageBreak/>
              <w:t>1</w:t>
            </w:r>
            <w:r w:rsidR="00B507C5" w:rsidRPr="005E5AB6">
              <w:rPr>
                <w:rFonts w:cstheme="minorHAnsi"/>
                <w:color w:val="000000" w:themeColor="text1"/>
                <w:lang w:val="kk-KZ"/>
              </w:rPr>
              <w:t>4</w:t>
            </w:r>
            <w:r w:rsidRPr="005E5AB6">
              <w:rPr>
                <w:rFonts w:cstheme="minorHAnsi"/>
                <w:color w:val="000000" w:themeColor="text1"/>
              </w:rPr>
              <w:t>.</w:t>
            </w:r>
          </w:p>
        </w:tc>
        <w:tc>
          <w:tcPr>
            <w:tcW w:w="1620" w:type="dxa"/>
            <w:gridSpan w:val="2"/>
            <w:shd w:val="clear" w:color="auto" w:fill="auto"/>
          </w:tcPr>
          <w:p w14:paraId="6953BA7B" w14:textId="792434D4" w:rsidR="00BC7918" w:rsidRPr="005E5AB6" w:rsidRDefault="00BC7918" w:rsidP="00BC7918">
            <w:pPr>
              <w:jc w:val="center"/>
              <w:rPr>
                <w:rFonts w:cstheme="minorHAnsi"/>
              </w:rPr>
            </w:pPr>
            <w:r w:rsidRPr="005E5AB6">
              <w:rPr>
                <w:rFonts w:cstheme="minorHAnsi"/>
              </w:rPr>
              <w:t xml:space="preserve">подпункт 5) пункта 18 Приложения 6 </w:t>
            </w:r>
            <w:r w:rsidRPr="005E5AB6">
              <w:rPr>
                <w:rFonts w:cstheme="minorHAnsi"/>
              </w:rPr>
              <w:br/>
              <w:t>к Правилам</w:t>
            </w:r>
          </w:p>
        </w:tc>
        <w:tc>
          <w:tcPr>
            <w:tcW w:w="5326" w:type="dxa"/>
            <w:shd w:val="clear" w:color="auto" w:fill="auto"/>
          </w:tcPr>
          <w:p w14:paraId="3FA784F8"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18. Заявка на участие в конкурсе содержит:</w:t>
            </w:r>
          </w:p>
          <w:p w14:paraId="18A4E49B"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w:t>
            </w:r>
          </w:p>
          <w:p w14:paraId="4C25E89C" w14:textId="08E2BEDE" w:rsidR="00BC7918" w:rsidRPr="005E5AB6" w:rsidRDefault="00BC7918" w:rsidP="00BC7918">
            <w:pPr>
              <w:ind w:firstLine="460"/>
              <w:jc w:val="both"/>
              <w:rPr>
                <w:rFonts w:cstheme="minorHAnsi"/>
                <w:color w:val="000000"/>
                <w:spacing w:val="2"/>
              </w:rPr>
            </w:pPr>
            <w:r w:rsidRPr="005E5AB6">
              <w:rPr>
                <w:rFonts w:cstheme="minorHAnsi"/>
                <w:b/>
                <w:color w:val="000000"/>
                <w:spacing w:val="2"/>
              </w:rPr>
              <w:t xml:space="preserve">5) Отсутствует. </w:t>
            </w:r>
          </w:p>
        </w:tc>
        <w:tc>
          <w:tcPr>
            <w:tcW w:w="5386" w:type="dxa"/>
            <w:shd w:val="clear" w:color="auto" w:fill="auto"/>
          </w:tcPr>
          <w:p w14:paraId="7DC0F2BB"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18. Заявка на участие в конкурсе содержит:</w:t>
            </w:r>
          </w:p>
          <w:p w14:paraId="6E2CF6F4"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w:t>
            </w:r>
          </w:p>
          <w:p w14:paraId="436C30EE" w14:textId="77777777" w:rsidR="00BC7918" w:rsidRPr="005E5AB6" w:rsidRDefault="00BC7918" w:rsidP="00BC7918">
            <w:pPr>
              <w:ind w:firstLine="460"/>
              <w:jc w:val="both"/>
              <w:rPr>
                <w:rFonts w:cstheme="minorHAnsi"/>
                <w:b/>
                <w:color w:val="000000"/>
                <w:spacing w:val="2"/>
              </w:rPr>
            </w:pPr>
            <w:r w:rsidRPr="005E5AB6">
              <w:rPr>
                <w:rFonts w:cstheme="minorHAnsi"/>
                <w:b/>
                <w:color w:val="000000"/>
                <w:spacing w:val="2"/>
              </w:rPr>
              <w:t>5) информацию о бенефициарном владении, согласно приложению 3-1 к настоящей КД, которая в случае признания заявки победителем подлежит раскрытию в протоколе об итогах.</w:t>
            </w:r>
          </w:p>
          <w:p w14:paraId="65598009" w14:textId="638A159E" w:rsidR="00BC7918" w:rsidRPr="005E5AB6" w:rsidRDefault="00BC7918" w:rsidP="00BC7918">
            <w:pPr>
              <w:ind w:firstLine="460"/>
              <w:jc w:val="both"/>
              <w:rPr>
                <w:rFonts w:cstheme="minorHAnsi"/>
                <w:color w:val="000000"/>
                <w:spacing w:val="2"/>
              </w:rPr>
            </w:pPr>
            <w:r w:rsidRPr="005E5AB6">
              <w:rPr>
                <w:rFonts w:cstheme="minorHAnsi"/>
                <w:color w:val="000000"/>
                <w:spacing w:val="2"/>
              </w:rPr>
              <w:t xml:space="preserve"> </w:t>
            </w:r>
          </w:p>
        </w:tc>
        <w:tc>
          <w:tcPr>
            <w:tcW w:w="3261" w:type="dxa"/>
            <w:shd w:val="clear" w:color="auto" w:fill="auto"/>
          </w:tcPr>
          <w:p w14:paraId="175D18DF" w14:textId="77777777" w:rsidR="00BC7918" w:rsidRPr="005E5AB6" w:rsidRDefault="00BC7918" w:rsidP="00BC7918">
            <w:pPr>
              <w:ind w:firstLine="321"/>
              <w:jc w:val="both"/>
              <w:rPr>
                <w:rFonts w:eastAsia="Times New Roman" w:cstheme="minorHAnsi"/>
                <w:lang w:eastAsia="ru-RU"/>
              </w:rPr>
            </w:pPr>
            <w:r w:rsidRPr="005E5AB6">
              <w:rPr>
                <w:rFonts w:eastAsia="Times New Roman" w:cstheme="minorHAnsi"/>
                <w:lang w:eastAsia="ru-RU"/>
              </w:rPr>
              <w:t xml:space="preserve">Одним из принципов государственных закупок является открытость и прозрачность осуществления государственных закупок. </w:t>
            </w:r>
          </w:p>
          <w:p w14:paraId="3591D188" w14:textId="698FD091" w:rsidR="00BC7918" w:rsidRPr="005E5AB6" w:rsidRDefault="00BC7918" w:rsidP="00BC7918">
            <w:pPr>
              <w:jc w:val="both"/>
              <w:rPr>
                <w:rFonts w:eastAsia="Times New Roman" w:cstheme="minorHAnsi"/>
                <w:lang w:eastAsia="ru-RU"/>
              </w:rPr>
            </w:pPr>
            <w:r w:rsidRPr="005E5AB6">
              <w:rPr>
                <w:rFonts w:eastAsia="Times New Roman" w:cstheme="minorHAnsi"/>
                <w:lang w:eastAsia="ru-RU"/>
              </w:rPr>
              <w:t xml:space="preserve">Так, в рамках взаимодействия и сотрудничества Казахстана </w:t>
            </w:r>
            <w:proofErr w:type="gramStart"/>
            <w:r w:rsidRPr="005E5AB6">
              <w:rPr>
                <w:rFonts w:eastAsia="Times New Roman" w:cstheme="minorHAnsi"/>
                <w:lang w:eastAsia="ru-RU"/>
              </w:rPr>
              <w:t>со</w:t>
            </w:r>
            <w:proofErr w:type="gramEnd"/>
            <w:r w:rsidRPr="005E5AB6">
              <w:rPr>
                <w:rFonts w:eastAsia="Times New Roman" w:cstheme="minorHAnsi"/>
                <w:lang w:eastAsia="ru-RU"/>
              </w:rPr>
              <w:t xml:space="preserve"> Всемирным банком, последним предлагается предусмотреть в обязательство о раскрытии информации о бенефициарных собственниках потенциального поставщика в случае признания его победителем.</w:t>
            </w:r>
          </w:p>
        </w:tc>
      </w:tr>
      <w:tr w:rsidR="00BC7918" w:rsidRPr="005E5AB6" w14:paraId="1B20B12C" w14:textId="77777777" w:rsidTr="00A07C55">
        <w:trPr>
          <w:trHeight w:val="416"/>
          <w:jc w:val="center"/>
        </w:trPr>
        <w:tc>
          <w:tcPr>
            <w:tcW w:w="562" w:type="dxa"/>
            <w:tcBorders>
              <w:right w:val="single" w:sz="4" w:space="0" w:color="auto"/>
            </w:tcBorders>
            <w:shd w:val="clear" w:color="auto" w:fill="auto"/>
          </w:tcPr>
          <w:p w14:paraId="7BC8A30F" w14:textId="4465B8D8" w:rsidR="00BC7918" w:rsidRPr="005E5AB6" w:rsidRDefault="00BC7918" w:rsidP="00BC7918">
            <w:pPr>
              <w:jc w:val="center"/>
              <w:rPr>
                <w:rFonts w:cstheme="minorHAnsi"/>
                <w:color w:val="000000" w:themeColor="text1"/>
              </w:rPr>
            </w:pPr>
            <w:r w:rsidRPr="005E5AB6">
              <w:rPr>
                <w:rFonts w:cstheme="minorHAnsi"/>
                <w:color w:val="000000" w:themeColor="text1"/>
              </w:rPr>
              <w:t>1</w:t>
            </w:r>
            <w:r w:rsidR="00B507C5" w:rsidRPr="005E5AB6">
              <w:rPr>
                <w:rFonts w:cstheme="minorHAnsi"/>
                <w:color w:val="000000" w:themeColor="text1"/>
                <w:lang w:val="kk-KZ"/>
              </w:rPr>
              <w:t>5</w:t>
            </w:r>
            <w:r w:rsidRPr="005E5AB6">
              <w:rPr>
                <w:rFonts w:cstheme="minorHAnsi"/>
                <w:color w:val="000000" w:themeColor="text1"/>
              </w:rPr>
              <w:t>.</w:t>
            </w:r>
          </w:p>
        </w:tc>
        <w:tc>
          <w:tcPr>
            <w:tcW w:w="1620" w:type="dxa"/>
            <w:gridSpan w:val="2"/>
            <w:shd w:val="clear" w:color="auto" w:fill="auto"/>
          </w:tcPr>
          <w:p w14:paraId="5B247560" w14:textId="3E76F084" w:rsidR="00BC7918" w:rsidRPr="005E5AB6" w:rsidRDefault="00BC7918" w:rsidP="00BC7918">
            <w:pPr>
              <w:jc w:val="center"/>
              <w:rPr>
                <w:rFonts w:cstheme="minorHAnsi"/>
              </w:rPr>
            </w:pPr>
            <w:r w:rsidRPr="005E5AB6">
              <w:rPr>
                <w:rFonts w:cstheme="minorHAnsi"/>
              </w:rPr>
              <w:t xml:space="preserve">Приложение 2 </w:t>
            </w:r>
          </w:p>
        </w:tc>
        <w:tc>
          <w:tcPr>
            <w:tcW w:w="5326" w:type="dxa"/>
            <w:shd w:val="clear" w:color="auto" w:fill="auto"/>
          </w:tcPr>
          <w:p w14:paraId="02A20E70" w14:textId="77777777" w:rsidR="00BC7918" w:rsidRPr="005E5AB6" w:rsidRDefault="00BC7918" w:rsidP="00BC7918">
            <w:pPr>
              <w:ind w:firstLine="460"/>
              <w:jc w:val="right"/>
              <w:rPr>
                <w:rFonts w:cstheme="minorHAnsi"/>
                <w:color w:val="000000"/>
                <w:spacing w:val="2"/>
              </w:rPr>
            </w:pPr>
            <w:r w:rsidRPr="005E5AB6">
              <w:rPr>
                <w:rFonts w:cstheme="minorHAnsi"/>
                <w:color w:val="000000"/>
                <w:spacing w:val="2"/>
              </w:rPr>
              <w:t>Приложение 2</w:t>
            </w:r>
          </w:p>
          <w:p w14:paraId="1E107E3C" w14:textId="77777777" w:rsidR="00BC7918" w:rsidRPr="005E5AB6" w:rsidRDefault="00BC7918" w:rsidP="00BC7918">
            <w:pPr>
              <w:ind w:firstLine="460"/>
              <w:jc w:val="right"/>
              <w:rPr>
                <w:rFonts w:cstheme="minorHAnsi"/>
                <w:color w:val="000000"/>
                <w:spacing w:val="2"/>
              </w:rPr>
            </w:pPr>
            <w:r w:rsidRPr="005E5AB6">
              <w:rPr>
                <w:rFonts w:cstheme="minorHAnsi"/>
                <w:color w:val="000000"/>
                <w:spacing w:val="2"/>
              </w:rPr>
              <w:t>к конкурсной документации</w:t>
            </w:r>
          </w:p>
          <w:p w14:paraId="79C78954" w14:textId="77777777" w:rsidR="00BC7918" w:rsidRPr="005E5AB6" w:rsidRDefault="00BC7918" w:rsidP="00BC7918">
            <w:pPr>
              <w:ind w:firstLine="460"/>
              <w:jc w:val="both"/>
              <w:rPr>
                <w:rFonts w:cstheme="minorHAnsi"/>
                <w:color w:val="000000"/>
                <w:spacing w:val="2"/>
              </w:rPr>
            </w:pPr>
          </w:p>
          <w:p w14:paraId="76EC61EF"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Соглашение об участии в конкурсе</w:t>
            </w:r>
          </w:p>
          <w:p w14:paraId="657608EE" w14:textId="77777777" w:rsidR="00BC7918" w:rsidRPr="005E5AB6" w:rsidRDefault="00BC7918" w:rsidP="00BC7918">
            <w:pPr>
              <w:ind w:firstLine="460"/>
              <w:jc w:val="both"/>
              <w:rPr>
                <w:rFonts w:cstheme="minorHAnsi"/>
                <w:color w:val="000000"/>
                <w:spacing w:val="2"/>
              </w:rPr>
            </w:pPr>
          </w:p>
          <w:p w14:paraId="7C417D15"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Настоящим выражаем желание принять участие в данных государственных закупках способом конкурса в качестве потенциального поставщика и согласие осуществить (поставку товара (</w:t>
            </w:r>
            <w:proofErr w:type="spellStart"/>
            <w:r w:rsidRPr="005E5AB6">
              <w:rPr>
                <w:rFonts w:cstheme="minorHAnsi"/>
                <w:color w:val="000000"/>
                <w:spacing w:val="2"/>
              </w:rPr>
              <w:t>ов</w:t>
            </w:r>
            <w:proofErr w:type="spellEnd"/>
            <w:r w:rsidRPr="005E5AB6">
              <w:rPr>
                <w:rFonts w:cstheme="minorHAnsi"/>
                <w:color w:val="000000"/>
                <w:spacing w:val="2"/>
              </w:rPr>
              <w:t xml:space="preserve">), выполнение работ, оказание услуг) в соответствии с требованиями и условиями, предусмотренными КД, </w:t>
            </w:r>
            <w:r w:rsidRPr="005E5AB6">
              <w:rPr>
                <w:rFonts w:cstheme="minorHAnsi"/>
                <w:color w:val="000000"/>
                <w:spacing w:val="2"/>
              </w:rPr>
              <w:lastRenderedPageBreak/>
              <w:t>а также согласие на получение сведений, подтверждающих наше соответствие квалификационным требованиям и ограничениям, установленным статьей 6 Закона.</w:t>
            </w:r>
          </w:p>
          <w:p w14:paraId="77687AAC"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В случае</w:t>
            </w:r>
            <w:proofErr w:type="gramStart"/>
            <w:r w:rsidRPr="005E5AB6">
              <w:rPr>
                <w:rFonts w:cstheme="minorHAnsi"/>
                <w:color w:val="000000"/>
                <w:spacing w:val="2"/>
              </w:rPr>
              <w:t>,</w:t>
            </w:r>
            <w:proofErr w:type="gramEnd"/>
            <w:r w:rsidRPr="005E5AB6">
              <w:rPr>
                <w:rFonts w:cstheme="minorHAnsi"/>
                <w:color w:val="000000"/>
                <w:spacing w:val="2"/>
              </w:rPr>
              <w:t xml:space="preserve"> если КД вместо технической спецификации содержит утвержденную в установленном порядке проектно-сметную документацию, то настоящим также выражаем согласие выполнить работы в соответствии с данной проектно-сметной документацией.</w:t>
            </w:r>
          </w:p>
          <w:p w14:paraId="7E3715FC" w14:textId="77777777" w:rsidR="00BC7918" w:rsidRPr="005E5AB6" w:rsidRDefault="00BC7918" w:rsidP="00BC7918">
            <w:pPr>
              <w:ind w:firstLine="460"/>
              <w:jc w:val="both"/>
              <w:rPr>
                <w:rFonts w:cstheme="minorHAnsi"/>
                <w:color w:val="000000"/>
                <w:spacing w:val="2"/>
              </w:rPr>
            </w:pPr>
            <w:proofErr w:type="gramStart"/>
            <w:r w:rsidRPr="005E5AB6">
              <w:rPr>
                <w:rFonts w:cstheme="minorHAnsi"/>
                <w:color w:val="000000"/>
                <w:spacing w:val="2"/>
              </w:rPr>
              <w:t>Настоящим подтверждаем отсутствие нарушений ограничений, предусмотренных статьей 6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 и даем согласие на расторжение в порядке установленными законами Республики Казахстан, договора о государственных закупках в случае выявления фактов, указанных в пункте 19 статьи 43 Закона.</w:t>
            </w:r>
            <w:proofErr w:type="gramEnd"/>
          </w:p>
          <w:p w14:paraId="22536E58"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Подтверждаем, что ознакомлены с конкурсной документацией и осведомлены об ответственности за представление организатору и конкурсной комиссии недостоверных сведений о своей правомочности, квалификации, качественных и иных характеристиках (поставляемого товара (</w:t>
            </w:r>
            <w:proofErr w:type="spellStart"/>
            <w:r w:rsidRPr="005E5AB6">
              <w:rPr>
                <w:rFonts w:cstheme="minorHAnsi"/>
                <w:color w:val="000000"/>
                <w:spacing w:val="2"/>
              </w:rPr>
              <w:t>ов</w:t>
            </w:r>
            <w:proofErr w:type="spellEnd"/>
            <w:r w:rsidRPr="005E5AB6">
              <w:rPr>
                <w:rFonts w:cstheme="minorHAnsi"/>
                <w:color w:val="000000"/>
                <w:spacing w:val="2"/>
              </w:rPr>
              <w:t>), выполняемых работ, оказываемых услуг), соблюдении им авторских и смежных прав, а также иных ограничений, предусмотренных действующим законодательством Республики Казахстан.</w:t>
            </w:r>
          </w:p>
          <w:p w14:paraId="75BCDAF1"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 xml:space="preserve">Принимаем </w:t>
            </w:r>
            <w:proofErr w:type="gramStart"/>
            <w:r w:rsidRPr="005E5AB6">
              <w:rPr>
                <w:rFonts w:cstheme="minorHAnsi"/>
                <w:color w:val="000000"/>
                <w:spacing w:val="2"/>
              </w:rPr>
              <w:t>на себя полную ответственность за представление в заявке на участие в конкурсе</w:t>
            </w:r>
            <w:proofErr w:type="gramEnd"/>
            <w:r w:rsidRPr="005E5AB6">
              <w:rPr>
                <w:rFonts w:cstheme="minorHAnsi"/>
                <w:color w:val="000000"/>
                <w:spacing w:val="2"/>
              </w:rPr>
              <w:t xml:space="preserve"> и прилагаемых к ней документах таких недостоверных сведений.</w:t>
            </w:r>
          </w:p>
          <w:p w14:paraId="6928397F"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 xml:space="preserve">Принимаем на себя обязательство по незамедлительному уведомлению уполномоченного органа по противодействию </w:t>
            </w:r>
            <w:r w:rsidRPr="005E5AB6">
              <w:rPr>
                <w:rFonts w:cstheme="minorHAnsi"/>
                <w:color w:val="000000"/>
                <w:spacing w:val="2"/>
              </w:rPr>
              <w:lastRenderedPageBreak/>
              <w:t>коррупции об известных нам фактах совершения коррупционных правонарушений должностными лицами заказчика, организатора (единого организатора), а также участников конкурса.</w:t>
            </w:r>
          </w:p>
          <w:p w14:paraId="4732B758"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При этом</w:t>
            </w:r>
            <w:proofErr w:type="gramStart"/>
            <w:r w:rsidRPr="005E5AB6">
              <w:rPr>
                <w:rFonts w:cstheme="minorHAnsi"/>
                <w:color w:val="000000"/>
                <w:spacing w:val="2"/>
              </w:rPr>
              <w:t>,</w:t>
            </w:r>
            <w:proofErr w:type="gramEnd"/>
            <w:r w:rsidRPr="005E5AB6">
              <w:rPr>
                <w:rFonts w:cstheme="minorHAnsi"/>
                <w:color w:val="000000"/>
                <w:spacing w:val="2"/>
              </w:rPr>
              <w:t xml:space="preserve"> принимаем на себя полную ответственность за совершение действий (бездействий) приводящим к коррупционным рискам, а также нарушению законодательства о государственных закупках.</w:t>
            </w:r>
          </w:p>
          <w:p w14:paraId="7FB08E9F"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Наша заявка на участие в конкурсе будет действовать в течение срока, требуемого конкурсной документацией.</w:t>
            </w:r>
          </w:p>
          <w:p w14:paraId="335C59EE" w14:textId="77777777" w:rsidR="00BC7918" w:rsidRPr="005E5AB6" w:rsidRDefault="00BC7918" w:rsidP="00BC7918">
            <w:pPr>
              <w:ind w:firstLine="460"/>
              <w:jc w:val="both"/>
              <w:rPr>
                <w:rFonts w:cstheme="minorHAnsi"/>
                <w:color w:val="000000"/>
                <w:spacing w:val="2"/>
              </w:rPr>
            </w:pPr>
            <w:proofErr w:type="gramStart"/>
            <w:r w:rsidRPr="005E5AB6">
              <w:rPr>
                <w:rFonts w:cstheme="minorHAnsi"/>
                <w:color w:val="000000"/>
                <w:spacing w:val="2"/>
              </w:rPr>
              <w:t>В случае признания нашей заявки на участие в конкурсе выигравшей и заключения договора о государственных закупках, мы внесем обеспечение исполнения договора о государственных закупках, а также сумму в соответствии со статьей 26 Закона (при наличии), в размере, указанном в конкурсной документации, и выражаем согласие на раскрытие информации, связанной с исполнением договора о государственных закупках (накладная (акт) на поставку товара).</w:t>
            </w:r>
            <w:proofErr w:type="gramEnd"/>
          </w:p>
          <w:p w14:paraId="20B7D8B1" w14:textId="77777777" w:rsidR="00BC7918" w:rsidRPr="005E5AB6" w:rsidRDefault="00BC7918" w:rsidP="00BC7918">
            <w:pPr>
              <w:ind w:firstLine="460"/>
              <w:jc w:val="both"/>
              <w:rPr>
                <w:rFonts w:cstheme="minorHAnsi"/>
                <w:color w:val="000000"/>
                <w:spacing w:val="2"/>
              </w:rPr>
            </w:pPr>
          </w:p>
        </w:tc>
        <w:tc>
          <w:tcPr>
            <w:tcW w:w="5386" w:type="dxa"/>
            <w:shd w:val="clear" w:color="auto" w:fill="auto"/>
          </w:tcPr>
          <w:p w14:paraId="78F2D626" w14:textId="77777777" w:rsidR="00BC7918" w:rsidRPr="005E5AB6" w:rsidRDefault="00BC7918" w:rsidP="00BC7918">
            <w:pPr>
              <w:ind w:firstLine="460"/>
              <w:jc w:val="right"/>
              <w:rPr>
                <w:rFonts w:cstheme="minorHAnsi"/>
                <w:color w:val="000000"/>
                <w:spacing w:val="2"/>
              </w:rPr>
            </w:pPr>
            <w:r w:rsidRPr="005E5AB6">
              <w:rPr>
                <w:rFonts w:cstheme="minorHAnsi"/>
                <w:color w:val="000000"/>
                <w:spacing w:val="2"/>
              </w:rPr>
              <w:lastRenderedPageBreak/>
              <w:t>Приложение 2</w:t>
            </w:r>
          </w:p>
          <w:p w14:paraId="170E7614" w14:textId="77777777" w:rsidR="00BC7918" w:rsidRPr="005E5AB6" w:rsidRDefault="00BC7918" w:rsidP="00BC7918">
            <w:pPr>
              <w:ind w:firstLine="460"/>
              <w:jc w:val="right"/>
              <w:rPr>
                <w:rFonts w:cstheme="minorHAnsi"/>
                <w:color w:val="000000"/>
                <w:spacing w:val="2"/>
              </w:rPr>
            </w:pPr>
            <w:r w:rsidRPr="005E5AB6">
              <w:rPr>
                <w:rFonts w:cstheme="minorHAnsi"/>
                <w:color w:val="000000"/>
                <w:spacing w:val="2"/>
              </w:rPr>
              <w:t>к конкурсной документации</w:t>
            </w:r>
          </w:p>
          <w:p w14:paraId="20D4A3ED" w14:textId="77777777" w:rsidR="00BC7918" w:rsidRPr="005E5AB6" w:rsidRDefault="00BC7918" w:rsidP="00BC7918">
            <w:pPr>
              <w:ind w:firstLine="460"/>
              <w:jc w:val="both"/>
              <w:rPr>
                <w:rFonts w:cstheme="minorHAnsi"/>
                <w:color w:val="000000"/>
                <w:spacing w:val="2"/>
              </w:rPr>
            </w:pPr>
          </w:p>
          <w:p w14:paraId="18A17997"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Соглашение об участии в конкурсе</w:t>
            </w:r>
          </w:p>
          <w:p w14:paraId="05C25C11" w14:textId="77777777" w:rsidR="00BC7918" w:rsidRPr="005E5AB6" w:rsidRDefault="00BC7918" w:rsidP="00BC7918">
            <w:pPr>
              <w:ind w:firstLine="460"/>
              <w:jc w:val="both"/>
              <w:rPr>
                <w:rFonts w:cstheme="minorHAnsi"/>
                <w:color w:val="000000"/>
                <w:spacing w:val="2"/>
              </w:rPr>
            </w:pPr>
          </w:p>
          <w:p w14:paraId="0C52B339"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Настоящим выражаем желание принять участие в данных государственных закупках способом конкурса в качестве потенциального поставщика и согласие осуществить (поставку товара (</w:t>
            </w:r>
            <w:proofErr w:type="spellStart"/>
            <w:r w:rsidRPr="005E5AB6">
              <w:rPr>
                <w:rFonts w:cstheme="minorHAnsi"/>
                <w:color w:val="000000"/>
                <w:spacing w:val="2"/>
              </w:rPr>
              <w:t>ов</w:t>
            </w:r>
            <w:proofErr w:type="spellEnd"/>
            <w:r w:rsidRPr="005E5AB6">
              <w:rPr>
                <w:rFonts w:cstheme="minorHAnsi"/>
                <w:color w:val="000000"/>
                <w:spacing w:val="2"/>
              </w:rPr>
              <w:t xml:space="preserve">), выполнение работ, оказание услуг) в соответствии с требованиями и условиями, предусмотренными КД, </w:t>
            </w:r>
            <w:r w:rsidRPr="005E5AB6">
              <w:rPr>
                <w:rFonts w:cstheme="minorHAnsi"/>
                <w:color w:val="000000"/>
                <w:spacing w:val="2"/>
              </w:rPr>
              <w:lastRenderedPageBreak/>
              <w:t>а также согласие на получение сведений, подтверждающих наше соответствие квалификационным требованиям и ограничениям, установленным статьей 6 Закона.</w:t>
            </w:r>
          </w:p>
          <w:p w14:paraId="5BB24A47"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В случае</w:t>
            </w:r>
            <w:proofErr w:type="gramStart"/>
            <w:r w:rsidRPr="005E5AB6">
              <w:rPr>
                <w:rFonts w:cstheme="minorHAnsi"/>
                <w:color w:val="000000"/>
                <w:spacing w:val="2"/>
              </w:rPr>
              <w:t>,</w:t>
            </w:r>
            <w:proofErr w:type="gramEnd"/>
            <w:r w:rsidRPr="005E5AB6">
              <w:rPr>
                <w:rFonts w:cstheme="minorHAnsi"/>
                <w:color w:val="000000"/>
                <w:spacing w:val="2"/>
              </w:rPr>
              <w:t xml:space="preserve"> если КД вместо технической спецификации содержит утвержденную в установленном порядке проектно-сметную документацию, то настоящим также выражаем согласие выполнить работы в соответствии с данной проектно-сметной документацией.</w:t>
            </w:r>
          </w:p>
          <w:p w14:paraId="61D864F3" w14:textId="77777777" w:rsidR="00BC7918" w:rsidRPr="005E5AB6" w:rsidRDefault="00BC7918" w:rsidP="00BC7918">
            <w:pPr>
              <w:ind w:firstLine="460"/>
              <w:jc w:val="both"/>
              <w:rPr>
                <w:rFonts w:cstheme="minorHAnsi"/>
                <w:color w:val="000000"/>
                <w:spacing w:val="2"/>
              </w:rPr>
            </w:pPr>
            <w:proofErr w:type="gramStart"/>
            <w:r w:rsidRPr="005E5AB6">
              <w:rPr>
                <w:rFonts w:cstheme="minorHAnsi"/>
                <w:color w:val="000000"/>
                <w:spacing w:val="2"/>
              </w:rPr>
              <w:t>Настоящим подтверждаем отсутствие нарушений ограничений, предусмотренных статьей 6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 и даем согласие на расторжение в порядке установленными законами Республики Казахстан, договора о государственных закупках в случае выявления фактов, указанных в пункте 19 статьи 43 Закона.</w:t>
            </w:r>
            <w:proofErr w:type="gramEnd"/>
          </w:p>
          <w:p w14:paraId="45A5B257"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Подтверждаем, что ознакомлены с конкурсной документацией и осведомлены об ответственности за представление организатору и конкурсной комиссии недостоверных сведений о своей правомочности, квалификации, качественных и иных характеристиках (поставляемого товара (</w:t>
            </w:r>
            <w:proofErr w:type="spellStart"/>
            <w:r w:rsidRPr="005E5AB6">
              <w:rPr>
                <w:rFonts w:cstheme="minorHAnsi"/>
                <w:color w:val="000000"/>
                <w:spacing w:val="2"/>
              </w:rPr>
              <w:t>ов</w:t>
            </w:r>
            <w:proofErr w:type="spellEnd"/>
            <w:r w:rsidRPr="005E5AB6">
              <w:rPr>
                <w:rFonts w:cstheme="minorHAnsi"/>
                <w:color w:val="000000"/>
                <w:spacing w:val="2"/>
              </w:rPr>
              <w:t>), выполняемых работ, оказываемых услуг), соблюдении им авторских и смежных прав, а также иных ограничений, предусмотренных действующим законодательством Республики Казахстан.</w:t>
            </w:r>
          </w:p>
          <w:p w14:paraId="00B79B4F"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 xml:space="preserve">Принимаем </w:t>
            </w:r>
            <w:proofErr w:type="gramStart"/>
            <w:r w:rsidRPr="005E5AB6">
              <w:rPr>
                <w:rFonts w:cstheme="minorHAnsi"/>
                <w:color w:val="000000"/>
                <w:spacing w:val="2"/>
              </w:rPr>
              <w:t>на себя полную ответственность за представление в заявке на участие в конкурсе</w:t>
            </w:r>
            <w:proofErr w:type="gramEnd"/>
            <w:r w:rsidRPr="005E5AB6">
              <w:rPr>
                <w:rFonts w:cstheme="minorHAnsi"/>
                <w:color w:val="000000"/>
                <w:spacing w:val="2"/>
              </w:rPr>
              <w:t xml:space="preserve"> и прилагаемых к ней документах таких недостоверных сведений.</w:t>
            </w:r>
          </w:p>
          <w:p w14:paraId="1ECDE82A"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 xml:space="preserve">Принимаем на себя обязательство по незамедлительному уведомлению уполномоченного органа по противодействию коррупции об известных </w:t>
            </w:r>
            <w:r w:rsidRPr="005E5AB6">
              <w:rPr>
                <w:rFonts w:cstheme="minorHAnsi"/>
                <w:color w:val="000000"/>
                <w:spacing w:val="2"/>
              </w:rPr>
              <w:lastRenderedPageBreak/>
              <w:t>нам фактах совершения коррупционных правонарушений должностными лицами заказчика, организатора (единого организатора), а также участников конкурса.</w:t>
            </w:r>
          </w:p>
          <w:p w14:paraId="5C504B27"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При этом</w:t>
            </w:r>
            <w:proofErr w:type="gramStart"/>
            <w:r w:rsidRPr="005E5AB6">
              <w:rPr>
                <w:rFonts w:cstheme="minorHAnsi"/>
                <w:color w:val="000000"/>
                <w:spacing w:val="2"/>
              </w:rPr>
              <w:t>,</w:t>
            </w:r>
            <w:proofErr w:type="gramEnd"/>
            <w:r w:rsidRPr="005E5AB6">
              <w:rPr>
                <w:rFonts w:cstheme="minorHAnsi"/>
                <w:color w:val="000000"/>
                <w:spacing w:val="2"/>
              </w:rPr>
              <w:t xml:space="preserve"> принимаем на себя полную ответственность за совершение действий (бездействий) приводящим к коррупционным рискам, а также нарушению законодательства о государственных закупках.</w:t>
            </w:r>
          </w:p>
          <w:p w14:paraId="0F600FD8" w14:textId="77777777" w:rsidR="00BC7918" w:rsidRPr="005E5AB6" w:rsidRDefault="00BC7918" w:rsidP="00BC7918">
            <w:pPr>
              <w:ind w:firstLine="460"/>
              <w:jc w:val="both"/>
              <w:rPr>
                <w:rFonts w:cstheme="minorHAnsi"/>
                <w:color w:val="000000"/>
                <w:spacing w:val="2"/>
              </w:rPr>
            </w:pPr>
            <w:r w:rsidRPr="005E5AB6">
              <w:rPr>
                <w:rFonts w:cstheme="minorHAnsi"/>
                <w:color w:val="000000"/>
                <w:spacing w:val="2"/>
              </w:rPr>
              <w:t>Наша заявка на участие в конкурсе будет действовать в течение срока, требуемого конкурсной документацией.</w:t>
            </w:r>
          </w:p>
          <w:p w14:paraId="734C8637" w14:textId="5550466D" w:rsidR="00BC7918" w:rsidRPr="005E5AB6" w:rsidRDefault="00BC7918" w:rsidP="00BC7918">
            <w:pPr>
              <w:ind w:firstLine="460"/>
              <w:jc w:val="both"/>
              <w:rPr>
                <w:rFonts w:cstheme="minorHAnsi"/>
                <w:b/>
                <w:color w:val="000000"/>
                <w:spacing w:val="2"/>
              </w:rPr>
            </w:pPr>
            <w:r w:rsidRPr="005E5AB6">
              <w:rPr>
                <w:rFonts w:cstheme="minorHAnsi"/>
                <w:b/>
                <w:color w:val="000000"/>
                <w:spacing w:val="2"/>
              </w:rPr>
              <w:t>В случае признания нашей заявки победителем, даем согласие на раскрытие информации обо всех своих бенефициарных собственниках в протоколе об итогах.</w:t>
            </w:r>
          </w:p>
          <w:p w14:paraId="4800B898" w14:textId="633338EE" w:rsidR="00BC7918" w:rsidRPr="005E5AB6" w:rsidRDefault="00BC7918" w:rsidP="00BC7918">
            <w:pPr>
              <w:ind w:firstLine="460"/>
              <w:jc w:val="both"/>
              <w:rPr>
                <w:rFonts w:cstheme="minorHAnsi"/>
                <w:color w:val="000000"/>
                <w:spacing w:val="2"/>
              </w:rPr>
            </w:pPr>
            <w:proofErr w:type="gramStart"/>
            <w:r w:rsidRPr="005E5AB6">
              <w:rPr>
                <w:rFonts w:cstheme="minorHAnsi"/>
                <w:color w:val="000000"/>
                <w:spacing w:val="2"/>
              </w:rPr>
              <w:t>В случае признания нашей заявки на участие в конкурсе выигравшей и заключения договора о государственных закупках, мы внесем обеспечение исполнения договора о государственных закупках, а также сумму в соответствии со статьей 26 Закона (при наличии), в размере, указанном в конкурсной документации, и выражаем согласие на раскрытие информации, связанной с исполнением договора о государственных закупках (накладная (акт) на поставку товара).</w:t>
            </w:r>
            <w:proofErr w:type="gramEnd"/>
          </w:p>
        </w:tc>
        <w:tc>
          <w:tcPr>
            <w:tcW w:w="3261" w:type="dxa"/>
            <w:shd w:val="clear" w:color="auto" w:fill="auto"/>
          </w:tcPr>
          <w:p w14:paraId="7BC9DD48" w14:textId="77777777" w:rsidR="00BC7918" w:rsidRPr="005E5AB6" w:rsidRDefault="00BC7918" w:rsidP="00BC7918">
            <w:pPr>
              <w:ind w:firstLine="321"/>
              <w:jc w:val="both"/>
              <w:rPr>
                <w:rFonts w:eastAsia="Times New Roman" w:cstheme="minorHAnsi"/>
                <w:lang w:eastAsia="ru-RU"/>
              </w:rPr>
            </w:pPr>
            <w:r w:rsidRPr="005E5AB6">
              <w:rPr>
                <w:rFonts w:eastAsia="Times New Roman" w:cstheme="minorHAnsi"/>
                <w:lang w:eastAsia="ru-RU"/>
              </w:rPr>
              <w:lastRenderedPageBreak/>
              <w:t xml:space="preserve">Одним из принципов государственных закупок является открытость и прозрачность осуществления государственных закупок. </w:t>
            </w:r>
          </w:p>
          <w:p w14:paraId="5B16A2F2" w14:textId="0A3B10AA" w:rsidR="00BC7918" w:rsidRPr="005E5AB6" w:rsidRDefault="00BC7918" w:rsidP="00BC7918">
            <w:pPr>
              <w:jc w:val="both"/>
              <w:rPr>
                <w:rFonts w:cstheme="minorHAnsi"/>
                <w:color w:val="000000"/>
                <w:spacing w:val="2"/>
              </w:rPr>
            </w:pPr>
            <w:r w:rsidRPr="005E5AB6">
              <w:rPr>
                <w:rFonts w:eastAsia="Times New Roman" w:cstheme="minorHAnsi"/>
                <w:lang w:eastAsia="ru-RU"/>
              </w:rPr>
              <w:t xml:space="preserve">Так, в рамках взаимодействия и сотрудничества Казахстана </w:t>
            </w:r>
            <w:proofErr w:type="gramStart"/>
            <w:r w:rsidRPr="005E5AB6">
              <w:rPr>
                <w:rFonts w:eastAsia="Times New Roman" w:cstheme="minorHAnsi"/>
                <w:lang w:eastAsia="ru-RU"/>
              </w:rPr>
              <w:t>со</w:t>
            </w:r>
            <w:proofErr w:type="gramEnd"/>
            <w:r w:rsidRPr="005E5AB6">
              <w:rPr>
                <w:rFonts w:eastAsia="Times New Roman" w:cstheme="minorHAnsi"/>
                <w:lang w:eastAsia="ru-RU"/>
              </w:rPr>
              <w:t xml:space="preserve"> Всемирным банком, последним предлагается предусмотреть в обязательство о раскрытии информации о бенефициарных </w:t>
            </w:r>
            <w:r w:rsidRPr="005E5AB6">
              <w:rPr>
                <w:rFonts w:eastAsia="Times New Roman" w:cstheme="minorHAnsi"/>
                <w:lang w:eastAsia="ru-RU"/>
              </w:rPr>
              <w:lastRenderedPageBreak/>
              <w:t>собственниках потенциального поставщика в случае признания его победителем.</w:t>
            </w:r>
          </w:p>
          <w:p w14:paraId="3EFEC120" w14:textId="77777777" w:rsidR="00BC7918" w:rsidRPr="005E5AB6" w:rsidRDefault="00BC7918" w:rsidP="00BC7918">
            <w:pPr>
              <w:jc w:val="both"/>
              <w:rPr>
                <w:rFonts w:cstheme="minorHAnsi"/>
                <w:color w:val="000000"/>
                <w:spacing w:val="2"/>
              </w:rPr>
            </w:pPr>
          </w:p>
          <w:p w14:paraId="5EB68532" w14:textId="53CEDE4C" w:rsidR="00BC7918" w:rsidRPr="005E5AB6" w:rsidRDefault="00BC7918" w:rsidP="00BC7918">
            <w:pPr>
              <w:jc w:val="both"/>
              <w:rPr>
                <w:rFonts w:eastAsia="Times New Roman" w:cstheme="minorHAnsi"/>
                <w:lang w:eastAsia="ru-RU"/>
              </w:rPr>
            </w:pPr>
          </w:p>
        </w:tc>
      </w:tr>
      <w:tr w:rsidR="00BC7918" w:rsidRPr="005E5AB6" w14:paraId="25B30022" w14:textId="77777777" w:rsidTr="00A07C55">
        <w:trPr>
          <w:trHeight w:val="416"/>
          <w:jc w:val="center"/>
        </w:trPr>
        <w:tc>
          <w:tcPr>
            <w:tcW w:w="562" w:type="dxa"/>
            <w:tcBorders>
              <w:right w:val="single" w:sz="4" w:space="0" w:color="auto"/>
            </w:tcBorders>
            <w:shd w:val="clear" w:color="auto" w:fill="auto"/>
          </w:tcPr>
          <w:p w14:paraId="0FFE8F16" w14:textId="4332B366" w:rsidR="00BC7918" w:rsidRPr="005E5AB6" w:rsidRDefault="00BC7918" w:rsidP="00BC7918">
            <w:pPr>
              <w:jc w:val="center"/>
              <w:rPr>
                <w:rFonts w:cstheme="minorHAnsi"/>
                <w:color w:val="000000" w:themeColor="text1"/>
              </w:rPr>
            </w:pPr>
            <w:r w:rsidRPr="005E5AB6">
              <w:rPr>
                <w:rFonts w:cstheme="minorHAnsi"/>
                <w:color w:val="000000" w:themeColor="text1"/>
              </w:rPr>
              <w:lastRenderedPageBreak/>
              <w:t>1</w:t>
            </w:r>
            <w:r w:rsidR="00B507C5" w:rsidRPr="005E5AB6">
              <w:rPr>
                <w:rFonts w:cstheme="minorHAnsi"/>
                <w:color w:val="000000" w:themeColor="text1"/>
                <w:lang w:val="kk-KZ"/>
              </w:rPr>
              <w:t>6</w:t>
            </w:r>
            <w:r w:rsidRPr="005E5AB6">
              <w:rPr>
                <w:rFonts w:cstheme="minorHAnsi"/>
                <w:color w:val="000000" w:themeColor="text1"/>
              </w:rPr>
              <w:t>.</w:t>
            </w:r>
          </w:p>
        </w:tc>
        <w:tc>
          <w:tcPr>
            <w:tcW w:w="1620" w:type="dxa"/>
            <w:gridSpan w:val="2"/>
            <w:shd w:val="clear" w:color="auto" w:fill="auto"/>
          </w:tcPr>
          <w:p w14:paraId="33C405A7" w14:textId="1AACF45C" w:rsidR="00BC7918" w:rsidRPr="005E5AB6" w:rsidRDefault="00BC7918" w:rsidP="00BC7918">
            <w:pPr>
              <w:jc w:val="center"/>
              <w:rPr>
                <w:rFonts w:cstheme="minorHAnsi"/>
              </w:rPr>
            </w:pPr>
            <w:r w:rsidRPr="005E5AB6">
              <w:rPr>
                <w:rFonts w:cstheme="minorHAnsi"/>
              </w:rPr>
              <w:t xml:space="preserve">Приложение 3-1 </w:t>
            </w:r>
          </w:p>
        </w:tc>
        <w:tc>
          <w:tcPr>
            <w:tcW w:w="5326" w:type="dxa"/>
            <w:shd w:val="clear" w:color="auto" w:fill="auto"/>
          </w:tcPr>
          <w:tbl>
            <w:tblPr>
              <w:tblW w:w="3274" w:type="dxa"/>
              <w:jc w:val="right"/>
              <w:shd w:val="clear" w:color="auto" w:fill="FFFFFF"/>
              <w:tblLayout w:type="fixed"/>
              <w:tblCellMar>
                <w:left w:w="0" w:type="dxa"/>
                <w:right w:w="0" w:type="dxa"/>
              </w:tblCellMar>
              <w:tblLook w:val="04A0" w:firstRow="1" w:lastRow="0" w:firstColumn="1" w:lastColumn="0" w:noHBand="0" w:noVBand="1"/>
            </w:tblPr>
            <w:tblGrid>
              <w:gridCol w:w="3274"/>
            </w:tblGrid>
            <w:tr w:rsidR="00BC7918" w:rsidRPr="005E5AB6" w14:paraId="1B6E2DF7" w14:textId="77777777" w:rsidTr="00D60DF6">
              <w:trPr>
                <w:trHeight w:val="475"/>
                <w:jc w:val="right"/>
              </w:trPr>
              <w:tc>
                <w:tcPr>
                  <w:tcW w:w="3274" w:type="dxa"/>
                  <w:tcBorders>
                    <w:top w:val="nil"/>
                    <w:left w:val="nil"/>
                    <w:bottom w:val="nil"/>
                    <w:right w:val="nil"/>
                  </w:tcBorders>
                  <w:shd w:val="clear" w:color="auto" w:fill="auto"/>
                  <w:tcMar>
                    <w:top w:w="45" w:type="dxa"/>
                    <w:left w:w="75" w:type="dxa"/>
                    <w:bottom w:w="45" w:type="dxa"/>
                    <w:right w:w="75" w:type="dxa"/>
                  </w:tcMar>
                  <w:hideMark/>
                </w:tcPr>
                <w:p w14:paraId="7AC2BA33" w14:textId="77777777" w:rsidR="00BC7918" w:rsidRPr="005E5AB6" w:rsidRDefault="00BC7918"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Приложение 3-1</w:t>
                  </w:r>
                  <w:r w:rsidRPr="005E5AB6">
                    <w:rPr>
                      <w:rFonts w:eastAsia="Times New Roman" w:cstheme="minorHAnsi"/>
                      <w:color w:val="000000"/>
                      <w:lang w:eastAsia="ru-RU"/>
                    </w:rPr>
                    <w:br/>
                    <w:t>к конкурсной документации</w:t>
                  </w:r>
                </w:p>
              </w:tc>
            </w:tr>
          </w:tbl>
          <w:p w14:paraId="707FF101" w14:textId="77777777" w:rsidR="00BC7918" w:rsidRPr="005E5AB6" w:rsidRDefault="00BC7918" w:rsidP="00BC7918">
            <w:pPr>
              <w:shd w:val="clear" w:color="auto" w:fill="FFFFFF"/>
              <w:textAlignment w:val="baseline"/>
              <w:outlineLvl w:val="2"/>
              <w:rPr>
                <w:rFonts w:eastAsia="Times New Roman" w:cstheme="minorHAnsi"/>
                <w:color w:val="1E1E1E"/>
                <w:lang w:eastAsia="ru-RU"/>
              </w:rPr>
            </w:pPr>
          </w:p>
          <w:p w14:paraId="6CE624E2" w14:textId="6A6CF1AA" w:rsidR="00BC7918" w:rsidRPr="005E5AB6" w:rsidRDefault="00BC7918" w:rsidP="00BC7918">
            <w:pPr>
              <w:shd w:val="clear" w:color="auto" w:fill="FFFFFF"/>
              <w:jc w:val="center"/>
              <w:textAlignment w:val="baseline"/>
              <w:outlineLvl w:val="2"/>
              <w:rPr>
                <w:rFonts w:eastAsia="Times New Roman" w:cstheme="minorHAnsi"/>
                <w:color w:val="1E1E1E"/>
                <w:lang w:eastAsia="ru-RU"/>
              </w:rPr>
            </w:pPr>
            <w:r w:rsidRPr="005E5AB6">
              <w:rPr>
                <w:rFonts w:eastAsia="Times New Roman" w:cstheme="minorHAnsi"/>
                <w:color w:val="1E1E1E"/>
                <w:lang w:eastAsia="ru-RU"/>
              </w:rPr>
              <w:t>Информация о бенефициарном владении потенциального поставщика (заполняется потенциальным поставщиком)</w:t>
            </w:r>
          </w:p>
          <w:p w14:paraId="2F4F8A1B" w14:textId="77777777" w:rsidR="00BC7918" w:rsidRPr="005E5AB6" w:rsidRDefault="00BC7918" w:rsidP="00BC7918">
            <w:pPr>
              <w:shd w:val="clear" w:color="auto" w:fill="FFFFFF"/>
              <w:textAlignment w:val="baseline"/>
              <w:rPr>
                <w:rFonts w:eastAsia="Times New Roman" w:cstheme="minorHAnsi"/>
                <w:color w:val="000000" w:themeColor="text1"/>
                <w:spacing w:val="2"/>
                <w:lang w:eastAsia="ru-RU"/>
              </w:rPr>
            </w:pPr>
          </w:p>
          <w:p w14:paraId="34E39176" w14:textId="41D0B468"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заказчика _________________</w:t>
            </w:r>
          </w:p>
          <w:p w14:paraId="19502C58" w14:textId="3002EE66"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организатора ______________</w:t>
            </w:r>
          </w:p>
          <w:p w14:paraId="33C1E298" w14:textId="5A5B00A8"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конкурса ____________________________</w:t>
            </w:r>
          </w:p>
          <w:p w14:paraId="301EA4A8" w14:textId="546D7A72"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конкурса __________________</w:t>
            </w:r>
          </w:p>
          <w:p w14:paraId="229F86CB" w14:textId="47908586"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 лота ________________________________</w:t>
            </w:r>
          </w:p>
          <w:p w14:paraId="5D02D157" w14:textId="48357CC7"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лота _____________________</w:t>
            </w:r>
          </w:p>
          <w:p w14:paraId="5025EE44" w14:textId="5158C35D"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БИН/ИИН/ИНН/УНП и наименование потенциального поставщика ________________</w:t>
            </w:r>
          </w:p>
          <w:tbl>
            <w:tblPr>
              <w:tblW w:w="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807"/>
              <w:gridCol w:w="1051"/>
              <w:gridCol w:w="923"/>
              <w:gridCol w:w="1028"/>
              <w:gridCol w:w="1184"/>
            </w:tblGrid>
            <w:tr w:rsidR="00BC7918" w:rsidRPr="005E5AB6" w14:paraId="45BC4C27" w14:textId="77777777" w:rsidTr="00D60DF6">
              <w:trPr>
                <w:trHeight w:val="1639"/>
              </w:trPr>
              <w:tc>
                <w:tcPr>
                  <w:tcW w:w="105" w:type="dxa"/>
                  <w:shd w:val="clear" w:color="auto" w:fill="auto"/>
                  <w:tcMar>
                    <w:top w:w="45" w:type="dxa"/>
                    <w:left w:w="75" w:type="dxa"/>
                    <w:bottom w:w="45" w:type="dxa"/>
                    <w:right w:w="75" w:type="dxa"/>
                  </w:tcMar>
                  <w:hideMark/>
                </w:tcPr>
                <w:p w14:paraId="5A32839D"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bookmarkStart w:id="30" w:name="z6440"/>
                  <w:bookmarkStart w:id="31" w:name="z6439"/>
                  <w:bookmarkStart w:id="32" w:name="z6438"/>
                  <w:bookmarkStart w:id="33" w:name="z6437"/>
                  <w:bookmarkStart w:id="34" w:name="z6436"/>
                  <w:bookmarkStart w:id="35" w:name="z6435"/>
                  <w:bookmarkEnd w:id="30"/>
                  <w:bookmarkEnd w:id="31"/>
                  <w:bookmarkEnd w:id="32"/>
                  <w:bookmarkEnd w:id="33"/>
                  <w:bookmarkEnd w:id="34"/>
                  <w:bookmarkEnd w:id="35"/>
                  <w:r w:rsidRPr="005E5AB6">
                    <w:rPr>
                      <w:rFonts w:eastAsia="Times New Roman" w:cstheme="minorHAnsi"/>
                      <w:color w:val="000000"/>
                      <w:spacing w:val="2"/>
                      <w:lang w:eastAsia="ru-RU"/>
                    </w:rPr>
                    <w:t>№</w:t>
                  </w:r>
                </w:p>
              </w:tc>
              <w:tc>
                <w:tcPr>
                  <w:tcW w:w="817" w:type="dxa"/>
                  <w:shd w:val="clear" w:color="auto" w:fill="auto"/>
                  <w:tcMar>
                    <w:top w:w="45" w:type="dxa"/>
                    <w:left w:w="75" w:type="dxa"/>
                    <w:bottom w:w="45" w:type="dxa"/>
                    <w:right w:w="75" w:type="dxa"/>
                  </w:tcMar>
                  <w:hideMark/>
                </w:tcPr>
                <w:p w14:paraId="5EF000DD"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Ф.И.О. бенефициарного владельца</w:t>
                  </w:r>
                </w:p>
              </w:tc>
              <w:tc>
                <w:tcPr>
                  <w:tcW w:w="1065" w:type="dxa"/>
                  <w:shd w:val="clear" w:color="auto" w:fill="auto"/>
                  <w:tcMar>
                    <w:top w:w="45" w:type="dxa"/>
                    <w:left w:w="75" w:type="dxa"/>
                    <w:bottom w:w="45" w:type="dxa"/>
                    <w:right w:w="75" w:type="dxa"/>
                  </w:tcMar>
                  <w:hideMark/>
                </w:tcPr>
                <w:p w14:paraId="385E0E87"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Документ, удостоверяющий личность (указать номер и дату выдачи документа)</w:t>
                  </w:r>
                </w:p>
              </w:tc>
              <w:tc>
                <w:tcPr>
                  <w:tcW w:w="935" w:type="dxa"/>
                  <w:shd w:val="clear" w:color="auto" w:fill="auto"/>
                  <w:tcMar>
                    <w:top w:w="45" w:type="dxa"/>
                    <w:left w:w="75" w:type="dxa"/>
                    <w:bottom w:w="45" w:type="dxa"/>
                    <w:right w:w="75" w:type="dxa"/>
                  </w:tcMar>
                  <w:hideMark/>
                </w:tcPr>
                <w:p w14:paraId="0B602EA2"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Прямое или косвенное владение 25 % или более акций (долей участия в уставном капитале)</w:t>
                  </w:r>
                </w:p>
              </w:tc>
              <w:tc>
                <w:tcPr>
                  <w:tcW w:w="1041" w:type="dxa"/>
                  <w:shd w:val="clear" w:color="auto" w:fill="auto"/>
                  <w:tcMar>
                    <w:top w:w="45" w:type="dxa"/>
                    <w:left w:w="75" w:type="dxa"/>
                    <w:bottom w:w="45" w:type="dxa"/>
                    <w:right w:w="75" w:type="dxa"/>
                  </w:tcMar>
                  <w:hideMark/>
                </w:tcPr>
                <w:p w14:paraId="03E9AB50"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Прямое или косвенное владение 25 % или более голосующих акций (долей участия в уставном капитале)</w:t>
                  </w:r>
                </w:p>
              </w:tc>
              <w:tc>
                <w:tcPr>
                  <w:tcW w:w="1200" w:type="dxa"/>
                  <w:shd w:val="clear" w:color="auto" w:fill="auto"/>
                  <w:tcMar>
                    <w:top w:w="45" w:type="dxa"/>
                    <w:left w:w="75" w:type="dxa"/>
                    <w:bottom w:w="45" w:type="dxa"/>
                    <w:right w:w="75" w:type="dxa"/>
                  </w:tcMar>
                  <w:hideMark/>
                </w:tcPr>
                <w:p w14:paraId="365DC0DA"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Прямое или косвенное право назначать большинство членов совета директоров или аналогичного руководящего органа</w:t>
                  </w:r>
                </w:p>
              </w:tc>
            </w:tr>
            <w:tr w:rsidR="00BC7918" w:rsidRPr="005E5AB6" w14:paraId="454C0DE1" w14:textId="77777777" w:rsidTr="00D60DF6">
              <w:trPr>
                <w:trHeight w:val="536"/>
              </w:trPr>
              <w:tc>
                <w:tcPr>
                  <w:tcW w:w="105" w:type="dxa"/>
                  <w:shd w:val="clear" w:color="auto" w:fill="auto"/>
                  <w:tcMar>
                    <w:top w:w="45" w:type="dxa"/>
                    <w:left w:w="75" w:type="dxa"/>
                    <w:bottom w:w="45" w:type="dxa"/>
                    <w:right w:w="75" w:type="dxa"/>
                  </w:tcMar>
                  <w:hideMark/>
                </w:tcPr>
                <w:p w14:paraId="63C24FA7"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817" w:type="dxa"/>
                  <w:shd w:val="clear" w:color="auto" w:fill="auto"/>
                  <w:tcMar>
                    <w:top w:w="45" w:type="dxa"/>
                    <w:left w:w="75" w:type="dxa"/>
                    <w:bottom w:w="45" w:type="dxa"/>
                    <w:right w:w="75" w:type="dxa"/>
                  </w:tcMar>
                  <w:hideMark/>
                </w:tcPr>
                <w:p w14:paraId="3076B18E"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065" w:type="dxa"/>
                  <w:shd w:val="clear" w:color="auto" w:fill="auto"/>
                  <w:tcMar>
                    <w:top w:w="45" w:type="dxa"/>
                    <w:left w:w="75" w:type="dxa"/>
                    <w:bottom w:w="45" w:type="dxa"/>
                    <w:right w:w="75" w:type="dxa"/>
                  </w:tcMar>
                  <w:hideMark/>
                </w:tcPr>
                <w:p w14:paraId="5486600A"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935" w:type="dxa"/>
                  <w:shd w:val="clear" w:color="auto" w:fill="auto"/>
                  <w:tcMar>
                    <w:top w:w="45" w:type="dxa"/>
                    <w:left w:w="75" w:type="dxa"/>
                    <w:bottom w:w="45" w:type="dxa"/>
                    <w:right w:w="75" w:type="dxa"/>
                  </w:tcMar>
                  <w:hideMark/>
                </w:tcPr>
                <w:p w14:paraId="421F361A"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Да/нет</w:t>
                  </w:r>
                </w:p>
              </w:tc>
              <w:tc>
                <w:tcPr>
                  <w:tcW w:w="1041" w:type="dxa"/>
                  <w:shd w:val="clear" w:color="auto" w:fill="auto"/>
                  <w:tcMar>
                    <w:top w:w="45" w:type="dxa"/>
                    <w:left w:w="75" w:type="dxa"/>
                    <w:bottom w:w="45" w:type="dxa"/>
                    <w:right w:w="75" w:type="dxa"/>
                  </w:tcMar>
                  <w:hideMark/>
                </w:tcPr>
                <w:p w14:paraId="426B4E73"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Да/нет</w:t>
                  </w:r>
                </w:p>
              </w:tc>
              <w:tc>
                <w:tcPr>
                  <w:tcW w:w="1200" w:type="dxa"/>
                  <w:shd w:val="clear" w:color="auto" w:fill="auto"/>
                  <w:tcMar>
                    <w:top w:w="45" w:type="dxa"/>
                    <w:left w:w="75" w:type="dxa"/>
                    <w:bottom w:w="45" w:type="dxa"/>
                    <w:right w:w="75" w:type="dxa"/>
                  </w:tcMar>
                  <w:hideMark/>
                </w:tcPr>
                <w:p w14:paraId="29AD64CD"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Да/нет</w:t>
                  </w:r>
                </w:p>
                <w:p w14:paraId="7C00C9D6" w14:textId="1B86FDF1"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03220CC5" w14:textId="77777777" w:rsidR="00BC7918" w:rsidRPr="005E5AB6" w:rsidRDefault="00BC7918" w:rsidP="00BC7918">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Примечание:</w:t>
            </w:r>
          </w:p>
          <w:p w14:paraId="64B1B6EF" w14:textId="77777777" w:rsidR="00BC7918" w:rsidRPr="005E5AB6" w:rsidRDefault="00BC7918" w:rsidP="00BC7918">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Под бенефициарным владельцем признается любое физическое лицо, которое владеет акциями (долями участия в уставном капитале) потенциального поставщика или контролирует его деятельность при соблюдении одного или нескольких из следующих условий:</w:t>
            </w:r>
          </w:p>
          <w:p w14:paraId="62A8AA32" w14:textId="77777777" w:rsidR="00BC7918" w:rsidRPr="005E5AB6" w:rsidRDefault="00BC7918" w:rsidP="00BC7918">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прямо или косвенно владеет 25 % или более акций (долей участия в уставном капитале);</w:t>
            </w:r>
          </w:p>
          <w:p w14:paraId="15526D8E" w14:textId="77777777" w:rsidR="00BC7918" w:rsidRPr="005E5AB6" w:rsidRDefault="00BC7918" w:rsidP="00BC7918">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прямо или косвенно владеет 25 % или более голосующих акций (долей участия в уставном капитале);</w:t>
            </w:r>
          </w:p>
          <w:p w14:paraId="6E096EB4" w14:textId="54024754" w:rsidR="00BC7918" w:rsidRPr="005E5AB6" w:rsidRDefault="00BC7918" w:rsidP="00BC7918">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прямо или косвенно имеющее право назначать большинство членов совета директоров или аналогичного руководящего органа потенциального поставщика.</w:t>
            </w:r>
          </w:p>
          <w:p w14:paraId="76773F53" w14:textId="77777777" w:rsidR="00BC7918" w:rsidRPr="005E5AB6" w:rsidRDefault="00BC7918" w:rsidP="00BC7918">
            <w:pPr>
              <w:shd w:val="clear" w:color="auto" w:fill="FFFFFF"/>
              <w:ind w:firstLine="400"/>
              <w:textAlignment w:val="baseline"/>
              <w:rPr>
                <w:rFonts w:eastAsia="Times New Roman" w:cstheme="minorHAnsi"/>
                <w:color w:val="000000"/>
                <w:spacing w:val="2"/>
                <w:lang w:eastAsia="ru-RU"/>
              </w:rPr>
            </w:pPr>
          </w:p>
          <w:p w14:paraId="000BBC76" w14:textId="77777777" w:rsidR="00BC7918" w:rsidRPr="005E5AB6" w:rsidRDefault="00BC7918" w:rsidP="00BC7918">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Расшифровка аббревиатур:</w:t>
            </w:r>
          </w:p>
          <w:p w14:paraId="14B90C85" w14:textId="77777777" w:rsidR="00BC7918" w:rsidRPr="005E5AB6" w:rsidRDefault="00BC7918" w:rsidP="00BC7918">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xml:space="preserve">БИН – </w:t>
            </w:r>
            <w:proofErr w:type="gramStart"/>
            <w:r w:rsidRPr="005E5AB6">
              <w:rPr>
                <w:rFonts w:eastAsia="Times New Roman" w:cstheme="minorHAnsi"/>
                <w:color w:val="000000"/>
                <w:spacing w:val="2"/>
                <w:lang w:eastAsia="ru-RU"/>
              </w:rPr>
              <w:t>бизнес-идентификационный</w:t>
            </w:r>
            <w:proofErr w:type="gramEnd"/>
            <w:r w:rsidRPr="005E5AB6">
              <w:rPr>
                <w:rFonts w:eastAsia="Times New Roman" w:cstheme="minorHAnsi"/>
                <w:color w:val="000000"/>
                <w:spacing w:val="2"/>
                <w:lang w:eastAsia="ru-RU"/>
              </w:rPr>
              <w:t xml:space="preserve"> номер;</w:t>
            </w:r>
          </w:p>
          <w:p w14:paraId="22B3E197" w14:textId="77777777" w:rsidR="00BC7918" w:rsidRPr="005E5AB6" w:rsidRDefault="00BC7918" w:rsidP="00BC7918">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ИИН – индивидуальный идентификационный номер;</w:t>
            </w:r>
          </w:p>
          <w:p w14:paraId="0BAEBE93" w14:textId="77777777" w:rsidR="00BC7918" w:rsidRPr="005E5AB6" w:rsidRDefault="00BC7918" w:rsidP="00BC7918">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ИНН – идентификационный номер налогоплательщика;</w:t>
            </w:r>
          </w:p>
          <w:p w14:paraId="1F2F874F" w14:textId="77777777" w:rsidR="00BC7918" w:rsidRPr="005E5AB6" w:rsidRDefault="00BC7918" w:rsidP="00BC7918">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УНП – учетный номер плательщика;</w:t>
            </w:r>
          </w:p>
          <w:p w14:paraId="31AFFCF4" w14:textId="74F2BC52" w:rsidR="00BC7918" w:rsidRPr="005E5AB6" w:rsidRDefault="00BC7918" w:rsidP="00BC7918">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Ф.И.О. – фамилия, имя, отчество (при его наличии).</w:t>
            </w:r>
          </w:p>
          <w:p w14:paraId="0219962A" w14:textId="77777777" w:rsidR="00BC7918" w:rsidRPr="005E5AB6" w:rsidRDefault="00BC7918" w:rsidP="00BC7918">
            <w:pPr>
              <w:ind w:firstLine="460"/>
              <w:rPr>
                <w:rFonts w:cstheme="minorHAnsi"/>
                <w:color w:val="000000"/>
                <w:spacing w:val="2"/>
              </w:rPr>
            </w:pPr>
          </w:p>
        </w:tc>
        <w:tc>
          <w:tcPr>
            <w:tcW w:w="5386" w:type="dxa"/>
            <w:shd w:val="clear" w:color="auto" w:fill="auto"/>
          </w:tcPr>
          <w:tbl>
            <w:tblPr>
              <w:tblW w:w="3233" w:type="dxa"/>
              <w:tblInd w:w="1944" w:type="dxa"/>
              <w:shd w:val="clear" w:color="auto" w:fill="FFFFFF"/>
              <w:tblLayout w:type="fixed"/>
              <w:tblCellMar>
                <w:left w:w="0" w:type="dxa"/>
                <w:right w:w="0" w:type="dxa"/>
              </w:tblCellMar>
              <w:tblLook w:val="04A0" w:firstRow="1" w:lastRow="0" w:firstColumn="1" w:lastColumn="0" w:noHBand="0" w:noVBand="1"/>
            </w:tblPr>
            <w:tblGrid>
              <w:gridCol w:w="3233"/>
            </w:tblGrid>
            <w:tr w:rsidR="00BC7918" w:rsidRPr="005E5AB6" w14:paraId="1D95A28C" w14:textId="77777777" w:rsidTr="00285176">
              <w:trPr>
                <w:trHeight w:val="462"/>
              </w:trPr>
              <w:tc>
                <w:tcPr>
                  <w:tcW w:w="3233" w:type="dxa"/>
                  <w:tcBorders>
                    <w:top w:val="nil"/>
                    <w:left w:val="nil"/>
                    <w:bottom w:val="nil"/>
                    <w:right w:val="nil"/>
                  </w:tcBorders>
                  <w:shd w:val="clear" w:color="auto" w:fill="auto"/>
                  <w:tcMar>
                    <w:top w:w="45" w:type="dxa"/>
                    <w:left w:w="75" w:type="dxa"/>
                    <w:bottom w:w="45" w:type="dxa"/>
                    <w:right w:w="75" w:type="dxa"/>
                  </w:tcMar>
                  <w:hideMark/>
                </w:tcPr>
                <w:p w14:paraId="2A618192" w14:textId="77777777" w:rsidR="00BC7918" w:rsidRPr="005E5AB6" w:rsidRDefault="00BC7918" w:rsidP="005E5AB6">
                  <w:pPr>
                    <w:framePr w:hSpace="180" w:wrap="around" w:vAnchor="text" w:hAnchor="margin" w:xAlign="center" w:y="313"/>
                    <w:spacing w:after="0" w:line="240" w:lineRule="auto"/>
                    <w:suppressOverlap/>
                    <w:jc w:val="center"/>
                    <w:rPr>
                      <w:rFonts w:cstheme="minorHAnsi"/>
                    </w:rPr>
                  </w:pPr>
                  <w:r w:rsidRPr="005E5AB6">
                    <w:rPr>
                      <w:rFonts w:cstheme="minorHAnsi"/>
                    </w:rPr>
                    <w:lastRenderedPageBreak/>
                    <w:t>Приложение 3-1</w:t>
                  </w:r>
                </w:p>
                <w:p w14:paraId="79B4866B" w14:textId="77777777" w:rsidR="00BC7918" w:rsidRPr="005E5AB6" w:rsidRDefault="00BC7918" w:rsidP="005E5AB6">
                  <w:pPr>
                    <w:framePr w:hSpace="180" w:wrap="around" w:vAnchor="text" w:hAnchor="margin" w:xAlign="center" w:y="313"/>
                    <w:spacing w:after="0" w:line="240" w:lineRule="auto"/>
                    <w:suppressOverlap/>
                    <w:jc w:val="center"/>
                    <w:rPr>
                      <w:rFonts w:cstheme="minorHAnsi"/>
                    </w:rPr>
                  </w:pPr>
                  <w:r w:rsidRPr="005E5AB6">
                    <w:rPr>
                      <w:rFonts w:cstheme="minorHAnsi"/>
                    </w:rPr>
                    <w:t>к конкурсной документации</w:t>
                  </w:r>
                </w:p>
              </w:tc>
            </w:tr>
          </w:tbl>
          <w:p w14:paraId="10898916" w14:textId="77777777" w:rsidR="00BC7918" w:rsidRPr="005E5AB6" w:rsidRDefault="00BC7918" w:rsidP="00BC7918">
            <w:pPr>
              <w:rPr>
                <w:rFonts w:cstheme="minorHAnsi"/>
              </w:rPr>
            </w:pPr>
          </w:p>
          <w:p w14:paraId="075CDBA0" w14:textId="77777777" w:rsidR="00BC7918" w:rsidRPr="005E5AB6" w:rsidRDefault="00BC7918" w:rsidP="00BC7918">
            <w:pPr>
              <w:jc w:val="center"/>
              <w:rPr>
                <w:rFonts w:cstheme="minorHAnsi"/>
              </w:rPr>
            </w:pPr>
            <w:r w:rsidRPr="005E5AB6">
              <w:rPr>
                <w:rFonts w:cstheme="minorHAnsi"/>
              </w:rPr>
              <w:t>Информация о бенефициарном владении потенциального поставщика (заполняется потенциальным поставщиком)</w:t>
            </w:r>
          </w:p>
          <w:p w14:paraId="1062394F" w14:textId="77777777" w:rsidR="00BC7918" w:rsidRPr="005E5AB6" w:rsidRDefault="00BC7918" w:rsidP="00BC7918">
            <w:pPr>
              <w:rPr>
                <w:rFonts w:cstheme="minorHAnsi"/>
              </w:rPr>
            </w:pPr>
          </w:p>
          <w:p w14:paraId="233D374F" w14:textId="4EA6D4DB" w:rsidR="00BC7918" w:rsidRPr="005E5AB6" w:rsidRDefault="00BC7918" w:rsidP="00BC7918">
            <w:pPr>
              <w:rPr>
                <w:rFonts w:cstheme="minorHAnsi"/>
              </w:rPr>
            </w:pPr>
            <w:r w:rsidRPr="005E5AB6">
              <w:rPr>
                <w:rFonts w:cstheme="minorHAnsi"/>
              </w:rPr>
              <w:t>Наименование заказчика _________________</w:t>
            </w:r>
          </w:p>
          <w:p w14:paraId="7E7FA098" w14:textId="57AA874D" w:rsidR="00BC7918" w:rsidRPr="005E5AB6" w:rsidRDefault="00BC7918" w:rsidP="00BC7918">
            <w:pPr>
              <w:rPr>
                <w:rFonts w:cstheme="minorHAnsi"/>
              </w:rPr>
            </w:pPr>
            <w:r w:rsidRPr="005E5AB6">
              <w:rPr>
                <w:rFonts w:cstheme="minorHAnsi"/>
              </w:rPr>
              <w:t>Наименование организатора ______________</w:t>
            </w:r>
          </w:p>
          <w:p w14:paraId="0140F1B1" w14:textId="1974081E" w:rsidR="00BC7918" w:rsidRPr="005E5AB6" w:rsidRDefault="00BC7918" w:rsidP="00BC7918">
            <w:pPr>
              <w:rPr>
                <w:rFonts w:cstheme="minorHAnsi"/>
              </w:rPr>
            </w:pPr>
            <w:r w:rsidRPr="005E5AB6">
              <w:rPr>
                <w:rFonts w:cstheme="minorHAnsi"/>
              </w:rPr>
              <w:t>№ конкурса ____________________________</w:t>
            </w:r>
          </w:p>
          <w:p w14:paraId="3384BA31" w14:textId="1A36D276" w:rsidR="00BC7918" w:rsidRPr="005E5AB6" w:rsidRDefault="00BC7918" w:rsidP="00BC7918">
            <w:pPr>
              <w:rPr>
                <w:rFonts w:cstheme="minorHAnsi"/>
              </w:rPr>
            </w:pPr>
            <w:r w:rsidRPr="005E5AB6">
              <w:rPr>
                <w:rFonts w:cstheme="minorHAnsi"/>
              </w:rPr>
              <w:t>Наименование конкурса __________________</w:t>
            </w:r>
          </w:p>
          <w:p w14:paraId="05E7A7B2" w14:textId="2D72D702" w:rsidR="00BC7918" w:rsidRPr="005E5AB6" w:rsidRDefault="00BC7918" w:rsidP="00BC7918">
            <w:pPr>
              <w:rPr>
                <w:rFonts w:cstheme="minorHAnsi"/>
              </w:rPr>
            </w:pPr>
            <w:r w:rsidRPr="005E5AB6">
              <w:rPr>
                <w:rFonts w:cstheme="minorHAnsi"/>
              </w:rPr>
              <w:lastRenderedPageBreak/>
              <w:t>№ лота ________________________________</w:t>
            </w:r>
          </w:p>
          <w:p w14:paraId="231917FE" w14:textId="75BDAA51" w:rsidR="00BC7918" w:rsidRPr="005E5AB6" w:rsidRDefault="00BC7918" w:rsidP="00BC7918">
            <w:pPr>
              <w:rPr>
                <w:rFonts w:cstheme="minorHAnsi"/>
              </w:rPr>
            </w:pPr>
            <w:r w:rsidRPr="005E5AB6">
              <w:rPr>
                <w:rFonts w:cstheme="minorHAnsi"/>
              </w:rPr>
              <w:t>Наименование лота _____________________</w:t>
            </w:r>
          </w:p>
          <w:p w14:paraId="45BFD063" w14:textId="39DDA6BB" w:rsidR="00BC7918" w:rsidRPr="005E5AB6" w:rsidRDefault="00BC7918" w:rsidP="00BC7918">
            <w:pPr>
              <w:rPr>
                <w:rFonts w:cstheme="minorHAnsi"/>
              </w:rPr>
            </w:pPr>
            <w:r w:rsidRPr="005E5AB6">
              <w:rPr>
                <w:rFonts w:cstheme="minorHAnsi"/>
              </w:rPr>
              <w:t>БИН/ИИН/ИНН/УНП и наименование потенциального поставщика __________________</w:t>
            </w:r>
          </w:p>
          <w:tbl>
            <w:tblPr>
              <w:tblStyle w:val="a3"/>
              <w:tblW w:w="5218" w:type="dxa"/>
              <w:tblLayout w:type="fixed"/>
              <w:tblLook w:val="04A0" w:firstRow="1" w:lastRow="0" w:firstColumn="1" w:lastColumn="0" w:noHBand="0" w:noVBand="1"/>
            </w:tblPr>
            <w:tblGrid>
              <w:gridCol w:w="236"/>
              <w:gridCol w:w="594"/>
              <w:gridCol w:w="765"/>
              <w:gridCol w:w="595"/>
              <w:gridCol w:w="706"/>
              <w:gridCol w:w="774"/>
              <w:gridCol w:w="774"/>
              <w:gridCol w:w="774"/>
            </w:tblGrid>
            <w:tr w:rsidR="00BC7918" w:rsidRPr="005E5AB6" w14:paraId="0529DF02" w14:textId="77777777" w:rsidTr="00B71A67">
              <w:trPr>
                <w:trHeight w:val="4151"/>
              </w:trPr>
              <w:tc>
                <w:tcPr>
                  <w:tcW w:w="236" w:type="dxa"/>
                </w:tcPr>
                <w:p w14:paraId="6AAA4E13" w14:textId="77777777" w:rsidR="00BC7918" w:rsidRPr="005E5AB6" w:rsidRDefault="00BC7918" w:rsidP="005E5AB6">
                  <w:pPr>
                    <w:framePr w:hSpace="180" w:wrap="around" w:vAnchor="text" w:hAnchor="margin" w:xAlign="center" w:y="313"/>
                    <w:suppressOverlap/>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594" w:type="dxa"/>
                  <w:shd w:val="clear" w:color="auto" w:fill="auto"/>
                </w:tcPr>
                <w:p w14:paraId="22822AD6" w14:textId="77777777" w:rsidR="00BC7918" w:rsidRPr="005E5AB6" w:rsidRDefault="00BC7918" w:rsidP="005E5AB6">
                  <w:pPr>
                    <w:framePr w:hSpace="180" w:wrap="around" w:vAnchor="text" w:hAnchor="margin" w:xAlign="center" w:y="313"/>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Ф.И.О. бенефициарного владельца</w:t>
                  </w:r>
                </w:p>
              </w:tc>
              <w:tc>
                <w:tcPr>
                  <w:tcW w:w="765" w:type="dxa"/>
                  <w:shd w:val="clear" w:color="auto" w:fill="auto"/>
                </w:tcPr>
                <w:p w14:paraId="76B217D9" w14:textId="77777777" w:rsidR="00BC7918" w:rsidRPr="005E5AB6" w:rsidRDefault="00BC7918" w:rsidP="005E5AB6">
                  <w:pPr>
                    <w:framePr w:hSpace="180" w:wrap="around" w:vAnchor="text" w:hAnchor="margin" w:xAlign="center" w:y="313"/>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Документ, удостоверяющий личность бенефициарного владельца (указать номер и дату выдачи документа, гражданство, страна проживания)</w:t>
                  </w:r>
                </w:p>
              </w:tc>
              <w:tc>
                <w:tcPr>
                  <w:tcW w:w="595" w:type="dxa"/>
                  <w:shd w:val="clear" w:color="auto" w:fill="auto"/>
                </w:tcPr>
                <w:p w14:paraId="2949E44F" w14:textId="77777777" w:rsidR="00BC7918" w:rsidRPr="005E5AB6" w:rsidRDefault="00BC7918" w:rsidP="005E5AB6">
                  <w:pPr>
                    <w:framePr w:hSpace="180" w:wrap="around" w:vAnchor="text" w:hAnchor="margin" w:xAlign="center" w:y="313"/>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Прямое или косвенное владение 25 % или более акций (долей участия в уставном капитале)</w:t>
                  </w:r>
                </w:p>
              </w:tc>
              <w:tc>
                <w:tcPr>
                  <w:tcW w:w="706" w:type="dxa"/>
                  <w:shd w:val="clear" w:color="auto" w:fill="auto"/>
                </w:tcPr>
                <w:p w14:paraId="12C86393" w14:textId="77777777" w:rsidR="00BC7918" w:rsidRPr="005E5AB6" w:rsidRDefault="00BC7918" w:rsidP="005E5AB6">
                  <w:pPr>
                    <w:framePr w:hSpace="180" w:wrap="around" w:vAnchor="text" w:hAnchor="margin" w:xAlign="center" w:y="313"/>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Прямое или косвенное владение 25 % или более голосующих акций (долей участия в уставном капитале)</w:t>
                  </w:r>
                </w:p>
              </w:tc>
              <w:tc>
                <w:tcPr>
                  <w:tcW w:w="774" w:type="dxa"/>
                  <w:shd w:val="clear" w:color="auto" w:fill="auto"/>
                </w:tcPr>
                <w:p w14:paraId="2CA0ACB6" w14:textId="77777777" w:rsidR="00BC7918" w:rsidRPr="005E5AB6" w:rsidRDefault="00BC7918" w:rsidP="005E5AB6">
                  <w:pPr>
                    <w:framePr w:hSpace="180" w:wrap="around" w:vAnchor="text" w:hAnchor="margin" w:xAlign="center" w:y="313"/>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Прямое или косвенное право назначать большинство членов совета директоров или аналогичного руководящего органа</w:t>
                  </w:r>
                </w:p>
              </w:tc>
              <w:tc>
                <w:tcPr>
                  <w:tcW w:w="774" w:type="dxa"/>
                </w:tcPr>
                <w:p w14:paraId="2B0E7F56" w14:textId="77777777" w:rsidR="00BC7918" w:rsidRPr="005E5AB6" w:rsidRDefault="00BC7918"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Ни один бенефициарный владелец не отвечает одному или нескольким из предыдущих условий</w:t>
                  </w:r>
                </w:p>
              </w:tc>
              <w:tc>
                <w:tcPr>
                  <w:tcW w:w="774" w:type="dxa"/>
                </w:tcPr>
                <w:p w14:paraId="6637C914" w14:textId="77777777" w:rsidR="00BC7918" w:rsidRPr="005E5AB6" w:rsidRDefault="00BC7918"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Информация о невозможности определения бенефициарного владельца (вложение документа)</w:t>
                  </w:r>
                </w:p>
              </w:tc>
            </w:tr>
            <w:tr w:rsidR="00BC7918" w:rsidRPr="005E5AB6" w14:paraId="60266590" w14:textId="77777777" w:rsidTr="00B71A67">
              <w:trPr>
                <w:trHeight w:val="923"/>
              </w:trPr>
              <w:tc>
                <w:tcPr>
                  <w:tcW w:w="236" w:type="dxa"/>
                </w:tcPr>
                <w:p w14:paraId="325D01EE" w14:textId="77777777" w:rsidR="00BC7918" w:rsidRPr="005E5AB6" w:rsidRDefault="00BC7918" w:rsidP="005E5AB6">
                  <w:pPr>
                    <w:framePr w:hSpace="180" w:wrap="around" w:vAnchor="text" w:hAnchor="margin" w:xAlign="center" w:y="313"/>
                    <w:suppressOverlap/>
                    <w:jc w:val="both"/>
                    <w:textAlignment w:val="baseline"/>
                    <w:rPr>
                      <w:rFonts w:eastAsia="Times New Roman" w:cstheme="minorHAnsi"/>
                      <w:color w:val="000000"/>
                      <w:spacing w:val="2"/>
                      <w:lang w:eastAsia="ru-RU"/>
                    </w:rPr>
                  </w:pPr>
                </w:p>
              </w:tc>
              <w:tc>
                <w:tcPr>
                  <w:tcW w:w="594" w:type="dxa"/>
                  <w:shd w:val="clear" w:color="auto" w:fill="auto"/>
                </w:tcPr>
                <w:p w14:paraId="351FD5C3" w14:textId="77777777" w:rsidR="00BC7918" w:rsidRPr="005E5AB6" w:rsidRDefault="00BC7918" w:rsidP="005E5AB6">
                  <w:pPr>
                    <w:framePr w:hSpace="180" w:wrap="around" w:vAnchor="text" w:hAnchor="margin" w:xAlign="center" w:y="313"/>
                    <w:suppressOverlap/>
                    <w:textAlignment w:val="baseline"/>
                    <w:rPr>
                      <w:rFonts w:eastAsia="Times New Roman" w:cstheme="minorHAnsi"/>
                      <w:color w:val="000000"/>
                      <w:spacing w:val="2"/>
                      <w:lang w:eastAsia="ru-RU"/>
                    </w:rPr>
                  </w:pPr>
                </w:p>
              </w:tc>
              <w:tc>
                <w:tcPr>
                  <w:tcW w:w="765" w:type="dxa"/>
                  <w:shd w:val="clear" w:color="auto" w:fill="auto"/>
                </w:tcPr>
                <w:p w14:paraId="21586C90" w14:textId="77777777" w:rsidR="00BC7918" w:rsidRPr="005E5AB6" w:rsidRDefault="00BC7918" w:rsidP="005E5AB6">
                  <w:pPr>
                    <w:framePr w:hSpace="180" w:wrap="around" w:vAnchor="text" w:hAnchor="margin" w:xAlign="center" w:y="313"/>
                    <w:suppressOverlap/>
                    <w:textAlignment w:val="baseline"/>
                    <w:rPr>
                      <w:rFonts w:eastAsia="Times New Roman" w:cstheme="minorHAnsi"/>
                      <w:color w:val="000000"/>
                      <w:spacing w:val="2"/>
                      <w:lang w:eastAsia="ru-RU"/>
                    </w:rPr>
                  </w:pPr>
                </w:p>
              </w:tc>
              <w:tc>
                <w:tcPr>
                  <w:tcW w:w="595" w:type="dxa"/>
                  <w:shd w:val="clear" w:color="auto" w:fill="auto"/>
                </w:tcPr>
                <w:p w14:paraId="5849982B" w14:textId="77777777" w:rsidR="00BC7918" w:rsidRPr="005E5AB6" w:rsidRDefault="00BC7918" w:rsidP="005E5AB6">
                  <w:pPr>
                    <w:framePr w:hSpace="180" w:wrap="around" w:vAnchor="text" w:hAnchor="margin" w:xAlign="center" w:y="313"/>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Да/нет</w:t>
                  </w:r>
                </w:p>
              </w:tc>
              <w:tc>
                <w:tcPr>
                  <w:tcW w:w="706" w:type="dxa"/>
                  <w:shd w:val="clear" w:color="auto" w:fill="auto"/>
                </w:tcPr>
                <w:p w14:paraId="1A5F8AE1" w14:textId="77777777" w:rsidR="00BC7918" w:rsidRPr="005E5AB6" w:rsidRDefault="00BC7918" w:rsidP="005E5AB6">
                  <w:pPr>
                    <w:framePr w:hSpace="180" w:wrap="around" w:vAnchor="text" w:hAnchor="margin" w:xAlign="center" w:y="313"/>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Да/нет</w:t>
                  </w:r>
                </w:p>
              </w:tc>
              <w:tc>
                <w:tcPr>
                  <w:tcW w:w="774" w:type="dxa"/>
                  <w:shd w:val="clear" w:color="auto" w:fill="auto"/>
                </w:tcPr>
                <w:p w14:paraId="5E5FAABC" w14:textId="77777777" w:rsidR="00BC7918" w:rsidRPr="005E5AB6" w:rsidRDefault="00BC7918" w:rsidP="005E5AB6">
                  <w:pPr>
                    <w:framePr w:hSpace="180" w:wrap="around" w:vAnchor="text" w:hAnchor="margin" w:xAlign="center" w:y="313"/>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Да/нет</w:t>
                  </w:r>
                </w:p>
              </w:tc>
              <w:tc>
                <w:tcPr>
                  <w:tcW w:w="774" w:type="dxa"/>
                </w:tcPr>
                <w:p w14:paraId="1725D5B3" w14:textId="77777777" w:rsidR="00BC7918" w:rsidRPr="005E5AB6" w:rsidRDefault="00BC7918"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 xml:space="preserve">Да </w:t>
                  </w:r>
                </w:p>
              </w:tc>
              <w:tc>
                <w:tcPr>
                  <w:tcW w:w="774" w:type="dxa"/>
                </w:tcPr>
                <w:p w14:paraId="218400FB" w14:textId="77777777" w:rsidR="00BC7918" w:rsidRPr="005E5AB6" w:rsidRDefault="00BC7918" w:rsidP="005E5AB6">
                  <w:pPr>
                    <w:framePr w:hSpace="180" w:wrap="around" w:vAnchor="text" w:hAnchor="margin" w:xAlign="center" w:y="313"/>
                    <w:suppressOverlap/>
                    <w:textAlignment w:val="baseline"/>
                    <w:rPr>
                      <w:rFonts w:eastAsia="Times New Roman" w:cstheme="minorHAnsi"/>
                      <w:b/>
                      <w:color w:val="000000"/>
                      <w:spacing w:val="2"/>
                      <w:lang w:eastAsia="ru-RU"/>
                    </w:rPr>
                  </w:pPr>
                </w:p>
              </w:tc>
            </w:tr>
          </w:tbl>
          <w:p w14:paraId="55DA97DD" w14:textId="77777777" w:rsidR="00BC7918" w:rsidRPr="005E5AB6" w:rsidRDefault="00BC7918" w:rsidP="00BC7918">
            <w:pPr>
              <w:ind w:firstLine="461"/>
              <w:rPr>
                <w:rFonts w:cstheme="minorHAnsi"/>
              </w:rPr>
            </w:pPr>
            <w:r w:rsidRPr="005E5AB6">
              <w:rPr>
                <w:rFonts w:cstheme="minorHAnsi"/>
              </w:rPr>
              <w:t>Примечание:</w:t>
            </w:r>
          </w:p>
          <w:p w14:paraId="05CD32A3" w14:textId="77777777" w:rsidR="00BC7918" w:rsidRPr="005E5AB6" w:rsidRDefault="00BC7918" w:rsidP="00BC7918">
            <w:pPr>
              <w:ind w:firstLine="461"/>
              <w:jc w:val="both"/>
              <w:rPr>
                <w:rFonts w:cstheme="minorHAnsi"/>
              </w:rPr>
            </w:pPr>
            <w:r w:rsidRPr="005E5AB6">
              <w:rPr>
                <w:rFonts w:cstheme="minorHAnsi"/>
              </w:rPr>
              <w:t>Под бенефициарным владельцем признается любое физическое лицо, которое владеет акциями (долями участия в уставном капитале) потенциального поставщика или контролирует его деятельность при соблюдении одного или нескольких из следующих условий:</w:t>
            </w:r>
          </w:p>
          <w:p w14:paraId="437F354C" w14:textId="77777777" w:rsidR="00BC7918" w:rsidRPr="005E5AB6" w:rsidRDefault="00BC7918" w:rsidP="00BC7918">
            <w:pPr>
              <w:ind w:firstLine="461"/>
              <w:jc w:val="both"/>
              <w:rPr>
                <w:rFonts w:cstheme="minorHAnsi"/>
              </w:rPr>
            </w:pPr>
            <w:r w:rsidRPr="005E5AB6">
              <w:rPr>
                <w:rFonts w:cstheme="minorHAnsi"/>
              </w:rPr>
              <w:t>прямо или косвенно владеет 25 % или более акций (долей участия в уставном капитале);</w:t>
            </w:r>
          </w:p>
          <w:p w14:paraId="7523EA7A" w14:textId="77777777" w:rsidR="00BC7918" w:rsidRPr="005E5AB6" w:rsidRDefault="00BC7918" w:rsidP="00BC7918">
            <w:pPr>
              <w:ind w:firstLine="461"/>
              <w:jc w:val="both"/>
              <w:rPr>
                <w:rFonts w:cstheme="minorHAnsi"/>
              </w:rPr>
            </w:pPr>
            <w:r w:rsidRPr="005E5AB6">
              <w:rPr>
                <w:rFonts w:cstheme="minorHAnsi"/>
              </w:rPr>
              <w:t>прямо или косвенно владеет 25 % или более голосующих акций (долей участия в уставном капитале);</w:t>
            </w:r>
          </w:p>
          <w:p w14:paraId="4C87430A" w14:textId="6D6B6B06" w:rsidR="00BC7918" w:rsidRPr="005E5AB6" w:rsidRDefault="00BC7918" w:rsidP="00BC7918">
            <w:pPr>
              <w:ind w:firstLine="461"/>
              <w:jc w:val="both"/>
              <w:rPr>
                <w:rFonts w:cstheme="minorHAnsi"/>
              </w:rPr>
            </w:pPr>
            <w:r w:rsidRPr="005E5AB6">
              <w:rPr>
                <w:rFonts w:cstheme="minorHAnsi"/>
              </w:rPr>
              <w:t>прямо или косвенно имеющее право назначать большинство членов совета директоров или аналогичного руководящего органа потенциального поставщика.</w:t>
            </w:r>
          </w:p>
          <w:p w14:paraId="4CF5A8D5" w14:textId="77777777" w:rsidR="00BC7918" w:rsidRPr="005E5AB6" w:rsidRDefault="00BC7918" w:rsidP="00BC7918">
            <w:pPr>
              <w:ind w:firstLine="461"/>
              <w:rPr>
                <w:rFonts w:cstheme="minorHAnsi"/>
              </w:rPr>
            </w:pPr>
          </w:p>
          <w:p w14:paraId="5B67DC2B" w14:textId="77777777" w:rsidR="00BC7918" w:rsidRPr="005E5AB6" w:rsidRDefault="00BC7918" w:rsidP="00BC7918">
            <w:pPr>
              <w:ind w:firstLine="461"/>
              <w:rPr>
                <w:rFonts w:cstheme="minorHAnsi"/>
              </w:rPr>
            </w:pPr>
            <w:r w:rsidRPr="005E5AB6">
              <w:rPr>
                <w:rFonts w:cstheme="minorHAnsi"/>
              </w:rPr>
              <w:t>Расшифровка аббревиатур:</w:t>
            </w:r>
          </w:p>
          <w:p w14:paraId="5ACE4346" w14:textId="77777777" w:rsidR="00BC7918" w:rsidRPr="005E5AB6" w:rsidRDefault="00BC7918" w:rsidP="00BC7918">
            <w:pPr>
              <w:ind w:firstLine="461"/>
              <w:rPr>
                <w:rFonts w:cstheme="minorHAnsi"/>
              </w:rPr>
            </w:pPr>
            <w:r w:rsidRPr="005E5AB6">
              <w:rPr>
                <w:rFonts w:cstheme="minorHAnsi"/>
              </w:rPr>
              <w:t xml:space="preserve">БИН – </w:t>
            </w:r>
            <w:proofErr w:type="gramStart"/>
            <w:r w:rsidRPr="005E5AB6">
              <w:rPr>
                <w:rFonts w:cstheme="minorHAnsi"/>
              </w:rPr>
              <w:t>бизнес-идентификационный</w:t>
            </w:r>
            <w:proofErr w:type="gramEnd"/>
            <w:r w:rsidRPr="005E5AB6">
              <w:rPr>
                <w:rFonts w:cstheme="minorHAnsi"/>
              </w:rPr>
              <w:t xml:space="preserve"> номер;</w:t>
            </w:r>
          </w:p>
          <w:p w14:paraId="0186A263" w14:textId="77777777" w:rsidR="00BC7918" w:rsidRPr="005E5AB6" w:rsidRDefault="00BC7918" w:rsidP="00BC7918">
            <w:pPr>
              <w:ind w:firstLine="461"/>
              <w:rPr>
                <w:rFonts w:cstheme="minorHAnsi"/>
              </w:rPr>
            </w:pPr>
            <w:r w:rsidRPr="005E5AB6">
              <w:rPr>
                <w:rFonts w:cstheme="minorHAnsi"/>
              </w:rPr>
              <w:t>ИИН – индивидуальный идентификационный номер;</w:t>
            </w:r>
          </w:p>
          <w:p w14:paraId="3D81BECC" w14:textId="77777777" w:rsidR="00BC7918" w:rsidRPr="005E5AB6" w:rsidRDefault="00BC7918" w:rsidP="00BC7918">
            <w:pPr>
              <w:ind w:firstLine="461"/>
              <w:rPr>
                <w:rFonts w:cstheme="minorHAnsi"/>
              </w:rPr>
            </w:pPr>
            <w:r w:rsidRPr="005E5AB6">
              <w:rPr>
                <w:rFonts w:cstheme="minorHAnsi"/>
              </w:rPr>
              <w:t>ИНН – идентификационный номер налогоплательщика;</w:t>
            </w:r>
          </w:p>
          <w:p w14:paraId="29A1B0E0" w14:textId="77777777" w:rsidR="00BC7918" w:rsidRPr="005E5AB6" w:rsidRDefault="00BC7918" w:rsidP="00BC7918">
            <w:pPr>
              <w:ind w:firstLine="461"/>
              <w:rPr>
                <w:rFonts w:cstheme="minorHAnsi"/>
              </w:rPr>
            </w:pPr>
            <w:r w:rsidRPr="005E5AB6">
              <w:rPr>
                <w:rFonts w:cstheme="minorHAnsi"/>
              </w:rPr>
              <w:t>УНП – учетный номер плательщика;</w:t>
            </w:r>
          </w:p>
          <w:p w14:paraId="78F1D64B" w14:textId="0778354E" w:rsidR="00BC7918" w:rsidRPr="005E5AB6" w:rsidRDefault="00BC7918" w:rsidP="00BC7918">
            <w:pPr>
              <w:ind w:firstLine="461"/>
              <w:rPr>
                <w:rFonts w:cstheme="minorHAnsi"/>
              </w:rPr>
            </w:pPr>
            <w:r w:rsidRPr="005E5AB6">
              <w:rPr>
                <w:rFonts w:cstheme="minorHAnsi"/>
              </w:rPr>
              <w:t>Ф.И.О. – фамилия, имя, отчество (при его наличии).</w:t>
            </w:r>
          </w:p>
          <w:p w14:paraId="2AA2691B" w14:textId="77777777" w:rsidR="00BC7918" w:rsidRPr="005E5AB6" w:rsidRDefault="00BC7918" w:rsidP="00BC7918">
            <w:pPr>
              <w:ind w:firstLine="460"/>
              <w:rPr>
                <w:rFonts w:cstheme="minorHAnsi"/>
                <w:color w:val="000000"/>
                <w:spacing w:val="2"/>
              </w:rPr>
            </w:pPr>
          </w:p>
        </w:tc>
        <w:tc>
          <w:tcPr>
            <w:tcW w:w="3261" w:type="dxa"/>
            <w:shd w:val="clear" w:color="auto" w:fill="auto"/>
          </w:tcPr>
          <w:p w14:paraId="1DB8DFA0" w14:textId="77777777" w:rsidR="00BC7918" w:rsidRPr="005E5AB6" w:rsidRDefault="00BC7918" w:rsidP="00BC7918">
            <w:pPr>
              <w:ind w:firstLine="321"/>
              <w:jc w:val="both"/>
              <w:rPr>
                <w:rFonts w:eastAsia="Times New Roman" w:cstheme="minorHAnsi"/>
                <w:lang w:eastAsia="ru-RU"/>
              </w:rPr>
            </w:pPr>
            <w:r w:rsidRPr="005E5AB6">
              <w:rPr>
                <w:rFonts w:eastAsia="Times New Roman" w:cstheme="minorHAnsi"/>
                <w:lang w:eastAsia="ru-RU"/>
              </w:rPr>
              <w:lastRenderedPageBreak/>
              <w:t xml:space="preserve">Одним из принципов государственных закупок является открытость и прозрачность осуществления государственных закупок. </w:t>
            </w:r>
          </w:p>
          <w:p w14:paraId="5867C548" w14:textId="77777777" w:rsidR="00BC7918" w:rsidRPr="005E5AB6" w:rsidRDefault="00BC7918" w:rsidP="00BC7918">
            <w:pPr>
              <w:jc w:val="both"/>
              <w:rPr>
                <w:rFonts w:cstheme="minorHAnsi"/>
                <w:color w:val="000000"/>
                <w:spacing w:val="2"/>
              </w:rPr>
            </w:pPr>
            <w:r w:rsidRPr="005E5AB6">
              <w:rPr>
                <w:rFonts w:eastAsia="Times New Roman" w:cstheme="minorHAnsi"/>
                <w:lang w:eastAsia="ru-RU"/>
              </w:rPr>
              <w:t xml:space="preserve">Так, в рамках взаимодействия и сотрудничества Казахстана </w:t>
            </w:r>
            <w:proofErr w:type="gramStart"/>
            <w:r w:rsidRPr="005E5AB6">
              <w:rPr>
                <w:rFonts w:eastAsia="Times New Roman" w:cstheme="minorHAnsi"/>
                <w:lang w:eastAsia="ru-RU"/>
              </w:rPr>
              <w:t>со</w:t>
            </w:r>
            <w:proofErr w:type="gramEnd"/>
            <w:r w:rsidRPr="005E5AB6">
              <w:rPr>
                <w:rFonts w:eastAsia="Times New Roman" w:cstheme="minorHAnsi"/>
                <w:lang w:eastAsia="ru-RU"/>
              </w:rPr>
              <w:t xml:space="preserve"> Всемирным банком, последним предлагается предусмотреть в обязательство о раскрытии информации о бенефициарных </w:t>
            </w:r>
            <w:r w:rsidRPr="005E5AB6">
              <w:rPr>
                <w:rFonts w:eastAsia="Times New Roman" w:cstheme="minorHAnsi"/>
                <w:lang w:eastAsia="ru-RU"/>
              </w:rPr>
              <w:lastRenderedPageBreak/>
              <w:t>собственниках потенциального поставщика в случае признания его победителем.</w:t>
            </w:r>
          </w:p>
          <w:p w14:paraId="33A6EBDB" w14:textId="77777777" w:rsidR="00BC7918" w:rsidRPr="005E5AB6" w:rsidRDefault="00BC7918" w:rsidP="00BC7918">
            <w:pPr>
              <w:ind w:firstLine="321"/>
              <w:jc w:val="both"/>
              <w:rPr>
                <w:rFonts w:eastAsia="Times New Roman" w:cstheme="minorHAnsi"/>
                <w:lang w:eastAsia="ru-RU"/>
              </w:rPr>
            </w:pPr>
          </w:p>
        </w:tc>
      </w:tr>
      <w:tr w:rsidR="00BC7918" w:rsidRPr="005E5AB6" w14:paraId="08DF67CC" w14:textId="77777777" w:rsidTr="00A07C55">
        <w:trPr>
          <w:trHeight w:val="416"/>
          <w:jc w:val="center"/>
        </w:trPr>
        <w:tc>
          <w:tcPr>
            <w:tcW w:w="562" w:type="dxa"/>
            <w:tcBorders>
              <w:right w:val="single" w:sz="4" w:space="0" w:color="auto"/>
            </w:tcBorders>
            <w:shd w:val="clear" w:color="auto" w:fill="auto"/>
          </w:tcPr>
          <w:p w14:paraId="018B8000" w14:textId="39DF0CD7" w:rsidR="00BC7918" w:rsidRPr="005E5AB6" w:rsidRDefault="00BC7918" w:rsidP="00BC7918">
            <w:pPr>
              <w:jc w:val="center"/>
              <w:rPr>
                <w:rFonts w:cstheme="minorHAnsi"/>
                <w:color w:val="000000" w:themeColor="text1"/>
              </w:rPr>
            </w:pPr>
            <w:r w:rsidRPr="005E5AB6">
              <w:rPr>
                <w:rFonts w:cstheme="minorHAnsi"/>
                <w:color w:val="000000" w:themeColor="text1"/>
              </w:rPr>
              <w:lastRenderedPageBreak/>
              <w:t>1</w:t>
            </w:r>
            <w:r w:rsidR="003A798A" w:rsidRPr="005E5AB6">
              <w:rPr>
                <w:rFonts w:cstheme="minorHAnsi"/>
                <w:color w:val="000000" w:themeColor="text1"/>
                <w:lang w:val="kk-KZ"/>
              </w:rPr>
              <w:t>7</w:t>
            </w:r>
            <w:r w:rsidRPr="005E5AB6">
              <w:rPr>
                <w:rFonts w:cstheme="minorHAnsi"/>
                <w:color w:val="000000" w:themeColor="text1"/>
              </w:rPr>
              <w:t>.</w:t>
            </w:r>
          </w:p>
        </w:tc>
        <w:tc>
          <w:tcPr>
            <w:tcW w:w="1620" w:type="dxa"/>
            <w:gridSpan w:val="2"/>
            <w:shd w:val="clear" w:color="auto" w:fill="auto"/>
          </w:tcPr>
          <w:p w14:paraId="4ECBEC50" w14:textId="77777777" w:rsidR="00BC7918" w:rsidRPr="005E5AB6" w:rsidRDefault="00BC7918" w:rsidP="00BC7918">
            <w:pPr>
              <w:jc w:val="center"/>
              <w:rPr>
                <w:rFonts w:cstheme="minorHAnsi"/>
              </w:rPr>
            </w:pPr>
            <w:r w:rsidRPr="005E5AB6">
              <w:rPr>
                <w:rFonts w:cstheme="minorHAnsi"/>
              </w:rPr>
              <w:t>приложение 12</w:t>
            </w:r>
          </w:p>
          <w:p w14:paraId="5FBA3BA4" w14:textId="3CFC6268" w:rsidR="00BC7918" w:rsidRPr="005E5AB6" w:rsidRDefault="00BC7918" w:rsidP="00BC7918">
            <w:pPr>
              <w:jc w:val="center"/>
              <w:rPr>
                <w:rFonts w:cstheme="minorHAnsi"/>
              </w:rPr>
            </w:pPr>
          </w:p>
        </w:tc>
        <w:tc>
          <w:tcPr>
            <w:tcW w:w="5326" w:type="dxa"/>
            <w:shd w:val="clear" w:color="auto" w:fill="auto"/>
          </w:tcPr>
          <w:p w14:paraId="22881722" w14:textId="77777777" w:rsidR="00BC7918" w:rsidRPr="005E5AB6" w:rsidRDefault="00BC7918" w:rsidP="00BC7918">
            <w:pPr>
              <w:ind w:firstLine="446"/>
              <w:jc w:val="right"/>
              <w:rPr>
                <w:rFonts w:cstheme="minorHAnsi"/>
              </w:rPr>
            </w:pPr>
            <w:r w:rsidRPr="005E5AB6">
              <w:rPr>
                <w:rFonts w:cstheme="minorHAnsi"/>
              </w:rPr>
              <w:t>Приложение 12</w:t>
            </w:r>
            <w:r w:rsidRPr="005E5AB6">
              <w:rPr>
                <w:rFonts w:cstheme="minorHAnsi"/>
              </w:rPr>
              <w:br/>
              <w:t>к конкурсной документации</w:t>
            </w:r>
          </w:p>
          <w:p w14:paraId="590C9459" w14:textId="77777777" w:rsidR="00BC7918" w:rsidRPr="005E5AB6" w:rsidRDefault="00BC7918" w:rsidP="00BC7918">
            <w:pPr>
              <w:ind w:firstLine="446"/>
              <w:jc w:val="right"/>
              <w:rPr>
                <w:rFonts w:cstheme="minorHAnsi"/>
              </w:rPr>
            </w:pPr>
          </w:p>
          <w:p w14:paraId="52A41178" w14:textId="77777777" w:rsidR="00BC7918" w:rsidRPr="005E5AB6" w:rsidRDefault="00BC7918" w:rsidP="00BC7918">
            <w:pPr>
              <w:pStyle w:val="3"/>
              <w:spacing w:before="0" w:beforeAutospacing="0" w:after="0" w:afterAutospacing="0"/>
              <w:jc w:val="center"/>
              <w:outlineLvl w:val="2"/>
              <w:rPr>
                <w:rFonts w:asciiTheme="minorHAnsi" w:hAnsiTheme="minorHAnsi" w:cstheme="minorHAnsi"/>
                <w:b w:val="0"/>
                <w:color w:val="000000" w:themeColor="text1"/>
                <w:sz w:val="22"/>
                <w:szCs w:val="22"/>
              </w:rPr>
            </w:pPr>
            <w:r w:rsidRPr="005E5AB6">
              <w:rPr>
                <w:rFonts w:asciiTheme="minorHAnsi" w:hAnsiTheme="minorHAnsi" w:cstheme="minorHAnsi"/>
                <w:b w:val="0"/>
                <w:color w:val="000000" w:themeColor="text1"/>
                <w:sz w:val="22"/>
                <w:szCs w:val="22"/>
              </w:rPr>
              <w:t>Техническая спецификация закупаемых товаров (заполняется заказчиком)</w:t>
            </w:r>
          </w:p>
          <w:p w14:paraId="7B3EFB16" w14:textId="77777777" w:rsidR="00BC7918" w:rsidRPr="005E5AB6" w:rsidRDefault="00BC7918" w:rsidP="00BC7918">
            <w:pPr>
              <w:ind w:firstLine="446"/>
              <w:jc w:val="right"/>
              <w:rPr>
                <w:rFonts w:cstheme="minorHAnsi"/>
                <w:spacing w:val="2"/>
              </w:rPr>
            </w:pPr>
          </w:p>
          <w:p w14:paraId="3A337AAC" w14:textId="324A2D76" w:rsidR="00BC7918" w:rsidRPr="005E5AB6" w:rsidRDefault="00BC7918" w:rsidP="00BC7918">
            <w:pPr>
              <w:ind w:firstLine="258"/>
              <w:rPr>
                <w:rFonts w:eastAsia="Times New Roman" w:cstheme="minorHAnsi"/>
                <w:lang w:eastAsia="ru-RU"/>
              </w:rPr>
            </w:pPr>
            <w:r w:rsidRPr="005E5AB6">
              <w:rPr>
                <w:rFonts w:eastAsia="Times New Roman" w:cstheme="minorHAnsi"/>
                <w:lang w:eastAsia="ru-RU"/>
              </w:rPr>
              <w:lastRenderedPageBreak/>
              <w:t>Наименование заказчика _____________</w:t>
            </w:r>
          </w:p>
          <w:p w14:paraId="0FE2945F" w14:textId="77777777" w:rsidR="00BC7918" w:rsidRPr="005E5AB6" w:rsidRDefault="00BC7918" w:rsidP="00BC7918">
            <w:pPr>
              <w:ind w:firstLine="258"/>
              <w:rPr>
                <w:rFonts w:eastAsia="Times New Roman" w:cstheme="minorHAnsi"/>
                <w:lang w:eastAsia="ru-RU"/>
              </w:rPr>
            </w:pPr>
            <w:r w:rsidRPr="005E5AB6">
              <w:rPr>
                <w:rFonts w:eastAsia="Times New Roman" w:cstheme="minorHAnsi"/>
                <w:lang w:eastAsia="ru-RU"/>
              </w:rPr>
              <w:t>Наименование организатора _____________</w:t>
            </w:r>
          </w:p>
          <w:p w14:paraId="320DA91E" w14:textId="77777777" w:rsidR="00BC7918" w:rsidRPr="005E5AB6" w:rsidRDefault="00BC7918" w:rsidP="00BC7918">
            <w:pPr>
              <w:ind w:firstLine="258"/>
              <w:rPr>
                <w:rFonts w:eastAsia="Times New Roman" w:cstheme="minorHAnsi"/>
                <w:lang w:eastAsia="ru-RU"/>
              </w:rPr>
            </w:pPr>
            <w:r w:rsidRPr="005E5AB6">
              <w:rPr>
                <w:rFonts w:eastAsia="Times New Roman" w:cstheme="minorHAnsi"/>
                <w:lang w:eastAsia="ru-RU"/>
              </w:rPr>
              <w:t>№ конкурса __________________________</w:t>
            </w:r>
          </w:p>
          <w:p w14:paraId="396BE119" w14:textId="77777777" w:rsidR="00BC7918" w:rsidRPr="005E5AB6" w:rsidRDefault="00BC7918" w:rsidP="00BC7918">
            <w:pPr>
              <w:ind w:firstLine="258"/>
              <w:rPr>
                <w:rFonts w:eastAsia="Times New Roman" w:cstheme="minorHAnsi"/>
                <w:lang w:eastAsia="ru-RU"/>
              </w:rPr>
            </w:pPr>
            <w:r w:rsidRPr="005E5AB6">
              <w:rPr>
                <w:rFonts w:eastAsia="Times New Roman" w:cstheme="minorHAnsi"/>
                <w:lang w:eastAsia="ru-RU"/>
              </w:rPr>
              <w:t>Наименование конкурса_________________</w:t>
            </w:r>
          </w:p>
          <w:p w14:paraId="3BF8627A" w14:textId="77777777" w:rsidR="00BC7918" w:rsidRPr="005E5AB6" w:rsidRDefault="00BC7918" w:rsidP="00BC7918">
            <w:pPr>
              <w:ind w:firstLine="258"/>
              <w:rPr>
                <w:rFonts w:eastAsia="Times New Roman" w:cstheme="minorHAnsi"/>
                <w:lang w:eastAsia="ru-RU"/>
              </w:rPr>
            </w:pPr>
            <w:r w:rsidRPr="005E5AB6">
              <w:rPr>
                <w:rFonts w:eastAsia="Times New Roman" w:cstheme="minorHAnsi"/>
                <w:lang w:eastAsia="ru-RU"/>
              </w:rPr>
              <w:t>№ лота _______________________________</w:t>
            </w:r>
          </w:p>
          <w:p w14:paraId="00ADE5F4" w14:textId="3CA4D005" w:rsidR="00BC7918" w:rsidRPr="005E5AB6" w:rsidRDefault="00BC7918" w:rsidP="00BC7918">
            <w:pPr>
              <w:ind w:firstLine="258"/>
              <w:rPr>
                <w:rFonts w:eastAsia="Times New Roman" w:cstheme="minorHAnsi"/>
                <w:lang w:eastAsia="ru-RU"/>
              </w:rPr>
            </w:pPr>
            <w:r w:rsidRPr="005E5AB6">
              <w:rPr>
                <w:rFonts w:eastAsia="Times New Roman" w:cstheme="minorHAnsi"/>
                <w:lang w:eastAsia="ru-RU"/>
              </w:rPr>
              <w:t>Наименование лота ____________________</w:t>
            </w:r>
          </w:p>
          <w:p w14:paraId="2A5B6F0C" w14:textId="77777777" w:rsidR="00BC7918" w:rsidRPr="005E5AB6" w:rsidRDefault="00BC7918" w:rsidP="00BC7918">
            <w:pPr>
              <w:rPr>
                <w:rFonts w:eastAsia="Times New Roman" w:cstheme="minorHAnsi"/>
                <w:lang w:eastAsia="ru-RU"/>
              </w:rPr>
            </w:pPr>
          </w:p>
          <w:tbl>
            <w:tblPr>
              <w:tblW w:w="5067" w:type="dxa"/>
              <w:tblLayout w:type="fixed"/>
              <w:tblLook w:val="04A0" w:firstRow="1" w:lastRow="0" w:firstColumn="1" w:lastColumn="0" w:noHBand="0" w:noVBand="1"/>
            </w:tblPr>
            <w:tblGrid>
              <w:gridCol w:w="4187"/>
              <w:gridCol w:w="880"/>
            </w:tblGrid>
            <w:tr w:rsidR="00BC7918" w:rsidRPr="005E5AB6" w14:paraId="03C3D0EA" w14:textId="77777777" w:rsidTr="00531567">
              <w:trPr>
                <w:trHeight w:val="786"/>
              </w:trPr>
              <w:tc>
                <w:tcPr>
                  <w:tcW w:w="418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BFFC0D"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Наименование кода Единого номенклатурного справочника товаров, работ, услуг*</w:t>
                  </w:r>
                </w:p>
              </w:tc>
              <w:tc>
                <w:tcPr>
                  <w:tcW w:w="880" w:type="dxa"/>
                  <w:tcBorders>
                    <w:top w:val="single" w:sz="4" w:space="0" w:color="auto"/>
                    <w:left w:val="nil"/>
                    <w:bottom w:val="single" w:sz="4" w:space="0" w:color="auto"/>
                    <w:right w:val="single" w:sz="4" w:space="0" w:color="auto"/>
                  </w:tcBorders>
                  <w:shd w:val="clear" w:color="auto" w:fill="auto"/>
                  <w:vAlign w:val="bottom"/>
                  <w:hideMark/>
                </w:tcPr>
                <w:p w14:paraId="303531CA"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 </w:t>
                  </w:r>
                </w:p>
              </w:tc>
            </w:tr>
            <w:tr w:rsidR="00BC7918" w:rsidRPr="005E5AB6" w14:paraId="66602ECE" w14:textId="77777777" w:rsidTr="00531567">
              <w:trPr>
                <w:trHeight w:val="302"/>
              </w:trPr>
              <w:tc>
                <w:tcPr>
                  <w:tcW w:w="4187" w:type="dxa"/>
                  <w:tcBorders>
                    <w:top w:val="nil"/>
                    <w:left w:val="single" w:sz="4" w:space="0" w:color="auto"/>
                    <w:bottom w:val="single" w:sz="4" w:space="0" w:color="auto"/>
                    <w:right w:val="single" w:sz="4" w:space="0" w:color="auto"/>
                  </w:tcBorders>
                  <w:shd w:val="clear" w:color="auto" w:fill="auto"/>
                  <w:vAlign w:val="bottom"/>
                  <w:hideMark/>
                </w:tcPr>
                <w:p w14:paraId="0A325786"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Наименование товара*</w:t>
                  </w:r>
                </w:p>
              </w:tc>
              <w:tc>
                <w:tcPr>
                  <w:tcW w:w="880" w:type="dxa"/>
                  <w:tcBorders>
                    <w:top w:val="nil"/>
                    <w:left w:val="nil"/>
                    <w:bottom w:val="single" w:sz="4" w:space="0" w:color="auto"/>
                    <w:right w:val="single" w:sz="4" w:space="0" w:color="auto"/>
                  </w:tcBorders>
                  <w:shd w:val="clear" w:color="auto" w:fill="auto"/>
                  <w:vAlign w:val="bottom"/>
                  <w:hideMark/>
                </w:tcPr>
                <w:p w14:paraId="4854557B"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 </w:t>
                  </w:r>
                </w:p>
              </w:tc>
            </w:tr>
            <w:tr w:rsidR="00BC7918" w:rsidRPr="005E5AB6" w14:paraId="69519C91" w14:textId="77777777" w:rsidTr="00531567">
              <w:trPr>
                <w:trHeight w:val="302"/>
              </w:trPr>
              <w:tc>
                <w:tcPr>
                  <w:tcW w:w="4187" w:type="dxa"/>
                  <w:tcBorders>
                    <w:top w:val="nil"/>
                    <w:left w:val="single" w:sz="4" w:space="0" w:color="auto"/>
                    <w:bottom w:val="single" w:sz="4" w:space="0" w:color="auto"/>
                    <w:right w:val="single" w:sz="4" w:space="0" w:color="auto"/>
                  </w:tcBorders>
                  <w:shd w:val="clear" w:color="auto" w:fill="auto"/>
                  <w:vAlign w:val="bottom"/>
                  <w:hideMark/>
                </w:tcPr>
                <w:p w14:paraId="12F07233"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Единица измерения*</w:t>
                  </w:r>
                </w:p>
              </w:tc>
              <w:tc>
                <w:tcPr>
                  <w:tcW w:w="880" w:type="dxa"/>
                  <w:tcBorders>
                    <w:top w:val="nil"/>
                    <w:left w:val="nil"/>
                    <w:bottom w:val="single" w:sz="4" w:space="0" w:color="auto"/>
                    <w:right w:val="single" w:sz="4" w:space="0" w:color="auto"/>
                  </w:tcBorders>
                  <w:shd w:val="clear" w:color="auto" w:fill="auto"/>
                  <w:vAlign w:val="bottom"/>
                  <w:hideMark/>
                </w:tcPr>
                <w:p w14:paraId="2D59CE71"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 </w:t>
                  </w:r>
                </w:p>
              </w:tc>
            </w:tr>
            <w:tr w:rsidR="00BC7918" w:rsidRPr="005E5AB6" w14:paraId="6895BFEA" w14:textId="77777777" w:rsidTr="00531567">
              <w:trPr>
                <w:trHeight w:val="302"/>
              </w:trPr>
              <w:tc>
                <w:tcPr>
                  <w:tcW w:w="4187" w:type="dxa"/>
                  <w:tcBorders>
                    <w:top w:val="nil"/>
                    <w:left w:val="single" w:sz="4" w:space="0" w:color="auto"/>
                    <w:bottom w:val="single" w:sz="4" w:space="0" w:color="auto"/>
                    <w:right w:val="single" w:sz="4" w:space="0" w:color="auto"/>
                  </w:tcBorders>
                  <w:shd w:val="clear" w:color="auto" w:fill="auto"/>
                  <w:vAlign w:val="bottom"/>
                  <w:hideMark/>
                </w:tcPr>
                <w:p w14:paraId="7AF04681"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Количество (объем)*</w:t>
                  </w:r>
                </w:p>
              </w:tc>
              <w:tc>
                <w:tcPr>
                  <w:tcW w:w="880" w:type="dxa"/>
                  <w:tcBorders>
                    <w:top w:val="nil"/>
                    <w:left w:val="nil"/>
                    <w:bottom w:val="single" w:sz="4" w:space="0" w:color="auto"/>
                    <w:right w:val="single" w:sz="4" w:space="0" w:color="auto"/>
                  </w:tcBorders>
                  <w:shd w:val="clear" w:color="auto" w:fill="auto"/>
                  <w:vAlign w:val="bottom"/>
                  <w:hideMark/>
                </w:tcPr>
                <w:p w14:paraId="6ECDCF47"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 </w:t>
                  </w:r>
                </w:p>
              </w:tc>
            </w:tr>
            <w:tr w:rsidR="00BC7918" w:rsidRPr="005E5AB6" w14:paraId="0FB49206" w14:textId="77777777" w:rsidTr="00531567">
              <w:trPr>
                <w:trHeight w:val="528"/>
              </w:trPr>
              <w:tc>
                <w:tcPr>
                  <w:tcW w:w="4187" w:type="dxa"/>
                  <w:tcBorders>
                    <w:top w:val="nil"/>
                    <w:left w:val="single" w:sz="4" w:space="0" w:color="auto"/>
                    <w:bottom w:val="single" w:sz="4" w:space="0" w:color="auto"/>
                    <w:right w:val="single" w:sz="4" w:space="0" w:color="auto"/>
                  </w:tcBorders>
                  <w:shd w:val="clear" w:color="auto" w:fill="auto"/>
                  <w:vAlign w:val="bottom"/>
                  <w:hideMark/>
                </w:tcPr>
                <w:p w14:paraId="53F06E37"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Цена за единицу, без учета налога на добавленную стоимость*</w:t>
                  </w:r>
                </w:p>
              </w:tc>
              <w:tc>
                <w:tcPr>
                  <w:tcW w:w="880" w:type="dxa"/>
                  <w:tcBorders>
                    <w:top w:val="nil"/>
                    <w:left w:val="nil"/>
                    <w:bottom w:val="single" w:sz="4" w:space="0" w:color="auto"/>
                    <w:right w:val="single" w:sz="4" w:space="0" w:color="auto"/>
                  </w:tcBorders>
                  <w:shd w:val="clear" w:color="auto" w:fill="auto"/>
                  <w:vAlign w:val="bottom"/>
                  <w:hideMark/>
                </w:tcPr>
                <w:p w14:paraId="49C117A3"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 </w:t>
                  </w:r>
                </w:p>
              </w:tc>
            </w:tr>
            <w:tr w:rsidR="00BC7918" w:rsidRPr="005E5AB6" w14:paraId="3B0E4A7B" w14:textId="77777777" w:rsidTr="00531567">
              <w:trPr>
                <w:trHeight w:val="786"/>
              </w:trPr>
              <w:tc>
                <w:tcPr>
                  <w:tcW w:w="4187" w:type="dxa"/>
                  <w:tcBorders>
                    <w:top w:val="nil"/>
                    <w:left w:val="single" w:sz="4" w:space="0" w:color="auto"/>
                    <w:bottom w:val="single" w:sz="4" w:space="0" w:color="auto"/>
                    <w:right w:val="single" w:sz="4" w:space="0" w:color="auto"/>
                  </w:tcBorders>
                  <w:shd w:val="clear" w:color="auto" w:fill="auto"/>
                  <w:vAlign w:val="bottom"/>
                  <w:hideMark/>
                </w:tcPr>
                <w:p w14:paraId="1D52A070"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Общая сумма, выделенная для закупки, без учета налога на добавленную стоимость*</w:t>
                  </w:r>
                </w:p>
              </w:tc>
              <w:tc>
                <w:tcPr>
                  <w:tcW w:w="880" w:type="dxa"/>
                  <w:tcBorders>
                    <w:top w:val="nil"/>
                    <w:left w:val="nil"/>
                    <w:bottom w:val="single" w:sz="4" w:space="0" w:color="auto"/>
                    <w:right w:val="single" w:sz="4" w:space="0" w:color="auto"/>
                  </w:tcBorders>
                  <w:shd w:val="clear" w:color="auto" w:fill="auto"/>
                  <w:vAlign w:val="bottom"/>
                  <w:hideMark/>
                </w:tcPr>
                <w:p w14:paraId="05E19B45"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 </w:t>
                  </w:r>
                </w:p>
              </w:tc>
            </w:tr>
            <w:tr w:rsidR="00BC7918" w:rsidRPr="005E5AB6" w14:paraId="6E0F9A8E" w14:textId="77777777" w:rsidTr="00531567">
              <w:trPr>
                <w:trHeight w:val="528"/>
              </w:trPr>
              <w:tc>
                <w:tcPr>
                  <w:tcW w:w="4187" w:type="dxa"/>
                  <w:tcBorders>
                    <w:top w:val="nil"/>
                    <w:left w:val="single" w:sz="4" w:space="0" w:color="auto"/>
                    <w:bottom w:val="single" w:sz="4" w:space="0" w:color="auto"/>
                    <w:right w:val="single" w:sz="4" w:space="0" w:color="auto"/>
                  </w:tcBorders>
                  <w:shd w:val="clear" w:color="auto" w:fill="auto"/>
                  <w:vAlign w:val="bottom"/>
                  <w:hideMark/>
                </w:tcPr>
                <w:p w14:paraId="2E4C352A"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Условия поставки (в соответствии с ИНКОТЕРМС 2010)*</w:t>
                  </w:r>
                </w:p>
              </w:tc>
              <w:tc>
                <w:tcPr>
                  <w:tcW w:w="880" w:type="dxa"/>
                  <w:tcBorders>
                    <w:top w:val="nil"/>
                    <w:left w:val="nil"/>
                    <w:bottom w:val="single" w:sz="4" w:space="0" w:color="auto"/>
                    <w:right w:val="single" w:sz="4" w:space="0" w:color="auto"/>
                  </w:tcBorders>
                  <w:shd w:val="clear" w:color="auto" w:fill="auto"/>
                  <w:vAlign w:val="bottom"/>
                  <w:hideMark/>
                </w:tcPr>
                <w:p w14:paraId="3CA055FD"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 </w:t>
                  </w:r>
                </w:p>
              </w:tc>
            </w:tr>
            <w:tr w:rsidR="00BC7918" w:rsidRPr="005E5AB6" w14:paraId="3EEC9784" w14:textId="77777777" w:rsidTr="00531567">
              <w:trPr>
                <w:trHeight w:val="302"/>
              </w:trPr>
              <w:tc>
                <w:tcPr>
                  <w:tcW w:w="4187" w:type="dxa"/>
                  <w:tcBorders>
                    <w:top w:val="nil"/>
                    <w:left w:val="single" w:sz="4" w:space="0" w:color="auto"/>
                    <w:bottom w:val="single" w:sz="4" w:space="0" w:color="auto"/>
                    <w:right w:val="single" w:sz="4" w:space="0" w:color="auto"/>
                  </w:tcBorders>
                  <w:shd w:val="clear" w:color="auto" w:fill="auto"/>
                  <w:vAlign w:val="bottom"/>
                  <w:hideMark/>
                </w:tcPr>
                <w:p w14:paraId="67A93D02"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Срок поставки*</w:t>
                  </w:r>
                </w:p>
              </w:tc>
              <w:tc>
                <w:tcPr>
                  <w:tcW w:w="880" w:type="dxa"/>
                  <w:tcBorders>
                    <w:top w:val="nil"/>
                    <w:left w:val="nil"/>
                    <w:bottom w:val="single" w:sz="4" w:space="0" w:color="auto"/>
                    <w:right w:val="single" w:sz="4" w:space="0" w:color="auto"/>
                  </w:tcBorders>
                  <w:shd w:val="clear" w:color="auto" w:fill="auto"/>
                  <w:vAlign w:val="bottom"/>
                  <w:hideMark/>
                </w:tcPr>
                <w:p w14:paraId="629666A4"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 </w:t>
                  </w:r>
                </w:p>
              </w:tc>
            </w:tr>
            <w:tr w:rsidR="00BC7918" w:rsidRPr="005E5AB6" w14:paraId="6331B8BA" w14:textId="77777777" w:rsidTr="00531567">
              <w:trPr>
                <w:trHeight w:val="302"/>
              </w:trPr>
              <w:tc>
                <w:tcPr>
                  <w:tcW w:w="4187" w:type="dxa"/>
                  <w:tcBorders>
                    <w:top w:val="nil"/>
                    <w:left w:val="single" w:sz="4" w:space="0" w:color="auto"/>
                    <w:bottom w:val="single" w:sz="4" w:space="0" w:color="auto"/>
                    <w:right w:val="single" w:sz="4" w:space="0" w:color="auto"/>
                  </w:tcBorders>
                  <w:shd w:val="clear" w:color="auto" w:fill="auto"/>
                  <w:vAlign w:val="bottom"/>
                  <w:hideMark/>
                </w:tcPr>
                <w:p w14:paraId="157D790C"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Место поставки*</w:t>
                  </w:r>
                </w:p>
              </w:tc>
              <w:tc>
                <w:tcPr>
                  <w:tcW w:w="880" w:type="dxa"/>
                  <w:tcBorders>
                    <w:top w:val="nil"/>
                    <w:left w:val="nil"/>
                    <w:bottom w:val="single" w:sz="4" w:space="0" w:color="auto"/>
                    <w:right w:val="single" w:sz="4" w:space="0" w:color="auto"/>
                  </w:tcBorders>
                  <w:shd w:val="clear" w:color="auto" w:fill="auto"/>
                  <w:vAlign w:val="bottom"/>
                  <w:hideMark/>
                </w:tcPr>
                <w:p w14:paraId="09998FE3"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 </w:t>
                  </w:r>
                </w:p>
              </w:tc>
            </w:tr>
            <w:tr w:rsidR="00BC7918" w:rsidRPr="005E5AB6" w14:paraId="232E7F9E" w14:textId="77777777" w:rsidTr="00531567">
              <w:trPr>
                <w:trHeight w:val="302"/>
              </w:trPr>
              <w:tc>
                <w:tcPr>
                  <w:tcW w:w="4187" w:type="dxa"/>
                  <w:tcBorders>
                    <w:top w:val="nil"/>
                    <w:left w:val="single" w:sz="4" w:space="0" w:color="auto"/>
                    <w:bottom w:val="single" w:sz="4" w:space="0" w:color="auto"/>
                    <w:right w:val="single" w:sz="4" w:space="0" w:color="auto"/>
                  </w:tcBorders>
                  <w:shd w:val="clear" w:color="auto" w:fill="auto"/>
                  <w:vAlign w:val="bottom"/>
                  <w:hideMark/>
                </w:tcPr>
                <w:p w14:paraId="0588996E"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Размер авансового платежа*</w:t>
                  </w:r>
                </w:p>
              </w:tc>
              <w:tc>
                <w:tcPr>
                  <w:tcW w:w="880" w:type="dxa"/>
                  <w:tcBorders>
                    <w:top w:val="nil"/>
                    <w:left w:val="nil"/>
                    <w:bottom w:val="single" w:sz="4" w:space="0" w:color="auto"/>
                    <w:right w:val="single" w:sz="4" w:space="0" w:color="auto"/>
                  </w:tcBorders>
                  <w:shd w:val="clear" w:color="auto" w:fill="auto"/>
                  <w:vAlign w:val="bottom"/>
                  <w:hideMark/>
                </w:tcPr>
                <w:p w14:paraId="6472CCFA"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 </w:t>
                  </w:r>
                </w:p>
              </w:tc>
            </w:tr>
            <w:tr w:rsidR="00BC7918" w:rsidRPr="005E5AB6" w14:paraId="08AFA634" w14:textId="77777777" w:rsidTr="00531567">
              <w:trPr>
                <w:trHeight w:val="691"/>
              </w:trPr>
              <w:tc>
                <w:tcPr>
                  <w:tcW w:w="4187" w:type="dxa"/>
                  <w:tcBorders>
                    <w:top w:val="nil"/>
                    <w:left w:val="single" w:sz="4" w:space="0" w:color="auto"/>
                    <w:bottom w:val="single" w:sz="4" w:space="0" w:color="auto"/>
                    <w:right w:val="single" w:sz="4" w:space="0" w:color="auto"/>
                  </w:tcBorders>
                  <w:shd w:val="clear" w:color="auto" w:fill="auto"/>
                  <w:vAlign w:val="bottom"/>
                  <w:hideMark/>
                </w:tcPr>
                <w:p w14:paraId="49E2A05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Наименование национальных стандартов, а при их отсутствии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880" w:type="dxa"/>
                  <w:tcBorders>
                    <w:top w:val="nil"/>
                    <w:left w:val="nil"/>
                    <w:bottom w:val="single" w:sz="4" w:space="0" w:color="auto"/>
                    <w:right w:val="single" w:sz="4" w:space="0" w:color="auto"/>
                  </w:tcBorders>
                  <w:shd w:val="clear" w:color="auto" w:fill="auto"/>
                  <w:vAlign w:val="bottom"/>
                  <w:hideMark/>
                </w:tcPr>
                <w:p w14:paraId="162E48E8"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 </w:t>
                  </w:r>
                </w:p>
              </w:tc>
            </w:tr>
            <w:tr w:rsidR="00BC7918" w:rsidRPr="005E5AB6" w14:paraId="16F3DBD4" w14:textId="77777777" w:rsidTr="00531567">
              <w:trPr>
                <w:trHeight w:val="1043"/>
              </w:trPr>
              <w:tc>
                <w:tcPr>
                  <w:tcW w:w="4187" w:type="dxa"/>
                  <w:tcBorders>
                    <w:top w:val="nil"/>
                    <w:left w:val="single" w:sz="4" w:space="0" w:color="auto"/>
                    <w:bottom w:val="single" w:sz="4" w:space="0" w:color="auto"/>
                    <w:right w:val="single" w:sz="4" w:space="0" w:color="auto"/>
                  </w:tcBorders>
                  <w:shd w:val="clear" w:color="auto" w:fill="auto"/>
                  <w:vAlign w:val="bottom"/>
                  <w:hideMark/>
                </w:tcPr>
                <w:p w14:paraId="5587DC06"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b/>
                      <w:color w:val="000000"/>
                      <w:lang w:eastAsia="ru-RU"/>
                    </w:rPr>
                    <w:lastRenderedPageBreak/>
                    <w:t>Год выпуска</w:t>
                  </w:r>
                  <w:r w:rsidRPr="005E5AB6">
                    <w:rPr>
                      <w:rFonts w:eastAsia="Times New Roman" w:cstheme="minorHAnsi"/>
                      <w:color w:val="000000"/>
                      <w:lang w:eastAsia="ru-RU"/>
                    </w:rPr>
                    <w:t xml:space="preserve"> (товар должен быть новым, неиспользованным, год выпуска не ранее (до трех лет) до даты заключения договора)</w:t>
                  </w:r>
                </w:p>
              </w:tc>
              <w:tc>
                <w:tcPr>
                  <w:tcW w:w="880" w:type="dxa"/>
                  <w:tcBorders>
                    <w:top w:val="nil"/>
                    <w:left w:val="nil"/>
                    <w:bottom w:val="single" w:sz="4" w:space="0" w:color="auto"/>
                    <w:right w:val="single" w:sz="4" w:space="0" w:color="auto"/>
                  </w:tcBorders>
                  <w:shd w:val="clear" w:color="auto" w:fill="auto"/>
                  <w:vAlign w:val="bottom"/>
                  <w:hideMark/>
                </w:tcPr>
                <w:p w14:paraId="5810C8CA"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 </w:t>
                  </w:r>
                </w:p>
              </w:tc>
            </w:tr>
            <w:tr w:rsidR="00BC7918" w:rsidRPr="005E5AB6" w14:paraId="2789CF7A" w14:textId="77777777" w:rsidTr="00531567">
              <w:trPr>
                <w:trHeight w:val="302"/>
              </w:trPr>
              <w:tc>
                <w:tcPr>
                  <w:tcW w:w="4187" w:type="dxa"/>
                  <w:tcBorders>
                    <w:top w:val="nil"/>
                    <w:left w:val="single" w:sz="4" w:space="0" w:color="auto"/>
                    <w:bottom w:val="single" w:sz="4" w:space="0" w:color="auto"/>
                    <w:right w:val="single" w:sz="4" w:space="0" w:color="auto"/>
                  </w:tcBorders>
                  <w:shd w:val="clear" w:color="auto" w:fill="auto"/>
                  <w:vAlign w:val="bottom"/>
                  <w:hideMark/>
                </w:tcPr>
                <w:p w14:paraId="244523D1"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Гарантийный срок (в месяцах)</w:t>
                  </w:r>
                </w:p>
              </w:tc>
              <w:tc>
                <w:tcPr>
                  <w:tcW w:w="880" w:type="dxa"/>
                  <w:tcBorders>
                    <w:top w:val="nil"/>
                    <w:left w:val="nil"/>
                    <w:bottom w:val="single" w:sz="4" w:space="0" w:color="auto"/>
                    <w:right w:val="single" w:sz="4" w:space="0" w:color="auto"/>
                  </w:tcBorders>
                  <w:shd w:val="clear" w:color="auto" w:fill="auto"/>
                  <w:vAlign w:val="bottom"/>
                  <w:hideMark/>
                </w:tcPr>
                <w:p w14:paraId="0B7BCD90"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 </w:t>
                  </w:r>
                </w:p>
              </w:tc>
            </w:tr>
            <w:tr w:rsidR="00BC7918" w:rsidRPr="005E5AB6" w14:paraId="1F67375D" w14:textId="77777777" w:rsidTr="00531567">
              <w:trPr>
                <w:trHeight w:val="1043"/>
              </w:trPr>
              <w:tc>
                <w:tcPr>
                  <w:tcW w:w="4187" w:type="dxa"/>
                  <w:tcBorders>
                    <w:top w:val="nil"/>
                    <w:left w:val="single" w:sz="4" w:space="0" w:color="auto"/>
                    <w:bottom w:val="single" w:sz="4" w:space="0" w:color="auto"/>
                    <w:right w:val="single" w:sz="4" w:space="0" w:color="auto"/>
                  </w:tcBorders>
                  <w:shd w:val="clear" w:color="auto" w:fill="auto"/>
                  <w:vAlign w:val="bottom"/>
                  <w:hideMark/>
                </w:tcPr>
                <w:p w14:paraId="6CE93DB4"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Описание требуемых функциональных, технических, качественных, эксплуатационных и иных характеристик закупаемого товара</w:t>
                  </w:r>
                </w:p>
              </w:tc>
              <w:tc>
                <w:tcPr>
                  <w:tcW w:w="880" w:type="dxa"/>
                  <w:tcBorders>
                    <w:top w:val="nil"/>
                    <w:left w:val="nil"/>
                    <w:bottom w:val="single" w:sz="4" w:space="0" w:color="auto"/>
                    <w:right w:val="single" w:sz="4" w:space="0" w:color="auto"/>
                  </w:tcBorders>
                  <w:shd w:val="clear" w:color="auto" w:fill="auto"/>
                  <w:vAlign w:val="bottom"/>
                  <w:hideMark/>
                </w:tcPr>
                <w:p w14:paraId="4AF1200C"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 </w:t>
                  </w:r>
                </w:p>
              </w:tc>
            </w:tr>
            <w:tr w:rsidR="00BC7918" w:rsidRPr="005E5AB6" w14:paraId="550C6A73" w14:textId="77777777" w:rsidTr="00531567">
              <w:trPr>
                <w:trHeight w:val="786"/>
              </w:trPr>
              <w:tc>
                <w:tcPr>
                  <w:tcW w:w="4187" w:type="dxa"/>
                  <w:tcBorders>
                    <w:top w:val="nil"/>
                    <w:left w:val="single" w:sz="4" w:space="0" w:color="auto"/>
                    <w:bottom w:val="single" w:sz="4" w:space="0" w:color="auto"/>
                    <w:right w:val="single" w:sz="4" w:space="0" w:color="auto"/>
                  </w:tcBorders>
                  <w:shd w:val="clear" w:color="auto" w:fill="auto"/>
                  <w:vAlign w:val="bottom"/>
                  <w:hideMark/>
                </w:tcPr>
                <w:p w14:paraId="55C3BDCE"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Сопутствующие услуги (указываются при необходимости) (монтаж, наладка, обучение, проверки и испытания товаров)</w:t>
                  </w:r>
                </w:p>
              </w:tc>
              <w:tc>
                <w:tcPr>
                  <w:tcW w:w="880" w:type="dxa"/>
                  <w:tcBorders>
                    <w:top w:val="nil"/>
                    <w:left w:val="nil"/>
                    <w:bottom w:val="single" w:sz="4" w:space="0" w:color="auto"/>
                    <w:right w:val="single" w:sz="4" w:space="0" w:color="auto"/>
                  </w:tcBorders>
                  <w:shd w:val="clear" w:color="auto" w:fill="auto"/>
                  <w:vAlign w:val="bottom"/>
                  <w:hideMark/>
                </w:tcPr>
                <w:p w14:paraId="51556B91"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 </w:t>
                  </w:r>
                </w:p>
              </w:tc>
            </w:tr>
            <w:tr w:rsidR="00BC7918" w:rsidRPr="005E5AB6" w14:paraId="1064B4A6" w14:textId="77777777" w:rsidTr="00531567">
              <w:trPr>
                <w:trHeight w:val="2071"/>
              </w:trPr>
              <w:tc>
                <w:tcPr>
                  <w:tcW w:w="4187" w:type="dxa"/>
                  <w:tcBorders>
                    <w:top w:val="nil"/>
                    <w:left w:val="single" w:sz="4" w:space="0" w:color="auto"/>
                    <w:bottom w:val="single" w:sz="4" w:space="0" w:color="auto"/>
                    <w:right w:val="single" w:sz="4" w:space="0" w:color="auto"/>
                  </w:tcBorders>
                  <w:shd w:val="clear" w:color="auto" w:fill="auto"/>
                  <w:vAlign w:val="bottom"/>
                  <w:hideMark/>
                </w:tcPr>
                <w:p w14:paraId="585C9046"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880" w:type="dxa"/>
                  <w:tcBorders>
                    <w:top w:val="nil"/>
                    <w:left w:val="nil"/>
                    <w:bottom w:val="single" w:sz="4" w:space="0" w:color="auto"/>
                    <w:right w:val="single" w:sz="4" w:space="0" w:color="auto"/>
                  </w:tcBorders>
                  <w:shd w:val="clear" w:color="auto" w:fill="auto"/>
                  <w:vAlign w:val="bottom"/>
                  <w:hideMark/>
                </w:tcPr>
                <w:p w14:paraId="7217A6BE"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 </w:t>
                  </w:r>
                </w:p>
              </w:tc>
            </w:tr>
          </w:tbl>
          <w:p w14:paraId="0272EDE5" w14:textId="77777777" w:rsidR="00BC7918" w:rsidRPr="005E5AB6" w:rsidRDefault="00BC7918" w:rsidP="00BC7918">
            <w:pPr>
              <w:jc w:val="both"/>
              <w:rPr>
                <w:rFonts w:eastAsia="Times New Roman" w:cstheme="minorHAnsi"/>
                <w:lang w:eastAsia="ru-RU"/>
              </w:rPr>
            </w:pPr>
          </w:p>
          <w:p w14:paraId="0E1D1667" w14:textId="77777777" w:rsidR="00BC7918" w:rsidRPr="005E5AB6" w:rsidRDefault="00BC7918" w:rsidP="00BC7918">
            <w:pPr>
              <w:ind w:firstLine="453"/>
              <w:jc w:val="both"/>
              <w:rPr>
                <w:rFonts w:eastAsia="Times New Roman" w:cstheme="minorHAnsi"/>
                <w:lang w:eastAsia="ru-RU"/>
              </w:rPr>
            </w:pPr>
            <w:r w:rsidRPr="005E5AB6">
              <w:rPr>
                <w:rFonts w:eastAsia="Times New Roman" w:cstheme="minorHAnsi"/>
                <w:lang w:eastAsia="ru-RU"/>
              </w:rPr>
              <w:t>Примечание.</w:t>
            </w:r>
          </w:p>
          <w:p w14:paraId="0CF12758" w14:textId="77777777" w:rsidR="00BC7918" w:rsidRPr="005E5AB6" w:rsidRDefault="00BC7918" w:rsidP="00BC7918">
            <w:pPr>
              <w:ind w:firstLine="453"/>
              <w:jc w:val="both"/>
              <w:rPr>
                <w:rFonts w:eastAsia="Times New Roman" w:cstheme="minorHAnsi"/>
                <w:lang w:eastAsia="ru-RU"/>
              </w:rPr>
            </w:pPr>
            <w:r w:rsidRPr="005E5AB6">
              <w:rPr>
                <w:rFonts w:eastAsia="Times New Roman" w:cstheme="minorHAnsi"/>
                <w:lang w:eastAsia="ru-RU"/>
              </w:rPr>
              <w:t>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14:paraId="1A7F0EBF" w14:textId="77777777" w:rsidR="00BC7918" w:rsidRPr="005E5AB6" w:rsidRDefault="00BC7918" w:rsidP="00BC7918">
            <w:pPr>
              <w:ind w:firstLine="453"/>
              <w:jc w:val="both"/>
              <w:rPr>
                <w:rFonts w:eastAsia="Times New Roman" w:cstheme="minorHAnsi"/>
                <w:lang w:eastAsia="ru-RU"/>
              </w:rPr>
            </w:pPr>
            <w:r w:rsidRPr="005E5AB6">
              <w:rPr>
                <w:rFonts w:eastAsia="Times New Roman" w:cstheme="minorHAnsi"/>
                <w:lang w:eastAsia="ru-RU"/>
              </w:rPr>
              <w:t>2. Установление в настоящей технической спецификации квалификационных требований, предъявляемых к потенциальному поставщику, не допускается.</w:t>
            </w:r>
          </w:p>
          <w:p w14:paraId="742C2302" w14:textId="77777777" w:rsidR="00BC7918" w:rsidRPr="005E5AB6" w:rsidRDefault="00BC7918" w:rsidP="00BC7918">
            <w:pPr>
              <w:ind w:firstLine="453"/>
              <w:jc w:val="both"/>
              <w:rPr>
                <w:rFonts w:eastAsia="Times New Roman" w:cstheme="minorHAnsi"/>
                <w:lang w:eastAsia="ru-RU"/>
              </w:rPr>
            </w:pPr>
            <w:r w:rsidRPr="005E5AB6">
              <w:rPr>
                <w:rFonts w:eastAsia="Times New Roman" w:cstheme="minorHAnsi"/>
                <w:lang w:eastAsia="ru-RU"/>
              </w:rPr>
              <w:t>3. Установление требований технической спецификации в иных документах не допускается.</w:t>
            </w:r>
          </w:p>
          <w:p w14:paraId="068EF2E7" w14:textId="3EF911C9" w:rsidR="00BC7918" w:rsidRPr="005E5AB6" w:rsidRDefault="00BC7918" w:rsidP="00BC7918">
            <w:pPr>
              <w:ind w:firstLine="453"/>
              <w:jc w:val="both"/>
              <w:rPr>
                <w:rFonts w:eastAsia="Times New Roman" w:cstheme="minorHAnsi"/>
                <w:lang w:eastAsia="ru-RU"/>
              </w:rPr>
            </w:pPr>
            <w:r w:rsidRPr="005E5AB6">
              <w:rPr>
                <w:rFonts w:eastAsia="Times New Roman" w:cstheme="minorHAnsi"/>
                <w:lang w:eastAsia="ru-RU"/>
              </w:rPr>
              <w:t>* </w:t>
            </w:r>
            <w:proofErr w:type="gramStart"/>
            <w:r w:rsidRPr="005E5AB6">
              <w:rPr>
                <w:rFonts w:eastAsia="Times New Roman" w:cstheme="minorHAnsi"/>
                <w:lang w:eastAsia="ru-RU"/>
              </w:rPr>
              <w:t>с</w:t>
            </w:r>
            <w:proofErr w:type="gramEnd"/>
            <w:r w:rsidRPr="005E5AB6">
              <w:rPr>
                <w:rFonts w:eastAsia="Times New Roman" w:cstheme="minorHAnsi"/>
                <w:lang w:eastAsia="ru-RU"/>
              </w:rPr>
              <w:t>ведения подтягиваются из плана государственных закупок (отображаются автоматически).</w:t>
            </w:r>
          </w:p>
        </w:tc>
        <w:tc>
          <w:tcPr>
            <w:tcW w:w="5386" w:type="dxa"/>
            <w:shd w:val="clear" w:color="auto" w:fill="auto"/>
          </w:tcPr>
          <w:p w14:paraId="6B18D4A3" w14:textId="77777777" w:rsidR="00BC7918" w:rsidRPr="005E5AB6" w:rsidRDefault="00BC7918" w:rsidP="00BC7918">
            <w:pPr>
              <w:ind w:firstLine="446"/>
              <w:jc w:val="right"/>
              <w:rPr>
                <w:rFonts w:cstheme="minorHAnsi"/>
                <w:spacing w:val="2"/>
              </w:rPr>
            </w:pPr>
            <w:r w:rsidRPr="005E5AB6">
              <w:rPr>
                <w:rFonts w:cstheme="minorHAnsi"/>
                <w:spacing w:val="2"/>
              </w:rPr>
              <w:lastRenderedPageBreak/>
              <w:t>Приложение 12</w:t>
            </w:r>
            <w:r w:rsidRPr="005E5AB6">
              <w:rPr>
                <w:rFonts w:cstheme="minorHAnsi"/>
                <w:spacing w:val="2"/>
              </w:rPr>
              <w:br/>
              <w:t>к конкурсной документации</w:t>
            </w:r>
          </w:p>
          <w:p w14:paraId="18AD183F" w14:textId="77777777" w:rsidR="00BC7918" w:rsidRPr="005E5AB6" w:rsidRDefault="00BC7918" w:rsidP="00BC7918">
            <w:pPr>
              <w:ind w:firstLine="446"/>
              <w:jc w:val="both"/>
              <w:rPr>
                <w:rFonts w:cstheme="minorHAnsi"/>
                <w:spacing w:val="2"/>
              </w:rPr>
            </w:pPr>
          </w:p>
          <w:p w14:paraId="4387F1DE" w14:textId="77777777" w:rsidR="00BC7918" w:rsidRPr="005E5AB6" w:rsidRDefault="00BC7918" w:rsidP="00BC7918">
            <w:pPr>
              <w:ind w:firstLine="446"/>
              <w:jc w:val="center"/>
              <w:rPr>
                <w:rFonts w:cstheme="minorHAnsi"/>
                <w:spacing w:val="2"/>
              </w:rPr>
            </w:pPr>
            <w:r w:rsidRPr="005E5AB6">
              <w:rPr>
                <w:rFonts w:cstheme="minorHAnsi"/>
                <w:spacing w:val="2"/>
              </w:rPr>
              <w:t>Техническая спецификация закупаемых товаров (заполняется заказчиком)</w:t>
            </w:r>
          </w:p>
          <w:p w14:paraId="5156A857" w14:textId="77777777" w:rsidR="00BC7918" w:rsidRPr="005E5AB6" w:rsidRDefault="00BC7918" w:rsidP="00BC7918">
            <w:pPr>
              <w:ind w:firstLine="446"/>
              <w:jc w:val="both"/>
              <w:rPr>
                <w:rFonts w:cstheme="minorHAnsi"/>
                <w:spacing w:val="2"/>
              </w:rPr>
            </w:pPr>
          </w:p>
          <w:p w14:paraId="0484F185" w14:textId="638ECDCD" w:rsidR="00BC7918" w:rsidRPr="005E5AB6" w:rsidRDefault="00BC7918" w:rsidP="00BC7918">
            <w:pPr>
              <w:ind w:firstLine="453"/>
              <w:jc w:val="both"/>
              <w:rPr>
                <w:rFonts w:cstheme="minorHAnsi"/>
                <w:spacing w:val="2"/>
              </w:rPr>
            </w:pPr>
            <w:r w:rsidRPr="005E5AB6">
              <w:rPr>
                <w:rFonts w:cstheme="minorHAnsi"/>
                <w:spacing w:val="2"/>
              </w:rPr>
              <w:lastRenderedPageBreak/>
              <w:t>Наименование заказчика _________________</w:t>
            </w:r>
          </w:p>
          <w:p w14:paraId="7B321B9B" w14:textId="28587379" w:rsidR="00BC7918" w:rsidRPr="005E5AB6" w:rsidRDefault="00BC7918" w:rsidP="00BC7918">
            <w:pPr>
              <w:ind w:firstLine="446"/>
              <w:jc w:val="both"/>
              <w:rPr>
                <w:rFonts w:cstheme="minorHAnsi"/>
                <w:spacing w:val="2"/>
              </w:rPr>
            </w:pPr>
            <w:r w:rsidRPr="005E5AB6">
              <w:rPr>
                <w:rFonts w:cstheme="minorHAnsi"/>
                <w:spacing w:val="2"/>
              </w:rPr>
              <w:t>Наименование организатора ______________</w:t>
            </w:r>
          </w:p>
          <w:p w14:paraId="4C5A1486" w14:textId="342FC398" w:rsidR="00BC7918" w:rsidRPr="005E5AB6" w:rsidRDefault="00BC7918" w:rsidP="00BC7918">
            <w:pPr>
              <w:ind w:firstLine="446"/>
              <w:jc w:val="both"/>
              <w:rPr>
                <w:rFonts w:cstheme="minorHAnsi"/>
                <w:spacing w:val="2"/>
              </w:rPr>
            </w:pPr>
            <w:r w:rsidRPr="005E5AB6">
              <w:rPr>
                <w:rFonts w:cstheme="minorHAnsi"/>
                <w:spacing w:val="2"/>
              </w:rPr>
              <w:t>№ конкурса ____________________________</w:t>
            </w:r>
          </w:p>
          <w:p w14:paraId="36D24567" w14:textId="671EAD81" w:rsidR="00BC7918" w:rsidRPr="005E5AB6" w:rsidRDefault="00BC7918" w:rsidP="00BC7918">
            <w:pPr>
              <w:ind w:firstLine="446"/>
              <w:jc w:val="both"/>
              <w:rPr>
                <w:rFonts w:cstheme="minorHAnsi"/>
                <w:spacing w:val="2"/>
              </w:rPr>
            </w:pPr>
            <w:r w:rsidRPr="005E5AB6">
              <w:rPr>
                <w:rFonts w:cstheme="minorHAnsi"/>
                <w:spacing w:val="2"/>
              </w:rPr>
              <w:t>Наименование конкурса__________________</w:t>
            </w:r>
          </w:p>
          <w:p w14:paraId="3BBD4966" w14:textId="17AA0BDA" w:rsidR="00BC7918" w:rsidRPr="005E5AB6" w:rsidRDefault="00BC7918" w:rsidP="00BC7918">
            <w:pPr>
              <w:ind w:firstLine="446"/>
              <w:jc w:val="both"/>
              <w:rPr>
                <w:rFonts w:cstheme="minorHAnsi"/>
                <w:spacing w:val="2"/>
              </w:rPr>
            </w:pPr>
            <w:r w:rsidRPr="005E5AB6">
              <w:rPr>
                <w:rFonts w:cstheme="minorHAnsi"/>
                <w:spacing w:val="2"/>
              </w:rPr>
              <w:t>№ лота ________________________________</w:t>
            </w:r>
          </w:p>
          <w:p w14:paraId="67B5A4BF" w14:textId="68EA61A3" w:rsidR="00BC7918" w:rsidRPr="005E5AB6" w:rsidRDefault="00BC7918" w:rsidP="00BC7918">
            <w:pPr>
              <w:ind w:firstLine="446"/>
              <w:jc w:val="both"/>
              <w:rPr>
                <w:rFonts w:cstheme="minorHAnsi"/>
                <w:spacing w:val="2"/>
              </w:rPr>
            </w:pPr>
            <w:r w:rsidRPr="005E5AB6">
              <w:rPr>
                <w:rFonts w:cstheme="minorHAnsi"/>
                <w:spacing w:val="2"/>
              </w:rPr>
              <w:t>Наименование лота _____________________</w:t>
            </w:r>
          </w:p>
          <w:p w14:paraId="3E7E134C" w14:textId="77777777" w:rsidR="00BC7918" w:rsidRPr="005E5AB6" w:rsidRDefault="00BC7918" w:rsidP="00BC7918">
            <w:pPr>
              <w:ind w:firstLine="446"/>
              <w:jc w:val="both"/>
              <w:rPr>
                <w:rFonts w:cstheme="minorHAnsi"/>
                <w:spacing w:val="2"/>
              </w:rPr>
            </w:pPr>
          </w:p>
          <w:tbl>
            <w:tblPr>
              <w:tblW w:w="5189" w:type="dxa"/>
              <w:tblLayout w:type="fixed"/>
              <w:tblLook w:val="04A0" w:firstRow="1" w:lastRow="0" w:firstColumn="1" w:lastColumn="0" w:noHBand="0" w:noVBand="1"/>
            </w:tblPr>
            <w:tblGrid>
              <w:gridCol w:w="4287"/>
              <w:gridCol w:w="902"/>
            </w:tblGrid>
            <w:tr w:rsidR="00BC7918" w:rsidRPr="005E5AB6" w14:paraId="32EC2E28" w14:textId="77777777" w:rsidTr="00531567">
              <w:trPr>
                <w:trHeight w:val="788"/>
              </w:trPr>
              <w:tc>
                <w:tcPr>
                  <w:tcW w:w="428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B71145" w14:textId="77777777" w:rsidR="00BC7918" w:rsidRPr="005E5AB6" w:rsidRDefault="00BC7918" w:rsidP="005E5AB6">
                  <w:pPr>
                    <w:framePr w:hSpace="180" w:wrap="around" w:vAnchor="text" w:hAnchor="margin" w:xAlign="center" w:y="313"/>
                    <w:spacing w:after="0" w:line="240" w:lineRule="auto"/>
                    <w:suppressOverlap/>
                    <w:jc w:val="both"/>
                    <w:rPr>
                      <w:rFonts w:cstheme="minorHAnsi"/>
                      <w:spacing w:val="2"/>
                    </w:rPr>
                  </w:pPr>
                  <w:r w:rsidRPr="005E5AB6">
                    <w:rPr>
                      <w:rFonts w:cstheme="minorHAnsi"/>
                      <w:spacing w:val="2"/>
                    </w:rPr>
                    <w:t>Наименование кода Единого номенклатурного справочника товаров, работ, услуг*</w:t>
                  </w:r>
                </w:p>
              </w:tc>
              <w:tc>
                <w:tcPr>
                  <w:tcW w:w="902" w:type="dxa"/>
                  <w:tcBorders>
                    <w:top w:val="single" w:sz="4" w:space="0" w:color="auto"/>
                    <w:left w:val="nil"/>
                    <w:bottom w:val="single" w:sz="4" w:space="0" w:color="auto"/>
                    <w:right w:val="single" w:sz="4" w:space="0" w:color="auto"/>
                  </w:tcBorders>
                  <w:shd w:val="clear" w:color="auto" w:fill="auto"/>
                  <w:vAlign w:val="bottom"/>
                  <w:hideMark/>
                </w:tcPr>
                <w:p w14:paraId="5B1E428E" w14:textId="77777777" w:rsidR="00BC7918" w:rsidRPr="005E5AB6" w:rsidRDefault="00BC7918" w:rsidP="005E5AB6">
                  <w:pPr>
                    <w:framePr w:hSpace="180" w:wrap="around" w:vAnchor="text" w:hAnchor="margin" w:xAlign="center" w:y="313"/>
                    <w:spacing w:after="0" w:line="240" w:lineRule="auto"/>
                    <w:ind w:firstLine="446"/>
                    <w:suppressOverlap/>
                    <w:jc w:val="both"/>
                    <w:rPr>
                      <w:rFonts w:cstheme="minorHAnsi"/>
                      <w:spacing w:val="2"/>
                    </w:rPr>
                  </w:pPr>
                  <w:r w:rsidRPr="005E5AB6">
                    <w:rPr>
                      <w:rFonts w:cstheme="minorHAnsi"/>
                      <w:spacing w:val="2"/>
                    </w:rPr>
                    <w:t> </w:t>
                  </w:r>
                </w:p>
              </w:tc>
            </w:tr>
            <w:tr w:rsidR="00BC7918" w:rsidRPr="005E5AB6" w14:paraId="39943F6C" w14:textId="77777777" w:rsidTr="00531567">
              <w:trPr>
                <w:trHeight w:val="303"/>
              </w:trPr>
              <w:tc>
                <w:tcPr>
                  <w:tcW w:w="4287" w:type="dxa"/>
                  <w:tcBorders>
                    <w:top w:val="nil"/>
                    <w:left w:val="single" w:sz="4" w:space="0" w:color="auto"/>
                    <w:bottom w:val="single" w:sz="4" w:space="0" w:color="auto"/>
                    <w:right w:val="single" w:sz="4" w:space="0" w:color="auto"/>
                  </w:tcBorders>
                  <w:shd w:val="clear" w:color="auto" w:fill="auto"/>
                  <w:vAlign w:val="bottom"/>
                  <w:hideMark/>
                </w:tcPr>
                <w:p w14:paraId="29B395F1" w14:textId="77777777" w:rsidR="00BC7918" w:rsidRPr="005E5AB6" w:rsidRDefault="00BC7918" w:rsidP="005E5AB6">
                  <w:pPr>
                    <w:framePr w:hSpace="180" w:wrap="around" w:vAnchor="text" w:hAnchor="margin" w:xAlign="center" w:y="313"/>
                    <w:spacing w:after="0" w:line="240" w:lineRule="auto"/>
                    <w:suppressOverlap/>
                    <w:jc w:val="both"/>
                    <w:rPr>
                      <w:rFonts w:cstheme="minorHAnsi"/>
                      <w:spacing w:val="2"/>
                    </w:rPr>
                  </w:pPr>
                  <w:r w:rsidRPr="005E5AB6">
                    <w:rPr>
                      <w:rFonts w:cstheme="minorHAnsi"/>
                      <w:spacing w:val="2"/>
                    </w:rPr>
                    <w:t>Наименование товара*</w:t>
                  </w:r>
                </w:p>
              </w:tc>
              <w:tc>
                <w:tcPr>
                  <w:tcW w:w="902" w:type="dxa"/>
                  <w:tcBorders>
                    <w:top w:val="nil"/>
                    <w:left w:val="nil"/>
                    <w:bottom w:val="single" w:sz="4" w:space="0" w:color="auto"/>
                    <w:right w:val="single" w:sz="4" w:space="0" w:color="auto"/>
                  </w:tcBorders>
                  <w:shd w:val="clear" w:color="auto" w:fill="auto"/>
                  <w:vAlign w:val="bottom"/>
                  <w:hideMark/>
                </w:tcPr>
                <w:p w14:paraId="698BF71F" w14:textId="77777777" w:rsidR="00BC7918" w:rsidRPr="005E5AB6" w:rsidRDefault="00BC7918" w:rsidP="005E5AB6">
                  <w:pPr>
                    <w:framePr w:hSpace="180" w:wrap="around" w:vAnchor="text" w:hAnchor="margin" w:xAlign="center" w:y="313"/>
                    <w:spacing w:after="0" w:line="240" w:lineRule="auto"/>
                    <w:ind w:firstLine="446"/>
                    <w:suppressOverlap/>
                    <w:jc w:val="both"/>
                    <w:rPr>
                      <w:rFonts w:cstheme="minorHAnsi"/>
                      <w:spacing w:val="2"/>
                    </w:rPr>
                  </w:pPr>
                  <w:r w:rsidRPr="005E5AB6">
                    <w:rPr>
                      <w:rFonts w:cstheme="minorHAnsi"/>
                      <w:spacing w:val="2"/>
                    </w:rPr>
                    <w:t> </w:t>
                  </w:r>
                </w:p>
              </w:tc>
            </w:tr>
            <w:tr w:rsidR="00BC7918" w:rsidRPr="005E5AB6" w14:paraId="490EEC81" w14:textId="77777777" w:rsidTr="00531567">
              <w:trPr>
                <w:trHeight w:val="303"/>
              </w:trPr>
              <w:tc>
                <w:tcPr>
                  <w:tcW w:w="4287" w:type="dxa"/>
                  <w:tcBorders>
                    <w:top w:val="nil"/>
                    <w:left w:val="single" w:sz="4" w:space="0" w:color="auto"/>
                    <w:bottom w:val="single" w:sz="4" w:space="0" w:color="auto"/>
                    <w:right w:val="single" w:sz="4" w:space="0" w:color="auto"/>
                  </w:tcBorders>
                  <w:shd w:val="clear" w:color="auto" w:fill="auto"/>
                  <w:vAlign w:val="bottom"/>
                  <w:hideMark/>
                </w:tcPr>
                <w:p w14:paraId="0751DFF0" w14:textId="77777777" w:rsidR="00BC7918" w:rsidRPr="005E5AB6" w:rsidRDefault="00BC7918" w:rsidP="005E5AB6">
                  <w:pPr>
                    <w:framePr w:hSpace="180" w:wrap="around" w:vAnchor="text" w:hAnchor="margin" w:xAlign="center" w:y="313"/>
                    <w:spacing w:after="0" w:line="240" w:lineRule="auto"/>
                    <w:suppressOverlap/>
                    <w:jc w:val="both"/>
                    <w:rPr>
                      <w:rFonts w:cstheme="minorHAnsi"/>
                      <w:spacing w:val="2"/>
                    </w:rPr>
                  </w:pPr>
                  <w:r w:rsidRPr="005E5AB6">
                    <w:rPr>
                      <w:rFonts w:cstheme="minorHAnsi"/>
                      <w:spacing w:val="2"/>
                    </w:rPr>
                    <w:t>Единица измерения*</w:t>
                  </w:r>
                </w:p>
              </w:tc>
              <w:tc>
                <w:tcPr>
                  <w:tcW w:w="902" w:type="dxa"/>
                  <w:tcBorders>
                    <w:top w:val="nil"/>
                    <w:left w:val="nil"/>
                    <w:bottom w:val="single" w:sz="4" w:space="0" w:color="auto"/>
                    <w:right w:val="single" w:sz="4" w:space="0" w:color="auto"/>
                  </w:tcBorders>
                  <w:shd w:val="clear" w:color="auto" w:fill="auto"/>
                  <w:vAlign w:val="bottom"/>
                  <w:hideMark/>
                </w:tcPr>
                <w:p w14:paraId="6B08BB86" w14:textId="77777777" w:rsidR="00BC7918" w:rsidRPr="005E5AB6" w:rsidRDefault="00BC7918" w:rsidP="005E5AB6">
                  <w:pPr>
                    <w:framePr w:hSpace="180" w:wrap="around" w:vAnchor="text" w:hAnchor="margin" w:xAlign="center" w:y="313"/>
                    <w:spacing w:after="0" w:line="240" w:lineRule="auto"/>
                    <w:ind w:firstLine="446"/>
                    <w:suppressOverlap/>
                    <w:jc w:val="both"/>
                    <w:rPr>
                      <w:rFonts w:cstheme="minorHAnsi"/>
                      <w:spacing w:val="2"/>
                    </w:rPr>
                  </w:pPr>
                  <w:r w:rsidRPr="005E5AB6">
                    <w:rPr>
                      <w:rFonts w:cstheme="minorHAnsi"/>
                      <w:spacing w:val="2"/>
                    </w:rPr>
                    <w:t> </w:t>
                  </w:r>
                </w:p>
              </w:tc>
            </w:tr>
            <w:tr w:rsidR="00BC7918" w:rsidRPr="005E5AB6" w14:paraId="330B89A5" w14:textId="77777777" w:rsidTr="00531567">
              <w:trPr>
                <w:trHeight w:val="303"/>
              </w:trPr>
              <w:tc>
                <w:tcPr>
                  <w:tcW w:w="4287" w:type="dxa"/>
                  <w:tcBorders>
                    <w:top w:val="nil"/>
                    <w:left w:val="single" w:sz="4" w:space="0" w:color="auto"/>
                    <w:bottom w:val="single" w:sz="4" w:space="0" w:color="auto"/>
                    <w:right w:val="single" w:sz="4" w:space="0" w:color="auto"/>
                  </w:tcBorders>
                  <w:shd w:val="clear" w:color="auto" w:fill="auto"/>
                  <w:vAlign w:val="bottom"/>
                  <w:hideMark/>
                </w:tcPr>
                <w:p w14:paraId="5C93EF32" w14:textId="77777777" w:rsidR="00BC7918" w:rsidRPr="005E5AB6" w:rsidRDefault="00BC7918" w:rsidP="005E5AB6">
                  <w:pPr>
                    <w:framePr w:hSpace="180" w:wrap="around" w:vAnchor="text" w:hAnchor="margin" w:xAlign="center" w:y="313"/>
                    <w:spacing w:after="0" w:line="240" w:lineRule="auto"/>
                    <w:suppressOverlap/>
                    <w:jc w:val="both"/>
                    <w:rPr>
                      <w:rFonts w:cstheme="minorHAnsi"/>
                      <w:spacing w:val="2"/>
                    </w:rPr>
                  </w:pPr>
                  <w:r w:rsidRPr="005E5AB6">
                    <w:rPr>
                      <w:rFonts w:cstheme="minorHAnsi"/>
                      <w:spacing w:val="2"/>
                    </w:rPr>
                    <w:t>Количество (объем)*</w:t>
                  </w:r>
                </w:p>
              </w:tc>
              <w:tc>
                <w:tcPr>
                  <w:tcW w:w="902" w:type="dxa"/>
                  <w:tcBorders>
                    <w:top w:val="nil"/>
                    <w:left w:val="nil"/>
                    <w:bottom w:val="single" w:sz="4" w:space="0" w:color="auto"/>
                    <w:right w:val="single" w:sz="4" w:space="0" w:color="auto"/>
                  </w:tcBorders>
                  <w:shd w:val="clear" w:color="auto" w:fill="auto"/>
                  <w:vAlign w:val="bottom"/>
                  <w:hideMark/>
                </w:tcPr>
                <w:p w14:paraId="324C454E" w14:textId="77777777" w:rsidR="00BC7918" w:rsidRPr="005E5AB6" w:rsidRDefault="00BC7918" w:rsidP="005E5AB6">
                  <w:pPr>
                    <w:framePr w:hSpace="180" w:wrap="around" w:vAnchor="text" w:hAnchor="margin" w:xAlign="center" w:y="313"/>
                    <w:spacing w:after="0" w:line="240" w:lineRule="auto"/>
                    <w:ind w:firstLine="446"/>
                    <w:suppressOverlap/>
                    <w:jc w:val="both"/>
                    <w:rPr>
                      <w:rFonts w:cstheme="minorHAnsi"/>
                      <w:spacing w:val="2"/>
                    </w:rPr>
                  </w:pPr>
                  <w:r w:rsidRPr="005E5AB6">
                    <w:rPr>
                      <w:rFonts w:cstheme="minorHAnsi"/>
                      <w:spacing w:val="2"/>
                    </w:rPr>
                    <w:t> </w:t>
                  </w:r>
                </w:p>
              </w:tc>
            </w:tr>
            <w:tr w:rsidR="00BC7918" w:rsidRPr="005E5AB6" w14:paraId="64F81C08" w14:textId="77777777" w:rsidTr="00531567">
              <w:trPr>
                <w:trHeight w:val="530"/>
              </w:trPr>
              <w:tc>
                <w:tcPr>
                  <w:tcW w:w="4287" w:type="dxa"/>
                  <w:tcBorders>
                    <w:top w:val="nil"/>
                    <w:left w:val="single" w:sz="4" w:space="0" w:color="auto"/>
                    <w:bottom w:val="single" w:sz="4" w:space="0" w:color="auto"/>
                    <w:right w:val="single" w:sz="4" w:space="0" w:color="auto"/>
                  </w:tcBorders>
                  <w:shd w:val="clear" w:color="auto" w:fill="auto"/>
                  <w:vAlign w:val="bottom"/>
                  <w:hideMark/>
                </w:tcPr>
                <w:p w14:paraId="5CAC3D48" w14:textId="77777777" w:rsidR="00BC7918" w:rsidRPr="005E5AB6" w:rsidRDefault="00BC7918" w:rsidP="005E5AB6">
                  <w:pPr>
                    <w:framePr w:hSpace="180" w:wrap="around" w:vAnchor="text" w:hAnchor="margin" w:xAlign="center" w:y="313"/>
                    <w:spacing w:after="0" w:line="240" w:lineRule="auto"/>
                    <w:suppressOverlap/>
                    <w:jc w:val="both"/>
                    <w:rPr>
                      <w:rFonts w:cstheme="minorHAnsi"/>
                      <w:spacing w:val="2"/>
                    </w:rPr>
                  </w:pPr>
                  <w:r w:rsidRPr="005E5AB6">
                    <w:rPr>
                      <w:rFonts w:cstheme="minorHAnsi"/>
                      <w:spacing w:val="2"/>
                    </w:rPr>
                    <w:t>Цена за единицу, без учета налога на добавленную стоимость*</w:t>
                  </w:r>
                </w:p>
              </w:tc>
              <w:tc>
                <w:tcPr>
                  <w:tcW w:w="902" w:type="dxa"/>
                  <w:tcBorders>
                    <w:top w:val="nil"/>
                    <w:left w:val="nil"/>
                    <w:bottom w:val="single" w:sz="4" w:space="0" w:color="auto"/>
                    <w:right w:val="single" w:sz="4" w:space="0" w:color="auto"/>
                  </w:tcBorders>
                  <w:shd w:val="clear" w:color="auto" w:fill="auto"/>
                  <w:vAlign w:val="bottom"/>
                  <w:hideMark/>
                </w:tcPr>
                <w:p w14:paraId="56B7D1CA" w14:textId="77777777" w:rsidR="00BC7918" w:rsidRPr="005E5AB6" w:rsidRDefault="00BC7918" w:rsidP="005E5AB6">
                  <w:pPr>
                    <w:framePr w:hSpace="180" w:wrap="around" w:vAnchor="text" w:hAnchor="margin" w:xAlign="center" w:y="313"/>
                    <w:spacing w:after="0" w:line="240" w:lineRule="auto"/>
                    <w:ind w:firstLine="446"/>
                    <w:suppressOverlap/>
                    <w:jc w:val="both"/>
                    <w:rPr>
                      <w:rFonts w:cstheme="minorHAnsi"/>
                      <w:spacing w:val="2"/>
                    </w:rPr>
                  </w:pPr>
                  <w:r w:rsidRPr="005E5AB6">
                    <w:rPr>
                      <w:rFonts w:cstheme="minorHAnsi"/>
                      <w:spacing w:val="2"/>
                    </w:rPr>
                    <w:t> </w:t>
                  </w:r>
                </w:p>
              </w:tc>
            </w:tr>
            <w:tr w:rsidR="00BC7918" w:rsidRPr="005E5AB6" w14:paraId="0F731B80" w14:textId="77777777" w:rsidTr="00531567">
              <w:trPr>
                <w:trHeight w:val="788"/>
              </w:trPr>
              <w:tc>
                <w:tcPr>
                  <w:tcW w:w="4287" w:type="dxa"/>
                  <w:tcBorders>
                    <w:top w:val="nil"/>
                    <w:left w:val="single" w:sz="4" w:space="0" w:color="auto"/>
                    <w:bottom w:val="single" w:sz="4" w:space="0" w:color="auto"/>
                    <w:right w:val="single" w:sz="4" w:space="0" w:color="auto"/>
                  </w:tcBorders>
                  <w:shd w:val="clear" w:color="auto" w:fill="auto"/>
                  <w:vAlign w:val="bottom"/>
                  <w:hideMark/>
                </w:tcPr>
                <w:p w14:paraId="1D583D18" w14:textId="77777777" w:rsidR="00BC7918" w:rsidRPr="005E5AB6" w:rsidRDefault="00BC7918" w:rsidP="005E5AB6">
                  <w:pPr>
                    <w:framePr w:hSpace="180" w:wrap="around" w:vAnchor="text" w:hAnchor="margin" w:xAlign="center" w:y="313"/>
                    <w:spacing w:after="0" w:line="240" w:lineRule="auto"/>
                    <w:suppressOverlap/>
                    <w:jc w:val="both"/>
                    <w:rPr>
                      <w:rFonts w:cstheme="minorHAnsi"/>
                      <w:spacing w:val="2"/>
                    </w:rPr>
                  </w:pPr>
                  <w:r w:rsidRPr="005E5AB6">
                    <w:rPr>
                      <w:rFonts w:cstheme="minorHAnsi"/>
                      <w:spacing w:val="2"/>
                    </w:rPr>
                    <w:t>Общая сумма, выделенная для закупки, без учета налога на добавленную стоимость*</w:t>
                  </w:r>
                </w:p>
              </w:tc>
              <w:tc>
                <w:tcPr>
                  <w:tcW w:w="902" w:type="dxa"/>
                  <w:tcBorders>
                    <w:top w:val="nil"/>
                    <w:left w:val="nil"/>
                    <w:bottom w:val="single" w:sz="4" w:space="0" w:color="auto"/>
                    <w:right w:val="single" w:sz="4" w:space="0" w:color="auto"/>
                  </w:tcBorders>
                  <w:shd w:val="clear" w:color="auto" w:fill="auto"/>
                  <w:vAlign w:val="bottom"/>
                  <w:hideMark/>
                </w:tcPr>
                <w:p w14:paraId="5D2C818E" w14:textId="77777777" w:rsidR="00BC7918" w:rsidRPr="005E5AB6" w:rsidRDefault="00BC7918" w:rsidP="005E5AB6">
                  <w:pPr>
                    <w:framePr w:hSpace="180" w:wrap="around" w:vAnchor="text" w:hAnchor="margin" w:xAlign="center" w:y="313"/>
                    <w:spacing w:after="0" w:line="240" w:lineRule="auto"/>
                    <w:ind w:firstLine="446"/>
                    <w:suppressOverlap/>
                    <w:jc w:val="both"/>
                    <w:rPr>
                      <w:rFonts w:cstheme="minorHAnsi"/>
                      <w:spacing w:val="2"/>
                    </w:rPr>
                  </w:pPr>
                  <w:r w:rsidRPr="005E5AB6">
                    <w:rPr>
                      <w:rFonts w:cstheme="minorHAnsi"/>
                      <w:spacing w:val="2"/>
                    </w:rPr>
                    <w:t> </w:t>
                  </w:r>
                </w:p>
              </w:tc>
            </w:tr>
            <w:tr w:rsidR="00BC7918" w:rsidRPr="005E5AB6" w14:paraId="49B1EA67" w14:textId="77777777" w:rsidTr="00531567">
              <w:trPr>
                <w:trHeight w:val="530"/>
              </w:trPr>
              <w:tc>
                <w:tcPr>
                  <w:tcW w:w="4287" w:type="dxa"/>
                  <w:tcBorders>
                    <w:top w:val="nil"/>
                    <w:left w:val="single" w:sz="4" w:space="0" w:color="auto"/>
                    <w:bottom w:val="single" w:sz="4" w:space="0" w:color="auto"/>
                    <w:right w:val="single" w:sz="4" w:space="0" w:color="auto"/>
                  </w:tcBorders>
                  <w:shd w:val="clear" w:color="auto" w:fill="auto"/>
                  <w:vAlign w:val="bottom"/>
                  <w:hideMark/>
                </w:tcPr>
                <w:p w14:paraId="4DF2BB17" w14:textId="77777777" w:rsidR="00BC7918" w:rsidRPr="005E5AB6" w:rsidRDefault="00BC7918" w:rsidP="005E5AB6">
                  <w:pPr>
                    <w:framePr w:hSpace="180" w:wrap="around" w:vAnchor="text" w:hAnchor="margin" w:xAlign="center" w:y="313"/>
                    <w:spacing w:after="0" w:line="240" w:lineRule="auto"/>
                    <w:suppressOverlap/>
                    <w:jc w:val="both"/>
                    <w:rPr>
                      <w:rFonts w:cstheme="minorHAnsi"/>
                      <w:spacing w:val="2"/>
                    </w:rPr>
                  </w:pPr>
                  <w:r w:rsidRPr="005E5AB6">
                    <w:rPr>
                      <w:rFonts w:cstheme="minorHAnsi"/>
                      <w:spacing w:val="2"/>
                    </w:rPr>
                    <w:t>Условия поставки (в соответствии с ИНКОТЕРМС 2010)*</w:t>
                  </w:r>
                </w:p>
              </w:tc>
              <w:tc>
                <w:tcPr>
                  <w:tcW w:w="902" w:type="dxa"/>
                  <w:tcBorders>
                    <w:top w:val="nil"/>
                    <w:left w:val="nil"/>
                    <w:bottom w:val="single" w:sz="4" w:space="0" w:color="auto"/>
                    <w:right w:val="single" w:sz="4" w:space="0" w:color="auto"/>
                  </w:tcBorders>
                  <w:shd w:val="clear" w:color="auto" w:fill="auto"/>
                  <w:vAlign w:val="bottom"/>
                  <w:hideMark/>
                </w:tcPr>
                <w:p w14:paraId="74004708" w14:textId="77777777" w:rsidR="00BC7918" w:rsidRPr="005E5AB6" w:rsidRDefault="00BC7918" w:rsidP="005E5AB6">
                  <w:pPr>
                    <w:framePr w:hSpace="180" w:wrap="around" w:vAnchor="text" w:hAnchor="margin" w:xAlign="center" w:y="313"/>
                    <w:spacing w:after="0" w:line="240" w:lineRule="auto"/>
                    <w:ind w:firstLine="446"/>
                    <w:suppressOverlap/>
                    <w:jc w:val="both"/>
                    <w:rPr>
                      <w:rFonts w:cstheme="minorHAnsi"/>
                      <w:spacing w:val="2"/>
                    </w:rPr>
                  </w:pPr>
                  <w:r w:rsidRPr="005E5AB6">
                    <w:rPr>
                      <w:rFonts w:cstheme="minorHAnsi"/>
                      <w:spacing w:val="2"/>
                    </w:rPr>
                    <w:t> </w:t>
                  </w:r>
                </w:p>
              </w:tc>
            </w:tr>
            <w:tr w:rsidR="00BC7918" w:rsidRPr="005E5AB6" w14:paraId="32DAACD2" w14:textId="77777777" w:rsidTr="00531567">
              <w:trPr>
                <w:trHeight w:val="303"/>
              </w:trPr>
              <w:tc>
                <w:tcPr>
                  <w:tcW w:w="4287" w:type="dxa"/>
                  <w:tcBorders>
                    <w:top w:val="nil"/>
                    <w:left w:val="single" w:sz="4" w:space="0" w:color="auto"/>
                    <w:bottom w:val="single" w:sz="4" w:space="0" w:color="auto"/>
                    <w:right w:val="single" w:sz="4" w:space="0" w:color="auto"/>
                  </w:tcBorders>
                  <w:shd w:val="clear" w:color="auto" w:fill="auto"/>
                  <w:vAlign w:val="bottom"/>
                  <w:hideMark/>
                </w:tcPr>
                <w:p w14:paraId="497A4BDB" w14:textId="77777777" w:rsidR="00BC7918" w:rsidRPr="005E5AB6" w:rsidRDefault="00BC7918" w:rsidP="005E5AB6">
                  <w:pPr>
                    <w:framePr w:hSpace="180" w:wrap="around" w:vAnchor="text" w:hAnchor="margin" w:xAlign="center" w:y="313"/>
                    <w:spacing w:after="0" w:line="240" w:lineRule="auto"/>
                    <w:suppressOverlap/>
                    <w:jc w:val="both"/>
                    <w:rPr>
                      <w:rFonts w:cstheme="minorHAnsi"/>
                      <w:spacing w:val="2"/>
                    </w:rPr>
                  </w:pPr>
                  <w:r w:rsidRPr="005E5AB6">
                    <w:rPr>
                      <w:rFonts w:cstheme="minorHAnsi"/>
                      <w:spacing w:val="2"/>
                    </w:rPr>
                    <w:t>Срок поставки*</w:t>
                  </w:r>
                </w:p>
              </w:tc>
              <w:tc>
                <w:tcPr>
                  <w:tcW w:w="902" w:type="dxa"/>
                  <w:tcBorders>
                    <w:top w:val="nil"/>
                    <w:left w:val="nil"/>
                    <w:bottom w:val="single" w:sz="4" w:space="0" w:color="auto"/>
                    <w:right w:val="single" w:sz="4" w:space="0" w:color="auto"/>
                  </w:tcBorders>
                  <w:shd w:val="clear" w:color="auto" w:fill="auto"/>
                  <w:vAlign w:val="bottom"/>
                  <w:hideMark/>
                </w:tcPr>
                <w:p w14:paraId="73BCF39C" w14:textId="77777777" w:rsidR="00BC7918" w:rsidRPr="005E5AB6" w:rsidRDefault="00BC7918" w:rsidP="005E5AB6">
                  <w:pPr>
                    <w:framePr w:hSpace="180" w:wrap="around" w:vAnchor="text" w:hAnchor="margin" w:xAlign="center" w:y="313"/>
                    <w:spacing w:after="0" w:line="240" w:lineRule="auto"/>
                    <w:ind w:firstLine="446"/>
                    <w:suppressOverlap/>
                    <w:jc w:val="both"/>
                    <w:rPr>
                      <w:rFonts w:cstheme="minorHAnsi"/>
                      <w:spacing w:val="2"/>
                    </w:rPr>
                  </w:pPr>
                  <w:r w:rsidRPr="005E5AB6">
                    <w:rPr>
                      <w:rFonts w:cstheme="minorHAnsi"/>
                      <w:spacing w:val="2"/>
                    </w:rPr>
                    <w:t> </w:t>
                  </w:r>
                </w:p>
              </w:tc>
            </w:tr>
            <w:tr w:rsidR="00BC7918" w:rsidRPr="005E5AB6" w14:paraId="4D2C9A3F" w14:textId="77777777" w:rsidTr="00531567">
              <w:trPr>
                <w:trHeight w:val="303"/>
              </w:trPr>
              <w:tc>
                <w:tcPr>
                  <w:tcW w:w="4287" w:type="dxa"/>
                  <w:tcBorders>
                    <w:top w:val="nil"/>
                    <w:left w:val="single" w:sz="4" w:space="0" w:color="auto"/>
                    <w:bottom w:val="single" w:sz="4" w:space="0" w:color="auto"/>
                    <w:right w:val="single" w:sz="4" w:space="0" w:color="auto"/>
                  </w:tcBorders>
                  <w:shd w:val="clear" w:color="auto" w:fill="auto"/>
                  <w:vAlign w:val="bottom"/>
                  <w:hideMark/>
                </w:tcPr>
                <w:p w14:paraId="0A24C597" w14:textId="77777777" w:rsidR="00BC7918" w:rsidRPr="005E5AB6" w:rsidRDefault="00BC7918" w:rsidP="005E5AB6">
                  <w:pPr>
                    <w:framePr w:hSpace="180" w:wrap="around" w:vAnchor="text" w:hAnchor="margin" w:xAlign="center" w:y="313"/>
                    <w:spacing w:after="0" w:line="240" w:lineRule="auto"/>
                    <w:suppressOverlap/>
                    <w:jc w:val="both"/>
                    <w:rPr>
                      <w:rFonts w:cstheme="minorHAnsi"/>
                      <w:spacing w:val="2"/>
                    </w:rPr>
                  </w:pPr>
                  <w:r w:rsidRPr="005E5AB6">
                    <w:rPr>
                      <w:rFonts w:cstheme="minorHAnsi"/>
                      <w:spacing w:val="2"/>
                    </w:rPr>
                    <w:t>Место поставки*</w:t>
                  </w:r>
                </w:p>
              </w:tc>
              <w:tc>
                <w:tcPr>
                  <w:tcW w:w="902" w:type="dxa"/>
                  <w:tcBorders>
                    <w:top w:val="nil"/>
                    <w:left w:val="nil"/>
                    <w:bottom w:val="single" w:sz="4" w:space="0" w:color="auto"/>
                    <w:right w:val="single" w:sz="4" w:space="0" w:color="auto"/>
                  </w:tcBorders>
                  <w:shd w:val="clear" w:color="auto" w:fill="auto"/>
                  <w:vAlign w:val="bottom"/>
                  <w:hideMark/>
                </w:tcPr>
                <w:p w14:paraId="3FBCE867" w14:textId="77777777" w:rsidR="00BC7918" w:rsidRPr="005E5AB6" w:rsidRDefault="00BC7918" w:rsidP="005E5AB6">
                  <w:pPr>
                    <w:framePr w:hSpace="180" w:wrap="around" w:vAnchor="text" w:hAnchor="margin" w:xAlign="center" w:y="313"/>
                    <w:spacing w:after="0" w:line="240" w:lineRule="auto"/>
                    <w:ind w:firstLine="446"/>
                    <w:suppressOverlap/>
                    <w:jc w:val="both"/>
                    <w:rPr>
                      <w:rFonts w:cstheme="minorHAnsi"/>
                      <w:spacing w:val="2"/>
                    </w:rPr>
                  </w:pPr>
                  <w:r w:rsidRPr="005E5AB6">
                    <w:rPr>
                      <w:rFonts w:cstheme="minorHAnsi"/>
                      <w:spacing w:val="2"/>
                    </w:rPr>
                    <w:t> </w:t>
                  </w:r>
                </w:p>
              </w:tc>
            </w:tr>
            <w:tr w:rsidR="00BC7918" w:rsidRPr="005E5AB6" w14:paraId="06B33A3A" w14:textId="77777777" w:rsidTr="00531567">
              <w:trPr>
                <w:trHeight w:val="303"/>
              </w:trPr>
              <w:tc>
                <w:tcPr>
                  <w:tcW w:w="4287" w:type="dxa"/>
                  <w:tcBorders>
                    <w:top w:val="nil"/>
                    <w:left w:val="single" w:sz="4" w:space="0" w:color="auto"/>
                    <w:bottom w:val="single" w:sz="4" w:space="0" w:color="auto"/>
                    <w:right w:val="single" w:sz="4" w:space="0" w:color="auto"/>
                  </w:tcBorders>
                  <w:shd w:val="clear" w:color="auto" w:fill="auto"/>
                  <w:vAlign w:val="bottom"/>
                  <w:hideMark/>
                </w:tcPr>
                <w:p w14:paraId="43265321" w14:textId="77777777" w:rsidR="00BC7918" w:rsidRPr="005E5AB6" w:rsidRDefault="00BC7918" w:rsidP="005E5AB6">
                  <w:pPr>
                    <w:framePr w:hSpace="180" w:wrap="around" w:vAnchor="text" w:hAnchor="margin" w:xAlign="center" w:y="313"/>
                    <w:spacing w:after="0" w:line="240" w:lineRule="auto"/>
                    <w:suppressOverlap/>
                    <w:jc w:val="both"/>
                    <w:rPr>
                      <w:rFonts w:cstheme="minorHAnsi"/>
                      <w:spacing w:val="2"/>
                    </w:rPr>
                  </w:pPr>
                  <w:r w:rsidRPr="005E5AB6">
                    <w:rPr>
                      <w:rFonts w:cstheme="minorHAnsi"/>
                      <w:spacing w:val="2"/>
                    </w:rPr>
                    <w:t>Размер авансового платежа*</w:t>
                  </w:r>
                </w:p>
              </w:tc>
              <w:tc>
                <w:tcPr>
                  <w:tcW w:w="902" w:type="dxa"/>
                  <w:tcBorders>
                    <w:top w:val="nil"/>
                    <w:left w:val="nil"/>
                    <w:bottom w:val="single" w:sz="4" w:space="0" w:color="auto"/>
                    <w:right w:val="single" w:sz="4" w:space="0" w:color="auto"/>
                  </w:tcBorders>
                  <w:shd w:val="clear" w:color="auto" w:fill="auto"/>
                  <w:vAlign w:val="bottom"/>
                  <w:hideMark/>
                </w:tcPr>
                <w:p w14:paraId="304FF693" w14:textId="77777777" w:rsidR="00BC7918" w:rsidRPr="005E5AB6" w:rsidRDefault="00BC7918" w:rsidP="005E5AB6">
                  <w:pPr>
                    <w:framePr w:hSpace="180" w:wrap="around" w:vAnchor="text" w:hAnchor="margin" w:xAlign="center" w:y="313"/>
                    <w:spacing w:after="0" w:line="240" w:lineRule="auto"/>
                    <w:ind w:firstLine="446"/>
                    <w:suppressOverlap/>
                    <w:jc w:val="both"/>
                    <w:rPr>
                      <w:rFonts w:cstheme="minorHAnsi"/>
                      <w:spacing w:val="2"/>
                    </w:rPr>
                  </w:pPr>
                  <w:r w:rsidRPr="005E5AB6">
                    <w:rPr>
                      <w:rFonts w:cstheme="minorHAnsi"/>
                      <w:spacing w:val="2"/>
                    </w:rPr>
                    <w:t> </w:t>
                  </w:r>
                </w:p>
              </w:tc>
            </w:tr>
            <w:tr w:rsidR="00BC7918" w:rsidRPr="005E5AB6" w14:paraId="2C36EA3A" w14:textId="77777777" w:rsidTr="00531567">
              <w:trPr>
                <w:trHeight w:val="2592"/>
              </w:trPr>
              <w:tc>
                <w:tcPr>
                  <w:tcW w:w="4287" w:type="dxa"/>
                  <w:tcBorders>
                    <w:top w:val="nil"/>
                    <w:left w:val="single" w:sz="4" w:space="0" w:color="auto"/>
                    <w:bottom w:val="single" w:sz="4" w:space="0" w:color="auto"/>
                    <w:right w:val="single" w:sz="4" w:space="0" w:color="auto"/>
                  </w:tcBorders>
                  <w:shd w:val="clear" w:color="auto" w:fill="auto"/>
                  <w:vAlign w:val="bottom"/>
                  <w:hideMark/>
                </w:tcPr>
                <w:p w14:paraId="24CD67DD" w14:textId="77777777" w:rsidR="00BC7918" w:rsidRPr="005E5AB6" w:rsidRDefault="00BC7918" w:rsidP="005E5AB6">
                  <w:pPr>
                    <w:framePr w:hSpace="180" w:wrap="around" w:vAnchor="text" w:hAnchor="margin" w:xAlign="center" w:y="313"/>
                    <w:spacing w:after="0" w:line="240" w:lineRule="auto"/>
                    <w:suppressOverlap/>
                    <w:jc w:val="both"/>
                    <w:rPr>
                      <w:rFonts w:cstheme="minorHAnsi"/>
                      <w:spacing w:val="2"/>
                    </w:rPr>
                  </w:pPr>
                  <w:r w:rsidRPr="005E5AB6">
                    <w:rPr>
                      <w:rFonts w:cstheme="minorHAnsi"/>
                      <w:spacing w:val="2"/>
                    </w:rPr>
                    <w:t>Наименование национальных стандартов, а при их отсутствии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902" w:type="dxa"/>
                  <w:tcBorders>
                    <w:top w:val="nil"/>
                    <w:left w:val="nil"/>
                    <w:bottom w:val="single" w:sz="4" w:space="0" w:color="auto"/>
                    <w:right w:val="single" w:sz="4" w:space="0" w:color="auto"/>
                  </w:tcBorders>
                  <w:shd w:val="clear" w:color="auto" w:fill="auto"/>
                  <w:vAlign w:val="bottom"/>
                  <w:hideMark/>
                </w:tcPr>
                <w:p w14:paraId="771643E0" w14:textId="77777777" w:rsidR="00BC7918" w:rsidRPr="005E5AB6" w:rsidRDefault="00BC7918" w:rsidP="005E5AB6">
                  <w:pPr>
                    <w:framePr w:hSpace="180" w:wrap="around" w:vAnchor="text" w:hAnchor="margin" w:xAlign="center" w:y="313"/>
                    <w:spacing w:after="0" w:line="240" w:lineRule="auto"/>
                    <w:ind w:firstLine="446"/>
                    <w:suppressOverlap/>
                    <w:jc w:val="both"/>
                    <w:rPr>
                      <w:rFonts w:cstheme="minorHAnsi"/>
                      <w:spacing w:val="2"/>
                    </w:rPr>
                  </w:pPr>
                  <w:r w:rsidRPr="005E5AB6">
                    <w:rPr>
                      <w:rFonts w:cstheme="minorHAnsi"/>
                      <w:spacing w:val="2"/>
                    </w:rPr>
                    <w:t> </w:t>
                  </w:r>
                </w:p>
              </w:tc>
            </w:tr>
            <w:tr w:rsidR="00BC7918" w:rsidRPr="005E5AB6" w14:paraId="71C4B4D7" w14:textId="77777777" w:rsidTr="00531567">
              <w:trPr>
                <w:trHeight w:val="1045"/>
              </w:trPr>
              <w:tc>
                <w:tcPr>
                  <w:tcW w:w="4287" w:type="dxa"/>
                  <w:tcBorders>
                    <w:top w:val="nil"/>
                    <w:left w:val="single" w:sz="4" w:space="0" w:color="auto"/>
                    <w:bottom w:val="single" w:sz="4" w:space="0" w:color="auto"/>
                    <w:right w:val="single" w:sz="4" w:space="0" w:color="auto"/>
                  </w:tcBorders>
                  <w:shd w:val="clear" w:color="auto" w:fill="auto"/>
                  <w:vAlign w:val="bottom"/>
                  <w:hideMark/>
                </w:tcPr>
                <w:p w14:paraId="51C484AB" w14:textId="77777777" w:rsidR="00BC7918" w:rsidRPr="005E5AB6" w:rsidRDefault="00BC7918" w:rsidP="005E5AB6">
                  <w:pPr>
                    <w:framePr w:hSpace="180" w:wrap="around" w:vAnchor="text" w:hAnchor="margin" w:xAlign="center" w:y="313"/>
                    <w:spacing w:after="0" w:line="240" w:lineRule="auto"/>
                    <w:suppressOverlap/>
                    <w:jc w:val="both"/>
                    <w:rPr>
                      <w:rFonts w:cstheme="minorHAnsi"/>
                      <w:spacing w:val="2"/>
                    </w:rPr>
                  </w:pPr>
                  <w:r w:rsidRPr="005E5AB6">
                    <w:rPr>
                      <w:rFonts w:cstheme="minorHAnsi"/>
                      <w:spacing w:val="2"/>
                    </w:rPr>
                    <w:lastRenderedPageBreak/>
                    <w:t>Товар должен быть новым, неиспользованным, год выпуска не ранее (до трех лет) до даты заключения договора</w:t>
                  </w:r>
                </w:p>
              </w:tc>
              <w:tc>
                <w:tcPr>
                  <w:tcW w:w="902" w:type="dxa"/>
                  <w:tcBorders>
                    <w:top w:val="nil"/>
                    <w:left w:val="nil"/>
                    <w:bottom w:val="single" w:sz="4" w:space="0" w:color="auto"/>
                    <w:right w:val="single" w:sz="4" w:space="0" w:color="auto"/>
                  </w:tcBorders>
                  <w:shd w:val="clear" w:color="auto" w:fill="auto"/>
                  <w:vAlign w:val="bottom"/>
                  <w:hideMark/>
                </w:tcPr>
                <w:p w14:paraId="7B22668A" w14:textId="77777777" w:rsidR="00BC7918" w:rsidRPr="005E5AB6" w:rsidRDefault="00BC7918" w:rsidP="005E5AB6">
                  <w:pPr>
                    <w:framePr w:hSpace="180" w:wrap="around" w:vAnchor="text" w:hAnchor="margin" w:xAlign="center" w:y="313"/>
                    <w:spacing w:after="0" w:line="240" w:lineRule="auto"/>
                    <w:ind w:firstLine="446"/>
                    <w:suppressOverlap/>
                    <w:jc w:val="both"/>
                    <w:rPr>
                      <w:rFonts w:cstheme="minorHAnsi"/>
                      <w:spacing w:val="2"/>
                    </w:rPr>
                  </w:pPr>
                  <w:r w:rsidRPr="005E5AB6">
                    <w:rPr>
                      <w:rFonts w:cstheme="minorHAnsi"/>
                      <w:spacing w:val="2"/>
                    </w:rPr>
                    <w:t> </w:t>
                  </w:r>
                </w:p>
              </w:tc>
            </w:tr>
            <w:tr w:rsidR="00BC7918" w:rsidRPr="005E5AB6" w14:paraId="29840EC4" w14:textId="77777777" w:rsidTr="00531567">
              <w:trPr>
                <w:trHeight w:val="303"/>
              </w:trPr>
              <w:tc>
                <w:tcPr>
                  <w:tcW w:w="4287" w:type="dxa"/>
                  <w:tcBorders>
                    <w:top w:val="nil"/>
                    <w:left w:val="single" w:sz="4" w:space="0" w:color="auto"/>
                    <w:bottom w:val="single" w:sz="4" w:space="0" w:color="auto"/>
                    <w:right w:val="single" w:sz="4" w:space="0" w:color="auto"/>
                  </w:tcBorders>
                  <w:shd w:val="clear" w:color="auto" w:fill="auto"/>
                  <w:vAlign w:val="bottom"/>
                  <w:hideMark/>
                </w:tcPr>
                <w:p w14:paraId="225A8DEC" w14:textId="77777777" w:rsidR="00BC7918" w:rsidRPr="005E5AB6" w:rsidRDefault="00BC7918" w:rsidP="005E5AB6">
                  <w:pPr>
                    <w:framePr w:hSpace="180" w:wrap="around" w:vAnchor="text" w:hAnchor="margin" w:xAlign="center" w:y="313"/>
                    <w:spacing w:after="0" w:line="240" w:lineRule="auto"/>
                    <w:suppressOverlap/>
                    <w:jc w:val="both"/>
                    <w:rPr>
                      <w:rFonts w:cstheme="minorHAnsi"/>
                      <w:spacing w:val="2"/>
                    </w:rPr>
                  </w:pPr>
                  <w:r w:rsidRPr="005E5AB6">
                    <w:rPr>
                      <w:rFonts w:cstheme="minorHAnsi"/>
                      <w:spacing w:val="2"/>
                    </w:rPr>
                    <w:t>Гарантийный срок (в месяцах)</w:t>
                  </w:r>
                </w:p>
              </w:tc>
              <w:tc>
                <w:tcPr>
                  <w:tcW w:w="902" w:type="dxa"/>
                  <w:tcBorders>
                    <w:top w:val="nil"/>
                    <w:left w:val="nil"/>
                    <w:bottom w:val="single" w:sz="4" w:space="0" w:color="auto"/>
                    <w:right w:val="single" w:sz="4" w:space="0" w:color="auto"/>
                  </w:tcBorders>
                  <w:shd w:val="clear" w:color="auto" w:fill="auto"/>
                  <w:vAlign w:val="bottom"/>
                  <w:hideMark/>
                </w:tcPr>
                <w:p w14:paraId="07036D48" w14:textId="77777777" w:rsidR="00BC7918" w:rsidRPr="005E5AB6" w:rsidRDefault="00BC7918" w:rsidP="005E5AB6">
                  <w:pPr>
                    <w:framePr w:hSpace="180" w:wrap="around" w:vAnchor="text" w:hAnchor="margin" w:xAlign="center" w:y="313"/>
                    <w:spacing w:after="0" w:line="240" w:lineRule="auto"/>
                    <w:ind w:firstLine="446"/>
                    <w:suppressOverlap/>
                    <w:jc w:val="both"/>
                    <w:rPr>
                      <w:rFonts w:cstheme="minorHAnsi"/>
                      <w:spacing w:val="2"/>
                    </w:rPr>
                  </w:pPr>
                  <w:r w:rsidRPr="005E5AB6">
                    <w:rPr>
                      <w:rFonts w:cstheme="minorHAnsi"/>
                      <w:spacing w:val="2"/>
                    </w:rPr>
                    <w:t> </w:t>
                  </w:r>
                </w:p>
              </w:tc>
            </w:tr>
            <w:tr w:rsidR="00BC7918" w:rsidRPr="005E5AB6" w14:paraId="3CA95779" w14:textId="77777777" w:rsidTr="00531567">
              <w:trPr>
                <w:trHeight w:val="1045"/>
              </w:trPr>
              <w:tc>
                <w:tcPr>
                  <w:tcW w:w="4287" w:type="dxa"/>
                  <w:tcBorders>
                    <w:top w:val="nil"/>
                    <w:left w:val="single" w:sz="4" w:space="0" w:color="auto"/>
                    <w:bottom w:val="single" w:sz="4" w:space="0" w:color="auto"/>
                    <w:right w:val="single" w:sz="4" w:space="0" w:color="auto"/>
                  </w:tcBorders>
                  <w:shd w:val="clear" w:color="auto" w:fill="auto"/>
                  <w:vAlign w:val="bottom"/>
                  <w:hideMark/>
                </w:tcPr>
                <w:p w14:paraId="4A37441A" w14:textId="77777777" w:rsidR="00BC7918" w:rsidRPr="005E5AB6" w:rsidRDefault="00BC7918" w:rsidP="005E5AB6">
                  <w:pPr>
                    <w:framePr w:hSpace="180" w:wrap="around" w:vAnchor="text" w:hAnchor="margin" w:xAlign="center" w:y="313"/>
                    <w:spacing w:after="0" w:line="240" w:lineRule="auto"/>
                    <w:suppressOverlap/>
                    <w:jc w:val="both"/>
                    <w:rPr>
                      <w:rFonts w:cstheme="minorHAnsi"/>
                      <w:spacing w:val="2"/>
                    </w:rPr>
                  </w:pPr>
                  <w:r w:rsidRPr="005E5AB6">
                    <w:rPr>
                      <w:rFonts w:cstheme="minorHAnsi"/>
                      <w:spacing w:val="2"/>
                    </w:rPr>
                    <w:t>Описание требуемых функциональных, технических, качественных, эксплуатационных и иных характеристик закупаемого товара</w:t>
                  </w:r>
                </w:p>
              </w:tc>
              <w:tc>
                <w:tcPr>
                  <w:tcW w:w="902" w:type="dxa"/>
                  <w:tcBorders>
                    <w:top w:val="nil"/>
                    <w:left w:val="nil"/>
                    <w:bottom w:val="single" w:sz="4" w:space="0" w:color="auto"/>
                    <w:right w:val="single" w:sz="4" w:space="0" w:color="auto"/>
                  </w:tcBorders>
                  <w:shd w:val="clear" w:color="auto" w:fill="auto"/>
                  <w:vAlign w:val="bottom"/>
                  <w:hideMark/>
                </w:tcPr>
                <w:p w14:paraId="453C7D8D" w14:textId="77777777" w:rsidR="00BC7918" w:rsidRPr="005E5AB6" w:rsidRDefault="00BC7918" w:rsidP="005E5AB6">
                  <w:pPr>
                    <w:framePr w:hSpace="180" w:wrap="around" w:vAnchor="text" w:hAnchor="margin" w:xAlign="center" w:y="313"/>
                    <w:spacing w:after="0" w:line="240" w:lineRule="auto"/>
                    <w:ind w:firstLine="446"/>
                    <w:suppressOverlap/>
                    <w:jc w:val="both"/>
                    <w:rPr>
                      <w:rFonts w:cstheme="minorHAnsi"/>
                      <w:spacing w:val="2"/>
                    </w:rPr>
                  </w:pPr>
                  <w:r w:rsidRPr="005E5AB6">
                    <w:rPr>
                      <w:rFonts w:cstheme="minorHAnsi"/>
                      <w:spacing w:val="2"/>
                    </w:rPr>
                    <w:t> </w:t>
                  </w:r>
                </w:p>
              </w:tc>
            </w:tr>
            <w:tr w:rsidR="00BC7918" w:rsidRPr="005E5AB6" w14:paraId="6AC40DD8" w14:textId="77777777" w:rsidTr="00531567">
              <w:trPr>
                <w:trHeight w:val="788"/>
              </w:trPr>
              <w:tc>
                <w:tcPr>
                  <w:tcW w:w="4287" w:type="dxa"/>
                  <w:tcBorders>
                    <w:top w:val="nil"/>
                    <w:left w:val="single" w:sz="4" w:space="0" w:color="auto"/>
                    <w:bottom w:val="single" w:sz="4" w:space="0" w:color="auto"/>
                    <w:right w:val="single" w:sz="4" w:space="0" w:color="auto"/>
                  </w:tcBorders>
                  <w:shd w:val="clear" w:color="auto" w:fill="auto"/>
                  <w:vAlign w:val="bottom"/>
                  <w:hideMark/>
                </w:tcPr>
                <w:p w14:paraId="478DA136" w14:textId="77777777" w:rsidR="00BC7918" w:rsidRPr="005E5AB6" w:rsidRDefault="00BC7918" w:rsidP="005E5AB6">
                  <w:pPr>
                    <w:framePr w:hSpace="180" w:wrap="around" w:vAnchor="text" w:hAnchor="margin" w:xAlign="center" w:y="313"/>
                    <w:spacing w:after="0" w:line="240" w:lineRule="auto"/>
                    <w:suppressOverlap/>
                    <w:jc w:val="both"/>
                    <w:rPr>
                      <w:rFonts w:cstheme="minorHAnsi"/>
                      <w:spacing w:val="2"/>
                    </w:rPr>
                  </w:pPr>
                  <w:r w:rsidRPr="005E5AB6">
                    <w:rPr>
                      <w:rFonts w:cstheme="minorHAnsi"/>
                      <w:spacing w:val="2"/>
                    </w:rPr>
                    <w:t>Сопутствующие услуги (указываются при необходимости) (монтаж, наладка, обучение, проверки и испытания товаров)</w:t>
                  </w:r>
                </w:p>
              </w:tc>
              <w:tc>
                <w:tcPr>
                  <w:tcW w:w="902" w:type="dxa"/>
                  <w:tcBorders>
                    <w:top w:val="nil"/>
                    <w:left w:val="nil"/>
                    <w:bottom w:val="single" w:sz="4" w:space="0" w:color="auto"/>
                    <w:right w:val="single" w:sz="4" w:space="0" w:color="auto"/>
                  </w:tcBorders>
                  <w:shd w:val="clear" w:color="auto" w:fill="auto"/>
                  <w:vAlign w:val="bottom"/>
                  <w:hideMark/>
                </w:tcPr>
                <w:p w14:paraId="1F6E6FCF" w14:textId="77777777" w:rsidR="00BC7918" w:rsidRPr="005E5AB6" w:rsidRDefault="00BC7918" w:rsidP="005E5AB6">
                  <w:pPr>
                    <w:framePr w:hSpace="180" w:wrap="around" w:vAnchor="text" w:hAnchor="margin" w:xAlign="center" w:y="313"/>
                    <w:spacing w:after="0" w:line="240" w:lineRule="auto"/>
                    <w:ind w:firstLine="446"/>
                    <w:suppressOverlap/>
                    <w:jc w:val="both"/>
                    <w:rPr>
                      <w:rFonts w:cstheme="minorHAnsi"/>
                      <w:spacing w:val="2"/>
                    </w:rPr>
                  </w:pPr>
                  <w:r w:rsidRPr="005E5AB6">
                    <w:rPr>
                      <w:rFonts w:cstheme="minorHAnsi"/>
                      <w:spacing w:val="2"/>
                    </w:rPr>
                    <w:t> </w:t>
                  </w:r>
                </w:p>
              </w:tc>
            </w:tr>
            <w:tr w:rsidR="00BC7918" w:rsidRPr="005E5AB6" w14:paraId="305CB403" w14:textId="77777777" w:rsidTr="00531567">
              <w:trPr>
                <w:trHeight w:val="832"/>
              </w:trPr>
              <w:tc>
                <w:tcPr>
                  <w:tcW w:w="4287" w:type="dxa"/>
                  <w:tcBorders>
                    <w:top w:val="nil"/>
                    <w:left w:val="single" w:sz="4" w:space="0" w:color="auto"/>
                    <w:bottom w:val="single" w:sz="4" w:space="0" w:color="auto"/>
                    <w:right w:val="single" w:sz="4" w:space="0" w:color="auto"/>
                  </w:tcBorders>
                  <w:shd w:val="clear" w:color="auto" w:fill="auto"/>
                  <w:vAlign w:val="bottom"/>
                  <w:hideMark/>
                </w:tcPr>
                <w:p w14:paraId="7E5419C4" w14:textId="77777777" w:rsidR="00BC7918" w:rsidRPr="005E5AB6" w:rsidRDefault="00BC7918" w:rsidP="005E5AB6">
                  <w:pPr>
                    <w:framePr w:hSpace="180" w:wrap="around" w:vAnchor="text" w:hAnchor="margin" w:xAlign="center" w:y="313"/>
                    <w:spacing w:after="0" w:line="240" w:lineRule="auto"/>
                    <w:suppressOverlap/>
                    <w:jc w:val="both"/>
                    <w:rPr>
                      <w:rFonts w:cstheme="minorHAnsi"/>
                      <w:spacing w:val="2"/>
                    </w:rPr>
                  </w:pPr>
                  <w:r w:rsidRPr="005E5AB6">
                    <w:rPr>
                      <w:rFonts w:cstheme="minorHAnsi"/>
                      <w:spacing w:val="2"/>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902" w:type="dxa"/>
                  <w:tcBorders>
                    <w:top w:val="nil"/>
                    <w:left w:val="nil"/>
                    <w:bottom w:val="single" w:sz="4" w:space="0" w:color="auto"/>
                    <w:right w:val="single" w:sz="4" w:space="0" w:color="auto"/>
                  </w:tcBorders>
                  <w:shd w:val="clear" w:color="auto" w:fill="auto"/>
                  <w:vAlign w:val="bottom"/>
                  <w:hideMark/>
                </w:tcPr>
                <w:p w14:paraId="7B6D6F88" w14:textId="77777777" w:rsidR="00BC7918" w:rsidRPr="005E5AB6" w:rsidRDefault="00BC7918" w:rsidP="005E5AB6">
                  <w:pPr>
                    <w:framePr w:hSpace="180" w:wrap="around" w:vAnchor="text" w:hAnchor="margin" w:xAlign="center" w:y="313"/>
                    <w:spacing w:after="0" w:line="240" w:lineRule="auto"/>
                    <w:ind w:firstLine="446"/>
                    <w:suppressOverlap/>
                    <w:jc w:val="both"/>
                    <w:rPr>
                      <w:rFonts w:cstheme="minorHAnsi"/>
                      <w:spacing w:val="2"/>
                    </w:rPr>
                  </w:pPr>
                  <w:r w:rsidRPr="005E5AB6">
                    <w:rPr>
                      <w:rFonts w:cstheme="minorHAnsi"/>
                      <w:spacing w:val="2"/>
                    </w:rPr>
                    <w:t> </w:t>
                  </w:r>
                </w:p>
              </w:tc>
            </w:tr>
          </w:tbl>
          <w:p w14:paraId="6F729773" w14:textId="77777777" w:rsidR="00BC7918" w:rsidRPr="005E5AB6" w:rsidRDefault="00BC7918" w:rsidP="00BC7918">
            <w:pPr>
              <w:ind w:firstLine="446"/>
              <w:jc w:val="both"/>
              <w:rPr>
                <w:rFonts w:cstheme="minorHAnsi"/>
                <w:spacing w:val="2"/>
              </w:rPr>
            </w:pPr>
          </w:p>
          <w:p w14:paraId="1A29181B" w14:textId="77777777" w:rsidR="00BC7918" w:rsidRPr="005E5AB6" w:rsidRDefault="00BC7918" w:rsidP="00BC7918">
            <w:pPr>
              <w:ind w:firstLine="453"/>
              <w:jc w:val="both"/>
              <w:rPr>
                <w:rFonts w:cstheme="minorHAnsi"/>
                <w:spacing w:val="2"/>
              </w:rPr>
            </w:pPr>
            <w:r w:rsidRPr="005E5AB6">
              <w:rPr>
                <w:rFonts w:cstheme="minorHAnsi"/>
                <w:spacing w:val="2"/>
              </w:rPr>
              <w:t>Примечание.</w:t>
            </w:r>
          </w:p>
          <w:p w14:paraId="358E8B11" w14:textId="77777777" w:rsidR="00BC7918" w:rsidRPr="005E5AB6" w:rsidRDefault="00BC7918" w:rsidP="00BC7918">
            <w:pPr>
              <w:ind w:firstLine="446"/>
              <w:jc w:val="both"/>
              <w:rPr>
                <w:rFonts w:cstheme="minorHAnsi"/>
                <w:spacing w:val="2"/>
              </w:rPr>
            </w:pPr>
            <w:r w:rsidRPr="005E5AB6">
              <w:rPr>
                <w:rFonts w:cstheme="minorHAnsi"/>
                <w:spacing w:val="2"/>
              </w:rPr>
              <w:t>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14:paraId="6623CE91" w14:textId="77777777" w:rsidR="00BC7918" w:rsidRPr="005E5AB6" w:rsidRDefault="00BC7918" w:rsidP="00BC7918">
            <w:pPr>
              <w:ind w:firstLine="446"/>
              <w:jc w:val="both"/>
              <w:rPr>
                <w:rFonts w:cstheme="minorHAnsi"/>
                <w:spacing w:val="2"/>
              </w:rPr>
            </w:pPr>
            <w:r w:rsidRPr="005E5AB6">
              <w:rPr>
                <w:rFonts w:cstheme="minorHAnsi"/>
                <w:spacing w:val="2"/>
              </w:rPr>
              <w:t>2. Установление в настоящей технической спецификации квалификационных требований, предъявляемых к потенциальному поставщику, не допускается.</w:t>
            </w:r>
          </w:p>
          <w:p w14:paraId="545C4742" w14:textId="1781B5B0" w:rsidR="00BC7918" w:rsidRPr="005E5AB6" w:rsidRDefault="00BC7918" w:rsidP="00BC7918">
            <w:pPr>
              <w:ind w:firstLine="446"/>
              <w:jc w:val="both"/>
              <w:rPr>
                <w:rFonts w:cstheme="minorHAnsi"/>
                <w:spacing w:val="2"/>
              </w:rPr>
            </w:pPr>
            <w:r w:rsidRPr="005E5AB6">
              <w:rPr>
                <w:rFonts w:cstheme="minorHAnsi"/>
                <w:spacing w:val="2"/>
              </w:rPr>
              <w:t>3. Установление требований технической спецификации в иных документах не допускается.</w:t>
            </w:r>
          </w:p>
          <w:p w14:paraId="35092B36" w14:textId="28976DCE" w:rsidR="00BC7918" w:rsidRPr="005E5AB6" w:rsidRDefault="00BC7918" w:rsidP="00BC7918">
            <w:pPr>
              <w:ind w:firstLine="446"/>
              <w:jc w:val="both"/>
              <w:rPr>
                <w:rFonts w:cstheme="minorHAnsi"/>
                <w:spacing w:val="2"/>
              </w:rPr>
            </w:pPr>
            <w:r w:rsidRPr="005E5AB6">
              <w:rPr>
                <w:rFonts w:cstheme="minorHAnsi"/>
                <w:spacing w:val="2"/>
              </w:rPr>
              <w:t>* </w:t>
            </w:r>
            <w:proofErr w:type="gramStart"/>
            <w:r w:rsidRPr="005E5AB6">
              <w:rPr>
                <w:rFonts w:cstheme="minorHAnsi"/>
                <w:spacing w:val="2"/>
              </w:rPr>
              <w:t>с</w:t>
            </w:r>
            <w:proofErr w:type="gramEnd"/>
            <w:r w:rsidRPr="005E5AB6">
              <w:rPr>
                <w:rFonts w:cstheme="minorHAnsi"/>
                <w:spacing w:val="2"/>
              </w:rPr>
              <w:t>ведения подтягиваются из плана государственных закупок (отображаются автоматически).</w:t>
            </w:r>
          </w:p>
        </w:tc>
        <w:tc>
          <w:tcPr>
            <w:tcW w:w="3261" w:type="dxa"/>
            <w:shd w:val="clear" w:color="auto" w:fill="auto"/>
          </w:tcPr>
          <w:p w14:paraId="3BCB7F4C" w14:textId="672029B5" w:rsidR="00BC7918" w:rsidRPr="005E5AB6" w:rsidRDefault="00BC7918" w:rsidP="00BC7918">
            <w:pPr>
              <w:jc w:val="both"/>
              <w:rPr>
                <w:rFonts w:cstheme="minorHAnsi"/>
                <w:color w:val="000000"/>
                <w:spacing w:val="2"/>
              </w:rPr>
            </w:pPr>
            <w:r w:rsidRPr="005E5AB6">
              <w:rPr>
                <w:rFonts w:cstheme="minorHAnsi"/>
                <w:spacing w:val="2"/>
              </w:rPr>
              <w:lastRenderedPageBreak/>
              <w:t xml:space="preserve">В рамках правового мониторинга, а также в целях аутентичности приложения 12 к КД на русском языке с приложением 12 на государственном языке. </w:t>
            </w:r>
          </w:p>
        </w:tc>
      </w:tr>
      <w:tr w:rsidR="00BC7918" w:rsidRPr="005E5AB6" w14:paraId="63A7BF55" w14:textId="77777777" w:rsidTr="00A07C55">
        <w:trPr>
          <w:trHeight w:val="416"/>
          <w:jc w:val="center"/>
        </w:trPr>
        <w:tc>
          <w:tcPr>
            <w:tcW w:w="562" w:type="dxa"/>
            <w:tcBorders>
              <w:right w:val="single" w:sz="4" w:space="0" w:color="auto"/>
            </w:tcBorders>
            <w:shd w:val="clear" w:color="auto" w:fill="auto"/>
          </w:tcPr>
          <w:p w14:paraId="2780D888" w14:textId="0064D6B9" w:rsidR="00BC7918" w:rsidRPr="005E5AB6" w:rsidRDefault="00BC7918" w:rsidP="00BC7918">
            <w:pPr>
              <w:jc w:val="center"/>
              <w:rPr>
                <w:rFonts w:cstheme="minorHAnsi"/>
                <w:color w:val="000000" w:themeColor="text1"/>
              </w:rPr>
            </w:pPr>
            <w:r w:rsidRPr="005E5AB6">
              <w:rPr>
                <w:rFonts w:cstheme="minorHAnsi"/>
                <w:color w:val="000000" w:themeColor="text1"/>
              </w:rPr>
              <w:lastRenderedPageBreak/>
              <w:t>1</w:t>
            </w:r>
            <w:r w:rsidR="003A798A" w:rsidRPr="005E5AB6">
              <w:rPr>
                <w:rFonts w:cstheme="minorHAnsi"/>
                <w:color w:val="000000" w:themeColor="text1"/>
                <w:lang w:val="kk-KZ"/>
              </w:rPr>
              <w:t>8</w:t>
            </w:r>
            <w:r w:rsidRPr="005E5AB6">
              <w:rPr>
                <w:rFonts w:cstheme="minorHAnsi"/>
                <w:color w:val="000000" w:themeColor="text1"/>
              </w:rPr>
              <w:t>.</w:t>
            </w:r>
          </w:p>
        </w:tc>
        <w:tc>
          <w:tcPr>
            <w:tcW w:w="1620" w:type="dxa"/>
            <w:gridSpan w:val="2"/>
            <w:shd w:val="clear" w:color="auto" w:fill="auto"/>
          </w:tcPr>
          <w:p w14:paraId="14FF8FF5" w14:textId="5E7E55AF" w:rsidR="00BC7918" w:rsidRPr="005E5AB6" w:rsidRDefault="00BC7918" w:rsidP="00BC7918">
            <w:pPr>
              <w:jc w:val="center"/>
              <w:rPr>
                <w:rFonts w:cstheme="minorHAnsi"/>
              </w:rPr>
            </w:pPr>
            <w:r w:rsidRPr="005E5AB6">
              <w:rPr>
                <w:rFonts w:cstheme="minorHAnsi"/>
              </w:rPr>
              <w:t xml:space="preserve">Приложение 16 </w:t>
            </w:r>
          </w:p>
        </w:tc>
        <w:tc>
          <w:tcPr>
            <w:tcW w:w="5326" w:type="dxa"/>
            <w:shd w:val="clear" w:color="auto" w:fill="auto"/>
          </w:tcPr>
          <w:tbl>
            <w:tblPr>
              <w:tblW w:w="3334" w:type="dxa"/>
              <w:jc w:val="right"/>
              <w:shd w:val="clear" w:color="auto" w:fill="FFFFFF"/>
              <w:tblLayout w:type="fixed"/>
              <w:tblCellMar>
                <w:left w:w="0" w:type="dxa"/>
                <w:right w:w="0" w:type="dxa"/>
              </w:tblCellMar>
              <w:tblLook w:val="04A0" w:firstRow="1" w:lastRow="0" w:firstColumn="1" w:lastColumn="0" w:noHBand="0" w:noVBand="1"/>
            </w:tblPr>
            <w:tblGrid>
              <w:gridCol w:w="3334"/>
            </w:tblGrid>
            <w:tr w:rsidR="00BC7918" w:rsidRPr="005E5AB6" w14:paraId="7C3D80B3" w14:textId="77777777" w:rsidTr="007E11C3">
              <w:trPr>
                <w:trHeight w:val="489"/>
                <w:jc w:val="right"/>
              </w:trPr>
              <w:tc>
                <w:tcPr>
                  <w:tcW w:w="3334" w:type="dxa"/>
                  <w:tcBorders>
                    <w:top w:val="nil"/>
                    <w:left w:val="nil"/>
                    <w:bottom w:val="nil"/>
                    <w:right w:val="nil"/>
                  </w:tcBorders>
                  <w:shd w:val="clear" w:color="auto" w:fill="auto"/>
                  <w:tcMar>
                    <w:top w:w="45" w:type="dxa"/>
                    <w:left w:w="75" w:type="dxa"/>
                    <w:bottom w:w="45" w:type="dxa"/>
                    <w:right w:w="75" w:type="dxa"/>
                  </w:tcMar>
                  <w:hideMark/>
                </w:tcPr>
                <w:p w14:paraId="78D0C5B4" w14:textId="77777777" w:rsidR="00BC7918" w:rsidRPr="005E5AB6" w:rsidRDefault="00BC7918"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Приложение 16</w:t>
                  </w:r>
                  <w:r w:rsidRPr="005E5AB6">
                    <w:rPr>
                      <w:rFonts w:eastAsia="Times New Roman" w:cstheme="minorHAnsi"/>
                      <w:color w:val="000000"/>
                      <w:lang w:eastAsia="ru-RU"/>
                    </w:rPr>
                    <w:br/>
                    <w:t>к конкурсной документации</w:t>
                  </w:r>
                </w:p>
              </w:tc>
            </w:tr>
          </w:tbl>
          <w:p w14:paraId="76643EEA" w14:textId="77777777" w:rsidR="00BC7918" w:rsidRPr="005E5AB6" w:rsidRDefault="00BC7918" w:rsidP="00BC7918">
            <w:pPr>
              <w:shd w:val="clear" w:color="auto" w:fill="FFFFFF"/>
              <w:textAlignment w:val="baseline"/>
              <w:outlineLvl w:val="2"/>
              <w:rPr>
                <w:rFonts w:eastAsia="Times New Roman" w:cstheme="minorHAnsi"/>
                <w:color w:val="1E1E1E"/>
                <w:lang w:eastAsia="ru-RU"/>
              </w:rPr>
            </w:pPr>
          </w:p>
          <w:p w14:paraId="5E7F4C09" w14:textId="4B96E1E0" w:rsidR="00BC7918" w:rsidRPr="005E5AB6" w:rsidRDefault="00BC7918" w:rsidP="00BC7918">
            <w:pPr>
              <w:shd w:val="clear" w:color="auto" w:fill="FFFFFF"/>
              <w:jc w:val="center"/>
              <w:textAlignment w:val="baseline"/>
              <w:outlineLvl w:val="2"/>
              <w:rPr>
                <w:rFonts w:eastAsia="Times New Roman" w:cstheme="minorHAnsi"/>
                <w:color w:val="1E1E1E"/>
                <w:lang w:eastAsia="ru-RU"/>
              </w:rPr>
            </w:pPr>
            <w:r w:rsidRPr="005E5AB6">
              <w:rPr>
                <w:rFonts w:eastAsia="Times New Roman" w:cstheme="minorHAnsi"/>
                <w:color w:val="1E1E1E"/>
                <w:lang w:eastAsia="ru-RU"/>
              </w:rPr>
              <w:t>Техническая спецификация предлагаемых товаров (представляется потенциальным поставщиком на каждый лот в отдельности)</w:t>
            </w:r>
          </w:p>
          <w:p w14:paraId="293A026B" w14:textId="77777777" w:rsidR="00BC7918" w:rsidRPr="005E5AB6" w:rsidRDefault="00BC7918" w:rsidP="00BC7918">
            <w:pPr>
              <w:shd w:val="clear" w:color="auto" w:fill="FFFFFF"/>
              <w:textAlignment w:val="baseline"/>
              <w:rPr>
                <w:rFonts w:eastAsia="Times New Roman" w:cstheme="minorHAnsi"/>
                <w:color w:val="000000"/>
                <w:spacing w:val="2"/>
                <w:lang w:eastAsia="ru-RU"/>
              </w:rPr>
            </w:pPr>
          </w:p>
          <w:p w14:paraId="6DDF9F90" w14:textId="66D8957C"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заказчика ____________________</w:t>
            </w:r>
          </w:p>
          <w:p w14:paraId="36F94A2E" w14:textId="590A846E"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организатора ________________</w:t>
            </w:r>
          </w:p>
          <w:p w14:paraId="149F8BB9" w14:textId="38172407"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конкурса ______________________________</w:t>
            </w:r>
          </w:p>
          <w:p w14:paraId="47BFF6D9" w14:textId="4DB2974A"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конкурса ___________________</w:t>
            </w:r>
          </w:p>
          <w:p w14:paraId="2A6DB6FA" w14:textId="64F5B1A6"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лота ________________________________</w:t>
            </w:r>
          </w:p>
          <w:p w14:paraId="4E116DFC" w14:textId="2CC7F47F"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лота _______________________</w:t>
            </w:r>
          </w:p>
          <w:p w14:paraId="0DB53C3C" w14:textId="1AC90605"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поставщика __________________</w:t>
            </w:r>
          </w:p>
          <w:p w14:paraId="7CD47B8C" w14:textId="5233A294" w:rsidR="00BC7918" w:rsidRPr="005E5AB6" w:rsidRDefault="00BC7918" w:rsidP="00BC7918">
            <w:pPr>
              <w:shd w:val="clear" w:color="auto" w:fill="FFFFFF"/>
              <w:textAlignment w:val="baseline"/>
              <w:rPr>
                <w:rFonts w:eastAsia="Times New Roman" w:cstheme="minorHAnsi"/>
                <w:color w:val="000000"/>
                <w:spacing w:val="2"/>
                <w:lang w:eastAsia="ru-RU"/>
              </w:rPr>
            </w:pPr>
            <w:proofErr w:type="gramStart"/>
            <w:r w:rsidRPr="005E5AB6">
              <w:rPr>
                <w:rFonts w:eastAsia="Times New Roman" w:cstheme="minorHAnsi"/>
                <w:color w:val="000000"/>
                <w:spacing w:val="2"/>
                <w:lang w:eastAsia="ru-RU"/>
              </w:rPr>
              <w:t>Бизнес-идентификационный</w:t>
            </w:r>
            <w:proofErr w:type="gramEnd"/>
            <w:r w:rsidRPr="005E5AB6">
              <w:rPr>
                <w:rFonts w:eastAsia="Times New Roman" w:cstheme="minorHAnsi"/>
                <w:color w:val="000000"/>
                <w:spacing w:val="2"/>
                <w:lang w:eastAsia="ru-RU"/>
              </w:rPr>
              <w:t xml:space="preserve"> номер поставщика _____________________</w:t>
            </w:r>
          </w:p>
          <w:p w14:paraId="21F0E6ED" w14:textId="77777777" w:rsidR="00BC7918" w:rsidRPr="005E5AB6" w:rsidRDefault="00BC7918" w:rsidP="00BC7918">
            <w:pPr>
              <w:shd w:val="clear" w:color="auto" w:fill="FFFFFF"/>
              <w:textAlignment w:val="baseline"/>
              <w:rPr>
                <w:rFonts w:eastAsia="Times New Roman" w:cstheme="minorHAnsi"/>
                <w:color w:val="000000"/>
                <w:spacing w:val="2"/>
                <w:lang w:eastAsia="ru-RU"/>
              </w:rPr>
            </w:pP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561"/>
              <w:gridCol w:w="1539"/>
            </w:tblGrid>
            <w:tr w:rsidR="00BC7918" w:rsidRPr="005E5AB6" w14:paraId="050C0941" w14:textId="77777777" w:rsidTr="008D2FDF">
              <w:trPr>
                <w:trHeight w:val="555"/>
              </w:trPr>
              <w:tc>
                <w:tcPr>
                  <w:tcW w:w="3523" w:type="dxa"/>
                  <w:shd w:val="clear" w:color="auto" w:fill="auto"/>
                  <w:tcMar>
                    <w:top w:w="45" w:type="dxa"/>
                    <w:left w:w="75" w:type="dxa"/>
                    <w:bottom w:w="45" w:type="dxa"/>
                    <w:right w:w="75" w:type="dxa"/>
                  </w:tcMar>
                  <w:hideMark/>
                </w:tcPr>
                <w:p w14:paraId="7E949B13"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bookmarkStart w:id="36" w:name="z6617"/>
                  <w:bookmarkStart w:id="37" w:name="z6616"/>
                  <w:bookmarkEnd w:id="36"/>
                  <w:bookmarkEnd w:id="37"/>
                  <w:r w:rsidRPr="005E5AB6">
                    <w:rPr>
                      <w:rFonts w:eastAsia="Times New Roman" w:cstheme="minorHAnsi"/>
                      <w:color w:val="000000"/>
                      <w:spacing w:val="2"/>
                      <w:lang w:eastAsia="ru-RU"/>
                    </w:rPr>
                    <w:t>Наименование товара с указанием марки и/или товарного знака либо знака обслуживания, модели, типа</w:t>
                  </w:r>
                </w:p>
              </w:tc>
              <w:tc>
                <w:tcPr>
                  <w:tcW w:w="1522" w:type="dxa"/>
                  <w:shd w:val="clear" w:color="auto" w:fill="auto"/>
                  <w:tcMar>
                    <w:top w:w="45" w:type="dxa"/>
                    <w:left w:w="75" w:type="dxa"/>
                    <w:bottom w:w="45" w:type="dxa"/>
                    <w:right w:w="75" w:type="dxa"/>
                  </w:tcMar>
                  <w:hideMark/>
                </w:tcPr>
                <w:p w14:paraId="260E136D"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5ACA0819" w14:textId="77777777" w:rsidTr="008D2FDF">
              <w:trPr>
                <w:trHeight w:val="293"/>
              </w:trPr>
              <w:tc>
                <w:tcPr>
                  <w:tcW w:w="3523" w:type="dxa"/>
                  <w:shd w:val="clear" w:color="auto" w:fill="auto"/>
                  <w:tcMar>
                    <w:top w:w="45" w:type="dxa"/>
                    <w:left w:w="75" w:type="dxa"/>
                    <w:bottom w:w="45" w:type="dxa"/>
                    <w:right w:w="75" w:type="dxa"/>
                  </w:tcMar>
                  <w:hideMark/>
                </w:tcPr>
                <w:p w14:paraId="39CBAF1F"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bookmarkStart w:id="38" w:name="z6620"/>
                  <w:bookmarkStart w:id="39" w:name="z6619"/>
                  <w:bookmarkEnd w:id="38"/>
                  <w:bookmarkEnd w:id="39"/>
                  <w:r w:rsidRPr="005E5AB6">
                    <w:rPr>
                      <w:rFonts w:eastAsia="Times New Roman" w:cstheme="minorHAnsi"/>
                      <w:color w:val="000000"/>
                      <w:spacing w:val="2"/>
                      <w:lang w:eastAsia="ru-RU"/>
                    </w:rPr>
                    <w:t>Страна происхождения</w:t>
                  </w:r>
                </w:p>
              </w:tc>
              <w:tc>
                <w:tcPr>
                  <w:tcW w:w="1522" w:type="dxa"/>
                  <w:shd w:val="clear" w:color="auto" w:fill="auto"/>
                  <w:tcMar>
                    <w:top w:w="45" w:type="dxa"/>
                    <w:left w:w="75" w:type="dxa"/>
                    <w:bottom w:w="45" w:type="dxa"/>
                    <w:right w:w="75" w:type="dxa"/>
                  </w:tcMar>
                  <w:hideMark/>
                </w:tcPr>
                <w:p w14:paraId="560A0E0E"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46281E00" w14:textId="77777777" w:rsidTr="008D2FDF">
              <w:trPr>
                <w:trHeight w:val="555"/>
              </w:trPr>
              <w:tc>
                <w:tcPr>
                  <w:tcW w:w="3523" w:type="dxa"/>
                  <w:shd w:val="clear" w:color="auto" w:fill="auto"/>
                  <w:tcMar>
                    <w:top w:w="45" w:type="dxa"/>
                    <w:left w:w="75" w:type="dxa"/>
                    <w:bottom w:w="45" w:type="dxa"/>
                    <w:right w:w="75" w:type="dxa"/>
                  </w:tcMar>
                  <w:hideMark/>
                </w:tcPr>
                <w:p w14:paraId="13A59F32"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bookmarkStart w:id="40" w:name="z6623"/>
                  <w:bookmarkStart w:id="41" w:name="z6622"/>
                  <w:bookmarkEnd w:id="40"/>
                  <w:bookmarkEnd w:id="41"/>
                  <w:r w:rsidRPr="005E5AB6">
                    <w:rPr>
                      <w:rFonts w:eastAsia="Times New Roman" w:cstheme="minorHAnsi"/>
                      <w:color w:val="000000"/>
                      <w:spacing w:val="2"/>
                      <w:lang w:eastAsia="ru-RU"/>
                    </w:rPr>
                    <w:t>Завод-изготовитель (указывается наименование завода-изготовителя и его местонахождение)</w:t>
                  </w:r>
                </w:p>
              </w:tc>
              <w:tc>
                <w:tcPr>
                  <w:tcW w:w="1522" w:type="dxa"/>
                  <w:shd w:val="clear" w:color="auto" w:fill="auto"/>
                  <w:tcMar>
                    <w:top w:w="45" w:type="dxa"/>
                    <w:left w:w="75" w:type="dxa"/>
                    <w:bottom w:w="45" w:type="dxa"/>
                    <w:right w:w="75" w:type="dxa"/>
                  </w:tcMar>
                  <w:hideMark/>
                </w:tcPr>
                <w:p w14:paraId="53D8FB28"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660B35B0" w14:textId="77777777" w:rsidTr="008D2FDF">
              <w:trPr>
                <w:trHeight w:val="555"/>
              </w:trPr>
              <w:tc>
                <w:tcPr>
                  <w:tcW w:w="3523" w:type="dxa"/>
                  <w:shd w:val="clear" w:color="auto" w:fill="auto"/>
                  <w:tcMar>
                    <w:top w:w="45" w:type="dxa"/>
                    <w:left w:w="75" w:type="dxa"/>
                    <w:bottom w:w="45" w:type="dxa"/>
                    <w:right w:w="75" w:type="dxa"/>
                  </w:tcMar>
                  <w:hideMark/>
                </w:tcPr>
                <w:p w14:paraId="0C13B221" w14:textId="1F2A9D2E"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bookmarkStart w:id="42" w:name="z6626"/>
                  <w:bookmarkStart w:id="43" w:name="z6625"/>
                  <w:bookmarkEnd w:id="42"/>
                  <w:bookmarkEnd w:id="43"/>
                  <w:r w:rsidRPr="005E5AB6">
                    <w:rPr>
                      <w:rFonts w:eastAsia="Times New Roman" w:cstheme="minorHAnsi"/>
                      <w:color w:val="000000"/>
                      <w:spacing w:val="2"/>
                      <w:lang w:eastAsia="ru-RU"/>
                    </w:rPr>
                    <w:t xml:space="preserve">Год выпуска </w:t>
                  </w:r>
                  <w:r w:rsidRPr="005E5AB6">
                    <w:rPr>
                      <w:rFonts w:eastAsia="Times New Roman" w:cstheme="minorHAnsi"/>
                      <w:b/>
                      <w:color w:val="000000"/>
                      <w:spacing w:val="2"/>
                      <w:lang w:eastAsia="ru-RU"/>
                    </w:rPr>
                    <w:t>(товар должен быть новым, неиспользованным, год выпуска не ранее (до трех лет) до даты заключения договора)</w:t>
                  </w:r>
                </w:p>
              </w:tc>
              <w:tc>
                <w:tcPr>
                  <w:tcW w:w="1522" w:type="dxa"/>
                  <w:shd w:val="clear" w:color="auto" w:fill="auto"/>
                  <w:tcMar>
                    <w:top w:w="45" w:type="dxa"/>
                    <w:left w:w="75" w:type="dxa"/>
                    <w:bottom w:w="45" w:type="dxa"/>
                    <w:right w:w="75" w:type="dxa"/>
                  </w:tcMar>
                  <w:hideMark/>
                </w:tcPr>
                <w:p w14:paraId="6AA56471"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468E9F2B" w14:textId="77777777" w:rsidTr="008D2FDF">
              <w:trPr>
                <w:trHeight w:val="293"/>
              </w:trPr>
              <w:tc>
                <w:tcPr>
                  <w:tcW w:w="3523" w:type="dxa"/>
                  <w:shd w:val="clear" w:color="auto" w:fill="auto"/>
                  <w:tcMar>
                    <w:top w:w="45" w:type="dxa"/>
                    <w:left w:w="75" w:type="dxa"/>
                    <w:bottom w:w="45" w:type="dxa"/>
                    <w:right w:w="75" w:type="dxa"/>
                  </w:tcMar>
                  <w:hideMark/>
                </w:tcPr>
                <w:p w14:paraId="57179DB1"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bookmarkStart w:id="44" w:name="z6629"/>
                  <w:bookmarkStart w:id="45" w:name="z6628"/>
                  <w:bookmarkEnd w:id="44"/>
                  <w:bookmarkEnd w:id="45"/>
                  <w:r w:rsidRPr="005E5AB6">
                    <w:rPr>
                      <w:rFonts w:eastAsia="Times New Roman" w:cstheme="minorHAnsi"/>
                      <w:color w:val="000000"/>
                      <w:spacing w:val="2"/>
                      <w:lang w:eastAsia="ru-RU"/>
                    </w:rPr>
                    <w:t>Гарантийный срок (при наличии) (в месяцах)</w:t>
                  </w:r>
                </w:p>
              </w:tc>
              <w:tc>
                <w:tcPr>
                  <w:tcW w:w="1522" w:type="dxa"/>
                  <w:shd w:val="clear" w:color="auto" w:fill="auto"/>
                  <w:tcMar>
                    <w:top w:w="45" w:type="dxa"/>
                    <w:left w:w="75" w:type="dxa"/>
                    <w:bottom w:w="45" w:type="dxa"/>
                    <w:right w:w="75" w:type="dxa"/>
                  </w:tcMar>
                  <w:hideMark/>
                </w:tcPr>
                <w:p w14:paraId="400979B3"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00AA8DA4" w14:textId="77777777" w:rsidTr="008D2FDF">
              <w:trPr>
                <w:trHeight w:val="277"/>
              </w:trPr>
              <w:tc>
                <w:tcPr>
                  <w:tcW w:w="3523" w:type="dxa"/>
                  <w:shd w:val="clear" w:color="auto" w:fill="auto"/>
                  <w:tcMar>
                    <w:top w:w="45" w:type="dxa"/>
                    <w:left w:w="75" w:type="dxa"/>
                    <w:bottom w:w="45" w:type="dxa"/>
                    <w:right w:w="75" w:type="dxa"/>
                  </w:tcMar>
                  <w:hideMark/>
                </w:tcPr>
                <w:p w14:paraId="687D17F9"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bookmarkStart w:id="46" w:name="z6632"/>
                  <w:bookmarkStart w:id="47" w:name="z6631"/>
                  <w:bookmarkEnd w:id="46"/>
                  <w:bookmarkEnd w:id="47"/>
                  <w:r w:rsidRPr="005E5AB6">
                    <w:rPr>
                      <w:rFonts w:eastAsia="Times New Roman" w:cstheme="minorHAnsi"/>
                      <w:color w:val="000000"/>
                      <w:spacing w:val="2"/>
                      <w:lang w:eastAsia="ru-RU"/>
                    </w:rPr>
                    <w:t>Срок поставки</w:t>
                  </w:r>
                </w:p>
              </w:tc>
              <w:tc>
                <w:tcPr>
                  <w:tcW w:w="1522" w:type="dxa"/>
                  <w:shd w:val="clear" w:color="auto" w:fill="auto"/>
                  <w:tcMar>
                    <w:top w:w="45" w:type="dxa"/>
                    <w:left w:w="75" w:type="dxa"/>
                    <w:bottom w:w="45" w:type="dxa"/>
                    <w:right w:w="75" w:type="dxa"/>
                  </w:tcMar>
                  <w:hideMark/>
                </w:tcPr>
                <w:p w14:paraId="220DA61E"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24B03CDE" w14:textId="77777777" w:rsidTr="008D2FDF">
              <w:trPr>
                <w:trHeight w:val="277"/>
              </w:trPr>
              <w:tc>
                <w:tcPr>
                  <w:tcW w:w="3523" w:type="dxa"/>
                  <w:shd w:val="clear" w:color="auto" w:fill="auto"/>
                  <w:tcMar>
                    <w:top w:w="45" w:type="dxa"/>
                    <w:left w:w="75" w:type="dxa"/>
                    <w:bottom w:w="45" w:type="dxa"/>
                    <w:right w:w="75" w:type="dxa"/>
                  </w:tcMar>
                  <w:hideMark/>
                </w:tcPr>
                <w:p w14:paraId="2A087DA8"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bookmarkStart w:id="48" w:name="z6635"/>
                  <w:bookmarkStart w:id="49" w:name="z6634"/>
                  <w:bookmarkEnd w:id="48"/>
                  <w:bookmarkEnd w:id="49"/>
                  <w:r w:rsidRPr="005E5AB6">
                    <w:rPr>
                      <w:rFonts w:eastAsia="Times New Roman" w:cstheme="minorHAnsi"/>
                      <w:color w:val="000000"/>
                      <w:spacing w:val="2"/>
                      <w:lang w:eastAsia="ru-RU"/>
                    </w:rPr>
                    <w:t>Место поставки товара</w:t>
                  </w:r>
                </w:p>
              </w:tc>
              <w:tc>
                <w:tcPr>
                  <w:tcW w:w="1522" w:type="dxa"/>
                  <w:shd w:val="clear" w:color="auto" w:fill="auto"/>
                  <w:tcMar>
                    <w:top w:w="45" w:type="dxa"/>
                    <w:left w:w="75" w:type="dxa"/>
                    <w:bottom w:w="45" w:type="dxa"/>
                    <w:right w:w="75" w:type="dxa"/>
                  </w:tcMar>
                  <w:hideMark/>
                </w:tcPr>
                <w:p w14:paraId="22C96EE6"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4A428415" w14:textId="77777777" w:rsidTr="008D2FDF">
              <w:trPr>
                <w:trHeight w:val="1404"/>
              </w:trPr>
              <w:tc>
                <w:tcPr>
                  <w:tcW w:w="3523" w:type="dxa"/>
                  <w:shd w:val="clear" w:color="auto" w:fill="auto"/>
                  <w:tcMar>
                    <w:top w:w="45" w:type="dxa"/>
                    <w:left w:w="75" w:type="dxa"/>
                    <w:bottom w:w="45" w:type="dxa"/>
                    <w:right w:w="75" w:type="dxa"/>
                  </w:tcMar>
                  <w:hideMark/>
                </w:tcPr>
                <w:p w14:paraId="181BE189"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bookmarkStart w:id="50" w:name="z6638"/>
                  <w:bookmarkStart w:id="51" w:name="z6637"/>
                  <w:bookmarkEnd w:id="50"/>
                  <w:bookmarkEnd w:id="51"/>
                  <w:r w:rsidRPr="005E5AB6">
                    <w:rPr>
                      <w:rFonts w:eastAsia="Times New Roman" w:cstheme="minorHAnsi"/>
                      <w:color w:val="000000"/>
                      <w:spacing w:val="2"/>
                      <w:lang w:eastAsia="ru-RU"/>
                    </w:rPr>
                    <w:lastRenderedPageBreak/>
                    <w:t>Наименование национальных стандартов, а в случае их отсутствия межгосударственных стандартов на предлагаемый товар.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предлагаемого товара (указываются точные характеристики).</w:t>
                  </w:r>
                </w:p>
              </w:tc>
              <w:tc>
                <w:tcPr>
                  <w:tcW w:w="1522" w:type="dxa"/>
                  <w:shd w:val="clear" w:color="auto" w:fill="auto"/>
                  <w:tcMar>
                    <w:top w:w="45" w:type="dxa"/>
                    <w:left w:w="75" w:type="dxa"/>
                    <w:bottom w:w="45" w:type="dxa"/>
                    <w:right w:w="75" w:type="dxa"/>
                  </w:tcMar>
                  <w:hideMark/>
                </w:tcPr>
                <w:p w14:paraId="00A80E8A"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035AD7A3" w14:textId="77777777" w:rsidTr="008D2FDF">
              <w:trPr>
                <w:trHeight w:val="571"/>
              </w:trPr>
              <w:tc>
                <w:tcPr>
                  <w:tcW w:w="3523" w:type="dxa"/>
                  <w:shd w:val="clear" w:color="auto" w:fill="auto"/>
                  <w:tcMar>
                    <w:top w:w="45" w:type="dxa"/>
                    <w:left w:w="75" w:type="dxa"/>
                    <w:bottom w:w="45" w:type="dxa"/>
                    <w:right w:w="75" w:type="dxa"/>
                  </w:tcMar>
                  <w:hideMark/>
                </w:tcPr>
                <w:p w14:paraId="74D207CF"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bookmarkStart w:id="52" w:name="z6641"/>
                  <w:bookmarkStart w:id="53" w:name="z6640"/>
                  <w:bookmarkEnd w:id="52"/>
                  <w:bookmarkEnd w:id="53"/>
                  <w:r w:rsidRPr="005E5AB6">
                    <w:rPr>
                      <w:rFonts w:eastAsia="Times New Roman" w:cstheme="minorHAnsi"/>
                      <w:color w:val="000000"/>
                      <w:spacing w:val="2"/>
                      <w:lang w:eastAsia="ru-RU"/>
                    </w:rPr>
                    <w:t>Описание функциональных, технических, качественных, эксплуатационных и иных характеристик предлагаемого товара (указываются точные характеристики).</w:t>
                  </w:r>
                </w:p>
              </w:tc>
              <w:tc>
                <w:tcPr>
                  <w:tcW w:w="1522" w:type="dxa"/>
                  <w:shd w:val="clear" w:color="auto" w:fill="auto"/>
                  <w:tcMar>
                    <w:top w:w="45" w:type="dxa"/>
                    <w:left w:w="75" w:type="dxa"/>
                    <w:bottom w:w="45" w:type="dxa"/>
                    <w:right w:w="75" w:type="dxa"/>
                  </w:tcMar>
                  <w:hideMark/>
                </w:tcPr>
                <w:p w14:paraId="38828CA8"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6B47E38A" w14:textId="77777777" w:rsidTr="008D2FDF">
              <w:trPr>
                <w:trHeight w:val="555"/>
              </w:trPr>
              <w:tc>
                <w:tcPr>
                  <w:tcW w:w="3523" w:type="dxa"/>
                  <w:shd w:val="clear" w:color="auto" w:fill="auto"/>
                  <w:tcMar>
                    <w:top w:w="45" w:type="dxa"/>
                    <w:left w:w="75" w:type="dxa"/>
                    <w:bottom w:w="45" w:type="dxa"/>
                    <w:right w:w="75" w:type="dxa"/>
                  </w:tcMar>
                  <w:hideMark/>
                </w:tcPr>
                <w:p w14:paraId="4F0F2A15"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bookmarkStart w:id="54" w:name="z6644"/>
                  <w:bookmarkStart w:id="55" w:name="z6643"/>
                  <w:bookmarkEnd w:id="54"/>
                  <w:bookmarkEnd w:id="55"/>
                  <w:r w:rsidRPr="005E5AB6">
                    <w:rPr>
                      <w:rFonts w:eastAsia="Times New Roman" w:cstheme="minorHAnsi"/>
                      <w:color w:val="000000"/>
                      <w:spacing w:val="2"/>
                      <w:lang w:eastAsia="ru-RU"/>
                    </w:rPr>
                    <w:t>Сопутствующие услуги (указываются при необходимости) (монтаж, наладка, обучение, проверки и испытания товаров)</w:t>
                  </w:r>
                </w:p>
              </w:tc>
              <w:tc>
                <w:tcPr>
                  <w:tcW w:w="1522" w:type="dxa"/>
                  <w:shd w:val="clear" w:color="auto" w:fill="auto"/>
                  <w:tcMar>
                    <w:top w:w="45" w:type="dxa"/>
                    <w:left w:w="75" w:type="dxa"/>
                    <w:bottom w:w="45" w:type="dxa"/>
                    <w:right w:w="75" w:type="dxa"/>
                  </w:tcMar>
                  <w:hideMark/>
                </w:tcPr>
                <w:p w14:paraId="13CE455E"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4BBDA8BA" w14:textId="77777777" w:rsidTr="008D2FDF">
              <w:trPr>
                <w:trHeight w:val="1126"/>
              </w:trPr>
              <w:tc>
                <w:tcPr>
                  <w:tcW w:w="3523" w:type="dxa"/>
                  <w:shd w:val="clear" w:color="auto" w:fill="auto"/>
                  <w:tcMar>
                    <w:top w:w="45" w:type="dxa"/>
                    <w:left w:w="75" w:type="dxa"/>
                    <w:bottom w:w="45" w:type="dxa"/>
                    <w:right w:w="75" w:type="dxa"/>
                  </w:tcMar>
                  <w:hideMark/>
                </w:tcPr>
                <w:p w14:paraId="3FF10E68"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bookmarkStart w:id="56" w:name="z6647"/>
                  <w:bookmarkStart w:id="57" w:name="z6646"/>
                  <w:bookmarkEnd w:id="56"/>
                  <w:bookmarkEnd w:id="57"/>
                  <w:r w:rsidRPr="005E5AB6">
                    <w:rPr>
                      <w:rFonts w:eastAsia="Times New Roman" w:cstheme="minorHAnsi"/>
                      <w:color w:val="000000"/>
                      <w:spacing w:val="2"/>
                      <w:lang w:eastAsia="ru-RU"/>
                    </w:rPr>
                    <w:t>Условия к потенциальному поставщику в случае определения его победителем и заключения с ним договора о государственных закупках</w:t>
                  </w:r>
                </w:p>
              </w:tc>
              <w:tc>
                <w:tcPr>
                  <w:tcW w:w="1522" w:type="dxa"/>
                  <w:shd w:val="clear" w:color="auto" w:fill="auto"/>
                  <w:tcMar>
                    <w:top w:w="45" w:type="dxa"/>
                    <w:left w:w="75" w:type="dxa"/>
                    <w:bottom w:w="45" w:type="dxa"/>
                    <w:right w:w="75" w:type="dxa"/>
                  </w:tcMar>
                  <w:hideMark/>
                </w:tcPr>
                <w:p w14:paraId="1DC28D91"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Формируется веб-порталом автоматически (подтягивается из технической спецификации заказчика)</w:t>
                  </w:r>
                </w:p>
              </w:tc>
            </w:tr>
          </w:tbl>
          <w:tbl>
            <w:tblPr>
              <w:tblStyle w:val="a3"/>
              <w:tblW w:w="5124" w:type="dxa"/>
              <w:tblLayout w:type="fixed"/>
              <w:tblLook w:val="04A0" w:firstRow="1" w:lastRow="0" w:firstColumn="1" w:lastColumn="0" w:noHBand="0" w:noVBand="1"/>
            </w:tblPr>
            <w:tblGrid>
              <w:gridCol w:w="1121"/>
              <w:gridCol w:w="4003"/>
            </w:tblGrid>
            <w:tr w:rsidR="00BC7918" w:rsidRPr="005E5AB6" w14:paraId="12C93C1E" w14:textId="77777777" w:rsidTr="008D2FDF">
              <w:trPr>
                <w:trHeight w:val="341"/>
              </w:trPr>
              <w:tc>
                <w:tcPr>
                  <w:tcW w:w="1121" w:type="dxa"/>
                </w:tcPr>
                <w:p w14:paraId="1A8EEAEC" w14:textId="66A8BE8D" w:rsidR="00BC7918" w:rsidRPr="005E5AB6" w:rsidRDefault="00BC7918" w:rsidP="005E5AB6">
                  <w:pPr>
                    <w:framePr w:hSpace="180" w:wrap="around" w:vAnchor="text" w:hAnchor="margin" w:xAlign="center" w:y="313"/>
                    <w:suppressOverlap/>
                    <w:textAlignment w:val="baseline"/>
                    <w:rPr>
                      <w:rFonts w:eastAsia="Times New Roman" w:cstheme="minorHAnsi"/>
                      <w:color w:val="000000"/>
                      <w:spacing w:val="2"/>
                      <w:lang w:eastAsia="ru-RU"/>
                    </w:rPr>
                  </w:pPr>
                  <w:bookmarkStart w:id="58" w:name="z6650"/>
                  <w:bookmarkStart w:id="59" w:name="z6649"/>
                  <w:bookmarkEnd w:id="58"/>
                  <w:bookmarkEnd w:id="59"/>
                  <w:r w:rsidRPr="005E5AB6">
                    <w:rPr>
                      <w:rFonts w:eastAsia="Times New Roman" w:cstheme="minorHAnsi"/>
                      <w:noProof/>
                      <w:color w:val="000000"/>
                      <w:spacing w:val="2"/>
                      <w:lang w:eastAsia="ru-RU"/>
                    </w:rPr>
                    <w:drawing>
                      <wp:inline distT="0" distB="0" distL="0" distR="0" wp14:anchorId="72A32387" wp14:editId="7796D8FE">
                        <wp:extent cx="209550" cy="180975"/>
                        <wp:effectExtent l="0" t="0" r="0" b="9525"/>
                        <wp:docPr id="1" name="Рисунок 1" descr="http://adilet.zan.kz/files/1486/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486/42/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c>
                <w:tcPr>
                  <w:tcW w:w="4003" w:type="dxa"/>
                </w:tcPr>
                <w:p w14:paraId="77D71EE5" w14:textId="0F662257" w:rsidR="00BC7918" w:rsidRPr="005E5AB6" w:rsidRDefault="00BC7918" w:rsidP="005E5AB6">
                  <w:pPr>
                    <w:framePr w:hSpace="180" w:wrap="around" w:vAnchor="text" w:hAnchor="margin" w:xAlign="center" w:y="313"/>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Достоверность всех сведений технической спецификации предлагаемого товара подтверждаю</w:t>
                  </w:r>
                </w:p>
              </w:tc>
            </w:tr>
          </w:tbl>
          <w:p w14:paraId="36D8B1D1" w14:textId="77777777" w:rsidR="00BC7918" w:rsidRPr="005E5AB6" w:rsidRDefault="00BC7918" w:rsidP="00BC7918">
            <w:pPr>
              <w:shd w:val="clear" w:color="auto" w:fill="FFFFFF"/>
              <w:textAlignment w:val="baseline"/>
              <w:rPr>
                <w:rFonts w:eastAsia="Times New Roman" w:cstheme="minorHAnsi"/>
                <w:color w:val="000000"/>
                <w:spacing w:val="2"/>
                <w:lang w:eastAsia="ru-RU"/>
              </w:rPr>
            </w:pPr>
          </w:p>
          <w:p w14:paraId="542BDD89" w14:textId="77777777" w:rsidR="00BC7918" w:rsidRPr="005E5AB6" w:rsidRDefault="00BC7918" w:rsidP="00BC7918">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Примечание.</w:t>
            </w:r>
          </w:p>
          <w:p w14:paraId="20D4DB2B" w14:textId="77777777" w:rsidR="00BC7918" w:rsidRPr="005E5AB6" w:rsidRDefault="00BC7918" w:rsidP="00BC7918">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1. Каждые характеристики, параметры, исходные данные и дополнительные условия к исполнителю указываются отдельной строкой.</w:t>
            </w:r>
          </w:p>
          <w:p w14:paraId="1D91089F" w14:textId="77777777" w:rsidR="00BC7918" w:rsidRPr="005E5AB6" w:rsidRDefault="00BC7918" w:rsidP="00BC7918">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2. Установление в технической спецификации квалификационных требований, предъявляемых к потенциальному поставщику, не допускается.</w:t>
            </w:r>
          </w:p>
          <w:p w14:paraId="55CE76C5" w14:textId="77777777" w:rsidR="00BC7918" w:rsidRPr="005E5AB6" w:rsidRDefault="00BC7918" w:rsidP="00BC7918">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3. Установление требований технической спецификации в иных документах не допускается.</w:t>
            </w:r>
          </w:p>
          <w:p w14:paraId="34309655" w14:textId="77777777" w:rsidR="00BC7918" w:rsidRPr="005E5AB6" w:rsidRDefault="00BC7918" w:rsidP="00BC7918">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4. При признании потенциального поставщика победителем конкурса и заключения с ним договора, техническая спецификация такого договора формируется на основе технической спецификации победителя конкурса.</w:t>
            </w:r>
          </w:p>
          <w:p w14:paraId="2B426679" w14:textId="366B46FD" w:rsidR="00BC7918" w:rsidRPr="005E5AB6" w:rsidRDefault="00BC7918" w:rsidP="00BC7918">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5. Если предметом конкурса является приобретение товара в комплекте, потенциальный поставщик указывает в технической спецификации информацию о каждом комплектующем товаре по отдельности.</w:t>
            </w:r>
          </w:p>
        </w:tc>
        <w:tc>
          <w:tcPr>
            <w:tcW w:w="5386" w:type="dxa"/>
            <w:shd w:val="clear" w:color="auto" w:fill="auto"/>
          </w:tcPr>
          <w:tbl>
            <w:tblPr>
              <w:tblW w:w="3334" w:type="dxa"/>
              <w:jc w:val="right"/>
              <w:shd w:val="clear" w:color="auto" w:fill="FFFFFF"/>
              <w:tblLayout w:type="fixed"/>
              <w:tblCellMar>
                <w:left w:w="0" w:type="dxa"/>
                <w:right w:w="0" w:type="dxa"/>
              </w:tblCellMar>
              <w:tblLook w:val="04A0" w:firstRow="1" w:lastRow="0" w:firstColumn="1" w:lastColumn="0" w:noHBand="0" w:noVBand="1"/>
            </w:tblPr>
            <w:tblGrid>
              <w:gridCol w:w="3334"/>
            </w:tblGrid>
            <w:tr w:rsidR="00BC7918" w:rsidRPr="005E5AB6" w14:paraId="1A04A9CB" w14:textId="77777777" w:rsidTr="00C61A9C">
              <w:trPr>
                <w:trHeight w:val="489"/>
                <w:jc w:val="right"/>
              </w:trPr>
              <w:tc>
                <w:tcPr>
                  <w:tcW w:w="3334" w:type="dxa"/>
                  <w:tcBorders>
                    <w:top w:val="nil"/>
                    <w:left w:val="nil"/>
                    <w:bottom w:val="nil"/>
                    <w:right w:val="nil"/>
                  </w:tcBorders>
                  <w:shd w:val="clear" w:color="auto" w:fill="auto"/>
                  <w:tcMar>
                    <w:top w:w="45" w:type="dxa"/>
                    <w:left w:w="75" w:type="dxa"/>
                    <w:bottom w:w="45" w:type="dxa"/>
                    <w:right w:w="75" w:type="dxa"/>
                  </w:tcMar>
                  <w:hideMark/>
                </w:tcPr>
                <w:p w14:paraId="3F9D8BB0" w14:textId="77777777" w:rsidR="00BC7918" w:rsidRPr="005E5AB6" w:rsidRDefault="00BC7918"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lastRenderedPageBreak/>
                    <w:t>Приложение 16</w:t>
                  </w:r>
                  <w:r w:rsidRPr="005E5AB6">
                    <w:rPr>
                      <w:rFonts w:eastAsia="Times New Roman" w:cstheme="minorHAnsi"/>
                      <w:color w:val="000000"/>
                      <w:lang w:eastAsia="ru-RU"/>
                    </w:rPr>
                    <w:br/>
                    <w:t>к конкурсной документации</w:t>
                  </w:r>
                </w:p>
              </w:tc>
            </w:tr>
          </w:tbl>
          <w:p w14:paraId="3FF295D5" w14:textId="77777777" w:rsidR="00BC7918" w:rsidRPr="005E5AB6" w:rsidRDefault="00BC7918" w:rsidP="00BC7918">
            <w:pPr>
              <w:shd w:val="clear" w:color="auto" w:fill="FFFFFF"/>
              <w:textAlignment w:val="baseline"/>
              <w:outlineLvl w:val="2"/>
              <w:rPr>
                <w:rFonts w:eastAsia="Times New Roman" w:cstheme="minorHAnsi"/>
                <w:color w:val="1E1E1E"/>
                <w:lang w:eastAsia="ru-RU"/>
              </w:rPr>
            </w:pPr>
          </w:p>
          <w:p w14:paraId="586AD1FC" w14:textId="77777777" w:rsidR="00BC7918" w:rsidRPr="005E5AB6" w:rsidRDefault="00BC7918" w:rsidP="00BC7918">
            <w:pPr>
              <w:shd w:val="clear" w:color="auto" w:fill="FFFFFF"/>
              <w:jc w:val="center"/>
              <w:textAlignment w:val="baseline"/>
              <w:outlineLvl w:val="2"/>
              <w:rPr>
                <w:rFonts w:eastAsia="Times New Roman" w:cstheme="minorHAnsi"/>
                <w:color w:val="1E1E1E"/>
                <w:lang w:eastAsia="ru-RU"/>
              </w:rPr>
            </w:pPr>
            <w:r w:rsidRPr="005E5AB6">
              <w:rPr>
                <w:rFonts w:eastAsia="Times New Roman" w:cstheme="minorHAnsi"/>
                <w:color w:val="1E1E1E"/>
                <w:lang w:eastAsia="ru-RU"/>
              </w:rPr>
              <w:t>Техническая спецификация предлагаемых товаров (представляется потенциальным поставщиком на каждый лот в отдельности)</w:t>
            </w:r>
          </w:p>
          <w:p w14:paraId="1506A6F0" w14:textId="77777777" w:rsidR="00BC7918" w:rsidRPr="005E5AB6" w:rsidRDefault="00BC7918" w:rsidP="00BC7918">
            <w:pPr>
              <w:shd w:val="clear" w:color="auto" w:fill="FFFFFF"/>
              <w:textAlignment w:val="baseline"/>
              <w:rPr>
                <w:rFonts w:eastAsia="Times New Roman" w:cstheme="minorHAnsi"/>
                <w:color w:val="000000"/>
                <w:spacing w:val="2"/>
                <w:lang w:eastAsia="ru-RU"/>
              </w:rPr>
            </w:pPr>
          </w:p>
          <w:p w14:paraId="3B3EF85D" w14:textId="77777777"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заказчика ____________________</w:t>
            </w:r>
          </w:p>
          <w:p w14:paraId="79CAE3F2" w14:textId="77777777"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организатора ________________</w:t>
            </w:r>
          </w:p>
          <w:p w14:paraId="7797A4C9" w14:textId="77777777"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конкурса ______________________________</w:t>
            </w:r>
          </w:p>
          <w:p w14:paraId="0F99A630" w14:textId="77777777"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конкурса ___________________</w:t>
            </w:r>
          </w:p>
          <w:p w14:paraId="148939F6" w14:textId="77777777"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лота ________________________________</w:t>
            </w:r>
          </w:p>
          <w:p w14:paraId="6F814085" w14:textId="77777777"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лота _______________________</w:t>
            </w:r>
          </w:p>
          <w:p w14:paraId="4C952A53" w14:textId="77777777"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поставщика __________________</w:t>
            </w:r>
          </w:p>
          <w:p w14:paraId="11857D4F" w14:textId="77777777" w:rsidR="00BC7918" w:rsidRPr="005E5AB6" w:rsidRDefault="00BC7918" w:rsidP="00BC7918">
            <w:pPr>
              <w:shd w:val="clear" w:color="auto" w:fill="FFFFFF"/>
              <w:textAlignment w:val="baseline"/>
              <w:rPr>
                <w:rFonts w:eastAsia="Times New Roman" w:cstheme="minorHAnsi"/>
                <w:color w:val="000000"/>
                <w:spacing w:val="2"/>
                <w:lang w:eastAsia="ru-RU"/>
              </w:rPr>
            </w:pPr>
            <w:proofErr w:type="gramStart"/>
            <w:r w:rsidRPr="005E5AB6">
              <w:rPr>
                <w:rFonts w:eastAsia="Times New Roman" w:cstheme="minorHAnsi"/>
                <w:color w:val="000000"/>
                <w:spacing w:val="2"/>
                <w:lang w:eastAsia="ru-RU"/>
              </w:rPr>
              <w:t>Бизнес-идентификационный</w:t>
            </w:r>
            <w:proofErr w:type="gramEnd"/>
            <w:r w:rsidRPr="005E5AB6">
              <w:rPr>
                <w:rFonts w:eastAsia="Times New Roman" w:cstheme="minorHAnsi"/>
                <w:color w:val="000000"/>
                <w:spacing w:val="2"/>
                <w:lang w:eastAsia="ru-RU"/>
              </w:rPr>
              <w:t xml:space="preserve"> номер поставщика _____________________</w:t>
            </w:r>
          </w:p>
          <w:p w14:paraId="4924FA4B" w14:textId="77777777" w:rsidR="00BC7918" w:rsidRPr="005E5AB6" w:rsidRDefault="00BC7918" w:rsidP="00BC7918">
            <w:pPr>
              <w:shd w:val="clear" w:color="auto" w:fill="FFFFFF"/>
              <w:textAlignment w:val="baseline"/>
              <w:rPr>
                <w:rFonts w:eastAsia="Times New Roman" w:cstheme="minorHAnsi"/>
                <w:color w:val="000000"/>
                <w:spacing w:val="2"/>
                <w:lang w:eastAsia="ru-RU"/>
              </w:rPr>
            </w:pP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561"/>
              <w:gridCol w:w="1539"/>
            </w:tblGrid>
            <w:tr w:rsidR="00BC7918" w:rsidRPr="005E5AB6" w14:paraId="6549E6BD" w14:textId="77777777" w:rsidTr="00C61A9C">
              <w:trPr>
                <w:trHeight w:val="555"/>
              </w:trPr>
              <w:tc>
                <w:tcPr>
                  <w:tcW w:w="3523" w:type="dxa"/>
                  <w:shd w:val="clear" w:color="auto" w:fill="auto"/>
                  <w:tcMar>
                    <w:top w:w="45" w:type="dxa"/>
                    <w:left w:w="75" w:type="dxa"/>
                    <w:bottom w:w="45" w:type="dxa"/>
                    <w:right w:w="75" w:type="dxa"/>
                  </w:tcMar>
                  <w:hideMark/>
                </w:tcPr>
                <w:p w14:paraId="2AA2EABC"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товара с указанием марки и/или товарного знака либо знака обслуживания, модели, типа</w:t>
                  </w:r>
                </w:p>
              </w:tc>
              <w:tc>
                <w:tcPr>
                  <w:tcW w:w="1522" w:type="dxa"/>
                  <w:shd w:val="clear" w:color="auto" w:fill="auto"/>
                  <w:tcMar>
                    <w:top w:w="45" w:type="dxa"/>
                    <w:left w:w="75" w:type="dxa"/>
                    <w:bottom w:w="45" w:type="dxa"/>
                    <w:right w:w="75" w:type="dxa"/>
                  </w:tcMar>
                  <w:hideMark/>
                </w:tcPr>
                <w:p w14:paraId="4713FFD2"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3517A651" w14:textId="77777777" w:rsidTr="00C61A9C">
              <w:trPr>
                <w:trHeight w:val="293"/>
              </w:trPr>
              <w:tc>
                <w:tcPr>
                  <w:tcW w:w="3523" w:type="dxa"/>
                  <w:shd w:val="clear" w:color="auto" w:fill="auto"/>
                  <w:tcMar>
                    <w:top w:w="45" w:type="dxa"/>
                    <w:left w:w="75" w:type="dxa"/>
                    <w:bottom w:w="45" w:type="dxa"/>
                    <w:right w:w="75" w:type="dxa"/>
                  </w:tcMar>
                  <w:hideMark/>
                </w:tcPr>
                <w:p w14:paraId="5F25DD7D"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Страна происхождения</w:t>
                  </w:r>
                </w:p>
              </w:tc>
              <w:tc>
                <w:tcPr>
                  <w:tcW w:w="1522" w:type="dxa"/>
                  <w:shd w:val="clear" w:color="auto" w:fill="auto"/>
                  <w:tcMar>
                    <w:top w:w="45" w:type="dxa"/>
                    <w:left w:w="75" w:type="dxa"/>
                    <w:bottom w:w="45" w:type="dxa"/>
                    <w:right w:w="75" w:type="dxa"/>
                  </w:tcMar>
                  <w:hideMark/>
                </w:tcPr>
                <w:p w14:paraId="4AAEF5C7"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7DCBAACF" w14:textId="77777777" w:rsidTr="00C61A9C">
              <w:trPr>
                <w:trHeight w:val="555"/>
              </w:trPr>
              <w:tc>
                <w:tcPr>
                  <w:tcW w:w="3523" w:type="dxa"/>
                  <w:shd w:val="clear" w:color="auto" w:fill="auto"/>
                  <w:tcMar>
                    <w:top w:w="45" w:type="dxa"/>
                    <w:left w:w="75" w:type="dxa"/>
                    <w:bottom w:w="45" w:type="dxa"/>
                    <w:right w:w="75" w:type="dxa"/>
                  </w:tcMar>
                  <w:hideMark/>
                </w:tcPr>
                <w:p w14:paraId="67542ECA"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Завод-изготовитель (указывается наименование завода-изготовителя и его местонахождение)</w:t>
                  </w:r>
                </w:p>
              </w:tc>
              <w:tc>
                <w:tcPr>
                  <w:tcW w:w="1522" w:type="dxa"/>
                  <w:shd w:val="clear" w:color="auto" w:fill="auto"/>
                  <w:tcMar>
                    <w:top w:w="45" w:type="dxa"/>
                    <w:left w:w="75" w:type="dxa"/>
                    <w:bottom w:w="45" w:type="dxa"/>
                    <w:right w:w="75" w:type="dxa"/>
                  </w:tcMar>
                  <w:hideMark/>
                </w:tcPr>
                <w:p w14:paraId="2393F285"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62184282" w14:textId="77777777" w:rsidTr="00C61A9C">
              <w:trPr>
                <w:trHeight w:val="555"/>
              </w:trPr>
              <w:tc>
                <w:tcPr>
                  <w:tcW w:w="3523" w:type="dxa"/>
                  <w:shd w:val="clear" w:color="auto" w:fill="auto"/>
                  <w:tcMar>
                    <w:top w:w="45" w:type="dxa"/>
                    <w:left w:w="75" w:type="dxa"/>
                    <w:bottom w:w="45" w:type="dxa"/>
                    <w:right w:w="75" w:type="dxa"/>
                  </w:tcMar>
                  <w:hideMark/>
                </w:tcPr>
                <w:p w14:paraId="0964C6E1" w14:textId="6B95C8FA"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xml:space="preserve">Год выпуска </w:t>
                  </w:r>
                </w:p>
              </w:tc>
              <w:tc>
                <w:tcPr>
                  <w:tcW w:w="1522" w:type="dxa"/>
                  <w:shd w:val="clear" w:color="auto" w:fill="auto"/>
                  <w:tcMar>
                    <w:top w:w="45" w:type="dxa"/>
                    <w:left w:w="75" w:type="dxa"/>
                    <w:bottom w:w="45" w:type="dxa"/>
                    <w:right w:w="75" w:type="dxa"/>
                  </w:tcMar>
                  <w:hideMark/>
                </w:tcPr>
                <w:p w14:paraId="7A2E6CFE"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22DB32CC" w14:textId="77777777" w:rsidTr="00C61A9C">
              <w:trPr>
                <w:trHeight w:val="293"/>
              </w:trPr>
              <w:tc>
                <w:tcPr>
                  <w:tcW w:w="3523" w:type="dxa"/>
                  <w:shd w:val="clear" w:color="auto" w:fill="auto"/>
                  <w:tcMar>
                    <w:top w:w="45" w:type="dxa"/>
                    <w:left w:w="75" w:type="dxa"/>
                    <w:bottom w:w="45" w:type="dxa"/>
                    <w:right w:w="75" w:type="dxa"/>
                  </w:tcMar>
                  <w:hideMark/>
                </w:tcPr>
                <w:p w14:paraId="57BC6757"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Гарантийный срок (при наличии) (в месяцах)</w:t>
                  </w:r>
                </w:p>
              </w:tc>
              <w:tc>
                <w:tcPr>
                  <w:tcW w:w="1522" w:type="dxa"/>
                  <w:shd w:val="clear" w:color="auto" w:fill="auto"/>
                  <w:tcMar>
                    <w:top w:w="45" w:type="dxa"/>
                    <w:left w:w="75" w:type="dxa"/>
                    <w:bottom w:w="45" w:type="dxa"/>
                    <w:right w:w="75" w:type="dxa"/>
                  </w:tcMar>
                  <w:hideMark/>
                </w:tcPr>
                <w:p w14:paraId="71D566F1"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7F02BB51" w14:textId="77777777" w:rsidTr="00C61A9C">
              <w:trPr>
                <w:trHeight w:val="277"/>
              </w:trPr>
              <w:tc>
                <w:tcPr>
                  <w:tcW w:w="3523" w:type="dxa"/>
                  <w:shd w:val="clear" w:color="auto" w:fill="auto"/>
                  <w:tcMar>
                    <w:top w:w="45" w:type="dxa"/>
                    <w:left w:w="75" w:type="dxa"/>
                    <w:bottom w:w="45" w:type="dxa"/>
                    <w:right w:w="75" w:type="dxa"/>
                  </w:tcMar>
                  <w:hideMark/>
                </w:tcPr>
                <w:p w14:paraId="4E3890B4"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Срок поставки</w:t>
                  </w:r>
                </w:p>
              </w:tc>
              <w:tc>
                <w:tcPr>
                  <w:tcW w:w="1522" w:type="dxa"/>
                  <w:shd w:val="clear" w:color="auto" w:fill="auto"/>
                  <w:tcMar>
                    <w:top w:w="45" w:type="dxa"/>
                    <w:left w:w="75" w:type="dxa"/>
                    <w:bottom w:w="45" w:type="dxa"/>
                    <w:right w:w="75" w:type="dxa"/>
                  </w:tcMar>
                  <w:hideMark/>
                </w:tcPr>
                <w:p w14:paraId="6B142600"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165A3948" w14:textId="77777777" w:rsidTr="00C61A9C">
              <w:trPr>
                <w:trHeight w:val="277"/>
              </w:trPr>
              <w:tc>
                <w:tcPr>
                  <w:tcW w:w="3523" w:type="dxa"/>
                  <w:shd w:val="clear" w:color="auto" w:fill="auto"/>
                  <w:tcMar>
                    <w:top w:w="45" w:type="dxa"/>
                    <w:left w:w="75" w:type="dxa"/>
                    <w:bottom w:w="45" w:type="dxa"/>
                    <w:right w:w="75" w:type="dxa"/>
                  </w:tcMar>
                  <w:hideMark/>
                </w:tcPr>
                <w:p w14:paraId="26D9133B"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Место поставки товара</w:t>
                  </w:r>
                </w:p>
              </w:tc>
              <w:tc>
                <w:tcPr>
                  <w:tcW w:w="1522" w:type="dxa"/>
                  <w:shd w:val="clear" w:color="auto" w:fill="auto"/>
                  <w:tcMar>
                    <w:top w:w="45" w:type="dxa"/>
                    <w:left w:w="75" w:type="dxa"/>
                    <w:bottom w:w="45" w:type="dxa"/>
                    <w:right w:w="75" w:type="dxa"/>
                  </w:tcMar>
                  <w:hideMark/>
                </w:tcPr>
                <w:p w14:paraId="70C37B33"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6ECE3274" w14:textId="77777777" w:rsidTr="00C61A9C">
              <w:trPr>
                <w:trHeight w:val="1404"/>
              </w:trPr>
              <w:tc>
                <w:tcPr>
                  <w:tcW w:w="3523" w:type="dxa"/>
                  <w:shd w:val="clear" w:color="auto" w:fill="auto"/>
                  <w:tcMar>
                    <w:top w:w="45" w:type="dxa"/>
                    <w:left w:w="75" w:type="dxa"/>
                    <w:bottom w:w="45" w:type="dxa"/>
                    <w:right w:w="75" w:type="dxa"/>
                  </w:tcMar>
                  <w:hideMark/>
                </w:tcPr>
                <w:p w14:paraId="1E544C69"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Наименование национальных стандартов, а в случае их отсутствия межгосударственных стандартов на предлагаемый товар.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предлагаемого товара (указываются точные характеристики).</w:t>
                  </w:r>
                </w:p>
              </w:tc>
              <w:tc>
                <w:tcPr>
                  <w:tcW w:w="1522" w:type="dxa"/>
                  <w:shd w:val="clear" w:color="auto" w:fill="auto"/>
                  <w:tcMar>
                    <w:top w:w="45" w:type="dxa"/>
                    <w:left w:w="75" w:type="dxa"/>
                    <w:bottom w:w="45" w:type="dxa"/>
                    <w:right w:w="75" w:type="dxa"/>
                  </w:tcMar>
                  <w:hideMark/>
                </w:tcPr>
                <w:p w14:paraId="2304160A"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1C03B4E0" w14:textId="77777777" w:rsidTr="00C61A9C">
              <w:trPr>
                <w:trHeight w:val="571"/>
              </w:trPr>
              <w:tc>
                <w:tcPr>
                  <w:tcW w:w="3523" w:type="dxa"/>
                  <w:shd w:val="clear" w:color="auto" w:fill="auto"/>
                  <w:tcMar>
                    <w:top w:w="45" w:type="dxa"/>
                    <w:left w:w="75" w:type="dxa"/>
                    <w:bottom w:w="45" w:type="dxa"/>
                    <w:right w:w="75" w:type="dxa"/>
                  </w:tcMar>
                  <w:hideMark/>
                </w:tcPr>
                <w:p w14:paraId="77728E83"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Описание функциональных, технических, качественных, эксплуатационных и иных характеристик предлагаемого товара (указываются точные характеристики).</w:t>
                  </w:r>
                </w:p>
              </w:tc>
              <w:tc>
                <w:tcPr>
                  <w:tcW w:w="1522" w:type="dxa"/>
                  <w:shd w:val="clear" w:color="auto" w:fill="auto"/>
                  <w:tcMar>
                    <w:top w:w="45" w:type="dxa"/>
                    <w:left w:w="75" w:type="dxa"/>
                    <w:bottom w:w="45" w:type="dxa"/>
                    <w:right w:w="75" w:type="dxa"/>
                  </w:tcMar>
                  <w:hideMark/>
                </w:tcPr>
                <w:p w14:paraId="00D239E5"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05E3A327" w14:textId="77777777" w:rsidTr="00C61A9C">
              <w:trPr>
                <w:trHeight w:val="555"/>
              </w:trPr>
              <w:tc>
                <w:tcPr>
                  <w:tcW w:w="3523" w:type="dxa"/>
                  <w:shd w:val="clear" w:color="auto" w:fill="auto"/>
                  <w:tcMar>
                    <w:top w:w="45" w:type="dxa"/>
                    <w:left w:w="75" w:type="dxa"/>
                    <w:bottom w:w="45" w:type="dxa"/>
                    <w:right w:w="75" w:type="dxa"/>
                  </w:tcMar>
                  <w:hideMark/>
                </w:tcPr>
                <w:p w14:paraId="553EAF12"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Сопутствующие услуги (указываются при необходимости) (монтаж, наладка, обучение, проверки и испытания товаров)</w:t>
                  </w:r>
                </w:p>
              </w:tc>
              <w:tc>
                <w:tcPr>
                  <w:tcW w:w="1522" w:type="dxa"/>
                  <w:shd w:val="clear" w:color="auto" w:fill="auto"/>
                  <w:tcMar>
                    <w:top w:w="45" w:type="dxa"/>
                    <w:left w:w="75" w:type="dxa"/>
                    <w:bottom w:w="45" w:type="dxa"/>
                    <w:right w:w="75" w:type="dxa"/>
                  </w:tcMar>
                  <w:hideMark/>
                </w:tcPr>
                <w:p w14:paraId="60CF25A2"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r w:rsidR="00BC7918" w:rsidRPr="005E5AB6" w14:paraId="1EC95B4E" w14:textId="77777777" w:rsidTr="00C61A9C">
              <w:trPr>
                <w:trHeight w:val="1126"/>
              </w:trPr>
              <w:tc>
                <w:tcPr>
                  <w:tcW w:w="3523" w:type="dxa"/>
                  <w:shd w:val="clear" w:color="auto" w:fill="auto"/>
                  <w:tcMar>
                    <w:top w:w="45" w:type="dxa"/>
                    <w:left w:w="75" w:type="dxa"/>
                    <w:bottom w:w="45" w:type="dxa"/>
                    <w:right w:w="75" w:type="dxa"/>
                  </w:tcMar>
                  <w:hideMark/>
                </w:tcPr>
                <w:p w14:paraId="08F6C6D8"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Условия к потенциальному поставщику в случае определения его победителем и заключения с ним договора о государственных закупках</w:t>
                  </w:r>
                </w:p>
              </w:tc>
              <w:tc>
                <w:tcPr>
                  <w:tcW w:w="1522" w:type="dxa"/>
                  <w:shd w:val="clear" w:color="auto" w:fill="auto"/>
                  <w:tcMar>
                    <w:top w:w="45" w:type="dxa"/>
                    <w:left w:w="75" w:type="dxa"/>
                    <w:bottom w:w="45" w:type="dxa"/>
                    <w:right w:w="75" w:type="dxa"/>
                  </w:tcMar>
                  <w:hideMark/>
                </w:tcPr>
                <w:p w14:paraId="7E36FE5E"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Формируется веб-порталом автоматически (подтягивается из технической спецификации заказчика)</w:t>
                  </w:r>
                </w:p>
              </w:tc>
            </w:tr>
          </w:tbl>
          <w:tbl>
            <w:tblPr>
              <w:tblStyle w:val="a3"/>
              <w:tblW w:w="5124" w:type="dxa"/>
              <w:tblLayout w:type="fixed"/>
              <w:tblLook w:val="04A0" w:firstRow="1" w:lastRow="0" w:firstColumn="1" w:lastColumn="0" w:noHBand="0" w:noVBand="1"/>
            </w:tblPr>
            <w:tblGrid>
              <w:gridCol w:w="1121"/>
              <w:gridCol w:w="4003"/>
            </w:tblGrid>
            <w:tr w:rsidR="00BC7918" w:rsidRPr="005E5AB6" w14:paraId="15A17337" w14:textId="77777777" w:rsidTr="00C61A9C">
              <w:trPr>
                <w:trHeight w:val="341"/>
              </w:trPr>
              <w:tc>
                <w:tcPr>
                  <w:tcW w:w="1121" w:type="dxa"/>
                </w:tcPr>
                <w:p w14:paraId="4C6B96F0" w14:textId="77777777" w:rsidR="00BC7918" w:rsidRPr="005E5AB6" w:rsidRDefault="00BC7918" w:rsidP="005E5AB6">
                  <w:pPr>
                    <w:framePr w:hSpace="180" w:wrap="around" w:vAnchor="text" w:hAnchor="margin" w:xAlign="center" w:y="313"/>
                    <w:suppressOverlap/>
                    <w:textAlignment w:val="baseline"/>
                    <w:rPr>
                      <w:rFonts w:eastAsia="Times New Roman" w:cstheme="minorHAnsi"/>
                      <w:color w:val="000000"/>
                      <w:spacing w:val="2"/>
                      <w:lang w:eastAsia="ru-RU"/>
                    </w:rPr>
                  </w:pPr>
                  <w:r w:rsidRPr="005E5AB6">
                    <w:rPr>
                      <w:rFonts w:eastAsia="Times New Roman" w:cstheme="minorHAnsi"/>
                      <w:noProof/>
                      <w:color w:val="000000"/>
                      <w:spacing w:val="2"/>
                      <w:lang w:eastAsia="ru-RU"/>
                    </w:rPr>
                    <w:drawing>
                      <wp:inline distT="0" distB="0" distL="0" distR="0" wp14:anchorId="4DEA01CB" wp14:editId="2553B1DF">
                        <wp:extent cx="209550" cy="180975"/>
                        <wp:effectExtent l="0" t="0" r="0" b="9525"/>
                        <wp:docPr id="2" name="Рисунок 2" descr="http://adilet.zan.kz/files/1486/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486/42/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c>
                <w:tcPr>
                  <w:tcW w:w="4003" w:type="dxa"/>
                </w:tcPr>
                <w:p w14:paraId="568A6069" w14:textId="77777777" w:rsidR="00BC7918" w:rsidRPr="005E5AB6" w:rsidRDefault="00BC7918" w:rsidP="005E5AB6">
                  <w:pPr>
                    <w:framePr w:hSpace="180" w:wrap="around" w:vAnchor="text" w:hAnchor="margin" w:xAlign="center" w:y="313"/>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Достоверность всех сведений технической спецификации предлагаемого товара подтверждаю</w:t>
                  </w:r>
                </w:p>
              </w:tc>
            </w:tr>
          </w:tbl>
          <w:p w14:paraId="6DCDBB00" w14:textId="77777777" w:rsidR="00BC7918" w:rsidRPr="005E5AB6" w:rsidRDefault="00BC7918" w:rsidP="00BC7918">
            <w:pPr>
              <w:shd w:val="clear" w:color="auto" w:fill="FFFFFF"/>
              <w:textAlignment w:val="baseline"/>
              <w:rPr>
                <w:rFonts w:eastAsia="Times New Roman" w:cstheme="minorHAnsi"/>
                <w:color w:val="000000"/>
                <w:spacing w:val="2"/>
                <w:lang w:eastAsia="ru-RU"/>
              </w:rPr>
            </w:pPr>
          </w:p>
          <w:p w14:paraId="088BEDC8" w14:textId="77777777" w:rsidR="00BC7918" w:rsidRPr="005E5AB6" w:rsidRDefault="00BC7918" w:rsidP="00BC7918">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Примечание.</w:t>
            </w:r>
          </w:p>
          <w:p w14:paraId="7B2DD204" w14:textId="77777777" w:rsidR="00BC7918" w:rsidRPr="005E5AB6" w:rsidRDefault="00BC7918" w:rsidP="00BC7918">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1. Каждые характеристики, параметры, исходные данные и дополнительные условия к исполнителю указываются отдельной строкой.</w:t>
            </w:r>
          </w:p>
          <w:p w14:paraId="27DEE4C8" w14:textId="77777777" w:rsidR="00BC7918" w:rsidRPr="005E5AB6" w:rsidRDefault="00BC7918" w:rsidP="00BC7918">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2. Установление в технической спецификации квалификационных требований, предъявляемых к потенциальному поставщику, не допускается.</w:t>
            </w:r>
          </w:p>
          <w:p w14:paraId="2CFB93EA" w14:textId="77777777" w:rsidR="00BC7918" w:rsidRPr="005E5AB6" w:rsidRDefault="00BC7918" w:rsidP="00BC7918">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3. Установление требований технической спецификации в иных документах не допускается.</w:t>
            </w:r>
          </w:p>
          <w:p w14:paraId="4A6647E2" w14:textId="77777777" w:rsidR="00BC7918" w:rsidRPr="005E5AB6" w:rsidRDefault="00BC7918" w:rsidP="00BC7918">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4. При признании потенциального поставщика победителем конкурса и заключения с ним договора, техническая спецификация такого договора формируется на основе технической спецификации победителя конкурса.</w:t>
            </w:r>
          </w:p>
          <w:p w14:paraId="50E074B4" w14:textId="77777777" w:rsidR="00BC7918" w:rsidRPr="005E5AB6" w:rsidRDefault="00BC7918" w:rsidP="00BC7918">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5. Если предметом конкурса является приобретение товара в комплекте, потенциальный поставщик указывает в технической спецификации информацию о каждом комплектующем товаре по отдельности.</w:t>
            </w:r>
          </w:p>
          <w:p w14:paraId="2D61F9D6" w14:textId="77777777" w:rsidR="00BC7918" w:rsidRPr="005E5AB6" w:rsidRDefault="00BC7918" w:rsidP="00BC7918">
            <w:pPr>
              <w:ind w:firstLine="446"/>
              <w:rPr>
                <w:rFonts w:cstheme="minorHAnsi"/>
                <w:spacing w:val="2"/>
              </w:rPr>
            </w:pPr>
          </w:p>
        </w:tc>
        <w:tc>
          <w:tcPr>
            <w:tcW w:w="3261" w:type="dxa"/>
            <w:shd w:val="clear" w:color="auto" w:fill="auto"/>
          </w:tcPr>
          <w:p w14:paraId="674754B4" w14:textId="77777777" w:rsidR="00BC7918" w:rsidRPr="005E5AB6" w:rsidRDefault="00BC7918" w:rsidP="00BC7918">
            <w:pPr>
              <w:jc w:val="both"/>
              <w:rPr>
                <w:rFonts w:cstheme="minorHAnsi"/>
                <w:spacing w:val="2"/>
              </w:rPr>
            </w:pPr>
            <w:proofErr w:type="gramStart"/>
            <w:r w:rsidRPr="005E5AB6">
              <w:rPr>
                <w:rFonts w:cstheme="minorHAnsi"/>
                <w:spacing w:val="2"/>
              </w:rPr>
              <w:lastRenderedPageBreak/>
              <w:t>Приложением 12 к КД установлено требование о том, что товар должен быть новым, неиспользованным, год выпуска не ранее (до трех лет) до даты заключения договора).</w:t>
            </w:r>
            <w:proofErr w:type="gramEnd"/>
          </w:p>
          <w:p w14:paraId="22BA6454" w14:textId="25D8B5DB" w:rsidR="00BC7918" w:rsidRPr="005E5AB6" w:rsidRDefault="00BC7918" w:rsidP="00BC7918">
            <w:pPr>
              <w:jc w:val="both"/>
              <w:rPr>
                <w:rFonts w:cstheme="minorHAnsi"/>
                <w:spacing w:val="2"/>
              </w:rPr>
            </w:pPr>
            <w:r w:rsidRPr="005E5AB6">
              <w:rPr>
                <w:rFonts w:cstheme="minorHAnsi"/>
                <w:spacing w:val="2"/>
              </w:rPr>
              <w:t>Соответственно потенциальный поставщик в своей технической спецификации должен указать год выпуска товара исходя из указанных требований технической спецификации заказчика.</w:t>
            </w:r>
          </w:p>
        </w:tc>
      </w:tr>
      <w:tr w:rsidR="00BC7918" w:rsidRPr="005E5AB6" w14:paraId="17F94846" w14:textId="77777777" w:rsidTr="00A07C55">
        <w:trPr>
          <w:trHeight w:val="416"/>
          <w:jc w:val="center"/>
        </w:trPr>
        <w:tc>
          <w:tcPr>
            <w:tcW w:w="562" w:type="dxa"/>
            <w:tcBorders>
              <w:right w:val="single" w:sz="4" w:space="0" w:color="auto"/>
            </w:tcBorders>
            <w:shd w:val="clear" w:color="auto" w:fill="auto"/>
          </w:tcPr>
          <w:p w14:paraId="5D073395" w14:textId="1E0C03B0" w:rsidR="00BC7918" w:rsidRPr="005E5AB6" w:rsidRDefault="003A798A" w:rsidP="00BC7918">
            <w:pPr>
              <w:jc w:val="center"/>
              <w:rPr>
                <w:rFonts w:cstheme="minorHAnsi"/>
                <w:color w:val="000000" w:themeColor="text1"/>
              </w:rPr>
            </w:pPr>
            <w:r w:rsidRPr="005E5AB6">
              <w:rPr>
                <w:rFonts w:cstheme="minorHAnsi"/>
                <w:color w:val="000000" w:themeColor="text1"/>
                <w:lang w:val="kk-KZ"/>
              </w:rPr>
              <w:lastRenderedPageBreak/>
              <w:t>19</w:t>
            </w:r>
            <w:r w:rsidR="00BC7918" w:rsidRPr="005E5AB6">
              <w:rPr>
                <w:rFonts w:cstheme="minorHAnsi"/>
                <w:color w:val="000000" w:themeColor="text1"/>
              </w:rPr>
              <w:t>.</w:t>
            </w:r>
          </w:p>
        </w:tc>
        <w:tc>
          <w:tcPr>
            <w:tcW w:w="1620" w:type="dxa"/>
            <w:gridSpan w:val="2"/>
            <w:shd w:val="clear" w:color="auto" w:fill="auto"/>
          </w:tcPr>
          <w:p w14:paraId="7852C9B8" w14:textId="370D600C" w:rsidR="00BC7918" w:rsidRPr="005E5AB6" w:rsidRDefault="00BC7918" w:rsidP="00BC7918">
            <w:pPr>
              <w:jc w:val="center"/>
              <w:rPr>
                <w:rFonts w:cstheme="minorHAnsi"/>
              </w:rPr>
            </w:pPr>
            <w:r w:rsidRPr="005E5AB6">
              <w:rPr>
                <w:rFonts w:cstheme="minorHAnsi"/>
              </w:rPr>
              <w:t>Приложение 10 к Правилам</w:t>
            </w:r>
          </w:p>
        </w:tc>
        <w:tc>
          <w:tcPr>
            <w:tcW w:w="5326" w:type="dxa"/>
            <w:shd w:val="clear" w:color="auto" w:fill="auto"/>
          </w:tcPr>
          <w:tbl>
            <w:tblPr>
              <w:tblW w:w="3184" w:type="dxa"/>
              <w:jc w:val="right"/>
              <w:shd w:val="clear" w:color="auto" w:fill="FFFFFF"/>
              <w:tblLayout w:type="fixed"/>
              <w:tblCellMar>
                <w:left w:w="0" w:type="dxa"/>
                <w:right w:w="0" w:type="dxa"/>
              </w:tblCellMar>
              <w:tblLook w:val="04A0" w:firstRow="1" w:lastRow="0" w:firstColumn="1" w:lastColumn="0" w:noHBand="0" w:noVBand="1"/>
            </w:tblPr>
            <w:tblGrid>
              <w:gridCol w:w="3184"/>
            </w:tblGrid>
            <w:tr w:rsidR="00BC7918" w:rsidRPr="005E5AB6" w14:paraId="659EC5CC" w14:textId="77777777" w:rsidTr="00C61A9C">
              <w:trPr>
                <w:trHeight w:val="605"/>
                <w:jc w:val="right"/>
              </w:trPr>
              <w:tc>
                <w:tcPr>
                  <w:tcW w:w="3184" w:type="dxa"/>
                  <w:tcBorders>
                    <w:top w:val="nil"/>
                    <w:left w:val="nil"/>
                    <w:bottom w:val="nil"/>
                    <w:right w:val="nil"/>
                  </w:tcBorders>
                  <w:shd w:val="clear" w:color="auto" w:fill="auto"/>
                  <w:tcMar>
                    <w:top w:w="45" w:type="dxa"/>
                    <w:left w:w="75" w:type="dxa"/>
                    <w:bottom w:w="45" w:type="dxa"/>
                    <w:right w:w="75" w:type="dxa"/>
                  </w:tcMar>
                  <w:hideMark/>
                </w:tcPr>
                <w:p w14:paraId="2B10C838"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 xml:space="preserve">Приложение 10 </w:t>
                  </w:r>
                </w:p>
                <w:p w14:paraId="17AD122B" w14:textId="22376E90"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к Правилам осуществления государственных закупок</w:t>
                  </w:r>
                </w:p>
              </w:tc>
            </w:tr>
          </w:tbl>
          <w:p w14:paraId="198D0723" w14:textId="77777777" w:rsidR="00BC7918" w:rsidRPr="005E5AB6" w:rsidRDefault="00BC7918" w:rsidP="00BC7918">
            <w:pPr>
              <w:rPr>
                <w:rFonts w:eastAsia="Times New Roman" w:cstheme="minorHAnsi"/>
                <w:color w:val="000000"/>
                <w:lang w:eastAsia="ru-RU"/>
              </w:rPr>
            </w:pPr>
          </w:p>
          <w:p w14:paraId="2D808C85" w14:textId="321F41B8" w:rsidR="00BC7918" w:rsidRPr="005E5AB6" w:rsidRDefault="00BC7918" w:rsidP="00BC7918">
            <w:pPr>
              <w:jc w:val="center"/>
              <w:rPr>
                <w:rFonts w:eastAsia="Times New Roman" w:cstheme="minorHAnsi"/>
                <w:color w:val="000000"/>
                <w:lang w:eastAsia="ru-RU"/>
              </w:rPr>
            </w:pPr>
            <w:r w:rsidRPr="005E5AB6">
              <w:rPr>
                <w:rFonts w:eastAsia="Times New Roman" w:cstheme="minorHAnsi"/>
                <w:color w:val="000000"/>
                <w:lang w:eastAsia="ru-RU"/>
              </w:rPr>
              <w:t>Протокол об итогах</w:t>
            </w:r>
          </w:p>
          <w:p w14:paraId="427C7509" w14:textId="7428F29A" w:rsidR="00BC7918" w:rsidRPr="005E5AB6" w:rsidRDefault="00BC7918" w:rsidP="00BC7918">
            <w:pPr>
              <w:jc w:val="center"/>
              <w:rPr>
                <w:rFonts w:eastAsia="Times New Roman" w:cstheme="minorHAnsi"/>
                <w:color w:val="000000"/>
                <w:lang w:eastAsia="ru-RU"/>
              </w:rPr>
            </w:pPr>
            <w:r w:rsidRPr="005E5AB6">
              <w:rPr>
                <w:rFonts w:eastAsia="Times New Roman" w:cstheme="minorHAnsi"/>
                <w:color w:val="000000"/>
                <w:lang w:eastAsia="ru-RU"/>
              </w:rPr>
              <w:t>(номер конкурса) при этом номер должен быть привязан к способу и номеру закупки</w:t>
            </w:r>
          </w:p>
          <w:p w14:paraId="17171C92" w14:textId="0D7E5480" w:rsidR="00BC7918" w:rsidRPr="005E5AB6" w:rsidRDefault="00BC7918" w:rsidP="00BC7918">
            <w:pPr>
              <w:jc w:val="center"/>
              <w:rPr>
                <w:rFonts w:eastAsia="Times New Roman" w:cstheme="minorHAnsi"/>
                <w:color w:val="000000"/>
                <w:lang w:eastAsia="ru-RU"/>
              </w:rPr>
            </w:pPr>
            <w:r w:rsidRPr="005E5AB6">
              <w:rPr>
                <w:rFonts w:eastAsia="Times New Roman" w:cstheme="minorHAnsi"/>
                <w:color w:val="000000"/>
                <w:lang w:eastAsia="ru-RU"/>
              </w:rPr>
              <w:t>(формируется на каждый лот в отдельности)</w:t>
            </w:r>
          </w:p>
          <w:p w14:paraId="0E49E01E" w14:textId="77777777" w:rsidR="00BC7918" w:rsidRPr="005E5AB6" w:rsidRDefault="00BC7918" w:rsidP="00BC7918">
            <w:pPr>
              <w:rPr>
                <w:rFonts w:eastAsia="Times New Roman" w:cstheme="minorHAnsi"/>
                <w:color w:val="000000"/>
                <w:lang w:eastAsia="ru-RU"/>
              </w:rPr>
            </w:pPr>
          </w:p>
          <w:p w14:paraId="30001C87" w14:textId="6C28C95F" w:rsidR="00BC7918" w:rsidRPr="005E5AB6" w:rsidRDefault="00BC7918" w:rsidP="00BC7918">
            <w:pPr>
              <w:rPr>
                <w:rFonts w:eastAsia="Times New Roman" w:cstheme="minorHAnsi"/>
                <w:color w:val="000000"/>
                <w:lang w:eastAsia="ru-RU"/>
              </w:rPr>
            </w:pPr>
            <w:r w:rsidRPr="005E5AB6">
              <w:rPr>
                <w:rFonts w:eastAsia="Times New Roman" w:cstheme="minorHAnsi"/>
                <w:color w:val="000000"/>
                <w:lang w:eastAsia="ru-RU"/>
              </w:rPr>
              <w:t>Дата и время</w:t>
            </w:r>
          </w:p>
          <w:p w14:paraId="7C569B37" w14:textId="1110FB9B" w:rsidR="00BC7918" w:rsidRPr="005E5AB6" w:rsidRDefault="00BC7918" w:rsidP="00BC7918">
            <w:pPr>
              <w:rPr>
                <w:rFonts w:eastAsia="Times New Roman" w:cstheme="minorHAnsi"/>
                <w:color w:val="000000"/>
                <w:lang w:eastAsia="ru-RU"/>
              </w:rPr>
            </w:pPr>
            <w:r w:rsidRPr="005E5AB6">
              <w:rPr>
                <w:rFonts w:eastAsia="Times New Roman" w:cstheme="minorHAnsi"/>
                <w:color w:val="000000"/>
                <w:lang w:eastAsia="ru-RU"/>
              </w:rPr>
              <w:t>Заказчик* ________________________________</w:t>
            </w:r>
          </w:p>
          <w:p w14:paraId="05131723" w14:textId="77777777" w:rsidR="00BC7918" w:rsidRPr="005E5AB6" w:rsidRDefault="00BC7918" w:rsidP="00BC7918">
            <w:pPr>
              <w:rPr>
                <w:rFonts w:eastAsia="Times New Roman" w:cstheme="minorHAnsi"/>
                <w:color w:val="000000"/>
                <w:lang w:eastAsia="ru-RU"/>
              </w:rPr>
            </w:pPr>
            <w:r w:rsidRPr="005E5AB6">
              <w:rPr>
                <w:rFonts w:eastAsia="Times New Roman" w:cstheme="minorHAnsi"/>
                <w:color w:val="000000"/>
                <w:lang w:eastAsia="ru-RU"/>
              </w:rPr>
              <w:t>№ конкурса ______________________________</w:t>
            </w:r>
          </w:p>
          <w:p w14:paraId="11B699D0" w14:textId="43A5E5EC" w:rsidR="00BC7918" w:rsidRPr="005E5AB6" w:rsidRDefault="00BC7918" w:rsidP="00BC7918">
            <w:pPr>
              <w:rPr>
                <w:rFonts w:eastAsia="Times New Roman" w:cstheme="minorHAnsi"/>
                <w:color w:val="000000"/>
                <w:lang w:eastAsia="ru-RU"/>
              </w:rPr>
            </w:pPr>
            <w:r w:rsidRPr="005E5AB6">
              <w:rPr>
                <w:rFonts w:eastAsia="Times New Roman" w:cstheme="minorHAnsi"/>
                <w:color w:val="000000"/>
                <w:lang w:eastAsia="ru-RU"/>
              </w:rPr>
              <w:t>Название конкурса ________________________</w:t>
            </w:r>
          </w:p>
          <w:p w14:paraId="57C7123B" w14:textId="338BF685" w:rsidR="00BC7918" w:rsidRPr="005E5AB6" w:rsidRDefault="00BC7918" w:rsidP="00BC7918">
            <w:pPr>
              <w:rPr>
                <w:rFonts w:eastAsia="Times New Roman" w:cstheme="minorHAnsi"/>
                <w:color w:val="000000"/>
                <w:lang w:eastAsia="ru-RU"/>
              </w:rPr>
            </w:pPr>
            <w:r w:rsidRPr="005E5AB6">
              <w:rPr>
                <w:rFonts w:eastAsia="Times New Roman" w:cstheme="minorHAnsi"/>
                <w:color w:val="000000"/>
                <w:lang w:eastAsia="ru-RU"/>
              </w:rPr>
              <w:t>Наименование организатора _________________</w:t>
            </w:r>
          </w:p>
          <w:p w14:paraId="30B213D4" w14:textId="01579188" w:rsidR="00BC7918" w:rsidRPr="005E5AB6" w:rsidRDefault="00BC7918" w:rsidP="00BC7918">
            <w:pPr>
              <w:rPr>
                <w:rFonts w:eastAsia="Times New Roman" w:cstheme="minorHAnsi"/>
                <w:color w:val="000000"/>
                <w:lang w:eastAsia="ru-RU"/>
              </w:rPr>
            </w:pPr>
            <w:r w:rsidRPr="005E5AB6">
              <w:rPr>
                <w:rFonts w:eastAsia="Times New Roman" w:cstheme="minorHAnsi"/>
                <w:color w:val="000000"/>
                <w:lang w:eastAsia="ru-RU"/>
              </w:rPr>
              <w:t>Адрес организатора _________________________</w:t>
            </w:r>
          </w:p>
          <w:p w14:paraId="0F5339FE" w14:textId="5E10419D" w:rsidR="00BC7918" w:rsidRPr="005E5AB6" w:rsidRDefault="00BC7918" w:rsidP="00BC7918">
            <w:pPr>
              <w:rPr>
                <w:rFonts w:eastAsia="Times New Roman" w:cstheme="minorHAnsi"/>
                <w:color w:val="000000"/>
                <w:lang w:eastAsia="ru-RU"/>
              </w:rPr>
            </w:pPr>
            <w:r w:rsidRPr="005E5AB6">
              <w:rPr>
                <w:rFonts w:eastAsia="Times New Roman" w:cstheme="minorHAnsi"/>
                <w:color w:val="000000"/>
                <w:lang w:eastAsia="ru-RU"/>
              </w:rPr>
              <w:t>Состав конкурсной комиссии:</w:t>
            </w:r>
          </w:p>
          <w:tbl>
            <w:tblPr>
              <w:tblW w:w="5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28"/>
              <w:gridCol w:w="737"/>
              <w:gridCol w:w="2470"/>
              <w:gridCol w:w="1654"/>
            </w:tblGrid>
            <w:tr w:rsidR="00BC7918" w:rsidRPr="005E5AB6" w14:paraId="27F0F2D7" w14:textId="77777777" w:rsidTr="00C61A9C">
              <w:trPr>
                <w:trHeight w:val="238"/>
              </w:trPr>
              <w:tc>
                <w:tcPr>
                  <w:tcW w:w="228" w:type="dxa"/>
                  <w:shd w:val="clear" w:color="auto" w:fill="auto"/>
                  <w:tcMar>
                    <w:top w:w="45" w:type="dxa"/>
                    <w:left w:w="75" w:type="dxa"/>
                    <w:bottom w:w="45" w:type="dxa"/>
                    <w:right w:w="75" w:type="dxa"/>
                  </w:tcMar>
                  <w:hideMark/>
                </w:tcPr>
                <w:p w14:paraId="06E47BAD"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lastRenderedPageBreak/>
                    <w:t>№</w:t>
                  </w:r>
                </w:p>
              </w:tc>
              <w:tc>
                <w:tcPr>
                  <w:tcW w:w="737" w:type="dxa"/>
                  <w:shd w:val="clear" w:color="auto" w:fill="auto"/>
                  <w:tcMar>
                    <w:top w:w="45" w:type="dxa"/>
                    <w:left w:w="75" w:type="dxa"/>
                    <w:bottom w:w="45" w:type="dxa"/>
                    <w:right w:w="75" w:type="dxa"/>
                  </w:tcMar>
                  <w:hideMark/>
                </w:tcPr>
                <w:p w14:paraId="06694A62"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Ф.И.О.</w:t>
                  </w:r>
                </w:p>
              </w:tc>
              <w:tc>
                <w:tcPr>
                  <w:tcW w:w="2470" w:type="dxa"/>
                  <w:shd w:val="clear" w:color="auto" w:fill="auto"/>
                  <w:tcMar>
                    <w:top w:w="45" w:type="dxa"/>
                    <w:left w:w="75" w:type="dxa"/>
                    <w:bottom w:w="45" w:type="dxa"/>
                    <w:right w:w="75" w:type="dxa"/>
                  </w:tcMar>
                  <w:hideMark/>
                </w:tcPr>
                <w:p w14:paraId="10573D5D"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Должность в организации</w:t>
                  </w:r>
                </w:p>
              </w:tc>
              <w:tc>
                <w:tcPr>
                  <w:tcW w:w="1654" w:type="dxa"/>
                  <w:shd w:val="clear" w:color="auto" w:fill="auto"/>
                  <w:tcMar>
                    <w:top w:w="45" w:type="dxa"/>
                    <w:left w:w="75" w:type="dxa"/>
                    <w:bottom w:w="45" w:type="dxa"/>
                    <w:right w:w="75" w:type="dxa"/>
                  </w:tcMar>
                  <w:hideMark/>
                </w:tcPr>
                <w:p w14:paraId="7DD9CF41"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Роль в комиссии</w:t>
                  </w:r>
                </w:p>
              </w:tc>
            </w:tr>
            <w:tr w:rsidR="00BC7918" w:rsidRPr="005E5AB6" w14:paraId="78DC9087" w14:textId="77777777" w:rsidTr="00C61A9C">
              <w:trPr>
                <w:trHeight w:val="293"/>
              </w:trPr>
              <w:tc>
                <w:tcPr>
                  <w:tcW w:w="228" w:type="dxa"/>
                  <w:shd w:val="clear" w:color="auto" w:fill="auto"/>
                  <w:tcMar>
                    <w:top w:w="45" w:type="dxa"/>
                    <w:left w:w="75" w:type="dxa"/>
                    <w:bottom w:w="45" w:type="dxa"/>
                    <w:right w:w="75" w:type="dxa"/>
                  </w:tcMar>
                  <w:hideMark/>
                </w:tcPr>
                <w:p w14:paraId="61A0F041"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737" w:type="dxa"/>
                  <w:shd w:val="clear" w:color="auto" w:fill="auto"/>
                  <w:tcMar>
                    <w:top w:w="45" w:type="dxa"/>
                    <w:left w:w="75" w:type="dxa"/>
                    <w:bottom w:w="45" w:type="dxa"/>
                    <w:right w:w="75" w:type="dxa"/>
                  </w:tcMar>
                  <w:hideMark/>
                </w:tcPr>
                <w:p w14:paraId="762DD8C2"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2470" w:type="dxa"/>
                  <w:shd w:val="clear" w:color="auto" w:fill="auto"/>
                  <w:tcMar>
                    <w:top w:w="45" w:type="dxa"/>
                    <w:left w:w="75" w:type="dxa"/>
                    <w:bottom w:w="45" w:type="dxa"/>
                    <w:right w:w="75" w:type="dxa"/>
                  </w:tcMar>
                  <w:hideMark/>
                </w:tcPr>
                <w:p w14:paraId="57E180F0"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654" w:type="dxa"/>
                  <w:shd w:val="clear" w:color="auto" w:fill="auto"/>
                  <w:tcMar>
                    <w:top w:w="45" w:type="dxa"/>
                    <w:left w:w="75" w:type="dxa"/>
                    <w:bottom w:w="45" w:type="dxa"/>
                    <w:right w:w="75" w:type="dxa"/>
                  </w:tcMar>
                  <w:hideMark/>
                </w:tcPr>
                <w:p w14:paraId="375FFF94" w14:textId="5933AFBD"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40A18673" w14:textId="37730ED0" w:rsidR="00BC7918" w:rsidRPr="005E5AB6" w:rsidRDefault="00BC7918" w:rsidP="00BC7918">
            <w:pPr>
              <w:rPr>
                <w:rFonts w:eastAsia="Times New Roman" w:cstheme="minorHAnsi"/>
                <w:color w:val="000000"/>
                <w:lang w:eastAsia="ru-RU"/>
              </w:rPr>
            </w:pPr>
            <w:r w:rsidRPr="005E5AB6">
              <w:rPr>
                <w:rFonts w:eastAsia="Times New Roman" w:cstheme="minorHAnsi"/>
                <w:color w:val="000000"/>
                <w:lang w:eastAsia="ru-RU"/>
              </w:rPr>
              <w:t>Перечень закупаемых товаров, работ, услуг с указанием общей суммы __________</w:t>
            </w:r>
          </w:p>
          <w:tbl>
            <w:tblPr>
              <w:tblW w:w="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368"/>
              <w:gridCol w:w="926"/>
              <w:gridCol w:w="572"/>
              <w:gridCol w:w="1179"/>
              <w:gridCol w:w="1889"/>
            </w:tblGrid>
            <w:tr w:rsidR="00BC7918" w:rsidRPr="005E5AB6" w14:paraId="6ED28FA6" w14:textId="77777777" w:rsidTr="00C61A9C">
              <w:trPr>
                <w:trHeight w:val="222"/>
              </w:trPr>
              <w:tc>
                <w:tcPr>
                  <w:tcW w:w="115" w:type="dxa"/>
                  <w:shd w:val="clear" w:color="auto" w:fill="auto"/>
                  <w:tcMar>
                    <w:top w:w="45" w:type="dxa"/>
                    <w:left w:w="75" w:type="dxa"/>
                    <w:bottom w:w="45" w:type="dxa"/>
                    <w:right w:w="75" w:type="dxa"/>
                  </w:tcMar>
                  <w:hideMark/>
                </w:tcPr>
                <w:p w14:paraId="0FAFC9EA"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w:t>
                  </w:r>
                </w:p>
              </w:tc>
              <w:tc>
                <w:tcPr>
                  <w:tcW w:w="371" w:type="dxa"/>
                  <w:shd w:val="clear" w:color="auto" w:fill="auto"/>
                  <w:tcMar>
                    <w:top w:w="45" w:type="dxa"/>
                    <w:left w:w="75" w:type="dxa"/>
                    <w:bottom w:w="45" w:type="dxa"/>
                    <w:right w:w="75" w:type="dxa"/>
                  </w:tcMar>
                  <w:hideMark/>
                </w:tcPr>
                <w:p w14:paraId="65E1CB34"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 Лота</w:t>
                  </w:r>
                </w:p>
              </w:tc>
              <w:tc>
                <w:tcPr>
                  <w:tcW w:w="936" w:type="dxa"/>
                  <w:shd w:val="clear" w:color="auto" w:fill="auto"/>
                  <w:tcMar>
                    <w:top w:w="45" w:type="dxa"/>
                    <w:left w:w="75" w:type="dxa"/>
                    <w:bottom w:w="45" w:type="dxa"/>
                    <w:right w:w="75" w:type="dxa"/>
                  </w:tcMar>
                  <w:hideMark/>
                </w:tcPr>
                <w:p w14:paraId="223D88BF"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Наименование лота</w:t>
                  </w:r>
                </w:p>
              </w:tc>
              <w:tc>
                <w:tcPr>
                  <w:tcW w:w="577" w:type="dxa"/>
                  <w:shd w:val="clear" w:color="auto" w:fill="auto"/>
                  <w:tcMar>
                    <w:top w:w="45" w:type="dxa"/>
                    <w:left w:w="75" w:type="dxa"/>
                    <w:bottom w:w="45" w:type="dxa"/>
                    <w:right w:w="75" w:type="dxa"/>
                  </w:tcMar>
                  <w:hideMark/>
                </w:tcPr>
                <w:p w14:paraId="2DB3CEB8"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Количество</w:t>
                  </w:r>
                </w:p>
              </w:tc>
              <w:tc>
                <w:tcPr>
                  <w:tcW w:w="1193" w:type="dxa"/>
                  <w:shd w:val="clear" w:color="auto" w:fill="auto"/>
                  <w:tcMar>
                    <w:top w:w="45" w:type="dxa"/>
                    <w:left w:w="75" w:type="dxa"/>
                    <w:bottom w:w="45" w:type="dxa"/>
                    <w:right w:w="75" w:type="dxa"/>
                  </w:tcMar>
                  <w:hideMark/>
                </w:tcPr>
                <w:p w14:paraId="660E3FAF"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Цена за единицу, тенге</w:t>
                  </w:r>
                </w:p>
              </w:tc>
              <w:tc>
                <w:tcPr>
                  <w:tcW w:w="1912" w:type="dxa"/>
                  <w:shd w:val="clear" w:color="auto" w:fill="auto"/>
                  <w:tcMar>
                    <w:top w:w="45" w:type="dxa"/>
                    <w:left w:w="75" w:type="dxa"/>
                    <w:bottom w:w="45" w:type="dxa"/>
                    <w:right w:w="75" w:type="dxa"/>
                  </w:tcMar>
                  <w:hideMark/>
                </w:tcPr>
                <w:p w14:paraId="4BAE0A6B"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Сумма, выделенная для закупки, тенге</w:t>
                  </w:r>
                </w:p>
              </w:tc>
            </w:tr>
            <w:tr w:rsidR="00BC7918" w:rsidRPr="005E5AB6" w14:paraId="52AAD95E" w14:textId="77777777" w:rsidTr="00C61A9C">
              <w:trPr>
                <w:trHeight w:val="444"/>
              </w:trPr>
              <w:tc>
                <w:tcPr>
                  <w:tcW w:w="115" w:type="dxa"/>
                  <w:shd w:val="clear" w:color="auto" w:fill="auto"/>
                  <w:tcMar>
                    <w:top w:w="45" w:type="dxa"/>
                    <w:left w:w="75" w:type="dxa"/>
                    <w:bottom w:w="45" w:type="dxa"/>
                    <w:right w:w="75" w:type="dxa"/>
                  </w:tcMar>
                  <w:hideMark/>
                </w:tcPr>
                <w:p w14:paraId="1EDDB8E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371" w:type="dxa"/>
                  <w:shd w:val="clear" w:color="auto" w:fill="auto"/>
                  <w:tcMar>
                    <w:top w:w="45" w:type="dxa"/>
                    <w:left w:w="75" w:type="dxa"/>
                    <w:bottom w:w="45" w:type="dxa"/>
                    <w:right w:w="75" w:type="dxa"/>
                  </w:tcMar>
                  <w:hideMark/>
                </w:tcPr>
                <w:p w14:paraId="3B0B81CF"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936" w:type="dxa"/>
                  <w:shd w:val="clear" w:color="auto" w:fill="auto"/>
                  <w:tcMar>
                    <w:top w:w="45" w:type="dxa"/>
                    <w:left w:w="75" w:type="dxa"/>
                    <w:bottom w:w="45" w:type="dxa"/>
                    <w:right w:w="75" w:type="dxa"/>
                  </w:tcMar>
                  <w:hideMark/>
                </w:tcPr>
                <w:p w14:paraId="437FC0C2"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577" w:type="dxa"/>
                  <w:shd w:val="clear" w:color="auto" w:fill="auto"/>
                  <w:tcMar>
                    <w:top w:w="45" w:type="dxa"/>
                    <w:left w:w="75" w:type="dxa"/>
                    <w:bottom w:w="45" w:type="dxa"/>
                    <w:right w:w="75" w:type="dxa"/>
                  </w:tcMar>
                  <w:hideMark/>
                </w:tcPr>
                <w:p w14:paraId="1712B52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193" w:type="dxa"/>
                  <w:shd w:val="clear" w:color="auto" w:fill="auto"/>
                  <w:tcMar>
                    <w:top w:w="45" w:type="dxa"/>
                    <w:left w:w="75" w:type="dxa"/>
                    <w:bottom w:w="45" w:type="dxa"/>
                    <w:right w:w="75" w:type="dxa"/>
                  </w:tcMar>
                  <w:hideMark/>
                </w:tcPr>
                <w:p w14:paraId="43BCA1D6"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912" w:type="dxa"/>
                  <w:shd w:val="clear" w:color="auto" w:fill="auto"/>
                  <w:tcMar>
                    <w:top w:w="45" w:type="dxa"/>
                    <w:left w:w="75" w:type="dxa"/>
                    <w:bottom w:w="45" w:type="dxa"/>
                    <w:right w:w="75" w:type="dxa"/>
                  </w:tcMar>
                  <w:hideMark/>
                </w:tcPr>
                <w:p w14:paraId="3819D91C" w14:textId="41891AE4"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7BD7F7EE" w14:textId="700A38F2" w:rsidR="00BC7918" w:rsidRPr="005E5AB6" w:rsidRDefault="00BC7918" w:rsidP="00BC7918">
            <w:pPr>
              <w:rPr>
                <w:rFonts w:eastAsia="Times New Roman" w:cstheme="minorHAnsi"/>
                <w:color w:val="000000"/>
                <w:lang w:eastAsia="ru-RU"/>
              </w:rPr>
            </w:pPr>
            <w:r w:rsidRPr="005E5AB6">
              <w:rPr>
                <w:rFonts w:eastAsia="Times New Roman" w:cstheme="minorHAnsi"/>
                <w:color w:val="000000"/>
                <w:lang w:eastAsia="ru-RU"/>
              </w:rPr>
              <w:t>№ лота ___________________________________</w:t>
            </w:r>
          </w:p>
          <w:p w14:paraId="2D68EF07" w14:textId="5D384E14" w:rsidR="00BC7918" w:rsidRPr="005E5AB6" w:rsidRDefault="00BC7918" w:rsidP="00BC7918">
            <w:pPr>
              <w:rPr>
                <w:rFonts w:eastAsia="Times New Roman" w:cstheme="minorHAnsi"/>
                <w:color w:val="000000"/>
                <w:lang w:eastAsia="ru-RU"/>
              </w:rPr>
            </w:pPr>
            <w:r w:rsidRPr="005E5AB6">
              <w:rPr>
                <w:rFonts w:eastAsia="Times New Roman" w:cstheme="minorHAnsi"/>
                <w:color w:val="000000"/>
                <w:lang w:eastAsia="ru-RU"/>
              </w:rPr>
              <w:t>Наименование лота ________________________</w:t>
            </w:r>
          </w:p>
          <w:p w14:paraId="53B6B2EE" w14:textId="77777777" w:rsidR="00BC7918" w:rsidRPr="005E5AB6" w:rsidRDefault="00BC7918" w:rsidP="00BC7918">
            <w:pPr>
              <w:rPr>
                <w:rFonts w:eastAsia="Times New Roman" w:cstheme="minorHAnsi"/>
                <w:color w:val="000000"/>
                <w:lang w:eastAsia="ru-RU"/>
              </w:rPr>
            </w:pPr>
            <w:r w:rsidRPr="005E5AB6">
              <w:rPr>
                <w:rFonts w:eastAsia="Times New Roman" w:cstheme="minorHAnsi"/>
                <w:color w:val="000000"/>
                <w:lang w:eastAsia="ru-RU"/>
              </w:rPr>
              <w:t>Информация о представленных заявках на участие в конкурсе (лоте):</w:t>
            </w:r>
          </w:p>
          <w:p w14:paraId="7F61CEF3" w14:textId="064D049D" w:rsidR="00BC7918" w:rsidRPr="005E5AB6" w:rsidRDefault="00BC7918" w:rsidP="00BC7918">
            <w:pPr>
              <w:rPr>
                <w:rFonts w:eastAsia="Times New Roman" w:cstheme="minorHAnsi"/>
                <w:color w:val="000000"/>
                <w:lang w:eastAsia="ru-RU"/>
              </w:rPr>
            </w:pPr>
            <w:r w:rsidRPr="005E5AB6">
              <w:rPr>
                <w:rFonts w:eastAsia="Times New Roman" w:cstheme="minorHAnsi"/>
                <w:color w:val="000000"/>
                <w:lang w:eastAsia="ru-RU"/>
              </w:rPr>
              <w:t>(по хронологии) (количество заявок)</w:t>
            </w:r>
          </w:p>
          <w:tbl>
            <w:tblPr>
              <w:tblW w:w="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793"/>
              <w:gridCol w:w="880"/>
              <w:gridCol w:w="2291"/>
            </w:tblGrid>
            <w:tr w:rsidR="00BC7918" w:rsidRPr="005E5AB6" w14:paraId="58EC31FC" w14:textId="77777777" w:rsidTr="00C61A9C">
              <w:trPr>
                <w:trHeight w:val="515"/>
              </w:trPr>
              <w:tc>
                <w:tcPr>
                  <w:tcW w:w="104" w:type="dxa"/>
                  <w:shd w:val="clear" w:color="auto" w:fill="auto"/>
                  <w:tcMar>
                    <w:top w:w="45" w:type="dxa"/>
                    <w:left w:w="75" w:type="dxa"/>
                    <w:bottom w:w="45" w:type="dxa"/>
                    <w:right w:w="75" w:type="dxa"/>
                  </w:tcMar>
                  <w:hideMark/>
                </w:tcPr>
                <w:p w14:paraId="664D3E61"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w:t>
                  </w:r>
                </w:p>
              </w:tc>
              <w:tc>
                <w:tcPr>
                  <w:tcW w:w="1817" w:type="dxa"/>
                  <w:shd w:val="clear" w:color="auto" w:fill="auto"/>
                  <w:tcMar>
                    <w:top w:w="45" w:type="dxa"/>
                    <w:left w:w="75" w:type="dxa"/>
                    <w:bottom w:w="45" w:type="dxa"/>
                    <w:right w:w="75" w:type="dxa"/>
                  </w:tcMar>
                  <w:hideMark/>
                </w:tcPr>
                <w:p w14:paraId="3C5F040D"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Наименование потенциального поставщика</w:t>
                  </w:r>
                </w:p>
              </w:tc>
              <w:tc>
                <w:tcPr>
                  <w:tcW w:w="891" w:type="dxa"/>
                  <w:shd w:val="clear" w:color="auto" w:fill="auto"/>
                  <w:tcMar>
                    <w:top w:w="45" w:type="dxa"/>
                    <w:left w:w="75" w:type="dxa"/>
                    <w:bottom w:w="45" w:type="dxa"/>
                    <w:right w:w="75" w:type="dxa"/>
                  </w:tcMar>
                  <w:hideMark/>
                </w:tcPr>
                <w:p w14:paraId="242B4762"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БИН (ИИН)/ ИНН/УНП</w:t>
                  </w:r>
                </w:p>
              </w:tc>
              <w:tc>
                <w:tcPr>
                  <w:tcW w:w="2322" w:type="dxa"/>
                  <w:shd w:val="clear" w:color="auto" w:fill="auto"/>
                  <w:tcMar>
                    <w:top w:w="45" w:type="dxa"/>
                    <w:left w:w="75" w:type="dxa"/>
                    <w:bottom w:w="45" w:type="dxa"/>
                    <w:right w:w="75" w:type="dxa"/>
                  </w:tcMar>
                  <w:hideMark/>
                </w:tcPr>
                <w:p w14:paraId="2B5E3A38"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Дата и время представления заявки (по хронологии)</w:t>
                  </w:r>
                </w:p>
              </w:tc>
            </w:tr>
            <w:tr w:rsidR="00BC7918" w:rsidRPr="005E5AB6" w14:paraId="3D662EFF" w14:textId="77777777" w:rsidTr="00C61A9C">
              <w:trPr>
                <w:trHeight w:val="231"/>
              </w:trPr>
              <w:tc>
                <w:tcPr>
                  <w:tcW w:w="104" w:type="dxa"/>
                  <w:shd w:val="clear" w:color="auto" w:fill="auto"/>
                  <w:tcMar>
                    <w:top w:w="45" w:type="dxa"/>
                    <w:left w:w="75" w:type="dxa"/>
                    <w:bottom w:w="45" w:type="dxa"/>
                    <w:right w:w="75" w:type="dxa"/>
                  </w:tcMar>
                  <w:hideMark/>
                </w:tcPr>
                <w:p w14:paraId="784680DC"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817" w:type="dxa"/>
                  <w:shd w:val="clear" w:color="auto" w:fill="auto"/>
                  <w:tcMar>
                    <w:top w:w="45" w:type="dxa"/>
                    <w:left w:w="75" w:type="dxa"/>
                    <w:bottom w:w="45" w:type="dxa"/>
                    <w:right w:w="75" w:type="dxa"/>
                  </w:tcMar>
                  <w:hideMark/>
                </w:tcPr>
                <w:p w14:paraId="43CA82D7"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891" w:type="dxa"/>
                  <w:shd w:val="clear" w:color="auto" w:fill="auto"/>
                  <w:tcMar>
                    <w:top w:w="45" w:type="dxa"/>
                    <w:left w:w="75" w:type="dxa"/>
                    <w:bottom w:w="45" w:type="dxa"/>
                    <w:right w:w="75" w:type="dxa"/>
                  </w:tcMar>
                  <w:hideMark/>
                </w:tcPr>
                <w:p w14:paraId="4B0A42F4"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2322" w:type="dxa"/>
                  <w:shd w:val="clear" w:color="auto" w:fill="auto"/>
                  <w:tcMar>
                    <w:top w:w="45" w:type="dxa"/>
                    <w:left w:w="75" w:type="dxa"/>
                    <w:bottom w:w="45" w:type="dxa"/>
                    <w:right w:w="75" w:type="dxa"/>
                  </w:tcMar>
                  <w:hideMark/>
                </w:tcPr>
                <w:p w14:paraId="0D883501" w14:textId="0DEBE99C"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1425B8FE" w14:textId="7379B093" w:rsidR="00BC7918" w:rsidRPr="005E5AB6" w:rsidRDefault="00BC7918" w:rsidP="00BC7918">
            <w:pPr>
              <w:jc w:val="both"/>
              <w:rPr>
                <w:rFonts w:eastAsia="Times New Roman" w:cstheme="minorHAnsi"/>
                <w:color w:val="000000"/>
                <w:lang w:eastAsia="ru-RU"/>
              </w:rPr>
            </w:pPr>
            <w:r w:rsidRPr="005E5AB6">
              <w:rPr>
                <w:rFonts w:eastAsia="Times New Roman" w:cstheme="minorHAnsi"/>
                <w:color w:val="000000"/>
                <w:lang w:eastAsia="ru-RU"/>
              </w:rPr>
              <w:t>Информация о приведенных в соответствие с квалификационными требованиями и требованиями конкурсной документации заявках на участие в конкурсе (данная информация размещается при наличии протокола предварительного допуска к участию в конкурсе) (количество заявок):</w:t>
            </w:r>
          </w:p>
          <w:tbl>
            <w:tblPr>
              <w:tblW w:w="5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632"/>
              <w:gridCol w:w="806"/>
              <w:gridCol w:w="2481"/>
            </w:tblGrid>
            <w:tr w:rsidR="00BC7918" w:rsidRPr="005E5AB6" w14:paraId="3B1B40CB" w14:textId="77777777" w:rsidTr="00C61A9C">
              <w:trPr>
                <w:trHeight w:val="1191"/>
              </w:trPr>
              <w:tc>
                <w:tcPr>
                  <w:tcW w:w="103" w:type="dxa"/>
                  <w:shd w:val="clear" w:color="auto" w:fill="auto"/>
                  <w:tcMar>
                    <w:top w:w="45" w:type="dxa"/>
                    <w:left w:w="75" w:type="dxa"/>
                    <w:bottom w:w="45" w:type="dxa"/>
                    <w:right w:w="75" w:type="dxa"/>
                  </w:tcMar>
                  <w:hideMark/>
                </w:tcPr>
                <w:p w14:paraId="06369F46"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w:t>
                  </w:r>
                </w:p>
              </w:tc>
              <w:tc>
                <w:tcPr>
                  <w:tcW w:w="1654" w:type="dxa"/>
                  <w:shd w:val="clear" w:color="auto" w:fill="auto"/>
                  <w:tcMar>
                    <w:top w:w="45" w:type="dxa"/>
                    <w:left w:w="75" w:type="dxa"/>
                    <w:bottom w:w="45" w:type="dxa"/>
                    <w:right w:w="75" w:type="dxa"/>
                  </w:tcMar>
                  <w:hideMark/>
                </w:tcPr>
                <w:p w14:paraId="78890057"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Наименование потенциального поставщика</w:t>
                  </w:r>
                </w:p>
              </w:tc>
              <w:tc>
                <w:tcPr>
                  <w:tcW w:w="816" w:type="dxa"/>
                  <w:shd w:val="clear" w:color="auto" w:fill="auto"/>
                  <w:tcMar>
                    <w:top w:w="45" w:type="dxa"/>
                    <w:left w:w="75" w:type="dxa"/>
                    <w:bottom w:w="45" w:type="dxa"/>
                    <w:right w:w="75" w:type="dxa"/>
                  </w:tcMar>
                  <w:hideMark/>
                </w:tcPr>
                <w:p w14:paraId="3ADF077C"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БИН (ИИН)/ ИНН/УНП</w:t>
                  </w:r>
                </w:p>
              </w:tc>
              <w:tc>
                <w:tcPr>
                  <w:tcW w:w="2516" w:type="dxa"/>
                  <w:shd w:val="clear" w:color="auto" w:fill="auto"/>
                  <w:tcMar>
                    <w:top w:w="45" w:type="dxa"/>
                    <w:left w:w="75" w:type="dxa"/>
                    <w:bottom w:w="45" w:type="dxa"/>
                    <w:right w:w="75" w:type="dxa"/>
                  </w:tcMar>
                  <w:hideMark/>
                </w:tcPr>
                <w:p w14:paraId="192EFFE2"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Дата и время повторного представления заявки (по хронологии)</w:t>
                  </w:r>
                </w:p>
              </w:tc>
            </w:tr>
            <w:tr w:rsidR="00BC7918" w:rsidRPr="005E5AB6" w14:paraId="2B4DC3E0" w14:textId="77777777" w:rsidTr="00C61A9C">
              <w:trPr>
                <w:trHeight w:val="282"/>
              </w:trPr>
              <w:tc>
                <w:tcPr>
                  <w:tcW w:w="103" w:type="dxa"/>
                  <w:shd w:val="clear" w:color="auto" w:fill="auto"/>
                  <w:tcMar>
                    <w:top w:w="45" w:type="dxa"/>
                    <w:left w:w="75" w:type="dxa"/>
                    <w:bottom w:w="45" w:type="dxa"/>
                    <w:right w:w="75" w:type="dxa"/>
                  </w:tcMar>
                  <w:hideMark/>
                </w:tcPr>
                <w:p w14:paraId="1F916E5C"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654" w:type="dxa"/>
                  <w:shd w:val="clear" w:color="auto" w:fill="auto"/>
                  <w:tcMar>
                    <w:top w:w="45" w:type="dxa"/>
                    <w:left w:w="75" w:type="dxa"/>
                    <w:bottom w:w="45" w:type="dxa"/>
                    <w:right w:w="75" w:type="dxa"/>
                  </w:tcMar>
                  <w:hideMark/>
                </w:tcPr>
                <w:p w14:paraId="29438542"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816" w:type="dxa"/>
                  <w:shd w:val="clear" w:color="auto" w:fill="auto"/>
                  <w:tcMar>
                    <w:top w:w="45" w:type="dxa"/>
                    <w:left w:w="75" w:type="dxa"/>
                    <w:bottom w:w="45" w:type="dxa"/>
                    <w:right w:w="75" w:type="dxa"/>
                  </w:tcMar>
                  <w:hideMark/>
                </w:tcPr>
                <w:p w14:paraId="1E5BF38B"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2516" w:type="dxa"/>
                  <w:shd w:val="clear" w:color="auto" w:fill="auto"/>
                  <w:tcMar>
                    <w:top w:w="45" w:type="dxa"/>
                    <w:left w:w="75" w:type="dxa"/>
                    <w:bottom w:w="45" w:type="dxa"/>
                    <w:right w:w="75" w:type="dxa"/>
                  </w:tcMar>
                  <w:hideMark/>
                </w:tcPr>
                <w:p w14:paraId="79DCEBC4" w14:textId="7AB60E2C"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61604403" w14:textId="3C09C4D0" w:rsidR="00BC7918" w:rsidRPr="005E5AB6" w:rsidRDefault="00BC7918" w:rsidP="00BC7918">
            <w:pPr>
              <w:jc w:val="both"/>
              <w:rPr>
                <w:rFonts w:eastAsia="Times New Roman" w:cstheme="minorHAnsi"/>
                <w:color w:val="000000"/>
                <w:lang w:eastAsia="ru-RU"/>
              </w:rPr>
            </w:pPr>
            <w:r w:rsidRPr="005E5AB6">
              <w:rPr>
                <w:rFonts w:eastAsia="Times New Roman" w:cstheme="minorHAnsi"/>
                <w:color w:val="000000"/>
                <w:lang w:eastAsia="ru-RU"/>
              </w:rPr>
              <w:t xml:space="preserve">При рассмотрении заявок на участие в конкурсе были </w:t>
            </w:r>
            <w:r w:rsidRPr="005E5AB6">
              <w:rPr>
                <w:rFonts w:eastAsia="Times New Roman" w:cstheme="minorHAnsi"/>
                <w:color w:val="000000"/>
                <w:lang w:eastAsia="ru-RU"/>
              </w:rPr>
              <w:lastRenderedPageBreak/>
              <w:t xml:space="preserve">запрошены следующие документы (заполняется в случае осуществления запросов в соответствии с </w:t>
            </w:r>
            <w:hyperlink r:id="rId10" w:anchor="z161" w:history="1">
              <w:r w:rsidRPr="005E5AB6">
                <w:rPr>
                  <w:rFonts w:eastAsia="Times New Roman" w:cstheme="minorHAnsi"/>
                  <w:color w:val="000000"/>
                  <w:lang w:eastAsia="ru-RU"/>
                </w:rPr>
                <w:t>пунктом 5</w:t>
              </w:r>
            </w:hyperlink>
            <w:r w:rsidRPr="005E5AB6">
              <w:rPr>
                <w:rFonts w:eastAsia="Times New Roman" w:cstheme="minorHAnsi"/>
                <w:color w:val="000000"/>
                <w:lang w:eastAsia="ru-RU"/>
              </w:rPr>
              <w:t xml:space="preserve"> статьи 27 Закона Республики Казахстан "О государственных закупках" (далее – Закон)):</w:t>
            </w:r>
          </w:p>
          <w:tbl>
            <w:tblPr>
              <w:tblW w:w="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886"/>
              <w:gridCol w:w="929"/>
              <w:gridCol w:w="875"/>
              <w:gridCol w:w="1273"/>
            </w:tblGrid>
            <w:tr w:rsidR="00BC7918" w:rsidRPr="005E5AB6" w14:paraId="288B3353" w14:textId="77777777" w:rsidTr="00C61A9C">
              <w:trPr>
                <w:trHeight w:val="459"/>
              </w:trPr>
              <w:tc>
                <w:tcPr>
                  <w:tcW w:w="104" w:type="dxa"/>
                  <w:shd w:val="clear" w:color="auto" w:fill="auto"/>
                  <w:tcMar>
                    <w:top w:w="45" w:type="dxa"/>
                    <w:left w:w="75" w:type="dxa"/>
                    <w:bottom w:w="45" w:type="dxa"/>
                    <w:right w:w="75" w:type="dxa"/>
                  </w:tcMar>
                  <w:hideMark/>
                </w:tcPr>
                <w:p w14:paraId="451E068C"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w:t>
                  </w:r>
                </w:p>
              </w:tc>
              <w:tc>
                <w:tcPr>
                  <w:tcW w:w="1912" w:type="dxa"/>
                  <w:shd w:val="clear" w:color="auto" w:fill="auto"/>
                  <w:tcMar>
                    <w:top w:w="45" w:type="dxa"/>
                    <w:left w:w="75" w:type="dxa"/>
                    <w:bottom w:w="45" w:type="dxa"/>
                    <w:right w:w="75" w:type="dxa"/>
                  </w:tcMar>
                  <w:hideMark/>
                </w:tcPr>
                <w:p w14:paraId="2BEE126F"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Наименование организации/</w:t>
                  </w:r>
                  <w:proofErr w:type="gramStart"/>
                  <w:r w:rsidRPr="005E5AB6">
                    <w:rPr>
                      <w:rFonts w:eastAsia="Times New Roman" w:cstheme="minorHAnsi"/>
                      <w:color w:val="000000"/>
                      <w:lang w:eastAsia="ru-RU"/>
                    </w:rPr>
                    <w:t>лица</w:t>
                  </w:r>
                  <w:proofErr w:type="gramEnd"/>
                  <w:r w:rsidRPr="005E5AB6">
                    <w:rPr>
                      <w:rFonts w:eastAsia="Times New Roman" w:cstheme="minorHAnsi"/>
                      <w:color w:val="000000"/>
                      <w:lang w:eastAsia="ru-RU"/>
                    </w:rPr>
                    <w:t xml:space="preserve"> которому направлен запрос</w:t>
                  </w:r>
                </w:p>
              </w:tc>
              <w:tc>
                <w:tcPr>
                  <w:tcW w:w="941" w:type="dxa"/>
                  <w:shd w:val="clear" w:color="auto" w:fill="auto"/>
                  <w:tcMar>
                    <w:top w:w="45" w:type="dxa"/>
                    <w:left w:w="75" w:type="dxa"/>
                    <w:bottom w:w="45" w:type="dxa"/>
                    <w:right w:w="75" w:type="dxa"/>
                  </w:tcMar>
                  <w:hideMark/>
                </w:tcPr>
                <w:p w14:paraId="6746038A"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Дата направления запроса</w:t>
                  </w:r>
                </w:p>
              </w:tc>
              <w:tc>
                <w:tcPr>
                  <w:tcW w:w="886" w:type="dxa"/>
                  <w:shd w:val="clear" w:color="auto" w:fill="auto"/>
                  <w:tcMar>
                    <w:top w:w="45" w:type="dxa"/>
                    <w:left w:w="75" w:type="dxa"/>
                    <w:bottom w:w="45" w:type="dxa"/>
                    <w:right w:w="75" w:type="dxa"/>
                  </w:tcMar>
                  <w:hideMark/>
                </w:tcPr>
                <w:p w14:paraId="0402AF76"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Краткое описание запроса</w:t>
                  </w:r>
                </w:p>
              </w:tc>
              <w:tc>
                <w:tcPr>
                  <w:tcW w:w="1290" w:type="dxa"/>
                  <w:shd w:val="clear" w:color="auto" w:fill="auto"/>
                  <w:tcMar>
                    <w:top w:w="45" w:type="dxa"/>
                    <w:left w:w="75" w:type="dxa"/>
                    <w:bottom w:w="45" w:type="dxa"/>
                    <w:right w:w="75" w:type="dxa"/>
                  </w:tcMar>
                  <w:hideMark/>
                </w:tcPr>
                <w:p w14:paraId="7611EBAD"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Дата представления ответа на запрос</w:t>
                  </w:r>
                </w:p>
              </w:tc>
            </w:tr>
            <w:tr w:rsidR="00BC7918" w:rsidRPr="005E5AB6" w14:paraId="5AC4F8A7" w14:textId="77777777" w:rsidTr="00C61A9C">
              <w:trPr>
                <w:trHeight w:val="322"/>
              </w:trPr>
              <w:tc>
                <w:tcPr>
                  <w:tcW w:w="104" w:type="dxa"/>
                  <w:shd w:val="clear" w:color="auto" w:fill="auto"/>
                  <w:tcMar>
                    <w:top w:w="45" w:type="dxa"/>
                    <w:left w:w="75" w:type="dxa"/>
                    <w:bottom w:w="45" w:type="dxa"/>
                    <w:right w:w="75" w:type="dxa"/>
                  </w:tcMar>
                  <w:hideMark/>
                </w:tcPr>
                <w:p w14:paraId="7F3CCB25"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912" w:type="dxa"/>
                  <w:shd w:val="clear" w:color="auto" w:fill="auto"/>
                  <w:tcMar>
                    <w:top w:w="45" w:type="dxa"/>
                    <w:left w:w="75" w:type="dxa"/>
                    <w:bottom w:w="45" w:type="dxa"/>
                    <w:right w:w="75" w:type="dxa"/>
                  </w:tcMar>
                  <w:hideMark/>
                </w:tcPr>
                <w:p w14:paraId="5A4A3C08"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941" w:type="dxa"/>
                  <w:shd w:val="clear" w:color="auto" w:fill="auto"/>
                  <w:tcMar>
                    <w:top w:w="45" w:type="dxa"/>
                    <w:left w:w="75" w:type="dxa"/>
                    <w:bottom w:w="45" w:type="dxa"/>
                    <w:right w:w="75" w:type="dxa"/>
                  </w:tcMar>
                  <w:hideMark/>
                </w:tcPr>
                <w:p w14:paraId="6CEDE6D4"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886" w:type="dxa"/>
                  <w:shd w:val="clear" w:color="auto" w:fill="auto"/>
                  <w:tcMar>
                    <w:top w:w="45" w:type="dxa"/>
                    <w:left w:w="75" w:type="dxa"/>
                    <w:bottom w:w="45" w:type="dxa"/>
                    <w:right w:w="75" w:type="dxa"/>
                  </w:tcMar>
                  <w:hideMark/>
                </w:tcPr>
                <w:p w14:paraId="7DBD50BE"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290" w:type="dxa"/>
                  <w:shd w:val="clear" w:color="auto" w:fill="auto"/>
                  <w:tcMar>
                    <w:top w:w="45" w:type="dxa"/>
                    <w:left w:w="75" w:type="dxa"/>
                    <w:bottom w:w="45" w:type="dxa"/>
                    <w:right w:w="75" w:type="dxa"/>
                  </w:tcMar>
                  <w:hideMark/>
                </w:tcPr>
                <w:p w14:paraId="4DA55544" w14:textId="19F84F34"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51840E89" w14:textId="774E57E4" w:rsidR="00BC7918" w:rsidRPr="005E5AB6" w:rsidRDefault="00BC7918" w:rsidP="00BC7918">
            <w:pPr>
              <w:rPr>
                <w:rFonts w:eastAsia="Times New Roman" w:cstheme="minorHAnsi"/>
                <w:color w:val="000000"/>
                <w:lang w:eastAsia="ru-RU"/>
              </w:rPr>
            </w:pPr>
            <w:r w:rsidRPr="005E5AB6">
              <w:rPr>
                <w:rFonts w:eastAsia="Times New Roman" w:cstheme="minorHAnsi"/>
                <w:color w:val="000000"/>
                <w:lang w:eastAsia="ru-RU"/>
              </w:rPr>
              <w:t>Результаты голосования членов конкурсной комиссии:</w:t>
            </w:r>
          </w:p>
          <w:tbl>
            <w:tblPr>
              <w:tblW w:w="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1"/>
              <w:gridCol w:w="582"/>
              <w:gridCol w:w="535"/>
              <w:gridCol w:w="594"/>
              <w:gridCol w:w="615"/>
              <w:gridCol w:w="2638"/>
            </w:tblGrid>
            <w:tr w:rsidR="00BC7918" w:rsidRPr="005E5AB6" w14:paraId="3CB0C1C1" w14:textId="77777777" w:rsidTr="00C61A9C">
              <w:trPr>
                <w:trHeight w:val="266"/>
              </w:trPr>
              <w:tc>
                <w:tcPr>
                  <w:tcW w:w="104" w:type="dxa"/>
                  <w:shd w:val="clear" w:color="auto" w:fill="auto"/>
                  <w:tcMar>
                    <w:top w:w="45" w:type="dxa"/>
                    <w:left w:w="75" w:type="dxa"/>
                    <w:bottom w:w="45" w:type="dxa"/>
                    <w:right w:w="75" w:type="dxa"/>
                  </w:tcMar>
                  <w:hideMark/>
                </w:tcPr>
                <w:p w14:paraId="522E7EE0"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w:t>
                  </w:r>
                </w:p>
              </w:tc>
              <w:tc>
                <w:tcPr>
                  <w:tcW w:w="5031" w:type="dxa"/>
                  <w:gridSpan w:val="5"/>
                  <w:shd w:val="clear" w:color="auto" w:fill="auto"/>
                  <w:tcMar>
                    <w:top w:w="45" w:type="dxa"/>
                    <w:left w:w="75" w:type="dxa"/>
                    <w:bottom w:w="45" w:type="dxa"/>
                    <w:right w:w="75" w:type="dxa"/>
                  </w:tcMar>
                  <w:hideMark/>
                </w:tcPr>
                <w:p w14:paraId="5CC640CC"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Наименование потенциального поставщика (перечень потенциальных поставщиков), БИН (ИИН)/ ИНН/УНП</w:t>
                  </w:r>
                </w:p>
              </w:tc>
            </w:tr>
            <w:tr w:rsidR="00BC7918" w:rsidRPr="005E5AB6" w14:paraId="10CFD5F7" w14:textId="77777777" w:rsidTr="00C61A9C">
              <w:trPr>
                <w:trHeight w:val="1080"/>
              </w:trPr>
              <w:tc>
                <w:tcPr>
                  <w:tcW w:w="104" w:type="dxa"/>
                  <w:shd w:val="clear" w:color="auto" w:fill="auto"/>
                  <w:tcMar>
                    <w:top w:w="45" w:type="dxa"/>
                    <w:left w:w="75" w:type="dxa"/>
                    <w:bottom w:w="45" w:type="dxa"/>
                    <w:right w:w="75" w:type="dxa"/>
                  </w:tcMar>
                  <w:hideMark/>
                </w:tcPr>
                <w:p w14:paraId="6405D550"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589" w:type="dxa"/>
                  <w:shd w:val="clear" w:color="auto" w:fill="auto"/>
                  <w:tcMar>
                    <w:top w:w="45" w:type="dxa"/>
                    <w:left w:w="75" w:type="dxa"/>
                    <w:bottom w:w="45" w:type="dxa"/>
                    <w:right w:w="75" w:type="dxa"/>
                  </w:tcMar>
                  <w:hideMark/>
                </w:tcPr>
                <w:p w14:paraId="4ED553D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Ф.И.О. члена комиссии</w:t>
                  </w:r>
                </w:p>
              </w:tc>
              <w:tc>
                <w:tcPr>
                  <w:tcW w:w="541" w:type="dxa"/>
                  <w:shd w:val="clear" w:color="auto" w:fill="auto"/>
                  <w:tcMar>
                    <w:top w:w="45" w:type="dxa"/>
                    <w:left w:w="75" w:type="dxa"/>
                    <w:bottom w:w="45" w:type="dxa"/>
                    <w:right w:w="75" w:type="dxa"/>
                  </w:tcMar>
                  <w:hideMark/>
                </w:tcPr>
                <w:p w14:paraId="68FE9A5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Условная скидка %</w:t>
                  </w:r>
                </w:p>
              </w:tc>
              <w:tc>
                <w:tcPr>
                  <w:tcW w:w="601" w:type="dxa"/>
                  <w:shd w:val="clear" w:color="auto" w:fill="auto"/>
                  <w:tcMar>
                    <w:top w:w="45" w:type="dxa"/>
                    <w:left w:w="75" w:type="dxa"/>
                    <w:bottom w:w="45" w:type="dxa"/>
                    <w:right w:w="75" w:type="dxa"/>
                  </w:tcMar>
                  <w:hideMark/>
                </w:tcPr>
                <w:p w14:paraId="0A744577"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Решение члена комиссии</w:t>
                  </w:r>
                </w:p>
              </w:tc>
              <w:tc>
                <w:tcPr>
                  <w:tcW w:w="622" w:type="dxa"/>
                  <w:shd w:val="clear" w:color="auto" w:fill="auto"/>
                  <w:tcMar>
                    <w:top w:w="45" w:type="dxa"/>
                    <w:left w:w="75" w:type="dxa"/>
                    <w:bottom w:w="45" w:type="dxa"/>
                    <w:right w:w="75" w:type="dxa"/>
                  </w:tcMar>
                  <w:hideMark/>
                </w:tcPr>
                <w:p w14:paraId="2999A6BF"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Причина отклонения</w:t>
                  </w:r>
                </w:p>
              </w:tc>
              <w:tc>
                <w:tcPr>
                  <w:tcW w:w="2676" w:type="dxa"/>
                  <w:shd w:val="clear" w:color="auto" w:fill="auto"/>
                  <w:tcMar>
                    <w:top w:w="45" w:type="dxa"/>
                    <w:left w:w="75" w:type="dxa"/>
                    <w:bottom w:w="45" w:type="dxa"/>
                    <w:right w:w="75" w:type="dxa"/>
                  </w:tcMar>
                  <w:hideMark/>
                </w:tcPr>
                <w:p w14:paraId="069EAFED"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rsidR="00BC7918" w:rsidRPr="005E5AB6" w14:paraId="04E8A426" w14:textId="77777777" w:rsidTr="00C61A9C">
              <w:trPr>
                <w:trHeight w:val="532"/>
              </w:trPr>
              <w:tc>
                <w:tcPr>
                  <w:tcW w:w="104" w:type="dxa"/>
                  <w:shd w:val="clear" w:color="auto" w:fill="auto"/>
                  <w:tcMar>
                    <w:top w:w="45" w:type="dxa"/>
                    <w:left w:w="75" w:type="dxa"/>
                    <w:bottom w:w="45" w:type="dxa"/>
                    <w:right w:w="75" w:type="dxa"/>
                  </w:tcMar>
                  <w:hideMark/>
                </w:tcPr>
                <w:p w14:paraId="1050276B"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589" w:type="dxa"/>
                  <w:shd w:val="clear" w:color="auto" w:fill="auto"/>
                  <w:tcMar>
                    <w:top w:w="45" w:type="dxa"/>
                    <w:left w:w="75" w:type="dxa"/>
                    <w:bottom w:w="45" w:type="dxa"/>
                    <w:right w:w="75" w:type="dxa"/>
                  </w:tcMar>
                  <w:hideMark/>
                </w:tcPr>
                <w:p w14:paraId="6E0500AC"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541" w:type="dxa"/>
                  <w:shd w:val="clear" w:color="auto" w:fill="auto"/>
                  <w:tcMar>
                    <w:top w:w="45" w:type="dxa"/>
                    <w:left w:w="75" w:type="dxa"/>
                    <w:bottom w:w="45" w:type="dxa"/>
                    <w:right w:w="75" w:type="dxa"/>
                  </w:tcMar>
                  <w:hideMark/>
                </w:tcPr>
                <w:p w14:paraId="50F7A74B"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601" w:type="dxa"/>
                  <w:shd w:val="clear" w:color="auto" w:fill="auto"/>
                  <w:tcMar>
                    <w:top w:w="45" w:type="dxa"/>
                    <w:left w:w="75" w:type="dxa"/>
                    <w:bottom w:w="45" w:type="dxa"/>
                    <w:right w:w="75" w:type="dxa"/>
                  </w:tcMar>
                  <w:hideMark/>
                </w:tcPr>
                <w:p w14:paraId="47D9B5CC"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622" w:type="dxa"/>
                  <w:shd w:val="clear" w:color="auto" w:fill="auto"/>
                  <w:tcMar>
                    <w:top w:w="45" w:type="dxa"/>
                    <w:left w:w="75" w:type="dxa"/>
                    <w:bottom w:w="45" w:type="dxa"/>
                    <w:right w:w="75" w:type="dxa"/>
                  </w:tcMar>
                  <w:hideMark/>
                </w:tcPr>
                <w:p w14:paraId="06202CE1"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2676" w:type="dxa"/>
                  <w:shd w:val="clear" w:color="auto" w:fill="auto"/>
                  <w:tcMar>
                    <w:top w:w="45" w:type="dxa"/>
                    <w:left w:w="75" w:type="dxa"/>
                    <w:bottom w:w="45" w:type="dxa"/>
                    <w:right w:w="75" w:type="dxa"/>
                  </w:tcMar>
                  <w:hideMark/>
                </w:tcPr>
                <w:p w14:paraId="404DD4C7" w14:textId="20EC93C6"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6BEDEEB7" w14:textId="56C9223E" w:rsidR="00BC7918" w:rsidRPr="005E5AB6" w:rsidRDefault="00BC7918" w:rsidP="00BC7918">
            <w:pPr>
              <w:rPr>
                <w:rFonts w:eastAsia="Times New Roman" w:cstheme="minorHAnsi"/>
                <w:color w:val="000000"/>
                <w:lang w:eastAsia="ru-RU"/>
              </w:rPr>
            </w:pPr>
            <w:r w:rsidRPr="005E5AB6">
              <w:rPr>
                <w:rFonts w:eastAsia="Times New Roman" w:cstheme="minorHAnsi"/>
                <w:color w:val="000000"/>
                <w:lang w:eastAsia="ru-RU"/>
              </w:rPr>
              <w:t>Отклоненные заявки на участие в конкурсе (количество заявок):</w:t>
            </w:r>
          </w:p>
          <w:tbl>
            <w:tblPr>
              <w:tblW w:w="5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2467"/>
              <w:gridCol w:w="1210"/>
              <w:gridCol w:w="1242"/>
            </w:tblGrid>
            <w:tr w:rsidR="00BC7918" w:rsidRPr="005E5AB6" w14:paraId="65A6130E" w14:textId="77777777" w:rsidTr="00C61A9C">
              <w:trPr>
                <w:trHeight w:val="210"/>
              </w:trPr>
              <w:tc>
                <w:tcPr>
                  <w:tcW w:w="141" w:type="dxa"/>
                  <w:shd w:val="clear" w:color="auto" w:fill="auto"/>
                  <w:tcMar>
                    <w:top w:w="45" w:type="dxa"/>
                    <w:left w:w="75" w:type="dxa"/>
                    <w:bottom w:w="45" w:type="dxa"/>
                    <w:right w:w="75" w:type="dxa"/>
                  </w:tcMar>
                  <w:hideMark/>
                </w:tcPr>
                <w:p w14:paraId="21EBC311"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w:t>
                  </w:r>
                </w:p>
              </w:tc>
              <w:tc>
                <w:tcPr>
                  <w:tcW w:w="2482" w:type="dxa"/>
                  <w:shd w:val="clear" w:color="auto" w:fill="auto"/>
                  <w:tcMar>
                    <w:top w:w="45" w:type="dxa"/>
                    <w:left w:w="75" w:type="dxa"/>
                    <w:bottom w:w="45" w:type="dxa"/>
                    <w:right w:w="75" w:type="dxa"/>
                  </w:tcMar>
                  <w:hideMark/>
                </w:tcPr>
                <w:p w14:paraId="6CA71BE5"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Наименование потенциального поставщика</w:t>
                  </w:r>
                </w:p>
              </w:tc>
              <w:tc>
                <w:tcPr>
                  <w:tcW w:w="1217" w:type="dxa"/>
                  <w:shd w:val="clear" w:color="auto" w:fill="auto"/>
                  <w:tcMar>
                    <w:top w:w="45" w:type="dxa"/>
                    <w:left w:w="75" w:type="dxa"/>
                    <w:bottom w:w="45" w:type="dxa"/>
                    <w:right w:w="75" w:type="dxa"/>
                  </w:tcMar>
                  <w:hideMark/>
                </w:tcPr>
                <w:p w14:paraId="61E60D4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БИН (ИИН)/ ИНН/УНП</w:t>
                  </w:r>
                </w:p>
              </w:tc>
              <w:tc>
                <w:tcPr>
                  <w:tcW w:w="1249" w:type="dxa"/>
                  <w:shd w:val="clear" w:color="auto" w:fill="auto"/>
                  <w:tcMar>
                    <w:top w:w="45" w:type="dxa"/>
                    <w:left w:w="75" w:type="dxa"/>
                    <w:bottom w:w="45" w:type="dxa"/>
                    <w:right w:w="75" w:type="dxa"/>
                  </w:tcMar>
                  <w:hideMark/>
                </w:tcPr>
                <w:p w14:paraId="51989557"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Причина отклонения</w:t>
                  </w:r>
                  <w:proofErr w:type="gramStart"/>
                  <w:r w:rsidRPr="005E5AB6">
                    <w:rPr>
                      <w:rFonts w:eastAsia="Times New Roman" w:cstheme="minorHAnsi"/>
                      <w:color w:val="000000"/>
                      <w:vertAlign w:val="superscript"/>
                      <w:lang w:eastAsia="ru-RU"/>
                    </w:rPr>
                    <w:t>1</w:t>
                  </w:r>
                  <w:proofErr w:type="gramEnd"/>
                </w:p>
              </w:tc>
            </w:tr>
            <w:tr w:rsidR="00BC7918" w:rsidRPr="005E5AB6" w14:paraId="64AE7592" w14:textId="77777777" w:rsidTr="00C61A9C">
              <w:trPr>
                <w:trHeight w:val="420"/>
              </w:trPr>
              <w:tc>
                <w:tcPr>
                  <w:tcW w:w="141" w:type="dxa"/>
                  <w:shd w:val="clear" w:color="auto" w:fill="auto"/>
                  <w:tcMar>
                    <w:top w:w="45" w:type="dxa"/>
                    <w:left w:w="75" w:type="dxa"/>
                    <w:bottom w:w="45" w:type="dxa"/>
                    <w:right w:w="75" w:type="dxa"/>
                  </w:tcMar>
                  <w:hideMark/>
                </w:tcPr>
                <w:p w14:paraId="2F35E1DE"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2482" w:type="dxa"/>
                  <w:shd w:val="clear" w:color="auto" w:fill="auto"/>
                  <w:tcMar>
                    <w:top w:w="45" w:type="dxa"/>
                    <w:left w:w="75" w:type="dxa"/>
                    <w:bottom w:w="45" w:type="dxa"/>
                    <w:right w:w="75" w:type="dxa"/>
                  </w:tcMar>
                  <w:hideMark/>
                </w:tcPr>
                <w:p w14:paraId="4126DD10"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217" w:type="dxa"/>
                  <w:shd w:val="clear" w:color="auto" w:fill="auto"/>
                  <w:tcMar>
                    <w:top w:w="45" w:type="dxa"/>
                    <w:left w:w="75" w:type="dxa"/>
                    <w:bottom w:w="45" w:type="dxa"/>
                    <w:right w:w="75" w:type="dxa"/>
                  </w:tcMar>
                  <w:hideMark/>
                </w:tcPr>
                <w:p w14:paraId="0AFB795F"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249" w:type="dxa"/>
                  <w:shd w:val="clear" w:color="auto" w:fill="auto"/>
                  <w:tcMar>
                    <w:top w:w="45" w:type="dxa"/>
                    <w:left w:w="75" w:type="dxa"/>
                    <w:bottom w:w="45" w:type="dxa"/>
                    <w:right w:w="75" w:type="dxa"/>
                  </w:tcMar>
                  <w:hideMark/>
                </w:tcPr>
                <w:p w14:paraId="00B2C14E" w14:textId="0FF1740C"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13C1487B" w14:textId="77777777" w:rsidR="00BC7918" w:rsidRPr="005E5AB6" w:rsidRDefault="00BC7918" w:rsidP="00BC7918">
            <w:pPr>
              <w:jc w:val="both"/>
              <w:rPr>
                <w:rFonts w:eastAsia="Times New Roman" w:cstheme="minorHAnsi"/>
                <w:color w:val="000000"/>
                <w:lang w:eastAsia="ru-RU"/>
              </w:rPr>
            </w:pPr>
            <w:r w:rsidRPr="005E5AB6">
              <w:rPr>
                <w:rFonts w:eastAsia="Times New Roman" w:cstheme="minorHAnsi"/>
                <w:color w:val="000000"/>
                <w:lang w:eastAsia="ru-RU"/>
              </w:rPr>
              <w:lastRenderedPageBreak/>
              <w:t>____________________________________</w:t>
            </w:r>
          </w:p>
          <w:p w14:paraId="13E150A3" w14:textId="13829600" w:rsidR="00BC7918" w:rsidRPr="005E5AB6" w:rsidRDefault="00BC7918" w:rsidP="00BC7918">
            <w:pPr>
              <w:jc w:val="both"/>
              <w:rPr>
                <w:rFonts w:eastAsia="Times New Roman" w:cstheme="minorHAnsi"/>
                <w:color w:val="000000"/>
                <w:lang w:eastAsia="ru-RU"/>
              </w:rPr>
            </w:pPr>
            <w:r w:rsidRPr="005E5AB6">
              <w:rPr>
                <w:rFonts w:eastAsia="Times New Roman" w:cstheme="minorHAnsi"/>
                <w:color w:val="000000"/>
                <w:vertAlign w:val="superscript"/>
                <w:lang w:eastAsia="ru-RU"/>
              </w:rPr>
              <w:t>1</w:t>
            </w:r>
            <w:r w:rsidRPr="005E5AB6">
              <w:rPr>
                <w:rFonts w:eastAsia="Times New Roman" w:cstheme="minorHAnsi"/>
                <w:color w:val="000000"/>
                <w:lang w:eastAsia="ru-RU"/>
              </w:rPr>
              <w:t>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статьи 6 Закона).</w:t>
            </w:r>
          </w:p>
          <w:p w14:paraId="45DF400D" w14:textId="06C4D3E4" w:rsidR="00BC7918" w:rsidRPr="005E5AB6" w:rsidRDefault="00BC7918" w:rsidP="00BC7918">
            <w:pPr>
              <w:jc w:val="both"/>
              <w:rPr>
                <w:rFonts w:eastAsia="Times New Roman" w:cstheme="minorHAnsi"/>
                <w:color w:val="000000"/>
                <w:lang w:eastAsia="ru-RU"/>
              </w:rPr>
            </w:pPr>
            <w:r w:rsidRPr="005E5AB6">
              <w:rPr>
                <w:rFonts w:eastAsia="Times New Roman" w:cstheme="minorHAnsi"/>
                <w:color w:val="000000"/>
                <w:lang w:eastAsia="ru-RU"/>
              </w:rPr>
              <w:t>Следующие заявки на участие в конкурсе были допущены (количество заявок):</w:t>
            </w:r>
          </w:p>
          <w:tbl>
            <w:tblPr>
              <w:tblW w:w="5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91"/>
              <w:gridCol w:w="3355"/>
              <w:gridCol w:w="1559"/>
            </w:tblGrid>
            <w:tr w:rsidR="00BC7918" w:rsidRPr="005E5AB6" w14:paraId="4D8EBCD8" w14:textId="77777777" w:rsidTr="00C61A9C">
              <w:trPr>
                <w:trHeight w:val="150"/>
              </w:trPr>
              <w:tc>
                <w:tcPr>
                  <w:tcW w:w="191" w:type="dxa"/>
                  <w:shd w:val="clear" w:color="auto" w:fill="auto"/>
                  <w:tcMar>
                    <w:top w:w="45" w:type="dxa"/>
                    <w:left w:w="75" w:type="dxa"/>
                    <w:bottom w:w="45" w:type="dxa"/>
                    <w:right w:w="75" w:type="dxa"/>
                  </w:tcMar>
                  <w:hideMark/>
                </w:tcPr>
                <w:p w14:paraId="20A90D77"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w:t>
                  </w:r>
                </w:p>
              </w:tc>
              <w:tc>
                <w:tcPr>
                  <w:tcW w:w="3355" w:type="dxa"/>
                  <w:shd w:val="clear" w:color="auto" w:fill="auto"/>
                  <w:tcMar>
                    <w:top w:w="45" w:type="dxa"/>
                    <w:left w:w="75" w:type="dxa"/>
                    <w:bottom w:w="45" w:type="dxa"/>
                    <w:right w:w="75" w:type="dxa"/>
                  </w:tcMar>
                  <w:hideMark/>
                </w:tcPr>
                <w:p w14:paraId="10764070"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Наименование потенциального поставщика</w:t>
                  </w:r>
                </w:p>
              </w:tc>
              <w:tc>
                <w:tcPr>
                  <w:tcW w:w="1559" w:type="dxa"/>
                  <w:shd w:val="clear" w:color="auto" w:fill="auto"/>
                  <w:tcMar>
                    <w:top w:w="45" w:type="dxa"/>
                    <w:left w:w="75" w:type="dxa"/>
                    <w:bottom w:w="45" w:type="dxa"/>
                    <w:right w:w="75" w:type="dxa"/>
                  </w:tcMar>
                  <w:hideMark/>
                </w:tcPr>
                <w:p w14:paraId="2392B0A0"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БИН (ИНН)/ИНН/УНП</w:t>
                  </w:r>
                </w:p>
              </w:tc>
            </w:tr>
            <w:tr w:rsidR="00BC7918" w:rsidRPr="005E5AB6" w14:paraId="69ECC457" w14:textId="77777777" w:rsidTr="00C61A9C">
              <w:trPr>
                <w:trHeight w:val="301"/>
              </w:trPr>
              <w:tc>
                <w:tcPr>
                  <w:tcW w:w="191" w:type="dxa"/>
                  <w:shd w:val="clear" w:color="auto" w:fill="auto"/>
                  <w:tcMar>
                    <w:top w:w="45" w:type="dxa"/>
                    <w:left w:w="75" w:type="dxa"/>
                    <w:bottom w:w="45" w:type="dxa"/>
                    <w:right w:w="75" w:type="dxa"/>
                  </w:tcMar>
                  <w:hideMark/>
                </w:tcPr>
                <w:p w14:paraId="77EF98AF"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3355" w:type="dxa"/>
                  <w:shd w:val="clear" w:color="auto" w:fill="auto"/>
                  <w:tcMar>
                    <w:top w:w="45" w:type="dxa"/>
                    <w:left w:w="75" w:type="dxa"/>
                    <w:bottom w:w="45" w:type="dxa"/>
                    <w:right w:w="75" w:type="dxa"/>
                  </w:tcMar>
                  <w:hideMark/>
                </w:tcPr>
                <w:p w14:paraId="3DC17932"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559" w:type="dxa"/>
                  <w:shd w:val="clear" w:color="auto" w:fill="auto"/>
                  <w:tcMar>
                    <w:top w:w="45" w:type="dxa"/>
                    <w:left w:w="75" w:type="dxa"/>
                    <w:bottom w:w="45" w:type="dxa"/>
                    <w:right w:w="75" w:type="dxa"/>
                  </w:tcMar>
                  <w:hideMark/>
                </w:tcPr>
                <w:p w14:paraId="0F70800A" w14:textId="70F98575"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3B352D19" w14:textId="19EB80D0" w:rsidR="00BC7918" w:rsidRPr="005E5AB6" w:rsidRDefault="00BC7918" w:rsidP="00BC7918">
            <w:pPr>
              <w:jc w:val="both"/>
              <w:rPr>
                <w:rFonts w:eastAsia="Times New Roman" w:cstheme="minorHAnsi"/>
                <w:color w:val="000000"/>
                <w:lang w:eastAsia="ru-RU"/>
              </w:rPr>
            </w:pPr>
            <w:r w:rsidRPr="005E5AB6">
              <w:rPr>
                <w:rFonts w:eastAsia="Times New Roman" w:cstheme="minorHAnsi"/>
                <w:color w:val="000000"/>
                <w:lang w:eastAsia="ru-RU"/>
              </w:rPr>
              <w:t>Информация о результатах применения относительного значения критериев, предусмотренных при равенстве пунктом 243 настоящих Правил, ко всем заявкам на участие в конкурсе, представленным на участие в данном конкурсе:</w:t>
            </w:r>
          </w:p>
          <w:tbl>
            <w:tblPr>
              <w:tblW w:w="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1"/>
              <w:gridCol w:w="466"/>
              <w:gridCol w:w="409"/>
              <w:gridCol w:w="466"/>
              <w:gridCol w:w="352"/>
              <w:gridCol w:w="466"/>
              <w:gridCol w:w="466"/>
              <w:gridCol w:w="466"/>
              <w:gridCol w:w="526"/>
              <w:gridCol w:w="193"/>
              <w:gridCol w:w="193"/>
              <w:gridCol w:w="193"/>
              <w:gridCol w:w="438"/>
              <w:gridCol w:w="293"/>
              <w:gridCol w:w="6"/>
            </w:tblGrid>
            <w:tr w:rsidR="00BC7918" w:rsidRPr="005E5AB6" w14:paraId="4B1A61CD" w14:textId="77777777" w:rsidTr="00C61A9C">
              <w:trPr>
                <w:trHeight w:val="1650"/>
              </w:trPr>
              <w:tc>
                <w:tcPr>
                  <w:tcW w:w="90" w:type="dxa"/>
                  <w:shd w:val="clear" w:color="auto" w:fill="auto"/>
                  <w:tcMar>
                    <w:top w:w="45" w:type="dxa"/>
                    <w:left w:w="75" w:type="dxa"/>
                    <w:bottom w:w="45" w:type="dxa"/>
                    <w:right w:w="75" w:type="dxa"/>
                  </w:tcMar>
                  <w:hideMark/>
                </w:tcPr>
                <w:p w14:paraId="020FFCB7"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w:t>
                  </w:r>
                </w:p>
              </w:tc>
              <w:tc>
                <w:tcPr>
                  <w:tcW w:w="475" w:type="dxa"/>
                  <w:shd w:val="clear" w:color="auto" w:fill="auto"/>
                  <w:tcMar>
                    <w:top w:w="45" w:type="dxa"/>
                    <w:left w:w="75" w:type="dxa"/>
                    <w:bottom w:w="45" w:type="dxa"/>
                    <w:right w:w="75" w:type="dxa"/>
                  </w:tcMar>
                  <w:hideMark/>
                </w:tcPr>
                <w:p w14:paraId="3A5EA9C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Наименование потенциального поставщика</w:t>
                  </w:r>
                </w:p>
              </w:tc>
              <w:tc>
                <w:tcPr>
                  <w:tcW w:w="416" w:type="dxa"/>
                  <w:shd w:val="clear" w:color="auto" w:fill="auto"/>
                  <w:tcMar>
                    <w:top w:w="45" w:type="dxa"/>
                    <w:left w:w="75" w:type="dxa"/>
                    <w:bottom w:w="45" w:type="dxa"/>
                    <w:right w:w="75" w:type="dxa"/>
                  </w:tcMar>
                  <w:hideMark/>
                </w:tcPr>
                <w:p w14:paraId="5CA44B6D"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БИН (ИИН)/ИНН/НП</w:t>
                  </w:r>
                </w:p>
              </w:tc>
              <w:tc>
                <w:tcPr>
                  <w:tcW w:w="4123" w:type="dxa"/>
                  <w:gridSpan w:val="12"/>
                  <w:shd w:val="clear" w:color="auto" w:fill="auto"/>
                  <w:tcMar>
                    <w:top w:w="45" w:type="dxa"/>
                    <w:left w:w="75" w:type="dxa"/>
                    <w:bottom w:w="45" w:type="dxa"/>
                    <w:right w:w="75" w:type="dxa"/>
                  </w:tcMar>
                  <w:hideMark/>
                </w:tcPr>
                <w:p w14:paraId="25EE896A"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Условные скидки, %</w:t>
                  </w:r>
                </w:p>
              </w:tc>
            </w:tr>
            <w:tr w:rsidR="00BC7918" w:rsidRPr="005E5AB6" w14:paraId="78BC23FB" w14:textId="77777777" w:rsidTr="00C61A9C">
              <w:trPr>
                <w:gridAfter w:val="1"/>
                <w:wAfter w:w="6" w:type="dxa"/>
                <w:trHeight w:val="6060"/>
              </w:trPr>
              <w:tc>
                <w:tcPr>
                  <w:tcW w:w="90" w:type="dxa"/>
                  <w:shd w:val="clear" w:color="auto" w:fill="auto"/>
                  <w:tcMar>
                    <w:top w:w="45" w:type="dxa"/>
                    <w:left w:w="75" w:type="dxa"/>
                    <w:bottom w:w="45" w:type="dxa"/>
                    <w:right w:w="75" w:type="dxa"/>
                  </w:tcMar>
                  <w:hideMark/>
                </w:tcPr>
                <w:p w14:paraId="4E26DB73"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475" w:type="dxa"/>
                  <w:shd w:val="clear" w:color="auto" w:fill="auto"/>
                  <w:tcMar>
                    <w:top w:w="45" w:type="dxa"/>
                    <w:left w:w="75" w:type="dxa"/>
                    <w:bottom w:w="45" w:type="dxa"/>
                    <w:right w:w="75" w:type="dxa"/>
                  </w:tcMar>
                  <w:hideMark/>
                </w:tcPr>
                <w:p w14:paraId="43BDACC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416" w:type="dxa"/>
                  <w:shd w:val="clear" w:color="auto" w:fill="auto"/>
                  <w:tcMar>
                    <w:top w:w="45" w:type="dxa"/>
                    <w:left w:w="75" w:type="dxa"/>
                    <w:bottom w:w="45" w:type="dxa"/>
                    <w:right w:w="75" w:type="dxa"/>
                  </w:tcMar>
                  <w:hideMark/>
                </w:tcPr>
                <w:p w14:paraId="5E9A64F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475" w:type="dxa"/>
                  <w:shd w:val="clear" w:color="auto" w:fill="auto"/>
                  <w:tcMar>
                    <w:top w:w="45" w:type="dxa"/>
                    <w:left w:w="75" w:type="dxa"/>
                    <w:bottom w:w="45" w:type="dxa"/>
                    <w:right w:w="75" w:type="dxa"/>
                  </w:tcMar>
                  <w:hideMark/>
                </w:tcPr>
                <w:p w14:paraId="64208902"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Опыт работы за последние десять лет, предшествующих текущему году</w:t>
                  </w:r>
                </w:p>
              </w:tc>
              <w:tc>
                <w:tcPr>
                  <w:tcW w:w="357" w:type="dxa"/>
                  <w:shd w:val="clear" w:color="auto" w:fill="auto"/>
                  <w:tcMar>
                    <w:top w:w="45" w:type="dxa"/>
                    <w:left w:w="75" w:type="dxa"/>
                    <w:bottom w:w="45" w:type="dxa"/>
                    <w:right w:w="75" w:type="dxa"/>
                  </w:tcMar>
                  <w:hideMark/>
                </w:tcPr>
                <w:p w14:paraId="4F3508C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Показатель уплаченных налогов</w:t>
                  </w:r>
                </w:p>
              </w:tc>
              <w:tc>
                <w:tcPr>
                  <w:tcW w:w="475" w:type="dxa"/>
                  <w:shd w:val="clear" w:color="auto" w:fill="auto"/>
                  <w:tcMar>
                    <w:top w:w="45" w:type="dxa"/>
                    <w:left w:w="75" w:type="dxa"/>
                    <w:bottom w:w="45" w:type="dxa"/>
                    <w:right w:w="75" w:type="dxa"/>
                  </w:tcMar>
                  <w:hideMark/>
                </w:tcPr>
                <w:p w14:paraId="409EF8E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Функциональные характеристики товаров</w:t>
                  </w:r>
                </w:p>
              </w:tc>
              <w:tc>
                <w:tcPr>
                  <w:tcW w:w="475" w:type="dxa"/>
                  <w:shd w:val="clear" w:color="auto" w:fill="auto"/>
                  <w:tcMar>
                    <w:top w:w="45" w:type="dxa"/>
                    <w:left w:w="75" w:type="dxa"/>
                    <w:bottom w:w="45" w:type="dxa"/>
                    <w:right w:w="75" w:type="dxa"/>
                  </w:tcMar>
                  <w:hideMark/>
                </w:tcPr>
                <w:p w14:paraId="2DBFE015"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Технические характеристики товаров</w:t>
                  </w:r>
                </w:p>
              </w:tc>
              <w:tc>
                <w:tcPr>
                  <w:tcW w:w="475" w:type="dxa"/>
                  <w:shd w:val="clear" w:color="auto" w:fill="auto"/>
                  <w:tcMar>
                    <w:top w:w="45" w:type="dxa"/>
                    <w:left w:w="75" w:type="dxa"/>
                    <w:bottom w:w="45" w:type="dxa"/>
                    <w:right w:w="75" w:type="dxa"/>
                  </w:tcMar>
                  <w:hideMark/>
                </w:tcPr>
                <w:p w14:paraId="35044C83"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Качественные характеристики товаров</w:t>
                  </w:r>
                </w:p>
              </w:tc>
              <w:tc>
                <w:tcPr>
                  <w:tcW w:w="535" w:type="dxa"/>
                  <w:shd w:val="clear" w:color="auto" w:fill="auto"/>
                  <w:tcMar>
                    <w:top w:w="45" w:type="dxa"/>
                    <w:left w:w="75" w:type="dxa"/>
                    <w:bottom w:w="45" w:type="dxa"/>
                    <w:right w:w="75" w:type="dxa"/>
                  </w:tcMar>
                  <w:hideMark/>
                </w:tcPr>
                <w:p w14:paraId="00F810FD"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Эксплуатационные характеристики товаров</w:t>
                  </w:r>
                </w:p>
              </w:tc>
              <w:tc>
                <w:tcPr>
                  <w:tcW w:w="582" w:type="dxa"/>
                  <w:gridSpan w:val="3"/>
                  <w:shd w:val="clear" w:color="auto" w:fill="auto"/>
                  <w:tcMar>
                    <w:top w:w="45" w:type="dxa"/>
                    <w:left w:w="75" w:type="dxa"/>
                    <w:bottom w:w="45" w:type="dxa"/>
                    <w:right w:w="75" w:type="dxa"/>
                  </w:tcMar>
                  <w:hideMark/>
                </w:tcPr>
                <w:p w14:paraId="47B073C1"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Нахождение потенциального поставщика в соответствующей административно-территориальной единице в границах области, горо</w:t>
                  </w:r>
                  <w:r w:rsidRPr="005E5AB6">
                    <w:rPr>
                      <w:rFonts w:eastAsia="Times New Roman" w:cstheme="minorHAnsi"/>
                      <w:color w:val="000000"/>
                      <w:lang w:eastAsia="ru-RU"/>
                    </w:rPr>
                    <w:lastRenderedPageBreak/>
                    <w:t>дов республиканского значения и столицы по месту выполнения работ</w:t>
                  </w:r>
                </w:p>
              </w:tc>
              <w:tc>
                <w:tcPr>
                  <w:tcW w:w="446" w:type="dxa"/>
                  <w:shd w:val="clear" w:color="auto" w:fill="auto"/>
                  <w:tcMar>
                    <w:top w:w="45" w:type="dxa"/>
                    <w:left w:w="75" w:type="dxa"/>
                    <w:bottom w:w="45" w:type="dxa"/>
                    <w:right w:w="75" w:type="dxa"/>
                  </w:tcMar>
                  <w:hideMark/>
                </w:tcPr>
                <w:p w14:paraId="575595A5"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lastRenderedPageBreak/>
                    <w:t>Отрицательные значения</w:t>
                  </w:r>
                </w:p>
              </w:tc>
              <w:tc>
                <w:tcPr>
                  <w:tcW w:w="297" w:type="dxa"/>
                  <w:shd w:val="clear" w:color="auto" w:fill="auto"/>
                  <w:tcMar>
                    <w:top w:w="45" w:type="dxa"/>
                    <w:left w:w="75" w:type="dxa"/>
                    <w:bottom w:w="45" w:type="dxa"/>
                    <w:right w:w="75" w:type="dxa"/>
                  </w:tcMar>
                  <w:hideMark/>
                </w:tcPr>
                <w:p w14:paraId="095ABAC7"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Общая условная скидка, %</w:t>
                  </w:r>
                </w:p>
              </w:tc>
            </w:tr>
            <w:tr w:rsidR="00BC7918" w:rsidRPr="005E5AB6" w14:paraId="56A4F93F" w14:textId="77777777" w:rsidTr="00C61A9C">
              <w:trPr>
                <w:gridAfter w:val="1"/>
                <w:wAfter w:w="4" w:type="dxa"/>
                <w:trHeight w:val="451"/>
              </w:trPr>
              <w:tc>
                <w:tcPr>
                  <w:tcW w:w="90" w:type="dxa"/>
                  <w:shd w:val="clear" w:color="auto" w:fill="auto"/>
                  <w:tcMar>
                    <w:top w:w="45" w:type="dxa"/>
                    <w:left w:w="75" w:type="dxa"/>
                    <w:bottom w:w="45" w:type="dxa"/>
                    <w:right w:w="75" w:type="dxa"/>
                  </w:tcMar>
                  <w:hideMark/>
                </w:tcPr>
                <w:p w14:paraId="64BD3D28"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475" w:type="dxa"/>
                  <w:shd w:val="clear" w:color="auto" w:fill="auto"/>
                  <w:tcMar>
                    <w:top w:w="45" w:type="dxa"/>
                    <w:left w:w="75" w:type="dxa"/>
                    <w:bottom w:w="45" w:type="dxa"/>
                    <w:right w:w="75" w:type="dxa"/>
                  </w:tcMar>
                  <w:hideMark/>
                </w:tcPr>
                <w:p w14:paraId="4AE013CD"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416" w:type="dxa"/>
                  <w:shd w:val="clear" w:color="auto" w:fill="auto"/>
                  <w:tcMar>
                    <w:top w:w="45" w:type="dxa"/>
                    <w:left w:w="75" w:type="dxa"/>
                    <w:bottom w:w="45" w:type="dxa"/>
                    <w:right w:w="75" w:type="dxa"/>
                  </w:tcMar>
                  <w:hideMark/>
                </w:tcPr>
                <w:p w14:paraId="11648B5F"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475" w:type="dxa"/>
                  <w:shd w:val="clear" w:color="auto" w:fill="auto"/>
                  <w:tcMar>
                    <w:top w:w="45" w:type="dxa"/>
                    <w:left w:w="75" w:type="dxa"/>
                    <w:bottom w:w="45" w:type="dxa"/>
                    <w:right w:w="75" w:type="dxa"/>
                  </w:tcMar>
                  <w:hideMark/>
                </w:tcPr>
                <w:p w14:paraId="59438491"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357" w:type="dxa"/>
                  <w:shd w:val="clear" w:color="auto" w:fill="auto"/>
                  <w:tcMar>
                    <w:top w:w="45" w:type="dxa"/>
                    <w:left w:w="75" w:type="dxa"/>
                    <w:bottom w:w="45" w:type="dxa"/>
                    <w:right w:w="75" w:type="dxa"/>
                  </w:tcMar>
                  <w:hideMark/>
                </w:tcPr>
                <w:p w14:paraId="0E418C57"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475" w:type="dxa"/>
                  <w:shd w:val="clear" w:color="auto" w:fill="auto"/>
                  <w:tcMar>
                    <w:top w:w="45" w:type="dxa"/>
                    <w:left w:w="75" w:type="dxa"/>
                    <w:bottom w:w="45" w:type="dxa"/>
                    <w:right w:w="75" w:type="dxa"/>
                  </w:tcMar>
                  <w:hideMark/>
                </w:tcPr>
                <w:p w14:paraId="03B19B0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487" w:type="dxa"/>
                  <w:gridSpan w:val="3"/>
                  <w:shd w:val="clear" w:color="auto" w:fill="auto"/>
                  <w:tcMar>
                    <w:top w:w="45" w:type="dxa"/>
                    <w:left w:w="75" w:type="dxa"/>
                    <w:bottom w:w="45" w:type="dxa"/>
                    <w:right w:w="75" w:type="dxa"/>
                  </w:tcMar>
                  <w:hideMark/>
                </w:tcPr>
                <w:p w14:paraId="4F9548F0"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94" w:type="dxa"/>
                  <w:shd w:val="clear" w:color="auto" w:fill="auto"/>
                  <w:tcMar>
                    <w:top w:w="45" w:type="dxa"/>
                    <w:left w:w="75" w:type="dxa"/>
                    <w:bottom w:w="45" w:type="dxa"/>
                    <w:right w:w="75" w:type="dxa"/>
                  </w:tcMar>
                  <w:hideMark/>
                </w:tcPr>
                <w:p w14:paraId="2D1C0085"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94" w:type="dxa"/>
                  <w:shd w:val="clear" w:color="auto" w:fill="auto"/>
                  <w:tcMar>
                    <w:top w:w="45" w:type="dxa"/>
                    <w:left w:w="75" w:type="dxa"/>
                    <w:bottom w:w="45" w:type="dxa"/>
                    <w:right w:w="75" w:type="dxa"/>
                  </w:tcMar>
                  <w:hideMark/>
                </w:tcPr>
                <w:p w14:paraId="264CC64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94" w:type="dxa"/>
                  <w:shd w:val="clear" w:color="auto" w:fill="auto"/>
                  <w:tcMar>
                    <w:top w:w="45" w:type="dxa"/>
                    <w:left w:w="75" w:type="dxa"/>
                    <w:bottom w:w="45" w:type="dxa"/>
                    <w:right w:w="75" w:type="dxa"/>
                  </w:tcMar>
                  <w:hideMark/>
                </w:tcPr>
                <w:p w14:paraId="6A5F9B6F"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446" w:type="dxa"/>
                  <w:shd w:val="clear" w:color="auto" w:fill="auto"/>
                  <w:tcMar>
                    <w:top w:w="45" w:type="dxa"/>
                    <w:left w:w="75" w:type="dxa"/>
                    <w:bottom w:w="45" w:type="dxa"/>
                    <w:right w:w="75" w:type="dxa"/>
                  </w:tcMar>
                  <w:hideMark/>
                </w:tcPr>
                <w:p w14:paraId="70DAE503"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297" w:type="dxa"/>
                  <w:shd w:val="clear" w:color="auto" w:fill="auto"/>
                  <w:tcMar>
                    <w:top w:w="45" w:type="dxa"/>
                    <w:left w:w="75" w:type="dxa"/>
                    <w:bottom w:w="45" w:type="dxa"/>
                    <w:right w:w="75" w:type="dxa"/>
                  </w:tcMar>
                  <w:hideMark/>
                </w:tcPr>
                <w:p w14:paraId="7CD6C733" w14:textId="37E5C731"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11FABA56" w14:textId="229DBF71" w:rsidR="00BC7918" w:rsidRPr="005E5AB6" w:rsidRDefault="00BC7918" w:rsidP="00BC7918">
            <w:pPr>
              <w:rPr>
                <w:rFonts w:eastAsia="Times New Roman" w:cstheme="minorHAnsi"/>
                <w:color w:val="000000"/>
                <w:lang w:eastAsia="ru-RU"/>
              </w:rPr>
            </w:pPr>
            <w:r w:rsidRPr="005E5AB6">
              <w:rPr>
                <w:rFonts w:eastAsia="Times New Roman" w:cstheme="minorHAnsi"/>
                <w:color w:val="000000"/>
                <w:lang w:eastAsia="ru-RU"/>
              </w:rPr>
              <w:t>Расчет условных цен участников конкурса:</w:t>
            </w:r>
          </w:p>
          <w:tbl>
            <w:tblPr>
              <w:tblW w:w="5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1"/>
              <w:gridCol w:w="620"/>
              <w:gridCol w:w="653"/>
              <w:gridCol w:w="520"/>
              <w:gridCol w:w="519"/>
              <w:gridCol w:w="645"/>
              <w:gridCol w:w="445"/>
              <w:gridCol w:w="451"/>
              <w:gridCol w:w="634"/>
              <w:gridCol w:w="398"/>
            </w:tblGrid>
            <w:tr w:rsidR="00BC7918" w:rsidRPr="005E5AB6" w14:paraId="55FAD864" w14:textId="77777777" w:rsidTr="00C61A9C">
              <w:trPr>
                <w:trHeight w:val="2312"/>
              </w:trPr>
              <w:tc>
                <w:tcPr>
                  <w:tcW w:w="103" w:type="dxa"/>
                  <w:shd w:val="clear" w:color="auto" w:fill="auto"/>
                  <w:tcMar>
                    <w:top w:w="45" w:type="dxa"/>
                    <w:left w:w="75" w:type="dxa"/>
                    <w:bottom w:w="45" w:type="dxa"/>
                    <w:right w:w="75" w:type="dxa"/>
                  </w:tcMar>
                  <w:hideMark/>
                </w:tcPr>
                <w:p w14:paraId="5ACB1D8D"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w:t>
                  </w:r>
                </w:p>
              </w:tc>
              <w:tc>
                <w:tcPr>
                  <w:tcW w:w="629" w:type="dxa"/>
                  <w:shd w:val="clear" w:color="auto" w:fill="auto"/>
                  <w:tcMar>
                    <w:top w:w="45" w:type="dxa"/>
                    <w:left w:w="75" w:type="dxa"/>
                    <w:bottom w:w="45" w:type="dxa"/>
                    <w:right w:w="75" w:type="dxa"/>
                  </w:tcMar>
                  <w:hideMark/>
                </w:tcPr>
                <w:p w14:paraId="3D399FC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 xml:space="preserve">Наименование </w:t>
                  </w:r>
                  <w:proofErr w:type="gramStart"/>
                  <w:r w:rsidRPr="005E5AB6">
                    <w:rPr>
                      <w:rFonts w:eastAsia="Times New Roman" w:cstheme="minorHAnsi"/>
                      <w:color w:val="000000"/>
                      <w:lang w:eastAsia="ru-RU"/>
                    </w:rPr>
                    <w:t>п</w:t>
                  </w:r>
                  <w:proofErr w:type="gramEnd"/>
                  <w:r w:rsidRPr="005E5AB6">
                    <w:rPr>
                      <w:rFonts w:eastAsia="Times New Roman" w:cstheme="minorHAnsi"/>
                      <w:color w:val="000000"/>
                      <w:lang w:eastAsia="ru-RU"/>
                    </w:rPr>
                    <w:t>/поставщика</w:t>
                  </w:r>
                </w:p>
              </w:tc>
              <w:tc>
                <w:tcPr>
                  <w:tcW w:w="663" w:type="dxa"/>
                  <w:shd w:val="clear" w:color="auto" w:fill="auto"/>
                  <w:tcMar>
                    <w:top w:w="45" w:type="dxa"/>
                    <w:left w:w="75" w:type="dxa"/>
                    <w:bottom w:w="45" w:type="dxa"/>
                    <w:right w:w="75" w:type="dxa"/>
                  </w:tcMar>
                  <w:hideMark/>
                </w:tcPr>
                <w:p w14:paraId="66B3BBA2"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БИН (ИНН)/ИНН/УНП</w:t>
                  </w:r>
                </w:p>
              </w:tc>
              <w:tc>
                <w:tcPr>
                  <w:tcW w:w="527" w:type="dxa"/>
                  <w:shd w:val="clear" w:color="auto" w:fill="auto"/>
                  <w:tcMar>
                    <w:top w:w="45" w:type="dxa"/>
                    <w:left w:w="75" w:type="dxa"/>
                    <w:bottom w:w="45" w:type="dxa"/>
                    <w:right w:w="75" w:type="dxa"/>
                  </w:tcMar>
                  <w:hideMark/>
                </w:tcPr>
                <w:p w14:paraId="183218FC"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Выделенная сумма</w:t>
                  </w:r>
                </w:p>
              </w:tc>
              <w:tc>
                <w:tcPr>
                  <w:tcW w:w="526" w:type="dxa"/>
                  <w:shd w:val="clear" w:color="auto" w:fill="auto"/>
                  <w:tcMar>
                    <w:top w:w="45" w:type="dxa"/>
                    <w:left w:w="75" w:type="dxa"/>
                    <w:bottom w:w="45" w:type="dxa"/>
                    <w:right w:w="75" w:type="dxa"/>
                  </w:tcMar>
                  <w:hideMark/>
                </w:tcPr>
                <w:p w14:paraId="54F53AEF"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Цена поставщика</w:t>
                  </w:r>
                </w:p>
              </w:tc>
              <w:tc>
                <w:tcPr>
                  <w:tcW w:w="654" w:type="dxa"/>
                  <w:shd w:val="clear" w:color="auto" w:fill="auto"/>
                  <w:tcMar>
                    <w:top w:w="45" w:type="dxa"/>
                    <w:left w:w="75" w:type="dxa"/>
                    <w:bottom w:w="45" w:type="dxa"/>
                    <w:right w:w="75" w:type="dxa"/>
                  </w:tcMar>
                  <w:hideMark/>
                </w:tcPr>
                <w:p w14:paraId="5EE2D64A"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Сумма в соответствии со статьей 26 Закона</w:t>
                  </w:r>
                </w:p>
              </w:tc>
              <w:tc>
                <w:tcPr>
                  <w:tcW w:w="451" w:type="dxa"/>
                  <w:shd w:val="clear" w:color="auto" w:fill="auto"/>
                  <w:tcMar>
                    <w:top w:w="45" w:type="dxa"/>
                    <w:left w:w="75" w:type="dxa"/>
                    <w:bottom w:w="45" w:type="dxa"/>
                    <w:right w:w="75" w:type="dxa"/>
                  </w:tcMar>
                  <w:hideMark/>
                </w:tcPr>
                <w:p w14:paraId="3F43AB33"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Размер условной скидки, %</w:t>
                  </w:r>
                </w:p>
              </w:tc>
              <w:tc>
                <w:tcPr>
                  <w:tcW w:w="457" w:type="dxa"/>
                  <w:shd w:val="clear" w:color="auto" w:fill="auto"/>
                  <w:tcMar>
                    <w:top w:w="45" w:type="dxa"/>
                    <w:left w:w="75" w:type="dxa"/>
                    <w:bottom w:w="45" w:type="dxa"/>
                    <w:right w:w="75" w:type="dxa"/>
                  </w:tcMar>
                  <w:hideMark/>
                </w:tcPr>
                <w:p w14:paraId="220BA6F6"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Цена с учетом условной ск</w:t>
                  </w:r>
                  <w:r w:rsidRPr="005E5AB6">
                    <w:rPr>
                      <w:rFonts w:eastAsia="Times New Roman" w:cstheme="minorHAnsi"/>
                      <w:color w:val="000000"/>
                      <w:lang w:eastAsia="ru-RU"/>
                    </w:rPr>
                    <w:lastRenderedPageBreak/>
                    <w:t>идки</w:t>
                  </w:r>
                </w:p>
              </w:tc>
              <w:tc>
                <w:tcPr>
                  <w:tcW w:w="643" w:type="dxa"/>
                  <w:shd w:val="clear" w:color="auto" w:fill="auto"/>
                  <w:tcMar>
                    <w:top w:w="45" w:type="dxa"/>
                    <w:left w:w="75" w:type="dxa"/>
                    <w:bottom w:w="45" w:type="dxa"/>
                    <w:right w:w="75" w:type="dxa"/>
                  </w:tcMar>
                  <w:hideMark/>
                </w:tcPr>
                <w:p w14:paraId="3410E045"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lastRenderedPageBreak/>
                    <w:t>Показатель финансовой устойчивости</w:t>
                  </w:r>
                </w:p>
              </w:tc>
              <w:tc>
                <w:tcPr>
                  <w:tcW w:w="403" w:type="dxa"/>
                  <w:shd w:val="clear" w:color="auto" w:fill="auto"/>
                  <w:tcMar>
                    <w:top w:w="45" w:type="dxa"/>
                    <w:left w:w="75" w:type="dxa"/>
                    <w:bottom w:w="45" w:type="dxa"/>
                    <w:right w:w="75" w:type="dxa"/>
                  </w:tcMar>
                  <w:hideMark/>
                </w:tcPr>
                <w:p w14:paraId="067873B0"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Дата и время подачи за</w:t>
                  </w:r>
                  <w:r w:rsidRPr="005E5AB6">
                    <w:rPr>
                      <w:rFonts w:eastAsia="Times New Roman" w:cstheme="minorHAnsi"/>
                      <w:color w:val="000000"/>
                      <w:lang w:eastAsia="ru-RU"/>
                    </w:rPr>
                    <w:lastRenderedPageBreak/>
                    <w:t>явки</w:t>
                  </w:r>
                </w:p>
              </w:tc>
            </w:tr>
            <w:tr w:rsidR="00BC7918" w:rsidRPr="005E5AB6" w14:paraId="7EC17753" w14:textId="77777777" w:rsidTr="00C61A9C">
              <w:trPr>
                <w:trHeight w:val="364"/>
              </w:trPr>
              <w:tc>
                <w:tcPr>
                  <w:tcW w:w="103" w:type="dxa"/>
                  <w:shd w:val="clear" w:color="auto" w:fill="auto"/>
                  <w:tcMar>
                    <w:top w:w="45" w:type="dxa"/>
                    <w:left w:w="75" w:type="dxa"/>
                    <w:bottom w:w="45" w:type="dxa"/>
                    <w:right w:w="75" w:type="dxa"/>
                  </w:tcMar>
                  <w:hideMark/>
                </w:tcPr>
                <w:p w14:paraId="134C49AD"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629" w:type="dxa"/>
                  <w:shd w:val="clear" w:color="auto" w:fill="auto"/>
                  <w:tcMar>
                    <w:top w:w="45" w:type="dxa"/>
                    <w:left w:w="75" w:type="dxa"/>
                    <w:bottom w:w="45" w:type="dxa"/>
                    <w:right w:w="75" w:type="dxa"/>
                  </w:tcMar>
                  <w:hideMark/>
                </w:tcPr>
                <w:p w14:paraId="70B3210D"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663" w:type="dxa"/>
                  <w:shd w:val="clear" w:color="auto" w:fill="auto"/>
                  <w:tcMar>
                    <w:top w:w="45" w:type="dxa"/>
                    <w:left w:w="75" w:type="dxa"/>
                    <w:bottom w:w="45" w:type="dxa"/>
                    <w:right w:w="75" w:type="dxa"/>
                  </w:tcMar>
                  <w:hideMark/>
                </w:tcPr>
                <w:p w14:paraId="2307DA33"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527" w:type="dxa"/>
                  <w:shd w:val="clear" w:color="auto" w:fill="auto"/>
                  <w:tcMar>
                    <w:top w:w="45" w:type="dxa"/>
                    <w:left w:w="75" w:type="dxa"/>
                    <w:bottom w:w="45" w:type="dxa"/>
                    <w:right w:w="75" w:type="dxa"/>
                  </w:tcMar>
                  <w:hideMark/>
                </w:tcPr>
                <w:p w14:paraId="7F4A8E58"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526" w:type="dxa"/>
                  <w:shd w:val="clear" w:color="auto" w:fill="auto"/>
                  <w:tcMar>
                    <w:top w:w="45" w:type="dxa"/>
                    <w:left w:w="75" w:type="dxa"/>
                    <w:bottom w:w="45" w:type="dxa"/>
                    <w:right w:w="75" w:type="dxa"/>
                  </w:tcMar>
                  <w:hideMark/>
                </w:tcPr>
                <w:p w14:paraId="6A43D288"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654" w:type="dxa"/>
                  <w:shd w:val="clear" w:color="auto" w:fill="auto"/>
                  <w:tcMar>
                    <w:top w:w="45" w:type="dxa"/>
                    <w:left w:w="75" w:type="dxa"/>
                    <w:bottom w:w="45" w:type="dxa"/>
                    <w:right w:w="75" w:type="dxa"/>
                  </w:tcMar>
                  <w:hideMark/>
                </w:tcPr>
                <w:p w14:paraId="46F0A251"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451" w:type="dxa"/>
                  <w:shd w:val="clear" w:color="auto" w:fill="auto"/>
                  <w:tcMar>
                    <w:top w:w="45" w:type="dxa"/>
                    <w:left w:w="75" w:type="dxa"/>
                    <w:bottom w:w="45" w:type="dxa"/>
                    <w:right w:w="75" w:type="dxa"/>
                  </w:tcMar>
                  <w:hideMark/>
                </w:tcPr>
                <w:p w14:paraId="188FE162"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457" w:type="dxa"/>
                  <w:shd w:val="clear" w:color="auto" w:fill="auto"/>
                  <w:tcMar>
                    <w:top w:w="45" w:type="dxa"/>
                    <w:left w:w="75" w:type="dxa"/>
                    <w:bottom w:w="45" w:type="dxa"/>
                    <w:right w:w="75" w:type="dxa"/>
                  </w:tcMar>
                  <w:hideMark/>
                </w:tcPr>
                <w:p w14:paraId="62C62BEA"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643" w:type="dxa"/>
                  <w:shd w:val="clear" w:color="auto" w:fill="auto"/>
                  <w:tcMar>
                    <w:top w:w="45" w:type="dxa"/>
                    <w:left w:w="75" w:type="dxa"/>
                    <w:bottom w:w="45" w:type="dxa"/>
                    <w:right w:w="75" w:type="dxa"/>
                  </w:tcMar>
                  <w:hideMark/>
                </w:tcPr>
                <w:p w14:paraId="678F9C80"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403" w:type="dxa"/>
                  <w:shd w:val="clear" w:color="auto" w:fill="auto"/>
                  <w:tcMar>
                    <w:top w:w="45" w:type="dxa"/>
                    <w:left w:w="75" w:type="dxa"/>
                    <w:bottom w:w="45" w:type="dxa"/>
                    <w:right w:w="75" w:type="dxa"/>
                  </w:tcMar>
                  <w:hideMark/>
                </w:tcPr>
                <w:p w14:paraId="76B0FC06" w14:textId="1BD461C1"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10FD836B" w14:textId="77777777" w:rsidR="00BC7918" w:rsidRPr="005E5AB6" w:rsidRDefault="00BC7918" w:rsidP="00BC7918">
            <w:pPr>
              <w:ind w:firstLine="400"/>
              <w:rPr>
                <w:rFonts w:eastAsia="Times New Roman" w:cstheme="minorHAnsi"/>
                <w:color w:val="000000"/>
                <w:lang w:eastAsia="ru-RU"/>
              </w:rPr>
            </w:pPr>
            <w:r w:rsidRPr="005E5AB6">
              <w:rPr>
                <w:rFonts w:eastAsia="Times New Roman" w:cstheme="minorHAnsi"/>
                <w:color w:val="000000"/>
                <w:lang w:eastAsia="ru-RU"/>
              </w:rPr>
              <w:t>Решение конкурсной комиссии:</w:t>
            </w:r>
          </w:p>
          <w:p w14:paraId="7CDF8C28" w14:textId="77777777" w:rsidR="00BC7918" w:rsidRPr="005E5AB6" w:rsidRDefault="00BC7918" w:rsidP="00BC7918">
            <w:pPr>
              <w:ind w:firstLine="400"/>
              <w:jc w:val="both"/>
              <w:rPr>
                <w:rFonts w:eastAsia="Times New Roman" w:cstheme="minorHAnsi"/>
                <w:b/>
                <w:color w:val="000000"/>
                <w:lang w:eastAsia="ru-RU"/>
              </w:rPr>
            </w:pPr>
            <w:r w:rsidRPr="005E5AB6">
              <w:rPr>
                <w:rFonts w:eastAsia="Times New Roman" w:cstheme="minorHAnsi"/>
                <w:b/>
                <w:color w:val="000000"/>
                <w:lang w:eastAsia="ru-RU"/>
              </w:rPr>
              <w:t>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2E401033" w14:textId="347EBA3B" w:rsidR="00BC7918" w:rsidRPr="005E5AB6" w:rsidRDefault="00BC7918" w:rsidP="00BC7918">
            <w:pPr>
              <w:ind w:firstLine="400"/>
              <w:jc w:val="both"/>
              <w:rPr>
                <w:rFonts w:eastAsia="Times New Roman" w:cstheme="minorHAnsi"/>
                <w:color w:val="000000"/>
                <w:lang w:eastAsia="ru-RU"/>
              </w:rPr>
            </w:pPr>
            <w:r w:rsidRPr="005E5AB6">
              <w:rPr>
                <w:rFonts w:eastAsia="Times New Roman" w:cstheme="minorHAnsi"/>
                <w:color w:val="000000"/>
                <w:lang w:eastAsia="ru-RU"/>
              </w:rPr>
              <w:t xml:space="preserve">2. Заказчику (наименование заказчика) в сроки, установленные </w:t>
            </w:r>
            <w:hyperlink r:id="rId11" w:anchor="z53" w:history="1">
              <w:r w:rsidRPr="005E5AB6">
                <w:rPr>
                  <w:rFonts w:eastAsia="Times New Roman" w:cstheme="minorHAnsi"/>
                  <w:color w:val="000000"/>
                  <w:lang w:eastAsia="ru-RU"/>
                </w:rPr>
                <w:t>Законом</w:t>
              </w:r>
            </w:hyperlink>
            <w:r w:rsidRPr="005E5AB6">
              <w:rPr>
                <w:rFonts w:eastAsia="Times New Roman" w:cstheme="minorHAnsi"/>
                <w:color w:val="000000"/>
                <w:lang w:eastAsia="ru-RU"/>
              </w:rPr>
              <w:t>, заключить договор о государственных закупках с (БИН/ИИН наименование потенциального поставщика победителя).</w:t>
            </w:r>
          </w:p>
          <w:p w14:paraId="04E6B00E" w14:textId="77777777" w:rsidR="00BC7918" w:rsidRPr="005E5AB6" w:rsidRDefault="00BC7918" w:rsidP="00BC7918">
            <w:pPr>
              <w:ind w:firstLine="400"/>
              <w:jc w:val="both"/>
              <w:rPr>
                <w:rFonts w:eastAsia="Times New Roman" w:cstheme="minorHAnsi"/>
                <w:color w:val="000000"/>
                <w:lang w:eastAsia="ru-RU"/>
              </w:rPr>
            </w:pPr>
            <w:r w:rsidRPr="005E5AB6">
              <w:rPr>
                <w:rFonts w:eastAsia="Times New Roman" w:cstheme="minorHAnsi"/>
                <w:color w:val="000000"/>
                <w:lang w:eastAsia="ru-RU"/>
              </w:rPr>
              <w:t>Либо:</w:t>
            </w:r>
          </w:p>
          <w:p w14:paraId="4A6F4951" w14:textId="77777777" w:rsidR="00BC7918" w:rsidRPr="005E5AB6" w:rsidRDefault="00BC7918" w:rsidP="00BC7918">
            <w:pPr>
              <w:ind w:firstLine="400"/>
              <w:jc w:val="both"/>
              <w:rPr>
                <w:rFonts w:eastAsia="Times New Roman" w:cstheme="minorHAnsi"/>
                <w:color w:val="000000"/>
                <w:lang w:eastAsia="ru-RU"/>
              </w:rPr>
            </w:pPr>
            <w:r w:rsidRPr="005E5AB6">
              <w:rPr>
                <w:rFonts w:eastAsia="Times New Roman" w:cstheme="minorHAnsi"/>
                <w:color w:val="000000"/>
                <w:lang w:eastAsia="ru-RU"/>
              </w:rPr>
              <w:t xml:space="preserve">Признать государственную закупку (наименование закупки) по лоту №___ несостоявшейся в связи </w:t>
            </w:r>
            <w:proofErr w:type="gramStart"/>
            <w:r w:rsidRPr="005E5AB6">
              <w:rPr>
                <w:rFonts w:eastAsia="Times New Roman" w:cstheme="minorHAnsi"/>
                <w:color w:val="000000"/>
                <w:lang w:eastAsia="ru-RU"/>
              </w:rPr>
              <w:t>с</w:t>
            </w:r>
            <w:proofErr w:type="gramEnd"/>
            <w:r w:rsidRPr="005E5AB6">
              <w:rPr>
                <w:rFonts w:eastAsia="Times New Roman" w:cstheme="minorHAnsi"/>
                <w:color w:val="000000"/>
                <w:lang w:eastAsia="ru-RU"/>
              </w:rPr>
              <w:t xml:space="preserve"> _____________________ *:</w:t>
            </w:r>
          </w:p>
          <w:p w14:paraId="4993BD6D" w14:textId="77777777" w:rsidR="00BC7918" w:rsidRPr="005E5AB6" w:rsidRDefault="00BC7918" w:rsidP="00BC7918">
            <w:pPr>
              <w:ind w:firstLine="400"/>
              <w:rPr>
                <w:rFonts w:eastAsia="Times New Roman" w:cstheme="minorHAnsi"/>
                <w:color w:val="000000"/>
                <w:lang w:eastAsia="ru-RU"/>
              </w:rPr>
            </w:pPr>
            <w:r w:rsidRPr="005E5AB6">
              <w:rPr>
                <w:rFonts w:eastAsia="Times New Roman" w:cstheme="minorHAnsi"/>
                <w:color w:val="000000"/>
                <w:lang w:eastAsia="ru-RU"/>
              </w:rPr>
              <w:t>Примечание:</w:t>
            </w:r>
          </w:p>
          <w:p w14:paraId="5C4B6CBF" w14:textId="77777777" w:rsidR="00BC7918" w:rsidRPr="005E5AB6" w:rsidRDefault="00BC7918" w:rsidP="00BC7918">
            <w:pPr>
              <w:ind w:firstLine="400"/>
              <w:jc w:val="both"/>
              <w:rPr>
                <w:rFonts w:eastAsia="Times New Roman" w:cstheme="minorHAnsi"/>
                <w:color w:val="000000"/>
                <w:lang w:eastAsia="ru-RU"/>
              </w:rPr>
            </w:pPr>
            <w:r w:rsidRPr="005E5AB6">
              <w:rPr>
                <w:rFonts w:eastAsia="Times New Roman" w:cstheme="minorHAnsi"/>
                <w:color w:val="000000"/>
                <w:lang w:eastAsia="ru-RU"/>
              </w:rPr>
              <w:t>*Одно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w:t>
            </w:r>
          </w:p>
          <w:p w14:paraId="1AF90009" w14:textId="77777777" w:rsidR="00BC7918" w:rsidRPr="005E5AB6" w:rsidRDefault="00BC7918" w:rsidP="00BC7918">
            <w:pPr>
              <w:ind w:firstLine="400"/>
              <w:rPr>
                <w:rFonts w:eastAsia="Times New Roman" w:cstheme="minorHAnsi"/>
                <w:color w:val="000000"/>
                <w:lang w:eastAsia="ru-RU"/>
              </w:rPr>
            </w:pPr>
            <w:r w:rsidRPr="005E5AB6">
              <w:rPr>
                <w:rFonts w:eastAsia="Times New Roman" w:cstheme="minorHAnsi"/>
                <w:color w:val="000000"/>
                <w:lang w:eastAsia="ru-RU"/>
              </w:rPr>
              <w:t>Либо:</w:t>
            </w:r>
          </w:p>
          <w:p w14:paraId="52846B5F" w14:textId="77777777" w:rsidR="00BC7918" w:rsidRPr="005E5AB6" w:rsidRDefault="00BC7918" w:rsidP="00BC7918">
            <w:pPr>
              <w:ind w:firstLine="400"/>
              <w:jc w:val="both"/>
              <w:rPr>
                <w:rFonts w:eastAsia="Times New Roman" w:cstheme="minorHAnsi"/>
                <w:color w:val="000000"/>
                <w:lang w:eastAsia="ru-RU"/>
              </w:rPr>
            </w:pPr>
            <w:r w:rsidRPr="005E5AB6">
              <w:rPr>
                <w:rFonts w:eastAsia="Times New Roman" w:cstheme="minorHAnsi"/>
                <w:color w:val="000000"/>
                <w:lang w:eastAsia="ru-RU"/>
              </w:rPr>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w:t>
            </w:r>
            <w:r w:rsidRPr="005E5AB6">
              <w:rPr>
                <w:rFonts w:eastAsia="Times New Roman" w:cstheme="minorHAnsi"/>
                <w:color w:val="000000"/>
                <w:lang w:eastAsia="ru-RU"/>
              </w:rPr>
              <w:lastRenderedPageBreak/>
              <w:t xml:space="preserve">_________ </w:t>
            </w:r>
            <w:proofErr w:type="gramStart"/>
            <w:r w:rsidRPr="005E5AB6">
              <w:rPr>
                <w:rFonts w:eastAsia="Times New Roman" w:cstheme="minorHAnsi"/>
                <w:color w:val="000000"/>
                <w:lang w:eastAsia="ru-RU"/>
              </w:rPr>
              <w:t>от</w:t>
            </w:r>
            <w:proofErr w:type="gramEnd"/>
            <w:r w:rsidRPr="005E5AB6">
              <w:rPr>
                <w:rFonts w:eastAsia="Times New Roman" w:cstheme="minorHAnsi"/>
                <w:color w:val="000000"/>
                <w:lang w:eastAsia="ru-RU"/>
              </w:rPr>
              <w:t xml:space="preserve"> ______.</w:t>
            </w:r>
          </w:p>
          <w:p w14:paraId="437BA754" w14:textId="77777777" w:rsidR="00BC7918" w:rsidRPr="005E5AB6" w:rsidRDefault="00BC7918" w:rsidP="00BC7918">
            <w:pPr>
              <w:ind w:firstLine="400"/>
              <w:rPr>
                <w:rFonts w:eastAsia="Times New Roman" w:cstheme="minorHAnsi"/>
                <w:color w:val="000000"/>
                <w:lang w:eastAsia="ru-RU"/>
              </w:rPr>
            </w:pPr>
            <w:r w:rsidRPr="005E5AB6">
              <w:rPr>
                <w:rFonts w:eastAsia="Times New Roman" w:cstheme="minorHAnsi"/>
                <w:color w:val="000000"/>
                <w:lang w:eastAsia="ru-RU"/>
              </w:rPr>
              <w:t>Орган, принявший решение об отмене</w:t>
            </w:r>
            <w:proofErr w:type="gramStart"/>
            <w:r w:rsidRPr="005E5AB6">
              <w:rPr>
                <w:rFonts w:eastAsia="Times New Roman" w:cstheme="minorHAnsi"/>
                <w:color w:val="000000"/>
                <w:lang w:eastAsia="ru-RU"/>
              </w:rPr>
              <w:t>: (_______________________).</w:t>
            </w:r>
            <w:proofErr w:type="gramEnd"/>
          </w:p>
          <w:p w14:paraId="2CC1088E" w14:textId="77777777" w:rsidR="00BC7918" w:rsidRPr="005E5AB6" w:rsidRDefault="00BC7918" w:rsidP="00BC7918">
            <w:pPr>
              <w:ind w:firstLine="400"/>
              <w:rPr>
                <w:rFonts w:eastAsia="Times New Roman" w:cstheme="minorHAnsi"/>
                <w:color w:val="000000"/>
                <w:lang w:eastAsia="ru-RU"/>
              </w:rPr>
            </w:pPr>
            <w:r w:rsidRPr="005E5AB6">
              <w:rPr>
                <w:rFonts w:eastAsia="Times New Roman" w:cstheme="minorHAnsi"/>
                <w:color w:val="000000"/>
                <w:lang w:eastAsia="ru-RU"/>
              </w:rPr>
              <w:t>Либо:</w:t>
            </w:r>
          </w:p>
          <w:p w14:paraId="5D5F325B" w14:textId="28BBE693" w:rsidR="00BC7918" w:rsidRPr="005E5AB6" w:rsidRDefault="00BC7918" w:rsidP="00BC7918">
            <w:pPr>
              <w:ind w:firstLine="400"/>
              <w:rPr>
                <w:rFonts w:eastAsia="Times New Roman" w:cstheme="minorHAnsi"/>
                <w:color w:val="000000"/>
                <w:lang w:eastAsia="ru-RU"/>
              </w:rPr>
            </w:pPr>
            <w:r w:rsidRPr="005E5AB6">
              <w:rPr>
                <w:rFonts w:eastAsia="Times New Roman" w:cstheme="minorHAnsi"/>
                <w:color w:val="000000"/>
                <w:lang w:eastAsia="ru-RU"/>
              </w:rPr>
              <w:t xml:space="preserve">Произведен отказ от закупки в соответствии с подпунктом __ пункта 13 </w:t>
            </w:r>
            <w:hyperlink r:id="rId12" w:anchor="z5" w:history="1">
              <w:r w:rsidRPr="005E5AB6">
                <w:rPr>
                  <w:rFonts w:eastAsia="Times New Roman" w:cstheme="minorHAnsi"/>
                  <w:color w:val="000000"/>
                  <w:lang w:eastAsia="ru-RU"/>
                </w:rPr>
                <w:t>статьи 5</w:t>
              </w:r>
            </w:hyperlink>
            <w:r w:rsidRPr="005E5AB6">
              <w:rPr>
                <w:rFonts w:eastAsia="Times New Roman" w:cstheme="minorHAnsi"/>
                <w:color w:val="000000"/>
                <w:lang w:eastAsia="ru-RU"/>
              </w:rPr>
              <w:t xml:space="preserve"> Закона.</w:t>
            </w:r>
          </w:p>
          <w:p w14:paraId="60089183" w14:textId="77777777" w:rsidR="00BC7918" w:rsidRPr="005E5AB6" w:rsidRDefault="00BC7918" w:rsidP="00BC7918">
            <w:pPr>
              <w:ind w:firstLine="400"/>
              <w:rPr>
                <w:rFonts w:eastAsia="Times New Roman" w:cstheme="minorHAnsi"/>
                <w:color w:val="000000"/>
                <w:lang w:eastAsia="ru-RU"/>
              </w:rPr>
            </w:pPr>
            <w:r w:rsidRPr="005E5AB6">
              <w:rPr>
                <w:rFonts w:eastAsia="Times New Roman" w:cstheme="minorHAnsi"/>
                <w:color w:val="000000"/>
                <w:lang w:eastAsia="ru-RU"/>
              </w:rPr>
              <w:t>Примечание:</w:t>
            </w:r>
          </w:p>
          <w:p w14:paraId="49B0ABB2" w14:textId="77777777" w:rsidR="00BC7918" w:rsidRPr="005E5AB6" w:rsidRDefault="00BC7918" w:rsidP="00BC7918">
            <w:pPr>
              <w:ind w:firstLine="400"/>
              <w:rPr>
                <w:rFonts w:eastAsia="Times New Roman" w:cstheme="minorHAnsi"/>
                <w:color w:val="000000"/>
                <w:lang w:eastAsia="ru-RU"/>
              </w:rPr>
            </w:pPr>
            <w:r w:rsidRPr="005E5AB6">
              <w:rPr>
                <w:rFonts w:eastAsia="Times New Roman" w:cstheme="minorHAnsi"/>
                <w:color w:val="000000"/>
                <w:lang w:eastAsia="ru-RU"/>
              </w:rPr>
              <w:t>* Сведения о заказчике не отображается, если несколько заказчиков.</w:t>
            </w:r>
          </w:p>
          <w:p w14:paraId="5B0E0B02" w14:textId="77777777" w:rsidR="00BC7918" w:rsidRPr="005E5AB6" w:rsidRDefault="00BC7918" w:rsidP="00BC7918">
            <w:pPr>
              <w:ind w:firstLine="400"/>
              <w:rPr>
                <w:rFonts w:eastAsia="Times New Roman" w:cstheme="minorHAnsi"/>
                <w:color w:val="000000"/>
                <w:lang w:eastAsia="ru-RU"/>
              </w:rPr>
            </w:pPr>
            <w:r w:rsidRPr="005E5AB6">
              <w:rPr>
                <w:rFonts w:eastAsia="Times New Roman" w:cstheme="minorHAnsi"/>
                <w:color w:val="000000"/>
                <w:lang w:eastAsia="ru-RU"/>
              </w:rPr>
              <w:t>Расшифровка аббревиатур:</w:t>
            </w:r>
          </w:p>
          <w:p w14:paraId="3BA164D9" w14:textId="77777777" w:rsidR="00BC7918" w:rsidRPr="005E5AB6" w:rsidRDefault="00BC7918" w:rsidP="00BC7918">
            <w:pPr>
              <w:ind w:firstLine="400"/>
              <w:rPr>
                <w:rFonts w:eastAsia="Times New Roman" w:cstheme="minorHAnsi"/>
                <w:color w:val="000000"/>
                <w:lang w:eastAsia="ru-RU"/>
              </w:rPr>
            </w:pPr>
            <w:r w:rsidRPr="005E5AB6">
              <w:rPr>
                <w:rFonts w:eastAsia="Times New Roman" w:cstheme="minorHAnsi"/>
                <w:color w:val="000000"/>
                <w:lang w:eastAsia="ru-RU"/>
              </w:rPr>
              <w:t xml:space="preserve">БИН – </w:t>
            </w:r>
            <w:proofErr w:type="gramStart"/>
            <w:r w:rsidRPr="005E5AB6">
              <w:rPr>
                <w:rFonts w:eastAsia="Times New Roman" w:cstheme="minorHAnsi"/>
                <w:color w:val="000000"/>
                <w:lang w:eastAsia="ru-RU"/>
              </w:rPr>
              <w:t>бизнес-идентификационный</w:t>
            </w:r>
            <w:proofErr w:type="gramEnd"/>
            <w:r w:rsidRPr="005E5AB6">
              <w:rPr>
                <w:rFonts w:eastAsia="Times New Roman" w:cstheme="minorHAnsi"/>
                <w:color w:val="000000"/>
                <w:lang w:eastAsia="ru-RU"/>
              </w:rPr>
              <w:t xml:space="preserve"> номер;</w:t>
            </w:r>
          </w:p>
          <w:p w14:paraId="4AA57DE1" w14:textId="77777777" w:rsidR="00BC7918" w:rsidRPr="005E5AB6" w:rsidRDefault="00BC7918" w:rsidP="00BC7918">
            <w:pPr>
              <w:ind w:firstLine="400"/>
              <w:rPr>
                <w:rFonts w:eastAsia="Times New Roman" w:cstheme="minorHAnsi"/>
                <w:color w:val="000000"/>
                <w:lang w:eastAsia="ru-RU"/>
              </w:rPr>
            </w:pPr>
            <w:r w:rsidRPr="005E5AB6">
              <w:rPr>
                <w:rFonts w:eastAsia="Times New Roman" w:cstheme="minorHAnsi"/>
                <w:color w:val="000000"/>
                <w:lang w:eastAsia="ru-RU"/>
              </w:rPr>
              <w:t>ИИН – индивидуальный идентификационный номер;</w:t>
            </w:r>
          </w:p>
          <w:p w14:paraId="78D235ED" w14:textId="77777777" w:rsidR="00BC7918" w:rsidRPr="005E5AB6" w:rsidRDefault="00BC7918" w:rsidP="00BC7918">
            <w:pPr>
              <w:ind w:firstLine="400"/>
              <w:rPr>
                <w:rFonts w:eastAsia="Times New Roman" w:cstheme="minorHAnsi"/>
                <w:color w:val="000000"/>
                <w:lang w:eastAsia="ru-RU"/>
              </w:rPr>
            </w:pPr>
            <w:r w:rsidRPr="005E5AB6">
              <w:rPr>
                <w:rFonts w:eastAsia="Times New Roman" w:cstheme="minorHAnsi"/>
                <w:color w:val="000000"/>
                <w:lang w:eastAsia="ru-RU"/>
              </w:rPr>
              <w:t>ИНН – идентификационный номер налогоплательщика;</w:t>
            </w:r>
          </w:p>
          <w:p w14:paraId="0267D143" w14:textId="77777777" w:rsidR="00BC7918" w:rsidRPr="005E5AB6" w:rsidRDefault="00BC7918" w:rsidP="00BC7918">
            <w:pPr>
              <w:ind w:firstLine="400"/>
              <w:rPr>
                <w:rFonts w:eastAsia="Times New Roman" w:cstheme="minorHAnsi"/>
                <w:color w:val="000000"/>
                <w:lang w:eastAsia="ru-RU"/>
              </w:rPr>
            </w:pPr>
            <w:r w:rsidRPr="005E5AB6">
              <w:rPr>
                <w:rFonts w:eastAsia="Times New Roman" w:cstheme="minorHAnsi"/>
                <w:color w:val="000000"/>
                <w:lang w:eastAsia="ru-RU"/>
              </w:rPr>
              <w:t>УНП – учетный номер плательщика;</w:t>
            </w:r>
          </w:p>
          <w:p w14:paraId="0FD7CE27" w14:textId="67DF73BC" w:rsidR="00BC7918" w:rsidRPr="005E5AB6" w:rsidRDefault="00BC7918" w:rsidP="00BC7918">
            <w:pPr>
              <w:ind w:firstLine="400"/>
              <w:rPr>
                <w:rFonts w:eastAsia="Times New Roman" w:cstheme="minorHAnsi"/>
                <w:color w:val="000000"/>
                <w:lang w:eastAsia="ru-RU"/>
              </w:rPr>
            </w:pPr>
            <w:r w:rsidRPr="005E5AB6">
              <w:rPr>
                <w:rFonts w:eastAsia="Times New Roman" w:cstheme="minorHAnsi"/>
                <w:color w:val="000000"/>
                <w:lang w:eastAsia="ru-RU"/>
              </w:rPr>
              <w:t>Ф.И.О. – фамилия, имя, отчество (при наличии).</w:t>
            </w:r>
          </w:p>
          <w:p w14:paraId="1B119BF2" w14:textId="77777777" w:rsidR="00BC7918" w:rsidRPr="005E5AB6" w:rsidRDefault="00BC7918" w:rsidP="00BC7918">
            <w:pPr>
              <w:rPr>
                <w:rFonts w:eastAsia="Times New Roman" w:cstheme="minorHAnsi"/>
                <w:color w:val="000000"/>
                <w:lang w:eastAsia="ru-RU"/>
              </w:rPr>
            </w:pPr>
          </w:p>
        </w:tc>
        <w:tc>
          <w:tcPr>
            <w:tcW w:w="5386" w:type="dxa"/>
            <w:shd w:val="clear" w:color="auto" w:fill="auto"/>
          </w:tcPr>
          <w:tbl>
            <w:tblPr>
              <w:tblW w:w="3593" w:type="dxa"/>
              <w:tblInd w:w="1584" w:type="dxa"/>
              <w:shd w:val="clear" w:color="auto" w:fill="FFFFFF"/>
              <w:tblLayout w:type="fixed"/>
              <w:tblCellMar>
                <w:left w:w="0" w:type="dxa"/>
                <w:right w:w="0" w:type="dxa"/>
              </w:tblCellMar>
              <w:tblLook w:val="04A0" w:firstRow="1" w:lastRow="0" w:firstColumn="1" w:lastColumn="0" w:noHBand="0" w:noVBand="1"/>
            </w:tblPr>
            <w:tblGrid>
              <w:gridCol w:w="3593"/>
            </w:tblGrid>
            <w:tr w:rsidR="00BC7918" w:rsidRPr="005E5AB6" w14:paraId="4F11E84A" w14:textId="77777777" w:rsidTr="006646D4">
              <w:trPr>
                <w:trHeight w:val="789"/>
              </w:trPr>
              <w:tc>
                <w:tcPr>
                  <w:tcW w:w="3593" w:type="dxa"/>
                  <w:tcBorders>
                    <w:top w:val="nil"/>
                    <w:left w:val="nil"/>
                    <w:bottom w:val="nil"/>
                    <w:right w:val="nil"/>
                  </w:tcBorders>
                  <w:shd w:val="clear" w:color="auto" w:fill="auto"/>
                  <w:tcMar>
                    <w:top w:w="45" w:type="dxa"/>
                    <w:left w:w="75" w:type="dxa"/>
                    <w:bottom w:w="45" w:type="dxa"/>
                    <w:right w:w="75" w:type="dxa"/>
                  </w:tcMar>
                  <w:hideMark/>
                </w:tcPr>
                <w:p w14:paraId="6E22FB5C" w14:textId="77777777" w:rsidR="00BC7918" w:rsidRPr="005E5AB6" w:rsidRDefault="00BC7918"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lastRenderedPageBreak/>
                    <w:t>Приложение 10</w:t>
                  </w:r>
                  <w:r w:rsidRPr="005E5AB6">
                    <w:rPr>
                      <w:rFonts w:eastAsia="Times New Roman" w:cstheme="minorHAnsi"/>
                      <w:color w:val="000000"/>
                      <w:lang w:eastAsia="ru-RU"/>
                    </w:rPr>
                    <w:br/>
                    <w:t>к Правилам осуществления</w:t>
                  </w:r>
                  <w:r w:rsidRPr="005E5AB6">
                    <w:rPr>
                      <w:rFonts w:eastAsia="Times New Roman" w:cstheme="minorHAnsi"/>
                      <w:color w:val="000000"/>
                      <w:lang w:eastAsia="ru-RU"/>
                    </w:rPr>
                    <w:br/>
                    <w:t>государственных закупок</w:t>
                  </w:r>
                </w:p>
              </w:tc>
            </w:tr>
          </w:tbl>
          <w:p w14:paraId="7D094010" w14:textId="77777777" w:rsidR="00BC7918" w:rsidRPr="005E5AB6" w:rsidRDefault="00BC7918" w:rsidP="00BC7918">
            <w:pPr>
              <w:shd w:val="clear" w:color="auto" w:fill="FFFFFF"/>
              <w:textAlignment w:val="baseline"/>
              <w:outlineLvl w:val="2"/>
              <w:rPr>
                <w:rFonts w:eastAsia="Times New Roman" w:cstheme="minorHAnsi"/>
                <w:color w:val="1E1E1E"/>
                <w:lang w:eastAsia="ru-RU"/>
              </w:rPr>
            </w:pPr>
          </w:p>
          <w:p w14:paraId="66EB9634" w14:textId="77777777" w:rsidR="00BC7918" w:rsidRPr="005E5AB6" w:rsidRDefault="00BC7918" w:rsidP="00BC7918">
            <w:pPr>
              <w:shd w:val="clear" w:color="auto" w:fill="FFFFFF"/>
              <w:jc w:val="center"/>
              <w:textAlignment w:val="baseline"/>
              <w:outlineLvl w:val="2"/>
              <w:rPr>
                <w:rFonts w:eastAsia="Times New Roman" w:cstheme="minorHAnsi"/>
                <w:color w:val="1E1E1E"/>
                <w:lang w:eastAsia="ru-RU"/>
              </w:rPr>
            </w:pPr>
            <w:r w:rsidRPr="005E5AB6">
              <w:rPr>
                <w:rFonts w:eastAsia="Times New Roman" w:cstheme="minorHAnsi"/>
                <w:color w:val="1E1E1E"/>
                <w:lang w:eastAsia="ru-RU"/>
              </w:rPr>
              <w:t>Протокол об итогах</w:t>
            </w:r>
          </w:p>
          <w:p w14:paraId="76EE3469" w14:textId="77777777" w:rsidR="00BC7918" w:rsidRPr="005E5AB6" w:rsidRDefault="00BC7918" w:rsidP="00BC7918">
            <w:pPr>
              <w:shd w:val="clear" w:color="auto" w:fill="FFFFFF"/>
              <w:jc w:val="center"/>
              <w:textAlignment w:val="baseline"/>
              <w:outlineLvl w:val="2"/>
              <w:rPr>
                <w:rFonts w:eastAsia="Times New Roman" w:cstheme="minorHAnsi"/>
                <w:color w:val="1E1E1E"/>
                <w:lang w:eastAsia="ru-RU"/>
              </w:rPr>
            </w:pPr>
            <w:r w:rsidRPr="005E5AB6">
              <w:rPr>
                <w:rFonts w:eastAsia="Times New Roman" w:cstheme="minorHAnsi"/>
                <w:color w:val="1E1E1E"/>
                <w:lang w:eastAsia="ru-RU"/>
              </w:rPr>
              <w:t>(номер конкурса) при этом номер должен быть привязан к способу и номеру закупки</w:t>
            </w:r>
          </w:p>
          <w:p w14:paraId="2B5D9316" w14:textId="77777777" w:rsidR="00BC7918" w:rsidRPr="005E5AB6" w:rsidRDefault="00BC7918" w:rsidP="00BC7918">
            <w:pPr>
              <w:shd w:val="clear" w:color="auto" w:fill="FFFFFF"/>
              <w:jc w:val="center"/>
              <w:textAlignment w:val="baseline"/>
              <w:outlineLvl w:val="2"/>
              <w:rPr>
                <w:rFonts w:eastAsia="Times New Roman" w:cstheme="minorHAnsi"/>
                <w:color w:val="1E1E1E"/>
                <w:lang w:eastAsia="ru-RU"/>
              </w:rPr>
            </w:pPr>
            <w:r w:rsidRPr="005E5AB6">
              <w:rPr>
                <w:rFonts w:eastAsia="Times New Roman" w:cstheme="minorHAnsi"/>
                <w:color w:val="1E1E1E"/>
                <w:lang w:eastAsia="ru-RU"/>
              </w:rPr>
              <w:t>(формируется на каждый лот в отдельности)</w:t>
            </w:r>
          </w:p>
          <w:p w14:paraId="3FE07F0B" w14:textId="77777777" w:rsidR="00BC7918" w:rsidRPr="005E5AB6" w:rsidRDefault="00BC7918" w:rsidP="00BC7918">
            <w:pPr>
              <w:shd w:val="clear" w:color="auto" w:fill="FFFFFF"/>
              <w:textAlignment w:val="baseline"/>
              <w:rPr>
                <w:rFonts w:eastAsia="Times New Roman" w:cstheme="minorHAnsi"/>
                <w:color w:val="000000"/>
                <w:spacing w:val="2"/>
                <w:lang w:eastAsia="ru-RU"/>
              </w:rPr>
            </w:pPr>
          </w:p>
          <w:p w14:paraId="2276B0D9" w14:textId="77777777"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Дата и время</w:t>
            </w:r>
          </w:p>
          <w:p w14:paraId="3E6B453B" w14:textId="52CB10D8"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Заказчик* _________________________________</w:t>
            </w:r>
          </w:p>
          <w:p w14:paraId="344BBE74" w14:textId="102DA8AE"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конкурса ______________________________</w:t>
            </w:r>
          </w:p>
          <w:p w14:paraId="58D62FB2" w14:textId="5E0D54AF"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Название конкурса _______________________</w:t>
            </w:r>
          </w:p>
          <w:p w14:paraId="2BF0AB6A" w14:textId="6B1FE37D"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организатора ________________</w:t>
            </w:r>
          </w:p>
          <w:p w14:paraId="4AECBCA0" w14:textId="3524C585"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Адрес организатора _______________________</w:t>
            </w:r>
          </w:p>
          <w:p w14:paraId="770D2C06" w14:textId="77777777"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Состав конкурсной комиссии:</w:t>
            </w:r>
          </w:p>
          <w:tbl>
            <w:tblPr>
              <w:tblW w:w="5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27"/>
              <w:gridCol w:w="754"/>
              <w:gridCol w:w="2454"/>
              <w:gridCol w:w="1617"/>
            </w:tblGrid>
            <w:tr w:rsidR="00BC7918" w:rsidRPr="005E5AB6" w14:paraId="347A54D0" w14:textId="77777777" w:rsidTr="006646D4">
              <w:trPr>
                <w:trHeight w:val="270"/>
              </w:trPr>
              <w:tc>
                <w:tcPr>
                  <w:tcW w:w="327" w:type="dxa"/>
                  <w:shd w:val="clear" w:color="auto" w:fill="auto"/>
                  <w:tcMar>
                    <w:top w:w="45" w:type="dxa"/>
                    <w:left w:w="75" w:type="dxa"/>
                    <w:bottom w:w="45" w:type="dxa"/>
                    <w:right w:w="75" w:type="dxa"/>
                  </w:tcMar>
                  <w:hideMark/>
                </w:tcPr>
                <w:p w14:paraId="4F5EE395"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w:t>
                  </w:r>
                </w:p>
              </w:tc>
              <w:tc>
                <w:tcPr>
                  <w:tcW w:w="754" w:type="dxa"/>
                  <w:shd w:val="clear" w:color="auto" w:fill="auto"/>
                  <w:tcMar>
                    <w:top w:w="45" w:type="dxa"/>
                    <w:left w:w="75" w:type="dxa"/>
                    <w:bottom w:w="45" w:type="dxa"/>
                    <w:right w:w="75" w:type="dxa"/>
                  </w:tcMar>
                  <w:hideMark/>
                </w:tcPr>
                <w:p w14:paraId="064D9948"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Ф.И.О.</w:t>
                  </w:r>
                </w:p>
              </w:tc>
              <w:tc>
                <w:tcPr>
                  <w:tcW w:w="2454" w:type="dxa"/>
                  <w:shd w:val="clear" w:color="auto" w:fill="auto"/>
                  <w:tcMar>
                    <w:top w:w="45" w:type="dxa"/>
                    <w:left w:w="75" w:type="dxa"/>
                    <w:bottom w:w="45" w:type="dxa"/>
                    <w:right w:w="75" w:type="dxa"/>
                  </w:tcMar>
                  <w:hideMark/>
                </w:tcPr>
                <w:p w14:paraId="69FE23F0"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Должность в организации</w:t>
                  </w:r>
                </w:p>
              </w:tc>
              <w:tc>
                <w:tcPr>
                  <w:tcW w:w="1617" w:type="dxa"/>
                  <w:shd w:val="clear" w:color="auto" w:fill="auto"/>
                  <w:tcMar>
                    <w:top w:w="45" w:type="dxa"/>
                    <w:left w:w="75" w:type="dxa"/>
                    <w:bottom w:w="45" w:type="dxa"/>
                    <w:right w:w="75" w:type="dxa"/>
                  </w:tcMar>
                  <w:hideMark/>
                </w:tcPr>
                <w:p w14:paraId="55B5A4A6"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Роль в комиссии</w:t>
                  </w:r>
                </w:p>
              </w:tc>
            </w:tr>
            <w:tr w:rsidR="00BC7918" w:rsidRPr="005E5AB6" w14:paraId="71ACBBEE" w14:textId="77777777" w:rsidTr="006646D4">
              <w:trPr>
                <w:trHeight w:val="553"/>
              </w:trPr>
              <w:tc>
                <w:tcPr>
                  <w:tcW w:w="327" w:type="dxa"/>
                  <w:shd w:val="clear" w:color="auto" w:fill="auto"/>
                  <w:tcMar>
                    <w:top w:w="45" w:type="dxa"/>
                    <w:left w:w="75" w:type="dxa"/>
                    <w:bottom w:w="45" w:type="dxa"/>
                    <w:right w:w="75" w:type="dxa"/>
                  </w:tcMar>
                  <w:hideMark/>
                </w:tcPr>
                <w:p w14:paraId="5414879A"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754" w:type="dxa"/>
                  <w:shd w:val="clear" w:color="auto" w:fill="auto"/>
                  <w:tcMar>
                    <w:top w:w="45" w:type="dxa"/>
                    <w:left w:w="75" w:type="dxa"/>
                    <w:bottom w:w="45" w:type="dxa"/>
                    <w:right w:w="75" w:type="dxa"/>
                  </w:tcMar>
                  <w:hideMark/>
                </w:tcPr>
                <w:p w14:paraId="32A30932"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2454" w:type="dxa"/>
                  <w:shd w:val="clear" w:color="auto" w:fill="auto"/>
                  <w:tcMar>
                    <w:top w:w="45" w:type="dxa"/>
                    <w:left w:w="75" w:type="dxa"/>
                    <w:bottom w:w="45" w:type="dxa"/>
                    <w:right w:w="75" w:type="dxa"/>
                  </w:tcMar>
                  <w:hideMark/>
                </w:tcPr>
                <w:p w14:paraId="33A48C5F"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617" w:type="dxa"/>
                  <w:shd w:val="clear" w:color="auto" w:fill="auto"/>
                  <w:tcMar>
                    <w:top w:w="45" w:type="dxa"/>
                    <w:left w:w="75" w:type="dxa"/>
                    <w:bottom w:w="45" w:type="dxa"/>
                    <w:right w:w="75" w:type="dxa"/>
                  </w:tcMar>
                  <w:hideMark/>
                </w:tcPr>
                <w:p w14:paraId="4AA9DDBF"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0AB2879C" w14:textId="77777777" w:rsidR="00BC7918" w:rsidRPr="005E5AB6" w:rsidRDefault="00BC7918" w:rsidP="00BC7918">
            <w:pPr>
              <w:shd w:val="clear" w:color="auto" w:fill="FFFFFF"/>
              <w:ind w:firstLine="426"/>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Перечень закупаемых товаров, работ, услуг с указанием общей суммы __________</w:t>
            </w:r>
          </w:p>
          <w:tbl>
            <w:tblPr>
              <w:tblW w:w="5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14"/>
              <w:gridCol w:w="450"/>
              <w:gridCol w:w="1089"/>
              <w:gridCol w:w="771"/>
              <w:gridCol w:w="1031"/>
              <w:gridCol w:w="1574"/>
            </w:tblGrid>
            <w:tr w:rsidR="00BC7918" w:rsidRPr="005E5AB6" w14:paraId="1D3B5696" w14:textId="77777777" w:rsidTr="006646D4">
              <w:trPr>
                <w:trHeight w:val="267"/>
              </w:trPr>
              <w:tc>
                <w:tcPr>
                  <w:tcW w:w="214" w:type="dxa"/>
                  <w:shd w:val="clear" w:color="auto" w:fill="auto"/>
                  <w:tcMar>
                    <w:top w:w="45" w:type="dxa"/>
                    <w:left w:w="75" w:type="dxa"/>
                    <w:bottom w:w="45" w:type="dxa"/>
                    <w:right w:w="75" w:type="dxa"/>
                  </w:tcMar>
                  <w:hideMark/>
                </w:tcPr>
                <w:p w14:paraId="7E091FBE"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450" w:type="dxa"/>
                  <w:shd w:val="clear" w:color="auto" w:fill="auto"/>
                  <w:tcMar>
                    <w:top w:w="45" w:type="dxa"/>
                    <w:left w:w="75" w:type="dxa"/>
                    <w:bottom w:w="45" w:type="dxa"/>
                    <w:right w:w="75" w:type="dxa"/>
                  </w:tcMar>
                  <w:hideMark/>
                </w:tcPr>
                <w:p w14:paraId="3F13C571"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Лота</w:t>
                  </w:r>
                </w:p>
              </w:tc>
              <w:tc>
                <w:tcPr>
                  <w:tcW w:w="1089" w:type="dxa"/>
                  <w:shd w:val="clear" w:color="auto" w:fill="auto"/>
                  <w:tcMar>
                    <w:top w:w="45" w:type="dxa"/>
                    <w:left w:w="75" w:type="dxa"/>
                    <w:bottom w:w="45" w:type="dxa"/>
                    <w:right w:w="75" w:type="dxa"/>
                  </w:tcMar>
                  <w:hideMark/>
                </w:tcPr>
                <w:p w14:paraId="748A5EFB"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лота</w:t>
                  </w:r>
                </w:p>
              </w:tc>
              <w:tc>
                <w:tcPr>
                  <w:tcW w:w="771" w:type="dxa"/>
                  <w:shd w:val="clear" w:color="auto" w:fill="auto"/>
                  <w:tcMar>
                    <w:top w:w="45" w:type="dxa"/>
                    <w:left w:w="75" w:type="dxa"/>
                    <w:bottom w:w="45" w:type="dxa"/>
                    <w:right w:w="75" w:type="dxa"/>
                  </w:tcMar>
                  <w:hideMark/>
                </w:tcPr>
                <w:p w14:paraId="7B6AC8B4"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Количество</w:t>
                  </w:r>
                </w:p>
              </w:tc>
              <w:tc>
                <w:tcPr>
                  <w:tcW w:w="1031" w:type="dxa"/>
                  <w:shd w:val="clear" w:color="auto" w:fill="auto"/>
                  <w:tcMar>
                    <w:top w:w="45" w:type="dxa"/>
                    <w:left w:w="75" w:type="dxa"/>
                    <w:bottom w:w="45" w:type="dxa"/>
                    <w:right w:w="75" w:type="dxa"/>
                  </w:tcMar>
                  <w:hideMark/>
                </w:tcPr>
                <w:p w14:paraId="4AA2959B"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Цена за единицу, тенге</w:t>
                  </w:r>
                </w:p>
              </w:tc>
              <w:tc>
                <w:tcPr>
                  <w:tcW w:w="1574" w:type="dxa"/>
                  <w:shd w:val="clear" w:color="auto" w:fill="auto"/>
                  <w:tcMar>
                    <w:top w:w="45" w:type="dxa"/>
                    <w:left w:w="75" w:type="dxa"/>
                    <w:bottom w:w="45" w:type="dxa"/>
                    <w:right w:w="75" w:type="dxa"/>
                  </w:tcMar>
                  <w:hideMark/>
                </w:tcPr>
                <w:p w14:paraId="5A522AA8"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Сумма, выделенная для закупки, тенге</w:t>
                  </w:r>
                </w:p>
              </w:tc>
            </w:tr>
            <w:tr w:rsidR="00BC7918" w:rsidRPr="005E5AB6" w14:paraId="59FE95A0" w14:textId="77777777" w:rsidTr="006646D4">
              <w:trPr>
                <w:trHeight w:val="547"/>
              </w:trPr>
              <w:tc>
                <w:tcPr>
                  <w:tcW w:w="214" w:type="dxa"/>
                  <w:shd w:val="clear" w:color="auto" w:fill="auto"/>
                  <w:tcMar>
                    <w:top w:w="45" w:type="dxa"/>
                    <w:left w:w="75" w:type="dxa"/>
                    <w:bottom w:w="45" w:type="dxa"/>
                    <w:right w:w="75" w:type="dxa"/>
                  </w:tcMar>
                  <w:hideMark/>
                </w:tcPr>
                <w:p w14:paraId="08756D05"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450" w:type="dxa"/>
                  <w:shd w:val="clear" w:color="auto" w:fill="auto"/>
                  <w:tcMar>
                    <w:top w:w="45" w:type="dxa"/>
                    <w:left w:w="75" w:type="dxa"/>
                    <w:bottom w:w="45" w:type="dxa"/>
                    <w:right w:w="75" w:type="dxa"/>
                  </w:tcMar>
                  <w:hideMark/>
                </w:tcPr>
                <w:p w14:paraId="1BE418F5"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089" w:type="dxa"/>
                  <w:shd w:val="clear" w:color="auto" w:fill="auto"/>
                  <w:tcMar>
                    <w:top w:w="45" w:type="dxa"/>
                    <w:left w:w="75" w:type="dxa"/>
                    <w:bottom w:w="45" w:type="dxa"/>
                    <w:right w:w="75" w:type="dxa"/>
                  </w:tcMar>
                  <w:hideMark/>
                </w:tcPr>
                <w:p w14:paraId="189E3511"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771" w:type="dxa"/>
                  <w:shd w:val="clear" w:color="auto" w:fill="auto"/>
                  <w:tcMar>
                    <w:top w:w="45" w:type="dxa"/>
                    <w:left w:w="75" w:type="dxa"/>
                    <w:bottom w:w="45" w:type="dxa"/>
                    <w:right w:w="75" w:type="dxa"/>
                  </w:tcMar>
                  <w:hideMark/>
                </w:tcPr>
                <w:p w14:paraId="08667A4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031" w:type="dxa"/>
                  <w:shd w:val="clear" w:color="auto" w:fill="auto"/>
                  <w:tcMar>
                    <w:top w:w="45" w:type="dxa"/>
                    <w:left w:w="75" w:type="dxa"/>
                    <w:bottom w:w="45" w:type="dxa"/>
                    <w:right w:w="75" w:type="dxa"/>
                  </w:tcMar>
                  <w:hideMark/>
                </w:tcPr>
                <w:p w14:paraId="5E6E0355"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574" w:type="dxa"/>
                  <w:shd w:val="clear" w:color="auto" w:fill="auto"/>
                  <w:tcMar>
                    <w:top w:w="45" w:type="dxa"/>
                    <w:left w:w="75" w:type="dxa"/>
                    <w:bottom w:w="45" w:type="dxa"/>
                    <w:right w:w="75" w:type="dxa"/>
                  </w:tcMar>
                  <w:hideMark/>
                </w:tcPr>
                <w:p w14:paraId="3D82B24A"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16BF05AD" w14:textId="676F9260" w:rsidR="00BC7918" w:rsidRPr="005E5AB6" w:rsidRDefault="00BC7918" w:rsidP="00BC7918">
            <w:pPr>
              <w:shd w:val="clear" w:color="auto" w:fill="FFFFFF"/>
              <w:ind w:firstLine="426"/>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лота ________________________________</w:t>
            </w:r>
          </w:p>
          <w:p w14:paraId="39497C90" w14:textId="483BE4BC" w:rsidR="00BC7918" w:rsidRPr="005E5AB6" w:rsidRDefault="00BC7918" w:rsidP="00BC7918">
            <w:pPr>
              <w:shd w:val="clear" w:color="auto" w:fill="FFFFFF"/>
              <w:ind w:firstLine="426"/>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лота _____________________</w:t>
            </w:r>
          </w:p>
          <w:p w14:paraId="533C7B6D" w14:textId="77777777"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Информация о представленных заявках на участие в конкурсе (лоте):</w:t>
            </w:r>
          </w:p>
          <w:p w14:paraId="5257D9A4" w14:textId="77777777" w:rsidR="00BC7918" w:rsidRPr="005E5AB6" w:rsidRDefault="00BC7918" w:rsidP="00BC7918">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(по хронологии) (количество заявок)</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11"/>
              <w:gridCol w:w="1803"/>
              <w:gridCol w:w="1079"/>
              <w:gridCol w:w="2007"/>
            </w:tblGrid>
            <w:tr w:rsidR="00BC7918" w:rsidRPr="005E5AB6" w14:paraId="269E68AF" w14:textId="77777777" w:rsidTr="006646D4">
              <w:trPr>
                <w:trHeight w:val="241"/>
              </w:trPr>
              <w:tc>
                <w:tcPr>
                  <w:tcW w:w="211" w:type="dxa"/>
                  <w:shd w:val="clear" w:color="auto" w:fill="auto"/>
                  <w:tcMar>
                    <w:top w:w="45" w:type="dxa"/>
                    <w:left w:w="75" w:type="dxa"/>
                    <w:bottom w:w="45" w:type="dxa"/>
                    <w:right w:w="75" w:type="dxa"/>
                  </w:tcMar>
                  <w:hideMark/>
                </w:tcPr>
                <w:p w14:paraId="0F4548A4"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1803" w:type="dxa"/>
                  <w:shd w:val="clear" w:color="auto" w:fill="auto"/>
                  <w:tcMar>
                    <w:top w:w="45" w:type="dxa"/>
                    <w:left w:w="75" w:type="dxa"/>
                    <w:bottom w:w="45" w:type="dxa"/>
                    <w:right w:w="75" w:type="dxa"/>
                  </w:tcMar>
                  <w:hideMark/>
                </w:tcPr>
                <w:p w14:paraId="700069CE"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потенциального поставщика</w:t>
                  </w:r>
                </w:p>
              </w:tc>
              <w:tc>
                <w:tcPr>
                  <w:tcW w:w="1079" w:type="dxa"/>
                  <w:shd w:val="clear" w:color="auto" w:fill="auto"/>
                  <w:tcMar>
                    <w:top w:w="45" w:type="dxa"/>
                    <w:left w:w="75" w:type="dxa"/>
                    <w:bottom w:w="45" w:type="dxa"/>
                    <w:right w:w="75" w:type="dxa"/>
                  </w:tcMar>
                  <w:hideMark/>
                </w:tcPr>
                <w:p w14:paraId="5AE806CF"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БИН (ИИН)/ ИНН/УНП</w:t>
                  </w:r>
                </w:p>
              </w:tc>
              <w:tc>
                <w:tcPr>
                  <w:tcW w:w="2007" w:type="dxa"/>
                  <w:shd w:val="clear" w:color="auto" w:fill="auto"/>
                  <w:tcMar>
                    <w:top w:w="45" w:type="dxa"/>
                    <w:left w:w="75" w:type="dxa"/>
                    <w:bottom w:w="45" w:type="dxa"/>
                    <w:right w:w="75" w:type="dxa"/>
                  </w:tcMar>
                  <w:hideMark/>
                </w:tcPr>
                <w:p w14:paraId="125A2086"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Дата и время представления заявки (по хронологии)</w:t>
                  </w:r>
                </w:p>
              </w:tc>
            </w:tr>
            <w:tr w:rsidR="00BC7918" w:rsidRPr="005E5AB6" w14:paraId="607B9661" w14:textId="77777777" w:rsidTr="006646D4">
              <w:trPr>
                <w:trHeight w:val="494"/>
              </w:trPr>
              <w:tc>
                <w:tcPr>
                  <w:tcW w:w="211" w:type="dxa"/>
                  <w:shd w:val="clear" w:color="auto" w:fill="auto"/>
                  <w:tcMar>
                    <w:top w:w="45" w:type="dxa"/>
                    <w:left w:w="75" w:type="dxa"/>
                    <w:bottom w:w="45" w:type="dxa"/>
                    <w:right w:w="75" w:type="dxa"/>
                  </w:tcMar>
                  <w:hideMark/>
                </w:tcPr>
                <w:p w14:paraId="2622B74D"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803" w:type="dxa"/>
                  <w:shd w:val="clear" w:color="auto" w:fill="auto"/>
                  <w:tcMar>
                    <w:top w:w="45" w:type="dxa"/>
                    <w:left w:w="75" w:type="dxa"/>
                    <w:bottom w:w="45" w:type="dxa"/>
                    <w:right w:w="75" w:type="dxa"/>
                  </w:tcMar>
                  <w:hideMark/>
                </w:tcPr>
                <w:p w14:paraId="1CDEC184"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079" w:type="dxa"/>
                  <w:shd w:val="clear" w:color="auto" w:fill="auto"/>
                  <w:tcMar>
                    <w:top w:w="45" w:type="dxa"/>
                    <w:left w:w="75" w:type="dxa"/>
                    <w:bottom w:w="45" w:type="dxa"/>
                    <w:right w:w="75" w:type="dxa"/>
                  </w:tcMar>
                  <w:hideMark/>
                </w:tcPr>
                <w:p w14:paraId="28B2B5CD"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2007" w:type="dxa"/>
                  <w:shd w:val="clear" w:color="auto" w:fill="auto"/>
                  <w:tcMar>
                    <w:top w:w="45" w:type="dxa"/>
                    <w:left w:w="75" w:type="dxa"/>
                    <w:bottom w:w="45" w:type="dxa"/>
                    <w:right w:w="75" w:type="dxa"/>
                  </w:tcMar>
                  <w:hideMark/>
                </w:tcPr>
                <w:p w14:paraId="6AF552EF"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0044F550" w14:textId="77777777" w:rsidR="00BC7918" w:rsidRPr="005E5AB6" w:rsidRDefault="00BC7918" w:rsidP="00BC7918">
            <w:pPr>
              <w:shd w:val="clear" w:color="auto" w:fill="FFFFFF"/>
              <w:ind w:firstLine="426"/>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Информация о приведенных в соответствие с квалификационными требованиями и требованиями конкурсной документации заявках на участие в конкурсе (данная информация размещается при наличии протокола предварительного допуска к участию в конкурсе) (количество заявок):</w:t>
            </w:r>
          </w:p>
          <w:tbl>
            <w:tblPr>
              <w:tblW w:w="5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12"/>
              <w:gridCol w:w="1722"/>
              <w:gridCol w:w="1042"/>
              <w:gridCol w:w="2204"/>
            </w:tblGrid>
            <w:tr w:rsidR="00BC7918" w:rsidRPr="005E5AB6" w14:paraId="40F36A28" w14:textId="77777777" w:rsidTr="006646D4">
              <w:trPr>
                <w:trHeight w:val="523"/>
              </w:trPr>
              <w:tc>
                <w:tcPr>
                  <w:tcW w:w="212" w:type="dxa"/>
                  <w:shd w:val="clear" w:color="auto" w:fill="auto"/>
                  <w:tcMar>
                    <w:top w:w="45" w:type="dxa"/>
                    <w:left w:w="75" w:type="dxa"/>
                    <w:bottom w:w="45" w:type="dxa"/>
                    <w:right w:w="75" w:type="dxa"/>
                  </w:tcMar>
                  <w:hideMark/>
                </w:tcPr>
                <w:p w14:paraId="7083AB04"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1722" w:type="dxa"/>
                  <w:shd w:val="clear" w:color="auto" w:fill="auto"/>
                  <w:tcMar>
                    <w:top w:w="45" w:type="dxa"/>
                    <w:left w:w="75" w:type="dxa"/>
                    <w:bottom w:w="45" w:type="dxa"/>
                    <w:right w:w="75" w:type="dxa"/>
                  </w:tcMar>
                  <w:hideMark/>
                </w:tcPr>
                <w:p w14:paraId="0644B810"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потенциального поставщика</w:t>
                  </w:r>
                </w:p>
              </w:tc>
              <w:tc>
                <w:tcPr>
                  <w:tcW w:w="1042" w:type="dxa"/>
                  <w:shd w:val="clear" w:color="auto" w:fill="auto"/>
                  <w:tcMar>
                    <w:top w:w="45" w:type="dxa"/>
                    <w:left w:w="75" w:type="dxa"/>
                    <w:bottom w:w="45" w:type="dxa"/>
                    <w:right w:w="75" w:type="dxa"/>
                  </w:tcMar>
                  <w:hideMark/>
                </w:tcPr>
                <w:p w14:paraId="1555E634"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БИН (ИИН)/ ИНН/УНП</w:t>
                  </w:r>
                </w:p>
              </w:tc>
              <w:tc>
                <w:tcPr>
                  <w:tcW w:w="2204" w:type="dxa"/>
                  <w:shd w:val="clear" w:color="auto" w:fill="auto"/>
                  <w:tcMar>
                    <w:top w:w="45" w:type="dxa"/>
                    <w:left w:w="75" w:type="dxa"/>
                    <w:bottom w:w="45" w:type="dxa"/>
                    <w:right w:w="75" w:type="dxa"/>
                  </w:tcMar>
                  <w:hideMark/>
                </w:tcPr>
                <w:p w14:paraId="1B6D08B3"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Дата и время повторного представления заявки (по хронологии)</w:t>
                  </w:r>
                </w:p>
              </w:tc>
            </w:tr>
            <w:tr w:rsidR="00BC7918" w:rsidRPr="005E5AB6" w14:paraId="3962D5DC" w14:textId="77777777" w:rsidTr="006646D4">
              <w:trPr>
                <w:trHeight w:val="535"/>
              </w:trPr>
              <w:tc>
                <w:tcPr>
                  <w:tcW w:w="212" w:type="dxa"/>
                  <w:shd w:val="clear" w:color="auto" w:fill="auto"/>
                  <w:tcMar>
                    <w:top w:w="45" w:type="dxa"/>
                    <w:left w:w="75" w:type="dxa"/>
                    <w:bottom w:w="45" w:type="dxa"/>
                    <w:right w:w="75" w:type="dxa"/>
                  </w:tcMar>
                  <w:hideMark/>
                </w:tcPr>
                <w:p w14:paraId="553C640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722" w:type="dxa"/>
                  <w:shd w:val="clear" w:color="auto" w:fill="auto"/>
                  <w:tcMar>
                    <w:top w:w="45" w:type="dxa"/>
                    <w:left w:w="75" w:type="dxa"/>
                    <w:bottom w:w="45" w:type="dxa"/>
                    <w:right w:w="75" w:type="dxa"/>
                  </w:tcMar>
                  <w:hideMark/>
                </w:tcPr>
                <w:p w14:paraId="08D68F81"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042" w:type="dxa"/>
                  <w:shd w:val="clear" w:color="auto" w:fill="auto"/>
                  <w:tcMar>
                    <w:top w:w="45" w:type="dxa"/>
                    <w:left w:w="75" w:type="dxa"/>
                    <w:bottom w:w="45" w:type="dxa"/>
                    <w:right w:w="75" w:type="dxa"/>
                  </w:tcMar>
                  <w:hideMark/>
                </w:tcPr>
                <w:p w14:paraId="2A4C005C"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2204" w:type="dxa"/>
                  <w:shd w:val="clear" w:color="auto" w:fill="auto"/>
                  <w:tcMar>
                    <w:top w:w="45" w:type="dxa"/>
                    <w:left w:w="75" w:type="dxa"/>
                    <w:bottom w:w="45" w:type="dxa"/>
                    <w:right w:w="75" w:type="dxa"/>
                  </w:tcMar>
                  <w:hideMark/>
                </w:tcPr>
                <w:p w14:paraId="40B6A19D"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1FB319E3" w14:textId="77777777" w:rsidR="00BC7918" w:rsidRPr="005E5AB6" w:rsidRDefault="00BC7918" w:rsidP="00BC7918">
            <w:pPr>
              <w:shd w:val="clear" w:color="auto" w:fill="FFFFFF"/>
              <w:ind w:firstLine="426"/>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xml:space="preserve">При рассмотрении заявок на участие в конкурсе были запрошены следующие документы (заполняется в случае осуществления запросов в соответствии с </w:t>
            </w:r>
            <w:hyperlink r:id="rId13" w:anchor="z161" w:history="1">
              <w:r w:rsidRPr="005E5AB6">
                <w:rPr>
                  <w:rFonts w:eastAsia="Times New Roman" w:cstheme="minorHAnsi"/>
                  <w:color w:val="000000"/>
                  <w:spacing w:val="2"/>
                  <w:lang w:eastAsia="ru-RU"/>
                </w:rPr>
                <w:t>пунктом 5</w:t>
              </w:r>
            </w:hyperlink>
            <w:r w:rsidRPr="005E5AB6">
              <w:rPr>
                <w:rFonts w:eastAsia="Times New Roman" w:cstheme="minorHAnsi"/>
                <w:color w:val="000000"/>
                <w:spacing w:val="2"/>
                <w:lang w:eastAsia="ru-RU"/>
              </w:rPr>
              <w:t xml:space="preserve"> статьи 27 Закона Республики Казахстан «О государственных закупках» (далее – Закон)):</w:t>
            </w:r>
          </w:p>
          <w:tbl>
            <w:tblPr>
              <w:tblW w:w="5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9"/>
              <w:gridCol w:w="1786"/>
              <w:gridCol w:w="1016"/>
              <w:gridCol w:w="879"/>
              <w:gridCol w:w="1269"/>
            </w:tblGrid>
            <w:tr w:rsidR="00BC7918" w:rsidRPr="005E5AB6" w14:paraId="01F73A03" w14:textId="77777777" w:rsidTr="006646D4">
              <w:trPr>
                <w:trHeight w:val="593"/>
              </w:trPr>
              <w:tc>
                <w:tcPr>
                  <w:tcW w:w="209" w:type="dxa"/>
                  <w:shd w:val="clear" w:color="auto" w:fill="auto"/>
                  <w:tcMar>
                    <w:top w:w="45" w:type="dxa"/>
                    <w:left w:w="75" w:type="dxa"/>
                    <w:bottom w:w="45" w:type="dxa"/>
                    <w:right w:w="75" w:type="dxa"/>
                  </w:tcMar>
                  <w:hideMark/>
                </w:tcPr>
                <w:p w14:paraId="34F4DF73"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1786" w:type="dxa"/>
                  <w:shd w:val="clear" w:color="auto" w:fill="auto"/>
                  <w:tcMar>
                    <w:top w:w="45" w:type="dxa"/>
                    <w:left w:w="75" w:type="dxa"/>
                    <w:bottom w:w="45" w:type="dxa"/>
                    <w:right w:w="75" w:type="dxa"/>
                  </w:tcMar>
                  <w:hideMark/>
                </w:tcPr>
                <w:p w14:paraId="312D0B48"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организации/</w:t>
                  </w:r>
                  <w:proofErr w:type="gramStart"/>
                  <w:r w:rsidRPr="005E5AB6">
                    <w:rPr>
                      <w:rFonts w:eastAsia="Times New Roman" w:cstheme="minorHAnsi"/>
                      <w:color w:val="000000"/>
                      <w:spacing w:val="2"/>
                      <w:lang w:eastAsia="ru-RU"/>
                    </w:rPr>
                    <w:t>лица</w:t>
                  </w:r>
                  <w:proofErr w:type="gramEnd"/>
                  <w:r w:rsidRPr="005E5AB6">
                    <w:rPr>
                      <w:rFonts w:eastAsia="Times New Roman" w:cstheme="minorHAnsi"/>
                      <w:color w:val="000000"/>
                      <w:spacing w:val="2"/>
                      <w:lang w:eastAsia="ru-RU"/>
                    </w:rPr>
                    <w:t xml:space="preserve"> которому направлен запрос</w:t>
                  </w:r>
                </w:p>
              </w:tc>
              <w:tc>
                <w:tcPr>
                  <w:tcW w:w="1016" w:type="dxa"/>
                  <w:shd w:val="clear" w:color="auto" w:fill="auto"/>
                  <w:tcMar>
                    <w:top w:w="45" w:type="dxa"/>
                    <w:left w:w="75" w:type="dxa"/>
                    <w:bottom w:w="45" w:type="dxa"/>
                    <w:right w:w="75" w:type="dxa"/>
                  </w:tcMar>
                  <w:hideMark/>
                </w:tcPr>
                <w:p w14:paraId="28168E18"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Дата направления запроса</w:t>
                  </w:r>
                </w:p>
              </w:tc>
              <w:tc>
                <w:tcPr>
                  <w:tcW w:w="879" w:type="dxa"/>
                  <w:shd w:val="clear" w:color="auto" w:fill="auto"/>
                  <w:tcMar>
                    <w:top w:w="45" w:type="dxa"/>
                    <w:left w:w="75" w:type="dxa"/>
                    <w:bottom w:w="45" w:type="dxa"/>
                    <w:right w:w="75" w:type="dxa"/>
                  </w:tcMar>
                  <w:hideMark/>
                </w:tcPr>
                <w:p w14:paraId="0455E665"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Краткое описание запроса</w:t>
                  </w:r>
                </w:p>
              </w:tc>
              <w:tc>
                <w:tcPr>
                  <w:tcW w:w="1269" w:type="dxa"/>
                  <w:shd w:val="clear" w:color="auto" w:fill="auto"/>
                  <w:tcMar>
                    <w:top w:w="45" w:type="dxa"/>
                    <w:left w:w="75" w:type="dxa"/>
                    <w:bottom w:w="45" w:type="dxa"/>
                    <w:right w:w="75" w:type="dxa"/>
                  </w:tcMar>
                  <w:hideMark/>
                </w:tcPr>
                <w:p w14:paraId="6E746297"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Дата представления ответа на запрос</w:t>
                  </w:r>
                </w:p>
              </w:tc>
            </w:tr>
            <w:tr w:rsidR="00BC7918" w:rsidRPr="005E5AB6" w14:paraId="67C2F9F8" w14:textId="77777777" w:rsidTr="006646D4">
              <w:trPr>
                <w:trHeight w:val="606"/>
              </w:trPr>
              <w:tc>
                <w:tcPr>
                  <w:tcW w:w="209" w:type="dxa"/>
                  <w:shd w:val="clear" w:color="auto" w:fill="auto"/>
                  <w:tcMar>
                    <w:top w:w="45" w:type="dxa"/>
                    <w:left w:w="75" w:type="dxa"/>
                    <w:bottom w:w="45" w:type="dxa"/>
                    <w:right w:w="75" w:type="dxa"/>
                  </w:tcMar>
                  <w:hideMark/>
                </w:tcPr>
                <w:p w14:paraId="04794203"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786" w:type="dxa"/>
                  <w:shd w:val="clear" w:color="auto" w:fill="auto"/>
                  <w:tcMar>
                    <w:top w:w="45" w:type="dxa"/>
                    <w:left w:w="75" w:type="dxa"/>
                    <w:bottom w:w="45" w:type="dxa"/>
                    <w:right w:w="75" w:type="dxa"/>
                  </w:tcMar>
                  <w:hideMark/>
                </w:tcPr>
                <w:p w14:paraId="3AE6140E"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016" w:type="dxa"/>
                  <w:shd w:val="clear" w:color="auto" w:fill="auto"/>
                  <w:tcMar>
                    <w:top w:w="45" w:type="dxa"/>
                    <w:left w:w="75" w:type="dxa"/>
                    <w:bottom w:w="45" w:type="dxa"/>
                    <w:right w:w="75" w:type="dxa"/>
                  </w:tcMar>
                  <w:hideMark/>
                </w:tcPr>
                <w:p w14:paraId="279C38F1"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879" w:type="dxa"/>
                  <w:shd w:val="clear" w:color="auto" w:fill="auto"/>
                  <w:tcMar>
                    <w:top w:w="45" w:type="dxa"/>
                    <w:left w:w="75" w:type="dxa"/>
                    <w:bottom w:w="45" w:type="dxa"/>
                    <w:right w:w="75" w:type="dxa"/>
                  </w:tcMar>
                  <w:hideMark/>
                </w:tcPr>
                <w:p w14:paraId="2F413444"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269" w:type="dxa"/>
                  <w:shd w:val="clear" w:color="auto" w:fill="auto"/>
                  <w:tcMar>
                    <w:top w:w="45" w:type="dxa"/>
                    <w:left w:w="75" w:type="dxa"/>
                    <w:bottom w:w="45" w:type="dxa"/>
                    <w:right w:w="75" w:type="dxa"/>
                  </w:tcMar>
                  <w:hideMark/>
                </w:tcPr>
                <w:p w14:paraId="737EEFD0"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3DFC7F3A" w14:textId="77777777" w:rsidR="00BC7918" w:rsidRPr="005E5AB6" w:rsidRDefault="00BC7918" w:rsidP="00BC7918">
            <w:pPr>
              <w:shd w:val="clear" w:color="auto" w:fill="FFFFFF"/>
              <w:ind w:firstLine="426"/>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Результаты голосования членов конкурсной комиссии:</w:t>
            </w:r>
          </w:p>
          <w:tbl>
            <w:tblPr>
              <w:tblW w:w="5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4"/>
              <w:gridCol w:w="688"/>
              <w:gridCol w:w="662"/>
              <w:gridCol w:w="697"/>
              <w:gridCol w:w="774"/>
              <w:gridCol w:w="2052"/>
            </w:tblGrid>
            <w:tr w:rsidR="00BC7918" w:rsidRPr="005E5AB6" w14:paraId="409DA14D" w14:textId="77777777" w:rsidTr="006646D4">
              <w:trPr>
                <w:trHeight w:val="274"/>
              </w:trPr>
              <w:tc>
                <w:tcPr>
                  <w:tcW w:w="204" w:type="dxa"/>
                  <w:shd w:val="clear" w:color="auto" w:fill="auto"/>
                  <w:tcMar>
                    <w:top w:w="45" w:type="dxa"/>
                    <w:left w:w="75" w:type="dxa"/>
                    <w:bottom w:w="45" w:type="dxa"/>
                    <w:right w:w="75" w:type="dxa"/>
                  </w:tcMar>
                  <w:hideMark/>
                </w:tcPr>
                <w:p w14:paraId="1AA9AFA3"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4873" w:type="dxa"/>
                  <w:gridSpan w:val="5"/>
                  <w:shd w:val="clear" w:color="auto" w:fill="auto"/>
                  <w:tcMar>
                    <w:top w:w="45" w:type="dxa"/>
                    <w:left w:w="75" w:type="dxa"/>
                    <w:bottom w:w="45" w:type="dxa"/>
                    <w:right w:w="75" w:type="dxa"/>
                  </w:tcMar>
                  <w:hideMark/>
                </w:tcPr>
                <w:p w14:paraId="7AC3B257"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потенциального поставщика (перечень потенциальных поставщиков), БИН (ИИН)/ ИНН/УНП</w:t>
                  </w:r>
                </w:p>
              </w:tc>
            </w:tr>
            <w:tr w:rsidR="00BC7918" w:rsidRPr="005E5AB6" w14:paraId="00FEA51F" w14:textId="77777777" w:rsidTr="006646D4">
              <w:trPr>
                <w:trHeight w:val="1098"/>
              </w:trPr>
              <w:tc>
                <w:tcPr>
                  <w:tcW w:w="204" w:type="dxa"/>
                  <w:shd w:val="clear" w:color="auto" w:fill="auto"/>
                  <w:tcMar>
                    <w:top w:w="45" w:type="dxa"/>
                    <w:left w:w="75" w:type="dxa"/>
                    <w:bottom w:w="45" w:type="dxa"/>
                    <w:right w:w="75" w:type="dxa"/>
                  </w:tcMar>
                  <w:hideMark/>
                </w:tcPr>
                <w:p w14:paraId="7A41DDD0"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688" w:type="dxa"/>
                  <w:shd w:val="clear" w:color="auto" w:fill="auto"/>
                  <w:tcMar>
                    <w:top w:w="45" w:type="dxa"/>
                    <w:left w:w="75" w:type="dxa"/>
                    <w:bottom w:w="45" w:type="dxa"/>
                    <w:right w:w="75" w:type="dxa"/>
                  </w:tcMar>
                  <w:hideMark/>
                </w:tcPr>
                <w:p w14:paraId="4BE76268"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Ф.И.О. члена комиссии</w:t>
                  </w:r>
                </w:p>
              </w:tc>
              <w:tc>
                <w:tcPr>
                  <w:tcW w:w="662" w:type="dxa"/>
                  <w:shd w:val="clear" w:color="auto" w:fill="auto"/>
                  <w:tcMar>
                    <w:top w:w="45" w:type="dxa"/>
                    <w:left w:w="75" w:type="dxa"/>
                    <w:bottom w:w="45" w:type="dxa"/>
                    <w:right w:w="75" w:type="dxa"/>
                  </w:tcMar>
                  <w:hideMark/>
                </w:tcPr>
                <w:p w14:paraId="06B714B7"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Условная скидка %</w:t>
                  </w:r>
                </w:p>
              </w:tc>
              <w:tc>
                <w:tcPr>
                  <w:tcW w:w="697" w:type="dxa"/>
                  <w:shd w:val="clear" w:color="auto" w:fill="auto"/>
                  <w:tcMar>
                    <w:top w:w="45" w:type="dxa"/>
                    <w:left w:w="75" w:type="dxa"/>
                    <w:bottom w:w="45" w:type="dxa"/>
                    <w:right w:w="75" w:type="dxa"/>
                  </w:tcMar>
                  <w:hideMark/>
                </w:tcPr>
                <w:p w14:paraId="38A2574B"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Решение члена комиссии</w:t>
                  </w:r>
                </w:p>
              </w:tc>
              <w:tc>
                <w:tcPr>
                  <w:tcW w:w="774" w:type="dxa"/>
                  <w:shd w:val="clear" w:color="auto" w:fill="auto"/>
                  <w:tcMar>
                    <w:top w:w="45" w:type="dxa"/>
                    <w:left w:w="75" w:type="dxa"/>
                    <w:bottom w:w="45" w:type="dxa"/>
                    <w:right w:w="75" w:type="dxa"/>
                  </w:tcMar>
                  <w:hideMark/>
                </w:tcPr>
                <w:p w14:paraId="46FBB588"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Причина отклонения</w:t>
                  </w:r>
                </w:p>
              </w:tc>
              <w:tc>
                <w:tcPr>
                  <w:tcW w:w="2050" w:type="dxa"/>
                  <w:shd w:val="clear" w:color="auto" w:fill="auto"/>
                  <w:tcMar>
                    <w:top w:w="45" w:type="dxa"/>
                    <w:left w:w="75" w:type="dxa"/>
                    <w:bottom w:w="45" w:type="dxa"/>
                    <w:right w:w="75" w:type="dxa"/>
                  </w:tcMar>
                  <w:hideMark/>
                </w:tcPr>
                <w:p w14:paraId="417001B7"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rsidR="00BC7918" w:rsidRPr="005E5AB6" w14:paraId="4DD2CEBE" w14:textId="77777777" w:rsidTr="006646D4">
              <w:trPr>
                <w:trHeight w:val="561"/>
              </w:trPr>
              <w:tc>
                <w:tcPr>
                  <w:tcW w:w="204" w:type="dxa"/>
                  <w:shd w:val="clear" w:color="auto" w:fill="auto"/>
                  <w:tcMar>
                    <w:top w:w="45" w:type="dxa"/>
                    <w:left w:w="75" w:type="dxa"/>
                    <w:bottom w:w="45" w:type="dxa"/>
                    <w:right w:w="75" w:type="dxa"/>
                  </w:tcMar>
                  <w:hideMark/>
                </w:tcPr>
                <w:p w14:paraId="44114F5B"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688" w:type="dxa"/>
                  <w:shd w:val="clear" w:color="auto" w:fill="auto"/>
                  <w:tcMar>
                    <w:top w:w="45" w:type="dxa"/>
                    <w:left w:w="75" w:type="dxa"/>
                    <w:bottom w:w="45" w:type="dxa"/>
                    <w:right w:w="75" w:type="dxa"/>
                  </w:tcMar>
                  <w:hideMark/>
                </w:tcPr>
                <w:p w14:paraId="671E3FA2"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662" w:type="dxa"/>
                  <w:shd w:val="clear" w:color="auto" w:fill="auto"/>
                  <w:tcMar>
                    <w:top w:w="45" w:type="dxa"/>
                    <w:left w:w="75" w:type="dxa"/>
                    <w:bottom w:w="45" w:type="dxa"/>
                    <w:right w:w="75" w:type="dxa"/>
                  </w:tcMar>
                  <w:hideMark/>
                </w:tcPr>
                <w:p w14:paraId="0E7C0C8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697" w:type="dxa"/>
                  <w:shd w:val="clear" w:color="auto" w:fill="auto"/>
                  <w:tcMar>
                    <w:top w:w="45" w:type="dxa"/>
                    <w:left w:w="75" w:type="dxa"/>
                    <w:bottom w:w="45" w:type="dxa"/>
                    <w:right w:w="75" w:type="dxa"/>
                  </w:tcMar>
                  <w:hideMark/>
                </w:tcPr>
                <w:p w14:paraId="47F99FB6"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774" w:type="dxa"/>
                  <w:shd w:val="clear" w:color="auto" w:fill="auto"/>
                  <w:tcMar>
                    <w:top w:w="45" w:type="dxa"/>
                    <w:left w:w="75" w:type="dxa"/>
                    <w:bottom w:w="45" w:type="dxa"/>
                    <w:right w:w="75" w:type="dxa"/>
                  </w:tcMar>
                  <w:hideMark/>
                </w:tcPr>
                <w:p w14:paraId="4E70EEF2"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2050" w:type="dxa"/>
                  <w:shd w:val="clear" w:color="auto" w:fill="auto"/>
                  <w:tcMar>
                    <w:top w:w="45" w:type="dxa"/>
                    <w:left w:w="75" w:type="dxa"/>
                    <w:bottom w:w="45" w:type="dxa"/>
                    <w:right w:w="75" w:type="dxa"/>
                  </w:tcMar>
                  <w:hideMark/>
                </w:tcPr>
                <w:p w14:paraId="5D8B8DFB"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2B5232D4" w14:textId="77777777" w:rsidR="00BC7918" w:rsidRPr="005E5AB6" w:rsidRDefault="00BC7918" w:rsidP="00BC7918">
            <w:pPr>
              <w:shd w:val="clear" w:color="auto" w:fill="FFFFFF"/>
              <w:ind w:firstLine="426"/>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Отклоненные заявки на участие в конкурсе (количество заявок):</w:t>
            </w:r>
          </w:p>
          <w:tbl>
            <w:tblPr>
              <w:tblW w:w="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6"/>
              <w:gridCol w:w="2337"/>
              <w:gridCol w:w="1328"/>
              <w:gridCol w:w="1237"/>
            </w:tblGrid>
            <w:tr w:rsidR="00BC7918" w:rsidRPr="005E5AB6" w14:paraId="4EC4D829" w14:textId="77777777" w:rsidTr="006646D4">
              <w:trPr>
                <w:trHeight w:val="273"/>
              </w:trPr>
              <w:tc>
                <w:tcPr>
                  <w:tcW w:w="206" w:type="dxa"/>
                  <w:shd w:val="clear" w:color="auto" w:fill="auto"/>
                  <w:tcMar>
                    <w:top w:w="45" w:type="dxa"/>
                    <w:left w:w="75" w:type="dxa"/>
                    <w:bottom w:w="45" w:type="dxa"/>
                    <w:right w:w="75" w:type="dxa"/>
                  </w:tcMar>
                  <w:hideMark/>
                </w:tcPr>
                <w:p w14:paraId="0B74C6C3"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2337" w:type="dxa"/>
                  <w:shd w:val="clear" w:color="auto" w:fill="auto"/>
                  <w:tcMar>
                    <w:top w:w="45" w:type="dxa"/>
                    <w:left w:w="75" w:type="dxa"/>
                    <w:bottom w:w="45" w:type="dxa"/>
                    <w:right w:w="75" w:type="dxa"/>
                  </w:tcMar>
                  <w:hideMark/>
                </w:tcPr>
                <w:p w14:paraId="19F9CEDB"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потенциального поставщика</w:t>
                  </w:r>
                </w:p>
              </w:tc>
              <w:tc>
                <w:tcPr>
                  <w:tcW w:w="1328" w:type="dxa"/>
                  <w:shd w:val="clear" w:color="auto" w:fill="auto"/>
                  <w:tcMar>
                    <w:top w:w="45" w:type="dxa"/>
                    <w:left w:w="75" w:type="dxa"/>
                    <w:bottom w:w="45" w:type="dxa"/>
                    <w:right w:w="75" w:type="dxa"/>
                  </w:tcMar>
                  <w:hideMark/>
                </w:tcPr>
                <w:p w14:paraId="1F815AE3"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БИН (ИИН)/ ИНН/УНП</w:t>
                  </w:r>
                </w:p>
              </w:tc>
              <w:tc>
                <w:tcPr>
                  <w:tcW w:w="1237" w:type="dxa"/>
                  <w:shd w:val="clear" w:color="auto" w:fill="auto"/>
                  <w:tcMar>
                    <w:top w:w="45" w:type="dxa"/>
                    <w:left w:w="75" w:type="dxa"/>
                    <w:bottom w:w="45" w:type="dxa"/>
                    <w:right w:w="75" w:type="dxa"/>
                  </w:tcMar>
                  <w:hideMark/>
                </w:tcPr>
                <w:p w14:paraId="40887A33"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Причина отклонения</w:t>
                  </w:r>
                  <w:proofErr w:type="gramStart"/>
                  <w:r w:rsidRPr="005E5AB6">
                    <w:rPr>
                      <w:rFonts w:eastAsia="Times New Roman" w:cstheme="minorHAnsi"/>
                      <w:color w:val="000000"/>
                      <w:spacing w:val="2"/>
                      <w:bdr w:val="none" w:sz="0" w:space="0" w:color="auto" w:frame="1"/>
                      <w:vertAlign w:val="superscript"/>
                      <w:lang w:eastAsia="ru-RU"/>
                    </w:rPr>
                    <w:t>1</w:t>
                  </w:r>
                  <w:proofErr w:type="gramEnd"/>
                </w:p>
              </w:tc>
            </w:tr>
            <w:tr w:rsidR="00BC7918" w:rsidRPr="005E5AB6" w14:paraId="284B7C31" w14:textId="77777777" w:rsidTr="006646D4">
              <w:trPr>
                <w:trHeight w:val="559"/>
              </w:trPr>
              <w:tc>
                <w:tcPr>
                  <w:tcW w:w="206" w:type="dxa"/>
                  <w:shd w:val="clear" w:color="auto" w:fill="auto"/>
                  <w:tcMar>
                    <w:top w:w="45" w:type="dxa"/>
                    <w:left w:w="75" w:type="dxa"/>
                    <w:bottom w:w="45" w:type="dxa"/>
                    <w:right w:w="75" w:type="dxa"/>
                  </w:tcMar>
                  <w:hideMark/>
                </w:tcPr>
                <w:p w14:paraId="70A56A5E"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2337" w:type="dxa"/>
                  <w:shd w:val="clear" w:color="auto" w:fill="auto"/>
                  <w:tcMar>
                    <w:top w:w="45" w:type="dxa"/>
                    <w:left w:w="75" w:type="dxa"/>
                    <w:bottom w:w="45" w:type="dxa"/>
                    <w:right w:w="75" w:type="dxa"/>
                  </w:tcMar>
                  <w:hideMark/>
                </w:tcPr>
                <w:p w14:paraId="14EE914F"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328" w:type="dxa"/>
                  <w:shd w:val="clear" w:color="auto" w:fill="auto"/>
                  <w:tcMar>
                    <w:top w:w="45" w:type="dxa"/>
                    <w:left w:w="75" w:type="dxa"/>
                    <w:bottom w:w="45" w:type="dxa"/>
                    <w:right w:w="75" w:type="dxa"/>
                  </w:tcMar>
                  <w:hideMark/>
                </w:tcPr>
                <w:p w14:paraId="1F49529A"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237" w:type="dxa"/>
                  <w:shd w:val="clear" w:color="auto" w:fill="auto"/>
                  <w:tcMar>
                    <w:top w:w="45" w:type="dxa"/>
                    <w:left w:w="75" w:type="dxa"/>
                    <w:bottom w:w="45" w:type="dxa"/>
                    <w:right w:w="75" w:type="dxa"/>
                  </w:tcMar>
                  <w:hideMark/>
                </w:tcPr>
                <w:p w14:paraId="5AF29BAF"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72E821B0" w14:textId="77777777" w:rsidR="00BC7918" w:rsidRPr="005E5AB6" w:rsidRDefault="00BC7918" w:rsidP="00BC7918">
            <w:pPr>
              <w:shd w:val="clear" w:color="auto" w:fill="FFFFFF"/>
              <w:ind w:firstLine="426"/>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____________________________________</w:t>
            </w:r>
          </w:p>
          <w:p w14:paraId="4E615E7D" w14:textId="77777777" w:rsidR="00BC7918" w:rsidRPr="005E5AB6" w:rsidRDefault="00BC7918" w:rsidP="00BC7918">
            <w:pPr>
              <w:shd w:val="clear" w:color="auto" w:fill="FFFFFF"/>
              <w:ind w:firstLine="426"/>
              <w:jc w:val="both"/>
              <w:textAlignment w:val="baseline"/>
              <w:rPr>
                <w:rFonts w:eastAsia="Times New Roman" w:cstheme="minorHAnsi"/>
                <w:color w:val="000000"/>
                <w:spacing w:val="2"/>
                <w:lang w:eastAsia="ru-RU"/>
              </w:rPr>
            </w:pPr>
            <w:r w:rsidRPr="005E5AB6">
              <w:rPr>
                <w:rFonts w:eastAsia="Times New Roman" w:cstheme="minorHAnsi"/>
                <w:color w:val="000000"/>
                <w:spacing w:val="2"/>
                <w:bdr w:val="none" w:sz="0" w:space="0" w:color="auto" w:frame="1"/>
                <w:vertAlign w:val="superscript"/>
                <w:lang w:eastAsia="ru-RU"/>
              </w:rPr>
              <w:t>1</w:t>
            </w:r>
            <w:r w:rsidRPr="005E5AB6">
              <w:rPr>
                <w:rFonts w:eastAsia="Times New Roman" w:cstheme="minorHAnsi"/>
                <w:color w:val="000000"/>
                <w:spacing w:val="2"/>
                <w:lang w:eastAsia="ru-RU"/>
              </w:rPr>
              <w:t>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статьи 6 Закона).</w:t>
            </w:r>
          </w:p>
          <w:p w14:paraId="0872BD80" w14:textId="77777777" w:rsidR="00BC7918" w:rsidRPr="005E5AB6" w:rsidRDefault="00BC7918" w:rsidP="00BC7918">
            <w:pPr>
              <w:shd w:val="clear" w:color="auto" w:fill="FFFFFF"/>
              <w:ind w:firstLine="426"/>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Следующие заявки на участие в конкурсе были допущены (количество заявок):</w:t>
            </w:r>
          </w:p>
          <w:tbl>
            <w:tblPr>
              <w:tblW w:w="5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57"/>
              <w:gridCol w:w="3188"/>
              <w:gridCol w:w="1746"/>
            </w:tblGrid>
            <w:tr w:rsidR="00BC7918" w:rsidRPr="005E5AB6" w14:paraId="7E2F2B04" w14:textId="77777777" w:rsidTr="006646D4">
              <w:trPr>
                <w:trHeight w:val="315"/>
              </w:trPr>
              <w:tc>
                <w:tcPr>
                  <w:tcW w:w="257" w:type="dxa"/>
                  <w:shd w:val="clear" w:color="auto" w:fill="auto"/>
                  <w:tcMar>
                    <w:top w:w="45" w:type="dxa"/>
                    <w:left w:w="75" w:type="dxa"/>
                    <w:bottom w:w="45" w:type="dxa"/>
                    <w:right w:w="75" w:type="dxa"/>
                  </w:tcMar>
                  <w:hideMark/>
                </w:tcPr>
                <w:p w14:paraId="34DC940B"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3188" w:type="dxa"/>
                  <w:shd w:val="clear" w:color="auto" w:fill="auto"/>
                  <w:tcMar>
                    <w:top w:w="45" w:type="dxa"/>
                    <w:left w:w="75" w:type="dxa"/>
                    <w:bottom w:w="45" w:type="dxa"/>
                    <w:right w:w="75" w:type="dxa"/>
                  </w:tcMar>
                  <w:hideMark/>
                </w:tcPr>
                <w:p w14:paraId="0D283AD9"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потенциального поставщика</w:t>
                  </w:r>
                </w:p>
              </w:tc>
              <w:tc>
                <w:tcPr>
                  <w:tcW w:w="1746" w:type="dxa"/>
                  <w:shd w:val="clear" w:color="auto" w:fill="auto"/>
                  <w:tcMar>
                    <w:top w:w="45" w:type="dxa"/>
                    <w:left w:w="75" w:type="dxa"/>
                    <w:bottom w:w="45" w:type="dxa"/>
                    <w:right w:w="75" w:type="dxa"/>
                  </w:tcMar>
                  <w:hideMark/>
                </w:tcPr>
                <w:p w14:paraId="5B6649EF"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БИН (ИНН)/ИНН/УНП</w:t>
                  </w:r>
                </w:p>
              </w:tc>
            </w:tr>
            <w:tr w:rsidR="00BC7918" w:rsidRPr="005E5AB6" w14:paraId="4056558E" w14:textId="77777777" w:rsidTr="006646D4">
              <w:trPr>
                <w:trHeight w:val="647"/>
              </w:trPr>
              <w:tc>
                <w:tcPr>
                  <w:tcW w:w="257" w:type="dxa"/>
                  <w:shd w:val="clear" w:color="auto" w:fill="auto"/>
                  <w:tcMar>
                    <w:top w:w="45" w:type="dxa"/>
                    <w:left w:w="75" w:type="dxa"/>
                    <w:bottom w:w="45" w:type="dxa"/>
                    <w:right w:w="75" w:type="dxa"/>
                  </w:tcMar>
                  <w:hideMark/>
                </w:tcPr>
                <w:p w14:paraId="72922672"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3188" w:type="dxa"/>
                  <w:shd w:val="clear" w:color="auto" w:fill="auto"/>
                  <w:tcMar>
                    <w:top w:w="45" w:type="dxa"/>
                    <w:left w:w="75" w:type="dxa"/>
                    <w:bottom w:w="45" w:type="dxa"/>
                    <w:right w:w="75" w:type="dxa"/>
                  </w:tcMar>
                  <w:hideMark/>
                </w:tcPr>
                <w:p w14:paraId="6BD9D620"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746" w:type="dxa"/>
                  <w:shd w:val="clear" w:color="auto" w:fill="auto"/>
                  <w:tcMar>
                    <w:top w:w="45" w:type="dxa"/>
                    <w:left w:w="75" w:type="dxa"/>
                    <w:bottom w:w="45" w:type="dxa"/>
                    <w:right w:w="75" w:type="dxa"/>
                  </w:tcMar>
                  <w:hideMark/>
                </w:tcPr>
                <w:p w14:paraId="1EF88D6D"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4B1D02F3" w14:textId="77777777" w:rsidR="00BC7918" w:rsidRPr="005E5AB6" w:rsidRDefault="00BC7918" w:rsidP="00BC7918">
            <w:pPr>
              <w:shd w:val="clear" w:color="auto" w:fill="FFFFFF"/>
              <w:ind w:firstLine="426"/>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Информация о результатах применения относительного значения критериев, предусмотренных при равенстве пунктом 243 настоящих Правил, ко всем заявкам на участие в конкурсе, представленным на участие в данном конкурсе:</w:t>
            </w:r>
          </w:p>
          <w:tbl>
            <w:tblPr>
              <w:tblW w:w="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1"/>
              <w:gridCol w:w="307"/>
              <w:gridCol w:w="350"/>
              <w:gridCol w:w="466"/>
              <w:gridCol w:w="349"/>
              <w:gridCol w:w="407"/>
              <w:gridCol w:w="350"/>
              <w:gridCol w:w="349"/>
              <w:gridCol w:w="467"/>
              <w:gridCol w:w="749"/>
              <w:gridCol w:w="729"/>
              <w:gridCol w:w="449"/>
              <w:gridCol w:w="25"/>
            </w:tblGrid>
            <w:tr w:rsidR="00BC7918" w:rsidRPr="005E5AB6" w14:paraId="02E11444" w14:textId="77777777" w:rsidTr="006646D4">
              <w:trPr>
                <w:trHeight w:val="2932"/>
              </w:trPr>
              <w:tc>
                <w:tcPr>
                  <w:tcW w:w="156" w:type="dxa"/>
                  <w:shd w:val="clear" w:color="auto" w:fill="auto"/>
                  <w:tcMar>
                    <w:top w:w="45" w:type="dxa"/>
                    <w:left w:w="75" w:type="dxa"/>
                    <w:bottom w:w="45" w:type="dxa"/>
                    <w:right w:w="75" w:type="dxa"/>
                  </w:tcMar>
                  <w:hideMark/>
                </w:tcPr>
                <w:p w14:paraId="3307005E"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w:t>
                  </w:r>
                </w:p>
              </w:tc>
              <w:tc>
                <w:tcPr>
                  <w:tcW w:w="308" w:type="dxa"/>
                  <w:shd w:val="clear" w:color="auto" w:fill="auto"/>
                  <w:tcMar>
                    <w:top w:w="45" w:type="dxa"/>
                    <w:left w:w="75" w:type="dxa"/>
                    <w:bottom w:w="45" w:type="dxa"/>
                    <w:right w:w="75" w:type="dxa"/>
                  </w:tcMar>
                  <w:hideMark/>
                </w:tcPr>
                <w:p w14:paraId="2EA5D2B1"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потенциального поставщика</w:t>
                  </w:r>
                </w:p>
              </w:tc>
              <w:tc>
                <w:tcPr>
                  <w:tcW w:w="351" w:type="dxa"/>
                  <w:shd w:val="clear" w:color="auto" w:fill="auto"/>
                  <w:tcMar>
                    <w:top w:w="45" w:type="dxa"/>
                    <w:left w:w="75" w:type="dxa"/>
                    <w:bottom w:w="45" w:type="dxa"/>
                    <w:right w:w="75" w:type="dxa"/>
                  </w:tcMar>
                  <w:hideMark/>
                </w:tcPr>
                <w:p w14:paraId="2A90A126"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БИН (ИИН)/ИНН/НП</w:t>
                  </w:r>
                </w:p>
              </w:tc>
              <w:tc>
                <w:tcPr>
                  <w:tcW w:w="4353" w:type="dxa"/>
                  <w:gridSpan w:val="10"/>
                  <w:shd w:val="clear" w:color="auto" w:fill="auto"/>
                  <w:tcMar>
                    <w:top w:w="45" w:type="dxa"/>
                    <w:left w:w="75" w:type="dxa"/>
                    <w:bottom w:w="45" w:type="dxa"/>
                    <w:right w:w="75" w:type="dxa"/>
                  </w:tcMar>
                  <w:hideMark/>
                </w:tcPr>
                <w:p w14:paraId="09830846"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Условные скидки, %</w:t>
                  </w:r>
                </w:p>
              </w:tc>
            </w:tr>
            <w:tr w:rsidR="00BC7918" w:rsidRPr="005E5AB6" w14:paraId="4551A91D" w14:textId="77777777" w:rsidTr="006646D4">
              <w:trPr>
                <w:gridAfter w:val="1"/>
                <w:wAfter w:w="25" w:type="dxa"/>
                <w:trHeight w:val="2664"/>
              </w:trPr>
              <w:tc>
                <w:tcPr>
                  <w:tcW w:w="156" w:type="dxa"/>
                  <w:shd w:val="clear" w:color="auto" w:fill="auto"/>
                  <w:tcMar>
                    <w:top w:w="45" w:type="dxa"/>
                    <w:left w:w="75" w:type="dxa"/>
                    <w:bottom w:w="45" w:type="dxa"/>
                    <w:right w:w="75" w:type="dxa"/>
                  </w:tcMar>
                  <w:hideMark/>
                </w:tcPr>
                <w:p w14:paraId="0FD315F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308" w:type="dxa"/>
                  <w:shd w:val="clear" w:color="auto" w:fill="auto"/>
                  <w:tcMar>
                    <w:top w:w="45" w:type="dxa"/>
                    <w:left w:w="75" w:type="dxa"/>
                    <w:bottom w:w="45" w:type="dxa"/>
                    <w:right w:w="75" w:type="dxa"/>
                  </w:tcMar>
                  <w:hideMark/>
                </w:tcPr>
                <w:p w14:paraId="2FFEBDD0"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351" w:type="dxa"/>
                  <w:shd w:val="clear" w:color="auto" w:fill="auto"/>
                  <w:tcMar>
                    <w:top w:w="45" w:type="dxa"/>
                    <w:left w:w="75" w:type="dxa"/>
                    <w:bottom w:w="45" w:type="dxa"/>
                    <w:right w:w="75" w:type="dxa"/>
                  </w:tcMar>
                  <w:hideMark/>
                </w:tcPr>
                <w:p w14:paraId="5AC4A290"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467" w:type="dxa"/>
                  <w:shd w:val="clear" w:color="auto" w:fill="auto"/>
                  <w:tcMar>
                    <w:top w:w="45" w:type="dxa"/>
                    <w:left w:w="75" w:type="dxa"/>
                    <w:bottom w:w="45" w:type="dxa"/>
                    <w:right w:w="75" w:type="dxa"/>
                  </w:tcMar>
                  <w:hideMark/>
                </w:tcPr>
                <w:p w14:paraId="449D4B86"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Опыт работы за последние десять лет, предшествующих текущему году</w:t>
                  </w:r>
                </w:p>
              </w:tc>
              <w:tc>
                <w:tcPr>
                  <w:tcW w:w="350" w:type="dxa"/>
                  <w:shd w:val="clear" w:color="auto" w:fill="auto"/>
                  <w:tcMar>
                    <w:top w:w="45" w:type="dxa"/>
                    <w:left w:w="75" w:type="dxa"/>
                    <w:bottom w:w="45" w:type="dxa"/>
                    <w:right w:w="75" w:type="dxa"/>
                  </w:tcMar>
                  <w:hideMark/>
                </w:tcPr>
                <w:p w14:paraId="61672C05"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Показатель уплаченных налогов</w:t>
                  </w:r>
                </w:p>
              </w:tc>
              <w:tc>
                <w:tcPr>
                  <w:tcW w:w="408" w:type="dxa"/>
                  <w:shd w:val="clear" w:color="auto" w:fill="auto"/>
                  <w:tcMar>
                    <w:top w:w="45" w:type="dxa"/>
                    <w:left w:w="75" w:type="dxa"/>
                    <w:bottom w:w="45" w:type="dxa"/>
                    <w:right w:w="75" w:type="dxa"/>
                  </w:tcMar>
                  <w:hideMark/>
                </w:tcPr>
                <w:p w14:paraId="4E109B93"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Функциональные характеристики товаров</w:t>
                  </w:r>
                </w:p>
              </w:tc>
              <w:tc>
                <w:tcPr>
                  <w:tcW w:w="351" w:type="dxa"/>
                  <w:shd w:val="clear" w:color="auto" w:fill="auto"/>
                  <w:tcMar>
                    <w:top w:w="45" w:type="dxa"/>
                    <w:left w:w="75" w:type="dxa"/>
                    <w:bottom w:w="45" w:type="dxa"/>
                    <w:right w:w="75" w:type="dxa"/>
                  </w:tcMar>
                  <w:hideMark/>
                </w:tcPr>
                <w:p w14:paraId="6E2D357C"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Технические характеристики товаров</w:t>
                  </w:r>
                </w:p>
              </w:tc>
              <w:tc>
                <w:tcPr>
                  <w:tcW w:w="350" w:type="dxa"/>
                  <w:shd w:val="clear" w:color="auto" w:fill="auto"/>
                  <w:tcMar>
                    <w:top w:w="45" w:type="dxa"/>
                    <w:left w:w="75" w:type="dxa"/>
                    <w:bottom w:w="45" w:type="dxa"/>
                    <w:right w:w="75" w:type="dxa"/>
                  </w:tcMar>
                  <w:hideMark/>
                </w:tcPr>
                <w:p w14:paraId="5769C324"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Качественные характеристики товаров</w:t>
                  </w:r>
                </w:p>
              </w:tc>
              <w:tc>
                <w:tcPr>
                  <w:tcW w:w="468" w:type="dxa"/>
                  <w:shd w:val="clear" w:color="auto" w:fill="auto"/>
                  <w:tcMar>
                    <w:top w:w="45" w:type="dxa"/>
                    <w:left w:w="75" w:type="dxa"/>
                    <w:bottom w:w="45" w:type="dxa"/>
                    <w:right w:w="75" w:type="dxa"/>
                  </w:tcMar>
                  <w:hideMark/>
                </w:tcPr>
                <w:p w14:paraId="0F7027E7"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Эксплуатационные характеристики товаров</w:t>
                  </w:r>
                </w:p>
              </w:tc>
              <w:tc>
                <w:tcPr>
                  <w:tcW w:w="752" w:type="dxa"/>
                  <w:shd w:val="clear" w:color="auto" w:fill="auto"/>
                  <w:tcMar>
                    <w:top w:w="45" w:type="dxa"/>
                    <w:left w:w="75" w:type="dxa"/>
                    <w:bottom w:w="45" w:type="dxa"/>
                    <w:right w:w="75" w:type="dxa"/>
                  </w:tcMar>
                  <w:hideMark/>
                </w:tcPr>
                <w:p w14:paraId="5CB78B01"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w:t>
                  </w:r>
                  <w:r w:rsidRPr="005E5AB6">
                    <w:rPr>
                      <w:rFonts w:eastAsia="Times New Roman" w:cstheme="minorHAnsi"/>
                      <w:color w:val="000000"/>
                      <w:spacing w:val="2"/>
                      <w:lang w:eastAsia="ru-RU"/>
                    </w:rPr>
                    <w:lastRenderedPageBreak/>
                    <w:t>лнения работ</w:t>
                  </w:r>
                </w:p>
              </w:tc>
              <w:tc>
                <w:tcPr>
                  <w:tcW w:w="732" w:type="dxa"/>
                  <w:shd w:val="clear" w:color="auto" w:fill="auto"/>
                  <w:tcMar>
                    <w:top w:w="45" w:type="dxa"/>
                    <w:left w:w="75" w:type="dxa"/>
                    <w:bottom w:w="45" w:type="dxa"/>
                    <w:right w:w="75" w:type="dxa"/>
                  </w:tcMar>
                  <w:hideMark/>
                </w:tcPr>
                <w:p w14:paraId="085C8726"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Отрицательные значения</w:t>
                  </w:r>
                </w:p>
              </w:tc>
              <w:tc>
                <w:tcPr>
                  <w:tcW w:w="450" w:type="dxa"/>
                  <w:shd w:val="clear" w:color="auto" w:fill="auto"/>
                  <w:tcMar>
                    <w:top w:w="45" w:type="dxa"/>
                    <w:left w:w="75" w:type="dxa"/>
                    <w:bottom w:w="45" w:type="dxa"/>
                    <w:right w:w="75" w:type="dxa"/>
                  </w:tcMar>
                  <w:hideMark/>
                </w:tcPr>
                <w:p w14:paraId="60B971DA"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Общая условная скидка, %</w:t>
                  </w:r>
                </w:p>
              </w:tc>
            </w:tr>
            <w:tr w:rsidR="00BC7918" w:rsidRPr="005E5AB6" w14:paraId="253F4B4B" w14:textId="77777777" w:rsidTr="006646D4">
              <w:trPr>
                <w:gridAfter w:val="1"/>
                <w:wAfter w:w="25" w:type="dxa"/>
                <w:trHeight w:val="302"/>
              </w:trPr>
              <w:tc>
                <w:tcPr>
                  <w:tcW w:w="156" w:type="dxa"/>
                  <w:shd w:val="clear" w:color="auto" w:fill="auto"/>
                  <w:tcMar>
                    <w:top w:w="45" w:type="dxa"/>
                    <w:left w:w="75" w:type="dxa"/>
                    <w:bottom w:w="45" w:type="dxa"/>
                    <w:right w:w="75" w:type="dxa"/>
                  </w:tcMar>
                </w:tcPr>
                <w:p w14:paraId="68D18D1B"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308" w:type="dxa"/>
                  <w:shd w:val="clear" w:color="auto" w:fill="auto"/>
                  <w:tcMar>
                    <w:top w:w="45" w:type="dxa"/>
                    <w:left w:w="75" w:type="dxa"/>
                    <w:bottom w:w="45" w:type="dxa"/>
                    <w:right w:w="75" w:type="dxa"/>
                  </w:tcMar>
                </w:tcPr>
                <w:p w14:paraId="4A1F4144"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351" w:type="dxa"/>
                  <w:shd w:val="clear" w:color="auto" w:fill="auto"/>
                  <w:tcMar>
                    <w:top w:w="45" w:type="dxa"/>
                    <w:left w:w="75" w:type="dxa"/>
                    <w:bottom w:w="45" w:type="dxa"/>
                    <w:right w:w="75" w:type="dxa"/>
                  </w:tcMar>
                </w:tcPr>
                <w:p w14:paraId="2C179C3B"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467" w:type="dxa"/>
                  <w:shd w:val="clear" w:color="auto" w:fill="auto"/>
                  <w:tcMar>
                    <w:top w:w="45" w:type="dxa"/>
                    <w:left w:w="75" w:type="dxa"/>
                    <w:bottom w:w="45" w:type="dxa"/>
                    <w:right w:w="75" w:type="dxa"/>
                  </w:tcMar>
                </w:tcPr>
                <w:p w14:paraId="20D144B3"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p>
              </w:tc>
              <w:tc>
                <w:tcPr>
                  <w:tcW w:w="350" w:type="dxa"/>
                  <w:shd w:val="clear" w:color="auto" w:fill="auto"/>
                  <w:tcMar>
                    <w:top w:w="45" w:type="dxa"/>
                    <w:left w:w="75" w:type="dxa"/>
                    <w:bottom w:w="45" w:type="dxa"/>
                    <w:right w:w="75" w:type="dxa"/>
                  </w:tcMar>
                </w:tcPr>
                <w:p w14:paraId="17454286"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p>
              </w:tc>
              <w:tc>
                <w:tcPr>
                  <w:tcW w:w="408" w:type="dxa"/>
                  <w:shd w:val="clear" w:color="auto" w:fill="auto"/>
                  <w:tcMar>
                    <w:top w:w="45" w:type="dxa"/>
                    <w:left w:w="75" w:type="dxa"/>
                    <w:bottom w:w="45" w:type="dxa"/>
                    <w:right w:w="75" w:type="dxa"/>
                  </w:tcMar>
                </w:tcPr>
                <w:p w14:paraId="5715CAB2"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p>
              </w:tc>
              <w:tc>
                <w:tcPr>
                  <w:tcW w:w="351" w:type="dxa"/>
                  <w:shd w:val="clear" w:color="auto" w:fill="auto"/>
                  <w:tcMar>
                    <w:top w:w="45" w:type="dxa"/>
                    <w:left w:w="75" w:type="dxa"/>
                    <w:bottom w:w="45" w:type="dxa"/>
                    <w:right w:w="75" w:type="dxa"/>
                  </w:tcMar>
                </w:tcPr>
                <w:p w14:paraId="7A0DFB75"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p>
              </w:tc>
              <w:tc>
                <w:tcPr>
                  <w:tcW w:w="350" w:type="dxa"/>
                  <w:shd w:val="clear" w:color="auto" w:fill="auto"/>
                  <w:tcMar>
                    <w:top w:w="45" w:type="dxa"/>
                    <w:left w:w="75" w:type="dxa"/>
                    <w:bottom w:w="45" w:type="dxa"/>
                    <w:right w:w="75" w:type="dxa"/>
                  </w:tcMar>
                </w:tcPr>
                <w:p w14:paraId="0574ADD2"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p>
              </w:tc>
              <w:tc>
                <w:tcPr>
                  <w:tcW w:w="468" w:type="dxa"/>
                  <w:shd w:val="clear" w:color="auto" w:fill="auto"/>
                  <w:tcMar>
                    <w:top w:w="45" w:type="dxa"/>
                    <w:left w:w="75" w:type="dxa"/>
                    <w:bottom w:w="45" w:type="dxa"/>
                    <w:right w:w="75" w:type="dxa"/>
                  </w:tcMar>
                </w:tcPr>
                <w:p w14:paraId="683CFD92"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p>
              </w:tc>
              <w:tc>
                <w:tcPr>
                  <w:tcW w:w="752" w:type="dxa"/>
                  <w:shd w:val="clear" w:color="auto" w:fill="auto"/>
                  <w:tcMar>
                    <w:top w:w="45" w:type="dxa"/>
                    <w:left w:w="75" w:type="dxa"/>
                    <w:bottom w:w="45" w:type="dxa"/>
                    <w:right w:w="75" w:type="dxa"/>
                  </w:tcMar>
                </w:tcPr>
                <w:p w14:paraId="06D8B14B"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p>
              </w:tc>
              <w:tc>
                <w:tcPr>
                  <w:tcW w:w="732" w:type="dxa"/>
                  <w:shd w:val="clear" w:color="auto" w:fill="auto"/>
                  <w:tcMar>
                    <w:top w:w="45" w:type="dxa"/>
                    <w:left w:w="75" w:type="dxa"/>
                    <w:bottom w:w="45" w:type="dxa"/>
                    <w:right w:w="75" w:type="dxa"/>
                  </w:tcMar>
                </w:tcPr>
                <w:p w14:paraId="42164943"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p>
              </w:tc>
              <w:tc>
                <w:tcPr>
                  <w:tcW w:w="450" w:type="dxa"/>
                  <w:shd w:val="clear" w:color="auto" w:fill="auto"/>
                  <w:tcMar>
                    <w:top w:w="45" w:type="dxa"/>
                    <w:left w:w="75" w:type="dxa"/>
                    <w:bottom w:w="45" w:type="dxa"/>
                    <w:right w:w="75" w:type="dxa"/>
                  </w:tcMar>
                </w:tcPr>
                <w:p w14:paraId="6C055FF6"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p>
              </w:tc>
            </w:tr>
          </w:tbl>
          <w:p w14:paraId="08383785" w14:textId="77777777" w:rsidR="00BC7918" w:rsidRPr="005E5AB6" w:rsidRDefault="00BC7918" w:rsidP="00BC7918">
            <w:pPr>
              <w:shd w:val="clear" w:color="auto" w:fill="FFFFFF"/>
              <w:ind w:firstLine="426"/>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Расчет условных цен участников конкурса:</w:t>
            </w:r>
          </w:p>
          <w:tbl>
            <w:tblPr>
              <w:tblW w:w="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9"/>
              <w:gridCol w:w="648"/>
              <w:gridCol w:w="775"/>
              <w:gridCol w:w="556"/>
              <w:gridCol w:w="543"/>
              <w:gridCol w:w="596"/>
              <w:gridCol w:w="447"/>
              <w:gridCol w:w="447"/>
              <w:gridCol w:w="612"/>
              <w:gridCol w:w="362"/>
            </w:tblGrid>
            <w:tr w:rsidR="00BC7918" w:rsidRPr="005E5AB6" w14:paraId="1C6C81A0" w14:textId="77777777" w:rsidTr="006646D4">
              <w:trPr>
                <w:trHeight w:val="1037"/>
              </w:trPr>
              <w:tc>
                <w:tcPr>
                  <w:tcW w:w="179" w:type="dxa"/>
                  <w:shd w:val="clear" w:color="auto" w:fill="auto"/>
                  <w:tcMar>
                    <w:top w:w="45" w:type="dxa"/>
                    <w:left w:w="75" w:type="dxa"/>
                    <w:bottom w:w="45" w:type="dxa"/>
                    <w:right w:w="75" w:type="dxa"/>
                  </w:tcMar>
                  <w:hideMark/>
                </w:tcPr>
                <w:p w14:paraId="6FB6906D"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648" w:type="dxa"/>
                  <w:shd w:val="clear" w:color="auto" w:fill="auto"/>
                  <w:tcMar>
                    <w:top w:w="45" w:type="dxa"/>
                    <w:left w:w="75" w:type="dxa"/>
                    <w:bottom w:w="45" w:type="dxa"/>
                    <w:right w:w="75" w:type="dxa"/>
                  </w:tcMar>
                  <w:hideMark/>
                </w:tcPr>
                <w:p w14:paraId="49CF9EC2"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xml:space="preserve">Наименование </w:t>
                  </w:r>
                  <w:proofErr w:type="gramStart"/>
                  <w:r w:rsidRPr="005E5AB6">
                    <w:rPr>
                      <w:rFonts w:eastAsia="Times New Roman" w:cstheme="minorHAnsi"/>
                      <w:color w:val="000000"/>
                      <w:spacing w:val="2"/>
                      <w:lang w:eastAsia="ru-RU"/>
                    </w:rPr>
                    <w:t>п</w:t>
                  </w:r>
                  <w:proofErr w:type="gramEnd"/>
                  <w:r w:rsidRPr="005E5AB6">
                    <w:rPr>
                      <w:rFonts w:eastAsia="Times New Roman" w:cstheme="minorHAnsi"/>
                      <w:color w:val="000000"/>
                      <w:spacing w:val="2"/>
                      <w:lang w:eastAsia="ru-RU"/>
                    </w:rPr>
                    <w:t>/поставщика</w:t>
                  </w:r>
                </w:p>
              </w:tc>
              <w:tc>
                <w:tcPr>
                  <w:tcW w:w="775" w:type="dxa"/>
                  <w:shd w:val="clear" w:color="auto" w:fill="auto"/>
                  <w:tcMar>
                    <w:top w:w="45" w:type="dxa"/>
                    <w:left w:w="75" w:type="dxa"/>
                    <w:bottom w:w="45" w:type="dxa"/>
                    <w:right w:w="75" w:type="dxa"/>
                  </w:tcMar>
                  <w:hideMark/>
                </w:tcPr>
                <w:p w14:paraId="3D0A4760"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БИН (ИНН)/ИНН/УНП</w:t>
                  </w:r>
                </w:p>
              </w:tc>
              <w:tc>
                <w:tcPr>
                  <w:tcW w:w="556" w:type="dxa"/>
                  <w:shd w:val="clear" w:color="auto" w:fill="auto"/>
                  <w:tcMar>
                    <w:top w:w="45" w:type="dxa"/>
                    <w:left w:w="75" w:type="dxa"/>
                    <w:bottom w:w="45" w:type="dxa"/>
                    <w:right w:w="75" w:type="dxa"/>
                  </w:tcMar>
                  <w:hideMark/>
                </w:tcPr>
                <w:p w14:paraId="4E6111FB"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Выделенная сумма</w:t>
                  </w:r>
                </w:p>
              </w:tc>
              <w:tc>
                <w:tcPr>
                  <w:tcW w:w="543" w:type="dxa"/>
                  <w:shd w:val="clear" w:color="auto" w:fill="auto"/>
                  <w:tcMar>
                    <w:top w:w="45" w:type="dxa"/>
                    <w:left w:w="75" w:type="dxa"/>
                    <w:bottom w:w="45" w:type="dxa"/>
                    <w:right w:w="75" w:type="dxa"/>
                  </w:tcMar>
                  <w:hideMark/>
                </w:tcPr>
                <w:p w14:paraId="7CFB976E"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Цена поставщика</w:t>
                  </w:r>
                </w:p>
              </w:tc>
              <w:tc>
                <w:tcPr>
                  <w:tcW w:w="596" w:type="dxa"/>
                  <w:shd w:val="clear" w:color="auto" w:fill="auto"/>
                  <w:tcMar>
                    <w:top w:w="45" w:type="dxa"/>
                    <w:left w:w="75" w:type="dxa"/>
                    <w:bottom w:w="45" w:type="dxa"/>
                    <w:right w:w="75" w:type="dxa"/>
                  </w:tcMar>
                  <w:hideMark/>
                </w:tcPr>
                <w:p w14:paraId="5AED6194"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Сумма в соответствии со статьей 26 Закона</w:t>
                  </w:r>
                </w:p>
              </w:tc>
              <w:tc>
                <w:tcPr>
                  <w:tcW w:w="447" w:type="dxa"/>
                  <w:shd w:val="clear" w:color="auto" w:fill="auto"/>
                  <w:tcMar>
                    <w:top w:w="45" w:type="dxa"/>
                    <w:left w:w="75" w:type="dxa"/>
                    <w:bottom w:w="45" w:type="dxa"/>
                    <w:right w:w="75" w:type="dxa"/>
                  </w:tcMar>
                  <w:hideMark/>
                </w:tcPr>
                <w:p w14:paraId="5FC5461A"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Размер условной скидки, %</w:t>
                  </w:r>
                </w:p>
              </w:tc>
              <w:tc>
                <w:tcPr>
                  <w:tcW w:w="447" w:type="dxa"/>
                  <w:shd w:val="clear" w:color="auto" w:fill="auto"/>
                  <w:tcMar>
                    <w:top w:w="45" w:type="dxa"/>
                    <w:left w:w="75" w:type="dxa"/>
                    <w:bottom w:w="45" w:type="dxa"/>
                    <w:right w:w="75" w:type="dxa"/>
                  </w:tcMar>
                  <w:hideMark/>
                </w:tcPr>
                <w:p w14:paraId="2E1F3D65"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Цена с учетом условной скидки</w:t>
                  </w:r>
                </w:p>
              </w:tc>
              <w:tc>
                <w:tcPr>
                  <w:tcW w:w="612" w:type="dxa"/>
                  <w:shd w:val="clear" w:color="auto" w:fill="auto"/>
                  <w:tcMar>
                    <w:top w:w="45" w:type="dxa"/>
                    <w:left w:w="75" w:type="dxa"/>
                    <w:bottom w:w="45" w:type="dxa"/>
                    <w:right w:w="75" w:type="dxa"/>
                  </w:tcMar>
                  <w:hideMark/>
                </w:tcPr>
                <w:p w14:paraId="7F831F62"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Показатель финансовой устойчивости</w:t>
                  </w:r>
                </w:p>
              </w:tc>
              <w:tc>
                <w:tcPr>
                  <w:tcW w:w="362" w:type="dxa"/>
                  <w:shd w:val="clear" w:color="auto" w:fill="auto"/>
                  <w:tcMar>
                    <w:top w:w="45" w:type="dxa"/>
                    <w:left w:w="75" w:type="dxa"/>
                    <w:bottom w:w="45" w:type="dxa"/>
                    <w:right w:w="75" w:type="dxa"/>
                  </w:tcMar>
                  <w:hideMark/>
                </w:tcPr>
                <w:p w14:paraId="6457EEAE" w14:textId="77777777" w:rsidR="00BC7918" w:rsidRPr="005E5AB6" w:rsidRDefault="00BC7918"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Дата и время подачи заявки</w:t>
                  </w:r>
                </w:p>
              </w:tc>
            </w:tr>
            <w:tr w:rsidR="00BC7918" w:rsidRPr="005E5AB6" w14:paraId="6E77E4AC" w14:textId="77777777" w:rsidTr="006646D4">
              <w:trPr>
                <w:trHeight w:val="310"/>
              </w:trPr>
              <w:tc>
                <w:tcPr>
                  <w:tcW w:w="179" w:type="dxa"/>
                  <w:shd w:val="clear" w:color="auto" w:fill="auto"/>
                  <w:tcMar>
                    <w:top w:w="45" w:type="dxa"/>
                    <w:left w:w="75" w:type="dxa"/>
                    <w:bottom w:w="45" w:type="dxa"/>
                    <w:right w:w="75" w:type="dxa"/>
                  </w:tcMar>
                  <w:hideMark/>
                </w:tcPr>
                <w:p w14:paraId="09B586A2"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648" w:type="dxa"/>
                  <w:shd w:val="clear" w:color="auto" w:fill="auto"/>
                  <w:tcMar>
                    <w:top w:w="45" w:type="dxa"/>
                    <w:left w:w="75" w:type="dxa"/>
                    <w:bottom w:w="45" w:type="dxa"/>
                    <w:right w:w="75" w:type="dxa"/>
                  </w:tcMar>
                  <w:hideMark/>
                </w:tcPr>
                <w:p w14:paraId="13FAAE7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775" w:type="dxa"/>
                  <w:shd w:val="clear" w:color="auto" w:fill="auto"/>
                  <w:tcMar>
                    <w:top w:w="45" w:type="dxa"/>
                    <w:left w:w="75" w:type="dxa"/>
                    <w:bottom w:w="45" w:type="dxa"/>
                    <w:right w:w="75" w:type="dxa"/>
                  </w:tcMar>
                  <w:hideMark/>
                </w:tcPr>
                <w:p w14:paraId="13042596"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556" w:type="dxa"/>
                  <w:shd w:val="clear" w:color="auto" w:fill="auto"/>
                  <w:tcMar>
                    <w:top w:w="45" w:type="dxa"/>
                    <w:left w:w="75" w:type="dxa"/>
                    <w:bottom w:w="45" w:type="dxa"/>
                    <w:right w:w="75" w:type="dxa"/>
                  </w:tcMar>
                  <w:hideMark/>
                </w:tcPr>
                <w:p w14:paraId="2122A5DD"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543" w:type="dxa"/>
                  <w:shd w:val="clear" w:color="auto" w:fill="auto"/>
                  <w:tcMar>
                    <w:top w:w="45" w:type="dxa"/>
                    <w:left w:w="75" w:type="dxa"/>
                    <w:bottom w:w="45" w:type="dxa"/>
                    <w:right w:w="75" w:type="dxa"/>
                  </w:tcMar>
                  <w:hideMark/>
                </w:tcPr>
                <w:p w14:paraId="4941D5DE"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596" w:type="dxa"/>
                  <w:shd w:val="clear" w:color="auto" w:fill="auto"/>
                  <w:tcMar>
                    <w:top w:w="45" w:type="dxa"/>
                    <w:left w:w="75" w:type="dxa"/>
                    <w:bottom w:w="45" w:type="dxa"/>
                    <w:right w:w="75" w:type="dxa"/>
                  </w:tcMar>
                  <w:hideMark/>
                </w:tcPr>
                <w:p w14:paraId="7DB68388"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447" w:type="dxa"/>
                  <w:shd w:val="clear" w:color="auto" w:fill="auto"/>
                  <w:tcMar>
                    <w:top w:w="45" w:type="dxa"/>
                    <w:left w:w="75" w:type="dxa"/>
                    <w:bottom w:w="45" w:type="dxa"/>
                    <w:right w:w="75" w:type="dxa"/>
                  </w:tcMar>
                  <w:hideMark/>
                </w:tcPr>
                <w:p w14:paraId="5DE0E919"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447" w:type="dxa"/>
                  <w:shd w:val="clear" w:color="auto" w:fill="auto"/>
                  <w:tcMar>
                    <w:top w:w="45" w:type="dxa"/>
                    <w:left w:w="75" w:type="dxa"/>
                    <w:bottom w:w="45" w:type="dxa"/>
                    <w:right w:w="75" w:type="dxa"/>
                  </w:tcMar>
                  <w:hideMark/>
                </w:tcPr>
                <w:p w14:paraId="185B451E"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612" w:type="dxa"/>
                  <w:shd w:val="clear" w:color="auto" w:fill="auto"/>
                  <w:tcMar>
                    <w:top w:w="45" w:type="dxa"/>
                    <w:left w:w="75" w:type="dxa"/>
                    <w:bottom w:w="45" w:type="dxa"/>
                    <w:right w:w="75" w:type="dxa"/>
                  </w:tcMar>
                  <w:hideMark/>
                </w:tcPr>
                <w:p w14:paraId="00774BFF"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362" w:type="dxa"/>
                  <w:shd w:val="clear" w:color="auto" w:fill="auto"/>
                  <w:tcMar>
                    <w:top w:w="45" w:type="dxa"/>
                    <w:left w:w="75" w:type="dxa"/>
                    <w:bottom w:w="45" w:type="dxa"/>
                    <w:right w:w="75" w:type="dxa"/>
                  </w:tcMar>
                  <w:hideMark/>
                </w:tcPr>
                <w:p w14:paraId="7BAB1CAC" w14:textId="77777777" w:rsidR="00BC7918" w:rsidRPr="005E5AB6" w:rsidRDefault="00BC7918"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088C9F56" w14:textId="77777777" w:rsidR="00BC7918" w:rsidRPr="005E5AB6" w:rsidRDefault="00BC7918" w:rsidP="00BC7918">
            <w:pPr>
              <w:shd w:val="clear" w:color="auto" w:fill="FFFFFF"/>
              <w:ind w:firstLine="426"/>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Решение конкурсной комиссии:</w:t>
            </w:r>
          </w:p>
          <w:p w14:paraId="15C95BAB" w14:textId="77777777" w:rsidR="00BC7918" w:rsidRPr="005E5AB6" w:rsidRDefault="00BC7918" w:rsidP="00BC7918">
            <w:pPr>
              <w:shd w:val="clear" w:color="auto" w:fill="FFFFFF"/>
              <w:ind w:firstLine="426"/>
              <w:jc w:val="both"/>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 xml:space="preserve">1. Определить победителем по лоту №_______: </w:t>
            </w:r>
          </w:p>
          <w:tbl>
            <w:tblPr>
              <w:tblStyle w:val="a3"/>
              <w:tblW w:w="5164" w:type="dxa"/>
              <w:tblLayout w:type="fixed"/>
              <w:tblLook w:val="04A0" w:firstRow="1" w:lastRow="0" w:firstColumn="1" w:lastColumn="0" w:noHBand="0" w:noVBand="1"/>
            </w:tblPr>
            <w:tblGrid>
              <w:gridCol w:w="236"/>
              <w:gridCol w:w="488"/>
              <w:gridCol w:w="473"/>
              <w:gridCol w:w="474"/>
              <w:gridCol w:w="609"/>
              <w:gridCol w:w="475"/>
              <w:gridCol w:w="561"/>
              <w:gridCol w:w="616"/>
              <w:gridCol w:w="616"/>
              <w:gridCol w:w="616"/>
            </w:tblGrid>
            <w:tr w:rsidR="00BC7918" w:rsidRPr="005E5AB6" w14:paraId="6C2E8F9F" w14:textId="77777777" w:rsidTr="006646D4">
              <w:trPr>
                <w:trHeight w:val="2045"/>
              </w:trPr>
              <w:tc>
                <w:tcPr>
                  <w:tcW w:w="188" w:type="dxa"/>
                </w:tcPr>
                <w:p w14:paraId="68CE7627" w14:textId="77777777" w:rsidR="00BC7918" w:rsidRPr="005E5AB6" w:rsidRDefault="00BC7918" w:rsidP="005E5AB6">
                  <w:pPr>
                    <w:framePr w:hSpace="180" w:wrap="around" w:vAnchor="text" w:hAnchor="margin" w:xAlign="center" w:y="313"/>
                    <w:suppressOverlap/>
                    <w:jc w:val="both"/>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lastRenderedPageBreak/>
                    <w:t>№</w:t>
                  </w:r>
                </w:p>
              </w:tc>
              <w:tc>
                <w:tcPr>
                  <w:tcW w:w="493" w:type="dxa"/>
                </w:tcPr>
                <w:p w14:paraId="53979780" w14:textId="77777777" w:rsidR="00BC7918" w:rsidRPr="005E5AB6" w:rsidRDefault="00BC7918" w:rsidP="005E5AB6">
                  <w:pPr>
                    <w:framePr w:hSpace="180" w:wrap="around" w:vAnchor="text" w:hAnchor="margin" w:xAlign="center" w:y="313"/>
                    <w:suppressOverlap/>
                    <w:jc w:val="both"/>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Наименование потенциального поставщика победителя</w:t>
                  </w:r>
                </w:p>
              </w:tc>
              <w:tc>
                <w:tcPr>
                  <w:tcW w:w="478" w:type="dxa"/>
                </w:tcPr>
                <w:p w14:paraId="799BE176" w14:textId="77777777" w:rsidR="00BC7918" w:rsidRPr="005E5AB6" w:rsidRDefault="00BC7918" w:rsidP="005E5AB6">
                  <w:pPr>
                    <w:framePr w:hSpace="180" w:wrap="around" w:vAnchor="text" w:hAnchor="margin" w:xAlign="center" w:y="313"/>
                    <w:suppressOverlap/>
                    <w:jc w:val="both"/>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БИН/ИИН потенциального поставщика победителя</w:t>
                  </w:r>
                </w:p>
              </w:tc>
              <w:tc>
                <w:tcPr>
                  <w:tcW w:w="478" w:type="dxa"/>
                  <w:shd w:val="clear" w:color="auto" w:fill="auto"/>
                </w:tcPr>
                <w:p w14:paraId="6C257582" w14:textId="77777777" w:rsidR="00BC7918" w:rsidRPr="005E5AB6" w:rsidRDefault="00BC7918"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Ф.И.О. бенефициарного владельца</w:t>
                  </w:r>
                </w:p>
              </w:tc>
              <w:tc>
                <w:tcPr>
                  <w:tcW w:w="615" w:type="dxa"/>
                  <w:shd w:val="clear" w:color="auto" w:fill="auto"/>
                </w:tcPr>
                <w:p w14:paraId="7419EFFD" w14:textId="77777777" w:rsidR="00BC7918" w:rsidRPr="005E5AB6" w:rsidRDefault="00BC7918"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Документ, удостоверяющий личность бенефициарного владельца (указать номер и дату выдачи документа, гражданс</w:t>
                  </w:r>
                  <w:r w:rsidRPr="005E5AB6">
                    <w:rPr>
                      <w:rFonts w:eastAsia="Times New Roman" w:cstheme="minorHAnsi"/>
                      <w:b/>
                      <w:color w:val="000000"/>
                      <w:spacing w:val="2"/>
                      <w:lang w:eastAsia="ru-RU"/>
                    </w:rPr>
                    <w:lastRenderedPageBreak/>
                    <w:t>тво, страна проживания)</w:t>
                  </w:r>
                </w:p>
              </w:tc>
              <w:tc>
                <w:tcPr>
                  <w:tcW w:w="479" w:type="dxa"/>
                  <w:shd w:val="clear" w:color="auto" w:fill="auto"/>
                </w:tcPr>
                <w:p w14:paraId="2218AF2E" w14:textId="77777777" w:rsidR="00BC7918" w:rsidRPr="005E5AB6" w:rsidRDefault="00BC7918"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lastRenderedPageBreak/>
                    <w:t>Прямое или косвенное владение 25 % или более акций (долей участия в уставно</w:t>
                  </w:r>
                  <w:r w:rsidRPr="005E5AB6">
                    <w:rPr>
                      <w:rFonts w:eastAsia="Times New Roman" w:cstheme="minorHAnsi"/>
                      <w:b/>
                      <w:color w:val="000000"/>
                      <w:spacing w:val="2"/>
                      <w:lang w:eastAsia="ru-RU"/>
                    </w:rPr>
                    <w:lastRenderedPageBreak/>
                    <w:t>м капитале)</w:t>
                  </w:r>
                </w:p>
              </w:tc>
              <w:tc>
                <w:tcPr>
                  <w:tcW w:w="567" w:type="dxa"/>
                  <w:shd w:val="clear" w:color="auto" w:fill="auto"/>
                </w:tcPr>
                <w:p w14:paraId="28052B57" w14:textId="77777777" w:rsidR="00BC7918" w:rsidRPr="005E5AB6" w:rsidRDefault="00BC7918"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lastRenderedPageBreak/>
                    <w:t>Прямое или косвенное владение 25 % или более голосующих акций (долей участия в уставном капита</w:t>
                  </w:r>
                  <w:r w:rsidRPr="005E5AB6">
                    <w:rPr>
                      <w:rFonts w:eastAsia="Times New Roman" w:cstheme="minorHAnsi"/>
                      <w:b/>
                      <w:color w:val="000000"/>
                      <w:spacing w:val="2"/>
                      <w:lang w:eastAsia="ru-RU"/>
                    </w:rPr>
                    <w:lastRenderedPageBreak/>
                    <w:t>ле)</w:t>
                  </w:r>
                </w:p>
              </w:tc>
              <w:tc>
                <w:tcPr>
                  <w:tcW w:w="622" w:type="dxa"/>
                  <w:shd w:val="clear" w:color="auto" w:fill="auto"/>
                </w:tcPr>
                <w:p w14:paraId="695C61D9" w14:textId="77777777" w:rsidR="00BC7918" w:rsidRPr="005E5AB6" w:rsidRDefault="00BC7918"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lastRenderedPageBreak/>
                    <w:t>Прямое или косвенное право назначать большинство членов совета директоров или аналогичного руководящего органа</w:t>
                  </w:r>
                </w:p>
              </w:tc>
              <w:tc>
                <w:tcPr>
                  <w:tcW w:w="622" w:type="dxa"/>
                </w:tcPr>
                <w:p w14:paraId="1822B958" w14:textId="77777777" w:rsidR="00BC7918" w:rsidRPr="005E5AB6" w:rsidRDefault="00BC7918"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Ни один бенефициарный владелец не отвечает одному или нескольким из предыдущих условий</w:t>
                  </w:r>
                </w:p>
              </w:tc>
              <w:tc>
                <w:tcPr>
                  <w:tcW w:w="622" w:type="dxa"/>
                </w:tcPr>
                <w:p w14:paraId="072D33F2" w14:textId="77777777" w:rsidR="00BC7918" w:rsidRPr="005E5AB6" w:rsidRDefault="00BC7918"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Информация о невозможности определения бенефициарного владельца (вложение документа)</w:t>
                  </w:r>
                </w:p>
              </w:tc>
            </w:tr>
            <w:tr w:rsidR="00BC7918" w:rsidRPr="005E5AB6" w14:paraId="75CEA174" w14:textId="77777777" w:rsidTr="006646D4">
              <w:trPr>
                <w:trHeight w:val="678"/>
              </w:trPr>
              <w:tc>
                <w:tcPr>
                  <w:tcW w:w="188" w:type="dxa"/>
                </w:tcPr>
                <w:p w14:paraId="5148B641" w14:textId="77777777" w:rsidR="00BC7918" w:rsidRPr="005E5AB6" w:rsidRDefault="00BC7918" w:rsidP="005E5AB6">
                  <w:pPr>
                    <w:framePr w:hSpace="180" w:wrap="around" w:vAnchor="text" w:hAnchor="margin" w:xAlign="center" w:y="313"/>
                    <w:suppressOverlap/>
                    <w:jc w:val="both"/>
                    <w:textAlignment w:val="baseline"/>
                    <w:rPr>
                      <w:rFonts w:eastAsia="Times New Roman" w:cstheme="minorHAnsi"/>
                      <w:color w:val="000000"/>
                      <w:spacing w:val="2"/>
                      <w:lang w:eastAsia="ru-RU"/>
                    </w:rPr>
                  </w:pPr>
                </w:p>
              </w:tc>
              <w:tc>
                <w:tcPr>
                  <w:tcW w:w="493" w:type="dxa"/>
                </w:tcPr>
                <w:p w14:paraId="6D84C03D" w14:textId="77777777" w:rsidR="00BC7918" w:rsidRPr="005E5AB6" w:rsidRDefault="00BC7918" w:rsidP="005E5AB6">
                  <w:pPr>
                    <w:framePr w:hSpace="180" w:wrap="around" w:vAnchor="text" w:hAnchor="margin" w:xAlign="center" w:y="313"/>
                    <w:suppressOverlap/>
                    <w:jc w:val="both"/>
                    <w:textAlignment w:val="baseline"/>
                    <w:rPr>
                      <w:rFonts w:eastAsia="Times New Roman" w:cstheme="minorHAnsi"/>
                      <w:color w:val="000000"/>
                      <w:spacing w:val="2"/>
                      <w:lang w:eastAsia="ru-RU"/>
                    </w:rPr>
                  </w:pPr>
                </w:p>
              </w:tc>
              <w:tc>
                <w:tcPr>
                  <w:tcW w:w="478" w:type="dxa"/>
                </w:tcPr>
                <w:p w14:paraId="18CFE231" w14:textId="77777777" w:rsidR="00BC7918" w:rsidRPr="005E5AB6" w:rsidRDefault="00BC7918" w:rsidP="005E5AB6">
                  <w:pPr>
                    <w:framePr w:hSpace="180" w:wrap="around" w:vAnchor="text" w:hAnchor="margin" w:xAlign="center" w:y="313"/>
                    <w:suppressOverlap/>
                    <w:jc w:val="both"/>
                    <w:textAlignment w:val="baseline"/>
                    <w:rPr>
                      <w:rFonts w:eastAsia="Times New Roman" w:cstheme="minorHAnsi"/>
                      <w:color w:val="000000"/>
                      <w:spacing w:val="2"/>
                      <w:lang w:eastAsia="ru-RU"/>
                    </w:rPr>
                  </w:pPr>
                </w:p>
              </w:tc>
              <w:tc>
                <w:tcPr>
                  <w:tcW w:w="478" w:type="dxa"/>
                  <w:shd w:val="clear" w:color="auto" w:fill="auto"/>
                </w:tcPr>
                <w:p w14:paraId="7A25395B" w14:textId="77777777" w:rsidR="00BC7918" w:rsidRPr="005E5AB6" w:rsidRDefault="00BC7918" w:rsidP="005E5AB6">
                  <w:pPr>
                    <w:framePr w:hSpace="180" w:wrap="around" w:vAnchor="text" w:hAnchor="margin" w:xAlign="center" w:y="313"/>
                    <w:suppressOverlap/>
                    <w:textAlignment w:val="baseline"/>
                    <w:rPr>
                      <w:rFonts w:eastAsia="Times New Roman" w:cstheme="minorHAnsi"/>
                      <w:color w:val="000000"/>
                      <w:spacing w:val="2"/>
                      <w:lang w:eastAsia="ru-RU"/>
                    </w:rPr>
                  </w:pPr>
                </w:p>
              </w:tc>
              <w:tc>
                <w:tcPr>
                  <w:tcW w:w="615" w:type="dxa"/>
                  <w:shd w:val="clear" w:color="auto" w:fill="auto"/>
                </w:tcPr>
                <w:p w14:paraId="011643CF" w14:textId="77777777" w:rsidR="00BC7918" w:rsidRPr="005E5AB6" w:rsidRDefault="00BC7918" w:rsidP="005E5AB6">
                  <w:pPr>
                    <w:framePr w:hSpace="180" w:wrap="around" w:vAnchor="text" w:hAnchor="margin" w:xAlign="center" w:y="313"/>
                    <w:suppressOverlap/>
                    <w:textAlignment w:val="baseline"/>
                    <w:rPr>
                      <w:rFonts w:eastAsia="Times New Roman" w:cstheme="minorHAnsi"/>
                      <w:color w:val="000000"/>
                      <w:spacing w:val="2"/>
                      <w:lang w:eastAsia="ru-RU"/>
                    </w:rPr>
                  </w:pPr>
                </w:p>
              </w:tc>
              <w:tc>
                <w:tcPr>
                  <w:tcW w:w="479" w:type="dxa"/>
                  <w:shd w:val="clear" w:color="auto" w:fill="auto"/>
                </w:tcPr>
                <w:p w14:paraId="4E341778" w14:textId="77777777" w:rsidR="00BC7918" w:rsidRPr="005E5AB6" w:rsidRDefault="00BC7918"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Да/нет</w:t>
                  </w:r>
                </w:p>
              </w:tc>
              <w:tc>
                <w:tcPr>
                  <w:tcW w:w="567" w:type="dxa"/>
                  <w:shd w:val="clear" w:color="auto" w:fill="auto"/>
                </w:tcPr>
                <w:p w14:paraId="3F752412" w14:textId="77777777" w:rsidR="00BC7918" w:rsidRPr="005E5AB6" w:rsidRDefault="00BC7918"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Да/нет</w:t>
                  </w:r>
                </w:p>
              </w:tc>
              <w:tc>
                <w:tcPr>
                  <w:tcW w:w="622" w:type="dxa"/>
                  <w:shd w:val="clear" w:color="auto" w:fill="auto"/>
                </w:tcPr>
                <w:p w14:paraId="0BF5A4CD" w14:textId="77777777" w:rsidR="00BC7918" w:rsidRPr="005E5AB6" w:rsidRDefault="00BC7918"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Да/нет</w:t>
                  </w:r>
                </w:p>
              </w:tc>
              <w:tc>
                <w:tcPr>
                  <w:tcW w:w="622" w:type="dxa"/>
                </w:tcPr>
                <w:p w14:paraId="69C01347" w14:textId="77777777" w:rsidR="00BC7918" w:rsidRPr="005E5AB6" w:rsidRDefault="00BC7918"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 xml:space="preserve">Да </w:t>
                  </w:r>
                </w:p>
              </w:tc>
              <w:tc>
                <w:tcPr>
                  <w:tcW w:w="622" w:type="dxa"/>
                </w:tcPr>
                <w:p w14:paraId="08B07D96" w14:textId="77777777" w:rsidR="00BC7918" w:rsidRPr="005E5AB6" w:rsidRDefault="00BC7918" w:rsidP="005E5AB6">
                  <w:pPr>
                    <w:framePr w:hSpace="180" w:wrap="around" w:vAnchor="text" w:hAnchor="margin" w:xAlign="center" w:y="313"/>
                    <w:suppressOverlap/>
                    <w:textAlignment w:val="baseline"/>
                    <w:rPr>
                      <w:rFonts w:eastAsia="Times New Roman" w:cstheme="minorHAnsi"/>
                      <w:b/>
                      <w:color w:val="000000"/>
                      <w:spacing w:val="2"/>
                      <w:lang w:eastAsia="ru-RU"/>
                    </w:rPr>
                  </w:pPr>
                </w:p>
              </w:tc>
            </w:tr>
          </w:tbl>
          <w:p w14:paraId="1314E7AA" w14:textId="77777777" w:rsidR="00BC7918" w:rsidRPr="005E5AB6" w:rsidRDefault="00BC7918" w:rsidP="00BC7918">
            <w:pPr>
              <w:shd w:val="clear" w:color="auto" w:fill="FFFFFF"/>
              <w:ind w:firstLine="426"/>
              <w:jc w:val="both"/>
              <w:textAlignment w:val="baseline"/>
              <w:rPr>
                <w:rFonts w:eastAsia="Times New Roman" w:cstheme="minorHAnsi"/>
                <w:color w:val="000000"/>
                <w:spacing w:val="2"/>
                <w:lang w:eastAsia="ru-RU"/>
              </w:rPr>
            </w:pPr>
          </w:p>
          <w:p w14:paraId="24081670" w14:textId="77777777" w:rsidR="00BC7918" w:rsidRPr="005E5AB6" w:rsidRDefault="00BC7918" w:rsidP="00BC7918">
            <w:pPr>
              <w:shd w:val="clear" w:color="auto" w:fill="FFFFFF"/>
              <w:ind w:firstLine="426"/>
              <w:jc w:val="both"/>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Потенциальный поставщик, занявший второе место:</w:t>
            </w:r>
          </w:p>
          <w:tbl>
            <w:tblPr>
              <w:tblStyle w:val="a3"/>
              <w:tblW w:w="5209" w:type="dxa"/>
              <w:tblLayout w:type="fixed"/>
              <w:tblLook w:val="04A0" w:firstRow="1" w:lastRow="0" w:firstColumn="1" w:lastColumn="0" w:noHBand="0" w:noVBand="1"/>
            </w:tblPr>
            <w:tblGrid>
              <w:gridCol w:w="342"/>
              <w:gridCol w:w="2481"/>
              <w:gridCol w:w="2386"/>
            </w:tblGrid>
            <w:tr w:rsidR="00BC7918" w:rsidRPr="005E5AB6" w14:paraId="731C0AD3" w14:textId="77777777" w:rsidTr="006646D4">
              <w:trPr>
                <w:trHeight w:val="712"/>
              </w:trPr>
              <w:tc>
                <w:tcPr>
                  <w:tcW w:w="342" w:type="dxa"/>
                </w:tcPr>
                <w:p w14:paraId="65518A92" w14:textId="77777777" w:rsidR="00BC7918" w:rsidRPr="005E5AB6" w:rsidRDefault="00BC7918" w:rsidP="005E5AB6">
                  <w:pPr>
                    <w:framePr w:hSpace="180" w:wrap="around" w:vAnchor="text" w:hAnchor="margin" w:xAlign="center" w:y="313"/>
                    <w:suppressOverlap/>
                    <w:jc w:val="both"/>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w:t>
                  </w:r>
                </w:p>
              </w:tc>
              <w:tc>
                <w:tcPr>
                  <w:tcW w:w="2481" w:type="dxa"/>
                </w:tcPr>
                <w:p w14:paraId="043DF29C" w14:textId="77777777" w:rsidR="00BC7918" w:rsidRPr="005E5AB6" w:rsidRDefault="00BC7918" w:rsidP="005E5AB6">
                  <w:pPr>
                    <w:framePr w:hSpace="180" w:wrap="around" w:vAnchor="text" w:hAnchor="margin" w:xAlign="center" w:y="313"/>
                    <w:suppressOverlap/>
                    <w:jc w:val="both"/>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Наименование потенциального поставщика, занявшего второе место</w:t>
                  </w:r>
                </w:p>
              </w:tc>
              <w:tc>
                <w:tcPr>
                  <w:tcW w:w="2386" w:type="dxa"/>
                </w:tcPr>
                <w:p w14:paraId="57910FE8" w14:textId="77777777" w:rsidR="00BC7918" w:rsidRPr="005E5AB6" w:rsidRDefault="00BC7918" w:rsidP="005E5AB6">
                  <w:pPr>
                    <w:framePr w:hSpace="180" w:wrap="around" w:vAnchor="text" w:hAnchor="margin" w:xAlign="center" w:y="313"/>
                    <w:suppressOverlap/>
                    <w:jc w:val="both"/>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 xml:space="preserve">БИН/ИИН </w:t>
                  </w:r>
                </w:p>
              </w:tc>
            </w:tr>
            <w:tr w:rsidR="00BC7918" w:rsidRPr="005E5AB6" w14:paraId="3047EACB" w14:textId="77777777" w:rsidTr="006646D4">
              <w:trPr>
                <w:trHeight w:val="324"/>
              </w:trPr>
              <w:tc>
                <w:tcPr>
                  <w:tcW w:w="342" w:type="dxa"/>
                </w:tcPr>
                <w:p w14:paraId="15D82ECD" w14:textId="77777777" w:rsidR="00BC7918" w:rsidRPr="005E5AB6" w:rsidRDefault="00BC7918" w:rsidP="005E5AB6">
                  <w:pPr>
                    <w:framePr w:hSpace="180" w:wrap="around" w:vAnchor="text" w:hAnchor="margin" w:xAlign="center" w:y="313"/>
                    <w:suppressOverlap/>
                    <w:jc w:val="both"/>
                    <w:textAlignment w:val="baseline"/>
                    <w:rPr>
                      <w:rFonts w:eastAsia="Times New Roman" w:cstheme="minorHAnsi"/>
                      <w:b/>
                      <w:color w:val="000000"/>
                      <w:spacing w:val="2"/>
                      <w:lang w:eastAsia="ru-RU"/>
                    </w:rPr>
                  </w:pPr>
                </w:p>
              </w:tc>
              <w:tc>
                <w:tcPr>
                  <w:tcW w:w="2481" w:type="dxa"/>
                </w:tcPr>
                <w:p w14:paraId="2188228D" w14:textId="77777777" w:rsidR="00BC7918" w:rsidRPr="005E5AB6" w:rsidRDefault="00BC7918" w:rsidP="005E5AB6">
                  <w:pPr>
                    <w:framePr w:hSpace="180" w:wrap="around" w:vAnchor="text" w:hAnchor="margin" w:xAlign="center" w:y="313"/>
                    <w:suppressOverlap/>
                    <w:jc w:val="both"/>
                    <w:textAlignment w:val="baseline"/>
                    <w:rPr>
                      <w:rFonts w:eastAsia="Times New Roman" w:cstheme="minorHAnsi"/>
                      <w:b/>
                      <w:color w:val="000000"/>
                      <w:spacing w:val="2"/>
                      <w:lang w:eastAsia="ru-RU"/>
                    </w:rPr>
                  </w:pPr>
                </w:p>
              </w:tc>
              <w:tc>
                <w:tcPr>
                  <w:tcW w:w="2386" w:type="dxa"/>
                </w:tcPr>
                <w:p w14:paraId="7EA237E9" w14:textId="77777777" w:rsidR="00BC7918" w:rsidRPr="005E5AB6" w:rsidRDefault="00BC7918" w:rsidP="005E5AB6">
                  <w:pPr>
                    <w:framePr w:hSpace="180" w:wrap="around" w:vAnchor="text" w:hAnchor="margin" w:xAlign="center" w:y="313"/>
                    <w:suppressOverlap/>
                    <w:jc w:val="both"/>
                    <w:textAlignment w:val="baseline"/>
                    <w:rPr>
                      <w:rFonts w:eastAsia="Times New Roman" w:cstheme="minorHAnsi"/>
                      <w:b/>
                      <w:color w:val="000000"/>
                      <w:spacing w:val="2"/>
                      <w:lang w:eastAsia="ru-RU"/>
                    </w:rPr>
                  </w:pPr>
                </w:p>
              </w:tc>
            </w:tr>
          </w:tbl>
          <w:p w14:paraId="52073F0B" w14:textId="77777777" w:rsidR="00BC7918" w:rsidRPr="005E5AB6" w:rsidRDefault="00BC7918" w:rsidP="00BC7918">
            <w:pPr>
              <w:shd w:val="clear" w:color="auto" w:fill="FFFFFF"/>
              <w:ind w:firstLine="426"/>
              <w:jc w:val="both"/>
              <w:textAlignment w:val="baseline"/>
              <w:rPr>
                <w:rFonts w:eastAsia="Times New Roman" w:cstheme="minorHAnsi"/>
                <w:color w:val="000000"/>
                <w:spacing w:val="2"/>
                <w:lang w:eastAsia="ru-RU"/>
              </w:rPr>
            </w:pPr>
          </w:p>
          <w:p w14:paraId="7B0A65E7" w14:textId="77777777" w:rsidR="00BC7918" w:rsidRPr="005E5AB6" w:rsidRDefault="00BC7918" w:rsidP="00BC7918">
            <w:pPr>
              <w:shd w:val="clear" w:color="auto" w:fill="FFFFFF"/>
              <w:ind w:firstLine="426"/>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xml:space="preserve">2. Заказчику (наименование заказчика) в сроки, установленные </w:t>
            </w:r>
            <w:hyperlink r:id="rId14" w:anchor="z53" w:history="1">
              <w:r w:rsidRPr="005E5AB6">
                <w:rPr>
                  <w:rFonts w:eastAsia="Times New Roman" w:cstheme="minorHAnsi"/>
                  <w:color w:val="000000"/>
                  <w:spacing w:val="2"/>
                  <w:lang w:eastAsia="ru-RU"/>
                </w:rPr>
                <w:t>Законом</w:t>
              </w:r>
            </w:hyperlink>
            <w:r w:rsidRPr="005E5AB6">
              <w:rPr>
                <w:rFonts w:eastAsia="Times New Roman" w:cstheme="minorHAnsi"/>
                <w:color w:val="000000"/>
                <w:spacing w:val="2"/>
                <w:lang w:eastAsia="ru-RU"/>
              </w:rPr>
              <w:t>, заключить договор о государственных закупках с (БИН/ИИН наименование потенциального поставщика победителя).</w:t>
            </w:r>
          </w:p>
          <w:p w14:paraId="58F4581C" w14:textId="77777777" w:rsidR="00BC7918" w:rsidRPr="005E5AB6" w:rsidRDefault="00BC7918" w:rsidP="00BC7918">
            <w:pPr>
              <w:shd w:val="clear" w:color="auto" w:fill="FFFFFF"/>
              <w:ind w:firstLine="426"/>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Либо:</w:t>
            </w:r>
          </w:p>
          <w:p w14:paraId="30E51A7E" w14:textId="77777777" w:rsidR="00BC7918" w:rsidRPr="005E5AB6" w:rsidRDefault="00BC7918" w:rsidP="00BC7918">
            <w:pPr>
              <w:shd w:val="clear" w:color="auto" w:fill="FFFFFF"/>
              <w:ind w:firstLine="426"/>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xml:space="preserve">Признать государственную закупку (наименование закупки) по лоту №___ несостоявшейся в связи </w:t>
            </w:r>
            <w:proofErr w:type="gramStart"/>
            <w:r w:rsidRPr="005E5AB6">
              <w:rPr>
                <w:rFonts w:eastAsia="Times New Roman" w:cstheme="minorHAnsi"/>
                <w:color w:val="000000"/>
                <w:spacing w:val="2"/>
                <w:lang w:eastAsia="ru-RU"/>
              </w:rPr>
              <w:t>с</w:t>
            </w:r>
            <w:proofErr w:type="gramEnd"/>
            <w:r w:rsidRPr="005E5AB6">
              <w:rPr>
                <w:rFonts w:eastAsia="Times New Roman" w:cstheme="minorHAnsi"/>
                <w:color w:val="000000"/>
                <w:spacing w:val="2"/>
                <w:lang w:eastAsia="ru-RU"/>
              </w:rPr>
              <w:t xml:space="preserve"> _____________________ *:</w:t>
            </w:r>
          </w:p>
          <w:p w14:paraId="603611F6" w14:textId="77777777" w:rsidR="00BC7918" w:rsidRPr="005E5AB6" w:rsidRDefault="00BC7918" w:rsidP="00BC7918">
            <w:pPr>
              <w:shd w:val="clear" w:color="auto" w:fill="FFFFFF"/>
              <w:ind w:firstLine="426"/>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Примечание:</w:t>
            </w:r>
          </w:p>
          <w:p w14:paraId="155C016E" w14:textId="77777777" w:rsidR="00BC7918" w:rsidRPr="005E5AB6" w:rsidRDefault="00BC7918" w:rsidP="00BC7918">
            <w:pPr>
              <w:shd w:val="clear" w:color="auto" w:fill="FFFFFF"/>
              <w:ind w:firstLine="426"/>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w:t>
            </w:r>
          </w:p>
          <w:p w14:paraId="05AFA47E" w14:textId="77777777" w:rsidR="00BC7918" w:rsidRPr="005E5AB6" w:rsidRDefault="00BC7918" w:rsidP="00BC7918">
            <w:pPr>
              <w:shd w:val="clear" w:color="auto" w:fill="FFFFFF"/>
              <w:ind w:firstLine="426"/>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Либо:</w:t>
            </w:r>
          </w:p>
          <w:p w14:paraId="3E462CD9" w14:textId="77777777" w:rsidR="00BC7918" w:rsidRPr="005E5AB6" w:rsidRDefault="00BC7918" w:rsidP="00BC7918">
            <w:pPr>
              <w:shd w:val="clear" w:color="auto" w:fill="FFFFFF"/>
              <w:ind w:firstLine="426"/>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w:t>
            </w:r>
            <w:proofErr w:type="gramStart"/>
            <w:r w:rsidRPr="005E5AB6">
              <w:rPr>
                <w:rFonts w:eastAsia="Times New Roman" w:cstheme="minorHAnsi"/>
                <w:color w:val="000000"/>
                <w:spacing w:val="2"/>
                <w:lang w:eastAsia="ru-RU"/>
              </w:rPr>
              <w:t>от</w:t>
            </w:r>
            <w:proofErr w:type="gramEnd"/>
            <w:r w:rsidRPr="005E5AB6">
              <w:rPr>
                <w:rFonts w:eastAsia="Times New Roman" w:cstheme="minorHAnsi"/>
                <w:color w:val="000000"/>
                <w:spacing w:val="2"/>
                <w:lang w:eastAsia="ru-RU"/>
              </w:rPr>
              <w:t xml:space="preserve"> ______.</w:t>
            </w:r>
          </w:p>
          <w:p w14:paraId="253347B7" w14:textId="77777777" w:rsidR="00BC7918" w:rsidRPr="005E5AB6" w:rsidRDefault="00BC7918" w:rsidP="00BC7918">
            <w:pPr>
              <w:shd w:val="clear" w:color="auto" w:fill="FFFFFF"/>
              <w:ind w:firstLine="426"/>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Орган, принявший решение об отмене</w:t>
            </w:r>
            <w:proofErr w:type="gramStart"/>
            <w:r w:rsidRPr="005E5AB6">
              <w:rPr>
                <w:rFonts w:eastAsia="Times New Roman" w:cstheme="minorHAnsi"/>
                <w:color w:val="000000"/>
                <w:spacing w:val="2"/>
                <w:lang w:eastAsia="ru-RU"/>
              </w:rPr>
              <w:t>: (_______________________).</w:t>
            </w:r>
            <w:proofErr w:type="gramEnd"/>
          </w:p>
          <w:p w14:paraId="3B530AE0" w14:textId="77777777" w:rsidR="00BC7918" w:rsidRPr="005E5AB6" w:rsidRDefault="00BC7918" w:rsidP="00BC7918">
            <w:pPr>
              <w:shd w:val="clear" w:color="auto" w:fill="FFFFFF"/>
              <w:ind w:firstLine="426"/>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Либо:</w:t>
            </w:r>
          </w:p>
          <w:p w14:paraId="7BD51394" w14:textId="77777777" w:rsidR="00BC7918" w:rsidRPr="005E5AB6" w:rsidRDefault="00BC7918" w:rsidP="00BC7918">
            <w:pPr>
              <w:shd w:val="clear" w:color="auto" w:fill="FFFFFF"/>
              <w:ind w:firstLine="426"/>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xml:space="preserve">Произведен отказ от закупки в соответствии с подпунктом __ пункта 13 </w:t>
            </w:r>
            <w:hyperlink r:id="rId15" w:anchor="z5" w:history="1">
              <w:r w:rsidRPr="005E5AB6">
                <w:rPr>
                  <w:rFonts w:eastAsia="Times New Roman" w:cstheme="minorHAnsi"/>
                  <w:color w:val="000000"/>
                  <w:spacing w:val="2"/>
                  <w:lang w:eastAsia="ru-RU"/>
                </w:rPr>
                <w:t>статьи 5</w:t>
              </w:r>
            </w:hyperlink>
            <w:r w:rsidRPr="005E5AB6">
              <w:rPr>
                <w:rFonts w:eastAsia="Times New Roman" w:cstheme="minorHAnsi"/>
                <w:color w:val="000000"/>
                <w:spacing w:val="2"/>
                <w:lang w:eastAsia="ru-RU"/>
              </w:rPr>
              <w:t xml:space="preserve"> Закона.</w:t>
            </w:r>
          </w:p>
          <w:p w14:paraId="385D1DA9" w14:textId="77777777" w:rsidR="00BC7918" w:rsidRPr="005E5AB6" w:rsidRDefault="00BC7918" w:rsidP="00BC7918">
            <w:pPr>
              <w:shd w:val="clear" w:color="auto" w:fill="FFFFFF"/>
              <w:ind w:firstLine="426"/>
              <w:textAlignment w:val="baseline"/>
              <w:rPr>
                <w:rFonts w:eastAsia="Times New Roman" w:cstheme="minorHAnsi"/>
                <w:color w:val="000000"/>
                <w:spacing w:val="2"/>
                <w:lang w:eastAsia="ru-RU"/>
              </w:rPr>
            </w:pPr>
          </w:p>
          <w:p w14:paraId="6747B0D6" w14:textId="77777777" w:rsidR="00BC7918" w:rsidRPr="005E5AB6" w:rsidRDefault="00BC7918" w:rsidP="00BC7918">
            <w:pPr>
              <w:shd w:val="clear" w:color="auto" w:fill="FFFFFF"/>
              <w:ind w:firstLine="426"/>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Примечание:</w:t>
            </w:r>
          </w:p>
          <w:p w14:paraId="4457F6C8" w14:textId="77777777" w:rsidR="00BC7918" w:rsidRPr="005E5AB6" w:rsidRDefault="00BC7918" w:rsidP="00BC7918">
            <w:pPr>
              <w:shd w:val="clear" w:color="auto" w:fill="FFFFFF"/>
              <w:ind w:firstLine="426"/>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Сведения о заказчике не отображается, если несколько заказчиков.</w:t>
            </w:r>
          </w:p>
          <w:p w14:paraId="7DA325DA" w14:textId="77777777" w:rsidR="00BC7918" w:rsidRPr="005E5AB6" w:rsidRDefault="00BC7918" w:rsidP="00BC7918">
            <w:pPr>
              <w:shd w:val="clear" w:color="auto" w:fill="FFFFFF"/>
              <w:ind w:firstLine="426"/>
              <w:textAlignment w:val="baseline"/>
              <w:rPr>
                <w:rFonts w:eastAsia="Times New Roman" w:cstheme="minorHAnsi"/>
                <w:color w:val="000000"/>
                <w:spacing w:val="2"/>
                <w:lang w:eastAsia="ru-RU"/>
              </w:rPr>
            </w:pPr>
          </w:p>
          <w:p w14:paraId="76F01C2B" w14:textId="77777777" w:rsidR="00BC7918" w:rsidRPr="005E5AB6" w:rsidRDefault="00BC7918" w:rsidP="00BC7918">
            <w:pPr>
              <w:shd w:val="clear" w:color="auto" w:fill="FFFFFF"/>
              <w:ind w:firstLine="426"/>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Расшифровка аббревиатур:</w:t>
            </w:r>
          </w:p>
          <w:p w14:paraId="7475A71D" w14:textId="77777777" w:rsidR="00BC7918" w:rsidRPr="005E5AB6" w:rsidRDefault="00BC7918" w:rsidP="00BC7918">
            <w:pPr>
              <w:shd w:val="clear" w:color="auto" w:fill="FFFFFF"/>
              <w:ind w:firstLine="426"/>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xml:space="preserve">БИН – </w:t>
            </w:r>
            <w:proofErr w:type="gramStart"/>
            <w:r w:rsidRPr="005E5AB6">
              <w:rPr>
                <w:rFonts w:eastAsia="Times New Roman" w:cstheme="minorHAnsi"/>
                <w:color w:val="000000"/>
                <w:spacing w:val="2"/>
                <w:lang w:eastAsia="ru-RU"/>
              </w:rPr>
              <w:t>бизнес-идентификационный</w:t>
            </w:r>
            <w:proofErr w:type="gramEnd"/>
            <w:r w:rsidRPr="005E5AB6">
              <w:rPr>
                <w:rFonts w:eastAsia="Times New Roman" w:cstheme="minorHAnsi"/>
                <w:color w:val="000000"/>
                <w:spacing w:val="2"/>
                <w:lang w:eastAsia="ru-RU"/>
              </w:rPr>
              <w:t xml:space="preserve"> номер;</w:t>
            </w:r>
          </w:p>
          <w:p w14:paraId="6098E95C" w14:textId="77777777" w:rsidR="00BC7918" w:rsidRPr="005E5AB6" w:rsidRDefault="00BC7918" w:rsidP="00BC7918">
            <w:pPr>
              <w:shd w:val="clear" w:color="auto" w:fill="FFFFFF"/>
              <w:ind w:firstLine="426"/>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ИИН – индивидуальный идентификационный номер;</w:t>
            </w:r>
          </w:p>
          <w:p w14:paraId="653D68ED" w14:textId="77777777" w:rsidR="00BC7918" w:rsidRPr="005E5AB6" w:rsidRDefault="00BC7918" w:rsidP="00BC7918">
            <w:pPr>
              <w:shd w:val="clear" w:color="auto" w:fill="FFFFFF"/>
              <w:ind w:firstLine="426"/>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ИНН – идентификационный номер налогоплательщика;</w:t>
            </w:r>
          </w:p>
          <w:p w14:paraId="7FEF4B9F" w14:textId="77777777" w:rsidR="00BC7918" w:rsidRPr="005E5AB6" w:rsidRDefault="00BC7918" w:rsidP="00BC7918">
            <w:pPr>
              <w:shd w:val="clear" w:color="auto" w:fill="FFFFFF"/>
              <w:ind w:firstLine="426"/>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УНП – учетный номер плательщика;</w:t>
            </w:r>
          </w:p>
          <w:p w14:paraId="0D984F62" w14:textId="428F9FDA" w:rsidR="00BC7918" w:rsidRPr="005E5AB6" w:rsidRDefault="00BC7918" w:rsidP="00BC7918">
            <w:pPr>
              <w:shd w:val="clear" w:color="auto" w:fill="FFFFFF"/>
              <w:ind w:firstLine="426"/>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Ф.И.О. – фамилия, имя, отчество (при наличии).</w:t>
            </w:r>
          </w:p>
        </w:tc>
        <w:tc>
          <w:tcPr>
            <w:tcW w:w="3261" w:type="dxa"/>
            <w:shd w:val="clear" w:color="auto" w:fill="auto"/>
          </w:tcPr>
          <w:p w14:paraId="1FBB9D9E" w14:textId="77777777" w:rsidR="00BC7918" w:rsidRPr="005E5AB6" w:rsidRDefault="00BC7918" w:rsidP="00BC7918">
            <w:pPr>
              <w:jc w:val="both"/>
              <w:rPr>
                <w:rFonts w:eastAsia="Times New Roman" w:cstheme="minorHAnsi"/>
                <w:lang w:eastAsia="ru-RU"/>
              </w:rPr>
            </w:pPr>
            <w:r w:rsidRPr="005E5AB6">
              <w:rPr>
                <w:rFonts w:eastAsia="Times New Roman" w:cstheme="minorHAnsi"/>
                <w:lang w:eastAsia="ru-RU"/>
              </w:rPr>
              <w:lastRenderedPageBreak/>
              <w:t xml:space="preserve">Одним из принципов государственных закупок является открытость и прозрачность осуществления государственных закупок. </w:t>
            </w:r>
          </w:p>
          <w:p w14:paraId="7B9A6B4B" w14:textId="77777777" w:rsidR="00BC7918" w:rsidRPr="005E5AB6" w:rsidRDefault="00BC7918" w:rsidP="00BC7918">
            <w:pPr>
              <w:jc w:val="both"/>
              <w:rPr>
                <w:rFonts w:cstheme="minorHAnsi"/>
                <w:color w:val="000000"/>
                <w:spacing w:val="2"/>
              </w:rPr>
            </w:pPr>
            <w:r w:rsidRPr="005E5AB6">
              <w:rPr>
                <w:rFonts w:eastAsia="Times New Roman" w:cstheme="minorHAnsi"/>
                <w:lang w:eastAsia="ru-RU"/>
              </w:rPr>
              <w:t xml:space="preserve">Так, в рамках взаимодействия и сотрудничества Казахстана </w:t>
            </w:r>
            <w:proofErr w:type="gramStart"/>
            <w:r w:rsidRPr="005E5AB6">
              <w:rPr>
                <w:rFonts w:eastAsia="Times New Roman" w:cstheme="minorHAnsi"/>
                <w:lang w:eastAsia="ru-RU"/>
              </w:rPr>
              <w:t>со</w:t>
            </w:r>
            <w:proofErr w:type="gramEnd"/>
            <w:r w:rsidRPr="005E5AB6">
              <w:rPr>
                <w:rFonts w:eastAsia="Times New Roman" w:cstheme="minorHAnsi"/>
                <w:lang w:eastAsia="ru-RU"/>
              </w:rPr>
              <w:t xml:space="preserve"> Всемирным банком, последним предлагается предусмотреть в обязательство о раскрытии информации о бенефициарных собственниках потенциального поставщика в случае признания его победителем.</w:t>
            </w:r>
          </w:p>
          <w:p w14:paraId="272A2C7C" w14:textId="77777777" w:rsidR="00BC7918" w:rsidRPr="005E5AB6" w:rsidRDefault="00BC7918" w:rsidP="00BC7918">
            <w:pPr>
              <w:jc w:val="both"/>
              <w:rPr>
                <w:rFonts w:cstheme="minorHAnsi"/>
                <w:spacing w:val="2"/>
              </w:rPr>
            </w:pPr>
          </w:p>
        </w:tc>
      </w:tr>
      <w:tr w:rsidR="00BC7918" w:rsidRPr="005E5AB6" w14:paraId="0667906C" w14:textId="77777777" w:rsidTr="00A07C55">
        <w:trPr>
          <w:trHeight w:val="416"/>
          <w:jc w:val="center"/>
        </w:trPr>
        <w:tc>
          <w:tcPr>
            <w:tcW w:w="16155" w:type="dxa"/>
            <w:gridSpan w:val="6"/>
            <w:shd w:val="clear" w:color="auto" w:fill="auto"/>
          </w:tcPr>
          <w:p w14:paraId="0CA08DAB" w14:textId="533AEC4B" w:rsidR="00BC7918" w:rsidRPr="005E5AB6" w:rsidRDefault="00BC7918" w:rsidP="00BC7918">
            <w:pPr>
              <w:jc w:val="center"/>
              <w:rPr>
                <w:rFonts w:cstheme="minorHAnsi"/>
                <w:spacing w:val="2"/>
              </w:rPr>
            </w:pPr>
            <w:r w:rsidRPr="005E5AB6">
              <w:rPr>
                <w:rFonts w:cstheme="minorHAnsi"/>
                <w:b/>
                <w:color w:val="000000" w:themeColor="text1"/>
              </w:rPr>
              <w:lastRenderedPageBreak/>
              <w:t>Конкурсная документация по государственным закупкам способом конкурса с использованием рамочного соглашения</w:t>
            </w:r>
          </w:p>
        </w:tc>
      </w:tr>
      <w:tr w:rsidR="00471336" w:rsidRPr="005E5AB6" w14:paraId="7C41D248" w14:textId="77777777" w:rsidTr="00A07C55">
        <w:trPr>
          <w:trHeight w:val="416"/>
          <w:jc w:val="center"/>
        </w:trPr>
        <w:tc>
          <w:tcPr>
            <w:tcW w:w="562" w:type="dxa"/>
            <w:tcBorders>
              <w:right w:val="single" w:sz="4" w:space="0" w:color="auto"/>
            </w:tcBorders>
            <w:shd w:val="clear" w:color="auto" w:fill="auto"/>
          </w:tcPr>
          <w:p w14:paraId="1A9632AB" w14:textId="7A07BC2F" w:rsidR="00471336" w:rsidRPr="005E5AB6" w:rsidRDefault="00B507C5" w:rsidP="00471336">
            <w:pPr>
              <w:jc w:val="center"/>
              <w:rPr>
                <w:rFonts w:cstheme="minorHAnsi"/>
                <w:color w:val="000000" w:themeColor="text1"/>
                <w:lang w:val="kk-KZ"/>
              </w:rPr>
            </w:pPr>
            <w:r w:rsidRPr="005E5AB6">
              <w:rPr>
                <w:rFonts w:cstheme="minorHAnsi"/>
                <w:color w:val="000000" w:themeColor="text1"/>
                <w:lang w:val="kk-KZ"/>
              </w:rPr>
              <w:t>2</w:t>
            </w:r>
            <w:r w:rsidR="003A798A" w:rsidRPr="005E5AB6">
              <w:rPr>
                <w:rFonts w:cstheme="minorHAnsi"/>
                <w:color w:val="000000" w:themeColor="text1"/>
                <w:lang w:val="kk-KZ"/>
              </w:rPr>
              <w:t>0</w:t>
            </w:r>
            <w:r w:rsidRPr="005E5AB6">
              <w:rPr>
                <w:rFonts w:cstheme="minorHAnsi"/>
                <w:color w:val="000000" w:themeColor="text1"/>
                <w:lang w:val="kk-KZ"/>
              </w:rPr>
              <w:t>.</w:t>
            </w:r>
          </w:p>
        </w:tc>
        <w:tc>
          <w:tcPr>
            <w:tcW w:w="1620" w:type="dxa"/>
            <w:gridSpan w:val="2"/>
            <w:shd w:val="clear" w:color="auto" w:fill="auto"/>
          </w:tcPr>
          <w:p w14:paraId="0F22913B" w14:textId="7A8CCB4E" w:rsidR="00471336" w:rsidRPr="005E5AB6" w:rsidRDefault="00471336" w:rsidP="00471336">
            <w:pPr>
              <w:jc w:val="center"/>
              <w:rPr>
                <w:rFonts w:cstheme="minorHAnsi"/>
              </w:rPr>
            </w:pPr>
            <w:r w:rsidRPr="005E5AB6">
              <w:rPr>
                <w:rFonts w:cstheme="minorHAnsi"/>
                <w:color w:val="000000" w:themeColor="text1"/>
              </w:rPr>
              <w:t>Пункт 38 Приложения 14</w:t>
            </w:r>
            <w:r w:rsidRPr="005E5AB6">
              <w:rPr>
                <w:rFonts w:cstheme="minorHAnsi"/>
                <w:color w:val="000000" w:themeColor="text1"/>
              </w:rPr>
              <w:br/>
              <w:t>к Правилам осуществления</w:t>
            </w:r>
            <w:r w:rsidRPr="005E5AB6">
              <w:rPr>
                <w:rFonts w:cstheme="minorHAnsi"/>
                <w:color w:val="000000" w:themeColor="text1"/>
              </w:rPr>
              <w:br/>
              <w:t>государственных закупок</w:t>
            </w:r>
          </w:p>
        </w:tc>
        <w:tc>
          <w:tcPr>
            <w:tcW w:w="5326" w:type="dxa"/>
            <w:shd w:val="clear" w:color="auto" w:fill="auto"/>
          </w:tcPr>
          <w:p w14:paraId="3C2A465F" w14:textId="06605E4F" w:rsidR="00471336" w:rsidRPr="005E5AB6" w:rsidRDefault="00471336" w:rsidP="00471336">
            <w:pPr>
              <w:tabs>
                <w:tab w:val="left" w:pos="451"/>
              </w:tabs>
              <w:ind w:firstLine="446"/>
              <w:jc w:val="both"/>
              <w:rPr>
                <w:rFonts w:cstheme="minorHAnsi"/>
                <w:color w:val="000000"/>
                <w:spacing w:val="2"/>
              </w:rPr>
            </w:pPr>
            <w:r w:rsidRPr="005E5AB6">
              <w:rPr>
                <w:rFonts w:cstheme="minorHAnsi"/>
              </w:rPr>
              <w:t xml:space="preserve">38. В случаях, когда количество потенциальных поставщиков, признанных соответствующими квалификационным требованиям и требованиям конкурсной документации, превышает </w:t>
            </w:r>
            <w:r w:rsidRPr="005E5AB6">
              <w:rPr>
                <w:rFonts w:cstheme="minorHAnsi"/>
                <w:b/>
              </w:rPr>
              <w:t>пяти</w:t>
            </w:r>
            <w:r w:rsidRPr="005E5AB6">
              <w:rPr>
                <w:rFonts w:cstheme="minorHAnsi"/>
              </w:rPr>
              <w:t>, участником рамочного соглашения признается потенциальный поставщик,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tc>
        <w:tc>
          <w:tcPr>
            <w:tcW w:w="5386" w:type="dxa"/>
            <w:shd w:val="clear" w:color="auto" w:fill="auto"/>
          </w:tcPr>
          <w:p w14:paraId="3CDA7E5B" w14:textId="3A0EB0A0" w:rsidR="00471336" w:rsidRPr="005E5AB6" w:rsidRDefault="00471336" w:rsidP="00471336">
            <w:pPr>
              <w:ind w:firstLine="446"/>
              <w:jc w:val="both"/>
              <w:rPr>
                <w:rFonts w:cstheme="minorHAnsi"/>
                <w:color w:val="000000"/>
                <w:spacing w:val="2"/>
              </w:rPr>
            </w:pPr>
            <w:r w:rsidRPr="005E5AB6">
              <w:rPr>
                <w:rFonts w:cstheme="minorHAnsi"/>
              </w:rPr>
              <w:t xml:space="preserve">38. В случаях, когда количество потенциальных поставщиков, признанных соответствующими квалификационным требованиям и требованиям конкурсной документации, превышает </w:t>
            </w:r>
            <w:r w:rsidRPr="005E5AB6">
              <w:rPr>
                <w:rFonts w:cstheme="minorHAnsi"/>
                <w:b/>
              </w:rPr>
              <w:t xml:space="preserve"> десяти</w:t>
            </w:r>
            <w:r w:rsidRPr="005E5AB6">
              <w:rPr>
                <w:rFonts w:cstheme="minorHAnsi"/>
              </w:rPr>
              <w:t>, участником рамочного соглашения признается потенциальный поставщик,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tc>
        <w:tc>
          <w:tcPr>
            <w:tcW w:w="3261" w:type="dxa"/>
            <w:shd w:val="clear" w:color="auto" w:fill="auto"/>
          </w:tcPr>
          <w:p w14:paraId="252E4CB7" w14:textId="1A0B3B08" w:rsidR="00471336" w:rsidRPr="005E5AB6" w:rsidRDefault="00571631" w:rsidP="00471336">
            <w:pPr>
              <w:jc w:val="both"/>
              <w:rPr>
                <w:rFonts w:cstheme="minorHAnsi"/>
                <w:color w:val="000000"/>
                <w:spacing w:val="2"/>
              </w:rPr>
            </w:pPr>
            <w:r w:rsidRPr="005E5AB6">
              <w:rPr>
                <w:rFonts w:cstheme="minorHAnsi"/>
              </w:rPr>
              <w:t>В целях расширения конкурентной среды при закупках способом конкурса с использованием рамочного соглашения, Министерством цифрового развития, инноваций и аэрокосмической промышленности предложено увеличение общего количества участников рамочного соглашения</w:t>
            </w:r>
            <w:r w:rsidRPr="005E5AB6">
              <w:rPr>
                <w:rFonts w:cstheme="minorHAnsi"/>
                <w:lang w:val="kk-KZ"/>
              </w:rPr>
              <w:t>.</w:t>
            </w:r>
          </w:p>
        </w:tc>
      </w:tr>
      <w:tr w:rsidR="00471336" w:rsidRPr="005E5AB6" w14:paraId="1FC519FA" w14:textId="77777777" w:rsidTr="00A07C55">
        <w:trPr>
          <w:trHeight w:val="416"/>
          <w:jc w:val="center"/>
        </w:trPr>
        <w:tc>
          <w:tcPr>
            <w:tcW w:w="562" w:type="dxa"/>
            <w:tcBorders>
              <w:right w:val="single" w:sz="4" w:space="0" w:color="auto"/>
            </w:tcBorders>
            <w:shd w:val="clear" w:color="auto" w:fill="auto"/>
          </w:tcPr>
          <w:p w14:paraId="3E60D443" w14:textId="3167D894" w:rsidR="00471336" w:rsidRPr="005E5AB6" w:rsidRDefault="00B507C5" w:rsidP="00471336">
            <w:pPr>
              <w:jc w:val="center"/>
              <w:rPr>
                <w:rFonts w:cstheme="minorHAnsi"/>
                <w:color w:val="000000" w:themeColor="text1"/>
              </w:rPr>
            </w:pPr>
            <w:r w:rsidRPr="005E5AB6">
              <w:rPr>
                <w:rFonts w:cstheme="minorHAnsi"/>
                <w:color w:val="000000" w:themeColor="text1"/>
                <w:lang w:val="kk-KZ"/>
              </w:rPr>
              <w:t>2</w:t>
            </w:r>
            <w:r w:rsidR="003A798A" w:rsidRPr="005E5AB6">
              <w:rPr>
                <w:rFonts w:cstheme="minorHAnsi"/>
                <w:color w:val="000000" w:themeColor="text1"/>
                <w:lang w:val="kk-KZ"/>
              </w:rPr>
              <w:t>1</w:t>
            </w:r>
            <w:r w:rsidR="00471336" w:rsidRPr="005E5AB6">
              <w:rPr>
                <w:rFonts w:cstheme="minorHAnsi"/>
                <w:color w:val="000000" w:themeColor="text1"/>
              </w:rPr>
              <w:t>.</w:t>
            </w:r>
          </w:p>
        </w:tc>
        <w:tc>
          <w:tcPr>
            <w:tcW w:w="1620" w:type="dxa"/>
            <w:gridSpan w:val="2"/>
            <w:shd w:val="clear" w:color="auto" w:fill="auto"/>
          </w:tcPr>
          <w:p w14:paraId="23BBF046" w14:textId="04CDE1C7" w:rsidR="00471336" w:rsidRPr="005E5AB6" w:rsidRDefault="00471336" w:rsidP="00471336">
            <w:pPr>
              <w:jc w:val="center"/>
              <w:rPr>
                <w:rFonts w:cstheme="minorHAnsi"/>
              </w:rPr>
            </w:pPr>
            <w:r w:rsidRPr="005E5AB6">
              <w:rPr>
                <w:rFonts w:cstheme="minorHAnsi"/>
              </w:rPr>
              <w:t xml:space="preserve">пункт 48 </w:t>
            </w:r>
            <w:r w:rsidRPr="005E5AB6">
              <w:rPr>
                <w:rFonts w:cstheme="minorHAnsi"/>
              </w:rPr>
              <w:lastRenderedPageBreak/>
              <w:t>приложения 14 к Правилам</w:t>
            </w:r>
          </w:p>
        </w:tc>
        <w:tc>
          <w:tcPr>
            <w:tcW w:w="5326" w:type="dxa"/>
            <w:shd w:val="clear" w:color="auto" w:fill="auto"/>
          </w:tcPr>
          <w:p w14:paraId="2CA223CA" w14:textId="77777777" w:rsidR="00471336" w:rsidRPr="005E5AB6" w:rsidRDefault="00471336" w:rsidP="00471336">
            <w:pPr>
              <w:tabs>
                <w:tab w:val="left" w:pos="451"/>
              </w:tabs>
              <w:ind w:firstLine="446"/>
              <w:jc w:val="both"/>
              <w:rPr>
                <w:rFonts w:cstheme="minorHAnsi"/>
                <w:color w:val="000000"/>
                <w:spacing w:val="2"/>
              </w:rPr>
            </w:pPr>
            <w:r w:rsidRPr="005E5AB6">
              <w:rPr>
                <w:rFonts w:cstheme="minorHAnsi"/>
                <w:color w:val="000000"/>
                <w:spacing w:val="2"/>
              </w:rPr>
              <w:lastRenderedPageBreak/>
              <w:t xml:space="preserve">48. Протокол рассмотрения замечаний к </w:t>
            </w:r>
            <w:r w:rsidRPr="005E5AB6">
              <w:rPr>
                <w:rFonts w:cstheme="minorHAnsi"/>
                <w:color w:val="000000"/>
                <w:spacing w:val="2"/>
              </w:rPr>
              <w:lastRenderedPageBreak/>
              <w:t xml:space="preserve">технической спецификации размещается в рабочие дни в рабочее время (с 09.00 до 18:00 по времени города </w:t>
            </w:r>
            <w:proofErr w:type="spellStart"/>
            <w:r w:rsidRPr="005E5AB6">
              <w:rPr>
                <w:rFonts w:cstheme="minorHAnsi"/>
                <w:b/>
                <w:color w:val="000000"/>
                <w:spacing w:val="2"/>
              </w:rPr>
              <w:t>Нур</w:t>
            </w:r>
            <w:proofErr w:type="spellEnd"/>
            <w:r w:rsidRPr="005E5AB6">
              <w:rPr>
                <w:rFonts w:cstheme="minorHAnsi"/>
                <w:b/>
                <w:color w:val="000000"/>
                <w:spacing w:val="2"/>
              </w:rPr>
              <w:t>-Султана</w:t>
            </w:r>
            <w:r w:rsidRPr="005E5AB6">
              <w:rPr>
                <w:rFonts w:cstheme="minorHAnsi"/>
                <w:color w:val="000000"/>
                <w:spacing w:val="2"/>
              </w:rPr>
              <w:t>).</w:t>
            </w:r>
          </w:p>
          <w:p w14:paraId="7BFD706A" w14:textId="5EBA5029" w:rsidR="00471336" w:rsidRPr="005E5AB6" w:rsidRDefault="00471336" w:rsidP="00471336">
            <w:pPr>
              <w:tabs>
                <w:tab w:val="left" w:pos="451"/>
              </w:tabs>
              <w:ind w:firstLine="446"/>
              <w:jc w:val="both"/>
              <w:rPr>
                <w:rFonts w:cstheme="minorHAnsi"/>
                <w:color w:val="000000"/>
                <w:spacing w:val="2"/>
              </w:rPr>
            </w:pPr>
            <w:r w:rsidRPr="005E5AB6">
              <w:rPr>
                <w:rFonts w:cstheme="minorHAnsi"/>
                <w:color w:val="000000"/>
                <w:spacing w:val="2"/>
              </w:rPr>
              <w:t>При этом</w:t>
            </w:r>
            <w:proofErr w:type="gramStart"/>
            <w:r w:rsidRPr="005E5AB6">
              <w:rPr>
                <w:rFonts w:cstheme="minorHAnsi"/>
                <w:color w:val="000000"/>
                <w:spacing w:val="2"/>
              </w:rPr>
              <w:t>,</w:t>
            </w:r>
            <w:proofErr w:type="gramEnd"/>
            <w:r w:rsidRPr="005E5AB6">
              <w:rPr>
                <w:rFonts w:cstheme="minorHAnsi"/>
                <w:color w:val="000000"/>
                <w:spacing w:val="2"/>
              </w:rPr>
              <w:t xml:space="preserve"> прием конкурсных ценовых предложений осуществляется на следующий рабочий день (с 09.00 по времени города </w:t>
            </w:r>
            <w:proofErr w:type="spellStart"/>
            <w:r w:rsidRPr="005E5AB6">
              <w:rPr>
                <w:rFonts w:cstheme="minorHAnsi"/>
                <w:b/>
                <w:color w:val="000000"/>
                <w:spacing w:val="2"/>
              </w:rPr>
              <w:t>Нур</w:t>
            </w:r>
            <w:proofErr w:type="spellEnd"/>
            <w:r w:rsidRPr="005E5AB6">
              <w:rPr>
                <w:rFonts w:cstheme="minorHAnsi"/>
                <w:b/>
                <w:color w:val="000000"/>
                <w:spacing w:val="2"/>
              </w:rPr>
              <w:t>-Султана</w:t>
            </w:r>
            <w:r w:rsidRPr="005E5AB6">
              <w:rPr>
                <w:rFonts w:cstheme="minorHAnsi"/>
                <w:color w:val="000000"/>
                <w:spacing w:val="2"/>
              </w:rPr>
              <w:t>) после дня размещения протокола рассмотрения замечаний к технической спецификации.</w:t>
            </w:r>
          </w:p>
        </w:tc>
        <w:tc>
          <w:tcPr>
            <w:tcW w:w="5386" w:type="dxa"/>
            <w:shd w:val="clear" w:color="auto" w:fill="auto"/>
          </w:tcPr>
          <w:p w14:paraId="6D03B8AA" w14:textId="77777777" w:rsidR="00471336" w:rsidRPr="005E5AB6" w:rsidRDefault="00471336" w:rsidP="00471336">
            <w:pPr>
              <w:ind w:firstLine="446"/>
              <w:jc w:val="both"/>
              <w:rPr>
                <w:rFonts w:cstheme="minorHAnsi"/>
                <w:color w:val="000000"/>
                <w:spacing w:val="2"/>
              </w:rPr>
            </w:pPr>
            <w:r w:rsidRPr="005E5AB6">
              <w:rPr>
                <w:rFonts w:cstheme="minorHAnsi"/>
                <w:color w:val="000000"/>
                <w:spacing w:val="2"/>
              </w:rPr>
              <w:lastRenderedPageBreak/>
              <w:t xml:space="preserve">48. Протокол рассмотрения замечаний к </w:t>
            </w:r>
            <w:r w:rsidRPr="005E5AB6">
              <w:rPr>
                <w:rFonts w:cstheme="minorHAnsi"/>
                <w:color w:val="000000"/>
                <w:spacing w:val="2"/>
              </w:rPr>
              <w:lastRenderedPageBreak/>
              <w:t xml:space="preserve">технической спецификации размещается в рабочие дни в рабочее время (с 09.00 до 18:00 по времени города </w:t>
            </w:r>
            <w:r w:rsidRPr="005E5AB6">
              <w:rPr>
                <w:rFonts w:cstheme="minorHAnsi"/>
                <w:b/>
                <w:color w:val="000000"/>
                <w:spacing w:val="2"/>
              </w:rPr>
              <w:t>Астаны</w:t>
            </w:r>
            <w:r w:rsidRPr="005E5AB6">
              <w:rPr>
                <w:rFonts w:cstheme="minorHAnsi"/>
                <w:color w:val="000000"/>
                <w:spacing w:val="2"/>
              </w:rPr>
              <w:t>).</w:t>
            </w:r>
          </w:p>
          <w:p w14:paraId="44CE7B2F" w14:textId="7B5E5585" w:rsidR="00471336" w:rsidRPr="005E5AB6" w:rsidRDefault="00471336" w:rsidP="00471336">
            <w:pPr>
              <w:ind w:firstLine="446"/>
              <w:jc w:val="both"/>
              <w:rPr>
                <w:rFonts w:cstheme="minorHAnsi"/>
                <w:color w:val="000000"/>
                <w:spacing w:val="2"/>
              </w:rPr>
            </w:pPr>
            <w:r w:rsidRPr="005E5AB6">
              <w:rPr>
                <w:rFonts w:cstheme="minorHAnsi"/>
                <w:color w:val="000000"/>
                <w:spacing w:val="2"/>
              </w:rPr>
              <w:t>При этом</w:t>
            </w:r>
            <w:proofErr w:type="gramStart"/>
            <w:r w:rsidRPr="005E5AB6">
              <w:rPr>
                <w:rFonts w:cstheme="minorHAnsi"/>
                <w:color w:val="000000"/>
                <w:spacing w:val="2"/>
              </w:rPr>
              <w:t>,</w:t>
            </w:r>
            <w:proofErr w:type="gramEnd"/>
            <w:r w:rsidRPr="005E5AB6">
              <w:rPr>
                <w:rFonts w:cstheme="minorHAnsi"/>
                <w:color w:val="000000"/>
                <w:spacing w:val="2"/>
              </w:rPr>
              <w:t xml:space="preserve"> прием конкурсных ценовых предложений осуществляется на следующий рабочий день (с 09.00 по времени города </w:t>
            </w:r>
            <w:r w:rsidRPr="005E5AB6">
              <w:rPr>
                <w:rFonts w:cstheme="minorHAnsi"/>
                <w:b/>
                <w:color w:val="000000"/>
                <w:spacing w:val="2"/>
              </w:rPr>
              <w:t>Астаны</w:t>
            </w:r>
            <w:r w:rsidRPr="005E5AB6">
              <w:rPr>
                <w:rFonts w:cstheme="minorHAnsi"/>
                <w:color w:val="000000"/>
                <w:spacing w:val="2"/>
              </w:rPr>
              <w:t>) после дня размещения протокола рассмотрения замечаний к технической спецификации.</w:t>
            </w:r>
          </w:p>
        </w:tc>
        <w:tc>
          <w:tcPr>
            <w:tcW w:w="3261" w:type="dxa"/>
            <w:shd w:val="clear" w:color="auto" w:fill="auto"/>
          </w:tcPr>
          <w:p w14:paraId="40588A79" w14:textId="08F2BED2" w:rsidR="00471336" w:rsidRPr="005E5AB6" w:rsidRDefault="00471336" w:rsidP="00471336">
            <w:pPr>
              <w:jc w:val="both"/>
              <w:rPr>
                <w:rFonts w:cstheme="minorHAnsi"/>
                <w:spacing w:val="2"/>
              </w:rPr>
            </w:pPr>
            <w:r w:rsidRPr="005E5AB6">
              <w:rPr>
                <w:rFonts w:cstheme="minorHAnsi"/>
                <w:color w:val="000000"/>
                <w:spacing w:val="2"/>
              </w:rPr>
              <w:lastRenderedPageBreak/>
              <w:t xml:space="preserve">Приведение в соответствие с </w:t>
            </w:r>
            <w:r w:rsidRPr="005E5AB6">
              <w:rPr>
                <w:rFonts w:cstheme="minorHAnsi"/>
                <w:color w:val="000000"/>
                <w:spacing w:val="2"/>
              </w:rPr>
              <w:lastRenderedPageBreak/>
              <w:t xml:space="preserve">Указом Президента Республики Казахстан от 17 сентября 2022 года № 1017, город </w:t>
            </w:r>
            <w:proofErr w:type="spellStart"/>
            <w:r w:rsidRPr="005E5AB6">
              <w:rPr>
                <w:rFonts w:cstheme="minorHAnsi"/>
                <w:color w:val="000000"/>
                <w:spacing w:val="2"/>
              </w:rPr>
              <w:t>Нур</w:t>
            </w:r>
            <w:proofErr w:type="spellEnd"/>
            <w:r w:rsidRPr="005E5AB6">
              <w:rPr>
                <w:rFonts w:cstheme="minorHAnsi"/>
                <w:color w:val="000000"/>
                <w:spacing w:val="2"/>
              </w:rPr>
              <w:t>-Султан – столица Республики Казахстан переименована в город Астану – столицу Республики Казахстан.</w:t>
            </w:r>
          </w:p>
        </w:tc>
      </w:tr>
      <w:tr w:rsidR="00471336" w:rsidRPr="005E5AB6" w14:paraId="3520C041" w14:textId="77777777" w:rsidTr="00833F55">
        <w:trPr>
          <w:trHeight w:val="416"/>
          <w:jc w:val="center"/>
        </w:trPr>
        <w:tc>
          <w:tcPr>
            <w:tcW w:w="16155" w:type="dxa"/>
            <w:gridSpan w:val="6"/>
            <w:shd w:val="clear" w:color="auto" w:fill="auto"/>
          </w:tcPr>
          <w:p w14:paraId="32C4709B" w14:textId="26F3F159" w:rsidR="00471336" w:rsidRPr="005E5AB6" w:rsidRDefault="00471336" w:rsidP="00471336">
            <w:pPr>
              <w:jc w:val="center"/>
              <w:rPr>
                <w:rFonts w:cstheme="minorHAnsi"/>
                <w:color w:val="000000"/>
                <w:spacing w:val="2"/>
              </w:rPr>
            </w:pPr>
            <w:r w:rsidRPr="005E5AB6">
              <w:rPr>
                <w:rFonts w:cstheme="minorHAnsi"/>
                <w:b/>
              </w:rPr>
              <w:lastRenderedPageBreak/>
              <w:t>Особенности определения соответствия потенциального поставщика, участвующего в конкурсе с использованием рамочного соглашения квалификационному требованию в виде его финансовой устойчивости, а также расчет показателя финансовой устойчивости</w:t>
            </w:r>
          </w:p>
        </w:tc>
      </w:tr>
      <w:tr w:rsidR="00471336" w:rsidRPr="005E5AB6" w14:paraId="60F1AE22" w14:textId="77777777" w:rsidTr="00A07C55">
        <w:trPr>
          <w:trHeight w:val="416"/>
          <w:jc w:val="center"/>
        </w:trPr>
        <w:tc>
          <w:tcPr>
            <w:tcW w:w="562" w:type="dxa"/>
            <w:tcBorders>
              <w:right w:val="single" w:sz="4" w:space="0" w:color="auto"/>
            </w:tcBorders>
            <w:shd w:val="clear" w:color="auto" w:fill="auto"/>
          </w:tcPr>
          <w:p w14:paraId="37973671" w14:textId="26D6963B" w:rsidR="00471336" w:rsidRPr="005E5AB6" w:rsidRDefault="00B507C5" w:rsidP="00471336">
            <w:pPr>
              <w:jc w:val="center"/>
              <w:rPr>
                <w:rFonts w:cstheme="minorHAnsi"/>
                <w:color w:val="000000" w:themeColor="text1"/>
                <w:lang w:val="kk-KZ"/>
              </w:rPr>
            </w:pPr>
            <w:r w:rsidRPr="005E5AB6">
              <w:rPr>
                <w:rFonts w:cstheme="minorHAnsi"/>
                <w:color w:val="000000" w:themeColor="text1"/>
                <w:lang w:val="kk-KZ"/>
              </w:rPr>
              <w:t>2</w:t>
            </w:r>
            <w:r w:rsidR="003B00E6" w:rsidRPr="005E5AB6">
              <w:rPr>
                <w:rFonts w:cstheme="minorHAnsi"/>
                <w:color w:val="000000" w:themeColor="text1"/>
                <w:lang w:val="kk-KZ"/>
              </w:rPr>
              <w:t>2</w:t>
            </w:r>
            <w:r w:rsidRPr="005E5AB6">
              <w:rPr>
                <w:rFonts w:cstheme="minorHAnsi"/>
                <w:color w:val="000000" w:themeColor="text1"/>
                <w:lang w:val="kk-KZ"/>
              </w:rPr>
              <w:t>.</w:t>
            </w:r>
          </w:p>
        </w:tc>
        <w:tc>
          <w:tcPr>
            <w:tcW w:w="1620" w:type="dxa"/>
            <w:gridSpan w:val="2"/>
            <w:shd w:val="clear" w:color="auto" w:fill="auto"/>
          </w:tcPr>
          <w:p w14:paraId="3F106E15" w14:textId="2D5FEA76" w:rsidR="00471336" w:rsidRPr="005E5AB6" w:rsidRDefault="00471336" w:rsidP="00471336">
            <w:pPr>
              <w:jc w:val="center"/>
              <w:rPr>
                <w:rFonts w:cstheme="minorHAnsi"/>
              </w:rPr>
            </w:pPr>
            <w:r w:rsidRPr="005E5AB6">
              <w:rPr>
                <w:rFonts w:cstheme="minorHAnsi"/>
              </w:rPr>
              <w:t>Приложение 2 к конкурсной документации</w:t>
            </w:r>
            <w:r w:rsidRPr="005E5AB6">
              <w:rPr>
                <w:rFonts w:cstheme="minorHAnsi"/>
              </w:rPr>
              <w:br/>
              <w:t>по государственным закупкам</w:t>
            </w:r>
            <w:r w:rsidRPr="005E5AB6">
              <w:rPr>
                <w:rFonts w:cstheme="minorHAnsi"/>
              </w:rPr>
              <w:br/>
              <w:t>способом конкурса с использованием</w:t>
            </w:r>
            <w:r w:rsidRPr="005E5AB6">
              <w:rPr>
                <w:rFonts w:cstheme="minorHAnsi"/>
              </w:rPr>
              <w:br/>
              <w:t>рамочного соглашения</w:t>
            </w:r>
          </w:p>
        </w:tc>
        <w:tc>
          <w:tcPr>
            <w:tcW w:w="5326" w:type="dxa"/>
            <w:shd w:val="clear" w:color="auto" w:fill="auto"/>
          </w:tcPr>
          <w:p w14:paraId="53B273C7" w14:textId="77777777" w:rsidR="00471336" w:rsidRPr="005E5AB6" w:rsidRDefault="00471336" w:rsidP="00471336">
            <w:pPr>
              <w:ind w:firstLine="541"/>
              <w:jc w:val="both"/>
              <w:rPr>
                <w:rFonts w:cstheme="minorHAnsi"/>
              </w:rPr>
            </w:pPr>
            <w:r w:rsidRPr="005E5AB6">
              <w:rPr>
                <w:rFonts w:cstheme="minorHAnsi"/>
              </w:rPr>
              <w:t xml:space="preserve">1. Соответствие потенциального поставщика, участвующего в конкурсе с использованием рамочного соглашения квалификационному требованию в виде его финансовой устойчивости, определяется в соответствии с параграфом 3 настоящих Правил с учетом следующих особенностей:          </w:t>
            </w:r>
          </w:p>
          <w:p w14:paraId="00107B01" w14:textId="77777777" w:rsidR="00471336" w:rsidRPr="005E5AB6" w:rsidRDefault="00471336" w:rsidP="00471336">
            <w:pPr>
              <w:ind w:left="-26" w:firstLine="567"/>
              <w:jc w:val="both"/>
              <w:rPr>
                <w:rFonts w:cstheme="minorHAnsi"/>
              </w:rPr>
            </w:pPr>
            <w:r w:rsidRPr="005E5AB6">
              <w:rPr>
                <w:rFonts w:cstheme="minorHAnsi"/>
              </w:rPr>
              <w:t>1) потенциальный поставщик признается финансово устойчивым, если он соответствует в совокупности условиям, предусмотренным в подпунктах 1) и 2) пункта 44 настоящих Правил;</w:t>
            </w:r>
          </w:p>
          <w:p w14:paraId="134B8372" w14:textId="77777777" w:rsidR="00471336" w:rsidRPr="005E5AB6" w:rsidRDefault="00471336" w:rsidP="00471336">
            <w:pPr>
              <w:ind w:left="-26" w:firstLine="567"/>
              <w:jc w:val="both"/>
              <w:rPr>
                <w:rFonts w:cstheme="minorHAnsi"/>
              </w:rPr>
            </w:pPr>
            <w:r w:rsidRPr="005E5AB6">
              <w:rPr>
                <w:rFonts w:cstheme="minorHAnsi"/>
              </w:rPr>
              <w:t>При этом потенциальный поставщик признается соответствующим подпункту 1) пункта 44 настоящих Правил, если его доходы за три года, предшествующих предыдущему году согласно данным информационных систем органов государственных доходов, составляют не менее одной десятой части суммы, планируемой заказчиками в границах действия рамочного соглашения;</w:t>
            </w:r>
          </w:p>
          <w:p w14:paraId="52FE7B17" w14:textId="77777777" w:rsidR="00471336" w:rsidRPr="005E5AB6" w:rsidRDefault="00471336" w:rsidP="00471336">
            <w:pPr>
              <w:ind w:left="-26" w:firstLine="567"/>
              <w:jc w:val="both"/>
              <w:rPr>
                <w:rFonts w:cstheme="minorHAnsi"/>
              </w:rPr>
            </w:pPr>
            <w:r w:rsidRPr="005E5AB6">
              <w:rPr>
                <w:rFonts w:cstheme="minorHAnsi"/>
              </w:rPr>
              <w:t xml:space="preserve">2) расчет показателей финансовой устойчивости потенциальных поставщиков в случаях, когда количество потенциальных поставщиков, признанных соответствующими квалификационным требованиям и требованиям конкурсной документации, превышает </w:t>
            </w:r>
            <w:r w:rsidRPr="005E5AB6">
              <w:rPr>
                <w:rFonts w:cstheme="minorHAnsi"/>
                <w:b/>
              </w:rPr>
              <w:t>пяти</w:t>
            </w:r>
            <w:r w:rsidRPr="005E5AB6">
              <w:rPr>
                <w:rFonts w:cstheme="minorHAnsi"/>
              </w:rPr>
              <w:t>, осуществляется по следующей формуле:</w:t>
            </w:r>
          </w:p>
          <w:p w14:paraId="07C4FE37" w14:textId="77777777" w:rsidR="00471336" w:rsidRPr="005E5AB6" w:rsidRDefault="00471336" w:rsidP="00471336">
            <w:pPr>
              <w:ind w:left="-26" w:firstLine="567"/>
              <w:jc w:val="both"/>
              <w:rPr>
                <w:rFonts w:cstheme="minorHAnsi"/>
              </w:rPr>
            </w:pPr>
            <w:r w:rsidRPr="005E5AB6">
              <w:rPr>
                <w:rFonts w:cstheme="minorHAnsi"/>
              </w:rPr>
              <w:lastRenderedPageBreak/>
              <w:t>Формула расчета показателя финансовой устойчивости</w:t>
            </w:r>
          </w:p>
          <w:p w14:paraId="2B59319D" w14:textId="77777777" w:rsidR="00471336" w:rsidRPr="005E5AB6" w:rsidRDefault="00471336" w:rsidP="00471336">
            <w:pPr>
              <w:ind w:left="-26" w:firstLine="567"/>
              <w:jc w:val="both"/>
              <w:rPr>
                <w:rFonts w:cstheme="minorHAnsi"/>
              </w:rPr>
            </w:pPr>
            <w:r w:rsidRPr="005E5AB6">
              <w:rPr>
                <w:rFonts w:cstheme="minorHAnsi"/>
              </w:rPr>
              <w:t>ПФУ = ПД + ПУН,</w:t>
            </w:r>
          </w:p>
          <w:p w14:paraId="17D11F44" w14:textId="77777777" w:rsidR="00471336" w:rsidRPr="005E5AB6" w:rsidRDefault="00471336" w:rsidP="00471336">
            <w:pPr>
              <w:ind w:left="-26" w:firstLine="567"/>
              <w:jc w:val="both"/>
              <w:rPr>
                <w:rFonts w:cstheme="minorHAnsi"/>
              </w:rPr>
            </w:pPr>
            <w:r w:rsidRPr="005E5AB6">
              <w:rPr>
                <w:rFonts w:cstheme="minorHAnsi"/>
              </w:rPr>
              <w:t>где:</w:t>
            </w:r>
          </w:p>
          <w:p w14:paraId="4CA93544" w14:textId="77777777" w:rsidR="00471336" w:rsidRPr="005E5AB6" w:rsidRDefault="00471336" w:rsidP="00471336">
            <w:pPr>
              <w:ind w:left="-26" w:firstLine="567"/>
              <w:jc w:val="both"/>
              <w:rPr>
                <w:rFonts w:cstheme="minorHAnsi"/>
              </w:rPr>
            </w:pPr>
            <w:r w:rsidRPr="005E5AB6">
              <w:rPr>
                <w:rFonts w:cstheme="minorHAnsi"/>
              </w:rPr>
              <w:t>ПФУ – показатель финансовой устойчивости потенциального поставщика;</w:t>
            </w:r>
          </w:p>
          <w:p w14:paraId="126D4913" w14:textId="77777777" w:rsidR="00471336" w:rsidRPr="005E5AB6" w:rsidRDefault="00471336" w:rsidP="00471336">
            <w:pPr>
              <w:ind w:left="-26" w:firstLine="567"/>
              <w:jc w:val="both"/>
              <w:rPr>
                <w:rFonts w:cstheme="minorHAnsi"/>
              </w:rPr>
            </w:pPr>
            <w:r w:rsidRPr="005E5AB6">
              <w:rPr>
                <w:rFonts w:cstheme="minorHAnsi"/>
              </w:rPr>
              <w:t>ПД – показатель дохода потенциального поставщика за три года,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p w14:paraId="05990971" w14:textId="77777777" w:rsidR="00471336" w:rsidRPr="005E5AB6" w:rsidRDefault="00471336" w:rsidP="00471336">
            <w:pPr>
              <w:ind w:left="-26" w:firstLine="567"/>
              <w:jc w:val="both"/>
              <w:rPr>
                <w:rFonts w:cstheme="minorHAnsi"/>
              </w:rPr>
            </w:pPr>
            <w:r w:rsidRPr="005E5AB6">
              <w:rPr>
                <w:rFonts w:cstheme="minorHAnsi"/>
              </w:rPr>
              <w:t>ПД = СД / СГЗ x 100%,</w:t>
            </w:r>
          </w:p>
          <w:p w14:paraId="5B0BD59E" w14:textId="77777777" w:rsidR="00471336" w:rsidRPr="005E5AB6" w:rsidRDefault="00471336" w:rsidP="00471336">
            <w:pPr>
              <w:ind w:left="-26" w:firstLine="567"/>
              <w:jc w:val="both"/>
              <w:rPr>
                <w:rFonts w:cstheme="minorHAnsi"/>
              </w:rPr>
            </w:pPr>
            <w:r w:rsidRPr="005E5AB6">
              <w:rPr>
                <w:rFonts w:cstheme="minorHAnsi"/>
              </w:rPr>
              <w:t>где:</w:t>
            </w:r>
          </w:p>
          <w:p w14:paraId="700EF69F" w14:textId="77777777" w:rsidR="00471336" w:rsidRPr="005E5AB6" w:rsidRDefault="00471336" w:rsidP="00471336">
            <w:pPr>
              <w:ind w:left="-26" w:firstLine="567"/>
              <w:jc w:val="both"/>
              <w:rPr>
                <w:rFonts w:cstheme="minorHAnsi"/>
              </w:rPr>
            </w:pPr>
            <w:r w:rsidRPr="005E5AB6">
              <w:rPr>
                <w:rFonts w:cstheme="minorHAnsi"/>
              </w:rPr>
              <w:t>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p w14:paraId="09182501" w14:textId="77777777" w:rsidR="00471336" w:rsidRPr="005E5AB6" w:rsidRDefault="00471336" w:rsidP="00471336">
            <w:pPr>
              <w:ind w:left="-26" w:firstLine="567"/>
              <w:jc w:val="both"/>
              <w:rPr>
                <w:rFonts w:cstheme="minorHAnsi"/>
              </w:rPr>
            </w:pPr>
            <w:r w:rsidRPr="005E5AB6">
              <w:rPr>
                <w:rFonts w:cstheme="minorHAnsi"/>
              </w:rPr>
              <w:t>СГЗ – сумма государственной закупки (лота).</w:t>
            </w:r>
          </w:p>
          <w:p w14:paraId="7E5058EC" w14:textId="77777777" w:rsidR="00471336" w:rsidRPr="005E5AB6" w:rsidRDefault="00471336" w:rsidP="00471336">
            <w:pPr>
              <w:ind w:left="-26" w:firstLine="567"/>
              <w:jc w:val="both"/>
              <w:rPr>
                <w:rFonts w:cstheme="minorHAnsi"/>
              </w:rPr>
            </w:pPr>
            <w:r w:rsidRPr="005E5AB6">
              <w:rPr>
                <w:rFonts w:cstheme="minorHAnsi"/>
              </w:rPr>
              <w:t>В случае если показатель дохода потенциального поставщика превышает минимальное значение такого показателя (10%),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p w14:paraId="6B705376" w14:textId="77777777" w:rsidR="00471336" w:rsidRPr="005E5AB6" w:rsidRDefault="00471336" w:rsidP="00471336">
            <w:pPr>
              <w:ind w:left="-26" w:firstLine="567"/>
              <w:jc w:val="both"/>
              <w:rPr>
                <w:rFonts w:cstheme="minorHAnsi"/>
              </w:rPr>
            </w:pPr>
            <w:r w:rsidRPr="005E5AB6">
              <w:rPr>
                <w:rFonts w:cstheme="minorHAnsi"/>
              </w:rPr>
              <w:t>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p w14:paraId="4F3ECE47" w14:textId="77777777" w:rsidR="00471336" w:rsidRPr="005E5AB6" w:rsidRDefault="00471336" w:rsidP="00471336">
            <w:pPr>
              <w:ind w:left="-26" w:firstLine="567"/>
              <w:jc w:val="both"/>
              <w:rPr>
                <w:rFonts w:cstheme="minorHAnsi"/>
              </w:rPr>
            </w:pPr>
            <w:r w:rsidRPr="005E5AB6">
              <w:rPr>
                <w:rFonts w:cstheme="minorHAnsi"/>
              </w:rPr>
              <w:t>ПУН = УН / СД х 100%,</w:t>
            </w:r>
          </w:p>
          <w:p w14:paraId="377C4FBD" w14:textId="77777777" w:rsidR="00471336" w:rsidRPr="005E5AB6" w:rsidRDefault="00471336" w:rsidP="00471336">
            <w:pPr>
              <w:ind w:left="-26" w:firstLine="567"/>
              <w:jc w:val="both"/>
              <w:rPr>
                <w:rFonts w:cstheme="minorHAnsi"/>
              </w:rPr>
            </w:pPr>
            <w:r w:rsidRPr="005E5AB6">
              <w:rPr>
                <w:rFonts w:cstheme="minorHAnsi"/>
              </w:rPr>
              <w:t>где:</w:t>
            </w:r>
          </w:p>
          <w:p w14:paraId="370BC640" w14:textId="77777777" w:rsidR="00471336" w:rsidRPr="005E5AB6" w:rsidRDefault="00471336" w:rsidP="00471336">
            <w:pPr>
              <w:ind w:left="-26" w:firstLine="567"/>
              <w:jc w:val="both"/>
              <w:rPr>
                <w:rFonts w:cstheme="minorHAnsi"/>
              </w:rPr>
            </w:pPr>
            <w:r w:rsidRPr="005E5AB6">
              <w:rPr>
                <w:rFonts w:cstheme="minorHAnsi"/>
              </w:rPr>
              <w:t>УН – сумма уплаченных налогов в течени</w:t>
            </w:r>
            <w:proofErr w:type="gramStart"/>
            <w:r w:rsidRPr="005E5AB6">
              <w:rPr>
                <w:rFonts w:cstheme="minorHAnsi"/>
              </w:rPr>
              <w:t>и</w:t>
            </w:r>
            <w:proofErr w:type="gramEnd"/>
            <w:r w:rsidRPr="005E5AB6">
              <w:rPr>
                <w:rFonts w:cstheme="minorHAnsi"/>
              </w:rPr>
              <w:t xml:space="preserve"> рассчитываемого трехлетнего периода;</w:t>
            </w:r>
          </w:p>
          <w:p w14:paraId="59C14EC1" w14:textId="77777777" w:rsidR="00471336" w:rsidRPr="005E5AB6" w:rsidRDefault="00471336" w:rsidP="00471336">
            <w:pPr>
              <w:ind w:left="-26" w:firstLine="567"/>
              <w:jc w:val="both"/>
              <w:rPr>
                <w:rFonts w:cstheme="minorHAnsi"/>
              </w:rPr>
            </w:pPr>
            <w:r w:rsidRPr="005E5AB6">
              <w:rPr>
                <w:rFonts w:cstheme="minorHAnsi"/>
              </w:rPr>
              <w:t xml:space="preserve">СД – сумма дохода потенциального поставщика за три года, предшествующих предыдущему году согласно данным информационных систем органов </w:t>
            </w:r>
            <w:r w:rsidRPr="005E5AB6">
              <w:rPr>
                <w:rFonts w:cstheme="minorHAnsi"/>
              </w:rPr>
              <w:lastRenderedPageBreak/>
              <w:t>государственных доходов;</w:t>
            </w:r>
          </w:p>
          <w:p w14:paraId="67F72338" w14:textId="77777777" w:rsidR="00471336" w:rsidRPr="005E5AB6" w:rsidRDefault="00471336" w:rsidP="00471336">
            <w:pPr>
              <w:ind w:left="-26" w:firstLine="567"/>
              <w:jc w:val="both"/>
              <w:rPr>
                <w:rFonts w:cstheme="minorHAnsi"/>
              </w:rPr>
            </w:pPr>
            <w:r w:rsidRPr="005E5AB6">
              <w:rPr>
                <w:rFonts w:cstheme="minorHAnsi"/>
              </w:rPr>
              <w:t>В случае</w:t>
            </w:r>
            <w:proofErr w:type="gramStart"/>
            <w:r w:rsidRPr="005E5AB6">
              <w:rPr>
                <w:rFonts w:cstheme="minorHAnsi"/>
              </w:rPr>
              <w:t>,</w:t>
            </w:r>
            <w:proofErr w:type="gramEnd"/>
            <w:r w:rsidRPr="005E5AB6">
              <w:rPr>
                <w:rFonts w:cstheme="minorHAnsi"/>
              </w:rPr>
              <w:t xml:space="preserve">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целых пять десятых процента (0,5%).</w:t>
            </w:r>
          </w:p>
          <w:tbl>
            <w:tblPr>
              <w:tblW w:w="5071" w:type="dxa"/>
              <w:tblLayout w:type="fixed"/>
              <w:tblLook w:val="04A0" w:firstRow="1" w:lastRow="0" w:firstColumn="1" w:lastColumn="0" w:noHBand="0" w:noVBand="1"/>
            </w:tblPr>
            <w:tblGrid>
              <w:gridCol w:w="394"/>
              <w:gridCol w:w="1008"/>
              <w:gridCol w:w="1487"/>
              <w:gridCol w:w="1320"/>
              <w:gridCol w:w="862"/>
            </w:tblGrid>
            <w:tr w:rsidR="00471336" w:rsidRPr="005E5AB6" w14:paraId="324BD20F" w14:textId="77777777" w:rsidTr="00833F55">
              <w:trPr>
                <w:trHeight w:val="1935"/>
              </w:trPr>
              <w:tc>
                <w:tcPr>
                  <w:tcW w:w="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F04C5"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4E36C2D9"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Показатели финансовой устойчивости</w:t>
                  </w:r>
                </w:p>
              </w:tc>
              <w:tc>
                <w:tcPr>
                  <w:tcW w:w="1487" w:type="dxa"/>
                  <w:tcBorders>
                    <w:top w:val="single" w:sz="4" w:space="0" w:color="auto"/>
                    <w:left w:val="nil"/>
                    <w:bottom w:val="single" w:sz="4" w:space="0" w:color="auto"/>
                    <w:right w:val="single" w:sz="4" w:space="0" w:color="auto"/>
                  </w:tcBorders>
                  <w:shd w:val="clear" w:color="auto" w:fill="auto"/>
                  <w:vAlign w:val="center"/>
                  <w:hideMark/>
                </w:tcPr>
                <w:p w14:paraId="25DDCB09"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 xml:space="preserve">Минимальное значение при </w:t>
                  </w:r>
                  <w:proofErr w:type="gramStart"/>
                  <w:r w:rsidRPr="005E5AB6">
                    <w:rPr>
                      <w:rFonts w:eastAsia="Times New Roman" w:cstheme="minorHAnsi"/>
                      <w:color w:val="000000"/>
                      <w:lang w:eastAsia="ru-RU"/>
                    </w:rPr>
                    <w:t>превышении</w:t>
                  </w:r>
                  <w:proofErr w:type="gramEnd"/>
                  <w:r w:rsidRPr="005E5AB6">
                    <w:rPr>
                      <w:rFonts w:eastAsia="Times New Roman" w:cstheme="minorHAnsi"/>
                      <w:color w:val="000000"/>
                      <w:lang w:eastAsia="ru-RU"/>
                    </w:rPr>
                    <w:t xml:space="preserve"> которого начисляются дополнительные проценты</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8C2E7B1"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Шаг за каждый превышающий 0,1 процент минимального значения</w:t>
                  </w:r>
                </w:p>
              </w:tc>
              <w:tc>
                <w:tcPr>
                  <w:tcW w:w="862" w:type="dxa"/>
                  <w:tcBorders>
                    <w:top w:val="single" w:sz="4" w:space="0" w:color="auto"/>
                    <w:left w:val="nil"/>
                    <w:bottom w:val="single" w:sz="4" w:space="0" w:color="auto"/>
                    <w:right w:val="single" w:sz="4" w:space="0" w:color="auto"/>
                  </w:tcBorders>
                  <w:shd w:val="clear" w:color="auto" w:fill="auto"/>
                  <w:vAlign w:val="center"/>
                  <w:hideMark/>
                </w:tcPr>
                <w:p w14:paraId="783F5FD1"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Предельное значение показателя</w:t>
                  </w:r>
                </w:p>
              </w:tc>
            </w:tr>
            <w:tr w:rsidR="00471336" w:rsidRPr="005E5AB6" w14:paraId="13046807" w14:textId="77777777" w:rsidTr="00833F55">
              <w:trPr>
                <w:trHeight w:val="300"/>
              </w:trPr>
              <w:tc>
                <w:tcPr>
                  <w:tcW w:w="394" w:type="dxa"/>
                  <w:tcBorders>
                    <w:top w:val="nil"/>
                    <w:left w:val="single" w:sz="4" w:space="0" w:color="auto"/>
                    <w:bottom w:val="single" w:sz="4" w:space="0" w:color="auto"/>
                    <w:right w:val="single" w:sz="4" w:space="0" w:color="auto"/>
                  </w:tcBorders>
                  <w:shd w:val="clear" w:color="auto" w:fill="auto"/>
                  <w:vAlign w:val="center"/>
                  <w:hideMark/>
                </w:tcPr>
                <w:p w14:paraId="21C64A1D"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1</w:t>
                  </w:r>
                </w:p>
              </w:tc>
              <w:tc>
                <w:tcPr>
                  <w:tcW w:w="1008" w:type="dxa"/>
                  <w:tcBorders>
                    <w:top w:val="nil"/>
                    <w:left w:val="nil"/>
                    <w:bottom w:val="single" w:sz="4" w:space="0" w:color="auto"/>
                    <w:right w:val="single" w:sz="4" w:space="0" w:color="auto"/>
                  </w:tcBorders>
                  <w:shd w:val="clear" w:color="auto" w:fill="auto"/>
                  <w:vAlign w:val="center"/>
                  <w:hideMark/>
                </w:tcPr>
                <w:p w14:paraId="4F160B02"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ПД</w:t>
                  </w:r>
                </w:p>
              </w:tc>
              <w:tc>
                <w:tcPr>
                  <w:tcW w:w="1487" w:type="dxa"/>
                  <w:tcBorders>
                    <w:top w:val="nil"/>
                    <w:left w:val="nil"/>
                    <w:bottom w:val="single" w:sz="4" w:space="0" w:color="auto"/>
                    <w:right w:val="single" w:sz="4" w:space="0" w:color="auto"/>
                  </w:tcBorders>
                  <w:shd w:val="clear" w:color="auto" w:fill="auto"/>
                  <w:vAlign w:val="center"/>
                  <w:hideMark/>
                </w:tcPr>
                <w:p w14:paraId="1BB128B7"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10</w:t>
                  </w:r>
                </w:p>
              </w:tc>
              <w:tc>
                <w:tcPr>
                  <w:tcW w:w="1320" w:type="dxa"/>
                  <w:tcBorders>
                    <w:top w:val="nil"/>
                    <w:left w:val="nil"/>
                    <w:bottom w:val="single" w:sz="4" w:space="0" w:color="auto"/>
                    <w:right w:val="single" w:sz="4" w:space="0" w:color="auto"/>
                  </w:tcBorders>
                  <w:shd w:val="clear" w:color="auto" w:fill="auto"/>
                  <w:vAlign w:val="center"/>
                  <w:hideMark/>
                </w:tcPr>
                <w:p w14:paraId="7673B7EA"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0,05%</w:t>
                  </w:r>
                </w:p>
              </w:tc>
              <w:tc>
                <w:tcPr>
                  <w:tcW w:w="862" w:type="dxa"/>
                  <w:tcBorders>
                    <w:top w:val="nil"/>
                    <w:left w:val="nil"/>
                    <w:bottom w:val="single" w:sz="4" w:space="0" w:color="auto"/>
                    <w:right w:val="single" w:sz="4" w:space="0" w:color="auto"/>
                  </w:tcBorders>
                  <w:shd w:val="clear" w:color="auto" w:fill="auto"/>
                  <w:vAlign w:val="center"/>
                  <w:hideMark/>
                </w:tcPr>
                <w:p w14:paraId="50637821"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45%</w:t>
                  </w:r>
                </w:p>
              </w:tc>
            </w:tr>
            <w:tr w:rsidR="00471336" w:rsidRPr="005E5AB6" w14:paraId="520B1099" w14:textId="77777777" w:rsidTr="00833F55">
              <w:trPr>
                <w:trHeight w:val="300"/>
              </w:trPr>
              <w:tc>
                <w:tcPr>
                  <w:tcW w:w="394" w:type="dxa"/>
                  <w:tcBorders>
                    <w:top w:val="nil"/>
                    <w:left w:val="single" w:sz="4" w:space="0" w:color="auto"/>
                    <w:bottom w:val="single" w:sz="4" w:space="0" w:color="auto"/>
                    <w:right w:val="single" w:sz="4" w:space="0" w:color="auto"/>
                  </w:tcBorders>
                  <w:shd w:val="clear" w:color="auto" w:fill="auto"/>
                  <w:vAlign w:val="center"/>
                  <w:hideMark/>
                </w:tcPr>
                <w:p w14:paraId="2B178672"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2</w:t>
                  </w:r>
                </w:p>
              </w:tc>
              <w:tc>
                <w:tcPr>
                  <w:tcW w:w="1008" w:type="dxa"/>
                  <w:tcBorders>
                    <w:top w:val="nil"/>
                    <w:left w:val="nil"/>
                    <w:bottom w:val="single" w:sz="4" w:space="0" w:color="auto"/>
                    <w:right w:val="single" w:sz="4" w:space="0" w:color="auto"/>
                  </w:tcBorders>
                  <w:shd w:val="clear" w:color="auto" w:fill="auto"/>
                  <w:vAlign w:val="center"/>
                  <w:hideMark/>
                </w:tcPr>
                <w:p w14:paraId="408D9C34"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ПУН</w:t>
                  </w:r>
                </w:p>
              </w:tc>
              <w:tc>
                <w:tcPr>
                  <w:tcW w:w="1487" w:type="dxa"/>
                  <w:tcBorders>
                    <w:top w:val="nil"/>
                    <w:left w:val="nil"/>
                    <w:bottom w:val="single" w:sz="4" w:space="0" w:color="auto"/>
                    <w:right w:val="single" w:sz="4" w:space="0" w:color="auto"/>
                  </w:tcBorders>
                  <w:shd w:val="clear" w:color="auto" w:fill="auto"/>
                  <w:vAlign w:val="center"/>
                  <w:hideMark/>
                </w:tcPr>
                <w:p w14:paraId="13AE5A19"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3</w:t>
                  </w:r>
                </w:p>
              </w:tc>
              <w:tc>
                <w:tcPr>
                  <w:tcW w:w="1320" w:type="dxa"/>
                  <w:tcBorders>
                    <w:top w:val="nil"/>
                    <w:left w:val="nil"/>
                    <w:bottom w:val="single" w:sz="4" w:space="0" w:color="auto"/>
                    <w:right w:val="single" w:sz="4" w:space="0" w:color="auto"/>
                  </w:tcBorders>
                  <w:shd w:val="clear" w:color="auto" w:fill="auto"/>
                  <w:vAlign w:val="center"/>
                  <w:hideMark/>
                </w:tcPr>
                <w:p w14:paraId="22C33771"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0,50%</w:t>
                  </w:r>
                </w:p>
              </w:tc>
              <w:tc>
                <w:tcPr>
                  <w:tcW w:w="862" w:type="dxa"/>
                  <w:tcBorders>
                    <w:top w:val="nil"/>
                    <w:left w:val="nil"/>
                    <w:bottom w:val="single" w:sz="4" w:space="0" w:color="auto"/>
                    <w:right w:val="single" w:sz="4" w:space="0" w:color="auto"/>
                  </w:tcBorders>
                  <w:shd w:val="clear" w:color="auto" w:fill="auto"/>
                  <w:vAlign w:val="center"/>
                  <w:hideMark/>
                </w:tcPr>
                <w:p w14:paraId="3632B308"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b/>
                      <w:color w:val="000000"/>
                      <w:lang w:eastAsia="ru-RU"/>
                    </w:rPr>
                  </w:pPr>
                  <w:r w:rsidRPr="005E5AB6">
                    <w:rPr>
                      <w:rFonts w:eastAsia="Times New Roman" w:cstheme="minorHAnsi"/>
                      <w:b/>
                      <w:color w:val="000000"/>
                      <w:lang w:eastAsia="ru-RU"/>
                    </w:rPr>
                    <w:t>65%</w:t>
                  </w:r>
                </w:p>
              </w:tc>
            </w:tr>
            <w:tr w:rsidR="00471336" w:rsidRPr="005E5AB6" w14:paraId="73C69F68" w14:textId="77777777" w:rsidTr="00833F55">
              <w:trPr>
                <w:trHeight w:val="300"/>
              </w:trPr>
              <w:tc>
                <w:tcPr>
                  <w:tcW w:w="394" w:type="dxa"/>
                  <w:tcBorders>
                    <w:top w:val="nil"/>
                    <w:left w:val="single" w:sz="4" w:space="0" w:color="auto"/>
                    <w:bottom w:val="single" w:sz="4" w:space="0" w:color="auto"/>
                    <w:right w:val="single" w:sz="4" w:space="0" w:color="auto"/>
                  </w:tcBorders>
                  <w:shd w:val="clear" w:color="auto" w:fill="auto"/>
                  <w:vAlign w:val="center"/>
                  <w:hideMark/>
                </w:tcPr>
                <w:p w14:paraId="0D889D7E"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3</w:t>
                  </w:r>
                </w:p>
              </w:tc>
              <w:tc>
                <w:tcPr>
                  <w:tcW w:w="1008" w:type="dxa"/>
                  <w:tcBorders>
                    <w:top w:val="nil"/>
                    <w:left w:val="nil"/>
                    <w:bottom w:val="single" w:sz="4" w:space="0" w:color="auto"/>
                    <w:right w:val="single" w:sz="4" w:space="0" w:color="auto"/>
                  </w:tcBorders>
                  <w:shd w:val="clear" w:color="auto" w:fill="auto"/>
                  <w:vAlign w:val="center"/>
                  <w:hideMark/>
                </w:tcPr>
                <w:p w14:paraId="4D0EB16E"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ИТОГО:</w:t>
                  </w:r>
                </w:p>
              </w:tc>
              <w:tc>
                <w:tcPr>
                  <w:tcW w:w="1487" w:type="dxa"/>
                  <w:tcBorders>
                    <w:top w:val="nil"/>
                    <w:left w:val="nil"/>
                    <w:bottom w:val="single" w:sz="4" w:space="0" w:color="auto"/>
                    <w:right w:val="single" w:sz="4" w:space="0" w:color="auto"/>
                  </w:tcBorders>
                  <w:shd w:val="clear" w:color="auto" w:fill="auto"/>
                  <w:vAlign w:val="center"/>
                  <w:hideMark/>
                </w:tcPr>
                <w:p w14:paraId="47B9ADD0"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 </w:t>
                  </w:r>
                </w:p>
              </w:tc>
              <w:tc>
                <w:tcPr>
                  <w:tcW w:w="1320" w:type="dxa"/>
                  <w:tcBorders>
                    <w:top w:val="nil"/>
                    <w:left w:val="nil"/>
                    <w:bottom w:val="single" w:sz="4" w:space="0" w:color="auto"/>
                    <w:right w:val="single" w:sz="4" w:space="0" w:color="auto"/>
                  </w:tcBorders>
                  <w:shd w:val="clear" w:color="auto" w:fill="auto"/>
                  <w:vAlign w:val="center"/>
                  <w:hideMark/>
                </w:tcPr>
                <w:p w14:paraId="394DF122"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 </w:t>
                  </w:r>
                </w:p>
              </w:tc>
              <w:tc>
                <w:tcPr>
                  <w:tcW w:w="862" w:type="dxa"/>
                  <w:tcBorders>
                    <w:top w:val="nil"/>
                    <w:left w:val="nil"/>
                    <w:bottom w:val="single" w:sz="4" w:space="0" w:color="auto"/>
                    <w:right w:val="single" w:sz="4" w:space="0" w:color="auto"/>
                  </w:tcBorders>
                  <w:shd w:val="clear" w:color="auto" w:fill="auto"/>
                  <w:vAlign w:val="center"/>
                  <w:hideMark/>
                </w:tcPr>
                <w:p w14:paraId="7E2886C1"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b/>
                      <w:color w:val="000000"/>
                      <w:lang w:eastAsia="ru-RU"/>
                    </w:rPr>
                  </w:pPr>
                  <w:r w:rsidRPr="005E5AB6">
                    <w:rPr>
                      <w:rFonts w:eastAsia="Times New Roman" w:cstheme="minorHAnsi"/>
                      <w:b/>
                      <w:color w:val="000000"/>
                      <w:lang w:eastAsia="ru-RU"/>
                    </w:rPr>
                    <w:t>110%</w:t>
                  </w:r>
                </w:p>
              </w:tc>
            </w:tr>
          </w:tbl>
          <w:p w14:paraId="745BFE15" w14:textId="77777777" w:rsidR="00471336" w:rsidRPr="005E5AB6" w:rsidRDefault="00471336" w:rsidP="00471336">
            <w:pPr>
              <w:tabs>
                <w:tab w:val="left" w:pos="451"/>
              </w:tabs>
              <w:ind w:firstLine="446"/>
              <w:jc w:val="both"/>
              <w:rPr>
                <w:rFonts w:cstheme="minorHAnsi"/>
                <w:color w:val="000000"/>
                <w:spacing w:val="2"/>
              </w:rPr>
            </w:pPr>
          </w:p>
        </w:tc>
        <w:tc>
          <w:tcPr>
            <w:tcW w:w="5386" w:type="dxa"/>
            <w:shd w:val="clear" w:color="auto" w:fill="auto"/>
          </w:tcPr>
          <w:p w14:paraId="25DE5E61" w14:textId="77777777" w:rsidR="00471336" w:rsidRPr="005E5AB6" w:rsidRDefault="00471336" w:rsidP="00471336">
            <w:pPr>
              <w:ind w:firstLine="541"/>
              <w:jc w:val="both"/>
              <w:rPr>
                <w:rFonts w:cstheme="minorHAnsi"/>
              </w:rPr>
            </w:pPr>
            <w:r w:rsidRPr="005E5AB6">
              <w:rPr>
                <w:rFonts w:cstheme="minorHAnsi"/>
              </w:rPr>
              <w:lastRenderedPageBreak/>
              <w:t xml:space="preserve">1. Соответствие потенциального поставщика, участвующего в конкурсе с использованием рамочного соглашения квалификационному требованию в виде его финансовой устойчивости, определяется в соответствии с параграфом 3 настоящих Правил с учетом следующих особенностей:          </w:t>
            </w:r>
          </w:p>
          <w:p w14:paraId="5ED783FB" w14:textId="77777777" w:rsidR="00471336" w:rsidRPr="005E5AB6" w:rsidRDefault="00471336" w:rsidP="00471336">
            <w:pPr>
              <w:ind w:left="-26" w:firstLine="567"/>
              <w:jc w:val="both"/>
              <w:rPr>
                <w:rFonts w:cstheme="minorHAnsi"/>
              </w:rPr>
            </w:pPr>
            <w:r w:rsidRPr="005E5AB6">
              <w:rPr>
                <w:rFonts w:cstheme="minorHAnsi"/>
              </w:rPr>
              <w:t>1) потенциальный поставщик признается финансово устойчивым, если он соответствует в совокупности условиям, предусмотренным в подпунктах 1) и 2) пункта 44 настоящих Правил;</w:t>
            </w:r>
          </w:p>
          <w:p w14:paraId="0CEF1EBC" w14:textId="77777777" w:rsidR="00471336" w:rsidRPr="005E5AB6" w:rsidRDefault="00471336" w:rsidP="00471336">
            <w:pPr>
              <w:ind w:left="-26" w:firstLine="567"/>
              <w:jc w:val="both"/>
              <w:rPr>
                <w:rFonts w:cstheme="minorHAnsi"/>
              </w:rPr>
            </w:pPr>
            <w:r w:rsidRPr="005E5AB6">
              <w:rPr>
                <w:rFonts w:cstheme="minorHAnsi"/>
              </w:rPr>
              <w:t>При этом потенциальный поставщик признается соответствующим подпункту 1) пункта 44 настоящих Правил, если его доходы за три года, предшествующих предыдущему году согласно данным информационных систем органов государственных доходов, составляют не менее одной десятой части суммы, планируемой заказчиками в границах действия рамочного соглашения;</w:t>
            </w:r>
          </w:p>
          <w:p w14:paraId="4C7AD103" w14:textId="77777777" w:rsidR="00471336" w:rsidRPr="005E5AB6" w:rsidRDefault="00471336" w:rsidP="00471336">
            <w:pPr>
              <w:ind w:left="-26" w:firstLine="567"/>
              <w:jc w:val="both"/>
              <w:rPr>
                <w:rFonts w:cstheme="minorHAnsi"/>
              </w:rPr>
            </w:pPr>
            <w:r w:rsidRPr="005E5AB6">
              <w:rPr>
                <w:rFonts w:cstheme="minorHAnsi"/>
              </w:rPr>
              <w:t xml:space="preserve">2) расчет показателей финансовой устойчивости потенциальных поставщиков в случаях, когда количество потенциальных поставщиков, признанных соответствующими квалификационным требованиям и требованиям конкурсной документации, превышает </w:t>
            </w:r>
            <w:r w:rsidRPr="005E5AB6">
              <w:rPr>
                <w:rFonts w:cstheme="minorHAnsi"/>
                <w:b/>
              </w:rPr>
              <w:t xml:space="preserve"> десяти</w:t>
            </w:r>
            <w:r w:rsidRPr="005E5AB6">
              <w:rPr>
                <w:rFonts w:cstheme="minorHAnsi"/>
              </w:rPr>
              <w:t>, осуществляется по следующей формуле:</w:t>
            </w:r>
          </w:p>
          <w:p w14:paraId="1EB13B34" w14:textId="77777777" w:rsidR="00471336" w:rsidRPr="005E5AB6" w:rsidRDefault="00471336" w:rsidP="00471336">
            <w:pPr>
              <w:ind w:left="-26" w:firstLine="567"/>
              <w:jc w:val="both"/>
              <w:rPr>
                <w:rFonts w:cstheme="minorHAnsi"/>
              </w:rPr>
            </w:pPr>
            <w:r w:rsidRPr="005E5AB6">
              <w:rPr>
                <w:rFonts w:cstheme="minorHAnsi"/>
              </w:rPr>
              <w:t>Формула расчета показателя финансовой устойчивости</w:t>
            </w:r>
          </w:p>
          <w:p w14:paraId="10390EF0" w14:textId="77777777" w:rsidR="00471336" w:rsidRPr="005E5AB6" w:rsidRDefault="00471336" w:rsidP="00471336">
            <w:pPr>
              <w:ind w:left="-26" w:firstLine="567"/>
              <w:jc w:val="both"/>
              <w:rPr>
                <w:rFonts w:cstheme="minorHAnsi"/>
              </w:rPr>
            </w:pPr>
            <w:r w:rsidRPr="005E5AB6">
              <w:rPr>
                <w:rFonts w:cstheme="minorHAnsi"/>
              </w:rPr>
              <w:lastRenderedPageBreak/>
              <w:t>ПФУ = ПД + ПУН,</w:t>
            </w:r>
          </w:p>
          <w:p w14:paraId="77FEC6E1" w14:textId="77777777" w:rsidR="00471336" w:rsidRPr="005E5AB6" w:rsidRDefault="00471336" w:rsidP="00471336">
            <w:pPr>
              <w:ind w:left="-26" w:firstLine="567"/>
              <w:jc w:val="both"/>
              <w:rPr>
                <w:rFonts w:cstheme="minorHAnsi"/>
              </w:rPr>
            </w:pPr>
            <w:r w:rsidRPr="005E5AB6">
              <w:rPr>
                <w:rFonts w:cstheme="minorHAnsi"/>
              </w:rPr>
              <w:t>где:</w:t>
            </w:r>
          </w:p>
          <w:p w14:paraId="0420A0B3" w14:textId="77777777" w:rsidR="00471336" w:rsidRPr="005E5AB6" w:rsidRDefault="00471336" w:rsidP="00471336">
            <w:pPr>
              <w:ind w:left="-26" w:firstLine="567"/>
              <w:jc w:val="both"/>
              <w:rPr>
                <w:rFonts w:cstheme="minorHAnsi"/>
              </w:rPr>
            </w:pPr>
            <w:r w:rsidRPr="005E5AB6">
              <w:rPr>
                <w:rFonts w:cstheme="minorHAnsi"/>
              </w:rPr>
              <w:t>ПФУ – показатель финансовой устойчивости потенциального поставщика;</w:t>
            </w:r>
          </w:p>
          <w:p w14:paraId="72C1A959" w14:textId="77777777" w:rsidR="00471336" w:rsidRPr="005E5AB6" w:rsidRDefault="00471336" w:rsidP="00471336">
            <w:pPr>
              <w:ind w:left="-26" w:firstLine="567"/>
              <w:jc w:val="both"/>
              <w:rPr>
                <w:rFonts w:cstheme="minorHAnsi"/>
              </w:rPr>
            </w:pPr>
            <w:r w:rsidRPr="005E5AB6">
              <w:rPr>
                <w:rFonts w:cstheme="minorHAnsi"/>
              </w:rPr>
              <w:t>ПД – показатель дохода потенциального поставщика за три года,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p w14:paraId="0A8AAFA0" w14:textId="77777777" w:rsidR="00471336" w:rsidRPr="005E5AB6" w:rsidRDefault="00471336" w:rsidP="00471336">
            <w:pPr>
              <w:ind w:left="-26" w:firstLine="567"/>
              <w:jc w:val="both"/>
              <w:rPr>
                <w:rFonts w:cstheme="minorHAnsi"/>
              </w:rPr>
            </w:pPr>
            <w:r w:rsidRPr="005E5AB6">
              <w:rPr>
                <w:rFonts w:cstheme="minorHAnsi"/>
              </w:rPr>
              <w:t>ПД = СД / СГЗ x 100%,</w:t>
            </w:r>
          </w:p>
          <w:p w14:paraId="05803D02" w14:textId="77777777" w:rsidR="00471336" w:rsidRPr="005E5AB6" w:rsidRDefault="00471336" w:rsidP="00471336">
            <w:pPr>
              <w:ind w:left="-26" w:firstLine="567"/>
              <w:jc w:val="both"/>
              <w:rPr>
                <w:rFonts w:cstheme="minorHAnsi"/>
              </w:rPr>
            </w:pPr>
            <w:r w:rsidRPr="005E5AB6">
              <w:rPr>
                <w:rFonts w:cstheme="minorHAnsi"/>
              </w:rPr>
              <w:t>где:</w:t>
            </w:r>
          </w:p>
          <w:p w14:paraId="23B12BD4" w14:textId="77777777" w:rsidR="00471336" w:rsidRPr="005E5AB6" w:rsidRDefault="00471336" w:rsidP="00471336">
            <w:pPr>
              <w:ind w:left="-26" w:firstLine="567"/>
              <w:jc w:val="both"/>
              <w:rPr>
                <w:rFonts w:cstheme="minorHAnsi"/>
              </w:rPr>
            </w:pPr>
            <w:r w:rsidRPr="005E5AB6">
              <w:rPr>
                <w:rFonts w:cstheme="minorHAnsi"/>
              </w:rPr>
              <w:t>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p w14:paraId="5EEB1D09" w14:textId="77777777" w:rsidR="00471336" w:rsidRPr="005E5AB6" w:rsidRDefault="00471336" w:rsidP="00471336">
            <w:pPr>
              <w:ind w:left="-26" w:firstLine="567"/>
              <w:jc w:val="both"/>
              <w:rPr>
                <w:rFonts w:cstheme="minorHAnsi"/>
              </w:rPr>
            </w:pPr>
            <w:r w:rsidRPr="005E5AB6">
              <w:rPr>
                <w:rFonts w:cstheme="minorHAnsi"/>
              </w:rPr>
              <w:t>СГЗ – сумма государственной закупки (лота).</w:t>
            </w:r>
          </w:p>
          <w:p w14:paraId="7CC5C4DF" w14:textId="77777777" w:rsidR="00471336" w:rsidRPr="005E5AB6" w:rsidRDefault="00471336" w:rsidP="00471336">
            <w:pPr>
              <w:ind w:left="-26" w:firstLine="567"/>
              <w:jc w:val="both"/>
              <w:rPr>
                <w:rFonts w:cstheme="minorHAnsi"/>
              </w:rPr>
            </w:pPr>
            <w:r w:rsidRPr="005E5AB6">
              <w:rPr>
                <w:rFonts w:cstheme="minorHAnsi"/>
              </w:rPr>
              <w:t>В случае если показатель дохода потенциального поставщика превышает минимальное значение такого показателя (10%),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p w14:paraId="4A1EA0B6" w14:textId="77777777" w:rsidR="00471336" w:rsidRPr="005E5AB6" w:rsidRDefault="00471336" w:rsidP="00471336">
            <w:pPr>
              <w:ind w:left="-26" w:firstLine="567"/>
              <w:jc w:val="both"/>
              <w:rPr>
                <w:rFonts w:cstheme="minorHAnsi"/>
              </w:rPr>
            </w:pPr>
            <w:r w:rsidRPr="005E5AB6">
              <w:rPr>
                <w:rFonts w:cstheme="minorHAnsi"/>
              </w:rPr>
              <w:t>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p w14:paraId="14085025" w14:textId="77777777" w:rsidR="00471336" w:rsidRPr="005E5AB6" w:rsidRDefault="00471336" w:rsidP="00471336">
            <w:pPr>
              <w:ind w:left="-26" w:firstLine="567"/>
              <w:jc w:val="both"/>
              <w:rPr>
                <w:rFonts w:cstheme="minorHAnsi"/>
              </w:rPr>
            </w:pPr>
            <w:r w:rsidRPr="005E5AB6">
              <w:rPr>
                <w:rFonts w:cstheme="minorHAnsi"/>
              </w:rPr>
              <w:t>ПУН = УН / СД х 100%,</w:t>
            </w:r>
          </w:p>
          <w:p w14:paraId="1DF74FBE" w14:textId="77777777" w:rsidR="00471336" w:rsidRPr="005E5AB6" w:rsidRDefault="00471336" w:rsidP="00471336">
            <w:pPr>
              <w:ind w:left="-26" w:firstLine="567"/>
              <w:jc w:val="both"/>
              <w:rPr>
                <w:rFonts w:cstheme="minorHAnsi"/>
              </w:rPr>
            </w:pPr>
            <w:r w:rsidRPr="005E5AB6">
              <w:rPr>
                <w:rFonts w:cstheme="minorHAnsi"/>
              </w:rPr>
              <w:t>где:</w:t>
            </w:r>
          </w:p>
          <w:p w14:paraId="33BAFD9F" w14:textId="77777777" w:rsidR="00471336" w:rsidRPr="005E5AB6" w:rsidRDefault="00471336" w:rsidP="00471336">
            <w:pPr>
              <w:ind w:left="-26" w:firstLine="567"/>
              <w:jc w:val="both"/>
              <w:rPr>
                <w:rFonts w:cstheme="minorHAnsi"/>
              </w:rPr>
            </w:pPr>
            <w:r w:rsidRPr="005E5AB6">
              <w:rPr>
                <w:rFonts w:cstheme="minorHAnsi"/>
              </w:rPr>
              <w:t>УН – сумма уплаченных налогов в течени</w:t>
            </w:r>
            <w:proofErr w:type="gramStart"/>
            <w:r w:rsidRPr="005E5AB6">
              <w:rPr>
                <w:rFonts w:cstheme="minorHAnsi"/>
              </w:rPr>
              <w:t>и</w:t>
            </w:r>
            <w:proofErr w:type="gramEnd"/>
            <w:r w:rsidRPr="005E5AB6">
              <w:rPr>
                <w:rFonts w:cstheme="minorHAnsi"/>
              </w:rPr>
              <w:t xml:space="preserve"> рассчитываемого трехлетнего периода;</w:t>
            </w:r>
          </w:p>
          <w:p w14:paraId="27A08F2F" w14:textId="77777777" w:rsidR="00471336" w:rsidRPr="005E5AB6" w:rsidRDefault="00471336" w:rsidP="00471336">
            <w:pPr>
              <w:ind w:left="-26" w:firstLine="567"/>
              <w:jc w:val="both"/>
              <w:rPr>
                <w:rFonts w:cstheme="minorHAnsi"/>
              </w:rPr>
            </w:pPr>
            <w:r w:rsidRPr="005E5AB6">
              <w:rPr>
                <w:rFonts w:cstheme="minorHAnsi"/>
              </w:rPr>
              <w:t>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p w14:paraId="55A1D06B" w14:textId="77777777" w:rsidR="00471336" w:rsidRPr="005E5AB6" w:rsidRDefault="00471336" w:rsidP="00471336">
            <w:pPr>
              <w:ind w:left="-26" w:firstLine="567"/>
              <w:jc w:val="both"/>
              <w:rPr>
                <w:rFonts w:cstheme="minorHAnsi"/>
              </w:rPr>
            </w:pPr>
            <w:r w:rsidRPr="005E5AB6">
              <w:rPr>
                <w:rFonts w:cstheme="minorHAnsi"/>
              </w:rPr>
              <w:t>В случае</w:t>
            </w:r>
            <w:proofErr w:type="gramStart"/>
            <w:r w:rsidRPr="005E5AB6">
              <w:rPr>
                <w:rFonts w:cstheme="minorHAnsi"/>
              </w:rPr>
              <w:t>,</w:t>
            </w:r>
            <w:proofErr w:type="gramEnd"/>
            <w:r w:rsidRPr="005E5AB6">
              <w:rPr>
                <w:rFonts w:cstheme="minorHAnsi"/>
              </w:rPr>
              <w:t xml:space="preserve"> если показатель уплаченных налогов </w:t>
            </w:r>
            <w:r w:rsidRPr="005E5AB6">
              <w:rPr>
                <w:rFonts w:cstheme="minorHAnsi"/>
              </w:rPr>
              <w:lastRenderedPageBreak/>
              <w:t>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целых пять десятых процента (0,5%).</w:t>
            </w:r>
          </w:p>
          <w:tbl>
            <w:tblPr>
              <w:tblW w:w="5133" w:type="dxa"/>
              <w:tblLayout w:type="fixed"/>
              <w:tblLook w:val="04A0" w:firstRow="1" w:lastRow="0" w:firstColumn="1" w:lastColumn="0" w:noHBand="0" w:noVBand="1"/>
            </w:tblPr>
            <w:tblGrid>
              <w:gridCol w:w="455"/>
              <w:gridCol w:w="1008"/>
              <w:gridCol w:w="1487"/>
              <w:gridCol w:w="1320"/>
              <w:gridCol w:w="863"/>
            </w:tblGrid>
            <w:tr w:rsidR="00471336" w:rsidRPr="005E5AB6" w14:paraId="18862ECE" w14:textId="77777777" w:rsidTr="00833F55">
              <w:trPr>
                <w:trHeight w:val="1935"/>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58A9D"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24637889"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Показатели финансовой устойчивости</w:t>
                  </w:r>
                </w:p>
              </w:tc>
              <w:tc>
                <w:tcPr>
                  <w:tcW w:w="1487" w:type="dxa"/>
                  <w:tcBorders>
                    <w:top w:val="single" w:sz="4" w:space="0" w:color="auto"/>
                    <w:left w:val="nil"/>
                    <w:bottom w:val="single" w:sz="4" w:space="0" w:color="auto"/>
                    <w:right w:val="single" w:sz="4" w:space="0" w:color="auto"/>
                  </w:tcBorders>
                  <w:shd w:val="clear" w:color="auto" w:fill="auto"/>
                  <w:vAlign w:val="center"/>
                  <w:hideMark/>
                </w:tcPr>
                <w:p w14:paraId="1713EEE6"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 xml:space="preserve">Минимальное значение при </w:t>
                  </w:r>
                  <w:proofErr w:type="gramStart"/>
                  <w:r w:rsidRPr="005E5AB6">
                    <w:rPr>
                      <w:rFonts w:eastAsia="Times New Roman" w:cstheme="minorHAnsi"/>
                      <w:color w:val="000000"/>
                      <w:lang w:eastAsia="ru-RU"/>
                    </w:rPr>
                    <w:t>превышении</w:t>
                  </w:r>
                  <w:proofErr w:type="gramEnd"/>
                  <w:r w:rsidRPr="005E5AB6">
                    <w:rPr>
                      <w:rFonts w:eastAsia="Times New Roman" w:cstheme="minorHAnsi"/>
                      <w:color w:val="000000"/>
                      <w:lang w:eastAsia="ru-RU"/>
                    </w:rPr>
                    <w:t xml:space="preserve"> которого начисляются дополнительные проценты</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72C099D6"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Шаг за каждый превышающий 0,1 процент минимального значения</w:t>
                  </w:r>
                </w:p>
              </w:tc>
              <w:tc>
                <w:tcPr>
                  <w:tcW w:w="863" w:type="dxa"/>
                  <w:tcBorders>
                    <w:top w:val="single" w:sz="4" w:space="0" w:color="auto"/>
                    <w:left w:val="nil"/>
                    <w:bottom w:val="single" w:sz="4" w:space="0" w:color="auto"/>
                    <w:right w:val="single" w:sz="4" w:space="0" w:color="auto"/>
                  </w:tcBorders>
                  <w:shd w:val="clear" w:color="auto" w:fill="auto"/>
                  <w:vAlign w:val="center"/>
                  <w:hideMark/>
                </w:tcPr>
                <w:p w14:paraId="61DA8DFE"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Предельное значение показателя</w:t>
                  </w:r>
                </w:p>
              </w:tc>
            </w:tr>
            <w:tr w:rsidR="00471336" w:rsidRPr="005E5AB6" w14:paraId="6B766E60" w14:textId="77777777" w:rsidTr="00833F55">
              <w:trPr>
                <w:trHeight w:val="30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6EBE4D08"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1</w:t>
                  </w:r>
                </w:p>
              </w:tc>
              <w:tc>
                <w:tcPr>
                  <w:tcW w:w="1008" w:type="dxa"/>
                  <w:tcBorders>
                    <w:top w:val="nil"/>
                    <w:left w:val="nil"/>
                    <w:bottom w:val="single" w:sz="4" w:space="0" w:color="auto"/>
                    <w:right w:val="single" w:sz="4" w:space="0" w:color="auto"/>
                  </w:tcBorders>
                  <w:shd w:val="clear" w:color="auto" w:fill="auto"/>
                  <w:vAlign w:val="center"/>
                  <w:hideMark/>
                </w:tcPr>
                <w:p w14:paraId="159E0E97"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ПД</w:t>
                  </w:r>
                </w:p>
              </w:tc>
              <w:tc>
                <w:tcPr>
                  <w:tcW w:w="1487" w:type="dxa"/>
                  <w:tcBorders>
                    <w:top w:val="nil"/>
                    <w:left w:val="nil"/>
                    <w:bottom w:val="single" w:sz="4" w:space="0" w:color="auto"/>
                    <w:right w:val="single" w:sz="4" w:space="0" w:color="auto"/>
                  </w:tcBorders>
                  <w:shd w:val="clear" w:color="auto" w:fill="auto"/>
                  <w:vAlign w:val="center"/>
                  <w:hideMark/>
                </w:tcPr>
                <w:p w14:paraId="6BA272DF"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10</w:t>
                  </w:r>
                </w:p>
              </w:tc>
              <w:tc>
                <w:tcPr>
                  <w:tcW w:w="1320" w:type="dxa"/>
                  <w:tcBorders>
                    <w:top w:val="nil"/>
                    <w:left w:val="nil"/>
                    <w:bottom w:val="single" w:sz="4" w:space="0" w:color="auto"/>
                    <w:right w:val="single" w:sz="4" w:space="0" w:color="auto"/>
                  </w:tcBorders>
                  <w:shd w:val="clear" w:color="auto" w:fill="auto"/>
                  <w:vAlign w:val="center"/>
                  <w:hideMark/>
                </w:tcPr>
                <w:p w14:paraId="521DC1CF"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0,05%</w:t>
                  </w:r>
                </w:p>
              </w:tc>
              <w:tc>
                <w:tcPr>
                  <w:tcW w:w="863" w:type="dxa"/>
                  <w:tcBorders>
                    <w:top w:val="nil"/>
                    <w:left w:val="nil"/>
                    <w:bottom w:val="single" w:sz="4" w:space="0" w:color="auto"/>
                    <w:right w:val="single" w:sz="4" w:space="0" w:color="auto"/>
                  </w:tcBorders>
                  <w:shd w:val="clear" w:color="auto" w:fill="auto"/>
                  <w:vAlign w:val="center"/>
                  <w:hideMark/>
                </w:tcPr>
                <w:p w14:paraId="5AA0F225"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45%</w:t>
                  </w:r>
                </w:p>
              </w:tc>
            </w:tr>
            <w:tr w:rsidR="00471336" w:rsidRPr="005E5AB6" w14:paraId="687A7DB0" w14:textId="77777777" w:rsidTr="00833F55">
              <w:trPr>
                <w:trHeight w:val="30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39753929"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2</w:t>
                  </w:r>
                </w:p>
              </w:tc>
              <w:tc>
                <w:tcPr>
                  <w:tcW w:w="1008" w:type="dxa"/>
                  <w:tcBorders>
                    <w:top w:val="nil"/>
                    <w:left w:val="nil"/>
                    <w:bottom w:val="single" w:sz="4" w:space="0" w:color="auto"/>
                    <w:right w:val="single" w:sz="4" w:space="0" w:color="auto"/>
                  </w:tcBorders>
                  <w:shd w:val="clear" w:color="auto" w:fill="auto"/>
                  <w:vAlign w:val="center"/>
                  <w:hideMark/>
                </w:tcPr>
                <w:p w14:paraId="611E9D1B"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ПУН</w:t>
                  </w:r>
                </w:p>
              </w:tc>
              <w:tc>
                <w:tcPr>
                  <w:tcW w:w="1487" w:type="dxa"/>
                  <w:tcBorders>
                    <w:top w:val="nil"/>
                    <w:left w:val="nil"/>
                    <w:bottom w:val="single" w:sz="4" w:space="0" w:color="auto"/>
                    <w:right w:val="single" w:sz="4" w:space="0" w:color="auto"/>
                  </w:tcBorders>
                  <w:shd w:val="clear" w:color="auto" w:fill="auto"/>
                  <w:vAlign w:val="center"/>
                  <w:hideMark/>
                </w:tcPr>
                <w:p w14:paraId="6E7DEC06"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3</w:t>
                  </w:r>
                </w:p>
              </w:tc>
              <w:tc>
                <w:tcPr>
                  <w:tcW w:w="1320" w:type="dxa"/>
                  <w:tcBorders>
                    <w:top w:val="nil"/>
                    <w:left w:val="nil"/>
                    <w:bottom w:val="single" w:sz="4" w:space="0" w:color="auto"/>
                    <w:right w:val="single" w:sz="4" w:space="0" w:color="auto"/>
                  </w:tcBorders>
                  <w:shd w:val="clear" w:color="auto" w:fill="auto"/>
                  <w:vAlign w:val="center"/>
                  <w:hideMark/>
                </w:tcPr>
                <w:p w14:paraId="6FD48C80"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0,50%</w:t>
                  </w:r>
                </w:p>
              </w:tc>
              <w:tc>
                <w:tcPr>
                  <w:tcW w:w="863" w:type="dxa"/>
                  <w:tcBorders>
                    <w:top w:val="nil"/>
                    <w:left w:val="nil"/>
                    <w:bottom w:val="single" w:sz="4" w:space="0" w:color="auto"/>
                    <w:right w:val="single" w:sz="4" w:space="0" w:color="auto"/>
                  </w:tcBorders>
                  <w:shd w:val="clear" w:color="auto" w:fill="auto"/>
                  <w:vAlign w:val="center"/>
                  <w:hideMark/>
                </w:tcPr>
                <w:p w14:paraId="481F011C"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b/>
                      <w:color w:val="000000"/>
                      <w:lang w:eastAsia="ru-RU"/>
                    </w:rPr>
                  </w:pPr>
                  <w:r w:rsidRPr="005E5AB6">
                    <w:rPr>
                      <w:rFonts w:eastAsia="Times New Roman" w:cstheme="minorHAnsi"/>
                      <w:b/>
                      <w:color w:val="000000"/>
                      <w:lang w:eastAsia="ru-RU"/>
                    </w:rPr>
                    <w:t>50%</w:t>
                  </w:r>
                </w:p>
              </w:tc>
            </w:tr>
            <w:tr w:rsidR="00471336" w:rsidRPr="005E5AB6" w14:paraId="7A07E42A" w14:textId="77777777" w:rsidTr="00833F55">
              <w:trPr>
                <w:trHeight w:val="30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3E34C611"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r w:rsidRPr="005E5AB6">
                    <w:rPr>
                      <w:rFonts w:eastAsia="Times New Roman" w:cstheme="minorHAnsi"/>
                      <w:color w:val="000000"/>
                      <w:lang w:eastAsia="ru-RU"/>
                    </w:rPr>
                    <w:t>3</w:t>
                  </w:r>
                </w:p>
              </w:tc>
              <w:tc>
                <w:tcPr>
                  <w:tcW w:w="1008" w:type="dxa"/>
                  <w:tcBorders>
                    <w:top w:val="nil"/>
                    <w:left w:val="nil"/>
                    <w:bottom w:val="single" w:sz="4" w:space="0" w:color="auto"/>
                    <w:right w:val="single" w:sz="4" w:space="0" w:color="auto"/>
                  </w:tcBorders>
                  <w:shd w:val="clear" w:color="auto" w:fill="auto"/>
                  <w:vAlign w:val="center"/>
                  <w:hideMark/>
                </w:tcPr>
                <w:p w14:paraId="099F610E"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ИТОГО:</w:t>
                  </w:r>
                </w:p>
              </w:tc>
              <w:tc>
                <w:tcPr>
                  <w:tcW w:w="1487" w:type="dxa"/>
                  <w:tcBorders>
                    <w:top w:val="nil"/>
                    <w:left w:val="nil"/>
                    <w:bottom w:val="single" w:sz="4" w:space="0" w:color="auto"/>
                    <w:right w:val="single" w:sz="4" w:space="0" w:color="auto"/>
                  </w:tcBorders>
                  <w:shd w:val="clear" w:color="auto" w:fill="auto"/>
                  <w:vAlign w:val="center"/>
                  <w:hideMark/>
                </w:tcPr>
                <w:p w14:paraId="425B189F"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 </w:t>
                  </w:r>
                </w:p>
              </w:tc>
              <w:tc>
                <w:tcPr>
                  <w:tcW w:w="1320" w:type="dxa"/>
                  <w:tcBorders>
                    <w:top w:val="nil"/>
                    <w:left w:val="nil"/>
                    <w:bottom w:val="single" w:sz="4" w:space="0" w:color="auto"/>
                    <w:right w:val="single" w:sz="4" w:space="0" w:color="auto"/>
                  </w:tcBorders>
                  <w:shd w:val="clear" w:color="auto" w:fill="auto"/>
                  <w:vAlign w:val="center"/>
                  <w:hideMark/>
                </w:tcPr>
                <w:p w14:paraId="3BCC70FE"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 </w:t>
                  </w:r>
                </w:p>
              </w:tc>
              <w:tc>
                <w:tcPr>
                  <w:tcW w:w="863" w:type="dxa"/>
                  <w:tcBorders>
                    <w:top w:val="nil"/>
                    <w:left w:val="nil"/>
                    <w:bottom w:val="single" w:sz="4" w:space="0" w:color="auto"/>
                    <w:right w:val="single" w:sz="4" w:space="0" w:color="auto"/>
                  </w:tcBorders>
                  <w:shd w:val="clear" w:color="auto" w:fill="auto"/>
                  <w:vAlign w:val="center"/>
                  <w:hideMark/>
                </w:tcPr>
                <w:p w14:paraId="2D1782F6"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b/>
                      <w:color w:val="000000"/>
                      <w:lang w:eastAsia="ru-RU"/>
                    </w:rPr>
                  </w:pPr>
                  <w:r w:rsidRPr="005E5AB6">
                    <w:rPr>
                      <w:rFonts w:eastAsia="Times New Roman" w:cstheme="minorHAnsi"/>
                      <w:b/>
                      <w:color w:val="000000"/>
                      <w:lang w:eastAsia="ru-RU"/>
                    </w:rPr>
                    <w:t>95%</w:t>
                  </w:r>
                </w:p>
              </w:tc>
            </w:tr>
          </w:tbl>
          <w:p w14:paraId="082F5F66" w14:textId="77777777" w:rsidR="00471336" w:rsidRPr="005E5AB6" w:rsidRDefault="00471336" w:rsidP="00471336">
            <w:pPr>
              <w:ind w:firstLine="446"/>
              <w:jc w:val="both"/>
              <w:rPr>
                <w:rFonts w:cstheme="minorHAnsi"/>
                <w:color w:val="000000"/>
                <w:spacing w:val="2"/>
              </w:rPr>
            </w:pPr>
          </w:p>
        </w:tc>
        <w:tc>
          <w:tcPr>
            <w:tcW w:w="3261" w:type="dxa"/>
            <w:shd w:val="clear" w:color="auto" w:fill="auto"/>
          </w:tcPr>
          <w:p w14:paraId="1BC9266E" w14:textId="039CE3B2" w:rsidR="00471336" w:rsidRPr="005E5AB6" w:rsidRDefault="00471336" w:rsidP="00471336">
            <w:pPr>
              <w:ind w:firstLine="37"/>
              <w:jc w:val="both"/>
              <w:rPr>
                <w:rFonts w:cstheme="minorHAnsi"/>
              </w:rPr>
            </w:pPr>
            <w:r w:rsidRPr="005E5AB6">
              <w:rPr>
                <w:rFonts w:cstheme="minorHAnsi"/>
              </w:rPr>
              <w:lastRenderedPageBreak/>
              <w:t xml:space="preserve">В целях пересмотра определения соответствия потенциального поставщика </w:t>
            </w:r>
            <w:r w:rsidRPr="005E5AB6">
              <w:rPr>
                <w:rFonts w:cstheme="minorHAnsi"/>
              </w:rPr>
              <w:br/>
              <w:t xml:space="preserve">квалификационному требованию в виде его финансовой устойчивости и </w:t>
            </w:r>
            <w:r w:rsidRPr="005E5AB6">
              <w:rPr>
                <w:rFonts w:eastAsia="Times New Roman" w:cstheme="minorHAnsi"/>
                <w:lang w:eastAsia="ru-RU"/>
              </w:rPr>
              <w:t xml:space="preserve"> расширения конкурентной среды </w:t>
            </w:r>
            <w:r w:rsidRPr="005E5AB6">
              <w:rPr>
                <w:rFonts w:cstheme="minorHAnsi"/>
              </w:rPr>
              <w:t xml:space="preserve"> </w:t>
            </w:r>
            <w:r w:rsidRPr="005E5AB6">
              <w:rPr>
                <w:rFonts w:eastAsia="Times New Roman" w:cstheme="minorHAnsi"/>
                <w:lang w:eastAsia="ru-RU"/>
              </w:rPr>
              <w:t>при закупках способом конкурса с использованием рамочного соглашения</w:t>
            </w:r>
            <w:r w:rsidR="00571631" w:rsidRPr="005E5AB6">
              <w:rPr>
                <w:rFonts w:cstheme="minorHAnsi"/>
              </w:rPr>
              <w:t xml:space="preserve"> </w:t>
            </w:r>
            <w:r w:rsidR="00571631" w:rsidRPr="005E5AB6">
              <w:rPr>
                <w:rFonts w:eastAsia="Times New Roman" w:cstheme="minorHAnsi"/>
                <w:lang w:eastAsia="ru-RU"/>
              </w:rPr>
              <w:t>Министерством цифрового развития, инноваций и аэрокосмической промышленности предложено</w:t>
            </w:r>
            <w:r w:rsidRPr="005E5AB6">
              <w:rPr>
                <w:rFonts w:eastAsia="Times New Roman" w:cstheme="minorHAnsi"/>
                <w:lang w:eastAsia="ru-RU"/>
              </w:rPr>
              <w:t xml:space="preserve"> снизить размер  показателя уплаченных налогов со</w:t>
            </w:r>
            <w:r w:rsidRPr="005E5AB6">
              <w:rPr>
                <w:rFonts w:cstheme="minorHAnsi"/>
              </w:rPr>
              <w:t xml:space="preserve"> 65</w:t>
            </w:r>
            <w:r w:rsidRPr="005E5AB6">
              <w:rPr>
                <w:rFonts w:eastAsia="Times New Roman" w:cstheme="minorHAnsi"/>
                <w:lang w:eastAsia="ru-RU"/>
              </w:rPr>
              <w:t>% до 50%.</w:t>
            </w:r>
          </w:p>
          <w:p w14:paraId="1C6B7199" w14:textId="77777777" w:rsidR="00471336" w:rsidRPr="005E5AB6" w:rsidRDefault="00471336" w:rsidP="00471336">
            <w:pPr>
              <w:jc w:val="both"/>
              <w:rPr>
                <w:rFonts w:cstheme="minorHAnsi"/>
                <w:color w:val="000000"/>
                <w:spacing w:val="2"/>
              </w:rPr>
            </w:pPr>
          </w:p>
        </w:tc>
      </w:tr>
      <w:tr w:rsidR="00471336" w:rsidRPr="005E5AB6" w14:paraId="2D6E17DE" w14:textId="77777777" w:rsidTr="00A07C55">
        <w:trPr>
          <w:trHeight w:val="416"/>
          <w:jc w:val="center"/>
        </w:trPr>
        <w:tc>
          <w:tcPr>
            <w:tcW w:w="16155" w:type="dxa"/>
            <w:gridSpan w:val="6"/>
            <w:shd w:val="clear" w:color="auto" w:fill="auto"/>
          </w:tcPr>
          <w:p w14:paraId="154C5BE5" w14:textId="790F94A4" w:rsidR="00471336" w:rsidRPr="005E5AB6" w:rsidRDefault="00471336" w:rsidP="00471336">
            <w:pPr>
              <w:jc w:val="center"/>
              <w:rPr>
                <w:rFonts w:cstheme="minorHAnsi"/>
                <w:color w:val="000000"/>
                <w:spacing w:val="2"/>
              </w:rPr>
            </w:pPr>
            <w:r w:rsidRPr="005E5AB6">
              <w:rPr>
                <w:rFonts w:cstheme="minorHAnsi"/>
                <w:b/>
              </w:rPr>
              <w:lastRenderedPageBreak/>
              <w:t>Аукционная документация</w:t>
            </w:r>
          </w:p>
        </w:tc>
      </w:tr>
      <w:tr w:rsidR="00471336" w:rsidRPr="005E5AB6" w14:paraId="7536980E" w14:textId="77777777" w:rsidTr="00A07C55">
        <w:trPr>
          <w:trHeight w:val="416"/>
          <w:jc w:val="center"/>
        </w:trPr>
        <w:tc>
          <w:tcPr>
            <w:tcW w:w="562" w:type="dxa"/>
            <w:tcBorders>
              <w:right w:val="single" w:sz="4" w:space="0" w:color="auto"/>
            </w:tcBorders>
            <w:shd w:val="clear" w:color="auto" w:fill="auto"/>
          </w:tcPr>
          <w:p w14:paraId="5ADDA3DE" w14:textId="7CCC40E1" w:rsidR="00471336" w:rsidRPr="005E5AB6" w:rsidRDefault="00B507C5" w:rsidP="00471336">
            <w:pPr>
              <w:jc w:val="center"/>
              <w:rPr>
                <w:rFonts w:cstheme="minorHAnsi"/>
                <w:color w:val="000000" w:themeColor="text1"/>
              </w:rPr>
            </w:pPr>
            <w:r w:rsidRPr="005E5AB6">
              <w:rPr>
                <w:rFonts w:cstheme="minorHAnsi"/>
                <w:color w:val="000000" w:themeColor="text1"/>
                <w:lang w:val="kk-KZ"/>
              </w:rPr>
              <w:t>2</w:t>
            </w:r>
            <w:r w:rsidR="003B00E6" w:rsidRPr="005E5AB6">
              <w:rPr>
                <w:rFonts w:cstheme="minorHAnsi"/>
                <w:color w:val="000000" w:themeColor="text1"/>
                <w:lang w:val="kk-KZ"/>
              </w:rPr>
              <w:t>3</w:t>
            </w:r>
            <w:r w:rsidR="00471336" w:rsidRPr="005E5AB6">
              <w:rPr>
                <w:rFonts w:cstheme="minorHAnsi"/>
                <w:color w:val="000000" w:themeColor="text1"/>
              </w:rPr>
              <w:t>.</w:t>
            </w:r>
          </w:p>
        </w:tc>
        <w:tc>
          <w:tcPr>
            <w:tcW w:w="1620" w:type="dxa"/>
            <w:gridSpan w:val="2"/>
            <w:shd w:val="clear" w:color="auto" w:fill="auto"/>
          </w:tcPr>
          <w:p w14:paraId="03E467B3" w14:textId="543D571E" w:rsidR="00471336" w:rsidRPr="005E5AB6" w:rsidRDefault="00471336" w:rsidP="00471336">
            <w:pPr>
              <w:jc w:val="center"/>
              <w:rPr>
                <w:rFonts w:cstheme="minorHAnsi"/>
              </w:rPr>
            </w:pPr>
            <w:r w:rsidRPr="005E5AB6">
              <w:rPr>
                <w:rFonts w:cstheme="minorHAnsi"/>
              </w:rPr>
              <w:t xml:space="preserve">подпункт 4) пункта 17 </w:t>
            </w:r>
          </w:p>
        </w:tc>
        <w:tc>
          <w:tcPr>
            <w:tcW w:w="5326" w:type="dxa"/>
            <w:shd w:val="clear" w:color="auto" w:fill="auto"/>
          </w:tcPr>
          <w:p w14:paraId="585B97C8" w14:textId="77777777" w:rsidR="00471336" w:rsidRPr="005E5AB6" w:rsidRDefault="00471336" w:rsidP="00471336">
            <w:pPr>
              <w:ind w:firstLine="446"/>
              <w:jc w:val="both"/>
              <w:rPr>
                <w:rFonts w:cstheme="minorHAnsi"/>
                <w:color w:val="000000"/>
                <w:spacing w:val="2"/>
              </w:rPr>
            </w:pPr>
            <w:r w:rsidRPr="005E5AB6">
              <w:rPr>
                <w:rFonts w:cstheme="minorHAnsi"/>
                <w:color w:val="000000"/>
                <w:spacing w:val="2"/>
              </w:rPr>
              <w:t>17. Заявка на участие в аукционе содержит:</w:t>
            </w:r>
          </w:p>
          <w:p w14:paraId="4CDAB0CB" w14:textId="77777777" w:rsidR="00471336" w:rsidRPr="005E5AB6" w:rsidRDefault="00471336" w:rsidP="00471336">
            <w:pPr>
              <w:ind w:firstLine="446"/>
              <w:jc w:val="both"/>
              <w:rPr>
                <w:rFonts w:cstheme="minorHAnsi"/>
                <w:color w:val="000000"/>
                <w:spacing w:val="2"/>
              </w:rPr>
            </w:pPr>
            <w:r w:rsidRPr="005E5AB6">
              <w:rPr>
                <w:rFonts w:cstheme="minorHAnsi"/>
                <w:color w:val="000000"/>
                <w:spacing w:val="2"/>
              </w:rPr>
              <w:t>...</w:t>
            </w:r>
          </w:p>
          <w:p w14:paraId="6338047F" w14:textId="77777777" w:rsidR="00471336" w:rsidRPr="005E5AB6" w:rsidRDefault="00471336" w:rsidP="00471336">
            <w:pPr>
              <w:ind w:firstLine="446"/>
              <w:jc w:val="both"/>
              <w:rPr>
                <w:rFonts w:cstheme="minorHAnsi"/>
                <w:color w:val="000000"/>
                <w:spacing w:val="2"/>
              </w:rPr>
            </w:pPr>
            <w:r w:rsidRPr="005E5AB6">
              <w:rPr>
                <w:rFonts w:cstheme="minorHAnsi"/>
                <w:color w:val="000000"/>
                <w:spacing w:val="2"/>
              </w:rPr>
              <w:t xml:space="preserve">4) стартовую цену потенциального поставщика согласно приложению 3 к </w:t>
            </w:r>
            <w:proofErr w:type="gramStart"/>
            <w:r w:rsidRPr="005E5AB6">
              <w:rPr>
                <w:rFonts w:cstheme="minorHAnsi"/>
                <w:color w:val="000000"/>
                <w:spacing w:val="2"/>
              </w:rPr>
              <w:t>настоящей</w:t>
            </w:r>
            <w:proofErr w:type="gramEnd"/>
            <w:r w:rsidRPr="005E5AB6">
              <w:rPr>
                <w:rFonts w:cstheme="minorHAnsi"/>
                <w:color w:val="000000"/>
                <w:spacing w:val="2"/>
              </w:rPr>
              <w:t xml:space="preserve"> АД;</w:t>
            </w:r>
          </w:p>
          <w:p w14:paraId="6C6AFC4A" w14:textId="5E399C8F" w:rsidR="00471336" w:rsidRPr="005E5AB6" w:rsidRDefault="00471336" w:rsidP="00471336">
            <w:pPr>
              <w:ind w:firstLine="446"/>
              <w:jc w:val="both"/>
              <w:rPr>
                <w:rFonts w:cstheme="minorHAnsi"/>
                <w:color w:val="000000"/>
                <w:spacing w:val="2"/>
              </w:rPr>
            </w:pPr>
            <w:r w:rsidRPr="005E5AB6">
              <w:rPr>
                <w:rFonts w:cstheme="minorHAnsi"/>
                <w:b/>
                <w:color w:val="000000"/>
                <w:spacing w:val="2"/>
              </w:rPr>
              <w:t xml:space="preserve">Допускается представление в заявке на участие в аукционе информацию о бенефициарном владении, согласно приложению 3-1 </w:t>
            </w:r>
            <w:proofErr w:type="gramStart"/>
            <w:r w:rsidRPr="005E5AB6">
              <w:rPr>
                <w:rFonts w:cstheme="minorHAnsi"/>
                <w:b/>
                <w:color w:val="000000"/>
                <w:spacing w:val="2"/>
              </w:rPr>
              <w:t>к</w:t>
            </w:r>
            <w:proofErr w:type="gramEnd"/>
            <w:r w:rsidRPr="005E5AB6">
              <w:rPr>
                <w:rFonts w:cstheme="minorHAnsi"/>
                <w:b/>
                <w:color w:val="000000"/>
                <w:spacing w:val="2"/>
              </w:rPr>
              <w:t xml:space="preserve"> настоящей АД.</w:t>
            </w:r>
          </w:p>
        </w:tc>
        <w:tc>
          <w:tcPr>
            <w:tcW w:w="5386" w:type="dxa"/>
            <w:shd w:val="clear" w:color="auto" w:fill="auto"/>
          </w:tcPr>
          <w:p w14:paraId="32C8A014" w14:textId="77777777" w:rsidR="00471336" w:rsidRPr="005E5AB6" w:rsidRDefault="00471336" w:rsidP="00471336">
            <w:pPr>
              <w:ind w:firstLine="446"/>
              <w:jc w:val="both"/>
              <w:rPr>
                <w:rFonts w:cstheme="minorHAnsi"/>
                <w:color w:val="000000"/>
                <w:spacing w:val="2"/>
              </w:rPr>
            </w:pPr>
            <w:r w:rsidRPr="005E5AB6">
              <w:rPr>
                <w:rFonts w:cstheme="minorHAnsi"/>
                <w:color w:val="000000"/>
                <w:spacing w:val="2"/>
              </w:rPr>
              <w:t>17. Заявка на участие в аукционе содержит:</w:t>
            </w:r>
          </w:p>
          <w:p w14:paraId="55B1F07D" w14:textId="77777777" w:rsidR="00471336" w:rsidRPr="005E5AB6" w:rsidRDefault="00471336" w:rsidP="00471336">
            <w:pPr>
              <w:ind w:firstLine="446"/>
              <w:jc w:val="both"/>
              <w:rPr>
                <w:rFonts w:cstheme="minorHAnsi"/>
                <w:color w:val="000000"/>
                <w:spacing w:val="2"/>
              </w:rPr>
            </w:pPr>
            <w:r w:rsidRPr="005E5AB6">
              <w:rPr>
                <w:rFonts w:cstheme="minorHAnsi"/>
                <w:color w:val="000000"/>
                <w:spacing w:val="2"/>
              </w:rPr>
              <w:t>...</w:t>
            </w:r>
          </w:p>
          <w:p w14:paraId="2663CCDB" w14:textId="77777777" w:rsidR="00471336" w:rsidRPr="005E5AB6" w:rsidRDefault="00471336" w:rsidP="00471336">
            <w:pPr>
              <w:ind w:firstLine="446"/>
              <w:jc w:val="both"/>
              <w:rPr>
                <w:rFonts w:cstheme="minorHAnsi"/>
                <w:color w:val="000000"/>
                <w:spacing w:val="2"/>
              </w:rPr>
            </w:pPr>
            <w:r w:rsidRPr="005E5AB6">
              <w:rPr>
                <w:rFonts w:cstheme="minorHAnsi"/>
                <w:color w:val="000000"/>
                <w:spacing w:val="2"/>
              </w:rPr>
              <w:t xml:space="preserve">4) стартовую цену потенциального поставщика согласно приложению 3 к </w:t>
            </w:r>
            <w:proofErr w:type="gramStart"/>
            <w:r w:rsidRPr="005E5AB6">
              <w:rPr>
                <w:rFonts w:cstheme="minorHAnsi"/>
                <w:color w:val="000000"/>
                <w:spacing w:val="2"/>
              </w:rPr>
              <w:t>настоящей</w:t>
            </w:r>
            <w:proofErr w:type="gramEnd"/>
            <w:r w:rsidRPr="005E5AB6">
              <w:rPr>
                <w:rFonts w:cstheme="minorHAnsi"/>
                <w:color w:val="000000"/>
                <w:spacing w:val="2"/>
              </w:rPr>
              <w:t xml:space="preserve"> АД;</w:t>
            </w:r>
          </w:p>
          <w:p w14:paraId="5F5DA0E9" w14:textId="77777777" w:rsidR="00471336" w:rsidRPr="005E5AB6" w:rsidRDefault="00471336" w:rsidP="00471336">
            <w:pPr>
              <w:ind w:firstLine="446"/>
              <w:jc w:val="right"/>
              <w:rPr>
                <w:rFonts w:cstheme="minorHAnsi"/>
                <w:spacing w:val="2"/>
              </w:rPr>
            </w:pPr>
          </w:p>
        </w:tc>
        <w:tc>
          <w:tcPr>
            <w:tcW w:w="3261" w:type="dxa"/>
            <w:shd w:val="clear" w:color="auto" w:fill="auto"/>
          </w:tcPr>
          <w:p w14:paraId="42A1FBB0"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 xml:space="preserve">Одним из принципов государственных закупок является открытость и прозрачность осуществления государственных закупок. </w:t>
            </w:r>
          </w:p>
          <w:p w14:paraId="25F2F891" w14:textId="34D7E467" w:rsidR="00471336" w:rsidRPr="005E5AB6" w:rsidRDefault="00471336" w:rsidP="00471336">
            <w:pPr>
              <w:jc w:val="both"/>
              <w:rPr>
                <w:rFonts w:cstheme="minorHAnsi"/>
                <w:color w:val="000000"/>
                <w:spacing w:val="2"/>
              </w:rPr>
            </w:pPr>
            <w:r w:rsidRPr="005E5AB6">
              <w:rPr>
                <w:rFonts w:eastAsia="Times New Roman" w:cstheme="minorHAnsi"/>
                <w:lang w:eastAsia="ru-RU"/>
              </w:rPr>
              <w:t xml:space="preserve">Так, в рамках взаимодействия и сотрудничества Казахстана </w:t>
            </w:r>
            <w:proofErr w:type="gramStart"/>
            <w:r w:rsidRPr="005E5AB6">
              <w:rPr>
                <w:rFonts w:eastAsia="Times New Roman" w:cstheme="minorHAnsi"/>
                <w:lang w:eastAsia="ru-RU"/>
              </w:rPr>
              <w:t>со</w:t>
            </w:r>
            <w:proofErr w:type="gramEnd"/>
            <w:r w:rsidRPr="005E5AB6">
              <w:rPr>
                <w:rFonts w:eastAsia="Times New Roman" w:cstheme="minorHAnsi"/>
                <w:lang w:eastAsia="ru-RU"/>
              </w:rPr>
              <w:t xml:space="preserve"> Всемирным банком, последним предлагается предусмотреть в обязательство о раскрытии информации о бенефициарных собственниках потенциального поставщика в случае признания его победителем.</w:t>
            </w:r>
          </w:p>
        </w:tc>
      </w:tr>
      <w:tr w:rsidR="00471336" w:rsidRPr="005E5AB6" w14:paraId="1D7DACAE" w14:textId="77777777" w:rsidTr="00A07C55">
        <w:trPr>
          <w:trHeight w:val="416"/>
          <w:jc w:val="center"/>
        </w:trPr>
        <w:tc>
          <w:tcPr>
            <w:tcW w:w="562" w:type="dxa"/>
            <w:tcBorders>
              <w:right w:val="single" w:sz="4" w:space="0" w:color="auto"/>
            </w:tcBorders>
            <w:shd w:val="clear" w:color="auto" w:fill="auto"/>
          </w:tcPr>
          <w:p w14:paraId="37F2D719" w14:textId="6F6247C8" w:rsidR="00471336" w:rsidRPr="005E5AB6" w:rsidRDefault="00B507C5" w:rsidP="00471336">
            <w:pPr>
              <w:jc w:val="center"/>
              <w:rPr>
                <w:rFonts w:cstheme="minorHAnsi"/>
                <w:color w:val="000000" w:themeColor="text1"/>
              </w:rPr>
            </w:pPr>
            <w:r w:rsidRPr="005E5AB6">
              <w:rPr>
                <w:rFonts w:cstheme="minorHAnsi"/>
                <w:color w:val="000000" w:themeColor="text1"/>
                <w:lang w:val="kk-KZ"/>
              </w:rPr>
              <w:lastRenderedPageBreak/>
              <w:t>2</w:t>
            </w:r>
            <w:r w:rsidR="003B00E6" w:rsidRPr="005E5AB6">
              <w:rPr>
                <w:rFonts w:cstheme="minorHAnsi"/>
                <w:color w:val="000000" w:themeColor="text1"/>
                <w:lang w:val="kk-KZ"/>
              </w:rPr>
              <w:t>4</w:t>
            </w:r>
            <w:r w:rsidR="00471336" w:rsidRPr="005E5AB6">
              <w:rPr>
                <w:rFonts w:cstheme="minorHAnsi"/>
                <w:color w:val="000000" w:themeColor="text1"/>
              </w:rPr>
              <w:t>.</w:t>
            </w:r>
          </w:p>
        </w:tc>
        <w:tc>
          <w:tcPr>
            <w:tcW w:w="1620" w:type="dxa"/>
            <w:gridSpan w:val="2"/>
            <w:shd w:val="clear" w:color="auto" w:fill="auto"/>
          </w:tcPr>
          <w:p w14:paraId="7A32B365" w14:textId="598B8F99" w:rsidR="00471336" w:rsidRPr="005E5AB6" w:rsidRDefault="00471336" w:rsidP="00471336">
            <w:pPr>
              <w:jc w:val="center"/>
              <w:rPr>
                <w:rFonts w:cstheme="minorHAnsi"/>
              </w:rPr>
            </w:pPr>
            <w:r w:rsidRPr="005E5AB6">
              <w:rPr>
                <w:rFonts w:cstheme="minorHAnsi"/>
              </w:rPr>
              <w:t xml:space="preserve">подпункт 5) пункта 17 </w:t>
            </w:r>
          </w:p>
        </w:tc>
        <w:tc>
          <w:tcPr>
            <w:tcW w:w="5326" w:type="dxa"/>
            <w:shd w:val="clear" w:color="auto" w:fill="auto"/>
          </w:tcPr>
          <w:p w14:paraId="43231F6D" w14:textId="77777777" w:rsidR="00471336" w:rsidRPr="005E5AB6" w:rsidRDefault="00471336" w:rsidP="00471336">
            <w:pPr>
              <w:ind w:firstLine="446"/>
              <w:jc w:val="both"/>
              <w:rPr>
                <w:rFonts w:cstheme="minorHAnsi"/>
                <w:color w:val="000000"/>
                <w:spacing w:val="2"/>
              </w:rPr>
            </w:pPr>
            <w:r w:rsidRPr="005E5AB6">
              <w:rPr>
                <w:rFonts w:cstheme="minorHAnsi"/>
                <w:color w:val="000000"/>
                <w:spacing w:val="2"/>
              </w:rPr>
              <w:t>17. Заявка на участие в аукционе содержит:</w:t>
            </w:r>
          </w:p>
          <w:p w14:paraId="35797A74" w14:textId="77777777" w:rsidR="00471336" w:rsidRPr="005E5AB6" w:rsidRDefault="00471336" w:rsidP="00471336">
            <w:pPr>
              <w:ind w:firstLine="446"/>
              <w:jc w:val="both"/>
              <w:rPr>
                <w:rFonts w:cstheme="minorHAnsi"/>
                <w:color w:val="000000"/>
                <w:spacing w:val="2"/>
              </w:rPr>
            </w:pPr>
            <w:r w:rsidRPr="005E5AB6">
              <w:rPr>
                <w:rFonts w:cstheme="minorHAnsi"/>
                <w:color w:val="000000"/>
                <w:spacing w:val="2"/>
              </w:rPr>
              <w:t>...</w:t>
            </w:r>
          </w:p>
          <w:p w14:paraId="105B9686" w14:textId="77777777" w:rsidR="00471336" w:rsidRPr="005E5AB6" w:rsidRDefault="00471336" w:rsidP="00471336">
            <w:pPr>
              <w:ind w:firstLine="446"/>
              <w:jc w:val="both"/>
              <w:rPr>
                <w:rFonts w:cstheme="minorHAnsi"/>
                <w:b/>
                <w:color w:val="000000"/>
                <w:spacing w:val="2"/>
              </w:rPr>
            </w:pPr>
            <w:r w:rsidRPr="005E5AB6">
              <w:rPr>
                <w:rFonts w:cstheme="minorHAnsi"/>
                <w:b/>
                <w:color w:val="000000"/>
                <w:spacing w:val="2"/>
              </w:rPr>
              <w:t xml:space="preserve">5) Отсутствует. </w:t>
            </w:r>
          </w:p>
          <w:p w14:paraId="06191751" w14:textId="77777777" w:rsidR="00471336" w:rsidRPr="005E5AB6" w:rsidRDefault="00471336" w:rsidP="00471336">
            <w:pPr>
              <w:ind w:firstLine="446"/>
              <w:jc w:val="right"/>
              <w:rPr>
                <w:rFonts w:cstheme="minorHAnsi"/>
              </w:rPr>
            </w:pPr>
          </w:p>
        </w:tc>
        <w:tc>
          <w:tcPr>
            <w:tcW w:w="5386" w:type="dxa"/>
            <w:shd w:val="clear" w:color="auto" w:fill="auto"/>
          </w:tcPr>
          <w:p w14:paraId="24AA591D" w14:textId="77777777" w:rsidR="00471336" w:rsidRPr="005E5AB6" w:rsidRDefault="00471336" w:rsidP="00471336">
            <w:pPr>
              <w:ind w:firstLine="446"/>
              <w:jc w:val="both"/>
              <w:rPr>
                <w:rFonts w:cstheme="minorHAnsi"/>
                <w:color w:val="000000"/>
                <w:spacing w:val="2"/>
              </w:rPr>
            </w:pPr>
            <w:r w:rsidRPr="005E5AB6">
              <w:rPr>
                <w:rFonts w:cstheme="minorHAnsi"/>
                <w:color w:val="000000"/>
                <w:spacing w:val="2"/>
              </w:rPr>
              <w:t>17. Заявка на участие в аукционе содержит:</w:t>
            </w:r>
          </w:p>
          <w:p w14:paraId="36297D7C" w14:textId="77777777" w:rsidR="00471336" w:rsidRPr="005E5AB6" w:rsidRDefault="00471336" w:rsidP="00471336">
            <w:pPr>
              <w:ind w:firstLine="446"/>
              <w:jc w:val="both"/>
              <w:rPr>
                <w:rFonts w:cstheme="minorHAnsi"/>
                <w:color w:val="000000"/>
                <w:spacing w:val="2"/>
              </w:rPr>
            </w:pPr>
            <w:r w:rsidRPr="005E5AB6">
              <w:rPr>
                <w:rFonts w:cstheme="minorHAnsi"/>
                <w:color w:val="000000"/>
                <w:spacing w:val="2"/>
              </w:rPr>
              <w:t>...</w:t>
            </w:r>
          </w:p>
          <w:p w14:paraId="09E310DC" w14:textId="26A51FDC" w:rsidR="00471336" w:rsidRPr="005E5AB6" w:rsidRDefault="00471336" w:rsidP="00471336">
            <w:pPr>
              <w:ind w:firstLine="460"/>
              <w:jc w:val="both"/>
              <w:rPr>
                <w:rFonts w:cstheme="minorHAnsi"/>
                <w:b/>
                <w:color w:val="000000"/>
                <w:spacing w:val="2"/>
              </w:rPr>
            </w:pPr>
            <w:r w:rsidRPr="005E5AB6">
              <w:rPr>
                <w:rFonts w:cstheme="minorHAnsi"/>
                <w:b/>
                <w:color w:val="000000"/>
                <w:spacing w:val="2"/>
              </w:rPr>
              <w:t xml:space="preserve">5) информацию о бенефициарном владении, согласно приложению 3-1 к настоящей АД, </w:t>
            </w:r>
            <w:proofErr w:type="gramStart"/>
            <w:r w:rsidRPr="005E5AB6">
              <w:rPr>
                <w:rFonts w:cstheme="minorHAnsi"/>
                <w:b/>
                <w:color w:val="000000"/>
                <w:spacing w:val="2"/>
              </w:rPr>
              <w:t>которая</w:t>
            </w:r>
            <w:proofErr w:type="gramEnd"/>
            <w:r w:rsidRPr="005E5AB6">
              <w:rPr>
                <w:rFonts w:cstheme="minorHAnsi"/>
                <w:b/>
                <w:color w:val="000000"/>
                <w:spacing w:val="2"/>
              </w:rPr>
              <w:t xml:space="preserve"> в случае признания заявки победителем подлежит раскрытию в протоколе об итогах.</w:t>
            </w:r>
          </w:p>
          <w:p w14:paraId="0BA02804" w14:textId="77777777" w:rsidR="00471336" w:rsidRPr="005E5AB6" w:rsidRDefault="00471336" w:rsidP="00471336">
            <w:pPr>
              <w:ind w:firstLine="446"/>
              <w:jc w:val="right"/>
              <w:rPr>
                <w:rFonts w:cstheme="minorHAnsi"/>
                <w:spacing w:val="2"/>
              </w:rPr>
            </w:pPr>
          </w:p>
        </w:tc>
        <w:tc>
          <w:tcPr>
            <w:tcW w:w="3261" w:type="dxa"/>
            <w:shd w:val="clear" w:color="auto" w:fill="auto"/>
          </w:tcPr>
          <w:p w14:paraId="631BB767"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 xml:space="preserve">Одним из принципов государственных закупок является открытость и прозрачность осуществления государственных закупок. </w:t>
            </w:r>
          </w:p>
          <w:p w14:paraId="3957DCFC" w14:textId="77777777" w:rsidR="00471336" w:rsidRPr="005E5AB6" w:rsidRDefault="00471336" w:rsidP="00471336">
            <w:pPr>
              <w:jc w:val="both"/>
              <w:rPr>
                <w:rFonts w:cstheme="minorHAnsi"/>
                <w:color w:val="000000"/>
                <w:spacing w:val="2"/>
              </w:rPr>
            </w:pPr>
            <w:r w:rsidRPr="005E5AB6">
              <w:rPr>
                <w:rFonts w:eastAsia="Times New Roman" w:cstheme="minorHAnsi"/>
                <w:lang w:eastAsia="ru-RU"/>
              </w:rPr>
              <w:t xml:space="preserve">Так, в рамках взаимодействия и сотрудничества Казахстана </w:t>
            </w:r>
            <w:proofErr w:type="gramStart"/>
            <w:r w:rsidRPr="005E5AB6">
              <w:rPr>
                <w:rFonts w:eastAsia="Times New Roman" w:cstheme="minorHAnsi"/>
                <w:lang w:eastAsia="ru-RU"/>
              </w:rPr>
              <w:t>со</w:t>
            </w:r>
            <w:proofErr w:type="gramEnd"/>
            <w:r w:rsidRPr="005E5AB6">
              <w:rPr>
                <w:rFonts w:eastAsia="Times New Roman" w:cstheme="minorHAnsi"/>
                <w:lang w:eastAsia="ru-RU"/>
              </w:rPr>
              <w:t xml:space="preserve"> Всемирным банком, последним предлагается предусмотреть в обязательство о раскрытии информации о бенефициарных собственниках потенциального поставщика в случае признания его победителем.</w:t>
            </w:r>
          </w:p>
          <w:p w14:paraId="1A2BCDAA" w14:textId="77777777" w:rsidR="00471336" w:rsidRPr="005E5AB6" w:rsidRDefault="00471336" w:rsidP="00471336">
            <w:pPr>
              <w:jc w:val="both"/>
              <w:rPr>
                <w:rFonts w:cstheme="minorHAnsi"/>
                <w:spacing w:val="2"/>
              </w:rPr>
            </w:pPr>
          </w:p>
        </w:tc>
      </w:tr>
      <w:tr w:rsidR="00471336" w:rsidRPr="005E5AB6" w14:paraId="5E0F178E" w14:textId="77777777" w:rsidTr="00A07C55">
        <w:trPr>
          <w:trHeight w:val="416"/>
          <w:jc w:val="center"/>
        </w:trPr>
        <w:tc>
          <w:tcPr>
            <w:tcW w:w="562" w:type="dxa"/>
            <w:tcBorders>
              <w:right w:val="single" w:sz="4" w:space="0" w:color="auto"/>
            </w:tcBorders>
            <w:shd w:val="clear" w:color="auto" w:fill="auto"/>
          </w:tcPr>
          <w:p w14:paraId="7E68C706" w14:textId="51DD4F99" w:rsidR="00471336" w:rsidRPr="005E5AB6" w:rsidRDefault="00B507C5" w:rsidP="00471336">
            <w:pPr>
              <w:jc w:val="center"/>
              <w:rPr>
                <w:rFonts w:cstheme="minorHAnsi"/>
                <w:color w:val="000000" w:themeColor="text1"/>
              </w:rPr>
            </w:pPr>
            <w:r w:rsidRPr="005E5AB6">
              <w:rPr>
                <w:rFonts w:cstheme="minorHAnsi"/>
                <w:color w:val="000000" w:themeColor="text1"/>
                <w:lang w:val="kk-KZ"/>
              </w:rPr>
              <w:t>2</w:t>
            </w:r>
            <w:r w:rsidR="003B00E6" w:rsidRPr="005E5AB6">
              <w:rPr>
                <w:rFonts w:cstheme="minorHAnsi"/>
                <w:color w:val="000000" w:themeColor="text1"/>
                <w:lang w:val="kk-KZ"/>
              </w:rPr>
              <w:t>5</w:t>
            </w:r>
            <w:r w:rsidR="00471336" w:rsidRPr="005E5AB6">
              <w:rPr>
                <w:rFonts w:cstheme="minorHAnsi"/>
                <w:color w:val="000000" w:themeColor="text1"/>
              </w:rPr>
              <w:t>.</w:t>
            </w:r>
          </w:p>
        </w:tc>
        <w:tc>
          <w:tcPr>
            <w:tcW w:w="1620" w:type="dxa"/>
            <w:gridSpan w:val="2"/>
            <w:shd w:val="clear" w:color="auto" w:fill="auto"/>
          </w:tcPr>
          <w:p w14:paraId="14A82D6A" w14:textId="24787A29" w:rsidR="00471336" w:rsidRPr="005E5AB6" w:rsidRDefault="00471336" w:rsidP="00471336">
            <w:pPr>
              <w:jc w:val="center"/>
              <w:rPr>
                <w:rFonts w:cstheme="minorHAnsi"/>
              </w:rPr>
            </w:pPr>
            <w:r w:rsidRPr="005E5AB6">
              <w:rPr>
                <w:rFonts w:cstheme="minorHAnsi"/>
              </w:rPr>
              <w:t>пункт 32 приложения 15 к Правилам</w:t>
            </w:r>
          </w:p>
        </w:tc>
        <w:tc>
          <w:tcPr>
            <w:tcW w:w="5326" w:type="dxa"/>
            <w:shd w:val="clear" w:color="auto" w:fill="auto"/>
          </w:tcPr>
          <w:p w14:paraId="3CF34D5D" w14:textId="77777777" w:rsidR="00471336" w:rsidRPr="005E5AB6" w:rsidRDefault="00471336" w:rsidP="00471336">
            <w:pPr>
              <w:ind w:firstLine="446"/>
              <w:jc w:val="both"/>
              <w:rPr>
                <w:rFonts w:cstheme="minorHAnsi"/>
                <w:color w:val="000000"/>
                <w:spacing w:val="2"/>
              </w:rPr>
            </w:pPr>
            <w:r w:rsidRPr="005E5AB6">
              <w:rPr>
                <w:rFonts w:cstheme="minorHAnsi"/>
                <w:color w:val="000000"/>
                <w:spacing w:val="2"/>
              </w:rPr>
              <w:t xml:space="preserve">32. Днем проведения аукциона является рабочий день, следующий </w:t>
            </w:r>
            <w:proofErr w:type="gramStart"/>
            <w:r w:rsidRPr="005E5AB6">
              <w:rPr>
                <w:rFonts w:cstheme="minorHAnsi"/>
                <w:color w:val="000000"/>
                <w:spacing w:val="2"/>
              </w:rPr>
              <w:t>с даты истечения</w:t>
            </w:r>
            <w:proofErr w:type="gramEnd"/>
            <w:r w:rsidRPr="005E5AB6">
              <w:rPr>
                <w:rFonts w:cstheme="minorHAnsi"/>
                <w:color w:val="000000"/>
                <w:spacing w:val="2"/>
              </w:rPr>
              <w:t xml:space="preserve"> окончательного срока представления заявок на участие в аукционе.</w:t>
            </w:r>
          </w:p>
          <w:p w14:paraId="12E2F548" w14:textId="5CEBB3C9" w:rsidR="00471336" w:rsidRPr="005E5AB6" w:rsidRDefault="00471336" w:rsidP="00471336">
            <w:pPr>
              <w:ind w:firstLine="446"/>
              <w:jc w:val="both"/>
              <w:rPr>
                <w:rFonts w:cstheme="minorHAnsi"/>
                <w:color w:val="000000"/>
                <w:spacing w:val="2"/>
              </w:rPr>
            </w:pPr>
            <w:r w:rsidRPr="005E5AB6">
              <w:rPr>
                <w:rFonts w:cstheme="minorHAnsi"/>
                <w:color w:val="000000"/>
                <w:spacing w:val="2"/>
              </w:rPr>
              <w:t xml:space="preserve">Время начала аукциона устанавливается не позднее 18.00 по времени города </w:t>
            </w:r>
            <w:proofErr w:type="spellStart"/>
            <w:r w:rsidRPr="005E5AB6">
              <w:rPr>
                <w:rFonts w:cstheme="minorHAnsi"/>
                <w:b/>
                <w:color w:val="000000"/>
                <w:spacing w:val="2"/>
              </w:rPr>
              <w:t>Нур</w:t>
            </w:r>
            <w:proofErr w:type="spellEnd"/>
            <w:r w:rsidRPr="005E5AB6">
              <w:rPr>
                <w:rFonts w:cstheme="minorHAnsi"/>
                <w:b/>
                <w:color w:val="000000"/>
                <w:spacing w:val="2"/>
              </w:rPr>
              <w:t>-Султан</w:t>
            </w:r>
            <w:r w:rsidRPr="005E5AB6">
              <w:rPr>
                <w:rFonts w:cstheme="minorHAnsi"/>
                <w:color w:val="000000"/>
                <w:spacing w:val="2"/>
              </w:rPr>
              <w:t>.</w:t>
            </w:r>
          </w:p>
        </w:tc>
        <w:tc>
          <w:tcPr>
            <w:tcW w:w="5386" w:type="dxa"/>
            <w:shd w:val="clear" w:color="auto" w:fill="auto"/>
          </w:tcPr>
          <w:p w14:paraId="595D1F67" w14:textId="77777777" w:rsidR="00471336" w:rsidRPr="005E5AB6" w:rsidRDefault="00471336" w:rsidP="00471336">
            <w:pPr>
              <w:ind w:firstLine="446"/>
              <w:jc w:val="both"/>
              <w:rPr>
                <w:rFonts w:cstheme="minorHAnsi"/>
                <w:color w:val="000000"/>
                <w:spacing w:val="2"/>
              </w:rPr>
            </w:pPr>
            <w:r w:rsidRPr="005E5AB6">
              <w:rPr>
                <w:rFonts w:cstheme="minorHAnsi"/>
                <w:color w:val="000000"/>
                <w:spacing w:val="2"/>
              </w:rPr>
              <w:t xml:space="preserve">32. Днем проведения аукциона является рабочий день, следующий </w:t>
            </w:r>
            <w:proofErr w:type="gramStart"/>
            <w:r w:rsidRPr="005E5AB6">
              <w:rPr>
                <w:rFonts w:cstheme="minorHAnsi"/>
                <w:color w:val="000000"/>
                <w:spacing w:val="2"/>
              </w:rPr>
              <w:t>с даты истечения</w:t>
            </w:r>
            <w:proofErr w:type="gramEnd"/>
            <w:r w:rsidRPr="005E5AB6">
              <w:rPr>
                <w:rFonts w:cstheme="minorHAnsi"/>
                <w:color w:val="000000"/>
                <w:spacing w:val="2"/>
              </w:rPr>
              <w:t xml:space="preserve"> окончательного срока представления заявок на участие в аукционе.</w:t>
            </w:r>
          </w:p>
          <w:p w14:paraId="27E8805B" w14:textId="648A9625" w:rsidR="00471336" w:rsidRPr="005E5AB6" w:rsidRDefault="00471336" w:rsidP="00471336">
            <w:pPr>
              <w:ind w:firstLine="446"/>
              <w:jc w:val="both"/>
              <w:rPr>
                <w:rFonts w:cstheme="minorHAnsi"/>
                <w:color w:val="000000"/>
                <w:spacing w:val="2"/>
              </w:rPr>
            </w:pPr>
            <w:r w:rsidRPr="005E5AB6">
              <w:rPr>
                <w:rFonts w:cstheme="minorHAnsi"/>
                <w:color w:val="000000"/>
                <w:spacing w:val="2"/>
              </w:rPr>
              <w:t xml:space="preserve">Время начала аукциона устанавливается не позднее 18.00 по времени города </w:t>
            </w:r>
            <w:r w:rsidRPr="005E5AB6">
              <w:rPr>
                <w:rFonts w:cstheme="minorHAnsi"/>
                <w:b/>
                <w:color w:val="000000"/>
                <w:spacing w:val="2"/>
              </w:rPr>
              <w:t>Астаны</w:t>
            </w:r>
            <w:r w:rsidRPr="005E5AB6">
              <w:rPr>
                <w:rFonts w:cstheme="minorHAnsi"/>
                <w:color w:val="000000"/>
                <w:spacing w:val="2"/>
              </w:rPr>
              <w:t>.</w:t>
            </w:r>
          </w:p>
        </w:tc>
        <w:tc>
          <w:tcPr>
            <w:tcW w:w="3261" w:type="dxa"/>
            <w:shd w:val="clear" w:color="auto" w:fill="auto"/>
          </w:tcPr>
          <w:p w14:paraId="1D90FB8D" w14:textId="33AF0094" w:rsidR="00471336" w:rsidRPr="005E5AB6" w:rsidRDefault="00471336" w:rsidP="00471336">
            <w:pPr>
              <w:jc w:val="both"/>
              <w:rPr>
                <w:rFonts w:cstheme="minorHAnsi"/>
                <w:spacing w:val="2"/>
              </w:rPr>
            </w:pPr>
            <w:r w:rsidRPr="005E5AB6">
              <w:rPr>
                <w:rFonts w:cstheme="minorHAnsi"/>
                <w:color w:val="000000"/>
                <w:spacing w:val="2"/>
              </w:rPr>
              <w:t xml:space="preserve">Приведение в соответствие с Указом Президента Республики Казахстан от 17 сентября 2022 года № 1017, город </w:t>
            </w:r>
            <w:proofErr w:type="spellStart"/>
            <w:r w:rsidRPr="005E5AB6">
              <w:rPr>
                <w:rFonts w:cstheme="minorHAnsi"/>
                <w:color w:val="000000"/>
                <w:spacing w:val="2"/>
              </w:rPr>
              <w:t>Нур</w:t>
            </w:r>
            <w:proofErr w:type="spellEnd"/>
            <w:r w:rsidRPr="005E5AB6">
              <w:rPr>
                <w:rFonts w:cstheme="minorHAnsi"/>
                <w:color w:val="000000"/>
                <w:spacing w:val="2"/>
              </w:rPr>
              <w:t>-Султан – столица Республики Казахстан переименована в город Астану – столицу Республики Казахстан.</w:t>
            </w:r>
          </w:p>
        </w:tc>
      </w:tr>
      <w:tr w:rsidR="00471336" w:rsidRPr="005E5AB6" w14:paraId="103F272C" w14:textId="77777777" w:rsidTr="00A07C55">
        <w:trPr>
          <w:trHeight w:val="416"/>
          <w:jc w:val="center"/>
        </w:trPr>
        <w:tc>
          <w:tcPr>
            <w:tcW w:w="562" w:type="dxa"/>
            <w:tcBorders>
              <w:right w:val="single" w:sz="4" w:space="0" w:color="auto"/>
            </w:tcBorders>
            <w:shd w:val="clear" w:color="auto" w:fill="auto"/>
          </w:tcPr>
          <w:p w14:paraId="244A859F" w14:textId="5E353472" w:rsidR="00471336" w:rsidRPr="005E5AB6" w:rsidRDefault="00471336" w:rsidP="00471336">
            <w:pPr>
              <w:jc w:val="center"/>
              <w:rPr>
                <w:rFonts w:cstheme="minorHAnsi"/>
                <w:color w:val="000000" w:themeColor="text1"/>
              </w:rPr>
            </w:pPr>
            <w:r w:rsidRPr="005E5AB6">
              <w:rPr>
                <w:rFonts w:cstheme="minorHAnsi"/>
                <w:color w:val="000000" w:themeColor="text1"/>
              </w:rPr>
              <w:t>2</w:t>
            </w:r>
            <w:r w:rsidR="003B00E6" w:rsidRPr="005E5AB6">
              <w:rPr>
                <w:rFonts w:cstheme="minorHAnsi"/>
                <w:color w:val="000000" w:themeColor="text1"/>
                <w:lang w:val="kk-KZ"/>
              </w:rPr>
              <w:t>6</w:t>
            </w:r>
            <w:r w:rsidRPr="005E5AB6">
              <w:rPr>
                <w:rFonts w:cstheme="minorHAnsi"/>
                <w:color w:val="000000" w:themeColor="text1"/>
              </w:rPr>
              <w:t>.</w:t>
            </w:r>
          </w:p>
        </w:tc>
        <w:tc>
          <w:tcPr>
            <w:tcW w:w="1620" w:type="dxa"/>
            <w:gridSpan w:val="2"/>
            <w:shd w:val="clear" w:color="auto" w:fill="auto"/>
          </w:tcPr>
          <w:p w14:paraId="59F4E426" w14:textId="77293052" w:rsidR="00471336" w:rsidRPr="005E5AB6" w:rsidRDefault="00471336" w:rsidP="00471336">
            <w:pPr>
              <w:jc w:val="center"/>
              <w:rPr>
                <w:rFonts w:cstheme="minorHAnsi"/>
              </w:rPr>
            </w:pPr>
            <w:r w:rsidRPr="005E5AB6">
              <w:rPr>
                <w:rFonts w:cstheme="minorHAnsi"/>
              </w:rPr>
              <w:t xml:space="preserve">Приложение 2 </w:t>
            </w:r>
            <w:proofErr w:type="gramStart"/>
            <w:r w:rsidRPr="005E5AB6">
              <w:rPr>
                <w:rFonts w:cstheme="minorHAnsi"/>
              </w:rPr>
              <w:t>к</w:t>
            </w:r>
            <w:proofErr w:type="gramEnd"/>
            <w:r w:rsidRPr="005E5AB6">
              <w:rPr>
                <w:rFonts w:cstheme="minorHAnsi"/>
              </w:rPr>
              <w:t xml:space="preserve"> АД</w:t>
            </w:r>
          </w:p>
        </w:tc>
        <w:tc>
          <w:tcPr>
            <w:tcW w:w="5326" w:type="dxa"/>
            <w:shd w:val="clear" w:color="auto" w:fill="auto"/>
          </w:tcPr>
          <w:p w14:paraId="024091CD" w14:textId="77777777" w:rsidR="00471336" w:rsidRPr="005E5AB6" w:rsidRDefault="00471336" w:rsidP="00471336">
            <w:pPr>
              <w:ind w:firstLine="446"/>
              <w:jc w:val="right"/>
              <w:rPr>
                <w:rFonts w:cstheme="minorHAnsi"/>
                <w:color w:val="000000"/>
                <w:spacing w:val="2"/>
              </w:rPr>
            </w:pPr>
            <w:r w:rsidRPr="005E5AB6">
              <w:rPr>
                <w:rFonts w:cstheme="minorHAnsi"/>
                <w:color w:val="000000"/>
                <w:spacing w:val="2"/>
              </w:rPr>
              <w:t>Приложение 2</w:t>
            </w:r>
          </w:p>
          <w:p w14:paraId="02262132" w14:textId="77777777" w:rsidR="00471336" w:rsidRPr="005E5AB6" w:rsidRDefault="00471336" w:rsidP="00471336">
            <w:pPr>
              <w:ind w:firstLine="446"/>
              <w:jc w:val="right"/>
              <w:rPr>
                <w:rFonts w:cstheme="minorHAnsi"/>
                <w:color w:val="000000"/>
                <w:spacing w:val="2"/>
              </w:rPr>
            </w:pPr>
            <w:r w:rsidRPr="005E5AB6">
              <w:rPr>
                <w:rFonts w:cstheme="minorHAnsi"/>
                <w:color w:val="000000"/>
                <w:spacing w:val="2"/>
              </w:rPr>
              <w:t>к аукционной документации</w:t>
            </w:r>
          </w:p>
          <w:p w14:paraId="4A067522" w14:textId="77777777" w:rsidR="00471336" w:rsidRPr="005E5AB6" w:rsidRDefault="00471336" w:rsidP="00471336">
            <w:pPr>
              <w:ind w:firstLine="446"/>
              <w:jc w:val="both"/>
              <w:rPr>
                <w:rFonts w:cstheme="minorHAnsi"/>
                <w:color w:val="000000"/>
                <w:spacing w:val="2"/>
              </w:rPr>
            </w:pPr>
          </w:p>
          <w:p w14:paraId="0BD425BB" w14:textId="572BE53F" w:rsidR="00471336" w:rsidRPr="005E5AB6" w:rsidRDefault="00471336" w:rsidP="00471336">
            <w:pPr>
              <w:ind w:firstLine="446"/>
              <w:jc w:val="both"/>
              <w:rPr>
                <w:rFonts w:cstheme="minorHAnsi"/>
                <w:color w:val="000000"/>
                <w:spacing w:val="2"/>
              </w:rPr>
            </w:pPr>
            <w:r w:rsidRPr="005E5AB6">
              <w:rPr>
                <w:rFonts w:cstheme="minorHAnsi"/>
                <w:color w:val="000000"/>
                <w:spacing w:val="2"/>
              </w:rPr>
              <w:t>Соглашение об участии в аукционе</w:t>
            </w:r>
          </w:p>
          <w:p w14:paraId="4220F504" w14:textId="77777777" w:rsidR="00471336" w:rsidRPr="005E5AB6" w:rsidRDefault="00471336" w:rsidP="00471336">
            <w:pPr>
              <w:ind w:firstLine="446"/>
              <w:jc w:val="both"/>
              <w:rPr>
                <w:rFonts w:cstheme="minorHAnsi"/>
                <w:color w:val="000000"/>
                <w:spacing w:val="2"/>
              </w:rPr>
            </w:pPr>
          </w:p>
          <w:p w14:paraId="64B821A3" w14:textId="577517DA" w:rsidR="00471336" w:rsidRPr="005E5AB6" w:rsidRDefault="00471336" w:rsidP="00471336">
            <w:pPr>
              <w:ind w:firstLine="446"/>
              <w:jc w:val="both"/>
              <w:rPr>
                <w:rFonts w:cstheme="minorHAnsi"/>
                <w:color w:val="000000"/>
                <w:spacing w:val="2"/>
              </w:rPr>
            </w:pPr>
            <w:r w:rsidRPr="005E5AB6">
              <w:rPr>
                <w:rFonts w:cstheme="minorHAnsi"/>
                <w:color w:val="000000"/>
                <w:spacing w:val="2"/>
              </w:rPr>
              <w:t>Настоящим выражаем желание принять участие в данных государственных закупках способом аукциона в качестве потенциального поставщика и согласие осуществить поставку товара (</w:t>
            </w:r>
            <w:proofErr w:type="spellStart"/>
            <w:r w:rsidRPr="005E5AB6">
              <w:rPr>
                <w:rFonts w:cstheme="minorHAnsi"/>
                <w:color w:val="000000"/>
                <w:spacing w:val="2"/>
              </w:rPr>
              <w:t>ов</w:t>
            </w:r>
            <w:proofErr w:type="spellEnd"/>
            <w:r w:rsidRPr="005E5AB6">
              <w:rPr>
                <w:rFonts w:cstheme="minorHAnsi"/>
                <w:color w:val="000000"/>
                <w:spacing w:val="2"/>
              </w:rPr>
              <w:t xml:space="preserve">) в соответствии с требованиями и условиями, предусмотренными АД, а также согласие на получение сведений, подтверждающих наше соответствие квалификационным требованиям и </w:t>
            </w:r>
            <w:r w:rsidRPr="005E5AB6">
              <w:rPr>
                <w:rFonts w:cstheme="minorHAnsi"/>
                <w:color w:val="000000"/>
                <w:spacing w:val="2"/>
              </w:rPr>
              <w:lastRenderedPageBreak/>
              <w:t>ограничениям, установленным статьей 6 Закона.</w:t>
            </w:r>
          </w:p>
          <w:p w14:paraId="2601C077" w14:textId="0C6118F0" w:rsidR="00471336" w:rsidRPr="005E5AB6" w:rsidRDefault="00471336" w:rsidP="00471336">
            <w:pPr>
              <w:ind w:firstLine="446"/>
              <w:jc w:val="both"/>
              <w:rPr>
                <w:rFonts w:cstheme="minorHAnsi"/>
                <w:color w:val="000000"/>
                <w:spacing w:val="2"/>
              </w:rPr>
            </w:pPr>
            <w:proofErr w:type="gramStart"/>
            <w:r w:rsidRPr="005E5AB6">
              <w:rPr>
                <w:rFonts w:cstheme="minorHAnsi"/>
                <w:color w:val="000000"/>
                <w:spacing w:val="2"/>
              </w:rPr>
              <w:t>Настоящим подтверждаем отсутствие нарушений ограничений, предусмотренных статьей 6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 и даем согласие на расторжение в порядке установленными законами Республики Казахстан, договора о государственных закупках в случае выявления фактов, указанных в пункте 19 статьи 43 Закона.</w:t>
            </w:r>
            <w:proofErr w:type="gramEnd"/>
          </w:p>
          <w:p w14:paraId="6215DC53" w14:textId="0365D25F" w:rsidR="00471336" w:rsidRPr="005E5AB6" w:rsidRDefault="00471336" w:rsidP="00471336">
            <w:pPr>
              <w:ind w:firstLine="446"/>
              <w:jc w:val="both"/>
              <w:rPr>
                <w:rFonts w:cstheme="minorHAnsi"/>
                <w:color w:val="000000"/>
                <w:spacing w:val="2"/>
              </w:rPr>
            </w:pPr>
            <w:r w:rsidRPr="005E5AB6">
              <w:rPr>
                <w:rFonts w:cstheme="minorHAnsi"/>
                <w:color w:val="000000"/>
                <w:spacing w:val="2"/>
              </w:rPr>
              <w:t>Подтверждаем, что ознакомлены с аукционной документацией и осведомлены об ответственности за представление организатору и аукционной комиссии недостоверных сведений о своей правомочности, квалификации, качественных и иных характеристиках поставляемого товара (</w:t>
            </w:r>
            <w:proofErr w:type="spellStart"/>
            <w:r w:rsidRPr="005E5AB6">
              <w:rPr>
                <w:rFonts w:cstheme="minorHAnsi"/>
                <w:color w:val="000000"/>
                <w:spacing w:val="2"/>
              </w:rPr>
              <w:t>ов</w:t>
            </w:r>
            <w:proofErr w:type="spellEnd"/>
            <w:r w:rsidRPr="005E5AB6">
              <w:rPr>
                <w:rFonts w:cstheme="minorHAnsi"/>
                <w:color w:val="000000"/>
                <w:spacing w:val="2"/>
              </w:rPr>
              <w:t>), соблюдении им авторских и смежных прав, а так же иных ограничений, предусмотренных действующим законодательством Республики Казахстан.</w:t>
            </w:r>
          </w:p>
          <w:p w14:paraId="03828CC3" w14:textId="1200694E" w:rsidR="00471336" w:rsidRPr="005E5AB6" w:rsidRDefault="00471336" w:rsidP="00471336">
            <w:pPr>
              <w:ind w:firstLine="446"/>
              <w:jc w:val="both"/>
              <w:rPr>
                <w:rFonts w:cstheme="minorHAnsi"/>
                <w:color w:val="000000"/>
                <w:spacing w:val="2"/>
              </w:rPr>
            </w:pPr>
            <w:r w:rsidRPr="005E5AB6">
              <w:rPr>
                <w:rFonts w:cstheme="minorHAnsi"/>
                <w:color w:val="000000"/>
                <w:spacing w:val="2"/>
              </w:rPr>
              <w:t xml:space="preserve">Принимаем </w:t>
            </w:r>
            <w:proofErr w:type="gramStart"/>
            <w:r w:rsidRPr="005E5AB6">
              <w:rPr>
                <w:rFonts w:cstheme="minorHAnsi"/>
                <w:color w:val="000000"/>
                <w:spacing w:val="2"/>
              </w:rPr>
              <w:t>на себя полную ответственность за представление в заявке на участие в аукционе</w:t>
            </w:r>
            <w:proofErr w:type="gramEnd"/>
            <w:r w:rsidRPr="005E5AB6">
              <w:rPr>
                <w:rFonts w:cstheme="minorHAnsi"/>
                <w:color w:val="000000"/>
                <w:spacing w:val="2"/>
              </w:rPr>
              <w:t xml:space="preserve"> и прилагаемых к ней документах таких недостоверных сведений.</w:t>
            </w:r>
          </w:p>
          <w:p w14:paraId="491ADE64" w14:textId="39BDCB09" w:rsidR="00471336" w:rsidRPr="005E5AB6" w:rsidRDefault="00471336" w:rsidP="00471336">
            <w:pPr>
              <w:ind w:firstLine="446"/>
              <w:jc w:val="both"/>
              <w:rPr>
                <w:rFonts w:cstheme="minorHAnsi"/>
                <w:color w:val="000000"/>
                <w:spacing w:val="2"/>
              </w:rPr>
            </w:pPr>
            <w:r w:rsidRPr="005E5AB6">
              <w:rPr>
                <w:rFonts w:cstheme="minorHAnsi"/>
                <w:color w:val="000000"/>
                <w:spacing w:val="2"/>
              </w:rPr>
              <w:t>Наша заявка на участие в аукционе будет действовать в течение срока, требуемого аукционной документацией.</w:t>
            </w:r>
          </w:p>
          <w:p w14:paraId="744E4B27" w14:textId="22403CC7" w:rsidR="00471336" w:rsidRPr="005E5AB6" w:rsidRDefault="00471336" w:rsidP="00471336">
            <w:pPr>
              <w:ind w:firstLine="446"/>
              <w:jc w:val="both"/>
              <w:rPr>
                <w:rFonts w:cstheme="minorHAnsi"/>
                <w:color w:val="000000"/>
                <w:spacing w:val="2"/>
              </w:rPr>
            </w:pPr>
            <w:r w:rsidRPr="005E5AB6">
              <w:rPr>
                <w:rFonts w:cstheme="minorHAnsi"/>
                <w:color w:val="000000"/>
                <w:spacing w:val="2"/>
              </w:rPr>
              <w:t>В случае признания нашей заявки на участие в аукционе выигравшей и заключения договора о государственных закупках, мы внесем обеспечение исполнения договора о государственных закупках в размере, указанном в аукционной документации, и выражаем согласие на раскрытие информации, связанной с исполнением договора о государственных закупках (накладная (акт) на поставку товара).</w:t>
            </w:r>
          </w:p>
          <w:p w14:paraId="4AB6D920" w14:textId="77777777" w:rsidR="00471336" w:rsidRPr="005E5AB6" w:rsidRDefault="00471336" w:rsidP="00471336">
            <w:pPr>
              <w:ind w:firstLine="446"/>
              <w:jc w:val="both"/>
              <w:rPr>
                <w:rFonts w:cstheme="minorHAnsi"/>
                <w:color w:val="000000"/>
                <w:spacing w:val="2"/>
              </w:rPr>
            </w:pPr>
            <w:r w:rsidRPr="005E5AB6">
              <w:rPr>
                <w:rFonts w:cstheme="minorHAnsi"/>
                <w:color w:val="000000"/>
                <w:spacing w:val="2"/>
              </w:rPr>
              <w:t xml:space="preserve">До момента заключения договора о </w:t>
            </w:r>
            <w:r w:rsidRPr="005E5AB6">
              <w:rPr>
                <w:rFonts w:cstheme="minorHAnsi"/>
                <w:color w:val="000000"/>
                <w:spacing w:val="2"/>
              </w:rPr>
              <w:lastRenderedPageBreak/>
              <w:t xml:space="preserve">государственных закупках поданная нами заявка на участие в аукционе вместе с уведомлением о признании ее выигравшей будет </w:t>
            </w:r>
            <w:proofErr w:type="gramStart"/>
            <w:r w:rsidRPr="005E5AB6">
              <w:rPr>
                <w:rFonts w:cstheme="minorHAnsi"/>
                <w:color w:val="000000"/>
                <w:spacing w:val="2"/>
              </w:rPr>
              <w:t>выполнять роль</w:t>
            </w:r>
            <w:proofErr w:type="gramEnd"/>
            <w:r w:rsidRPr="005E5AB6">
              <w:rPr>
                <w:rFonts w:cstheme="minorHAnsi"/>
                <w:color w:val="000000"/>
                <w:spacing w:val="2"/>
              </w:rPr>
              <w:t xml:space="preserve"> обязательного договора между заказчиком и нами.</w:t>
            </w:r>
          </w:p>
          <w:p w14:paraId="22E17945" w14:textId="60BCEC01" w:rsidR="00471336" w:rsidRPr="005E5AB6" w:rsidRDefault="00471336" w:rsidP="00471336">
            <w:pPr>
              <w:ind w:firstLine="446"/>
              <w:jc w:val="both"/>
              <w:rPr>
                <w:rFonts w:cstheme="minorHAnsi"/>
                <w:color w:val="000000"/>
                <w:spacing w:val="2"/>
              </w:rPr>
            </w:pPr>
          </w:p>
        </w:tc>
        <w:tc>
          <w:tcPr>
            <w:tcW w:w="5386" w:type="dxa"/>
            <w:shd w:val="clear" w:color="auto" w:fill="auto"/>
          </w:tcPr>
          <w:p w14:paraId="099F6E4D" w14:textId="77777777" w:rsidR="00471336" w:rsidRPr="005E5AB6" w:rsidRDefault="00471336" w:rsidP="00471336">
            <w:pPr>
              <w:ind w:firstLine="446"/>
              <w:jc w:val="right"/>
              <w:rPr>
                <w:rFonts w:cstheme="minorHAnsi"/>
                <w:color w:val="000000"/>
                <w:spacing w:val="2"/>
              </w:rPr>
            </w:pPr>
            <w:r w:rsidRPr="005E5AB6">
              <w:rPr>
                <w:rFonts w:cstheme="minorHAnsi"/>
                <w:color w:val="000000"/>
                <w:spacing w:val="2"/>
              </w:rPr>
              <w:lastRenderedPageBreak/>
              <w:t>Приложение 2</w:t>
            </w:r>
          </w:p>
          <w:p w14:paraId="44574342" w14:textId="77777777" w:rsidR="00471336" w:rsidRPr="005E5AB6" w:rsidRDefault="00471336" w:rsidP="00471336">
            <w:pPr>
              <w:ind w:firstLine="446"/>
              <w:jc w:val="right"/>
              <w:rPr>
                <w:rFonts w:cstheme="minorHAnsi"/>
                <w:color w:val="000000"/>
                <w:spacing w:val="2"/>
              </w:rPr>
            </w:pPr>
            <w:r w:rsidRPr="005E5AB6">
              <w:rPr>
                <w:rFonts w:cstheme="minorHAnsi"/>
                <w:color w:val="000000"/>
                <w:spacing w:val="2"/>
              </w:rPr>
              <w:t>к аукционной документации</w:t>
            </w:r>
          </w:p>
          <w:p w14:paraId="27AF3971" w14:textId="77777777" w:rsidR="00471336" w:rsidRPr="005E5AB6" w:rsidRDefault="00471336" w:rsidP="00471336">
            <w:pPr>
              <w:ind w:firstLine="446"/>
              <w:jc w:val="both"/>
              <w:rPr>
                <w:rFonts w:cstheme="minorHAnsi"/>
                <w:color w:val="000000"/>
                <w:spacing w:val="2"/>
              </w:rPr>
            </w:pPr>
          </w:p>
          <w:p w14:paraId="62BC1929" w14:textId="588CABFF" w:rsidR="00471336" w:rsidRPr="005E5AB6" w:rsidRDefault="00471336" w:rsidP="00471336">
            <w:pPr>
              <w:ind w:firstLine="446"/>
              <w:jc w:val="both"/>
              <w:rPr>
                <w:rFonts w:cstheme="minorHAnsi"/>
                <w:color w:val="000000"/>
                <w:spacing w:val="2"/>
              </w:rPr>
            </w:pPr>
            <w:r w:rsidRPr="005E5AB6">
              <w:rPr>
                <w:rFonts w:cstheme="minorHAnsi"/>
                <w:color w:val="000000"/>
                <w:spacing w:val="2"/>
              </w:rPr>
              <w:t>Соглашение об участии в аукционе</w:t>
            </w:r>
          </w:p>
          <w:p w14:paraId="651E2018" w14:textId="77777777" w:rsidR="00471336" w:rsidRPr="005E5AB6" w:rsidRDefault="00471336" w:rsidP="00471336">
            <w:pPr>
              <w:ind w:firstLine="446"/>
              <w:jc w:val="both"/>
              <w:rPr>
                <w:rFonts w:cstheme="minorHAnsi"/>
                <w:color w:val="000000"/>
                <w:spacing w:val="2"/>
              </w:rPr>
            </w:pPr>
          </w:p>
          <w:p w14:paraId="4FC22FA1" w14:textId="77777777" w:rsidR="00471336" w:rsidRPr="005E5AB6" w:rsidRDefault="00471336" w:rsidP="00471336">
            <w:pPr>
              <w:ind w:firstLine="446"/>
              <w:jc w:val="both"/>
              <w:rPr>
                <w:rFonts w:cstheme="minorHAnsi"/>
                <w:color w:val="000000"/>
                <w:spacing w:val="2"/>
              </w:rPr>
            </w:pPr>
            <w:r w:rsidRPr="005E5AB6">
              <w:rPr>
                <w:rFonts w:cstheme="minorHAnsi"/>
                <w:color w:val="000000"/>
                <w:spacing w:val="2"/>
              </w:rPr>
              <w:t>Настоящим выражаем желание принять участие в данных государственных закупках способом аукциона в качестве потенциального поставщика и согласие осуществить поставку товара (</w:t>
            </w:r>
            <w:proofErr w:type="spellStart"/>
            <w:r w:rsidRPr="005E5AB6">
              <w:rPr>
                <w:rFonts w:cstheme="minorHAnsi"/>
                <w:color w:val="000000"/>
                <w:spacing w:val="2"/>
              </w:rPr>
              <w:t>ов</w:t>
            </w:r>
            <w:proofErr w:type="spellEnd"/>
            <w:r w:rsidRPr="005E5AB6">
              <w:rPr>
                <w:rFonts w:cstheme="minorHAnsi"/>
                <w:color w:val="000000"/>
                <w:spacing w:val="2"/>
              </w:rPr>
              <w:t xml:space="preserve">) в соответствии с требованиями и условиями, предусмотренными АД, а также согласие на получение сведений, подтверждающих наше соответствие квалификационным требованиям и </w:t>
            </w:r>
            <w:r w:rsidRPr="005E5AB6">
              <w:rPr>
                <w:rFonts w:cstheme="minorHAnsi"/>
                <w:color w:val="000000"/>
                <w:spacing w:val="2"/>
              </w:rPr>
              <w:lastRenderedPageBreak/>
              <w:t>ограничениям, установленным статьей 6 Закона.</w:t>
            </w:r>
          </w:p>
          <w:p w14:paraId="67AA1771" w14:textId="77777777" w:rsidR="00471336" w:rsidRPr="005E5AB6" w:rsidRDefault="00471336" w:rsidP="00471336">
            <w:pPr>
              <w:ind w:firstLine="446"/>
              <w:jc w:val="both"/>
              <w:rPr>
                <w:rFonts w:cstheme="minorHAnsi"/>
                <w:color w:val="000000"/>
                <w:spacing w:val="2"/>
              </w:rPr>
            </w:pPr>
            <w:proofErr w:type="gramStart"/>
            <w:r w:rsidRPr="005E5AB6">
              <w:rPr>
                <w:rFonts w:cstheme="minorHAnsi"/>
                <w:color w:val="000000"/>
                <w:spacing w:val="2"/>
              </w:rPr>
              <w:t>Настоящим подтверждаем отсутствие нарушений ограничений, предусмотренных статьей 6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 и даем согласие на расторжение в порядке установленными законами Республики Казахстан, договора о государственных закупках в случае выявления фактов, указанных в пункте 19 статьи 43 Закона.</w:t>
            </w:r>
            <w:proofErr w:type="gramEnd"/>
          </w:p>
          <w:p w14:paraId="03522FBC" w14:textId="77777777" w:rsidR="00471336" w:rsidRPr="005E5AB6" w:rsidRDefault="00471336" w:rsidP="00471336">
            <w:pPr>
              <w:ind w:firstLine="446"/>
              <w:jc w:val="both"/>
              <w:rPr>
                <w:rFonts w:cstheme="minorHAnsi"/>
                <w:color w:val="000000"/>
                <w:spacing w:val="2"/>
              </w:rPr>
            </w:pPr>
            <w:r w:rsidRPr="005E5AB6">
              <w:rPr>
                <w:rFonts w:cstheme="minorHAnsi"/>
                <w:color w:val="000000"/>
                <w:spacing w:val="2"/>
              </w:rPr>
              <w:t>Подтверждаем, что ознакомлены с аукционной документацией и осведомлены об ответственности за представление организатору и аукционной комиссии недостоверных сведений о своей правомочности, квалификации, качественных и иных характеристиках поставляемого товара (</w:t>
            </w:r>
            <w:proofErr w:type="spellStart"/>
            <w:r w:rsidRPr="005E5AB6">
              <w:rPr>
                <w:rFonts w:cstheme="minorHAnsi"/>
                <w:color w:val="000000"/>
                <w:spacing w:val="2"/>
              </w:rPr>
              <w:t>ов</w:t>
            </w:r>
            <w:proofErr w:type="spellEnd"/>
            <w:r w:rsidRPr="005E5AB6">
              <w:rPr>
                <w:rFonts w:cstheme="minorHAnsi"/>
                <w:color w:val="000000"/>
                <w:spacing w:val="2"/>
              </w:rPr>
              <w:t>), соблюдении им авторских и смежных прав, а так же иных ограничений, предусмотренных действующим законодательством Республики Казахстан.</w:t>
            </w:r>
          </w:p>
          <w:p w14:paraId="02FDDF12" w14:textId="77777777" w:rsidR="00471336" w:rsidRPr="005E5AB6" w:rsidRDefault="00471336" w:rsidP="00471336">
            <w:pPr>
              <w:ind w:firstLine="446"/>
              <w:jc w:val="both"/>
              <w:rPr>
                <w:rFonts w:cstheme="minorHAnsi"/>
                <w:color w:val="000000"/>
                <w:spacing w:val="2"/>
              </w:rPr>
            </w:pPr>
            <w:r w:rsidRPr="005E5AB6">
              <w:rPr>
                <w:rFonts w:cstheme="minorHAnsi"/>
                <w:color w:val="000000"/>
                <w:spacing w:val="2"/>
              </w:rPr>
              <w:t xml:space="preserve">Принимаем </w:t>
            </w:r>
            <w:proofErr w:type="gramStart"/>
            <w:r w:rsidRPr="005E5AB6">
              <w:rPr>
                <w:rFonts w:cstheme="minorHAnsi"/>
                <w:color w:val="000000"/>
                <w:spacing w:val="2"/>
              </w:rPr>
              <w:t>на себя полную ответственность за представление в заявке на участие в аукционе</w:t>
            </w:r>
            <w:proofErr w:type="gramEnd"/>
            <w:r w:rsidRPr="005E5AB6">
              <w:rPr>
                <w:rFonts w:cstheme="minorHAnsi"/>
                <w:color w:val="000000"/>
                <w:spacing w:val="2"/>
              </w:rPr>
              <w:t xml:space="preserve"> и прилагаемых к ней документах таких недостоверных сведений.</w:t>
            </w:r>
          </w:p>
          <w:p w14:paraId="6063699D" w14:textId="53325FDC" w:rsidR="00471336" w:rsidRPr="005E5AB6" w:rsidRDefault="00471336" w:rsidP="00471336">
            <w:pPr>
              <w:ind w:firstLine="446"/>
              <w:jc w:val="both"/>
              <w:rPr>
                <w:rFonts w:cstheme="minorHAnsi"/>
                <w:color w:val="000000"/>
                <w:spacing w:val="2"/>
              </w:rPr>
            </w:pPr>
            <w:r w:rsidRPr="005E5AB6">
              <w:rPr>
                <w:rFonts w:cstheme="minorHAnsi"/>
                <w:color w:val="000000"/>
                <w:spacing w:val="2"/>
              </w:rPr>
              <w:t>Наша заявка на участие в аукционе будет действовать в течение срока, требуемого аукционной документацией.</w:t>
            </w:r>
          </w:p>
          <w:p w14:paraId="3D378F18" w14:textId="77777777" w:rsidR="00471336" w:rsidRPr="005E5AB6" w:rsidRDefault="00471336" w:rsidP="00471336">
            <w:pPr>
              <w:ind w:firstLine="460"/>
              <w:jc w:val="both"/>
              <w:rPr>
                <w:rFonts w:cstheme="minorHAnsi"/>
                <w:b/>
                <w:color w:val="000000"/>
                <w:spacing w:val="2"/>
              </w:rPr>
            </w:pPr>
            <w:r w:rsidRPr="005E5AB6">
              <w:rPr>
                <w:rFonts w:cstheme="minorHAnsi"/>
                <w:b/>
                <w:color w:val="000000"/>
                <w:spacing w:val="2"/>
              </w:rPr>
              <w:t>В случае признания нашей заявки победителем, даем согласие на раскрытие информации обо всех своих бенефициарных собственниках в протоколе об итогах.</w:t>
            </w:r>
          </w:p>
          <w:p w14:paraId="60D7A616" w14:textId="77777777" w:rsidR="00471336" w:rsidRPr="005E5AB6" w:rsidRDefault="00471336" w:rsidP="00471336">
            <w:pPr>
              <w:ind w:firstLine="446"/>
              <w:jc w:val="both"/>
              <w:rPr>
                <w:rFonts w:cstheme="minorHAnsi"/>
                <w:color w:val="000000"/>
                <w:spacing w:val="2"/>
              </w:rPr>
            </w:pPr>
            <w:r w:rsidRPr="005E5AB6">
              <w:rPr>
                <w:rFonts w:cstheme="minorHAnsi"/>
                <w:color w:val="000000"/>
                <w:spacing w:val="2"/>
              </w:rPr>
              <w:t xml:space="preserve">В случае признания нашей заявки на участие в аукционе выигравшей и заключения договора о государственных закупках, мы внесем обеспечение исполнения договора о государственных закупках в размере, указанном в аукционной документации, и выражаем согласие на раскрытие информации, </w:t>
            </w:r>
            <w:r w:rsidRPr="005E5AB6">
              <w:rPr>
                <w:rFonts w:cstheme="minorHAnsi"/>
                <w:color w:val="000000"/>
                <w:spacing w:val="2"/>
              </w:rPr>
              <w:lastRenderedPageBreak/>
              <w:t>связанной с исполнением договора о государственных закупках (накладная (акт) на поставку товара).</w:t>
            </w:r>
          </w:p>
          <w:p w14:paraId="3EF62262" w14:textId="59621ADC" w:rsidR="00471336" w:rsidRPr="005E5AB6" w:rsidRDefault="00471336" w:rsidP="00571631">
            <w:pPr>
              <w:ind w:firstLine="446"/>
              <w:jc w:val="both"/>
              <w:rPr>
                <w:rFonts w:cstheme="minorHAnsi"/>
                <w:color w:val="000000"/>
                <w:spacing w:val="2"/>
              </w:rPr>
            </w:pPr>
            <w:r w:rsidRPr="005E5AB6">
              <w:rPr>
                <w:rFonts w:cstheme="minorHAnsi"/>
                <w:color w:val="000000"/>
                <w:spacing w:val="2"/>
              </w:rPr>
              <w:t xml:space="preserve">До момента заключения договора о государственных закупках поданная нами заявка на участие в аукционе вместе с уведомлением о признании ее выигравшей будет </w:t>
            </w:r>
            <w:proofErr w:type="gramStart"/>
            <w:r w:rsidRPr="005E5AB6">
              <w:rPr>
                <w:rFonts w:cstheme="minorHAnsi"/>
                <w:color w:val="000000"/>
                <w:spacing w:val="2"/>
              </w:rPr>
              <w:t>выполнять роль</w:t>
            </w:r>
            <w:proofErr w:type="gramEnd"/>
            <w:r w:rsidRPr="005E5AB6">
              <w:rPr>
                <w:rFonts w:cstheme="minorHAnsi"/>
                <w:color w:val="000000"/>
                <w:spacing w:val="2"/>
              </w:rPr>
              <w:t xml:space="preserve"> обязательного договора между заказчиком и нами.</w:t>
            </w:r>
          </w:p>
        </w:tc>
        <w:tc>
          <w:tcPr>
            <w:tcW w:w="3261" w:type="dxa"/>
            <w:shd w:val="clear" w:color="auto" w:fill="auto"/>
          </w:tcPr>
          <w:p w14:paraId="61CE8AD3"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lastRenderedPageBreak/>
              <w:t xml:space="preserve">Одним из принципов государственных закупок является открытость и прозрачность осуществления государственных закупок. </w:t>
            </w:r>
          </w:p>
          <w:p w14:paraId="4BB0B95D" w14:textId="77777777" w:rsidR="00471336" w:rsidRPr="005E5AB6" w:rsidRDefault="00471336" w:rsidP="00471336">
            <w:pPr>
              <w:jc w:val="both"/>
              <w:rPr>
                <w:rFonts w:cstheme="minorHAnsi"/>
                <w:color w:val="000000"/>
                <w:spacing w:val="2"/>
              </w:rPr>
            </w:pPr>
            <w:r w:rsidRPr="005E5AB6">
              <w:rPr>
                <w:rFonts w:eastAsia="Times New Roman" w:cstheme="minorHAnsi"/>
                <w:lang w:eastAsia="ru-RU"/>
              </w:rPr>
              <w:t xml:space="preserve">Так, в рамках взаимодействия и сотрудничества Казахстана </w:t>
            </w:r>
            <w:proofErr w:type="gramStart"/>
            <w:r w:rsidRPr="005E5AB6">
              <w:rPr>
                <w:rFonts w:eastAsia="Times New Roman" w:cstheme="minorHAnsi"/>
                <w:lang w:eastAsia="ru-RU"/>
              </w:rPr>
              <w:t>со</w:t>
            </w:r>
            <w:proofErr w:type="gramEnd"/>
            <w:r w:rsidRPr="005E5AB6">
              <w:rPr>
                <w:rFonts w:eastAsia="Times New Roman" w:cstheme="minorHAnsi"/>
                <w:lang w:eastAsia="ru-RU"/>
              </w:rPr>
              <w:t xml:space="preserve"> Всемирным банком, последним предлагается предусмотреть в обязательство о раскрытии информации о бенефициарных собственниках потенциального поставщика в случае признания </w:t>
            </w:r>
            <w:r w:rsidRPr="005E5AB6">
              <w:rPr>
                <w:rFonts w:eastAsia="Times New Roman" w:cstheme="minorHAnsi"/>
                <w:lang w:eastAsia="ru-RU"/>
              </w:rPr>
              <w:lastRenderedPageBreak/>
              <w:t>его победителем.</w:t>
            </w:r>
          </w:p>
          <w:p w14:paraId="0391ED09" w14:textId="77777777" w:rsidR="00471336" w:rsidRPr="005E5AB6" w:rsidRDefault="00471336" w:rsidP="00471336">
            <w:pPr>
              <w:jc w:val="both"/>
              <w:rPr>
                <w:rFonts w:cstheme="minorHAnsi"/>
                <w:color w:val="000000"/>
                <w:spacing w:val="2"/>
              </w:rPr>
            </w:pPr>
          </w:p>
        </w:tc>
      </w:tr>
      <w:tr w:rsidR="00471336" w:rsidRPr="005E5AB6" w14:paraId="705807E3" w14:textId="77777777" w:rsidTr="00A07C55">
        <w:trPr>
          <w:trHeight w:val="416"/>
          <w:jc w:val="center"/>
        </w:trPr>
        <w:tc>
          <w:tcPr>
            <w:tcW w:w="562" w:type="dxa"/>
            <w:tcBorders>
              <w:right w:val="single" w:sz="4" w:space="0" w:color="auto"/>
            </w:tcBorders>
            <w:shd w:val="clear" w:color="auto" w:fill="auto"/>
          </w:tcPr>
          <w:p w14:paraId="36656975" w14:textId="3D28B5CF" w:rsidR="00471336" w:rsidRPr="005E5AB6" w:rsidRDefault="00471336" w:rsidP="00471336">
            <w:pPr>
              <w:jc w:val="center"/>
              <w:rPr>
                <w:rFonts w:cstheme="minorHAnsi"/>
                <w:color w:val="000000" w:themeColor="text1"/>
              </w:rPr>
            </w:pPr>
            <w:r w:rsidRPr="005E5AB6">
              <w:rPr>
                <w:rFonts w:cstheme="minorHAnsi"/>
                <w:color w:val="000000" w:themeColor="text1"/>
              </w:rPr>
              <w:lastRenderedPageBreak/>
              <w:t>2</w:t>
            </w:r>
            <w:r w:rsidR="00063132" w:rsidRPr="005E5AB6">
              <w:rPr>
                <w:rFonts w:cstheme="minorHAnsi"/>
                <w:color w:val="000000" w:themeColor="text1"/>
                <w:lang w:val="kk-KZ"/>
              </w:rPr>
              <w:t>7</w:t>
            </w:r>
            <w:r w:rsidRPr="005E5AB6">
              <w:rPr>
                <w:rFonts w:cstheme="minorHAnsi"/>
                <w:color w:val="000000" w:themeColor="text1"/>
              </w:rPr>
              <w:t>.</w:t>
            </w:r>
          </w:p>
        </w:tc>
        <w:tc>
          <w:tcPr>
            <w:tcW w:w="1620" w:type="dxa"/>
            <w:gridSpan w:val="2"/>
            <w:shd w:val="clear" w:color="auto" w:fill="auto"/>
          </w:tcPr>
          <w:p w14:paraId="6B8B707D" w14:textId="7537D132" w:rsidR="00471336" w:rsidRPr="005E5AB6" w:rsidRDefault="00471336" w:rsidP="00471336">
            <w:pPr>
              <w:jc w:val="center"/>
              <w:rPr>
                <w:rFonts w:cstheme="minorHAnsi"/>
              </w:rPr>
            </w:pPr>
            <w:r w:rsidRPr="005E5AB6">
              <w:rPr>
                <w:rFonts w:cstheme="minorHAnsi"/>
              </w:rPr>
              <w:t xml:space="preserve">Приложение 3-1 </w:t>
            </w:r>
            <w:proofErr w:type="gramStart"/>
            <w:r w:rsidRPr="005E5AB6">
              <w:rPr>
                <w:rFonts w:cstheme="minorHAnsi"/>
              </w:rPr>
              <w:t>к</w:t>
            </w:r>
            <w:proofErr w:type="gramEnd"/>
            <w:r w:rsidRPr="005E5AB6">
              <w:rPr>
                <w:rFonts w:cstheme="minorHAnsi"/>
              </w:rPr>
              <w:t xml:space="preserve"> АД</w:t>
            </w:r>
          </w:p>
        </w:tc>
        <w:tc>
          <w:tcPr>
            <w:tcW w:w="5326" w:type="dxa"/>
            <w:shd w:val="clear" w:color="auto" w:fill="auto"/>
          </w:tcPr>
          <w:tbl>
            <w:tblPr>
              <w:tblW w:w="3214" w:type="dxa"/>
              <w:jc w:val="right"/>
              <w:shd w:val="clear" w:color="auto" w:fill="FFFFFF"/>
              <w:tblLayout w:type="fixed"/>
              <w:tblCellMar>
                <w:left w:w="0" w:type="dxa"/>
                <w:right w:w="0" w:type="dxa"/>
              </w:tblCellMar>
              <w:tblLook w:val="04A0" w:firstRow="1" w:lastRow="0" w:firstColumn="1" w:lastColumn="0" w:noHBand="0" w:noVBand="1"/>
            </w:tblPr>
            <w:tblGrid>
              <w:gridCol w:w="3214"/>
            </w:tblGrid>
            <w:tr w:rsidR="00471336" w:rsidRPr="005E5AB6" w14:paraId="696F20E8" w14:textId="77777777" w:rsidTr="00E92B36">
              <w:trPr>
                <w:trHeight w:val="383"/>
                <w:jc w:val="right"/>
              </w:trPr>
              <w:tc>
                <w:tcPr>
                  <w:tcW w:w="3214" w:type="dxa"/>
                  <w:tcBorders>
                    <w:top w:val="nil"/>
                    <w:left w:val="nil"/>
                    <w:bottom w:val="nil"/>
                    <w:right w:val="nil"/>
                  </w:tcBorders>
                  <w:shd w:val="clear" w:color="auto" w:fill="auto"/>
                  <w:tcMar>
                    <w:top w:w="45" w:type="dxa"/>
                    <w:left w:w="75" w:type="dxa"/>
                    <w:bottom w:w="45" w:type="dxa"/>
                    <w:right w:w="75" w:type="dxa"/>
                  </w:tcMar>
                  <w:hideMark/>
                </w:tcPr>
                <w:p w14:paraId="2C62E81B" w14:textId="77777777" w:rsidR="00471336" w:rsidRPr="005E5AB6" w:rsidRDefault="00471336" w:rsidP="005E5AB6">
                  <w:pPr>
                    <w:framePr w:hSpace="180" w:wrap="around" w:vAnchor="text" w:hAnchor="margin" w:xAlign="center" w:y="313"/>
                    <w:spacing w:after="0" w:line="240" w:lineRule="auto"/>
                    <w:suppressOverlap/>
                    <w:jc w:val="center"/>
                    <w:rPr>
                      <w:rFonts w:cstheme="minorHAnsi"/>
                    </w:rPr>
                  </w:pPr>
                  <w:r w:rsidRPr="005E5AB6">
                    <w:rPr>
                      <w:rFonts w:cstheme="minorHAnsi"/>
                    </w:rPr>
                    <w:t>Приложение 3-1</w:t>
                  </w:r>
                  <w:r w:rsidRPr="005E5AB6">
                    <w:rPr>
                      <w:rFonts w:cstheme="minorHAnsi"/>
                    </w:rPr>
                    <w:br/>
                    <w:t>к Аукционной документации</w:t>
                  </w:r>
                </w:p>
              </w:tc>
            </w:tr>
          </w:tbl>
          <w:p w14:paraId="674E60F6" w14:textId="77777777" w:rsidR="00471336" w:rsidRPr="005E5AB6" w:rsidRDefault="00471336" w:rsidP="00471336">
            <w:pPr>
              <w:rPr>
                <w:rFonts w:cstheme="minorHAnsi"/>
              </w:rPr>
            </w:pPr>
          </w:p>
          <w:p w14:paraId="44EAA0CC" w14:textId="77777777" w:rsidR="00471336" w:rsidRPr="005E5AB6" w:rsidRDefault="00471336" w:rsidP="00471336">
            <w:pPr>
              <w:jc w:val="center"/>
              <w:rPr>
                <w:rFonts w:cstheme="minorHAnsi"/>
              </w:rPr>
            </w:pPr>
            <w:r w:rsidRPr="005E5AB6">
              <w:rPr>
                <w:rFonts w:cstheme="minorHAnsi"/>
              </w:rPr>
              <w:t>Информация о бенефициарном владении потенциального поставщика (заполняется потенциальным поставщиком)</w:t>
            </w:r>
          </w:p>
          <w:p w14:paraId="78278D5E" w14:textId="77777777" w:rsidR="00471336" w:rsidRPr="005E5AB6" w:rsidRDefault="00471336" w:rsidP="00471336">
            <w:pPr>
              <w:rPr>
                <w:rFonts w:cstheme="minorHAnsi"/>
              </w:rPr>
            </w:pPr>
          </w:p>
          <w:p w14:paraId="2067587F" w14:textId="7B067ED1" w:rsidR="00471336" w:rsidRPr="005E5AB6" w:rsidRDefault="00471336" w:rsidP="00471336">
            <w:pPr>
              <w:rPr>
                <w:rFonts w:cstheme="minorHAnsi"/>
              </w:rPr>
            </w:pPr>
            <w:r w:rsidRPr="005E5AB6">
              <w:rPr>
                <w:rFonts w:cstheme="minorHAnsi"/>
              </w:rPr>
              <w:t>Наименование заказчика _________________</w:t>
            </w:r>
          </w:p>
          <w:p w14:paraId="37BAB1AA" w14:textId="30941686" w:rsidR="00471336" w:rsidRPr="005E5AB6" w:rsidRDefault="00471336" w:rsidP="00471336">
            <w:pPr>
              <w:rPr>
                <w:rFonts w:cstheme="minorHAnsi"/>
              </w:rPr>
            </w:pPr>
            <w:r w:rsidRPr="005E5AB6">
              <w:rPr>
                <w:rFonts w:cstheme="minorHAnsi"/>
              </w:rPr>
              <w:t>Наименование организатора ______________</w:t>
            </w:r>
          </w:p>
          <w:p w14:paraId="103EA313" w14:textId="20947F62" w:rsidR="00471336" w:rsidRPr="005E5AB6" w:rsidRDefault="00471336" w:rsidP="00471336">
            <w:pPr>
              <w:rPr>
                <w:rFonts w:cstheme="minorHAnsi"/>
              </w:rPr>
            </w:pPr>
            <w:r w:rsidRPr="005E5AB6">
              <w:rPr>
                <w:rFonts w:cstheme="minorHAnsi"/>
              </w:rPr>
              <w:t>№ аукциона ____________________________</w:t>
            </w:r>
          </w:p>
          <w:p w14:paraId="4E02BAFC" w14:textId="7A225142" w:rsidR="00471336" w:rsidRPr="005E5AB6" w:rsidRDefault="00471336" w:rsidP="00471336">
            <w:pPr>
              <w:rPr>
                <w:rFonts w:cstheme="minorHAnsi"/>
              </w:rPr>
            </w:pPr>
            <w:r w:rsidRPr="005E5AB6">
              <w:rPr>
                <w:rFonts w:cstheme="minorHAnsi"/>
              </w:rPr>
              <w:t>Наименование аукциона _________________</w:t>
            </w:r>
          </w:p>
          <w:p w14:paraId="59CC4065" w14:textId="4E33745F" w:rsidR="00471336" w:rsidRPr="005E5AB6" w:rsidRDefault="00471336" w:rsidP="00471336">
            <w:pPr>
              <w:rPr>
                <w:rFonts w:cstheme="minorHAnsi"/>
              </w:rPr>
            </w:pPr>
            <w:r w:rsidRPr="005E5AB6">
              <w:rPr>
                <w:rFonts w:cstheme="minorHAnsi"/>
              </w:rPr>
              <w:t>№ лота ________________________________</w:t>
            </w:r>
          </w:p>
          <w:p w14:paraId="0BCF3D49" w14:textId="3A10484A" w:rsidR="00471336" w:rsidRPr="005E5AB6" w:rsidRDefault="00471336" w:rsidP="00471336">
            <w:pPr>
              <w:rPr>
                <w:rFonts w:cstheme="minorHAnsi"/>
              </w:rPr>
            </w:pPr>
            <w:r w:rsidRPr="005E5AB6">
              <w:rPr>
                <w:rFonts w:cstheme="minorHAnsi"/>
              </w:rPr>
              <w:t>Наименование лота _____________________</w:t>
            </w:r>
          </w:p>
          <w:p w14:paraId="286EBDC9" w14:textId="774BCC5A" w:rsidR="00471336" w:rsidRPr="005E5AB6" w:rsidRDefault="00471336" w:rsidP="00471336">
            <w:pPr>
              <w:rPr>
                <w:rFonts w:cstheme="minorHAnsi"/>
              </w:rPr>
            </w:pPr>
            <w:r w:rsidRPr="005E5AB6">
              <w:rPr>
                <w:rFonts w:cstheme="minorHAnsi"/>
              </w:rPr>
              <w:t>БИН/ИИН/ИНН/УНП и наименование потенциального поставщика ___________</w:t>
            </w:r>
          </w:p>
          <w:tbl>
            <w:tblPr>
              <w:tblW w:w="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6"/>
              <w:gridCol w:w="1036"/>
              <w:gridCol w:w="1141"/>
              <w:gridCol w:w="779"/>
              <w:gridCol w:w="933"/>
              <w:gridCol w:w="1038"/>
            </w:tblGrid>
            <w:tr w:rsidR="00471336" w:rsidRPr="005E5AB6" w14:paraId="2D5E6FCE" w14:textId="77777777" w:rsidTr="00137FCB">
              <w:trPr>
                <w:trHeight w:val="2733"/>
              </w:trPr>
              <w:tc>
                <w:tcPr>
                  <w:tcW w:w="206" w:type="dxa"/>
                  <w:shd w:val="clear" w:color="auto" w:fill="auto"/>
                  <w:tcMar>
                    <w:top w:w="45" w:type="dxa"/>
                    <w:left w:w="75" w:type="dxa"/>
                    <w:bottom w:w="45" w:type="dxa"/>
                    <w:right w:w="75" w:type="dxa"/>
                  </w:tcMar>
                  <w:hideMark/>
                </w:tcPr>
                <w:p w14:paraId="3B739E90" w14:textId="77777777" w:rsidR="00471336" w:rsidRPr="005E5AB6" w:rsidRDefault="00471336" w:rsidP="005E5AB6">
                  <w:pPr>
                    <w:framePr w:hSpace="180" w:wrap="around" w:vAnchor="text" w:hAnchor="margin" w:xAlign="center" w:y="313"/>
                    <w:spacing w:after="0" w:line="240" w:lineRule="auto"/>
                    <w:suppressOverlap/>
                    <w:rPr>
                      <w:rFonts w:cstheme="minorHAnsi"/>
                    </w:rPr>
                  </w:pPr>
                  <w:bookmarkStart w:id="60" w:name="z6768"/>
                  <w:bookmarkStart w:id="61" w:name="z6767"/>
                  <w:bookmarkStart w:id="62" w:name="z6766"/>
                  <w:bookmarkStart w:id="63" w:name="z6765"/>
                  <w:bookmarkStart w:id="64" w:name="z6764"/>
                  <w:bookmarkStart w:id="65" w:name="z6763"/>
                  <w:bookmarkEnd w:id="60"/>
                  <w:bookmarkEnd w:id="61"/>
                  <w:bookmarkEnd w:id="62"/>
                  <w:bookmarkEnd w:id="63"/>
                  <w:bookmarkEnd w:id="64"/>
                  <w:bookmarkEnd w:id="65"/>
                  <w:r w:rsidRPr="005E5AB6">
                    <w:rPr>
                      <w:rFonts w:cstheme="minorHAnsi"/>
                    </w:rPr>
                    <w:t>№</w:t>
                  </w:r>
                </w:p>
              </w:tc>
              <w:tc>
                <w:tcPr>
                  <w:tcW w:w="1036" w:type="dxa"/>
                  <w:shd w:val="clear" w:color="auto" w:fill="auto"/>
                  <w:tcMar>
                    <w:top w:w="45" w:type="dxa"/>
                    <w:left w:w="75" w:type="dxa"/>
                    <w:bottom w:w="45" w:type="dxa"/>
                    <w:right w:w="75" w:type="dxa"/>
                  </w:tcMar>
                  <w:hideMark/>
                </w:tcPr>
                <w:p w14:paraId="5D96CC48" w14:textId="77777777" w:rsidR="00471336" w:rsidRPr="005E5AB6" w:rsidRDefault="00471336" w:rsidP="005E5AB6">
                  <w:pPr>
                    <w:framePr w:hSpace="180" w:wrap="around" w:vAnchor="text" w:hAnchor="margin" w:xAlign="center" w:y="313"/>
                    <w:spacing w:after="0" w:line="240" w:lineRule="auto"/>
                    <w:suppressOverlap/>
                    <w:rPr>
                      <w:rFonts w:cstheme="minorHAnsi"/>
                    </w:rPr>
                  </w:pPr>
                  <w:r w:rsidRPr="005E5AB6">
                    <w:rPr>
                      <w:rFonts w:cstheme="minorHAnsi"/>
                    </w:rPr>
                    <w:t>Ф.И.О. бенефициарного владельца</w:t>
                  </w:r>
                </w:p>
              </w:tc>
              <w:tc>
                <w:tcPr>
                  <w:tcW w:w="1141" w:type="dxa"/>
                  <w:shd w:val="clear" w:color="auto" w:fill="auto"/>
                  <w:tcMar>
                    <w:top w:w="45" w:type="dxa"/>
                    <w:left w:w="75" w:type="dxa"/>
                    <w:bottom w:w="45" w:type="dxa"/>
                    <w:right w:w="75" w:type="dxa"/>
                  </w:tcMar>
                  <w:hideMark/>
                </w:tcPr>
                <w:p w14:paraId="7D27DB6A" w14:textId="77777777" w:rsidR="00471336" w:rsidRPr="005E5AB6" w:rsidRDefault="00471336" w:rsidP="005E5AB6">
                  <w:pPr>
                    <w:framePr w:hSpace="180" w:wrap="around" w:vAnchor="text" w:hAnchor="margin" w:xAlign="center" w:y="313"/>
                    <w:spacing w:after="0" w:line="240" w:lineRule="auto"/>
                    <w:suppressOverlap/>
                    <w:rPr>
                      <w:rFonts w:cstheme="minorHAnsi"/>
                    </w:rPr>
                  </w:pPr>
                  <w:r w:rsidRPr="005E5AB6">
                    <w:rPr>
                      <w:rFonts w:cstheme="minorHAnsi"/>
                    </w:rPr>
                    <w:t>Документ, удостоверяющий личность (указать номер и дату выдачи документа)</w:t>
                  </w:r>
                </w:p>
              </w:tc>
              <w:tc>
                <w:tcPr>
                  <w:tcW w:w="779" w:type="dxa"/>
                  <w:shd w:val="clear" w:color="auto" w:fill="auto"/>
                  <w:tcMar>
                    <w:top w:w="45" w:type="dxa"/>
                    <w:left w:w="75" w:type="dxa"/>
                    <w:bottom w:w="45" w:type="dxa"/>
                    <w:right w:w="75" w:type="dxa"/>
                  </w:tcMar>
                  <w:hideMark/>
                </w:tcPr>
                <w:p w14:paraId="7D197BF9" w14:textId="77777777" w:rsidR="00471336" w:rsidRPr="005E5AB6" w:rsidRDefault="00471336" w:rsidP="005E5AB6">
                  <w:pPr>
                    <w:framePr w:hSpace="180" w:wrap="around" w:vAnchor="text" w:hAnchor="margin" w:xAlign="center" w:y="313"/>
                    <w:spacing w:after="0" w:line="240" w:lineRule="auto"/>
                    <w:suppressOverlap/>
                    <w:rPr>
                      <w:rFonts w:cstheme="minorHAnsi"/>
                    </w:rPr>
                  </w:pPr>
                  <w:r w:rsidRPr="005E5AB6">
                    <w:rPr>
                      <w:rFonts w:cstheme="minorHAnsi"/>
                    </w:rPr>
                    <w:t xml:space="preserve">Прямое или косвенное владение 25 % или более акций (долей участия в </w:t>
                  </w:r>
                  <w:r w:rsidRPr="005E5AB6">
                    <w:rPr>
                      <w:rFonts w:cstheme="minorHAnsi"/>
                    </w:rPr>
                    <w:lastRenderedPageBreak/>
                    <w:t>уставном капитале)</w:t>
                  </w:r>
                </w:p>
              </w:tc>
              <w:tc>
                <w:tcPr>
                  <w:tcW w:w="933" w:type="dxa"/>
                  <w:shd w:val="clear" w:color="auto" w:fill="auto"/>
                  <w:tcMar>
                    <w:top w:w="45" w:type="dxa"/>
                    <w:left w:w="75" w:type="dxa"/>
                    <w:bottom w:w="45" w:type="dxa"/>
                    <w:right w:w="75" w:type="dxa"/>
                  </w:tcMar>
                  <w:hideMark/>
                </w:tcPr>
                <w:p w14:paraId="55B5F312" w14:textId="77777777" w:rsidR="00471336" w:rsidRPr="005E5AB6" w:rsidRDefault="00471336" w:rsidP="005E5AB6">
                  <w:pPr>
                    <w:framePr w:hSpace="180" w:wrap="around" w:vAnchor="text" w:hAnchor="margin" w:xAlign="center" w:y="313"/>
                    <w:spacing w:after="0" w:line="240" w:lineRule="auto"/>
                    <w:suppressOverlap/>
                    <w:rPr>
                      <w:rFonts w:cstheme="minorHAnsi"/>
                    </w:rPr>
                  </w:pPr>
                  <w:r w:rsidRPr="005E5AB6">
                    <w:rPr>
                      <w:rFonts w:cstheme="minorHAnsi"/>
                    </w:rPr>
                    <w:lastRenderedPageBreak/>
                    <w:t xml:space="preserve">Прямое или косвенное владение 25 % или более голосующих акций (долей участия </w:t>
                  </w:r>
                  <w:r w:rsidRPr="005E5AB6">
                    <w:rPr>
                      <w:rFonts w:cstheme="minorHAnsi"/>
                    </w:rPr>
                    <w:lastRenderedPageBreak/>
                    <w:t>в уставном капитале)</w:t>
                  </w:r>
                </w:p>
              </w:tc>
              <w:tc>
                <w:tcPr>
                  <w:tcW w:w="1038" w:type="dxa"/>
                  <w:shd w:val="clear" w:color="auto" w:fill="auto"/>
                  <w:tcMar>
                    <w:top w:w="45" w:type="dxa"/>
                    <w:left w:w="75" w:type="dxa"/>
                    <w:bottom w:w="45" w:type="dxa"/>
                    <w:right w:w="75" w:type="dxa"/>
                  </w:tcMar>
                  <w:hideMark/>
                </w:tcPr>
                <w:p w14:paraId="403ADDDE" w14:textId="77777777" w:rsidR="00471336" w:rsidRPr="005E5AB6" w:rsidRDefault="00471336" w:rsidP="005E5AB6">
                  <w:pPr>
                    <w:framePr w:hSpace="180" w:wrap="around" w:vAnchor="text" w:hAnchor="margin" w:xAlign="center" w:y="313"/>
                    <w:spacing w:after="0" w:line="240" w:lineRule="auto"/>
                    <w:suppressOverlap/>
                    <w:rPr>
                      <w:rFonts w:cstheme="minorHAnsi"/>
                    </w:rPr>
                  </w:pPr>
                  <w:r w:rsidRPr="005E5AB6">
                    <w:rPr>
                      <w:rFonts w:cstheme="minorHAnsi"/>
                    </w:rPr>
                    <w:lastRenderedPageBreak/>
                    <w:t>Прямое или косвенное право назначать большинство членов совета директоров или аналогич</w:t>
                  </w:r>
                  <w:r w:rsidRPr="005E5AB6">
                    <w:rPr>
                      <w:rFonts w:cstheme="minorHAnsi"/>
                    </w:rPr>
                    <w:lastRenderedPageBreak/>
                    <w:t>ного руководящего органа</w:t>
                  </w:r>
                </w:p>
              </w:tc>
            </w:tr>
            <w:tr w:rsidR="00471336" w:rsidRPr="005E5AB6" w14:paraId="03ED1800" w14:textId="77777777" w:rsidTr="00137FCB">
              <w:trPr>
                <w:trHeight w:val="893"/>
              </w:trPr>
              <w:tc>
                <w:tcPr>
                  <w:tcW w:w="206" w:type="dxa"/>
                  <w:shd w:val="clear" w:color="auto" w:fill="auto"/>
                  <w:tcMar>
                    <w:top w:w="45" w:type="dxa"/>
                    <w:left w:w="75" w:type="dxa"/>
                    <w:bottom w:w="45" w:type="dxa"/>
                    <w:right w:w="75" w:type="dxa"/>
                  </w:tcMar>
                  <w:hideMark/>
                </w:tcPr>
                <w:p w14:paraId="1AF409BB" w14:textId="77777777" w:rsidR="00471336" w:rsidRPr="005E5AB6" w:rsidRDefault="00471336" w:rsidP="005E5AB6">
                  <w:pPr>
                    <w:framePr w:hSpace="180" w:wrap="around" w:vAnchor="text" w:hAnchor="margin" w:xAlign="center" w:y="313"/>
                    <w:spacing w:after="0" w:line="240" w:lineRule="auto"/>
                    <w:suppressOverlap/>
                    <w:rPr>
                      <w:rFonts w:cstheme="minorHAnsi"/>
                    </w:rPr>
                  </w:pPr>
                </w:p>
              </w:tc>
              <w:tc>
                <w:tcPr>
                  <w:tcW w:w="1036" w:type="dxa"/>
                  <w:shd w:val="clear" w:color="auto" w:fill="auto"/>
                  <w:tcMar>
                    <w:top w:w="45" w:type="dxa"/>
                    <w:left w:w="75" w:type="dxa"/>
                    <w:bottom w:w="45" w:type="dxa"/>
                    <w:right w:w="75" w:type="dxa"/>
                  </w:tcMar>
                  <w:hideMark/>
                </w:tcPr>
                <w:p w14:paraId="1F2600E2" w14:textId="77777777" w:rsidR="00471336" w:rsidRPr="005E5AB6" w:rsidRDefault="00471336" w:rsidP="005E5AB6">
                  <w:pPr>
                    <w:framePr w:hSpace="180" w:wrap="around" w:vAnchor="text" w:hAnchor="margin" w:xAlign="center" w:y="313"/>
                    <w:spacing w:after="0" w:line="240" w:lineRule="auto"/>
                    <w:suppressOverlap/>
                    <w:rPr>
                      <w:rFonts w:cstheme="minorHAnsi"/>
                    </w:rPr>
                  </w:pPr>
                </w:p>
              </w:tc>
              <w:tc>
                <w:tcPr>
                  <w:tcW w:w="1141" w:type="dxa"/>
                  <w:shd w:val="clear" w:color="auto" w:fill="auto"/>
                  <w:tcMar>
                    <w:top w:w="45" w:type="dxa"/>
                    <w:left w:w="75" w:type="dxa"/>
                    <w:bottom w:w="45" w:type="dxa"/>
                    <w:right w:w="75" w:type="dxa"/>
                  </w:tcMar>
                  <w:hideMark/>
                </w:tcPr>
                <w:p w14:paraId="0FFCAF8D" w14:textId="77777777" w:rsidR="00471336" w:rsidRPr="005E5AB6" w:rsidRDefault="00471336" w:rsidP="005E5AB6">
                  <w:pPr>
                    <w:framePr w:hSpace="180" w:wrap="around" w:vAnchor="text" w:hAnchor="margin" w:xAlign="center" w:y="313"/>
                    <w:spacing w:after="0" w:line="240" w:lineRule="auto"/>
                    <w:suppressOverlap/>
                    <w:rPr>
                      <w:rFonts w:cstheme="minorHAnsi"/>
                    </w:rPr>
                  </w:pPr>
                </w:p>
              </w:tc>
              <w:tc>
                <w:tcPr>
                  <w:tcW w:w="779" w:type="dxa"/>
                  <w:shd w:val="clear" w:color="auto" w:fill="auto"/>
                  <w:tcMar>
                    <w:top w:w="45" w:type="dxa"/>
                    <w:left w:w="75" w:type="dxa"/>
                    <w:bottom w:w="45" w:type="dxa"/>
                    <w:right w:w="75" w:type="dxa"/>
                  </w:tcMar>
                  <w:hideMark/>
                </w:tcPr>
                <w:p w14:paraId="6BE778B4" w14:textId="77777777" w:rsidR="00471336" w:rsidRPr="005E5AB6" w:rsidRDefault="00471336" w:rsidP="005E5AB6">
                  <w:pPr>
                    <w:framePr w:hSpace="180" w:wrap="around" w:vAnchor="text" w:hAnchor="margin" w:xAlign="center" w:y="313"/>
                    <w:spacing w:after="0" w:line="240" w:lineRule="auto"/>
                    <w:suppressOverlap/>
                    <w:rPr>
                      <w:rFonts w:cstheme="minorHAnsi"/>
                    </w:rPr>
                  </w:pPr>
                  <w:r w:rsidRPr="005E5AB6">
                    <w:rPr>
                      <w:rFonts w:cstheme="minorHAnsi"/>
                    </w:rPr>
                    <w:t>Да/нет</w:t>
                  </w:r>
                </w:p>
              </w:tc>
              <w:tc>
                <w:tcPr>
                  <w:tcW w:w="933" w:type="dxa"/>
                  <w:shd w:val="clear" w:color="auto" w:fill="auto"/>
                  <w:tcMar>
                    <w:top w:w="45" w:type="dxa"/>
                    <w:left w:w="75" w:type="dxa"/>
                    <w:bottom w:w="45" w:type="dxa"/>
                    <w:right w:w="75" w:type="dxa"/>
                  </w:tcMar>
                  <w:hideMark/>
                </w:tcPr>
                <w:p w14:paraId="2A0E9258" w14:textId="77777777" w:rsidR="00471336" w:rsidRPr="005E5AB6" w:rsidRDefault="00471336" w:rsidP="005E5AB6">
                  <w:pPr>
                    <w:framePr w:hSpace="180" w:wrap="around" w:vAnchor="text" w:hAnchor="margin" w:xAlign="center" w:y="313"/>
                    <w:spacing w:after="0" w:line="240" w:lineRule="auto"/>
                    <w:suppressOverlap/>
                    <w:rPr>
                      <w:rFonts w:cstheme="minorHAnsi"/>
                    </w:rPr>
                  </w:pPr>
                  <w:r w:rsidRPr="005E5AB6">
                    <w:rPr>
                      <w:rFonts w:cstheme="minorHAnsi"/>
                    </w:rPr>
                    <w:t>Да/нет</w:t>
                  </w:r>
                </w:p>
              </w:tc>
              <w:tc>
                <w:tcPr>
                  <w:tcW w:w="1038" w:type="dxa"/>
                  <w:shd w:val="clear" w:color="auto" w:fill="auto"/>
                  <w:tcMar>
                    <w:top w:w="45" w:type="dxa"/>
                    <w:left w:w="75" w:type="dxa"/>
                    <w:bottom w:w="45" w:type="dxa"/>
                    <w:right w:w="75" w:type="dxa"/>
                  </w:tcMar>
                  <w:hideMark/>
                </w:tcPr>
                <w:p w14:paraId="0C1104AD" w14:textId="77777777" w:rsidR="00471336" w:rsidRPr="005E5AB6" w:rsidRDefault="00471336" w:rsidP="005E5AB6">
                  <w:pPr>
                    <w:framePr w:hSpace="180" w:wrap="around" w:vAnchor="text" w:hAnchor="margin" w:xAlign="center" w:y="313"/>
                    <w:spacing w:after="0" w:line="240" w:lineRule="auto"/>
                    <w:suppressOverlap/>
                    <w:rPr>
                      <w:rFonts w:cstheme="minorHAnsi"/>
                    </w:rPr>
                  </w:pPr>
                  <w:r w:rsidRPr="005E5AB6">
                    <w:rPr>
                      <w:rFonts w:cstheme="minorHAnsi"/>
                    </w:rPr>
                    <w:t>Да/нет</w:t>
                  </w:r>
                </w:p>
              </w:tc>
            </w:tr>
          </w:tbl>
          <w:p w14:paraId="39BE5F7D" w14:textId="77777777" w:rsidR="00471336" w:rsidRPr="005E5AB6" w:rsidRDefault="00471336" w:rsidP="00471336">
            <w:pPr>
              <w:rPr>
                <w:rFonts w:cstheme="minorHAnsi"/>
              </w:rPr>
            </w:pPr>
          </w:p>
          <w:p w14:paraId="4B17CB60" w14:textId="77777777" w:rsidR="00471336" w:rsidRPr="005E5AB6" w:rsidRDefault="00471336" w:rsidP="00471336">
            <w:pPr>
              <w:ind w:firstLine="400"/>
              <w:rPr>
                <w:rFonts w:cstheme="minorHAnsi"/>
              </w:rPr>
            </w:pPr>
            <w:r w:rsidRPr="005E5AB6">
              <w:rPr>
                <w:rFonts w:cstheme="minorHAnsi"/>
              </w:rPr>
              <w:t>Примечание:</w:t>
            </w:r>
          </w:p>
          <w:p w14:paraId="122EBE04" w14:textId="77777777" w:rsidR="00471336" w:rsidRPr="005E5AB6" w:rsidRDefault="00471336" w:rsidP="00471336">
            <w:pPr>
              <w:ind w:firstLine="400"/>
              <w:jc w:val="both"/>
              <w:rPr>
                <w:rFonts w:cstheme="minorHAnsi"/>
              </w:rPr>
            </w:pPr>
            <w:r w:rsidRPr="005E5AB6">
              <w:rPr>
                <w:rFonts w:cstheme="minorHAnsi"/>
              </w:rPr>
              <w:t>Под бенефициарным владельцем признается любое физическое лицо, которое владеет акциями (долями участия в уставном капитале) потенциального поставщика или контролирует его деятельность при соблюдении одного или нескольких из следующих условий:</w:t>
            </w:r>
          </w:p>
          <w:p w14:paraId="4F45E854" w14:textId="77777777" w:rsidR="00471336" w:rsidRPr="005E5AB6" w:rsidRDefault="00471336" w:rsidP="00471336">
            <w:pPr>
              <w:ind w:firstLine="400"/>
              <w:jc w:val="both"/>
              <w:rPr>
                <w:rFonts w:cstheme="minorHAnsi"/>
              </w:rPr>
            </w:pPr>
            <w:r w:rsidRPr="005E5AB6">
              <w:rPr>
                <w:rFonts w:cstheme="minorHAnsi"/>
              </w:rPr>
              <w:t>прямо или косвенно владеет 25 % или более акций (долей участия в уставном капитале);</w:t>
            </w:r>
          </w:p>
          <w:p w14:paraId="2B921A4F" w14:textId="77777777" w:rsidR="00471336" w:rsidRPr="005E5AB6" w:rsidRDefault="00471336" w:rsidP="00471336">
            <w:pPr>
              <w:ind w:firstLine="400"/>
              <w:jc w:val="both"/>
              <w:rPr>
                <w:rFonts w:cstheme="minorHAnsi"/>
              </w:rPr>
            </w:pPr>
            <w:r w:rsidRPr="005E5AB6">
              <w:rPr>
                <w:rFonts w:cstheme="minorHAnsi"/>
              </w:rPr>
              <w:t>прямо или косвенно владеет 25 % или более голосующих акций (долей участия в уставном капитале);</w:t>
            </w:r>
          </w:p>
          <w:p w14:paraId="7105A91B" w14:textId="77777777" w:rsidR="00471336" w:rsidRPr="005E5AB6" w:rsidRDefault="00471336" w:rsidP="00471336">
            <w:pPr>
              <w:ind w:firstLine="400"/>
              <w:jc w:val="both"/>
              <w:rPr>
                <w:rFonts w:cstheme="minorHAnsi"/>
              </w:rPr>
            </w:pPr>
            <w:r w:rsidRPr="005E5AB6">
              <w:rPr>
                <w:rFonts w:cstheme="minorHAnsi"/>
              </w:rPr>
              <w:t>прямо или косвенно имеющее право назначать большинство членов совета директоров или аналогичного руководящего органа потенциального поставщика.</w:t>
            </w:r>
          </w:p>
          <w:p w14:paraId="703F5C55" w14:textId="77777777" w:rsidR="00471336" w:rsidRPr="005E5AB6" w:rsidRDefault="00471336" w:rsidP="00471336">
            <w:pPr>
              <w:ind w:firstLine="400"/>
              <w:rPr>
                <w:rFonts w:cstheme="minorHAnsi"/>
              </w:rPr>
            </w:pPr>
          </w:p>
          <w:p w14:paraId="2ABAE78C" w14:textId="77777777" w:rsidR="00471336" w:rsidRPr="005E5AB6" w:rsidRDefault="00471336" w:rsidP="00471336">
            <w:pPr>
              <w:ind w:firstLine="400"/>
              <w:rPr>
                <w:rFonts w:cstheme="minorHAnsi"/>
              </w:rPr>
            </w:pPr>
            <w:r w:rsidRPr="005E5AB6">
              <w:rPr>
                <w:rFonts w:cstheme="minorHAnsi"/>
              </w:rPr>
              <w:t>Расшифровка аббревиатур:</w:t>
            </w:r>
          </w:p>
          <w:p w14:paraId="237B7115" w14:textId="77777777" w:rsidR="00471336" w:rsidRPr="005E5AB6" w:rsidRDefault="00471336" w:rsidP="00471336">
            <w:pPr>
              <w:ind w:firstLine="400"/>
              <w:rPr>
                <w:rFonts w:cstheme="minorHAnsi"/>
              </w:rPr>
            </w:pPr>
            <w:r w:rsidRPr="005E5AB6">
              <w:rPr>
                <w:rFonts w:cstheme="minorHAnsi"/>
              </w:rPr>
              <w:t xml:space="preserve">БИН – </w:t>
            </w:r>
            <w:proofErr w:type="gramStart"/>
            <w:r w:rsidRPr="005E5AB6">
              <w:rPr>
                <w:rFonts w:cstheme="minorHAnsi"/>
              </w:rPr>
              <w:t>бизнес-идентификационный</w:t>
            </w:r>
            <w:proofErr w:type="gramEnd"/>
            <w:r w:rsidRPr="005E5AB6">
              <w:rPr>
                <w:rFonts w:cstheme="minorHAnsi"/>
              </w:rPr>
              <w:t xml:space="preserve"> номер;</w:t>
            </w:r>
          </w:p>
          <w:p w14:paraId="358FDEB0" w14:textId="77777777" w:rsidR="00471336" w:rsidRPr="005E5AB6" w:rsidRDefault="00471336" w:rsidP="00471336">
            <w:pPr>
              <w:ind w:firstLine="400"/>
              <w:rPr>
                <w:rFonts w:cstheme="minorHAnsi"/>
              </w:rPr>
            </w:pPr>
            <w:r w:rsidRPr="005E5AB6">
              <w:rPr>
                <w:rFonts w:cstheme="minorHAnsi"/>
              </w:rPr>
              <w:t>ИИН – индивидуальный идентификационный номер;</w:t>
            </w:r>
          </w:p>
          <w:p w14:paraId="61A03FB3" w14:textId="77777777" w:rsidR="00471336" w:rsidRPr="005E5AB6" w:rsidRDefault="00471336" w:rsidP="00471336">
            <w:pPr>
              <w:ind w:firstLine="400"/>
              <w:rPr>
                <w:rFonts w:cstheme="minorHAnsi"/>
              </w:rPr>
            </w:pPr>
            <w:r w:rsidRPr="005E5AB6">
              <w:rPr>
                <w:rFonts w:cstheme="minorHAnsi"/>
              </w:rPr>
              <w:t xml:space="preserve">ИНН – идентификационный номер </w:t>
            </w:r>
            <w:r w:rsidRPr="005E5AB6">
              <w:rPr>
                <w:rFonts w:cstheme="minorHAnsi"/>
              </w:rPr>
              <w:lastRenderedPageBreak/>
              <w:t>налогоплательщика;</w:t>
            </w:r>
          </w:p>
          <w:p w14:paraId="7E6FF3FB" w14:textId="77777777" w:rsidR="00471336" w:rsidRPr="005E5AB6" w:rsidRDefault="00471336" w:rsidP="00471336">
            <w:pPr>
              <w:ind w:firstLine="400"/>
              <w:rPr>
                <w:rFonts w:cstheme="minorHAnsi"/>
              </w:rPr>
            </w:pPr>
            <w:r w:rsidRPr="005E5AB6">
              <w:rPr>
                <w:rFonts w:cstheme="minorHAnsi"/>
              </w:rPr>
              <w:t>УНП – учетный номер плательщика;</w:t>
            </w:r>
          </w:p>
          <w:p w14:paraId="67F2661C" w14:textId="1C9E42A8" w:rsidR="00471336" w:rsidRPr="005E5AB6" w:rsidRDefault="00471336" w:rsidP="00471336">
            <w:pPr>
              <w:ind w:firstLine="400"/>
              <w:rPr>
                <w:rFonts w:cstheme="minorHAnsi"/>
              </w:rPr>
            </w:pPr>
            <w:r w:rsidRPr="005E5AB6">
              <w:rPr>
                <w:rFonts w:cstheme="minorHAnsi"/>
              </w:rPr>
              <w:t>Ф.И.О. – фамилия, имя, отчество (при его наличии).</w:t>
            </w:r>
          </w:p>
          <w:p w14:paraId="5F675415" w14:textId="77777777" w:rsidR="00471336" w:rsidRPr="005E5AB6" w:rsidRDefault="00471336" w:rsidP="00471336">
            <w:pPr>
              <w:ind w:firstLine="446"/>
              <w:rPr>
                <w:rFonts w:cstheme="minorHAnsi"/>
                <w:color w:val="000000"/>
                <w:spacing w:val="2"/>
              </w:rPr>
            </w:pPr>
          </w:p>
        </w:tc>
        <w:tc>
          <w:tcPr>
            <w:tcW w:w="5386" w:type="dxa"/>
            <w:shd w:val="clear" w:color="auto" w:fill="auto"/>
          </w:tcPr>
          <w:tbl>
            <w:tblPr>
              <w:tblW w:w="3214" w:type="dxa"/>
              <w:jc w:val="right"/>
              <w:shd w:val="clear" w:color="auto" w:fill="FFFFFF"/>
              <w:tblLayout w:type="fixed"/>
              <w:tblCellMar>
                <w:left w:w="0" w:type="dxa"/>
                <w:right w:w="0" w:type="dxa"/>
              </w:tblCellMar>
              <w:tblLook w:val="04A0" w:firstRow="1" w:lastRow="0" w:firstColumn="1" w:lastColumn="0" w:noHBand="0" w:noVBand="1"/>
            </w:tblPr>
            <w:tblGrid>
              <w:gridCol w:w="3214"/>
            </w:tblGrid>
            <w:tr w:rsidR="00471336" w:rsidRPr="005E5AB6" w14:paraId="57CDEA5F" w14:textId="77777777" w:rsidTr="00E92B36">
              <w:trPr>
                <w:trHeight w:val="383"/>
                <w:jc w:val="right"/>
              </w:trPr>
              <w:tc>
                <w:tcPr>
                  <w:tcW w:w="3214" w:type="dxa"/>
                  <w:tcBorders>
                    <w:top w:val="nil"/>
                    <w:left w:val="nil"/>
                    <w:bottom w:val="nil"/>
                    <w:right w:val="nil"/>
                  </w:tcBorders>
                  <w:shd w:val="clear" w:color="auto" w:fill="auto"/>
                  <w:tcMar>
                    <w:top w:w="45" w:type="dxa"/>
                    <w:left w:w="75" w:type="dxa"/>
                    <w:bottom w:w="45" w:type="dxa"/>
                    <w:right w:w="75" w:type="dxa"/>
                  </w:tcMar>
                  <w:hideMark/>
                </w:tcPr>
                <w:p w14:paraId="16CD29EB" w14:textId="77777777" w:rsidR="00471336" w:rsidRPr="005E5AB6" w:rsidRDefault="00471336" w:rsidP="005E5AB6">
                  <w:pPr>
                    <w:framePr w:hSpace="180" w:wrap="around" w:vAnchor="text" w:hAnchor="margin" w:xAlign="center" w:y="313"/>
                    <w:spacing w:after="0" w:line="240" w:lineRule="auto"/>
                    <w:suppressOverlap/>
                    <w:jc w:val="center"/>
                    <w:rPr>
                      <w:rFonts w:cstheme="minorHAnsi"/>
                    </w:rPr>
                  </w:pPr>
                  <w:r w:rsidRPr="005E5AB6">
                    <w:rPr>
                      <w:rFonts w:cstheme="minorHAnsi"/>
                    </w:rPr>
                    <w:lastRenderedPageBreak/>
                    <w:t>Приложение 3-1</w:t>
                  </w:r>
                  <w:r w:rsidRPr="005E5AB6">
                    <w:rPr>
                      <w:rFonts w:cstheme="minorHAnsi"/>
                    </w:rPr>
                    <w:br/>
                    <w:t>к Аукционной документации</w:t>
                  </w:r>
                </w:p>
              </w:tc>
            </w:tr>
          </w:tbl>
          <w:p w14:paraId="11A51BBA" w14:textId="77777777" w:rsidR="00471336" w:rsidRPr="005E5AB6" w:rsidRDefault="00471336" w:rsidP="00471336">
            <w:pPr>
              <w:rPr>
                <w:rFonts w:cstheme="minorHAnsi"/>
              </w:rPr>
            </w:pPr>
          </w:p>
          <w:p w14:paraId="0625608D" w14:textId="77777777" w:rsidR="00471336" w:rsidRPr="005E5AB6" w:rsidRDefault="00471336" w:rsidP="00471336">
            <w:pPr>
              <w:jc w:val="center"/>
              <w:rPr>
                <w:rFonts w:cstheme="minorHAnsi"/>
              </w:rPr>
            </w:pPr>
            <w:r w:rsidRPr="005E5AB6">
              <w:rPr>
                <w:rFonts w:cstheme="minorHAnsi"/>
              </w:rPr>
              <w:t>Информация о бенефициарном владении потенциального поставщика (заполняется потенциальным поставщиком)</w:t>
            </w:r>
          </w:p>
          <w:p w14:paraId="62F5BA9E" w14:textId="77777777" w:rsidR="00471336" w:rsidRPr="005E5AB6" w:rsidRDefault="00471336" w:rsidP="00471336">
            <w:pPr>
              <w:rPr>
                <w:rFonts w:cstheme="minorHAnsi"/>
              </w:rPr>
            </w:pPr>
          </w:p>
          <w:p w14:paraId="08051E7C" w14:textId="59C7C1CF" w:rsidR="00471336" w:rsidRPr="005E5AB6" w:rsidRDefault="00471336" w:rsidP="00471336">
            <w:pPr>
              <w:rPr>
                <w:rFonts w:cstheme="minorHAnsi"/>
              </w:rPr>
            </w:pPr>
            <w:r w:rsidRPr="005E5AB6">
              <w:rPr>
                <w:rFonts w:cstheme="minorHAnsi"/>
              </w:rPr>
              <w:t>Наименование заказчика _________________</w:t>
            </w:r>
          </w:p>
          <w:p w14:paraId="476F41C7" w14:textId="49AF0628" w:rsidR="00471336" w:rsidRPr="005E5AB6" w:rsidRDefault="00471336" w:rsidP="00471336">
            <w:pPr>
              <w:rPr>
                <w:rFonts w:cstheme="minorHAnsi"/>
              </w:rPr>
            </w:pPr>
            <w:r w:rsidRPr="005E5AB6">
              <w:rPr>
                <w:rFonts w:cstheme="minorHAnsi"/>
              </w:rPr>
              <w:t>Наименование организатора ______________</w:t>
            </w:r>
          </w:p>
          <w:p w14:paraId="123B5B1E" w14:textId="0499B3E1" w:rsidR="00471336" w:rsidRPr="005E5AB6" w:rsidRDefault="00471336" w:rsidP="00471336">
            <w:pPr>
              <w:rPr>
                <w:rFonts w:cstheme="minorHAnsi"/>
              </w:rPr>
            </w:pPr>
            <w:r w:rsidRPr="005E5AB6">
              <w:rPr>
                <w:rFonts w:cstheme="minorHAnsi"/>
              </w:rPr>
              <w:t>№ аукциона ____________________________</w:t>
            </w:r>
          </w:p>
          <w:p w14:paraId="0A234FFD" w14:textId="36D7A3B7" w:rsidR="00471336" w:rsidRPr="005E5AB6" w:rsidRDefault="00471336" w:rsidP="00471336">
            <w:pPr>
              <w:rPr>
                <w:rFonts w:cstheme="minorHAnsi"/>
              </w:rPr>
            </w:pPr>
            <w:r w:rsidRPr="005E5AB6">
              <w:rPr>
                <w:rFonts w:cstheme="minorHAnsi"/>
              </w:rPr>
              <w:t>Наименование аукциона _________________</w:t>
            </w:r>
          </w:p>
          <w:p w14:paraId="07C05855" w14:textId="758F1283" w:rsidR="00471336" w:rsidRPr="005E5AB6" w:rsidRDefault="00471336" w:rsidP="00471336">
            <w:pPr>
              <w:rPr>
                <w:rFonts w:cstheme="minorHAnsi"/>
              </w:rPr>
            </w:pPr>
            <w:r w:rsidRPr="005E5AB6">
              <w:rPr>
                <w:rFonts w:cstheme="minorHAnsi"/>
              </w:rPr>
              <w:t>№ лота ________________________________</w:t>
            </w:r>
          </w:p>
          <w:p w14:paraId="790969ED" w14:textId="5C4AE21A" w:rsidR="00471336" w:rsidRPr="005E5AB6" w:rsidRDefault="00471336" w:rsidP="00471336">
            <w:pPr>
              <w:rPr>
                <w:rFonts w:cstheme="minorHAnsi"/>
              </w:rPr>
            </w:pPr>
            <w:r w:rsidRPr="005E5AB6">
              <w:rPr>
                <w:rFonts w:cstheme="minorHAnsi"/>
              </w:rPr>
              <w:t>Наименование лота _____________________</w:t>
            </w:r>
          </w:p>
          <w:p w14:paraId="79319A03" w14:textId="17901119" w:rsidR="00471336" w:rsidRPr="005E5AB6" w:rsidRDefault="00471336" w:rsidP="00471336">
            <w:pPr>
              <w:rPr>
                <w:rFonts w:cstheme="minorHAnsi"/>
              </w:rPr>
            </w:pPr>
            <w:r w:rsidRPr="005E5AB6">
              <w:rPr>
                <w:rFonts w:cstheme="minorHAnsi"/>
              </w:rPr>
              <w:t>БИН/ИИН/ИНН/УНП и наименование потенциального поставщика _________________</w:t>
            </w:r>
          </w:p>
          <w:tbl>
            <w:tblPr>
              <w:tblStyle w:val="a3"/>
              <w:tblW w:w="5205" w:type="dxa"/>
              <w:tblLayout w:type="fixed"/>
              <w:tblLook w:val="04A0" w:firstRow="1" w:lastRow="0" w:firstColumn="1" w:lastColumn="0" w:noHBand="0" w:noVBand="1"/>
            </w:tblPr>
            <w:tblGrid>
              <w:gridCol w:w="236"/>
              <w:gridCol w:w="593"/>
              <w:gridCol w:w="763"/>
              <w:gridCol w:w="593"/>
              <w:gridCol w:w="704"/>
              <w:gridCol w:w="772"/>
              <w:gridCol w:w="772"/>
              <w:gridCol w:w="772"/>
            </w:tblGrid>
            <w:tr w:rsidR="00471336" w:rsidRPr="005E5AB6" w14:paraId="721B9BD5" w14:textId="77777777" w:rsidTr="00E64AD8">
              <w:trPr>
                <w:trHeight w:val="1901"/>
              </w:trPr>
              <w:tc>
                <w:tcPr>
                  <w:tcW w:w="233" w:type="dxa"/>
                </w:tcPr>
                <w:p w14:paraId="7EEE5B19" w14:textId="77777777" w:rsidR="00471336" w:rsidRPr="005E5AB6" w:rsidRDefault="00471336" w:rsidP="005E5AB6">
                  <w:pPr>
                    <w:framePr w:hSpace="180" w:wrap="around" w:vAnchor="text" w:hAnchor="margin" w:xAlign="center" w:y="313"/>
                    <w:suppressOverlap/>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594" w:type="dxa"/>
                  <w:shd w:val="clear" w:color="auto" w:fill="auto"/>
                </w:tcPr>
                <w:p w14:paraId="1929D195" w14:textId="77777777" w:rsidR="00471336" w:rsidRPr="005E5AB6" w:rsidRDefault="00471336" w:rsidP="005E5AB6">
                  <w:pPr>
                    <w:framePr w:hSpace="180" w:wrap="around" w:vAnchor="text" w:hAnchor="margin" w:xAlign="center" w:y="313"/>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Ф.И.О. бенефициарного владельца</w:t>
                  </w:r>
                </w:p>
              </w:tc>
              <w:tc>
                <w:tcPr>
                  <w:tcW w:w="764" w:type="dxa"/>
                  <w:shd w:val="clear" w:color="auto" w:fill="auto"/>
                </w:tcPr>
                <w:p w14:paraId="745A1293" w14:textId="77777777" w:rsidR="00471336" w:rsidRPr="005E5AB6" w:rsidRDefault="00471336" w:rsidP="005E5AB6">
                  <w:pPr>
                    <w:framePr w:hSpace="180" w:wrap="around" w:vAnchor="text" w:hAnchor="margin" w:xAlign="center" w:y="313"/>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Документ, удостоверяющий личность бенефициарного владельц</w:t>
                  </w:r>
                  <w:r w:rsidRPr="005E5AB6">
                    <w:rPr>
                      <w:rFonts w:eastAsia="Times New Roman" w:cstheme="minorHAnsi"/>
                      <w:color w:val="000000"/>
                      <w:spacing w:val="2"/>
                      <w:lang w:eastAsia="ru-RU"/>
                    </w:rPr>
                    <w:lastRenderedPageBreak/>
                    <w:t>а (указать номер и дату выдачи документа, гражданство, страна проживания)</w:t>
                  </w:r>
                </w:p>
              </w:tc>
              <w:tc>
                <w:tcPr>
                  <w:tcW w:w="594" w:type="dxa"/>
                  <w:shd w:val="clear" w:color="auto" w:fill="auto"/>
                </w:tcPr>
                <w:p w14:paraId="3E877C40" w14:textId="77777777" w:rsidR="00471336" w:rsidRPr="005E5AB6" w:rsidRDefault="00471336" w:rsidP="005E5AB6">
                  <w:pPr>
                    <w:framePr w:hSpace="180" w:wrap="around" w:vAnchor="text" w:hAnchor="margin" w:xAlign="center" w:y="313"/>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Прямое или косвенное владение 25 % или бол</w:t>
                  </w:r>
                  <w:r w:rsidRPr="005E5AB6">
                    <w:rPr>
                      <w:rFonts w:eastAsia="Times New Roman" w:cstheme="minorHAnsi"/>
                      <w:color w:val="000000"/>
                      <w:spacing w:val="2"/>
                      <w:lang w:eastAsia="ru-RU"/>
                    </w:rPr>
                    <w:lastRenderedPageBreak/>
                    <w:t>ее акций (долей участия в уставном капитале)</w:t>
                  </w:r>
                </w:p>
              </w:tc>
              <w:tc>
                <w:tcPr>
                  <w:tcW w:w="704" w:type="dxa"/>
                  <w:shd w:val="clear" w:color="auto" w:fill="auto"/>
                </w:tcPr>
                <w:p w14:paraId="6EB67DFC" w14:textId="77777777" w:rsidR="00471336" w:rsidRPr="005E5AB6" w:rsidRDefault="00471336" w:rsidP="005E5AB6">
                  <w:pPr>
                    <w:framePr w:hSpace="180" w:wrap="around" w:vAnchor="text" w:hAnchor="margin" w:xAlign="center" w:y="313"/>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Прямое или косвенное владение 25 % или более голосую</w:t>
                  </w:r>
                  <w:r w:rsidRPr="005E5AB6">
                    <w:rPr>
                      <w:rFonts w:eastAsia="Times New Roman" w:cstheme="minorHAnsi"/>
                      <w:color w:val="000000"/>
                      <w:spacing w:val="2"/>
                      <w:lang w:eastAsia="ru-RU"/>
                    </w:rPr>
                    <w:lastRenderedPageBreak/>
                    <w:t>щих акций (долей участия в уставном капитале)</w:t>
                  </w:r>
                </w:p>
              </w:tc>
              <w:tc>
                <w:tcPr>
                  <w:tcW w:w="772" w:type="dxa"/>
                  <w:shd w:val="clear" w:color="auto" w:fill="auto"/>
                </w:tcPr>
                <w:p w14:paraId="6A0C2B79" w14:textId="77777777" w:rsidR="00471336" w:rsidRPr="005E5AB6" w:rsidRDefault="00471336" w:rsidP="005E5AB6">
                  <w:pPr>
                    <w:framePr w:hSpace="180" w:wrap="around" w:vAnchor="text" w:hAnchor="margin" w:xAlign="center" w:y="313"/>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 xml:space="preserve">Прямое или косвенное право назначать большинство членов </w:t>
                  </w:r>
                  <w:r w:rsidRPr="005E5AB6">
                    <w:rPr>
                      <w:rFonts w:eastAsia="Times New Roman" w:cstheme="minorHAnsi"/>
                      <w:color w:val="000000"/>
                      <w:spacing w:val="2"/>
                      <w:lang w:eastAsia="ru-RU"/>
                    </w:rPr>
                    <w:lastRenderedPageBreak/>
                    <w:t>совета директоров или аналогичного руководящего органа</w:t>
                  </w:r>
                </w:p>
              </w:tc>
              <w:tc>
                <w:tcPr>
                  <w:tcW w:w="772" w:type="dxa"/>
                </w:tcPr>
                <w:p w14:paraId="6FECB5C5" w14:textId="77777777" w:rsidR="00471336" w:rsidRPr="005E5AB6" w:rsidRDefault="00471336"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lastRenderedPageBreak/>
                    <w:t xml:space="preserve">Ни один бенефициарный владелец не отвечает одному или </w:t>
                  </w:r>
                  <w:r w:rsidRPr="005E5AB6">
                    <w:rPr>
                      <w:rFonts w:eastAsia="Times New Roman" w:cstheme="minorHAnsi"/>
                      <w:b/>
                      <w:color w:val="000000"/>
                      <w:spacing w:val="2"/>
                      <w:lang w:eastAsia="ru-RU"/>
                    </w:rPr>
                    <w:lastRenderedPageBreak/>
                    <w:t>нескольким из предыдущих условий</w:t>
                  </w:r>
                </w:p>
              </w:tc>
              <w:tc>
                <w:tcPr>
                  <w:tcW w:w="772" w:type="dxa"/>
                </w:tcPr>
                <w:p w14:paraId="67062739" w14:textId="77777777" w:rsidR="00471336" w:rsidRPr="005E5AB6" w:rsidRDefault="00471336"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lastRenderedPageBreak/>
                    <w:t>Информация о невозможности определения бенефициарного влад</w:t>
                  </w:r>
                  <w:r w:rsidRPr="005E5AB6">
                    <w:rPr>
                      <w:rFonts w:eastAsia="Times New Roman" w:cstheme="minorHAnsi"/>
                      <w:b/>
                      <w:color w:val="000000"/>
                      <w:spacing w:val="2"/>
                      <w:lang w:eastAsia="ru-RU"/>
                    </w:rPr>
                    <w:lastRenderedPageBreak/>
                    <w:t>ельца (вложение документа)</w:t>
                  </w:r>
                </w:p>
              </w:tc>
            </w:tr>
            <w:tr w:rsidR="00471336" w:rsidRPr="005E5AB6" w14:paraId="51C0E3D9" w14:textId="77777777" w:rsidTr="00E64AD8">
              <w:trPr>
                <w:trHeight w:val="422"/>
              </w:trPr>
              <w:tc>
                <w:tcPr>
                  <w:tcW w:w="233" w:type="dxa"/>
                </w:tcPr>
                <w:p w14:paraId="28362A53" w14:textId="77777777" w:rsidR="00471336" w:rsidRPr="005E5AB6" w:rsidRDefault="00471336" w:rsidP="005E5AB6">
                  <w:pPr>
                    <w:framePr w:hSpace="180" w:wrap="around" w:vAnchor="text" w:hAnchor="margin" w:xAlign="center" w:y="313"/>
                    <w:suppressOverlap/>
                    <w:jc w:val="both"/>
                    <w:textAlignment w:val="baseline"/>
                    <w:rPr>
                      <w:rFonts w:eastAsia="Times New Roman" w:cstheme="minorHAnsi"/>
                      <w:color w:val="000000"/>
                      <w:spacing w:val="2"/>
                      <w:lang w:eastAsia="ru-RU"/>
                    </w:rPr>
                  </w:pPr>
                </w:p>
              </w:tc>
              <w:tc>
                <w:tcPr>
                  <w:tcW w:w="594" w:type="dxa"/>
                  <w:shd w:val="clear" w:color="auto" w:fill="auto"/>
                </w:tcPr>
                <w:p w14:paraId="41027404" w14:textId="77777777" w:rsidR="00471336" w:rsidRPr="005E5AB6" w:rsidRDefault="00471336" w:rsidP="005E5AB6">
                  <w:pPr>
                    <w:framePr w:hSpace="180" w:wrap="around" w:vAnchor="text" w:hAnchor="margin" w:xAlign="center" w:y="313"/>
                    <w:suppressOverlap/>
                    <w:textAlignment w:val="baseline"/>
                    <w:rPr>
                      <w:rFonts w:eastAsia="Times New Roman" w:cstheme="minorHAnsi"/>
                      <w:color w:val="000000"/>
                      <w:spacing w:val="2"/>
                      <w:lang w:eastAsia="ru-RU"/>
                    </w:rPr>
                  </w:pPr>
                </w:p>
              </w:tc>
              <w:tc>
                <w:tcPr>
                  <w:tcW w:w="764" w:type="dxa"/>
                  <w:shd w:val="clear" w:color="auto" w:fill="auto"/>
                </w:tcPr>
                <w:p w14:paraId="16298A55" w14:textId="77777777" w:rsidR="00471336" w:rsidRPr="005E5AB6" w:rsidRDefault="00471336" w:rsidP="005E5AB6">
                  <w:pPr>
                    <w:framePr w:hSpace="180" w:wrap="around" w:vAnchor="text" w:hAnchor="margin" w:xAlign="center" w:y="313"/>
                    <w:suppressOverlap/>
                    <w:textAlignment w:val="baseline"/>
                    <w:rPr>
                      <w:rFonts w:eastAsia="Times New Roman" w:cstheme="minorHAnsi"/>
                      <w:color w:val="000000"/>
                      <w:spacing w:val="2"/>
                      <w:lang w:eastAsia="ru-RU"/>
                    </w:rPr>
                  </w:pPr>
                </w:p>
              </w:tc>
              <w:tc>
                <w:tcPr>
                  <w:tcW w:w="594" w:type="dxa"/>
                  <w:shd w:val="clear" w:color="auto" w:fill="auto"/>
                </w:tcPr>
                <w:p w14:paraId="52ACA04A" w14:textId="77777777" w:rsidR="00471336" w:rsidRPr="005E5AB6" w:rsidRDefault="00471336" w:rsidP="005E5AB6">
                  <w:pPr>
                    <w:framePr w:hSpace="180" w:wrap="around" w:vAnchor="text" w:hAnchor="margin" w:xAlign="center" w:y="313"/>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Да/нет</w:t>
                  </w:r>
                </w:p>
              </w:tc>
              <w:tc>
                <w:tcPr>
                  <w:tcW w:w="704" w:type="dxa"/>
                  <w:shd w:val="clear" w:color="auto" w:fill="auto"/>
                </w:tcPr>
                <w:p w14:paraId="438E26AD" w14:textId="77777777" w:rsidR="00471336" w:rsidRPr="005E5AB6" w:rsidRDefault="00471336" w:rsidP="005E5AB6">
                  <w:pPr>
                    <w:framePr w:hSpace="180" w:wrap="around" w:vAnchor="text" w:hAnchor="margin" w:xAlign="center" w:y="313"/>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Да/нет</w:t>
                  </w:r>
                </w:p>
              </w:tc>
              <w:tc>
                <w:tcPr>
                  <w:tcW w:w="772" w:type="dxa"/>
                  <w:shd w:val="clear" w:color="auto" w:fill="auto"/>
                </w:tcPr>
                <w:p w14:paraId="3F6E94FD" w14:textId="77777777" w:rsidR="00471336" w:rsidRPr="005E5AB6" w:rsidRDefault="00471336" w:rsidP="005E5AB6">
                  <w:pPr>
                    <w:framePr w:hSpace="180" w:wrap="around" w:vAnchor="text" w:hAnchor="margin" w:xAlign="center" w:y="313"/>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Да/нет</w:t>
                  </w:r>
                </w:p>
              </w:tc>
              <w:tc>
                <w:tcPr>
                  <w:tcW w:w="772" w:type="dxa"/>
                </w:tcPr>
                <w:p w14:paraId="10567518" w14:textId="77777777" w:rsidR="00471336" w:rsidRPr="005E5AB6" w:rsidRDefault="00471336"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 xml:space="preserve">Да </w:t>
                  </w:r>
                </w:p>
              </w:tc>
              <w:tc>
                <w:tcPr>
                  <w:tcW w:w="772" w:type="dxa"/>
                </w:tcPr>
                <w:p w14:paraId="5FD6E29F" w14:textId="77777777" w:rsidR="00471336" w:rsidRPr="005E5AB6" w:rsidRDefault="00471336" w:rsidP="005E5AB6">
                  <w:pPr>
                    <w:framePr w:hSpace="180" w:wrap="around" w:vAnchor="text" w:hAnchor="margin" w:xAlign="center" w:y="313"/>
                    <w:suppressOverlap/>
                    <w:textAlignment w:val="baseline"/>
                    <w:rPr>
                      <w:rFonts w:eastAsia="Times New Roman" w:cstheme="minorHAnsi"/>
                      <w:b/>
                      <w:color w:val="000000"/>
                      <w:spacing w:val="2"/>
                      <w:lang w:eastAsia="ru-RU"/>
                    </w:rPr>
                  </w:pPr>
                </w:p>
              </w:tc>
            </w:tr>
          </w:tbl>
          <w:p w14:paraId="6FF1DFDC" w14:textId="77777777" w:rsidR="00471336" w:rsidRPr="005E5AB6" w:rsidRDefault="00471336" w:rsidP="00471336">
            <w:pPr>
              <w:rPr>
                <w:rFonts w:cstheme="minorHAnsi"/>
              </w:rPr>
            </w:pPr>
          </w:p>
          <w:p w14:paraId="6BAFBBB4" w14:textId="77777777" w:rsidR="00471336" w:rsidRPr="005E5AB6" w:rsidRDefault="00471336" w:rsidP="00471336">
            <w:pPr>
              <w:ind w:firstLine="319"/>
              <w:rPr>
                <w:rFonts w:cstheme="minorHAnsi"/>
              </w:rPr>
            </w:pPr>
            <w:r w:rsidRPr="005E5AB6">
              <w:rPr>
                <w:rFonts w:cstheme="minorHAnsi"/>
              </w:rPr>
              <w:t>Примечание:</w:t>
            </w:r>
          </w:p>
          <w:p w14:paraId="1855F516" w14:textId="77777777" w:rsidR="00471336" w:rsidRPr="005E5AB6" w:rsidRDefault="00471336" w:rsidP="00471336">
            <w:pPr>
              <w:ind w:firstLine="319"/>
              <w:jc w:val="both"/>
              <w:rPr>
                <w:rFonts w:cstheme="minorHAnsi"/>
              </w:rPr>
            </w:pPr>
            <w:r w:rsidRPr="005E5AB6">
              <w:rPr>
                <w:rFonts w:cstheme="minorHAnsi"/>
              </w:rPr>
              <w:t>Под бенефициарным владельцем признается любое физическое лицо, которое владеет акциями (долями участия в уставном капитале) потенциального поставщика или контролирует его деятельность при соблюдении одного или нескольких из следующих условий:</w:t>
            </w:r>
          </w:p>
          <w:p w14:paraId="798A9242" w14:textId="77777777" w:rsidR="00471336" w:rsidRPr="005E5AB6" w:rsidRDefault="00471336" w:rsidP="00471336">
            <w:pPr>
              <w:ind w:firstLine="319"/>
              <w:jc w:val="both"/>
              <w:rPr>
                <w:rFonts w:cstheme="minorHAnsi"/>
              </w:rPr>
            </w:pPr>
            <w:r w:rsidRPr="005E5AB6">
              <w:rPr>
                <w:rFonts w:cstheme="minorHAnsi"/>
              </w:rPr>
              <w:t>прямо или косвенно владеет 25 % или более акций (долей участия в уставном капитале);</w:t>
            </w:r>
          </w:p>
          <w:p w14:paraId="31E58508" w14:textId="77777777" w:rsidR="00471336" w:rsidRPr="005E5AB6" w:rsidRDefault="00471336" w:rsidP="00471336">
            <w:pPr>
              <w:ind w:firstLine="319"/>
              <w:jc w:val="both"/>
              <w:rPr>
                <w:rFonts w:cstheme="minorHAnsi"/>
              </w:rPr>
            </w:pPr>
            <w:r w:rsidRPr="005E5AB6">
              <w:rPr>
                <w:rFonts w:cstheme="minorHAnsi"/>
              </w:rPr>
              <w:t>прямо или косвенно владеет 25 % или более голосующих акций (долей участия в уставном капитале);</w:t>
            </w:r>
          </w:p>
          <w:p w14:paraId="50A2B074" w14:textId="77777777" w:rsidR="00471336" w:rsidRPr="005E5AB6" w:rsidRDefault="00471336" w:rsidP="00471336">
            <w:pPr>
              <w:ind w:firstLine="319"/>
              <w:jc w:val="both"/>
              <w:rPr>
                <w:rFonts w:cstheme="minorHAnsi"/>
              </w:rPr>
            </w:pPr>
            <w:r w:rsidRPr="005E5AB6">
              <w:rPr>
                <w:rFonts w:cstheme="minorHAnsi"/>
              </w:rPr>
              <w:t xml:space="preserve">прямо или косвенно имеющее право назначать большинство членов совета директоров или аналогичного руководящего органа потенциального </w:t>
            </w:r>
            <w:r w:rsidRPr="005E5AB6">
              <w:rPr>
                <w:rFonts w:cstheme="minorHAnsi"/>
              </w:rPr>
              <w:lastRenderedPageBreak/>
              <w:t>поставщика.</w:t>
            </w:r>
          </w:p>
          <w:p w14:paraId="71050093" w14:textId="77777777" w:rsidR="00471336" w:rsidRPr="005E5AB6" w:rsidRDefault="00471336" w:rsidP="00471336">
            <w:pPr>
              <w:ind w:firstLine="319"/>
              <w:rPr>
                <w:rFonts w:cstheme="minorHAnsi"/>
              </w:rPr>
            </w:pPr>
          </w:p>
          <w:p w14:paraId="13FFEF0E" w14:textId="77777777" w:rsidR="00471336" w:rsidRPr="005E5AB6" w:rsidRDefault="00471336" w:rsidP="00471336">
            <w:pPr>
              <w:ind w:firstLine="319"/>
              <w:rPr>
                <w:rFonts w:cstheme="minorHAnsi"/>
              </w:rPr>
            </w:pPr>
            <w:r w:rsidRPr="005E5AB6">
              <w:rPr>
                <w:rFonts w:cstheme="minorHAnsi"/>
              </w:rPr>
              <w:t>Расшифровка аббревиатур:</w:t>
            </w:r>
          </w:p>
          <w:p w14:paraId="0268EFC0" w14:textId="77777777" w:rsidR="00471336" w:rsidRPr="005E5AB6" w:rsidRDefault="00471336" w:rsidP="00471336">
            <w:pPr>
              <w:ind w:firstLine="319"/>
              <w:rPr>
                <w:rFonts w:cstheme="minorHAnsi"/>
              </w:rPr>
            </w:pPr>
            <w:r w:rsidRPr="005E5AB6">
              <w:rPr>
                <w:rFonts w:cstheme="minorHAnsi"/>
              </w:rPr>
              <w:t xml:space="preserve">БИН – </w:t>
            </w:r>
            <w:proofErr w:type="gramStart"/>
            <w:r w:rsidRPr="005E5AB6">
              <w:rPr>
                <w:rFonts w:cstheme="minorHAnsi"/>
              </w:rPr>
              <w:t>бизнес-идентификационный</w:t>
            </w:r>
            <w:proofErr w:type="gramEnd"/>
            <w:r w:rsidRPr="005E5AB6">
              <w:rPr>
                <w:rFonts w:cstheme="minorHAnsi"/>
              </w:rPr>
              <w:t xml:space="preserve"> номер;</w:t>
            </w:r>
          </w:p>
          <w:p w14:paraId="7CCA1196" w14:textId="77777777" w:rsidR="00471336" w:rsidRPr="005E5AB6" w:rsidRDefault="00471336" w:rsidP="00471336">
            <w:pPr>
              <w:ind w:firstLine="319"/>
              <w:rPr>
                <w:rFonts w:cstheme="minorHAnsi"/>
              </w:rPr>
            </w:pPr>
            <w:r w:rsidRPr="005E5AB6">
              <w:rPr>
                <w:rFonts w:cstheme="minorHAnsi"/>
              </w:rPr>
              <w:t>ИИН – индивидуальный идентификационный номер;</w:t>
            </w:r>
          </w:p>
          <w:p w14:paraId="34A24423" w14:textId="77777777" w:rsidR="00471336" w:rsidRPr="005E5AB6" w:rsidRDefault="00471336" w:rsidP="00471336">
            <w:pPr>
              <w:ind w:firstLine="319"/>
              <w:rPr>
                <w:rFonts w:cstheme="minorHAnsi"/>
              </w:rPr>
            </w:pPr>
            <w:r w:rsidRPr="005E5AB6">
              <w:rPr>
                <w:rFonts w:cstheme="minorHAnsi"/>
              </w:rPr>
              <w:t>ИНН – идентификационный номер налогоплательщика;</w:t>
            </w:r>
          </w:p>
          <w:p w14:paraId="1D66DECB" w14:textId="77777777" w:rsidR="00471336" w:rsidRPr="005E5AB6" w:rsidRDefault="00471336" w:rsidP="00471336">
            <w:pPr>
              <w:ind w:firstLine="319"/>
              <w:rPr>
                <w:rFonts w:cstheme="minorHAnsi"/>
              </w:rPr>
            </w:pPr>
            <w:r w:rsidRPr="005E5AB6">
              <w:rPr>
                <w:rFonts w:cstheme="minorHAnsi"/>
              </w:rPr>
              <w:t>УНП – учетный номер плательщика;</w:t>
            </w:r>
          </w:p>
          <w:p w14:paraId="1A11A065" w14:textId="025E9284" w:rsidR="00471336" w:rsidRPr="005E5AB6" w:rsidRDefault="00471336" w:rsidP="00471336">
            <w:pPr>
              <w:ind w:firstLine="319"/>
              <w:rPr>
                <w:rFonts w:cstheme="minorHAnsi"/>
              </w:rPr>
            </w:pPr>
            <w:r w:rsidRPr="005E5AB6">
              <w:rPr>
                <w:rFonts w:cstheme="minorHAnsi"/>
              </w:rPr>
              <w:t>Ф.И.О. – фамилия, имя, отчество (при его наличии).</w:t>
            </w:r>
          </w:p>
        </w:tc>
        <w:tc>
          <w:tcPr>
            <w:tcW w:w="3261" w:type="dxa"/>
            <w:shd w:val="clear" w:color="auto" w:fill="auto"/>
          </w:tcPr>
          <w:p w14:paraId="557E58F6"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lastRenderedPageBreak/>
              <w:t xml:space="preserve">Одним из принципов государственных закупок является открытость и прозрачность осуществления государственных закупок. </w:t>
            </w:r>
          </w:p>
          <w:p w14:paraId="6B27B9EB" w14:textId="77777777" w:rsidR="00471336" w:rsidRPr="005E5AB6" w:rsidRDefault="00471336" w:rsidP="00471336">
            <w:pPr>
              <w:jc w:val="both"/>
              <w:rPr>
                <w:rFonts w:cstheme="minorHAnsi"/>
                <w:color w:val="000000"/>
                <w:spacing w:val="2"/>
              </w:rPr>
            </w:pPr>
            <w:r w:rsidRPr="005E5AB6">
              <w:rPr>
                <w:rFonts w:eastAsia="Times New Roman" w:cstheme="minorHAnsi"/>
                <w:lang w:eastAsia="ru-RU"/>
              </w:rPr>
              <w:t xml:space="preserve">Так, в рамках взаимодействия и сотрудничества Казахстана </w:t>
            </w:r>
            <w:proofErr w:type="gramStart"/>
            <w:r w:rsidRPr="005E5AB6">
              <w:rPr>
                <w:rFonts w:eastAsia="Times New Roman" w:cstheme="minorHAnsi"/>
                <w:lang w:eastAsia="ru-RU"/>
              </w:rPr>
              <w:t>со</w:t>
            </w:r>
            <w:proofErr w:type="gramEnd"/>
            <w:r w:rsidRPr="005E5AB6">
              <w:rPr>
                <w:rFonts w:eastAsia="Times New Roman" w:cstheme="minorHAnsi"/>
                <w:lang w:eastAsia="ru-RU"/>
              </w:rPr>
              <w:t xml:space="preserve"> Всемирным банком, последним предлагается предусмотреть в обязательство о раскрытии информации о бенефициарных собственниках потенциального поставщика в случае признания его победителем.</w:t>
            </w:r>
          </w:p>
          <w:p w14:paraId="3142F259" w14:textId="77777777" w:rsidR="00471336" w:rsidRPr="005E5AB6" w:rsidRDefault="00471336" w:rsidP="00471336">
            <w:pPr>
              <w:jc w:val="both"/>
              <w:rPr>
                <w:rFonts w:eastAsia="Times New Roman" w:cstheme="minorHAnsi"/>
                <w:lang w:eastAsia="ru-RU"/>
              </w:rPr>
            </w:pPr>
          </w:p>
        </w:tc>
      </w:tr>
      <w:tr w:rsidR="00471336" w:rsidRPr="005E5AB6" w14:paraId="2E223EB4" w14:textId="77777777" w:rsidTr="00A07C55">
        <w:trPr>
          <w:trHeight w:val="416"/>
          <w:jc w:val="center"/>
        </w:trPr>
        <w:tc>
          <w:tcPr>
            <w:tcW w:w="562" w:type="dxa"/>
            <w:tcBorders>
              <w:right w:val="single" w:sz="4" w:space="0" w:color="auto"/>
            </w:tcBorders>
            <w:shd w:val="clear" w:color="auto" w:fill="auto"/>
          </w:tcPr>
          <w:p w14:paraId="7F13E780" w14:textId="1B2B0BBF" w:rsidR="00471336" w:rsidRPr="005E5AB6" w:rsidRDefault="00471336" w:rsidP="00471336">
            <w:pPr>
              <w:jc w:val="center"/>
              <w:rPr>
                <w:rFonts w:cstheme="minorHAnsi"/>
                <w:color w:val="000000" w:themeColor="text1"/>
              </w:rPr>
            </w:pPr>
            <w:r w:rsidRPr="005E5AB6">
              <w:rPr>
                <w:rFonts w:cstheme="minorHAnsi"/>
                <w:color w:val="000000" w:themeColor="text1"/>
              </w:rPr>
              <w:lastRenderedPageBreak/>
              <w:t>2</w:t>
            </w:r>
            <w:r w:rsidR="00063132" w:rsidRPr="005E5AB6">
              <w:rPr>
                <w:rFonts w:cstheme="minorHAnsi"/>
                <w:color w:val="000000" w:themeColor="text1"/>
                <w:lang w:val="kk-KZ"/>
              </w:rPr>
              <w:t>8</w:t>
            </w:r>
            <w:r w:rsidRPr="005E5AB6">
              <w:rPr>
                <w:rFonts w:cstheme="minorHAnsi"/>
                <w:color w:val="000000" w:themeColor="text1"/>
              </w:rPr>
              <w:t>.</w:t>
            </w:r>
          </w:p>
        </w:tc>
        <w:tc>
          <w:tcPr>
            <w:tcW w:w="1620" w:type="dxa"/>
            <w:gridSpan w:val="2"/>
            <w:shd w:val="clear" w:color="auto" w:fill="auto"/>
          </w:tcPr>
          <w:p w14:paraId="39A505C6" w14:textId="2C44670A" w:rsidR="00471336" w:rsidRPr="005E5AB6" w:rsidRDefault="00471336" w:rsidP="00471336">
            <w:pPr>
              <w:jc w:val="center"/>
              <w:rPr>
                <w:rFonts w:cstheme="minorHAnsi"/>
              </w:rPr>
            </w:pPr>
            <w:r w:rsidRPr="005E5AB6">
              <w:rPr>
                <w:rFonts w:cstheme="minorHAnsi"/>
              </w:rPr>
              <w:t xml:space="preserve">Приложение 6 </w:t>
            </w:r>
            <w:proofErr w:type="gramStart"/>
            <w:r w:rsidRPr="005E5AB6">
              <w:rPr>
                <w:rFonts w:cstheme="minorHAnsi"/>
              </w:rPr>
              <w:t>к</w:t>
            </w:r>
            <w:proofErr w:type="gramEnd"/>
            <w:r w:rsidRPr="005E5AB6">
              <w:rPr>
                <w:rFonts w:cstheme="minorHAnsi"/>
              </w:rPr>
              <w:t xml:space="preserve"> АД</w:t>
            </w:r>
          </w:p>
        </w:tc>
        <w:tc>
          <w:tcPr>
            <w:tcW w:w="5326" w:type="dxa"/>
            <w:shd w:val="clear" w:color="auto" w:fill="auto"/>
          </w:tcPr>
          <w:tbl>
            <w:tblPr>
              <w:tblW w:w="3259" w:type="dxa"/>
              <w:jc w:val="right"/>
              <w:shd w:val="clear" w:color="auto" w:fill="FFFFFF"/>
              <w:tblLayout w:type="fixed"/>
              <w:tblCellMar>
                <w:left w:w="0" w:type="dxa"/>
                <w:right w:w="0" w:type="dxa"/>
              </w:tblCellMar>
              <w:tblLook w:val="04A0" w:firstRow="1" w:lastRow="0" w:firstColumn="1" w:lastColumn="0" w:noHBand="0" w:noVBand="1"/>
            </w:tblPr>
            <w:tblGrid>
              <w:gridCol w:w="3259"/>
            </w:tblGrid>
            <w:tr w:rsidR="00471336" w:rsidRPr="005E5AB6" w14:paraId="6FE29ECE" w14:textId="77777777" w:rsidTr="00CD3824">
              <w:trPr>
                <w:trHeight w:val="396"/>
                <w:jc w:val="right"/>
              </w:trPr>
              <w:tc>
                <w:tcPr>
                  <w:tcW w:w="3259" w:type="dxa"/>
                  <w:tcBorders>
                    <w:top w:val="nil"/>
                    <w:left w:val="nil"/>
                    <w:bottom w:val="nil"/>
                    <w:right w:val="nil"/>
                  </w:tcBorders>
                  <w:shd w:val="clear" w:color="auto" w:fill="auto"/>
                  <w:tcMar>
                    <w:top w:w="45" w:type="dxa"/>
                    <w:left w:w="75" w:type="dxa"/>
                    <w:bottom w:w="45" w:type="dxa"/>
                    <w:right w:w="75" w:type="dxa"/>
                  </w:tcMar>
                  <w:hideMark/>
                </w:tcPr>
                <w:p w14:paraId="7CFC2349"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r w:rsidRPr="005E5AB6">
                    <w:rPr>
                      <w:rFonts w:cstheme="minorHAnsi"/>
                      <w:color w:val="000000"/>
                      <w:spacing w:val="2"/>
                    </w:rPr>
                    <w:t>Приложение 6</w:t>
                  </w:r>
                  <w:r w:rsidRPr="005E5AB6">
                    <w:rPr>
                      <w:rFonts w:cstheme="minorHAnsi"/>
                      <w:color w:val="000000"/>
                      <w:spacing w:val="2"/>
                    </w:rPr>
                    <w:br/>
                    <w:t>к аукционной документации</w:t>
                  </w:r>
                </w:p>
              </w:tc>
            </w:tr>
          </w:tbl>
          <w:p w14:paraId="0EDFF45D" w14:textId="77777777" w:rsidR="00471336" w:rsidRPr="005E5AB6" w:rsidRDefault="00471336" w:rsidP="00471336">
            <w:pPr>
              <w:ind w:firstLine="446"/>
              <w:rPr>
                <w:rFonts w:cstheme="minorHAnsi"/>
                <w:color w:val="000000"/>
                <w:spacing w:val="2"/>
              </w:rPr>
            </w:pPr>
          </w:p>
          <w:p w14:paraId="63F32544" w14:textId="14013F24" w:rsidR="00471336" w:rsidRPr="005E5AB6" w:rsidRDefault="00471336" w:rsidP="00471336">
            <w:pPr>
              <w:jc w:val="center"/>
              <w:rPr>
                <w:rFonts w:cstheme="minorHAnsi"/>
                <w:color w:val="000000"/>
                <w:spacing w:val="2"/>
              </w:rPr>
            </w:pPr>
            <w:r w:rsidRPr="005E5AB6">
              <w:rPr>
                <w:rFonts w:cstheme="minorHAnsi"/>
                <w:color w:val="000000"/>
                <w:spacing w:val="2"/>
              </w:rPr>
              <w:t>Техническая спецификация закупаемых товаров (заполняется заказчиком)</w:t>
            </w:r>
          </w:p>
          <w:p w14:paraId="416F4D94" w14:textId="77777777" w:rsidR="00471336" w:rsidRPr="005E5AB6" w:rsidRDefault="00471336" w:rsidP="00471336">
            <w:pPr>
              <w:ind w:firstLine="446"/>
              <w:rPr>
                <w:rFonts w:cstheme="minorHAnsi"/>
                <w:color w:val="000000"/>
                <w:spacing w:val="2"/>
              </w:rPr>
            </w:pPr>
          </w:p>
          <w:p w14:paraId="79A7A1F4" w14:textId="0338D8F3" w:rsidR="00471336" w:rsidRPr="005E5AB6" w:rsidRDefault="00471336" w:rsidP="00471336">
            <w:pPr>
              <w:rPr>
                <w:rFonts w:cstheme="minorHAnsi"/>
                <w:color w:val="000000"/>
                <w:spacing w:val="2"/>
              </w:rPr>
            </w:pPr>
            <w:r w:rsidRPr="005E5AB6">
              <w:rPr>
                <w:rFonts w:cstheme="minorHAnsi"/>
                <w:color w:val="000000"/>
                <w:spacing w:val="2"/>
              </w:rPr>
              <w:t>Наименование заказчика __________________</w:t>
            </w:r>
          </w:p>
          <w:p w14:paraId="2EFCF8B8" w14:textId="741BE721" w:rsidR="00471336" w:rsidRPr="005E5AB6" w:rsidRDefault="00471336" w:rsidP="00471336">
            <w:pPr>
              <w:rPr>
                <w:rFonts w:cstheme="minorHAnsi"/>
                <w:color w:val="000000"/>
                <w:spacing w:val="2"/>
              </w:rPr>
            </w:pPr>
            <w:r w:rsidRPr="005E5AB6">
              <w:rPr>
                <w:rFonts w:cstheme="minorHAnsi"/>
                <w:color w:val="000000"/>
                <w:spacing w:val="2"/>
              </w:rPr>
              <w:t>Наименование организатора ________________</w:t>
            </w:r>
          </w:p>
          <w:p w14:paraId="39DE649D" w14:textId="09DF8C25" w:rsidR="00471336" w:rsidRPr="005E5AB6" w:rsidRDefault="00471336" w:rsidP="00471336">
            <w:pPr>
              <w:rPr>
                <w:rFonts w:cstheme="minorHAnsi"/>
                <w:color w:val="000000"/>
                <w:spacing w:val="2"/>
              </w:rPr>
            </w:pPr>
            <w:r w:rsidRPr="005E5AB6">
              <w:rPr>
                <w:rFonts w:cstheme="minorHAnsi"/>
                <w:color w:val="000000"/>
                <w:spacing w:val="2"/>
              </w:rPr>
              <w:t>№ аукциона ______________________________</w:t>
            </w:r>
          </w:p>
          <w:p w14:paraId="23C6B699" w14:textId="31B4D947" w:rsidR="00471336" w:rsidRPr="005E5AB6" w:rsidRDefault="00471336" w:rsidP="00471336">
            <w:pPr>
              <w:rPr>
                <w:rFonts w:cstheme="minorHAnsi"/>
                <w:color w:val="000000"/>
                <w:spacing w:val="2"/>
              </w:rPr>
            </w:pPr>
            <w:r w:rsidRPr="005E5AB6">
              <w:rPr>
                <w:rFonts w:cstheme="minorHAnsi"/>
                <w:color w:val="000000"/>
                <w:spacing w:val="2"/>
              </w:rPr>
              <w:t>Наименование аукциона ____________________</w:t>
            </w:r>
          </w:p>
          <w:p w14:paraId="1957E413" w14:textId="1718D8A2" w:rsidR="00471336" w:rsidRPr="005E5AB6" w:rsidRDefault="00471336" w:rsidP="00471336">
            <w:pPr>
              <w:rPr>
                <w:rFonts w:cstheme="minorHAnsi"/>
                <w:color w:val="000000"/>
                <w:spacing w:val="2"/>
              </w:rPr>
            </w:pPr>
            <w:r w:rsidRPr="005E5AB6">
              <w:rPr>
                <w:rFonts w:cstheme="minorHAnsi"/>
                <w:color w:val="000000"/>
                <w:spacing w:val="2"/>
              </w:rPr>
              <w:t>№ лота ___________________________________</w:t>
            </w:r>
          </w:p>
          <w:p w14:paraId="5BD5743C" w14:textId="4BFC6C6D" w:rsidR="00471336" w:rsidRPr="005E5AB6" w:rsidRDefault="00471336" w:rsidP="00471336">
            <w:pPr>
              <w:rPr>
                <w:rFonts w:cstheme="minorHAnsi"/>
                <w:color w:val="000000"/>
                <w:spacing w:val="2"/>
              </w:rPr>
            </w:pPr>
            <w:r w:rsidRPr="005E5AB6">
              <w:rPr>
                <w:rFonts w:cstheme="minorHAnsi"/>
                <w:color w:val="000000"/>
                <w:spacing w:val="2"/>
              </w:rPr>
              <w:t>Наименование лота ________________________</w:t>
            </w:r>
          </w:p>
          <w:p w14:paraId="2DD86E49" w14:textId="77777777" w:rsidR="00471336" w:rsidRPr="005E5AB6" w:rsidRDefault="00471336" w:rsidP="00471336">
            <w:pPr>
              <w:rPr>
                <w:rFonts w:cstheme="minorHAnsi"/>
                <w:color w:val="000000"/>
                <w:spacing w:val="2"/>
              </w:rPr>
            </w:pPr>
          </w:p>
          <w:tbl>
            <w:tblPr>
              <w:tblW w:w="5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618"/>
              <w:gridCol w:w="1443"/>
            </w:tblGrid>
            <w:tr w:rsidR="00471336" w:rsidRPr="005E5AB6" w14:paraId="3A95EB3A" w14:textId="77777777" w:rsidTr="00CD3824">
              <w:trPr>
                <w:trHeight w:val="279"/>
              </w:trPr>
              <w:tc>
                <w:tcPr>
                  <w:tcW w:w="3618" w:type="dxa"/>
                  <w:shd w:val="clear" w:color="auto" w:fill="auto"/>
                  <w:tcMar>
                    <w:top w:w="45" w:type="dxa"/>
                    <w:left w:w="75" w:type="dxa"/>
                    <w:bottom w:w="45" w:type="dxa"/>
                    <w:right w:w="75" w:type="dxa"/>
                  </w:tcMar>
                  <w:hideMark/>
                </w:tcPr>
                <w:p w14:paraId="26D8F8A4"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Наименование кода Единого номенклатурного справочника товаров, работ, услуг*</w:t>
                  </w:r>
                </w:p>
              </w:tc>
              <w:tc>
                <w:tcPr>
                  <w:tcW w:w="1443" w:type="dxa"/>
                  <w:shd w:val="clear" w:color="auto" w:fill="auto"/>
                  <w:tcMar>
                    <w:top w:w="45" w:type="dxa"/>
                    <w:left w:w="75" w:type="dxa"/>
                    <w:bottom w:w="45" w:type="dxa"/>
                    <w:right w:w="75" w:type="dxa"/>
                  </w:tcMar>
                  <w:hideMark/>
                </w:tcPr>
                <w:p w14:paraId="6CC7730F"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371E948A" w14:textId="77777777" w:rsidTr="00CD3824">
              <w:trPr>
                <w:trHeight w:val="279"/>
              </w:trPr>
              <w:tc>
                <w:tcPr>
                  <w:tcW w:w="3618" w:type="dxa"/>
                  <w:shd w:val="clear" w:color="auto" w:fill="auto"/>
                  <w:tcMar>
                    <w:top w:w="45" w:type="dxa"/>
                    <w:left w:w="75" w:type="dxa"/>
                    <w:bottom w:w="45" w:type="dxa"/>
                    <w:right w:w="75" w:type="dxa"/>
                  </w:tcMar>
                  <w:hideMark/>
                </w:tcPr>
                <w:p w14:paraId="246DF5C0"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Наименование товара*</w:t>
                  </w:r>
                </w:p>
              </w:tc>
              <w:tc>
                <w:tcPr>
                  <w:tcW w:w="1443" w:type="dxa"/>
                  <w:shd w:val="clear" w:color="auto" w:fill="auto"/>
                  <w:tcMar>
                    <w:top w:w="45" w:type="dxa"/>
                    <w:left w:w="75" w:type="dxa"/>
                    <w:bottom w:w="45" w:type="dxa"/>
                    <w:right w:w="75" w:type="dxa"/>
                  </w:tcMar>
                  <w:hideMark/>
                </w:tcPr>
                <w:p w14:paraId="29798CE2"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235FE8EE" w14:textId="77777777" w:rsidTr="00CD3824">
              <w:trPr>
                <w:trHeight w:val="852"/>
              </w:trPr>
              <w:tc>
                <w:tcPr>
                  <w:tcW w:w="3618" w:type="dxa"/>
                  <w:shd w:val="clear" w:color="auto" w:fill="auto"/>
                  <w:tcMar>
                    <w:top w:w="45" w:type="dxa"/>
                    <w:left w:w="75" w:type="dxa"/>
                    <w:bottom w:w="45" w:type="dxa"/>
                    <w:right w:w="75" w:type="dxa"/>
                  </w:tcMar>
                  <w:hideMark/>
                </w:tcPr>
                <w:p w14:paraId="20488340" w14:textId="77777777" w:rsidR="00471336" w:rsidRPr="005E5AB6" w:rsidRDefault="00471336" w:rsidP="005E5AB6">
                  <w:pPr>
                    <w:framePr w:hSpace="180" w:wrap="around" w:vAnchor="text" w:hAnchor="margin" w:xAlign="center" w:y="313"/>
                    <w:spacing w:after="0" w:line="240" w:lineRule="auto"/>
                    <w:suppressOverlap/>
                    <w:rPr>
                      <w:rFonts w:cstheme="minorHAnsi"/>
                      <w:b/>
                      <w:color w:val="000000"/>
                      <w:spacing w:val="2"/>
                    </w:rPr>
                  </w:pPr>
                  <w:r w:rsidRPr="005E5AB6">
                    <w:rPr>
                      <w:rFonts w:cstheme="minorHAnsi"/>
                      <w:b/>
                      <w:color w:val="000000"/>
                      <w:spacing w:val="2"/>
                    </w:rPr>
                    <w:t xml:space="preserve">Год выпуска </w:t>
                  </w:r>
                </w:p>
                <w:p w14:paraId="2B355531" w14:textId="046E981A"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Товар должен быть новым, неиспользованным, год выпуска не ранее (до трех лет) до даты заключения договора</w:t>
                  </w:r>
                </w:p>
              </w:tc>
              <w:tc>
                <w:tcPr>
                  <w:tcW w:w="1443" w:type="dxa"/>
                  <w:shd w:val="clear" w:color="auto" w:fill="auto"/>
                  <w:tcMar>
                    <w:top w:w="45" w:type="dxa"/>
                    <w:left w:w="75" w:type="dxa"/>
                    <w:bottom w:w="45" w:type="dxa"/>
                    <w:right w:w="75" w:type="dxa"/>
                  </w:tcMar>
                  <w:hideMark/>
                </w:tcPr>
                <w:p w14:paraId="3811F139"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26DE4C05" w14:textId="77777777" w:rsidTr="00CD3824">
              <w:trPr>
                <w:trHeight w:val="279"/>
              </w:trPr>
              <w:tc>
                <w:tcPr>
                  <w:tcW w:w="3618" w:type="dxa"/>
                  <w:shd w:val="clear" w:color="auto" w:fill="auto"/>
                  <w:tcMar>
                    <w:top w:w="45" w:type="dxa"/>
                    <w:left w:w="75" w:type="dxa"/>
                    <w:bottom w:w="45" w:type="dxa"/>
                    <w:right w:w="75" w:type="dxa"/>
                  </w:tcMar>
                  <w:hideMark/>
                </w:tcPr>
                <w:p w14:paraId="3177C868"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Единица измерения*</w:t>
                  </w:r>
                </w:p>
              </w:tc>
              <w:tc>
                <w:tcPr>
                  <w:tcW w:w="1443" w:type="dxa"/>
                  <w:shd w:val="clear" w:color="auto" w:fill="auto"/>
                  <w:tcMar>
                    <w:top w:w="45" w:type="dxa"/>
                    <w:left w:w="75" w:type="dxa"/>
                    <w:bottom w:w="45" w:type="dxa"/>
                    <w:right w:w="75" w:type="dxa"/>
                  </w:tcMar>
                  <w:hideMark/>
                </w:tcPr>
                <w:p w14:paraId="5B4FFE5E"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57DD0D27" w14:textId="77777777" w:rsidTr="00CD3824">
              <w:trPr>
                <w:trHeight w:val="279"/>
              </w:trPr>
              <w:tc>
                <w:tcPr>
                  <w:tcW w:w="3618" w:type="dxa"/>
                  <w:shd w:val="clear" w:color="auto" w:fill="auto"/>
                  <w:tcMar>
                    <w:top w:w="45" w:type="dxa"/>
                    <w:left w:w="75" w:type="dxa"/>
                    <w:bottom w:w="45" w:type="dxa"/>
                    <w:right w:w="75" w:type="dxa"/>
                  </w:tcMar>
                  <w:hideMark/>
                </w:tcPr>
                <w:p w14:paraId="39171690"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Количество (объем)*</w:t>
                  </w:r>
                </w:p>
              </w:tc>
              <w:tc>
                <w:tcPr>
                  <w:tcW w:w="1443" w:type="dxa"/>
                  <w:shd w:val="clear" w:color="auto" w:fill="auto"/>
                  <w:tcMar>
                    <w:top w:w="45" w:type="dxa"/>
                    <w:left w:w="75" w:type="dxa"/>
                    <w:bottom w:w="45" w:type="dxa"/>
                    <w:right w:w="75" w:type="dxa"/>
                  </w:tcMar>
                  <w:hideMark/>
                </w:tcPr>
                <w:p w14:paraId="45C95560"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05A98B5E" w14:textId="77777777" w:rsidTr="00CD3824">
              <w:trPr>
                <w:trHeight w:val="279"/>
              </w:trPr>
              <w:tc>
                <w:tcPr>
                  <w:tcW w:w="3618" w:type="dxa"/>
                  <w:shd w:val="clear" w:color="auto" w:fill="auto"/>
                  <w:tcMar>
                    <w:top w:w="45" w:type="dxa"/>
                    <w:left w:w="75" w:type="dxa"/>
                    <w:bottom w:w="45" w:type="dxa"/>
                    <w:right w:w="75" w:type="dxa"/>
                  </w:tcMar>
                  <w:hideMark/>
                </w:tcPr>
                <w:p w14:paraId="564E83BB"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lastRenderedPageBreak/>
                    <w:t>Цена за единицу, без учета налога на добавленную стоимость*</w:t>
                  </w:r>
                </w:p>
              </w:tc>
              <w:tc>
                <w:tcPr>
                  <w:tcW w:w="1443" w:type="dxa"/>
                  <w:shd w:val="clear" w:color="auto" w:fill="auto"/>
                  <w:tcMar>
                    <w:top w:w="45" w:type="dxa"/>
                    <w:left w:w="75" w:type="dxa"/>
                    <w:bottom w:w="45" w:type="dxa"/>
                    <w:right w:w="75" w:type="dxa"/>
                  </w:tcMar>
                  <w:hideMark/>
                </w:tcPr>
                <w:p w14:paraId="1D2092B9"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6BB8BCFB" w14:textId="77777777" w:rsidTr="00CD3824">
              <w:trPr>
                <w:trHeight w:val="279"/>
              </w:trPr>
              <w:tc>
                <w:tcPr>
                  <w:tcW w:w="3618" w:type="dxa"/>
                  <w:shd w:val="clear" w:color="auto" w:fill="auto"/>
                  <w:tcMar>
                    <w:top w:w="45" w:type="dxa"/>
                    <w:left w:w="75" w:type="dxa"/>
                    <w:bottom w:w="45" w:type="dxa"/>
                    <w:right w:w="75" w:type="dxa"/>
                  </w:tcMar>
                  <w:hideMark/>
                </w:tcPr>
                <w:p w14:paraId="5454458D"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Общая сумма, выделенная для закупки, без учета налога на добавленную стоимость*</w:t>
                  </w:r>
                </w:p>
              </w:tc>
              <w:tc>
                <w:tcPr>
                  <w:tcW w:w="1443" w:type="dxa"/>
                  <w:shd w:val="clear" w:color="auto" w:fill="auto"/>
                  <w:tcMar>
                    <w:top w:w="45" w:type="dxa"/>
                    <w:left w:w="75" w:type="dxa"/>
                    <w:bottom w:w="45" w:type="dxa"/>
                    <w:right w:w="75" w:type="dxa"/>
                  </w:tcMar>
                  <w:hideMark/>
                </w:tcPr>
                <w:p w14:paraId="3FFD1919"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391AD9D6" w14:textId="77777777" w:rsidTr="00CD3824">
              <w:trPr>
                <w:trHeight w:val="279"/>
              </w:trPr>
              <w:tc>
                <w:tcPr>
                  <w:tcW w:w="3618" w:type="dxa"/>
                  <w:shd w:val="clear" w:color="auto" w:fill="auto"/>
                  <w:tcMar>
                    <w:top w:w="45" w:type="dxa"/>
                    <w:left w:w="75" w:type="dxa"/>
                    <w:bottom w:w="45" w:type="dxa"/>
                    <w:right w:w="75" w:type="dxa"/>
                  </w:tcMar>
                  <w:hideMark/>
                </w:tcPr>
                <w:p w14:paraId="2936CE6A"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Условия поставки (в соответствии с ИНКОТЕРМС 2010)*</w:t>
                  </w:r>
                </w:p>
              </w:tc>
              <w:tc>
                <w:tcPr>
                  <w:tcW w:w="1443" w:type="dxa"/>
                  <w:shd w:val="clear" w:color="auto" w:fill="auto"/>
                  <w:tcMar>
                    <w:top w:w="45" w:type="dxa"/>
                    <w:left w:w="75" w:type="dxa"/>
                    <w:bottom w:w="45" w:type="dxa"/>
                    <w:right w:w="75" w:type="dxa"/>
                  </w:tcMar>
                  <w:hideMark/>
                </w:tcPr>
                <w:p w14:paraId="36997B45"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53B37AB5" w14:textId="77777777" w:rsidTr="00CD3824">
              <w:trPr>
                <w:trHeight w:val="279"/>
              </w:trPr>
              <w:tc>
                <w:tcPr>
                  <w:tcW w:w="3618" w:type="dxa"/>
                  <w:shd w:val="clear" w:color="auto" w:fill="auto"/>
                  <w:tcMar>
                    <w:top w:w="45" w:type="dxa"/>
                    <w:left w:w="75" w:type="dxa"/>
                    <w:bottom w:w="45" w:type="dxa"/>
                    <w:right w:w="75" w:type="dxa"/>
                  </w:tcMar>
                  <w:hideMark/>
                </w:tcPr>
                <w:p w14:paraId="5623C36D"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Срок поставки*</w:t>
                  </w:r>
                </w:p>
              </w:tc>
              <w:tc>
                <w:tcPr>
                  <w:tcW w:w="1443" w:type="dxa"/>
                  <w:shd w:val="clear" w:color="auto" w:fill="auto"/>
                  <w:tcMar>
                    <w:top w:w="45" w:type="dxa"/>
                    <w:left w:w="75" w:type="dxa"/>
                    <w:bottom w:w="45" w:type="dxa"/>
                    <w:right w:w="75" w:type="dxa"/>
                  </w:tcMar>
                  <w:hideMark/>
                </w:tcPr>
                <w:p w14:paraId="350D20E3"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57569964" w14:textId="77777777" w:rsidTr="00CD3824">
              <w:trPr>
                <w:trHeight w:val="279"/>
              </w:trPr>
              <w:tc>
                <w:tcPr>
                  <w:tcW w:w="3618" w:type="dxa"/>
                  <w:shd w:val="clear" w:color="auto" w:fill="auto"/>
                  <w:tcMar>
                    <w:top w:w="45" w:type="dxa"/>
                    <w:left w:w="75" w:type="dxa"/>
                    <w:bottom w:w="45" w:type="dxa"/>
                    <w:right w:w="75" w:type="dxa"/>
                  </w:tcMar>
                  <w:hideMark/>
                </w:tcPr>
                <w:p w14:paraId="27774E38"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Место поставки*</w:t>
                  </w:r>
                </w:p>
              </w:tc>
              <w:tc>
                <w:tcPr>
                  <w:tcW w:w="1443" w:type="dxa"/>
                  <w:shd w:val="clear" w:color="auto" w:fill="auto"/>
                  <w:tcMar>
                    <w:top w:w="45" w:type="dxa"/>
                    <w:left w:w="75" w:type="dxa"/>
                    <w:bottom w:w="45" w:type="dxa"/>
                    <w:right w:w="75" w:type="dxa"/>
                  </w:tcMar>
                  <w:hideMark/>
                </w:tcPr>
                <w:p w14:paraId="2700735E"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619BB672" w14:textId="77777777" w:rsidTr="00CD3824">
              <w:trPr>
                <w:trHeight w:val="279"/>
              </w:trPr>
              <w:tc>
                <w:tcPr>
                  <w:tcW w:w="3618" w:type="dxa"/>
                  <w:shd w:val="clear" w:color="auto" w:fill="auto"/>
                  <w:tcMar>
                    <w:top w:w="45" w:type="dxa"/>
                    <w:left w:w="75" w:type="dxa"/>
                    <w:bottom w:w="45" w:type="dxa"/>
                    <w:right w:w="75" w:type="dxa"/>
                  </w:tcMar>
                  <w:hideMark/>
                </w:tcPr>
                <w:p w14:paraId="30476CAB"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Размер авансового платежа*</w:t>
                  </w:r>
                </w:p>
              </w:tc>
              <w:tc>
                <w:tcPr>
                  <w:tcW w:w="1443" w:type="dxa"/>
                  <w:shd w:val="clear" w:color="auto" w:fill="auto"/>
                  <w:tcMar>
                    <w:top w:w="45" w:type="dxa"/>
                    <w:left w:w="75" w:type="dxa"/>
                    <w:bottom w:w="45" w:type="dxa"/>
                    <w:right w:w="75" w:type="dxa"/>
                  </w:tcMar>
                  <w:hideMark/>
                </w:tcPr>
                <w:p w14:paraId="3F209FB5"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6C64F9F1" w14:textId="77777777" w:rsidTr="00CD3824">
              <w:trPr>
                <w:trHeight w:val="1212"/>
              </w:trPr>
              <w:tc>
                <w:tcPr>
                  <w:tcW w:w="3618" w:type="dxa"/>
                  <w:shd w:val="clear" w:color="auto" w:fill="auto"/>
                  <w:tcMar>
                    <w:top w:w="45" w:type="dxa"/>
                    <w:left w:w="75" w:type="dxa"/>
                    <w:bottom w:w="45" w:type="dxa"/>
                    <w:right w:w="75" w:type="dxa"/>
                  </w:tcMar>
                  <w:hideMark/>
                </w:tcPr>
                <w:p w14:paraId="2DB32F7F"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Наименование национальных стандартов, а при их отсутствии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1443" w:type="dxa"/>
                  <w:shd w:val="clear" w:color="auto" w:fill="auto"/>
                  <w:tcMar>
                    <w:top w:w="45" w:type="dxa"/>
                    <w:left w:w="75" w:type="dxa"/>
                    <w:bottom w:w="45" w:type="dxa"/>
                    <w:right w:w="75" w:type="dxa"/>
                  </w:tcMar>
                  <w:hideMark/>
                </w:tcPr>
                <w:p w14:paraId="4E31ED2F"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6B99465E" w14:textId="77777777" w:rsidTr="00CD3824">
              <w:trPr>
                <w:trHeight w:val="573"/>
              </w:trPr>
              <w:tc>
                <w:tcPr>
                  <w:tcW w:w="3618" w:type="dxa"/>
                  <w:shd w:val="clear" w:color="auto" w:fill="auto"/>
                  <w:tcMar>
                    <w:top w:w="45" w:type="dxa"/>
                    <w:left w:w="75" w:type="dxa"/>
                    <w:bottom w:w="45" w:type="dxa"/>
                    <w:right w:w="75" w:type="dxa"/>
                  </w:tcMar>
                  <w:hideMark/>
                </w:tcPr>
                <w:p w14:paraId="78D57288"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Описание требуемых функциональных, технических, качественных, эксплуатационных и иных характеристик закупаемого товара</w:t>
                  </w:r>
                </w:p>
              </w:tc>
              <w:tc>
                <w:tcPr>
                  <w:tcW w:w="1443" w:type="dxa"/>
                  <w:shd w:val="clear" w:color="auto" w:fill="auto"/>
                  <w:tcMar>
                    <w:top w:w="45" w:type="dxa"/>
                    <w:left w:w="75" w:type="dxa"/>
                    <w:bottom w:w="45" w:type="dxa"/>
                    <w:right w:w="75" w:type="dxa"/>
                  </w:tcMar>
                  <w:hideMark/>
                </w:tcPr>
                <w:p w14:paraId="2F97BF79"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4131538F" w14:textId="77777777" w:rsidTr="00CD3824">
              <w:trPr>
                <w:trHeight w:val="558"/>
              </w:trPr>
              <w:tc>
                <w:tcPr>
                  <w:tcW w:w="3618" w:type="dxa"/>
                  <w:shd w:val="clear" w:color="auto" w:fill="auto"/>
                  <w:tcMar>
                    <w:top w:w="45" w:type="dxa"/>
                    <w:left w:w="75" w:type="dxa"/>
                    <w:bottom w:w="45" w:type="dxa"/>
                    <w:right w:w="75" w:type="dxa"/>
                  </w:tcMar>
                  <w:hideMark/>
                </w:tcPr>
                <w:p w14:paraId="722D73F0"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Сопутствующие услуги (указываются при необходимости) (монтаж, наладка, обучение, проверки и испытания товаров)</w:t>
                  </w:r>
                </w:p>
              </w:tc>
              <w:tc>
                <w:tcPr>
                  <w:tcW w:w="1443" w:type="dxa"/>
                  <w:shd w:val="clear" w:color="auto" w:fill="auto"/>
                  <w:tcMar>
                    <w:top w:w="45" w:type="dxa"/>
                    <w:left w:w="75" w:type="dxa"/>
                    <w:bottom w:w="45" w:type="dxa"/>
                    <w:right w:w="75" w:type="dxa"/>
                  </w:tcMar>
                  <w:hideMark/>
                </w:tcPr>
                <w:p w14:paraId="54C5BEB0"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61AEA804" w14:textId="77777777" w:rsidTr="00CD3824">
              <w:trPr>
                <w:trHeight w:val="1131"/>
              </w:trPr>
              <w:tc>
                <w:tcPr>
                  <w:tcW w:w="3618" w:type="dxa"/>
                  <w:shd w:val="clear" w:color="auto" w:fill="auto"/>
                  <w:tcMar>
                    <w:top w:w="45" w:type="dxa"/>
                    <w:left w:w="75" w:type="dxa"/>
                    <w:bottom w:w="45" w:type="dxa"/>
                    <w:right w:w="75" w:type="dxa"/>
                  </w:tcMar>
                  <w:hideMark/>
                </w:tcPr>
                <w:p w14:paraId="1C5F64D3"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lastRenderedPageBreak/>
                    <w:t>Условия к потенциальному поставщику при определении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1443" w:type="dxa"/>
                  <w:shd w:val="clear" w:color="auto" w:fill="auto"/>
                  <w:tcMar>
                    <w:top w:w="45" w:type="dxa"/>
                    <w:left w:w="75" w:type="dxa"/>
                    <w:bottom w:w="45" w:type="dxa"/>
                    <w:right w:w="75" w:type="dxa"/>
                  </w:tcMar>
                  <w:hideMark/>
                </w:tcPr>
                <w:p w14:paraId="12ABBE42"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bl>
          <w:p w14:paraId="4EEED0B9" w14:textId="77777777" w:rsidR="00471336" w:rsidRPr="005E5AB6" w:rsidRDefault="00471336" w:rsidP="00471336">
            <w:pPr>
              <w:ind w:firstLine="446"/>
              <w:rPr>
                <w:rFonts w:cstheme="minorHAnsi"/>
                <w:color w:val="000000"/>
                <w:spacing w:val="2"/>
              </w:rPr>
            </w:pPr>
          </w:p>
          <w:tbl>
            <w:tblPr>
              <w:tblStyle w:val="a3"/>
              <w:tblW w:w="0" w:type="auto"/>
              <w:tblLayout w:type="fixed"/>
              <w:tblLook w:val="04A0" w:firstRow="1" w:lastRow="0" w:firstColumn="1" w:lastColumn="0" w:noHBand="0" w:noVBand="1"/>
            </w:tblPr>
            <w:tblGrid>
              <w:gridCol w:w="1096"/>
              <w:gridCol w:w="3900"/>
            </w:tblGrid>
            <w:tr w:rsidR="00471336" w:rsidRPr="005E5AB6" w14:paraId="19220527" w14:textId="77777777" w:rsidTr="00CD3824">
              <w:trPr>
                <w:trHeight w:val="383"/>
              </w:trPr>
              <w:tc>
                <w:tcPr>
                  <w:tcW w:w="1096" w:type="dxa"/>
                </w:tcPr>
                <w:p w14:paraId="22357D76" w14:textId="56F21FA2" w:rsidR="00471336" w:rsidRPr="005E5AB6" w:rsidRDefault="00471336" w:rsidP="005E5AB6">
                  <w:pPr>
                    <w:framePr w:hSpace="180" w:wrap="around" w:vAnchor="text" w:hAnchor="margin" w:xAlign="center" w:y="313"/>
                    <w:suppressOverlap/>
                    <w:rPr>
                      <w:rFonts w:cstheme="minorHAnsi"/>
                      <w:color w:val="000000"/>
                      <w:spacing w:val="2"/>
                    </w:rPr>
                  </w:pPr>
                  <w:r w:rsidRPr="005E5AB6">
                    <w:rPr>
                      <w:rFonts w:cstheme="minorHAnsi"/>
                      <w:noProof/>
                      <w:color w:val="000000"/>
                      <w:spacing w:val="2"/>
                      <w:lang w:eastAsia="ru-RU"/>
                    </w:rPr>
                    <w:drawing>
                      <wp:inline distT="0" distB="0" distL="0" distR="0" wp14:anchorId="21B479A6" wp14:editId="23AB8915">
                        <wp:extent cx="209550" cy="180975"/>
                        <wp:effectExtent l="0" t="0" r="0" b="9525"/>
                        <wp:docPr id="5" name="Рисунок 5" descr="http://adilet.zan.kz/files/1486/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486/42/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c>
                <w:tcPr>
                  <w:tcW w:w="3900" w:type="dxa"/>
                </w:tcPr>
                <w:p w14:paraId="791AEDCF" w14:textId="42AA0023" w:rsidR="00471336" w:rsidRPr="005E5AB6" w:rsidRDefault="00471336" w:rsidP="005E5AB6">
                  <w:pPr>
                    <w:framePr w:hSpace="180" w:wrap="around" w:vAnchor="text" w:hAnchor="margin" w:xAlign="center" w:y="313"/>
                    <w:suppressOverlap/>
                    <w:rPr>
                      <w:rFonts w:cstheme="minorHAnsi"/>
                      <w:color w:val="000000"/>
                      <w:spacing w:val="2"/>
                    </w:rPr>
                  </w:pPr>
                  <w:r w:rsidRPr="005E5AB6">
                    <w:rPr>
                      <w:rFonts w:cstheme="minorHAnsi"/>
                      <w:color w:val="000000"/>
                      <w:spacing w:val="2"/>
                    </w:rPr>
                    <w:t>Достоверность всех сведений технической спецификации предлагаемого товара подтверждаю</w:t>
                  </w:r>
                </w:p>
              </w:tc>
            </w:tr>
          </w:tbl>
          <w:p w14:paraId="5E358A47" w14:textId="77777777" w:rsidR="00471336" w:rsidRPr="005E5AB6" w:rsidRDefault="00471336" w:rsidP="00471336">
            <w:pPr>
              <w:rPr>
                <w:rFonts w:cstheme="minorHAnsi"/>
                <w:color w:val="000000"/>
                <w:spacing w:val="2"/>
              </w:rPr>
            </w:pPr>
          </w:p>
          <w:p w14:paraId="4C3F3F2E" w14:textId="77777777" w:rsidR="00471336" w:rsidRPr="005E5AB6" w:rsidRDefault="00471336" w:rsidP="00471336">
            <w:pPr>
              <w:ind w:firstLine="400"/>
              <w:rPr>
                <w:rFonts w:cstheme="minorHAnsi"/>
                <w:color w:val="000000"/>
                <w:spacing w:val="2"/>
              </w:rPr>
            </w:pPr>
            <w:r w:rsidRPr="005E5AB6">
              <w:rPr>
                <w:rFonts w:cstheme="minorHAnsi"/>
                <w:color w:val="000000"/>
                <w:spacing w:val="2"/>
              </w:rPr>
              <w:t>Примечание:</w:t>
            </w:r>
          </w:p>
          <w:p w14:paraId="618A6B87" w14:textId="77777777" w:rsidR="00471336" w:rsidRPr="005E5AB6" w:rsidRDefault="00471336" w:rsidP="00471336">
            <w:pPr>
              <w:ind w:firstLine="400"/>
              <w:jc w:val="both"/>
              <w:rPr>
                <w:rFonts w:cstheme="minorHAnsi"/>
                <w:color w:val="000000"/>
                <w:spacing w:val="2"/>
              </w:rPr>
            </w:pPr>
            <w:r w:rsidRPr="005E5AB6">
              <w:rPr>
                <w:rFonts w:cstheme="minorHAnsi"/>
                <w:color w:val="000000"/>
                <w:spacing w:val="2"/>
              </w:rPr>
              <w:t>1. Каждые характеристики, параметры, исходные данные и дополнительные условия к исполнителю указываются отдельной строкой.</w:t>
            </w:r>
          </w:p>
          <w:p w14:paraId="028914F4" w14:textId="77777777" w:rsidR="00471336" w:rsidRPr="005E5AB6" w:rsidRDefault="00471336" w:rsidP="00471336">
            <w:pPr>
              <w:ind w:firstLine="400"/>
              <w:jc w:val="both"/>
              <w:rPr>
                <w:rFonts w:cstheme="minorHAnsi"/>
                <w:color w:val="000000"/>
                <w:spacing w:val="2"/>
              </w:rPr>
            </w:pPr>
            <w:r w:rsidRPr="005E5AB6">
              <w:rPr>
                <w:rFonts w:cstheme="minorHAnsi"/>
                <w:color w:val="000000"/>
                <w:spacing w:val="2"/>
              </w:rPr>
              <w:t>2. Установление в технической спецификации квалификационных требований, предъявляемых к потенциальному поставщику, не допускается.</w:t>
            </w:r>
          </w:p>
          <w:p w14:paraId="51105F16" w14:textId="77777777" w:rsidR="00471336" w:rsidRPr="005E5AB6" w:rsidRDefault="00471336" w:rsidP="00471336">
            <w:pPr>
              <w:ind w:firstLine="400"/>
              <w:jc w:val="both"/>
              <w:rPr>
                <w:rFonts w:cstheme="minorHAnsi"/>
                <w:color w:val="000000"/>
                <w:spacing w:val="2"/>
              </w:rPr>
            </w:pPr>
            <w:r w:rsidRPr="005E5AB6">
              <w:rPr>
                <w:rFonts w:cstheme="minorHAnsi"/>
                <w:color w:val="000000"/>
                <w:spacing w:val="2"/>
              </w:rPr>
              <w:t>3. Установление требований технической спецификации в иных документах не допускается.</w:t>
            </w:r>
          </w:p>
          <w:p w14:paraId="786365A3" w14:textId="77777777" w:rsidR="00471336" w:rsidRPr="005E5AB6" w:rsidRDefault="00471336" w:rsidP="00471336">
            <w:pPr>
              <w:ind w:firstLine="400"/>
              <w:jc w:val="both"/>
              <w:rPr>
                <w:rFonts w:cstheme="minorHAnsi"/>
                <w:color w:val="000000"/>
                <w:spacing w:val="2"/>
              </w:rPr>
            </w:pPr>
            <w:r w:rsidRPr="005E5AB6">
              <w:rPr>
                <w:rFonts w:cstheme="minorHAnsi"/>
                <w:color w:val="000000"/>
                <w:spacing w:val="2"/>
              </w:rPr>
              <w:t>4. При признании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спецификации победителя аукциона.</w:t>
            </w:r>
          </w:p>
          <w:p w14:paraId="0ADB428B" w14:textId="23AD42CA" w:rsidR="00471336" w:rsidRPr="005E5AB6" w:rsidRDefault="00471336" w:rsidP="00571631">
            <w:pPr>
              <w:ind w:firstLine="400"/>
              <w:jc w:val="both"/>
              <w:rPr>
                <w:rFonts w:cstheme="minorHAnsi"/>
                <w:color w:val="000000"/>
                <w:spacing w:val="2"/>
              </w:rPr>
            </w:pPr>
            <w:r w:rsidRPr="005E5AB6">
              <w:rPr>
                <w:rFonts w:cstheme="minorHAnsi"/>
                <w:color w:val="000000"/>
                <w:spacing w:val="2"/>
              </w:rPr>
              <w:t xml:space="preserve">* </w:t>
            </w:r>
            <w:proofErr w:type="gramStart"/>
            <w:r w:rsidRPr="005E5AB6">
              <w:rPr>
                <w:rFonts w:cstheme="minorHAnsi"/>
                <w:color w:val="000000"/>
                <w:spacing w:val="2"/>
              </w:rPr>
              <w:t>с</w:t>
            </w:r>
            <w:proofErr w:type="gramEnd"/>
            <w:r w:rsidRPr="005E5AB6">
              <w:rPr>
                <w:rFonts w:cstheme="minorHAnsi"/>
                <w:color w:val="000000"/>
                <w:spacing w:val="2"/>
              </w:rPr>
              <w:t>ведения подтягиваются из плана государственных закупок (отображаются автоматически).</w:t>
            </w:r>
          </w:p>
        </w:tc>
        <w:tc>
          <w:tcPr>
            <w:tcW w:w="5386" w:type="dxa"/>
            <w:shd w:val="clear" w:color="auto" w:fill="auto"/>
          </w:tcPr>
          <w:tbl>
            <w:tblPr>
              <w:tblW w:w="3259" w:type="dxa"/>
              <w:jc w:val="right"/>
              <w:shd w:val="clear" w:color="auto" w:fill="FFFFFF"/>
              <w:tblLayout w:type="fixed"/>
              <w:tblCellMar>
                <w:left w:w="0" w:type="dxa"/>
                <w:right w:w="0" w:type="dxa"/>
              </w:tblCellMar>
              <w:tblLook w:val="04A0" w:firstRow="1" w:lastRow="0" w:firstColumn="1" w:lastColumn="0" w:noHBand="0" w:noVBand="1"/>
            </w:tblPr>
            <w:tblGrid>
              <w:gridCol w:w="3259"/>
            </w:tblGrid>
            <w:tr w:rsidR="00471336" w:rsidRPr="005E5AB6" w14:paraId="5943F4F5" w14:textId="77777777" w:rsidTr="00C61A9C">
              <w:trPr>
                <w:trHeight w:val="396"/>
                <w:jc w:val="right"/>
              </w:trPr>
              <w:tc>
                <w:tcPr>
                  <w:tcW w:w="3259" w:type="dxa"/>
                  <w:tcBorders>
                    <w:top w:val="nil"/>
                    <w:left w:val="nil"/>
                    <w:bottom w:val="nil"/>
                    <w:right w:val="nil"/>
                  </w:tcBorders>
                  <w:shd w:val="clear" w:color="auto" w:fill="auto"/>
                  <w:tcMar>
                    <w:top w:w="45" w:type="dxa"/>
                    <w:left w:w="75" w:type="dxa"/>
                    <w:bottom w:w="45" w:type="dxa"/>
                    <w:right w:w="75" w:type="dxa"/>
                  </w:tcMar>
                  <w:hideMark/>
                </w:tcPr>
                <w:p w14:paraId="5378B852"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r w:rsidRPr="005E5AB6">
                    <w:rPr>
                      <w:rFonts w:cstheme="minorHAnsi"/>
                      <w:color w:val="000000"/>
                      <w:spacing w:val="2"/>
                    </w:rPr>
                    <w:lastRenderedPageBreak/>
                    <w:t>Приложение 6</w:t>
                  </w:r>
                  <w:r w:rsidRPr="005E5AB6">
                    <w:rPr>
                      <w:rFonts w:cstheme="minorHAnsi"/>
                      <w:color w:val="000000"/>
                      <w:spacing w:val="2"/>
                    </w:rPr>
                    <w:br/>
                    <w:t>к аукционной документации</w:t>
                  </w:r>
                </w:p>
              </w:tc>
            </w:tr>
          </w:tbl>
          <w:p w14:paraId="1F194CAC" w14:textId="77777777" w:rsidR="00471336" w:rsidRPr="005E5AB6" w:rsidRDefault="00471336" w:rsidP="00471336">
            <w:pPr>
              <w:ind w:firstLine="446"/>
              <w:rPr>
                <w:rFonts w:cstheme="minorHAnsi"/>
                <w:color w:val="000000"/>
                <w:spacing w:val="2"/>
              </w:rPr>
            </w:pPr>
          </w:p>
          <w:p w14:paraId="289F2B04" w14:textId="77777777" w:rsidR="00471336" w:rsidRPr="005E5AB6" w:rsidRDefault="00471336" w:rsidP="00471336">
            <w:pPr>
              <w:jc w:val="center"/>
              <w:rPr>
                <w:rFonts w:cstheme="minorHAnsi"/>
                <w:color w:val="000000"/>
                <w:spacing w:val="2"/>
              </w:rPr>
            </w:pPr>
            <w:r w:rsidRPr="005E5AB6">
              <w:rPr>
                <w:rFonts w:cstheme="minorHAnsi"/>
                <w:color w:val="000000"/>
                <w:spacing w:val="2"/>
              </w:rPr>
              <w:t>Техническая спецификация закупаемых товаров (заполняется заказчиком)</w:t>
            </w:r>
          </w:p>
          <w:p w14:paraId="7D420BB2" w14:textId="77777777" w:rsidR="00471336" w:rsidRPr="005E5AB6" w:rsidRDefault="00471336" w:rsidP="00471336">
            <w:pPr>
              <w:ind w:firstLine="446"/>
              <w:rPr>
                <w:rFonts w:cstheme="minorHAnsi"/>
                <w:color w:val="000000"/>
                <w:spacing w:val="2"/>
              </w:rPr>
            </w:pPr>
          </w:p>
          <w:p w14:paraId="69C7A44C" w14:textId="77777777" w:rsidR="00471336" w:rsidRPr="005E5AB6" w:rsidRDefault="00471336" w:rsidP="00471336">
            <w:pPr>
              <w:rPr>
                <w:rFonts w:cstheme="minorHAnsi"/>
                <w:color w:val="000000"/>
                <w:spacing w:val="2"/>
              </w:rPr>
            </w:pPr>
            <w:r w:rsidRPr="005E5AB6">
              <w:rPr>
                <w:rFonts w:cstheme="minorHAnsi"/>
                <w:color w:val="000000"/>
                <w:spacing w:val="2"/>
              </w:rPr>
              <w:t>Наименование заказчика __________________</w:t>
            </w:r>
          </w:p>
          <w:p w14:paraId="2AF6E289" w14:textId="77777777" w:rsidR="00471336" w:rsidRPr="005E5AB6" w:rsidRDefault="00471336" w:rsidP="00471336">
            <w:pPr>
              <w:rPr>
                <w:rFonts w:cstheme="minorHAnsi"/>
                <w:color w:val="000000"/>
                <w:spacing w:val="2"/>
              </w:rPr>
            </w:pPr>
            <w:r w:rsidRPr="005E5AB6">
              <w:rPr>
                <w:rFonts w:cstheme="minorHAnsi"/>
                <w:color w:val="000000"/>
                <w:spacing w:val="2"/>
              </w:rPr>
              <w:t>Наименование организатора ________________</w:t>
            </w:r>
          </w:p>
          <w:p w14:paraId="5C5D5CF6" w14:textId="77777777" w:rsidR="00471336" w:rsidRPr="005E5AB6" w:rsidRDefault="00471336" w:rsidP="00471336">
            <w:pPr>
              <w:rPr>
                <w:rFonts w:cstheme="minorHAnsi"/>
                <w:color w:val="000000"/>
                <w:spacing w:val="2"/>
              </w:rPr>
            </w:pPr>
            <w:r w:rsidRPr="005E5AB6">
              <w:rPr>
                <w:rFonts w:cstheme="minorHAnsi"/>
                <w:color w:val="000000"/>
                <w:spacing w:val="2"/>
              </w:rPr>
              <w:t>№ аукциона ______________________________</w:t>
            </w:r>
          </w:p>
          <w:p w14:paraId="04C4363E" w14:textId="77777777" w:rsidR="00471336" w:rsidRPr="005E5AB6" w:rsidRDefault="00471336" w:rsidP="00471336">
            <w:pPr>
              <w:rPr>
                <w:rFonts w:cstheme="minorHAnsi"/>
                <w:color w:val="000000"/>
                <w:spacing w:val="2"/>
              </w:rPr>
            </w:pPr>
            <w:r w:rsidRPr="005E5AB6">
              <w:rPr>
                <w:rFonts w:cstheme="minorHAnsi"/>
                <w:color w:val="000000"/>
                <w:spacing w:val="2"/>
              </w:rPr>
              <w:t>Наименование аукциона ____________________</w:t>
            </w:r>
          </w:p>
          <w:p w14:paraId="76619913" w14:textId="77777777" w:rsidR="00471336" w:rsidRPr="005E5AB6" w:rsidRDefault="00471336" w:rsidP="00471336">
            <w:pPr>
              <w:rPr>
                <w:rFonts w:cstheme="minorHAnsi"/>
                <w:color w:val="000000"/>
                <w:spacing w:val="2"/>
              </w:rPr>
            </w:pPr>
            <w:r w:rsidRPr="005E5AB6">
              <w:rPr>
                <w:rFonts w:cstheme="minorHAnsi"/>
                <w:color w:val="000000"/>
                <w:spacing w:val="2"/>
              </w:rPr>
              <w:t>№ лота ___________________________________</w:t>
            </w:r>
          </w:p>
          <w:p w14:paraId="193A62B8" w14:textId="77777777" w:rsidR="00471336" w:rsidRPr="005E5AB6" w:rsidRDefault="00471336" w:rsidP="00471336">
            <w:pPr>
              <w:rPr>
                <w:rFonts w:cstheme="minorHAnsi"/>
                <w:color w:val="000000"/>
                <w:spacing w:val="2"/>
              </w:rPr>
            </w:pPr>
            <w:r w:rsidRPr="005E5AB6">
              <w:rPr>
                <w:rFonts w:cstheme="minorHAnsi"/>
                <w:color w:val="000000"/>
                <w:spacing w:val="2"/>
              </w:rPr>
              <w:t>Наименование лота ________________________</w:t>
            </w:r>
          </w:p>
          <w:p w14:paraId="6FE9E736" w14:textId="77777777" w:rsidR="00471336" w:rsidRPr="005E5AB6" w:rsidRDefault="00471336" w:rsidP="00471336">
            <w:pPr>
              <w:rPr>
                <w:rFonts w:cstheme="minorHAnsi"/>
                <w:color w:val="000000"/>
                <w:spacing w:val="2"/>
              </w:rPr>
            </w:pPr>
          </w:p>
          <w:tbl>
            <w:tblPr>
              <w:tblW w:w="5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618"/>
              <w:gridCol w:w="1443"/>
            </w:tblGrid>
            <w:tr w:rsidR="00471336" w:rsidRPr="005E5AB6" w14:paraId="28073FAD" w14:textId="77777777" w:rsidTr="00C61A9C">
              <w:trPr>
                <w:trHeight w:val="279"/>
              </w:trPr>
              <w:tc>
                <w:tcPr>
                  <w:tcW w:w="3618" w:type="dxa"/>
                  <w:shd w:val="clear" w:color="auto" w:fill="auto"/>
                  <w:tcMar>
                    <w:top w:w="45" w:type="dxa"/>
                    <w:left w:w="75" w:type="dxa"/>
                    <w:bottom w:w="45" w:type="dxa"/>
                    <w:right w:w="75" w:type="dxa"/>
                  </w:tcMar>
                  <w:hideMark/>
                </w:tcPr>
                <w:p w14:paraId="7B57EF8F"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Наименование кода Единого номенклатурного справочника товаров, работ, услуг*</w:t>
                  </w:r>
                </w:p>
              </w:tc>
              <w:tc>
                <w:tcPr>
                  <w:tcW w:w="1443" w:type="dxa"/>
                  <w:shd w:val="clear" w:color="auto" w:fill="auto"/>
                  <w:tcMar>
                    <w:top w:w="45" w:type="dxa"/>
                    <w:left w:w="75" w:type="dxa"/>
                    <w:bottom w:w="45" w:type="dxa"/>
                    <w:right w:w="75" w:type="dxa"/>
                  </w:tcMar>
                  <w:hideMark/>
                </w:tcPr>
                <w:p w14:paraId="778E4558"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3CD0074C" w14:textId="77777777" w:rsidTr="00C61A9C">
              <w:trPr>
                <w:trHeight w:val="279"/>
              </w:trPr>
              <w:tc>
                <w:tcPr>
                  <w:tcW w:w="3618" w:type="dxa"/>
                  <w:shd w:val="clear" w:color="auto" w:fill="auto"/>
                  <w:tcMar>
                    <w:top w:w="45" w:type="dxa"/>
                    <w:left w:w="75" w:type="dxa"/>
                    <w:bottom w:w="45" w:type="dxa"/>
                    <w:right w:w="75" w:type="dxa"/>
                  </w:tcMar>
                  <w:hideMark/>
                </w:tcPr>
                <w:p w14:paraId="39228952"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Наименование товара*</w:t>
                  </w:r>
                </w:p>
              </w:tc>
              <w:tc>
                <w:tcPr>
                  <w:tcW w:w="1443" w:type="dxa"/>
                  <w:shd w:val="clear" w:color="auto" w:fill="auto"/>
                  <w:tcMar>
                    <w:top w:w="45" w:type="dxa"/>
                    <w:left w:w="75" w:type="dxa"/>
                    <w:bottom w:w="45" w:type="dxa"/>
                    <w:right w:w="75" w:type="dxa"/>
                  </w:tcMar>
                  <w:hideMark/>
                </w:tcPr>
                <w:p w14:paraId="7CFACE7A"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22CCA7EA" w14:textId="77777777" w:rsidTr="00C61A9C">
              <w:trPr>
                <w:trHeight w:val="852"/>
              </w:trPr>
              <w:tc>
                <w:tcPr>
                  <w:tcW w:w="3618" w:type="dxa"/>
                  <w:shd w:val="clear" w:color="auto" w:fill="auto"/>
                  <w:tcMar>
                    <w:top w:w="45" w:type="dxa"/>
                    <w:left w:w="75" w:type="dxa"/>
                    <w:bottom w:w="45" w:type="dxa"/>
                    <w:right w:w="75" w:type="dxa"/>
                  </w:tcMar>
                  <w:hideMark/>
                </w:tcPr>
                <w:p w14:paraId="167E17DA"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Товар должен быть новым, неиспользованным, год выпуска не ранее (до трех лет) до даты заключения договора</w:t>
                  </w:r>
                </w:p>
              </w:tc>
              <w:tc>
                <w:tcPr>
                  <w:tcW w:w="1443" w:type="dxa"/>
                  <w:shd w:val="clear" w:color="auto" w:fill="auto"/>
                  <w:tcMar>
                    <w:top w:w="45" w:type="dxa"/>
                    <w:left w:w="75" w:type="dxa"/>
                    <w:bottom w:w="45" w:type="dxa"/>
                    <w:right w:w="75" w:type="dxa"/>
                  </w:tcMar>
                  <w:hideMark/>
                </w:tcPr>
                <w:p w14:paraId="7E65CF3F"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3C14362C" w14:textId="77777777" w:rsidTr="00C61A9C">
              <w:trPr>
                <w:trHeight w:val="279"/>
              </w:trPr>
              <w:tc>
                <w:tcPr>
                  <w:tcW w:w="3618" w:type="dxa"/>
                  <w:shd w:val="clear" w:color="auto" w:fill="auto"/>
                  <w:tcMar>
                    <w:top w:w="45" w:type="dxa"/>
                    <w:left w:w="75" w:type="dxa"/>
                    <w:bottom w:w="45" w:type="dxa"/>
                    <w:right w:w="75" w:type="dxa"/>
                  </w:tcMar>
                  <w:hideMark/>
                </w:tcPr>
                <w:p w14:paraId="20527195"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Единица измерения*</w:t>
                  </w:r>
                </w:p>
              </w:tc>
              <w:tc>
                <w:tcPr>
                  <w:tcW w:w="1443" w:type="dxa"/>
                  <w:shd w:val="clear" w:color="auto" w:fill="auto"/>
                  <w:tcMar>
                    <w:top w:w="45" w:type="dxa"/>
                    <w:left w:w="75" w:type="dxa"/>
                    <w:bottom w:w="45" w:type="dxa"/>
                    <w:right w:w="75" w:type="dxa"/>
                  </w:tcMar>
                  <w:hideMark/>
                </w:tcPr>
                <w:p w14:paraId="15DC361A"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01038C43" w14:textId="77777777" w:rsidTr="00C61A9C">
              <w:trPr>
                <w:trHeight w:val="279"/>
              </w:trPr>
              <w:tc>
                <w:tcPr>
                  <w:tcW w:w="3618" w:type="dxa"/>
                  <w:shd w:val="clear" w:color="auto" w:fill="auto"/>
                  <w:tcMar>
                    <w:top w:w="45" w:type="dxa"/>
                    <w:left w:w="75" w:type="dxa"/>
                    <w:bottom w:w="45" w:type="dxa"/>
                    <w:right w:w="75" w:type="dxa"/>
                  </w:tcMar>
                  <w:hideMark/>
                </w:tcPr>
                <w:p w14:paraId="6E6F0EB2"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Количество (объем)*</w:t>
                  </w:r>
                </w:p>
              </w:tc>
              <w:tc>
                <w:tcPr>
                  <w:tcW w:w="1443" w:type="dxa"/>
                  <w:shd w:val="clear" w:color="auto" w:fill="auto"/>
                  <w:tcMar>
                    <w:top w:w="45" w:type="dxa"/>
                    <w:left w:w="75" w:type="dxa"/>
                    <w:bottom w:w="45" w:type="dxa"/>
                    <w:right w:w="75" w:type="dxa"/>
                  </w:tcMar>
                  <w:hideMark/>
                </w:tcPr>
                <w:p w14:paraId="3593C544"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4384FF73" w14:textId="77777777" w:rsidTr="00C61A9C">
              <w:trPr>
                <w:trHeight w:val="279"/>
              </w:trPr>
              <w:tc>
                <w:tcPr>
                  <w:tcW w:w="3618" w:type="dxa"/>
                  <w:shd w:val="clear" w:color="auto" w:fill="auto"/>
                  <w:tcMar>
                    <w:top w:w="45" w:type="dxa"/>
                    <w:left w:w="75" w:type="dxa"/>
                    <w:bottom w:w="45" w:type="dxa"/>
                    <w:right w:w="75" w:type="dxa"/>
                  </w:tcMar>
                  <w:hideMark/>
                </w:tcPr>
                <w:p w14:paraId="00288F8E"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 xml:space="preserve">Цена за единицу, без учета налога </w:t>
                  </w:r>
                  <w:r w:rsidRPr="005E5AB6">
                    <w:rPr>
                      <w:rFonts w:cstheme="minorHAnsi"/>
                      <w:color w:val="000000"/>
                      <w:spacing w:val="2"/>
                    </w:rPr>
                    <w:lastRenderedPageBreak/>
                    <w:t>на добавленную стоимость*</w:t>
                  </w:r>
                </w:p>
              </w:tc>
              <w:tc>
                <w:tcPr>
                  <w:tcW w:w="1443" w:type="dxa"/>
                  <w:shd w:val="clear" w:color="auto" w:fill="auto"/>
                  <w:tcMar>
                    <w:top w:w="45" w:type="dxa"/>
                    <w:left w:w="75" w:type="dxa"/>
                    <w:bottom w:w="45" w:type="dxa"/>
                    <w:right w:w="75" w:type="dxa"/>
                  </w:tcMar>
                  <w:hideMark/>
                </w:tcPr>
                <w:p w14:paraId="2F17EA51"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43A410CB" w14:textId="77777777" w:rsidTr="00C61A9C">
              <w:trPr>
                <w:trHeight w:val="279"/>
              </w:trPr>
              <w:tc>
                <w:tcPr>
                  <w:tcW w:w="3618" w:type="dxa"/>
                  <w:shd w:val="clear" w:color="auto" w:fill="auto"/>
                  <w:tcMar>
                    <w:top w:w="45" w:type="dxa"/>
                    <w:left w:w="75" w:type="dxa"/>
                    <w:bottom w:w="45" w:type="dxa"/>
                    <w:right w:w="75" w:type="dxa"/>
                  </w:tcMar>
                  <w:hideMark/>
                </w:tcPr>
                <w:p w14:paraId="6048C0EF"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lastRenderedPageBreak/>
                    <w:t>Общая сумма, выделенная для закупки, без учета налога на добавленную стоимость*</w:t>
                  </w:r>
                </w:p>
              </w:tc>
              <w:tc>
                <w:tcPr>
                  <w:tcW w:w="1443" w:type="dxa"/>
                  <w:shd w:val="clear" w:color="auto" w:fill="auto"/>
                  <w:tcMar>
                    <w:top w:w="45" w:type="dxa"/>
                    <w:left w:w="75" w:type="dxa"/>
                    <w:bottom w:w="45" w:type="dxa"/>
                    <w:right w:w="75" w:type="dxa"/>
                  </w:tcMar>
                  <w:hideMark/>
                </w:tcPr>
                <w:p w14:paraId="621E68B7"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65FDE9E4" w14:textId="77777777" w:rsidTr="00C61A9C">
              <w:trPr>
                <w:trHeight w:val="279"/>
              </w:trPr>
              <w:tc>
                <w:tcPr>
                  <w:tcW w:w="3618" w:type="dxa"/>
                  <w:shd w:val="clear" w:color="auto" w:fill="auto"/>
                  <w:tcMar>
                    <w:top w:w="45" w:type="dxa"/>
                    <w:left w:w="75" w:type="dxa"/>
                    <w:bottom w:w="45" w:type="dxa"/>
                    <w:right w:w="75" w:type="dxa"/>
                  </w:tcMar>
                  <w:hideMark/>
                </w:tcPr>
                <w:p w14:paraId="08250D32"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Условия поставки (в соответствии с ИНКОТЕРМС 2010)*</w:t>
                  </w:r>
                </w:p>
              </w:tc>
              <w:tc>
                <w:tcPr>
                  <w:tcW w:w="1443" w:type="dxa"/>
                  <w:shd w:val="clear" w:color="auto" w:fill="auto"/>
                  <w:tcMar>
                    <w:top w:w="45" w:type="dxa"/>
                    <w:left w:w="75" w:type="dxa"/>
                    <w:bottom w:w="45" w:type="dxa"/>
                    <w:right w:w="75" w:type="dxa"/>
                  </w:tcMar>
                  <w:hideMark/>
                </w:tcPr>
                <w:p w14:paraId="1077FBA7"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38C1D35A" w14:textId="77777777" w:rsidTr="00C61A9C">
              <w:trPr>
                <w:trHeight w:val="279"/>
              </w:trPr>
              <w:tc>
                <w:tcPr>
                  <w:tcW w:w="3618" w:type="dxa"/>
                  <w:shd w:val="clear" w:color="auto" w:fill="auto"/>
                  <w:tcMar>
                    <w:top w:w="45" w:type="dxa"/>
                    <w:left w:w="75" w:type="dxa"/>
                    <w:bottom w:w="45" w:type="dxa"/>
                    <w:right w:w="75" w:type="dxa"/>
                  </w:tcMar>
                  <w:hideMark/>
                </w:tcPr>
                <w:p w14:paraId="5902C0D2"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Срок поставки*</w:t>
                  </w:r>
                </w:p>
              </w:tc>
              <w:tc>
                <w:tcPr>
                  <w:tcW w:w="1443" w:type="dxa"/>
                  <w:shd w:val="clear" w:color="auto" w:fill="auto"/>
                  <w:tcMar>
                    <w:top w:w="45" w:type="dxa"/>
                    <w:left w:w="75" w:type="dxa"/>
                    <w:bottom w:w="45" w:type="dxa"/>
                    <w:right w:w="75" w:type="dxa"/>
                  </w:tcMar>
                  <w:hideMark/>
                </w:tcPr>
                <w:p w14:paraId="59AC0ED4"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5A155E67" w14:textId="77777777" w:rsidTr="00C61A9C">
              <w:trPr>
                <w:trHeight w:val="279"/>
              </w:trPr>
              <w:tc>
                <w:tcPr>
                  <w:tcW w:w="3618" w:type="dxa"/>
                  <w:shd w:val="clear" w:color="auto" w:fill="auto"/>
                  <w:tcMar>
                    <w:top w:w="45" w:type="dxa"/>
                    <w:left w:w="75" w:type="dxa"/>
                    <w:bottom w:w="45" w:type="dxa"/>
                    <w:right w:w="75" w:type="dxa"/>
                  </w:tcMar>
                  <w:hideMark/>
                </w:tcPr>
                <w:p w14:paraId="7ED5F297"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Место поставки*</w:t>
                  </w:r>
                </w:p>
              </w:tc>
              <w:tc>
                <w:tcPr>
                  <w:tcW w:w="1443" w:type="dxa"/>
                  <w:shd w:val="clear" w:color="auto" w:fill="auto"/>
                  <w:tcMar>
                    <w:top w:w="45" w:type="dxa"/>
                    <w:left w:w="75" w:type="dxa"/>
                    <w:bottom w:w="45" w:type="dxa"/>
                    <w:right w:w="75" w:type="dxa"/>
                  </w:tcMar>
                  <w:hideMark/>
                </w:tcPr>
                <w:p w14:paraId="70C89552"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2FBA8A64" w14:textId="77777777" w:rsidTr="00C61A9C">
              <w:trPr>
                <w:trHeight w:val="279"/>
              </w:trPr>
              <w:tc>
                <w:tcPr>
                  <w:tcW w:w="3618" w:type="dxa"/>
                  <w:shd w:val="clear" w:color="auto" w:fill="auto"/>
                  <w:tcMar>
                    <w:top w:w="45" w:type="dxa"/>
                    <w:left w:w="75" w:type="dxa"/>
                    <w:bottom w:w="45" w:type="dxa"/>
                    <w:right w:w="75" w:type="dxa"/>
                  </w:tcMar>
                  <w:hideMark/>
                </w:tcPr>
                <w:p w14:paraId="00D379C0"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Размер авансового платежа*</w:t>
                  </w:r>
                </w:p>
              </w:tc>
              <w:tc>
                <w:tcPr>
                  <w:tcW w:w="1443" w:type="dxa"/>
                  <w:shd w:val="clear" w:color="auto" w:fill="auto"/>
                  <w:tcMar>
                    <w:top w:w="45" w:type="dxa"/>
                    <w:left w:w="75" w:type="dxa"/>
                    <w:bottom w:w="45" w:type="dxa"/>
                    <w:right w:w="75" w:type="dxa"/>
                  </w:tcMar>
                  <w:hideMark/>
                </w:tcPr>
                <w:p w14:paraId="4BF2768B"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47AC4D47" w14:textId="77777777" w:rsidTr="00C61A9C">
              <w:trPr>
                <w:trHeight w:val="1212"/>
              </w:trPr>
              <w:tc>
                <w:tcPr>
                  <w:tcW w:w="3618" w:type="dxa"/>
                  <w:shd w:val="clear" w:color="auto" w:fill="auto"/>
                  <w:tcMar>
                    <w:top w:w="45" w:type="dxa"/>
                    <w:left w:w="75" w:type="dxa"/>
                    <w:bottom w:w="45" w:type="dxa"/>
                    <w:right w:w="75" w:type="dxa"/>
                  </w:tcMar>
                  <w:hideMark/>
                </w:tcPr>
                <w:p w14:paraId="225BDFBE"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Наименование национальных стандартов, а при их отсутствии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1443" w:type="dxa"/>
                  <w:shd w:val="clear" w:color="auto" w:fill="auto"/>
                  <w:tcMar>
                    <w:top w:w="45" w:type="dxa"/>
                    <w:left w:w="75" w:type="dxa"/>
                    <w:bottom w:w="45" w:type="dxa"/>
                    <w:right w:w="75" w:type="dxa"/>
                  </w:tcMar>
                  <w:hideMark/>
                </w:tcPr>
                <w:p w14:paraId="39A34574"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1CC11551" w14:textId="77777777" w:rsidTr="00C61A9C">
              <w:trPr>
                <w:trHeight w:val="573"/>
              </w:trPr>
              <w:tc>
                <w:tcPr>
                  <w:tcW w:w="3618" w:type="dxa"/>
                  <w:shd w:val="clear" w:color="auto" w:fill="auto"/>
                  <w:tcMar>
                    <w:top w:w="45" w:type="dxa"/>
                    <w:left w:w="75" w:type="dxa"/>
                    <w:bottom w:w="45" w:type="dxa"/>
                    <w:right w:w="75" w:type="dxa"/>
                  </w:tcMar>
                  <w:hideMark/>
                </w:tcPr>
                <w:p w14:paraId="381D8A57"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Описание требуемых функциональных, технических, качественных, эксплуатационных и иных характеристик закупаемого товара</w:t>
                  </w:r>
                </w:p>
              </w:tc>
              <w:tc>
                <w:tcPr>
                  <w:tcW w:w="1443" w:type="dxa"/>
                  <w:shd w:val="clear" w:color="auto" w:fill="auto"/>
                  <w:tcMar>
                    <w:top w:w="45" w:type="dxa"/>
                    <w:left w:w="75" w:type="dxa"/>
                    <w:bottom w:w="45" w:type="dxa"/>
                    <w:right w:w="75" w:type="dxa"/>
                  </w:tcMar>
                  <w:hideMark/>
                </w:tcPr>
                <w:p w14:paraId="6050F482"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18EC7D61" w14:textId="77777777" w:rsidTr="00C61A9C">
              <w:trPr>
                <w:trHeight w:val="558"/>
              </w:trPr>
              <w:tc>
                <w:tcPr>
                  <w:tcW w:w="3618" w:type="dxa"/>
                  <w:shd w:val="clear" w:color="auto" w:fill="auto"/>
                  <w:tcMar>
                    <w:top w:w="45" w:type="dxa"/>
                    <w:left w:w="75" w:type="dxa"/>
                    <w:bottom w:w="45" w:type="dxa"/>
                    <w:right w:w="75" w:type="dxa"/>
                  </w:tcMar>
                  <w:hideMark/>
                </w:tcPr>
                <w:p w14:paraId="365B8218"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Сопутствующие услуги (указываются при необходимости) (монтаж, наладка, обучение, проверки и испытания товаров)</w:t>
                  </w:r>
                </w:p>
              </w:tc>
              <w:tc>
                <w:tcPr>
                  <w:tcW w:w="1443" w:type="dxa"/>
                  <w:shd w:val="clear" w:color="auto" w:fill="auto"/>
                  <w:tcMar>
                    <w:top w:w="45" w:type="dxa"/>
                    <w:left w:w="75" w:type="dxa"/>
                    <w:bottom w:w="45" w:type="dxa"/>
                    <w:right w:w="75" w:type="dxa"/>
                  </w:tcMar>
                  <w:hideMark/>
                </w:tcPr>
                <w:p w14:paraId="6F9A9900"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66B38F06" w14:textId="77777777" w:rsidTr="00C61A9C">
              <w:trPr>
                <w:trHeight w:val="1131"/>
              </w:trPr>
              <w:tc>
                <w:tcPr>
                  <w:tcW w:w="3618" w:type="dxa"/>
                  <w:shd w:val="clear" w:color="auto" w:fill="auto"/>
                  <w:tcMar>
                    <w:top w:w="45" w:type="dxa"/>
                    <w:left w:w="75" w:type="dxa"/>
                    <w:bottom w:w="45" w:type="dxa"/>
                    <w:right w:w="75" w:type="dxa"/>
                  </w:tcMar>
                  <w:hideMark/>
                </w:tcPr>
                <w:p w14:paraId="4392A6C3"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lastRenderedPageBreak/>
                    <w:t>Условия к потенциальному поставщику при определении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1443" w:type="dxa"/>
                  <w:shd w:val="clear" w:color="auto" w:fill="auto"/>
                  <w:tcMar>
                    <w:top w:w="45" w:type="dxa"/>
                    <w:left w:w="75" w:type="dxa"/>
                    <w:bottom w:w="45" w:type="dxa"/>
                    <w:right w:w="75" w:type="dxa"/>
                  </w:tcMar>
                  <w:hideMark/>
                </w:tcPr>
                <w:p w14:paraId="6C146D57"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bl>
          <w:p w14:paraId="1182D317" w14:textId="77777777" w:rsidR="00471336" w:rsidRPr="005E5AB6" w:rsidRDefault="00471336" w:rsidP="00471336">
            <w:pPr>
              <w:ind w:firstLine="446"/>
              <w:rPr>
                <w:rFonts w:cstheme="minorHAnsi"/>
                <w:color w:val="000000"/>
                <w:spacing w:val="2"/>
              </w:rPr>
            </w:pPr>
          </w:p>
          <w:tbl>
            <w:tblPr>
              <w:tblStyle w:val="a3"/>
              <w:tblW w:w="0" w:type="auto"/>
              <w:tblLayout w:type="fixed"/>
              <w:tblLook w:val="04A0" w:firstRow="1" w:lastRow="0" w:firstColumn="1" w:lastColumn="0" w:noHBand="0" w:noVBand="1"/>
            </w:tblPr>
            <w:tblGrid>
              <w:gridCol w:w="1096"/>
              <w:gridCol w:w="3900"/>
            </w:tblGrid>
            <w:tr w:rsidR="00471336" w:rsidRPr="005E5AB6" w14:paraId="164BB97C" w14:textId="77777777" w:rsidTr="00C61A9C">
              <w:trPr>
                <w:trHeight w:val="383"/>
              </w:trPr>
              <w:tc>
                <w:tcPr>
                  <w:tcW w:w="1096" w:type="dxa"/>
                </w:tcPr>
                <w:p w14:paraId="62E8E123" w14:textId="77777777" w:rsidR="00471336" w:rsidRPr="005E5AB6" w:rsidRDefault="00471336" w:rsidP="005E5AB6">
                  <w:pPr>
                    <w:framePr w:hSpace="180" w:wrap="around" w:vAnchor="text" w:hAnchor="margin" w:xAlign="center" w:y="313"/>
                    <w:suppressOverlap/>
                    <w:rPr>
                      <w:rFonts w:cstheme="minorHAnsi"/>
                      <w:color w:val="000000"/>
                      <w:spacing w:val="2"/>
                    </w:rPr>
                  </w:pPr>
                  <w:r w:rsidRPr="005E5AB6">
                    <w:rPr>
                      <w:rFonts w:cstheme="minorHAnsi"/>
                      <w:noProof/>
                      <w:color w:val="000000"/>
                      <w:spacing w:val="2"/>
                      <w:lang w:eastAsia="ru-RU"/>
                    </w:rPr>
                    <w:drawing>
                      <wp:inline distT="0" distB="0" distL="0" distR="0" wp14:anchorId="4873A591" wp14:editId="17A392A1">
                        <wp:extent cx="209550" cy="180975"/>
                        <wp:effectExtent l="0" t="0" r="0" b="9525"/>
                        <wp:docPr id="6" name="Рисунок 6" descr="http://adilet.zan.kz/files/1486/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486/42/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c>
                <w:tcPr>
                  <w:tcW w:w="3900" w:type="dxa"/>
                </w:tcPr>
                <w:p w14:paraId="1B11D602" w14:textId="77777777" w:rsidR="00471336" w:rsidRPr="005E5AB6" w:rsidRDefault="00471336" w:rsidP="005E5AB6">
                  <w:pPr>
                    <w:framePr w:hSpace="180" w:wrap="around" w:vAnchor="text" w:hAnchor="margin" w:xAlign="center" w:y="313"/>
                    <w:suppressOverlap/>
                    <w:rPr>
                      <w:rFonts w:cstheme="minorHAnsi"/>
                      <w:color w:val="000000"/>
                      <w:spacing w:val="2"/>
                    </w:rPr>
                  </w:pPr>
                  <w:r w:rsidRPr="005E5AB6">
                    <w:rPr>
                      <w:rFonts w:cstheme="minorHAnsi"/>
                      <w:color w:val="000000"/>
                      <w:spacing w:val="2"/>
                    </w:rPr>
                    <w:t>Достоверность всех сведений технической спецификации предлагаемого товара подтверждаю</w:t>
                  </w:r>
                </w:p>
              </w:tc>
            </w:tr>
          </w:tbl>
          <w:p w14:paraId="72178AB5" w14:textId="77777777" w:rsidR="00471336" w:rsidRPr="005E5AB6" w:rsidRDefault="00471336" w:rsidP="00471336">
            <w:pPr>
              <w:rPr>
                <w:rFonts w:cstheme="minorHAnsi"/>
                <w:color w:val="000000"/>
                <w:spacing w:val="2"/>
              </w:rPr>
            </w:pPr>
          </w:p>
          <w:p w14:paraId="0C313898" w14:textId="77777777" w:rsidR="00471336" w:rsidRPr="005E5AB6" w:rsidRDefault="00471336" w:rsidP="00471336">
            <w:pPr>
              <w:ind w:firstLine="400"/>
              <w:rPr>
                <w:rFonts w:cstheme="minorHAnsi"/>
                <w:color w:val="000000"/>
                <w:spacing w:val="2"/>
              </w:rPr>
            </w:pPr>
            <w:r w:rsidRPr="005E5AB6">
              <w:rPr>
                <w:rFonts w:cstheme="minorHAnsi"/>
                <w:color w:val="000000"/>
                <w:spacing w:val="2"/>
              </w:rPr>
              <w:t>Примечание:</w:t>
            </w:r>
          </w:p>
          <w:p w14:paraId="5754D5FE" w14:textId="7AF90296" w:rsidR="00471336" w:rsidRPr="005E5AB6" w:rsidRDefault="00471336" w:rsidP="00471336">
            <w:pPr>
              <w:ind w:firstLine="400"/>
              <w:jc w:val="both"/>
              <w:rPr>
                <w:rFonts w:cstheme="minorHAnsi"/>
                <w:color w:val="000000"/>
                <w:spacing w:val="2"/>
              </w:rPr>
            </w:pPr>
            <w:r w:rsidRPr="005E5AB6">
              <w:rPr>
                <w:rFonts w:cstheme="minorHAnsi"/>
                <w:color w:val="000000"/>
                <w:spacing w:val="2"/>
              </w:rPr>
              <w:t>1. Каждые характеристики, параметры, исходные данные и дополнительные условия к исполнителю указываются отдельной строкой.</w:t>
            </w:r>
          </w:p>
          <w:p w14:paraId="6CA242A5" w14:textId="6306247D" w:rsidR="00471336" w:rsidRPr="005E5AB6" w:rsidRDefault="00471336" w:rsidP="00471336">
            <w:pPr>
              <w:ind w:firstLine="400"/>
              <w:jc w:val="both"/>
              <w:rPr>
                <w:rFonts w:cstheme="minorHAnsi"/>
                <w:color w:val="000000"/>
                <w:spacing w:val="2"/>
              </w:rPr>
            </w:pPr>
            <w:r w:rsidRPr="005E5AB6">
              <w:rPr>
                <w:rFonts w:cstheme="minorHAnsi"/>
                <w:color w:val="000000"/>
                <w:spacing w:val="2"/>
              </w:rPr>
              <w:t>2. Установление в технической спецификации квалификационных требований, предъявляемых к потенциальному поставщику, не допускается.</w:t>
            </w:r>
          </w:p>
          <w:p w14:paraId="27E397D3" w14:textId="7C5713F7" w:rsidR="00471336" w:rsidRPr="005E5AB6" w:rsidRDefault="00471336" w:rsidP="00471336">
            <w:pPr>
              <w:ind w:firstLine="400"/>
              <w:jc w:val="both"/>
              <w:rPr>
                <w:rFonts w:cstheme="minorHAnsi"/>
                <w:color w:val="000000"/>
                <w:spacing w:val="2"/>
              </w:rPr>
            </w:pPr>
            <w:r w:rsidRPr="005E5AB6">
              <w:rPr>
                <w:rFonts w:cstheme="minorHAnsi"/>
                <w:color w:val="000000"/>
                <w:spacing w:val="2"/>
              </w:rPr>
              <w:t>3. Установление требований технической спецификации в иных документах не допускается.</w:t>
            </w:r>
          </w:p>
          <w:p w14:paraId="61443212" w14:textId="02131459" w:rsidR="00471336" w:rsidRPr="005E5AB6" w:rsidRDefault="00471336" w:rsidP="00471336">
            <w:pPr>
              <w:ind w:firstLine="400"/>
              <w:jc w:val="both"/>
              <w:rPr>
                <w:rFonts w:cstheme="minorHAnsi"/>
                <w:color w:val="000000"/>
                <w:spacing w:val="2"/>
              </w:rPr>
            </w:pPr>
            <w:r w:rsidRPr="005E5AB6">
              <w:rPr>
                <w:rFonts w:cstheme="minorHAnsi"/>
                <w:color w:val="000000"/>
                <w:spacing w:val="2"/>
              </w:rPr>
              <w:t>4. При признании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спецификации победителя аукциона.</w:t>
            </w:r>
          </w:p>
          <w:p w14:paraId="18947829" w14:textId="48E80331" w:rsidR="00471336" w:rsidRPr="005E5AB6" w:rsidRDefault="00471336" w:rsidP="00571631">
            <w:pPr>
              <w:ind w:firstLine="400"/>
              <w:jc w:val="both"/>
              <w:rPr>
                <w:rFonts w:cstheme="minorHAnsi"/>
                <w:color w:val="000000"/>
                <w:spacing w:val="2"/>
              </w:rPr>
            </w:pPr>
            <w:r w:rsidRPr="005E5AB6">
              <w:rPr>
                <w:rFonts w:cstheme="minorHAnsi"/>
                <w:color w:val="000000"/>
                <w:spacing w:val="2"/>
              </w:rPr>
              <w:t>* </w:t>
            </w:r>
            <w:proofErr w:type="gramStart"/>
            <w:r w:rsidRPr="005E5AB6">
              <w:rPr>
                <w:rFonts w:cstheme="minorHAnsi"/>
                <w:color w:val="000000"/>
                <w:spacing w:val="2"/>
              </w:rPr>
              <w:t>с</w:t>
            </w:r>
            <w:proofErr w:type="gramEnd"/>
            <w:r w:rsidRPr="005E5AB6">
              <w:rPr>
                <w:rFonts w:cstheme="minorHAnsi"/>
                <w:color w:val="000000"/>
                <w:spacing w:val="2"/>
              </w:rPr>
              <w:t>ведения подтягиваются из плана государственных закупок (отображаются автоматически).</w:t>
            </w:r>
          </w:p>
        </w:tc>
        <w:tc>
          <w:tcPr>
            <w:tcW w:w="3261" w:type="dxa"/>
            <w:shd w:val="clear" w:color="auto" w:fill="auto"/>
          </w:tcPr>
          <w:p w14:paraId="12D27013" w14:textId="249D4269" w:rsidR="00471336" w:rsidRPr="005E5AB6" w:rsidRDefault="00471336" w:rsidP="00471336">
            <w:pPr>
              <w:ind w:firstLine="321"/>
              <w:jc w:val="both"/>
              <w:rPr>
                <w:rFonts w:eastAsia="Times New Roman" w:cstheme="minorHAnsi"/>
                <w:lang w:eastAsia="ru-RU"/>
              </w:rPr>
            </w:pPr>
            <w:r w:rsidRPr="005E5AB6">
              <w:rPr>
                <w:rFonts w:cstheme="minorHAnsi"/>
                <w:spacing w:val="2"/>
              </w:rPr>
              <w:lastRenderedPageBreak/>
              <w:t xml:space="preserve">В рамках правового мониторинга, а также в целях аутентичности приложения 6 </w:t>
            </w:r>
            <w:proofErr w:type="gramStart"/>
            <w:r w:rsidRPr="005E5AB6">
              <w:rPr>
                <w:rFonts w:cstheme="minorHAnsi"/>
                <w:spacing w:val="2"/>
              </w:rPr>
              <w:t>к</w:t>
            </w:r>
            <w:proofErr w:type="gramEnd"/>
            <w:r w:rsidRPr="005E5AB6">
              <w:rPr>
                <w:rFonts w:cstheme="minorHAnsi"/>
                <w:spacing w:val="2"/>
              </w:rPr>
              <w:t xml:space="preserve"> АД на русском языке с приложением 12 на государственном языке.</w:t>
            </w:r>
          </w:p>
        </w:tc>
      </w:tr>
      <w:tr w:rsidR="00471336" w:rsidRPr="005E5AB6" w14:paraId="479C4A5A" w14:textId="77777777" w:rsidTr="00A07C55">
        <w:trPr>
          <w:trHeight w:val="416"/>
          <w:jc w:val="center"/>
        </w:trPr>
        <w:tc>
          <w:tcPr>
            <w:tcW w:w="562" w:type="dxa"/>
            <w:tcBorders>
              <w:right w:val="single" w:sz="4" w:space="0" w:color="auto"/>
            </w:tcBorders>
            <w:shd w:val="clear" w:color="auto" w:fill="auto"/>
          </w:tcPr>
          <w:p w14:paraId="6AB42534" w14:textId="1DC7B364" w:rsidR="00471336" w:rsidRPr="005E5AB6" w:rsidRDefault="00063132" w:rsidP="00471336">
            <w:pPr>
              <w:jc w:val="center"/>
              <w:rPr>
                <w:rFonts w:cstheme="minorHAnsi"/>
                <w:color w:val="000000" w:themeColor="text1"/>
              </w:rPr>
            </w:pPr>
            <w:r w:rsidRPr="005E5AB6">
              <w:rPr>
                <w:rFonts w:cstheme="minorHAnsi"/>
                <w:color w:val="000000" w:themeColor="text1"/>
                <w:lang w:val="kk-KZ"/>
              </w:rPr>
              <w:lastRenderedPageBreak/>
              <w:t>29</w:t>
            </w:r>
            <w:r w:rsidR="00471336" w:rsidRPr="005E5AB6">
              <w:rPr>
                <w:rFonts w:cstheme="minorHAnsi"/>
                <w:color w:val="000000" w:themeColor="text1"/>
              </w:rPr>
              <w:t>.</w:t>
            </w:r>
          </w:p>
        </w:tc>
        <w:tc>
          <w:tcPr>
            <w:tcW w:w="1620" w:type="dxa"/>
            <w:gridSpan w:val="2"/>
            <w:shd w:val="clear" w:color="auto" w:fill="auto"/>
          </w:tcPr>
          <w:p w14:paraId="1C04289D" w14:textId="54015B53" w:rsidR="00471336" w:rsidRPr="005E5AB6" w:rsidRDefault="00471336" w:rsidP="00471336">
            <w:pPr>
              <w:jc w:val="center"/>
              <w:rPr>
                <w:rFonts w:cstheme="minorHAnsi"/>
              </w:rPr>
            </w:pPr>
            <w:r w:rsidRPr="005E5AB6">
              <w:rPr>
                <w:rFonts w:cstheme="minorHAnsi"/>
              </w:rPr>
              <w:t xml:space="preserve">Приложение 7 </w:t>
            </w:r>
            <w:proofErr w:type="gramStart"/>
            <w:r w:rsidRPr="005E5AB6">
              <w:rPr>
                <w:rFonts w:cstheme="minorHAnsi"/>
              </w:rPr>
              <w:t>к</w:t>
            </w:r>
            <w:proofErr w:type="gramEnd"/>
            <w:r w:rsidRPr="005E5AB6">
              <w:rPr>
                <w:rFonts w:cstheme="minorHAnsi"/>
              </w:rPr>
              <w:t xml:space="preserve"> АД</w:t>
            </w:r>
          </w:p>
        </w:tc>
        <w:tc>
          <w:tcPr>
            <w:tcW w:w="5326" w:type="dxa"/>
            <w:shd w:val="clear" w:color="auto" w:fill="auto"/>
          </w:tcPr>
          <w:tbl>
            <w:tblPr>
              <w:tblW w:w="3349" w:type="dxa"/>
              <w:jc w:val="right"/>
              <w:shd w:val="clear" w:color="auto" w:fill="FFFFFF"/>
              <w:tblLayout w:type="fixed"/>
              <w:tblCellMar>
                <w:left w:w="0" w:type="dxa"/>
                <w:right w:w="0" w:type="dxa"/>
              </w:tblCellMar>
              <w:tblLook w:val="04A0" w:firstRow="1" w:lastRow="0" w:firstColumn="1" w:lastColumn="0" w:noHBand="0" w:noVBand="1"/>
            </w:tblPr>
            <w:tblGrid>
              <w:gridCol w:w="3349"/>
            </w:tblGrid>
            <w:tr w:rsidR="00471336" w:rsidRPr="005E5AB6" w14:paraId="6C10E0E2" w14:textId="77777777" w:rsidTr="004D762B">
              <w:trPr>
                <w:trHeight w:val="370"/>
                <w:jc w:val="right"/>
              </w:trPr>
              <w:tc>
                <w:tcPr>
                  <w:tcW w:w="3349" w:type="dxa"/>
                  <w:tcBorders>
                    <w:top w:val="nil"/>
                    <w:left w:val="nil"/>
                    <w:bottom w:val="nil"/>
                    <w:right w:val="nil"/>
                  </w:tcBorders>
                  <w:shd w:val="clear" w:color="auto" w:fill="auto"/>
                  <w:tcMar>
                    <w:top w:w="45" w:type="dxa"/>
                    <w:left w:w="75" w:type="dxa"/>
                    <w:bottom w:w="45" w:type="dxa"/>
                    <w:right w:w="75" w:type="dxa"/>
                  </w:tcMar>
                  <w:hideMark/>
                </w:tcPr>
                <w:p w14:paraId="0524B3C3"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r w:rsidRPr="005E5AB6">
                    <w:rPr>
                      <w:rFonts w:cstheme="minorHAnsi"/>
                      <w:color w:val="000000"/>
                      <w:spacing w:val="2"/>
                    </w:rPr>
                    <w:t>Приложение 7</w:t>
                  </w:r>
                  <w:r w:rsidRPr="005E5AB6">
                    <w:rPr>
                      <w:rFonts w:cstheme="minorHAnsi"/>
                      <w:color w:val="000000"/>
                      <w:spacing w:val="2"/>
                    </w:rPr>
                    <w:br/>
                    <w:t>к аукционной документации</w:t>
                  </w:r>
                </w:p>
              </w:tc>
            </w:tr>
          </w:tbl>
          <w:p w14:paraId="7C8E8C14" w14:textId="77777777" w:rsidR="00471336" w:rsidRPr="005E5AB6" w:rsidRDefault="00471336" w:rsidP="00471336">
            <w:pPr>
              <w:rPr>
                <w:rFonts w:cstheme="minorHAnsi"/>
                <w:color w:val="000000"/>
                <w:spacing w:val="2"/>
              </w:rPr>
            </w:pPr>
          </w:p>
          <w:p w14:paraId="5E901BE9" w14:textId="646E7515" w:rsidR="00471336" w:rsidRPr="005E5AB6" w:rsidRDefault="00471336" w:rsidP="00471336">
            <w:pPr>
              <w:jc w:val="center"/>
              <w:rPr>
                <w:rFonts w:cstheme="minorHAnsi"/>
                <w:color w:val="000000"/>
                <w:spacing w:val="2"/>
              </w:rPr>
            </w:pPr>
            <w:r w:rsidRPr="005E5AB6">
              <w:rPr>
                <w:rFonts w:cstheme="minorHAnsi"/>
                <w:color w:val="000000"/>
                <w:spacing w:val="2"/>
              </w:rPr>
              <w:t xml:space="preserve">Техническая спецификация предлагаемых товаров </w:t>
            </w:r>
            <w:r w:rsidRPr="005E5AB6">
              <w:rPr>
                <w:rFonts w:cstheme="minorHAnsi"/>
                <w:color w:val="000000"/>
                <w:spacing w:val="2"/>
              </w:rPr>
              <w:lastRenderedPageBreak/>
              <w:t>(представляется потенциальным поставщиком)</w:t>
            </w:r>
          </w:p>
          <w:p w14:paraId="254D1997" w14:textId="77777777" w:rsidR="00471336" w:rsidRPr="005E5AB6" w:rsidRDefault="00471336" w:rsidP="00471336">
            <w:pPr>
              <w:ind w:firstLine="400"/>
              <w:rPr>
                <w:rFonts w:cstheme="minorHAnsi"/>
                <w:color w:val="000000"/>
                <w:spacing w:val="2"/>
              </w:rPr>
            </w:pPr>
          </w:p>
          <w:p w14:paraId="5D07324D" w14:textId="0FFDD2FC" w:rsidR="00471336" w:rsidRPr="005E5AB6" w:rsidRDefault="00471336" w:rsidP="00471336">
            <w:pPr>
              <w:rPr>
                <w:rFonts w:cstheme="minorHAnsi"/>
                <w:color w:val="000000"/>
                <w:spacing w:val="2"/>
              </w:rPr>
            </w:pPr>
            <w:r w:rsidRPr="005E5AB6">
              <w:rPr>
                <w:rFonts w:cstheme="minorHAnsi"/>
                <w:color w:val="000000"/>
                <w:spacing w:val="2"/>
              </w:rPr>
              <w:t>Наименование заказчика ________________</w:t>
            </w:r>
          </w:p>
          <w:p w14:paraId="7821960D" w14:textId="36322E12" w:rsidR="00471336" w:rsidRPr="005E5AB6" w:rsidRDefault="00471336" w:rsidP="00471336">
            <w:pPr>
              <w:ind w:firstLine="446"/>
              <w:rPr>
                <w:rFonts w:cstheme="minorHAnsi"/>
                <w:color w:val="000000"/>
                <w:spacing w:val="2"/>
              </w:rPr>
            </w:pPr>
            <w:r w:rsidRPr="005E5AB6">
              <w:rPr>
                <w:rFonts w:cstheme="minorHAnsi"/>
                <w:color w:val="000000"/>
                <w:spacing w:val="2"/>
              </w:rPr>
              <w:t>Наименование организатора _____________</w:t>
            </w:r>
          </w:p>
          <w:p w14:paraId="3B866802" w14:textId="53F520F6" w:rsidR="00471336" w:rsidRPr="005E5AB6" w:rsidRDefault="00471336" w:rsidP="00471336">
            <w:pPr>
              <w:ind w:firstLine="446"/>
              <w:rPr>
                <w:rFonts w:cstheme="minorHAnsi"/>
                <w:color w:val="000000"/>
                <w:spacing w:val="2"/>
              </w:rPr>
            </w:pPr>
            <w:r w:rsidRPr="005E5AB6">
              <w:rPr>
                <w:rFonts w:cstheme="minorHAnsi"/>
                <w:color w:val="000000"/>
                <w:spacing w:val="2"/>
              </w:rPr>
              <w:t>№ аукциона ___________________________</w:t>
            </w:r>
          </w:p>
          <w:p w14:paraId="2E50F529" w14:textId="6E04336F" w:rsidR="00471336" w:rsidRPr="005E5AB6" w:rsidRDefault="00471336" w:rsidP="00471336">
            <w:pPr>
              <w:ind w:firstLine="446"/>
              <w:rPr>
                <w:rFonts w:cstheme="minorHAnsi"/>
                <w:color w:val="000000"/>
                <w:spacing w:val="2"/>
              </w:rPr>
            </w:pPr>
            <w:r w:rsidRPr="005E5AB6">
              <w:rPr>
                <w:rFonts w:cstheme="minorHAnsi"/>
                <w:color w:val="000000"/>
                <w:spacing w:val="2"/>
              </w:rPr>
              <w:t>Наименование аукциона ________________</w:t>
            </w:r>
          </w:p>
          <w:p w14:paraId="72D9F6F7" w14:textId="5D6B1286" w:rsidR="00471336" w:rsidRPr="005E5AB6" w:rsidRDefault="00471336" w:rsidP="00471336">
            <w:pPr>
              <w:ind w:firstLine="446"/>
              <w:rPr>
                <w:rFonts w:cstheme="minorHAnsi"/>
                <w:color w:val="000000"/>
                <w:spacing w:val="2"/>
              </w:rPr>
            </w:pPr>
            <w:r w:rsidRPr="005E5AB6">
              <w:rPr>
                <w:rFonts w:cstheme="minorHAnsi"/>
                <w:color w:val="000000"/>
                <w:spacing w:val="2"/>
              </w:rPr>
              <w:t>№ лота _______________________________</w:t>
            </w:r>
          </w:p>
          <w:p w14:paraId="2EE4501A" w14:textId="45B863C8" w:rsidR="00471336" w:rsidRPr="005E5AB6" w:rsidRDefault="00471336" w:rsidP="00471336">
            <w:pPr>
              <w:ind w:firstLine="446"/>
              <w:rPr>
                <w:rFonts w:cstheme="minorHAnsi"/>
                <w:color w:val="000000"/>
                <w:spacing w:val="2"/>
              </w:rPr>
            </w:pPr>
            <w:r w:rsidRPr="005E5AB6">
              <w:rPr>
                <w:rFonts w:cstheme="minorHAnsi"/>
                <w:color w:val="000000"/>
                <w:spacing w:val="2"/>
              </w:rPr>
              <w:t>Наименование лота ____________________</w:t>
            </w:r>
          </w:p>
          <w:p w14:paraId="07E1BE5B" w14:textId="279856E9" w:rsidR="00471336" w:rsidRPr="005E5AB6" w:rsidRDefault="00471336" w:rsidP="00471336">
            <w:pPr>
              <w:ind w:firstLine="446"/>
              <w:rPr>
                <w:rFonts w:cstheme="minorHAnsi"/>
                <w:color w:val="000000"/>
                <w:spacing w:val="2"/>
              </w:rPr>
            </w:pPr>
            <w:r w:rsidRPr="005E5AB6">
              <w:rPr>
                <w:rFonts w:cstheme="minorHAnsi"/>
                <w:color w:val="000000"/>
                <w:spacing w:val="2"/>
              </w:rPr>
              <w:t>Наименование поставщика ______________</w:t>
            </w:r>
          </w:p>
          <w:p w14:paraId="7A50526A" w14:textId="5B58A047" w:rsidR="00471336" w:rsidRPr="005E5AB6" w:rsidRDefault="00471336" w:rsidP="00471336">
            <w:pPr>
              <w:ind w:firstLine="446"/>
              <w:rPr>
                <w:rFonts w:cstheme="minorHAnsi"/>
                <w:color w:val="000000"/>
                <w:spacing w:val="2"/>
              </w:rPr>
            </w:pPr>
            <w:proofErr w:type="gramStart"/>
            <w:r w:rsidRPr="005E5AB6">
              <w:rPr>
                <w:rFonts w:cstheme="minorHAnsi"/>
                <w:color w:val="000000"/>
                <w:spacing w:val="2"/>
              </w:rPr>
              <w:t>Бизнес-идентификационный</w:t>
            </w:r>
            <w:proofErr w:type="gramEnd"/>
            <w:r w:rsidRPr="005E5AB6">
              <w:rPr>
                <w:rFonts w:cstheme="minorHAnsi"/>
                <w:color w:val="000000"/>
                <w:spacing w:val="2"/>
              </w:rPr>
              <w:t xml:space="preserve"> номер поставщика ______________</w:t>
            </w:r>
          </w:p>
          <w:tbl>
            <w:tblPr>
              <w:tblW w:w="5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544"/>
              <w:gridCol w:w="1531"/>
            </w:tblGrid>
            <w:tr w:rsidR="00471336" w:rsidRPr="005E5AB6" w14:paraId="75B9A6D8" w14:textId="77777777" w:rsidTr="003A22F6">
              <w:trPr>
                <w:trHeight w:val="583"/>
              </w:trPr>
              <w:tc>
                <w:tcPr>
                  <w:tcW w:w="3544" w:type="dxa"/>
                  <w:shd w:val="clear" w:color="auto" w:fill="auto"/>
                  <w:tcMar>
                    <w:top w:w="45" w:type="dxa"/>
                    <w:left w:w="75" w:type="dxa"/>
                    <w:bottom w:w="45" w:type="dxa"/>
                    <w:right w:w="75" w:type="dxa"/>
                  </w:tcMar>
                  <w:hideMark/>
                </w:tcPr>
                <w:p w14:paraId="7676B6E6"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Наименование товара с указанием марки и/или товарного знака либо знака обслуживания, модели, типа</w:t>
                  </w:r>
                </w:p>
              </w:tc>
              <w:tc>
                <w:tcPr>
                  <w:tcW w:w="1531" w:type="dxa"/>
                  <w:shd w:val="clear" w:color="auto" w:fill="auto"/>
                  <w:tcMar>
                    <w:top w:w="45" w:type="dxa"/>
                    <w:left w:w="75" w:type="dxa"/>
                    <w:bottom w:w="45" w:type="dxa"/>
                    <w:right w:w="75" w:type="dxa"/>
                  </w:tcMar>
                  <w:hideMark/>
                </w:tcPr>
                <w:p w14:paraId="43538247"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4A09F429" w14:textId="77777777" w:rsidTr="003A22F6">
              <w:trPr>
                <w:trHeight w:val="307"/>
              </w:trPr>
              <w:tc>
                <w:tcPr>
                  <w:tcW w:w="3544" w:type="dxa"/>
                  <w:shd w:val="clear" w:color="auto" w:fill="auto"/>
                  <w:tcMar>
                    <w:top w:w="45" w:type="dxa"/>
                    <w:left w:w="75" w:type="dxa"/>
                    <w:bottom w:w="45" w:type="dxa"/>
                    <w:right w:w="75" w:type="dxa"/>
                  </w:tcMar>
                  <w:hideMark/>
                </w:tcPr>
                <w:p w14:paraId="6E42B07D"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Страна происхождения</w:t>
                  </w:r>
                </w:p>
              </w:tc>
              <w:tc>
                <w:tcPr>
                  <w:tcW w:w="1531" w:type="dxa"/>
                  <w:shd w:val="clear" w:color="auto" w:fill="auto"/>
                  <w:tcMar>
                    <w:top w:w="45" w:type="dxa"/>
                    <w:left w:w="75" w:type="dxa"/>
                    <w:bottom w:w="45" w:type="dxa"/>
                    <w:right w:w="75" w:type="dxa"/>
                  </w:tcMar>
                  <w:hideMark/>
                </w:tcPr>
                <w:p w14:paraId="0F79ADB7"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6DB9737B" w14:textId="77777777" w:rsidTr="003A22F6">
              <w:trPr>
                <w:trHeight w:val="583"/>
              </w:trPr>
              <w:tc>
                <w:tcPr>
                  <w:tcW w:w="3544" w:type="dxa"/>
                  <w:shd w:val="clear" w:color="auto" w:fill="auto"/>
                  <w:tcMar>
                    <w:top w:w="45" w:type="dxa"/>
                    <w:left w:w="75" w:type="dxa"/>
                    <w:bottom w:w="45" w:type="dxa"/>
                    <w:right w:w="75" w:type="dxa"/>
                  </w:tcMar>
                  <w:hideMark/>
                </w:tcPr>
                <w:p w14:paraId="7AE8A8F3"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Завод-изготовитель (указывается наименование завода-изготовителя и его местонахождение)</w:t>
                  </w:r>
                </w:p>
              </w:tc>
              <w:tc>
                <w:tcPr>
                  <w:tcW w:w="1531" w:type="dxa"/>
                  <w:shd w:val="clear" w:color="auto" w:fill="auto"/>
                  <w:tcMar>
                    <w:top w:w="45" w:type="dxa"/>
                    <w:left w:w="75" w:type="dxa"/>
                    <w:bottom w:w="45" w:type="dxa"/>
                    <w:right w:w="75" w:type="dxa"/>
                  </w:tcMar>
                  <w:hideMark/>
                </w:tcPr>
                <w:p w14:paraId="4AA66D3C"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5278AE90" w14:textId="77777777" w:rsidTr="003A22F6">
              <w:trPr>
                <w:trHeight w:val="891"/>
              </w:trPr>
              <w:tc>
                <w:tcPr>
                  <w:tcW w:w="3544" w:type="dxa"/>
                  <w:shd w:val="clear" w:color="auto" w:fill="auto"/>
                  <w:tcMar>
                    <w:top w:w="45" w:type="dxa"/>
                    <w:left w:w="75" w:type="dxa"/>
                    <w:bottom w:w="45" w:type="dxa"/>
                    <w:right w:w="75" w:type="dxa"/>
                  </w:tcMar>
                  <w:hideMark/>
                </w:tcPr>
                <w:p w14:paraId="7CBEFE2B"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Год выпуска</w:t>
                  </w:r>
                </w:p>
                <w:p w14:paraId="7E9029F8" w14:textId="76783610" w:rsidR="00471336" w:rsidRPr="005E5AB6" w:rsidRDefault="00471336" w:rsidP="005E5AB6">
                  <w:pPr>
                    <w:framePr w:hSpace="180" w:wrap="around" w:vAnchor="text" w:hAnchor="margin" w:xAlign="center" w:y="313"/>
                    <w:spacing w:after="0" w:line="240" w:lineRule="auto"/>
                    <w:suppressOverlap/>
                    <w:rPr>
                      <w:rFonts w:cstheme="minorHAnsi"/>
                      <w:b/>
                      <w:color w:val="000000"/>
                      <w:spacing w:val="2"/>
                    </w:rPr>
                  </w:pPr>
                  <w:r w:rsidRPr="005E5AB6">
                    <w:rPr>
                      <w:rFonts w:cstheme="minorHAnsi"/>
                      <w:b/>
                      <w:color w:val="000000"/>
                      <w:spacing w:val="2"/>
                    </w:rPr>
                    <w:t>Товар должен быть новым, неиспользованным, год выпуска не ранее (до трех лет) до даты заключения договора</w:t>
                  </w:r>
                </w:p>
              </w:tc>
              <w:tc>
                <w:tcPr>
                  <w:tcW w:w="1531" w:type="dxa"/>
                  <w:shd w:val="clear" w:color="auto" w:fill="auto"/>
                  <w:tcMar>
                    <w:top w:w="45" w:type="dxa"/>
                    <w:left w:w="75" w:type="dxa"/>
                    <w:bottom w:w="45" w:type="dxa"/>
                    <w:right w:w="75" w:type="dxa"/>
                  </w:tcMar>
                  <w:hideMark/>
                </w:tcPr>
                <w:p w14:paraId="7BA70BB2"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2DC9B847" w14:textId="77777777" w:rsidTr="003A22F6">
              <w:trPr>
                <w:trHeight w:val="291"/>
              </w:trPr>
              <w:tc>
                <w:tcPr>
                  <w:tcW w:w="3544" w:type="dxa"/>
                  <w:shd w:val="clear" w:color="auto" w:fill="auto"/>
                  <w:tcMar>
                    <w:top w:w="45" w:type="dxa"/>
                    <w:left w:w="75" w:type="dxa"/>
                    <w:bottom w:w="45" w:type="dxa"/>
                    <w:right w:w="75" w:type="dxa"/>
                  </w:tcMar>
                  <w:hideMark/>
                </w:tcPr>
                <w:p w14:paraId="7ACDB0BC"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Гарантийный срок (при наличии) (в месяцах)</w:t>
                  </w:r>
                </w:p>
              </w:tc>
              <w:tc>
                <w:tcPr>
                  <w:tcW w:w="1531" w:type="dxa"/>
                  <w:shd w:val="clear" w:color="auto" w:fill="auto"/>
                  <w:tcMar>
                    <w:top w:w="45" w:type="dxa"/>
                    <w:left w:w="75" w:type="dxa"/>
                    <w:bottom w:w="45" w:type="dxa"/>
                    <w:right w:w="75" w:type="dxa"/>
                  </w:tcMar>
                  <w:hideMark/>
                </w:tcPr>
                <w:p w14:paraId="4002281D"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158019CD" w14:textId="77777777" w:rsidTr="003A22F6">
              <w:trPr>
                <w:trHeight w:val="291"/>
              </w:trPr>
              <w:tc>
                <w:tcPr>
                  <w:tcW w:w="3544" w:type="dxa"/>
                  <w:shd w:val="clear" w:color="auto" w:fill="auto"/>
                  <w:tcMar>
                    <w:top w:w="45" w:type="dxa"/>
                    <w:left w:w="75" w:type="dxa"/>
                    <w:bottom w:w="45" w:type="dxa"/>
                    <w:right w:w="75" w:type="dxa"/>
                  </w:tcMar>
                  <w:hideMark/>
                </w:tcPr>
                <w:p w14:paraId="2EAF4A2B"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Срок поставки</w:t>
                  </w:r>
                </w:p>
              </w:tc>
              <w:tc>
                <w:tcPr>
                  <w:tcW w:w="1531" w:type="dxa"/>
                  <w:shd w:val="clear" w:color="auto" w:fill="auto"/>
                  <w:tcMar>
                    <w:top w:w="45" w:type="dxa"/>
                    <w:left w:w="75" w:type="dxa"/>
                    <w:bottom w:w="45" w:type="dxa"/>
                    <w:right w:w="75" w:type="dxa"/>
                  </w:tcMar>
                  <w:hideMark/>
                </w:tcPr>
                <w:p w14:paraId="15BD2D50"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698F3772" w14:textId="77777777" w:rsidTr="003A22F6">
              <w:trPr>
                <w:trHeight w:val="291"/>
              </w:trPr>
              <w:tc>
                <w:tcPr>
                  <w:tcW w:w="3544" w:type="dxa"/>
                  <w:shd w:val="clear" w:color="auto" w:fill="auto"/>
                  <w:tcMar>
                    <w:top w:w="45" w:type="dxa"/>
                    <w:left w:w="75" w:type="dxa"/>
                    <w:bottom w:w="45" w:type="dxa"/>
                    <w:right w:w="75" w:type="dxa"/>
                  </w:tcMar>
                  <w:hideMark/>
                </w:tcPr>
                <w:p w14:paraId="6E6A88BD"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Место поставки товара</w:t>
                  </w:r>
                </w:p>
              </w:tc>
              <w:tc>
                <w:tcPr>
                  <w:tcW w:w="1531" w:type="dxa"/>
                  <w:shd w:val="clear" w:color="auto" w:fill="auto"/>
                  <w:tcMar>
                    <w:top w:w="45" w:type="dxa"/>
                    <w:left w:w="75" w:type="dxa"/>
                    <w:bottom w:w="45" w:type="dxa"/>
                    <w:right w:w="75" w:type="dxa"/>
                  </w:tcMar>
                  <w:hideMark/>
                </w:tcPr>
                <w:p w14:paraId="080CAE81"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14F598A6" w14:textId="77777777" w:rsidTr="003A22F6">
              <w:trPr>
                <w:trHeight w:val="1491"/>
              </w:trPr>
              <w:tc>
                <w:tcPr>
                  <w:tcW w:w="3544" w:type="dxa"/>
                  <w:shd w:val="clear" w:color="auto" w:fill="auto"/>
                  <w:tcMar>
                    <w:top w:w="45" w:type="dxa"/>
                    <w:left w:w="75" w:type="dxa"/>
                    <w:bottom w:w="45" w:type="dxa"/>
                    <w:right w:w="75" w:type="dxa"/>
                  </w:tcMar>
                  <w:hideMark/>
                </w:tcPr>
                <w:p w14:paraId="364EED2D"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 xml:space="preserve">Наименование национальных стандартов, а при их отсутствии межгосударственных стандартов на предлагаемый товар. При отсутствии национальных и межгосударственных стандартов </w:t>
                  </w:r>
                  <w:r w:rsidRPr="005E5AB6">
                    <w:rPr>
                      <w:rFonts w:cstheme="minorHAnsi"/>
                      <w:color w:val="000000"/>
                      <w:spacing w:val="2"/>
                    </w:rPr>
                    <w:lastRenderedPageBreak/>
                    <w:t>указываются требуемые функциональные, технические, качественные и эксплуатационные характеристики предлагаемого товара (указываются точные характеристики)</w:t>
                  </w:r>
                </w:p>
              </w:tc>
              <w:tc>
                <w:tcPr>
                  <w:tcW w:w="1531" w:type="dxa"/>
                  <w:shd w:val="clear" w:color="auto" w:fill="auto"/>
                  <w:tcMar>
                    <w:top w:w="45" w:type="dxa"/>
                    <w:left w:w="75" w:type="dxa"/>
                    <w:bottom w:w="45" w:type="dxa"/>
                    <w:right w:w="75" w:type="dxa"/>
                  </w:tcMar>
                  <w:hideMark/>
                </w:tcPr>
                <w:p w14:paraId="0CEDAC3F"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5934C088" w14:textId="77777777" w:rsidTr="003A22F6">
              <w:trPr>
                <w:trHeight w:val="583"/>
              </w:trPr>
              <w:tc>
                <w:tcPr>
                  <w:tcW w:w="3544" w:type="dxa"/>
                  <w:shd w:val="clear" w:color="auto" w:fill="auto"/>
                  <w:tcMar>
                    <w:top w:w="45" w:type="dxa"/>
                    <w:left w:w="75" w:type="dxa"/>
                    <w:bottom w:w="45" w:type="dxa"/>
                    <w:right w:w="75" w:type="dxa"/>
                  </w:tcMar>
                  <w:hideMark/>
                </w:tcPr>
                <w:p w14:paraId="2CEDCEC7"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lastRenderedPageBreak/>
                    <w:t>Описание функциональных, технических, качественных, эксплуатационных и иных характеристик предлагаемого товара (указываются точные характеристики)</w:t>
                  </w:r>
                </w:p>
              </w:tc>
              <w:tc>
                <w:tcPr>
                  <w:tcW w:w="1531" w:type="dxa"/>
                  <w:shd w:val="clear" w:color="auto" w:fill="auto"/>
                  <w:tcMar>
                    <w:top w:w="45" w:type="dxa"/>
                    <w:left w:w="75" w:type="dxa"/>
                    <w:bottom w:w="45" w:type="dxa"/>
                    <w:right w:w="75" w:type="dxa"/>
                  </w:tcMar>
                  <w:hideMark/>
                </w:tcPr>
                <w:p w14:paraId="3A228428"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3112F16B" w14:textId="77777777" w:rsidTr="003A22F6">
              <w:trPr>
                <w:trHeight w:val="599"/>
              </w:trPr>
              <w:tc>
                <w:tcPr>
                  <w:tcW w:w="3544" w:type="dxa"/>
                  <w:shd w:val="clear" w:color="auto" w:fill="auto"/>
                  <w:tcMar>
                    <w:top w:w="45" w:type="dxa"/>
                    <w:left w:w="75" w:type="dxa"/>
                    <w:bottom w:w="45" w:type="dxa"/>
                    <w:right w:w="75" w:type="dxa"/>
                  </w:tcMar>
                  <w:hideMark/>
                </w:tcPr>
                <w:p w14:paraId="57CAFE9E"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Сопутствующие услуги (указываются при необходимости) (монтаж, наладка, обучение, проверки и испытания товаров)</w:t>
                  </w:r>
                </w:p>
              </w:tc>
              <w:tc>
                <w:tcPr>
                  <w:tcW w:w="1531" w:type="dxa"/>
                  <w:shd w:val="clear" w:color="auto" w:fill="auto"/>
                  <w:tcMar>
                    <w:top w:w="45" w:type="dxa"/>
                    <w:left w:w="75" w:type="dxa"/>
                    <w:bottom w:w="45" w:type="dxa"/>
                    <w:right w:w="75" w:type="dxa"/>
                  </w:tcMar>
                  <w:hideMark/>
                </w:tcPr>
                <w:p w14:paraId="2196CBBE"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3294951F" w14:textId="77777777" w:rsidTr="003A22F6">
              <w:trPr>
                <w:trHeight w:val="1183"/>
              </w:trPr>
              <w:tc>
                <w:tcPr>
                  <w:tcW w:w="3544" w:type="dxa"/>
                  <w:shd w:val="clear" w:color="auto" w:fill="auto"/>
                  <w:tcMar>
                    <w:top w:w="45" w:type="dxa"/>
                    <w:left w:w="75" w:type="dxa"/>
                    <w:bottom w:w="45" w:type="dxa"/>
                    <w:right w:w="75" w:type="dxa"/>
                  </w:tcMar>
                  <w:hideMark/>
                </w:tcPr>
                <w:p w14:paraId="3EC474F5"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Условия к потенциальному поставщику при определении его победителем и заключения с ним договора о государственных закупках</w:t>
                  </w:r>
                </w:p>
              </w:tc>
              <w:tc>
                <w:tcPr>
                  <w:tcW w:w="1531" w:type="dxa"/>
                  <w:shd w:val="clear" w:color="auto" w:fill="auto"/>
                  <w:tcMar>
                    <w:top w:w="45" w:type="dxa"/>
                    <w:left w:w="75" w:type="dxa"/>
                    <w:bottom w:w="45" w:type="dxa"/>
                    <w:right w:w="75" w:type="dxa"/>
                  </w:tcMar>
                  <w:hideMark/>
                </w:tcPr>
                <w:p w14:paraId="11C7A1BD"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Формируется веб-порталом автоматически (подтягивается из технической спецификации заказчика)</w:t>
                  </w:r>
                </w:p>
              </w:tc>
            </w:tr>
          </w:tbl>
          <w:p w14:paraId="3548AA11" w14:textId="1CF7D173" w:rsidR="00471336" w:rsidRPr="005E5AB6" w:rsidRDefault="00471336" w:rsidP="00471336">
            <w:pPr>
              <w:ind w:firstLine="446"/>
              <w:rPr>
                <w:rFonts w:cstheme="minorHAnsi"/>
                <w:color w:val="000000"/>
                <w:spacing w:val="2"/>
              </w:rPr>
            </w:pPr>
          </w:p>
          <w:tbl>
            <w:tblPr>
              <w:tblStyle w:val="a3"/>
              <w:tblW w:w="0" w:type="auto"/>
              <w:tblLayout w:type="fixed"/>
              <w:tblLook w:val="04A0" w:firstRow="1" w:lastRow="0" w:firstColumn="1" w:lastColumn="0" w:noHBand="0" w:noVBand="1"/>
            </w:tblPr>
            <w:tblGrid>
              <w:gridCol w:w="1110"/>
              <w:gridCol w:w="3947"/>
            </w:tblGrid>
            <w:tr w:rsidR="00471336" w:rsidRPr="005E5AB6" w14:paraId="60DFA5A0" w14:textId="77777777" w:rsidTr="003A22F6">
              <w:trPr>
                <w:trHeight w:val="1146"/>
              </w:trPr>
              <w:tc>
                <w:tcPr>
                  <w:tcW w:w="1110" w:type="dxa"/>
                </w:tcPr>
                <w:p w14:paraId="5E63CF93" w14:textId="276AAAFD" w:rsidR="00471336" w:rsidRPr="005E5AB6" w:rsidRDefault="00471336" w:rsidP="005E5AB6">
                  <w:pPr>
                    <w:framePr w:hSpace="180" w:wrap="around" w:vAnchor="text" w:hAnchor="margin" w:xAlign="center" w:y="313"/>
                    <w:suppressOverlap/>
                    <w:rPr>
                      <w:rFonts w:cstheme="minorHAnsi"/>
                      <w:color w:val="000000"/>
                      <w:spacing w:val="2"/>
                    </w:rPr>
                  </w:pPr>
                  <w:r w:rsidRPr="005E5AB6">
                    <w:rPr>
                      <w:rFonts w:cstheme="minorHAnsi"/>
                      <w:noProof/>
                      <w:color w:val="000000"/>
                      <w:spacing w:val="2"/>
                      <w:lang w:eastAsia="ru-RU"/>
                    </w:rPr>
                    <w:drawing>
                      <wp:inline distT="0" distB="0" distL="0" distR="0" wp14:anchorId="422E67A1" wp14:editId="094A5C6A">
                        <wp:extent cx="295275" cy="333375"/>
                        <wp:effectExtent l="0" t="0" r="9525" b="9525"/>
                        <wp:docPr id="8" name="Рисунок 8" descr="http://adilet.zan.kz/files/1486/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486/42/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5275" cy="333375"/>
                                </a:xfrm>
                                <a:prstGeom prst="rect">
                                  <a:avLst/>
                                </a:prstGeom>
                                <a:noFill/>
                                <a:ln>
                                  <a:noFill/>
                                </a:ln>
                              </pic:spPr>
                            </pic:pic>
                          </a:graphicData>
                        </a:graphic>
                      </wp:inline>
                    </w:drawing>
                  </w:r>
                </w:p>
              </w:tc>
              <w:tc>
                <w:tcPr>
                  <w:tcW w:w="3947" w:type="dxa"/>
                </w:tcPr>
                <w:p w14:paraId="361F1118" w14:textId="7025A4B6" w:rsidR="00471336" w:rsidRPr="005E5AB6" w:rsidRDefault="00471336" w:rsidP="005E5AB6">
                  <w:pPr>
                    <w:framePr w:hSpace="180" w:wrap="around" w:vAnchor="text" w:hAnchor="margin" w:xAlign="center" w:y="313"/>
                    <w:suppressOverlap/>
                    <w:rPr>
                      <w:rFonts w:cstheme="minorHAnsi"/>
                      <w:color w:val="000000"/>
                      <w:spacing w:val="2"/>
                    </w:rPr>
                  </w:pPr>
                  <w:r w:rsidRPr="005E5AB6">
                    <w:rPr>
                      <w:rFonts w:cstheme="minorHAnsi"/>
                      <w:color w:val="000000"/>
                      <w:spacing w:val="2"/>
                    </w:rPr>
                    <w:t>Достоверность всех сведений технической спецификации предлагаемого товара подтверждаю</w:t>
                  </w:r>
                </w:p>
              </w:tc>
            </w:tr>
          </w:tbl>
          <w:p w14:paraId="6A2AE910" w14:textId="77777777" w:rsidR="00471336" w:rsidRPr="005E5AB6" w:rsidRDefault="00471336" w:rsidP="00471336">
            <w:pPr>
              <w:ind w:firstLine="446"/>
              <w:rPr>
                <w:rFonts w:cstheme="minorHAnsi"/>
                <w:color w:val="000000"/>
                <w:spacing w:val="2"/>
              </w:rPr>
            </w:pPr>
          </w:p>
          <w:p w14:paraId="2F836BBC" w14:textId="5D9EEF21" w:rsidR="00471336" w:rsidRPr="005E5AB6" w:rsidRDefault="00471336" w:rsidP="00471336">
            <w:pPr>
              <w:ind w:firstLine="446"/>
              <w:rPr>
                <w:rFonts w:cstheme="minorHAnsi"/>
                <w:color w:val="000000"/>
                <w:spacing w:val="2"/>
              </w:rPr>
            </w:pPr>
            <w:r w:rsidRPr="005E5AB6">
              <w:rPr>
                <w:rFonts w:cstheme="minorHAnsi"/>
                <w:color w:val="000000"/>
                <w:spacing w:val="2"/>
              </w:rPr>
              <w:t>Примечание:</w:t>
            </w:r>
          </w:p>
          <w:p w14:paraId="5FC8D9D2" w14:textId="4B749244" w:rsidR="00471336" w:rsidRPr="005E5AB6" w:rsidRDefault="00471336" w:rsidP="00471336">
            <w:pPr>
              <w:ind w:firstLine="446"/>
              <w:jc w:val="both"/>
              <w:rPr>
                <w:rFonts w:cstheme="minorHAnsi"/>
                <w:color w:val="000000"/>
                <w:spacing w:val="2"/>
              </w:rPr>
            </w:pPr>
            <w:r w:rsidRPr="005E5AB6">
              <w:rPr>
                <w:rFonts w:cstheme="minorHAnsi"/>
                <w:color w:val="000000"/>
                <w:spacing w:val="2"/>
              </w:rPr>
              <w:t xml:space="preserve">1. При признании потенциального поставщика победителем аукциона и заключения с ним договора, техническая спецификация такого </w:t>
            </w:r>
            <w:r w:rsidRPr="005E5AB6">
              <w:rPr>
                <w:rFonts w:cstheme="minorHAnsi"/>
                <w:color w:val="000000"/>
                <w:spacing w:val="2"/>
              </w:rPr>
              <w:lastRenderedPageBreak/>
              <w:t>договора формируется на основе технической спецификации победителя аукциона.</w:t>
            </w:r>
          </w:p>
          <w:p w14:paraId="6696D803" w14:textId="07CF5768" w:rsidR="00471336" w:rsidRPr="005E5AB6" w:rsidRDefault="00471336" w:rsidP="00571631">
            <w:pPr>
              <w:ind w:firstLine="446"/>
              <w:jc w:val="both"/>
              <w:rPr>
                <w:rFonts w:cstheme="minorHAnsi"/>
                <w:color w:val="000000"/>
                <w:spacing w:val="2"/>
              </w:rPr>
            </w:pPr>
            <w:r w:rsidRPr="005E5AB6">
              <w:rPr>
                <w:rFonts w:cstheme="minorHAnsi"/>
                <w:color w:val="000000"/>
                <w:spacing w:val="2"/>
              </w:rPr>
              <w:t>2. Если предметом аукциона является приобретение товара в комплекте, потенциальный поставщик указывает в технической спецификации информацию о каждом комплектующем товаре по отдельности.</w:t>
            </w:r>
          </w:p>
        </w:tc>
        <w:tc>
          <w:tcPr>
            <w:tcW w:w="5386" w:type="dxa"/>
            <w:shd w:val="clear" w:color="auto" w:fill="auto"/>
          </w:tcPr>
          <w:tbl>
            <w:tblPr>
              <w:tblW w:w="3349" w:type="dxa"/>
              <w:jc w:val="right"/>
              <w:shd w:val="clear" w:color="auto" w:fill="FFFFFF"/>
              <w:tblLayout w:type="fixed"/>
              <w:tblCellMar>
                <w:left w:w="0" w:type="dxa"/>
                <w:right w:w="0" w:type="dxa"/>
              </w:tblCellMar>
              <w:tblLook w:val="04A0" w:firstRow="1" w:lastRow="0" w:firstColumn="1" w:lastColumn="0" w:noHBand="0" w:noVBand="1"/>
            </w:tblPr>
            <w:tblGrid>
              <w:gridCol w:w="3349"/>
            </w:tblGrid>
            <w:tr w:rsidR="00471336" w:rsidRPr="005E5AB6" w14:paraId="131BD2E2" w14:textId="77777777" w:rsidTr="00C61A9C">
              <w:trPr>
                <w:trHeight w:val="370"/>
                <w:jc w:val="right"/>
              </w:trPr>
              <w:tc>
                <w:tcPr>
                  <w:tcW w:w="3349" w:type="dxa"/>
                  <w:tcBorders>
                    <w:top w:val="nil"/>
                    <w:left w:val="nil"/>
                    <w:bottom w:val="nil"/>
                    <w:right w:val="nil"/>
                  </w:tcBorders>
                  <w:shd w:val="clear" w:color="auto" w:fill="auto"/>
                  <w:tcMar>
                    <w:top w:w="45" w:type="dxa"/>
                    <w:left w:w="75" w:type="dxa"/>
                    <w:bottom w:w="45" w:type="dxa"/>
                    <w:right w:w="75" w:type="dxa"/>
                  </w:tcMar>
                  <w:hideMark/>
                </w:tcPr>
                <w:p w14:paraId="7FC3BC4D"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r w:rsidRPr="005E5AB6">
                    <w:rPr>
                      <w:rFonts w:cstheme="minorHAnsi"/>
                      <w:color w:val="000000"/>
                      <w:spacing w:val="2"/>
                    </w:rPr>
                    <w:lastRenderedPageBreak/>
                    <w:t>Приложение 7</w:t>
                  </w:r>
                  <w:r w:rsidRPr="005E5AB6">
                    <w:rPr>
                      <w:rFonts w:cstheme="minorHAnsi"/>
                      <w:color w:val="000000"/>
                      <w:spacing w:val="2"/>
                    </w:rPr>
                    <w:br/>
                    <w:t>к аукционной документации</w:t>
                  </w:r>
                </w:p>
              </w:tc>
            </w:tr>
          </w:tbl>
          <w:p w14:paraId="2D75D3C9" w14:textId="77777777" w:rsidR="00471336" w:rsidRPr="005E5AB6" w:rsidRDefault="00471336" w:rsidP="00471336">
            <w:pPr>
              <w:rPr>
                <w:rFonts w:cstheme="minorHAnsi"/>
                <w:color w:val="000000"/>
                <w:spacing w:val="2"/>
              </w:rPr>
            </w:pPr>
          </w:p>
          <w:p w14:paraId="1C4A9BE4" w14:textId="77777777" w:rsidR="00471336" w:rsidRPr="005E5AB6" w:rsidRDefault="00471336" w:rsidP="00471336">
            <w:pPr>
              <w:jc w:val="center"/>
              <w:rPr>
                <w:rFonts w:cstheme="minorHAnsi"/>
                <w:color w:val="000000"/>
                <w:spacing w:val="2"/>
              </w:rPr>
            </w:pPr>
            <w:r w:rsidRPr="005E5AB6">
              <w:rPr>
                <w:rFonts w:cstheme="minorHAnsi"/>
                <w:color w:val="000000"/>
                <w:spacing w:val="2"/>
              </w:rPr>
              <w:t xml:space="preserve">Техническая спецификация предлагаемых товаров </w:t>
            </w:r>
            <w:r w:rsidRPr="005E5AB6">
              <w:rPr>
                <w:rFonts w:cstheme="minorHAnsi"/>
                <w:color w:val="000000"/>
                <w:spacing w:val="2"/>
              </w:rPr>
              <w:lastRenderedPageBreak/>
              <w:t>(представляется потенциальным поставщиком)</w:t>
            </w:r>
          </w:p>
          <w:p w14:paraId="754B3372" w14:textId="77777777" w:rsidR="00471336" w:rsidRPr="005E5AB6" w:rsidRDefault="00471336" w:rsidP="00471336">
            <w:pPr>
              <w:ind w:firstLine="400"/>
              <w:rPr>
                <w:rFonts w:cstheme="minorHAnsi"/>
                <w:color w:val="000000"/>
                <w:spacing w:val="2"/>
              </w:rPr>
            </w:pPr>
          </w:p>
          <w:p w14:paraId="61019067" w14:textId="77777777" w:rsidR="00471336" w:rsidRPr="005E5AB6" w:rsidRDefault="00471336" w:rsidP="00471336">
            <w:pPr>
              <w:rPr>
                <w:rFonts w:cstheme="minorHAnsi"/>
                <w:color w:val="000000"/>
                <w:spacing w:val="2"/>
              </w:rPr>
            </w:pPr>
            <w:r w:rsidRPr="005E5AB6">
              <w:rPr>
                <w:rFonts w:cstheme="minorHAnsi"/>
                <w:color w:val="000000"/>
                <w:spacing w:val="2"/>
              </w:rPr>
              <w:t>Наименование заказчика ________________</w:t>
            </w:r>
          </w:p>
          <w:p w14:paraId="140DA027" w14:textId="77777777" w:rsidR="00471336" w:rsidRPr="005E5AB6" w:rsidRDefault="00471336" w:rsidP="00471336">
            <w:pPr>
              <w:ind w:firstLine="446"/>
              <w:rPr>
                <w:rFonts w:cstheme="minorHAnsi"/>
                <w:color w:val="000000"/>
                <w:spacing w:val="2"/>
              </w:rPr>
            </w:pPr>
            <w:r w:rsidRPr="005E5AB6">
              <w:rPr>
                <w:rFonts w:cstheme="minorHAnsi"/>
                <w:color w:val="000000"/>
                <w:spacing w:val="2"/>
              </w:rPr>
              <w:t>Наименование организатора _____________</w:t>
            </w:r>
          </w:p>
          <w:p w14:paraId="69C5BEC0" w14:textId="77777777" w:rsidR="00471336" w:rsidRPr="005E5AB6" w:rsidRDefault="00471336" w:rsidP="00471336">
            <w:pPr>
              <w:ind w:firstLine="446"/>
              <w:rPr>
                <w:rFonts w:cstheme="minorHAnsi"/>
                <w:color w:val="000000"/>
                <w:spacing w:val="2"/>
              </w:rPr>
            </w:pPr>
            <w:r w:rsidRPr="005E5AB6">
              <w:rPr>
                <w:rFonts w:cstheme="minorHAnsi"/>
                <w:color w:val="000000"/>
                <w:spacing w:val="2"/>
              </w:rPr>
              <w:t>№ аукциона ___________________________</w:t>
            </w:r>
          </w:p>
          <w:p w14:paraId="6233A9A2" w14:textId="77777777" w:rsidR="00471336" w:rsidRPr="005E5AB6" w:rsidRDefault="00471336" w:rsidP="00471336">
            <w:pPr>
              <w:ind w:firstLine="446"/>
              <w:rPr>
                <w:rFonts w:cstheme="minorHAnsi"/>
                <w:color w:val="000000"/>
                <w:spacing w:val="2"/>
              </w:rPr>
            </w:pPr>
            <w:r w:rsidRPr="005E5AB6">
              <w:rPr>
                <w:rFonts w:cstheme="minorHAnsi"/>
                <w:color w:val="000000"/>
                <w:spacing w:val="2"/>
              </w:rPr>
              <w:t>Наименование аукциона ________________</w:t>
            </w:r>
          </w:p>
          <w:p w14:paraId="72FF9C8A" w14:textId="77777777" w:rsidR="00471336" w:rsidRPr="005E5AB6" w:rsidRDefault="00471336" w:rsidP="00471336">
            <w:pPr>
              <w:ind w:firstLine="446"/>
              <w:rPr>
                <w:rFonts w:cstheme="minorHAnsi"/>
                <w:color w:val="000000"/>
                <w:spacing w:val="2"/>
              </w:rPr>
            </w:pPr>
            <w:r w:rsidRPr="005E5AB6">
              <w:rPr>
                <w:rFonts w:cstheme="minorHAnsi"/>
                <w:color w:val="000000"/>
                <w:spacing w:val="2"/>
              </w:rPr>
              <w:t>№ лота _______________________________</w:t>
            </w:r>
          </w:p>
          <w:p w14:paraId="53256187" w14:textId="77777777" w:rsidR="00471336" w:rsidRPr="005E5AB6" w:rsidRDefault="00471336" w:rsidP="00471336">
            <w:pPr>
              <w:ind w:firstLine="446"/>
              <w:rPr>
                <w:rFonts w:cstheme="minorHAnsi"/>
                <w:color w:val="000000"/>
                <w:spacing w:val="2"/>
              </w:rPr>
            </w:pPr>
            <w:r w:rsidRPr="005E5AB6">
              <w:rPr>
                <w:rFonts w:cstheme="minorHAnsi"/>
                <w:color w:val="000000"/>
                <w:spacing w:val="2"/>
              </w:rPr>
              <w:t>Наименование лота ____________________</w:t>
            </w:r>
          </w:p>
          <w:p w14:paraId="5C1B5A93" w14:textId="77777777" w:rsidR="00471336" w:rsidRPr="005E5AB6" w:rsidRDefault="00471336" w:rsidP="00471336">
            <w:pPr>
              <w:ind w:firstLine="446"/>
              <w:rPr>
                <w:rFonts w:cstheme="minorHAnsi"/>
                <w:color w:val="000000"/>
                <w:spacing w:val="2"/>
              </w:rPr>
            </w:pPr>
            <w:r w:rsidRPr="005E5AB6">
              <w:rPr>
                <w:rFonts w:cstheme="minorHAnsi"/>
                <w:color w:val="000000"/>
                <w:spacing w:val="2"/>
              </w:rPr>
              <w:t>Наименование поставщика ______________</w:t>
            </w:r>
          </w:p>
          <w:p w14:paraId="206E8DC6" w14:textId="77777777" w:rsidR="00471336" w:rsidRPr="005E5AB6" w:rsidRDefault="00471336" w:rsidP="00471336">
            <w:pPr>
              <w:ind w:firstLine="446"/>
              <w:rPr>
                <w:rFonts w:cstheme="minorHAnsi"/>
                <w:color w:val="000000"/>
                <w:spacing w:val="2"/>
              </w:rPr>
            </w:pPr>
            <w:proofErr w:type="gramStart"/>
            <w:r w:rsidRPr="005E5AB6">
              <w:rPr>
                <w:rFonts w:cstheme="minorHAnsi"/>
                <w:color w:val="000000"/>
                <w:spacing w:val="2"/>
              </w:rPr>
              <w:t>Бизнес-идентификационный</w:t>
            </w:r>
            <w:proofErr w:type="gramEnd"/>
            <w:r w:rsidRPr="005E5AB6">
              <w:rPr>
                <w:rFonts w:cstheme="minorHAnsi"/>
                <w:color w:val="000000"/>
                <w:spacing w:val="2"/>
              </w:rPr>
              <w:t xml:space="preserve"> номер поставщика ______________</w:t>
            </w:r>
          </w:p>
          <w:tbl>
            <w:tblPr>
              <w:tblW w:w="5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544"/>
              <w:gridCol w:w="1531"/>
            </w:tblGrid>
            <w:tr w:rsidR="00471336" w:rsidRPr="005E5AB6" w14:paraId="2EB5AD03" w14:textId="77777777" w:rsidTr="00C61A9C">
              <w:trPr>
                <w:trHeight w:val="583"/>
              </w:trPr>
              <w:tc>
                <w:tcPr>
                  <w:tcW w:w="3544" w:type="dxa"/>
                  <w:shd w:val="clear" w:color="auto" w:fill="auto"/>
                  <w:tcMar>
                    <w:top w:w="45" w:type="dxa"/>
                    <w:left w:w="75" w:type="dxa"/>
                    <w:bottom w:w="45" w:type="dxa"/>
                    <w:right w:w="75" w:type="dxa"/>
                  </w:tcMar>
                  <w:hideMark/>
                </w:tcPr>
                <w:p w14:paraId="4C41ACA3"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Наименование товара с указанием марки и/или товарного знака либо знака обслуживания, модели, типа</w:t>
                  </w:r>
                </w:p>
              </w:tc>
              <w:tc>
                <w:tcPr>
                  <w:tcW w:w="1531" w:type="dxa"/>
                  <w:shd w:val="clear" w:color="auto" w:fill="auto"/>
                  <w:tcMar>
                    <w:top w:w="45" w:type="dxa"/>
                    <w:left w:w="75" w:type="dxa"/>
                    <w:bottom w:w="45" w:type="dxa"/>
                    <w:right w:w="75" w:type="dxa"/>
                  </w:tcMar>
                  <w:hideMark/>
                </w:tcPr>
                <w:p w14:paraId="0E88BC8A"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7C8CFE06" w14:textId="77777777" w:rsidTr="00C61A9C">
              <w:trPr>
                <w:trHeight w:val="307"/>
              </w:trPr>
              <w:tc>
                <w:tcPr>
                  <w:tcW w:w="3544" w:type="dxa"/>
                  <w:shd w:val="clear" w:color="auto" w:fill="auto"/>
                  <w:tcMar>
                    <w:top w:w="45" w:type="dxa"/>
                    <w:left w:w="75" w:type="dxa"/>
                    <w:bottom w:w="45" w:type="dxa"/>
                    <w:right w:w="75" w:type="dxa"/>
                  </w:tcMar>
                  <w:hideMark/>
                </w:tcPr>
                <w:p w14:paraId="0ABB0C62"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Страна происхождения</w:t>
                  </w:r>
                </w:p>
              </w:tc>
              <w:tc>
                <w:tcPr>
                  <w:tcW w:w="1531" w:type="dxa"/>
                  <w:shd w:val="clear" w:color="auto" w:fill="auto"/>
                  <w:tcMar>
                    <w:top w:w="45" w:type="dxa"/>
                    <w:left w:w="75" w:type="dxa"/>
                    <w:bottom w:w="45" w:type="dxa"/>
                    <w:right w:w="75" w:type="dxa"/>
                  </w:tcMar>
                  <w:hideMark/>
                </w:tcPr>
                <w:p w14:paraId="44D6B93C"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02089B1E" w14:textId="77777777" w:rsidTr="00C61A9C">
              <w:trPr>
                <w:trHeight w:val="583"/>
              </w:trPr>
              <w:tc>
                <w:tcPr>
                  <w:tcW w:w="3544" w:type="dxa"/>
                  <w:shd w:val="clear" w:color="auto" w:fill="auto"/>
                  <w:tcMar>
                    <w:top w:w="45" w:type="dxa"/>
                    <w:left w:w="75" w:type="dxa"/>
                    <w:bottom w:w="45" w:type="dxa"/>
                    <w:right w:w="75" w:type="dxa"/>
                  </w:tcMar>
                  <w:hideMark/>
                </w:tcPr>
                <w:p w14:paraId="47FA141B"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Завод-изготовитель (указывается наименование завода-изготовителя и его местонахождение)</w:t>
                  </w:r>
                </w:p>
              </w:tc>
              <w:tc>
                <w:tcPr>
                  <w:tcW w:w="1531" w:type="dxa"/>
                  <w:shd w:val="clear" w:color="auto" w:fill="auto"/>
                  <w:tcMar>
                    <w:top w:w="45" w:type="dxa"/>
                    <w:left w:w="75" w:type="dxa"/>
                    <w:bottom w:w="45" w:type="dxa"/>
                    <w:right w:w="75" w:type="dxa"/>
                  </w:tcMar>
                  <w:hideMark/>
                </w:tcPr>
                <w:p w14:paraId="5FE22740"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23D086FA" w14:textId="77777777" w:rsidTr="00C61A9C">
              <w:trPr>
                <w:trHeight w:val="891"/>
              </w:trPr>
              <w:tc>
                <w:tcPr>
                  <w:tcW w:w="3544" w:type="dxa"/>
                  <w:shd w:val="clear" w:color="auto" w:fill="auto"/>
                  <w:tcMar>
                    <w:top w:w="45" w:type="dxa"/>
                    <w:left w:w="75" w:type="dxa"/>
                    <w:bottom w:w="45" w:type="dxa"/>
                    <w:right w:w="75" w:type="dxa"/>
                  </w:tcMar>
                  <w:hideMark/>
                </w:tcPr>
                <w:p w14:paraId="1869B55C" w14:textId="7BF449B0"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Год выпуска</w:t>
                  </w:r>
                </w:p>
              </w:tc>
              <w:tc>
                <w:tcPr>
                  <w:tcW w:w="1531" w:type="dxa"/>
                  <w:shd w:val="clear" w:color="auto" w:fill="auto"/>
                  <w:tcMar>
                    <w:top w:w="45" w:type="dxa"/>
                    <w:left w:w="75" w:type="dxa"/>
                    <w:bottom w:w="45" w:type="dxa"/>
                    <w:right w:w="75" w:type="dxa"/>
                  </w:tcMar>
                  <w:hideMark/>
                </w:tcPr>
                <w:p w14:paraId="2A5F446B"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0A669294" w14:textId="77777777" w:rsidTr="00C61A9C">
              <w:trPr>
                <w:trHeight w:val="291"/>
              </w:trPr>
              <w:tc>
                <w:tcPr>
                  <w:tcW w:w="3544" w:type="dxa"/>
                  <w:shd w:val="clear" w:color="auto" w:fill="auto"/>
                  <w:tcMar>
                    <w:top w:w="45" w:type="dxa"/>
                    <w:left w:w="75" w:type="dxa"/>
                    <w:bottom w:w="45" w:type="dxa"/>
                    <w:right w:w="75" w:type="dxa"/>
                  </w:tcMar>
                  <w:hideMark/>
                </w:tcPr>
                <w:p w14:paraId="11D6F0F3"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Гарантийный срок (при наличии) (в месяцах)</w:t>
                  </w:r>
                </w:p>
              </w:tc>
              <w:tc>
                <w:tcPr>
                  <w:tcW w:w="1531" w:type="dxa"/>
                  <w:shd w:val="clear" w:color="auto" w:fill="auto"/>
                  <w:tcMar>
                    <w:top w:w="45" w:type="dxa"/>
                    <w:left w:w="75" w:type="dxa"/>
                    <w:bottom w:w="45" w:type="dxa"/>
                    <w:right w:w="75" w:type="dxa"/>
                  </w:tcMar>
                  <w:hideMark/>
                </w:tcPr>
                <w:p w14:paraId="7DE662BB"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5FBAD35D" w14:textId="77777777" w:rsidTr="00C61A9C">
              <w:trPr>
                <w:trHeight w:val="291"/>
              </w:trPr>
              <w:tc>
                <w:tcPr>
                  <w:tcW w:w="3544" w:type="dxa"/>
                  <w:shd w:val="clear" w:color="auto" w:fill="auto"/>
                  <w:tcMar>
                    <w:top w:w="45" w:type="dxa"/>
                    <w:left w:w="75" w:type="dxa"/>
                    <w:bottom w:w="45" w:type="dxa"/>
                    <w:right w:w="75" w:type="dxa"/>
                  </w:tcMar>
                  <w:hideMark/>
                </w:tcPr>
                <w:p w14:paraId="1C11E7F2"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Срок поставки</w:t>
                  </w:r>
                </w:p>
              </w:tc>
              <w:tc>
                <w:tcPr>
                  <w:tcW w:w="1531" w:type="dxa"/>
                  <w:shd w:val="clear" w:color="auto" w:fill="auto"/>
                  <w:tcMar>
                    <w:top w:w="45" w:type="dxa"/>
                    <w:left w:w="75" w:type="dxa"/>
                    <w:bottom w:w="45" w:type="dxa"/>
                    <w:right w:w="75" w:type="dxa"/>
                  </w:tcMar>
                  <w:hideMark/>
                </w:tcPr>
                <w:p w14:paraId="75FC00E2"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218B2F6A" w14:textId="77777777" w:rsidTr="00C61A9C">
              <w:trPr>
                <w:trHeight w:val="291"/>
              </w:trPr>
              <w:tc>
                <w:tcPr>
                  <w:tcW w:w="3544" w:type="dxa"/>
                  <w:shd w:val="clear" w:color="auto" w:fill="auto"/>
                  <w:tcMar>
                    <w:top w:w="45" w:type="dxa"/>
                    <w:left w:w="75" w:type="dxa"/>
                    <w:bottom w:w="45" w:type="dxa"/>
                    <w:right w:w="75" w:type="dxa"/>
                  </w:tcMar>
                  <w:hideMark/>
                </w:tcPr>
                <w:p w14:paraId="1D4B7AF7"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Место поставки товара</w:t>
                  </w:r>
                </w:p>
              </w:tc>
              <w:tc>
                <w:tcPr>
                  <w:tcW w:w="1531" w:type="dxa"/>
                  <w:shd w:val="clear" w:color="auto" w:fill="auto"/>
                  <w:tcMar>
                    <w:top w:w="45" w:type="dxa"/>
                    <w:left w:w="75" w:type="dxa"/>
                    <w:bottom w:w="45" w:type="dxa"/>
                    <w:right w:w="75" w:type="dxa"/>
                  </w:tcMar>
                  <w:hideMark/>
                </w:tcPr>
                <w:p w14:paraId="73B929F2"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050F3443" w14:textId="77777777" w:rsidTr="00C61A9C">
              <w:trPr>
                <w:trHeight w:val="1491"/>
              </w:trPr>
              <w:tc>
                <w:tcPr>
                  <w:tcW w:w="3544" w:type="dxa"/>
                  <w:shd w:val="clear" w:color="auto" w:fill="auto"/>
                  <w:tcMar>
                    <w:top w:w="45" w:type="dxa"/>
                    <w:left w:w="75" w:type="dxa"/>
                    <w:bottom w:w="45" w:type="dxa"/>
                    <w:right w:w="75" w:type="dxa"/>
                  </w:tcMar>
                  <w:hideMark/>
                </w:tcPr>
                <w:p w14:paraId="73A6AAC7"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 xml:space="preserve">Наименование национальных стандартов, а при их отсутствии межгосударственных стандартов на предлагаемый товар. При отсутствии национальных и межгосударственных стандартов указываются требуемые </w:t>
                  </w:r>
                  <w:r w:rsidRPr="005E5AB6">
                    <w:rPr>
                      <w:rFonts w:cstheme="minorHAnsi"/>
                      <w:color w:val="000000"/>
                      <w:spacing w:val="2"/>
                    </w:rPr>
                    <w:lastRenderedPageBreak/>
                    <w:t>функциональные, технические, качественные и эксплуатационные характеристики предлагаемого товара (указываются точные характеристики)</w:t>
                  </w:r>
                </w:p>
              </w:tc>
              <w:tc>
                <w:tcPr>
                  <w:tcW w:w="1531" w:type="dxa"/>
                  <w:shd w:val="clear" w:color="auto" w:fill="auto"/>
                  <w:tcMar>
                    <w:top w:w="45" w:type="dxa"/>
                    <w:left w:w="75" w:type="dxa"/>
                    <w:bottom w:w="45" w:type="dxa"/>
                    <w:right w:w="75" w:type="dxa"/>
                  </w:tcMar>
                  <w:hideMark/>
                </w:tcPr>
                <w:p w14:paraId="5BF29A1D"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7A365C75" w14:textId="77777777" w:rsidTr="00C61A9C">
              <w:trPr>
                <w:trHeight w:val="583"/>
              </w:trPr>
              <w:tc>
                <w:tcPr>
                  <w:tcW w:w="3544" w:type="dxa"/>
                  <w:shd w:val="clear" w:color="auto" w:fill="auto"/>
                  <w:tcMar>
                    <w:top w:w="45" w:type="dxa"/>
                    <w:left w:w="75" w:type="dxa"/>
                    <w:bottom w:w="45" w:type="dxa"/>
                    <w:right w:w="75" w:type="dxa"/>
                  </w:tcMar>
                  <w:hideMark/>
                </w:tcPr>
                <w:p w14:paraId="3354AD21"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lastRenderedPageBreak/>
                    <w:t>Описание функциональных, технических, качественных, эксплуатационных и иных характеристик предлагаемого товара (указываются точные характеристики)</w:t>
                  </w:r>
                </w:p>
              </w:tc>
              <w:tc>
                <w:tcPr>
                  <w:tcW w:w="1531" w:type="dxa"/>
                  <w:shd w:val="clear" w:color="auto" w:fill="auto"/>
                  <w:tcMar>
                    <w:top w:w="45" w:type="dxa"/>
                    <w:left w:w="75" w:type="dxa"/>
                    <w:bottom w:w="45" w:type="dxa"/>
                    <w:right w:w="75" w:type="dxa"/>
                  </w:tcMar>
                  <w:hideMark/>
                </w:tcPr>
                <w:p w14:paraId="5282AD12"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4AED963C" w14:textId="77777777" w:rsidTr="00C61A9C">
              <w:trPr>
                <w:trHeight w:val="599"/>
              </w:trPr>
              <w:tc>
                <w:tcPr>
                  <w:tcW w:w="3544" w:type="dxa"/>
                  <w:shd w:val="clear" w:color="auto" w:fill="auto"/>
                  <w:tcMar>
                    <w:top w:w="45" w:type="dxa"/>
                    <w:left w:w="75" w:type="dxa"/>
                    <w:bottom w:w="45" w:type="dxa"/>
                    <w:right w:w="75" w:type="dxa"/>
                  </w:tcMar>
                  <w:hideMark/>
                </w:tcPr>
                <w:p w14:paraId="1285FB4E"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Сопутствующие услуги (указываются при необходимости) (монтаж, наладка, обучение, проверки и испытания товаров)</w:t>
                  </w:r>
                </w:p>
              </w:tc>
              <w:tc>
                <w:tcPr>
                  <w:tcW w:w="1531" w:type="dxa"/>
                  <w:shd w:val="clear" w:color="auto" w:fill="auto"/>
                  <w:tcMar>
                    <w:top w:w="45" w:type="dxa"/>
                    <w:left w:w="75" w:type="dxa"/>
                    <w:bottom w:w="45" w:type="dxa"/>
                    <w:right w:w="75" w:type="dxa"/>
                  </w:tcMar>
                  <w:hideMark/>
                </w:tcPr>
                <w:p w14:paraId="39068A1F" w14:textId="77777777" w:rsidR="00471336" w:rsidRPr="005E5AB6" w:rsidRDefault="00471336" w:rsidP="005E5AB6">
                  <w:pPr>
                    <w:framePr w:hSpace="180" w:wrap="around" w:vAnchor="text" w:hAnchor="margin" w:xAlign="center" w:y="313"/>
                    <w:spacing w:after="0" w:line="240" w:lineRule="auto"/>
                    <w:ind w:firstLine="446"/>
                    <w:suppressOverlap/>
                    <w:rPr>
                      <w:rFonts w:cstheme="minorHAnsi"/>
                      <w:color w:val="000000"/>
                      <w:spacing w:val="2"/>
                    </w:rPr>
                  </w:pPr>
                </w:p>
              </w:tc>
            </w:tr>
            <w:tr w:rsidR="00471336" w:rsidRPr="005E5AB6" w14:paraId="14E243B6" w14:textId="77777777" w:rsidTr="00C61A9C">
              <w:trPr>
                <w:trHeight w:val="1183"/>
              </w:trPr>
              <w:tc>
                <w:tcPr>
                  <w:tcW w:w="3544" w:type="dxa"/>
                  <w:shd w:val="clear" w:color="auto" w:fill="auto"/>
                  <w:tcMar>
                    <w:top w:w="45" w:type="dxa"/>
                    <w:left w:w="75" w:type="dxa"/>
                    <w:bottom w:w="45" w:type="dxa"/>
                    <w:right w:w="75" w:type="dxa"/>
                  </w:tcMar>
                  <w:hideMark/>
                </w:tcPr>
                <w:p w14:paraId="17A966DF"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Условия к потенциальному поставщику при определении его победителем и заключения с ним договора о государственных закупках</w:t>
                  </w:r>
                </w:p>
              </w:tc>
              <w:tc>
                <w:tcPr>
                  <w:tcW w:w="1531" w:type="dxa"/>
                  <w:shd w:val="clear" w:color="auto" w:fill="auto"/>
                  <w:tcMar>
                    <w:top w:w="45" w:type="dxa"/>
                    <w:left w:w="75" w:type="dxa"/>
                    <w:bottom w:w="45" w:type="dxa"/>
                    <w:right w:w="75" w:type="dxa"/>
                  </w:tcMar>
                  <w:hideMark/>
                </w:tcPr>
                <w:p w14:paraId="58DC4224" w14:textId="77777777" w:rsidR="00471336" w:rsidRPr="005E5AB6" w:rsidRDefault="00471336" w:rsidP="005E5AB6">
                  <w:pPr>
                    <w:framePr w:hSpace="180" w:wrap="around" w:vAnchor="text" w:hAnchor="margin" w:xAlign="center" w:y="313"/>
                    <w:spacing w:after="0" w:line="240" w:lineRule="auto"/>
                    <w:suppressOverlap/>
                    <w:rPr>
                      <w:rFonts w:cstheme="minorHAnsi"/>
                      <w:color w:val="000000"/>
                      <w:spacing w:val="2"/>
                    </w:rPr>
                  </w:pPr>
                  <w:r w:rsidRPr="005E5AB6">
                    <w:rPr>
                      <w:rFonts w:cstheme="minorHAnsi"/>
                      <w:color w:val="000000"/>
                      <w:spacing w:val="2"/>
                    </w:rPr>
                    <w:t>Формируется веб-порталом автоматически (подтягивается из технической спецификации заказчика)</w:t>
                  </w:r>
                </w:p>
              </w:tc>
            </w:tr>
          </w:tbl>
          <w:p w14:paraId="474C4E6B" w14:textId="77777777" w:rsidR="00471336" w:rsidRPr="005E5AB6" w:rsidRDefault="00471336" w:rsidP="00471336">
            <w:pPr>
              <w:ind w:firstLine="446"/>
              <w:rPr>
                <w:rFonts w:cstheme="minorHAnsi"/>
                <w:color w:val="000000"/>
                <w:spacing w:val="2"/>
              </w:rPr>
            </w:pPr>
          </w:p>
          <w:tbl>
            <w:tblPr>
              <w:tblStyle w:val="a3"/>
              <w:tblW w:w="0" w:type="auto"/>
              <w:tblLayout w:type="fixed"/>
              <w:tblLook w:val="04A0" w:firstRow="1" w:lastRow="0" w:firstColumn="1" w:lastColumn="0" w:noHBand="0" w:noVBand="1"/>
            </w:tblPr>
            <w:tblGrid>
              <w:gridCol w:w="1110"/>
              <w:gridCol w:w="3947"/>
            </w:tblGrid>
            <w:tr w:rsidR="00471336" w:rsidRPr="005E5AB6" w14:paraId="074478B1" w14:textId="77777777" w:rsidTr="00C61A9C">
              <w:trPr>
                <w:trHeight w:val="1146"/>
              </w:trPr>
              <w:tc>
                <w:tcPr>
                  <w:tcW w:w="1110" w:type="dxa"/>
                </w:tcPr>
                <w:p w14:paraId="55694CA4" w14:textId="77777777" w:rsidR="00471336" w:rsidRPr="005E5AB6" w:rsidRDefault="00471336" w:rsidP="005E5AB6">
                  <w:pPr>
                    <w:framePr w:hSpace="180" w:wrap="around" w:vAnchor="text" w:hAnchor="margin" w:xAlign="center" w:y="313"/>
                    <w:suppressOverlap/>
                    <w:rPr>
                      <w:rFonts w:cstheme="minorHAnsi"/>
                      <w:color w:val="000000"/>
                      <w:spacing w:val="2"/>
                    </w:rPr>
                  </w:pPr>
                  <w:r w:rsidRPr="005E5AB6">
                    <w:rPr>
                      <w:rFonts w:cstheme="minorHAnsi"/>
                      <w:noProof/>
                      <w:color w:val="000000"/>
                      <w:spacing w:val="2"/>
                      <w:lang w:eastAsia="ru-RU"/>
                    </w:rPr>
                    <w:drawing>
                      <wp:inline distT="0" distB="0" distL="0" distR="0" wp14:anchorId="535BABE1" wp14:editId="7EDDC51B">
                        <wp:extent cx="295275" cy="333375"/>
                        <wp:effectExtent l="0" t="0" r="9525" b="9525"/>
                        <wp:docPr id="9" name="Рисунок 9" descr="http://adilet.zan.kz/files/1486/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486/42/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5275" cy="333375"/>
                                </a:xfrm>
                                <a:prstGeom prst="rect">
                                  <a:avLst/>
                                </a:prstGeom>
                                <a:noFill/>
                                <a:ln>
                                  <a:noFill/>
                                </a:ln>
                              </pic:spPr>
                            </pic:pic>
                          </a:graphicData>
                        </a:graphic>
                      </wp:inline>
                    </w:drawing>
                  </w:r>
                </w:p>
              </w:tc>
              <w:tc>
                <w:tcPr>
                  <w:tcW w:w="3947" w:type="dxa"/>
                </w:tcPr>
                <w:p w14:paraId="43AE0D63" w14:textId="77777777" w:rsidR="00471336" w:rsidRPr="005E5AB6" w:rsidRDefault="00471336" w:rsidP="005E5AB6">
                  <w:pPr>
                    <w:framePr w:hSpace="180" w:wrap="around" w:vAnchor="text" w:hAnchor="margin" w:xAlign="center" w:y="313"/>
                    <w:suppressOverlap/>
                    <w:rPr>
                      <w:rFonts w:cstheme="minorHAnsi"/>
                      <w:color w:val="000000"/>
                      <w:spacing w:val="2"/>
                    </w:rPr>
                  </w:pPr>
                  <w:r w:rsidRPr="005E5AB6">
                    <w:rPr>
                      <w:rFonts w:cstheme="minorHAnsi"/>
                      <w:color w:val="000000"/>
                      <w:spacing w:val="2"/>
                    </w:rPr>
                    <w:t>Достоверность всех сведений технической спецификации предлагаемого товара подтверждаю</w:t>
                  </w:r>
                </w:p>
              </w:tc>
            </w:tr>
          </w:tbl>
          <w:p w14:paraId="68D6DD17" w14:textId="77777777" w:rsidR="00471336" w:rsidRPr="005E5AB6" w:rsidRDefault="00471336" w:rsidP="00471336">
            <w:pPr>
              <w:ind w:firstLine="446"/>
              <w:rPr>
                <w:rFonts w:cstheme="minorHAnsi"/>
                <w:color w:val="000000"/>
                <w:spacing w:val="2"/>
              </w:rPr>
            </w:pPr>
          </w:p>
          <w:p w14:paraId="15EC9D71" w14:textId="77777777" w:rsidR="00471336" w:rsidRPr="005E5AB6" w:rsidRDefault="00471336" w:rsidP="00471336">
            <w:pPr>
              <w:ind w:firstLine="446"/>
              <w:rPr>
                <w:rFonts w:cstheme="minorHAnsi"/>
                <w:color w:val="000000"/>
                <w:spacing w:val="2"/>
              </w:rPr>
            </w:pPr>
            <w:r w:rsidRPr="005E5AB6">
              <w:rPr>
                <w:rFonts w:cstheme="minorHAnsi"/>
                <w:color w:val="000000"/>
                <w:spacing w:val="2"/>
              </w:rPr>
              <w:t>Примечание:</w:t>
            </w:r>
          </w:p>
          <w:p w14:paraId="3160A29C" w14:textId="77777777" w:rsidR="00471336" w:rsidRPr="005E5AB6" w:rsidRDefault="00471336" w:rsidP="00471336">
            <w:pPr>
              <w:ind w:firstLine="446"/>
              <w:jc w:val="both"/>
              <w:rPr>
                <w:rFonts w:cstheme="minorHAnsi"/>
                <w:color w:val="000000"/>
                <w:spacing w:val="2"/>
              </w:rPr>
            </w:pPr>
            <w:r w:rsidRPr="005E5AB6">
              <w:rPr>
                <w:rFonts w:cstheme="minorHAnsi"/>
                <w:color w:val="000000"/>
                <w:spacing w:val="2"/>
              </w:rPr>
              <w:t xml:space="preserve">1. При признании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w:t>
            </w:r>
            <w:r w:rsidRPr="005E5AB6">
              <w:rPr>
                <w:rFonts w:cstheme="minorHAnsi"/>
                <w:color w:val="000000"/>
                <w:spacing w:val="2"/>
              </w:rPr>
              <w:lastRenderedPageBreak/>
              <w:t>спецификации победителя аукциона.</w:t>
            </w:r>
          </w:p>
          <w:p w14:paraId="43E9E825" w14:textId="3858D3C6" w:rsidR="00471336" w:rsidRPr="005E5AB6" w:rsidRDefault="00471336" w:rsidP="00571631">
            <w:pPr>
              <w:ind w:firstLine="446"/>
              <w:jc w:val="both"/>
              <w:rPr>
                <w:rFonts w:cstheme="minorHAnsi"/>
                <w:color w:val="000000"/>
                <w:spacing w:val="2"/>
              </w:rPr>
            </w:pPr>
            <w:r w:rsidRPr="005E5AB6">
              <w:rPr>
                <w:rFonts w:cstheme="minorHAnsi"/>
                <w:color w:val="000000"/>
                <w:spacing w:val="2"/>
              </w:rPr>
              <w:t>2. Если предметом аукциона является приобретение товара в комплекте, потенциальный поставщик указывает в технической спецификации информацию о каждом комплектующем товаре по отдельности.</w:t>
            </w:r>
          </w:p>
        </w:tc>
        <w:tc>
          <w:tcPr>
            <w:tcW w:w="3261" w:type="dxa"/>
            <w:shd w:val="clear" w:color="auto" w:fill="auto"/>
          </w:tcPr>
          <w:p w14:paraId="4F057777" w14:textId="06AB2795" w:rsidR="00471336" w:rsidRPr="005E5AB6" w:rsidRDefault="00471336" w:rsidP="00471336">
            <w:pPr>
              <w:jc w:val="both"/>
              <w:rPr>
                <w:rFonts w:cstheme="minorHAnsi"/>
                <w:spacing w:val="2"/>
              </w:rPr>
            </w:pPr>
            <w:proofErr w:type="gramStart"/>
            <w:r w:rsidRPr="005E5AB6">
              <w:rPr>
                <w:rFonts w:cstheme="minorHAnsi"/>
                <w:spacing w:val="2"/>
              </w:rPr>
              <w:lastRenderedPageBreak/>
              <w:t xml:space="preserve">Приложением 6 к АД установлено требование о том, что товар должен быть новым, неиспользованным, год </w:t>
            </w:r>
            <w:r w:rsidRPr="005E5AB6">
              <w:rPr>
                <w:rFonts w:cstheme="minorHAnsi"/>
                <w:spacing w:val="2"/>
              </w:rPr>
              <w:lastRenderedPageBreak/>
              <w:t>выпуска не ранее (до трех лет) до даты заключения договора).</w:t>
            </w:r>
            <w:proofErr w:type="gramEnd"/>
          </w:p>
          <w:p w14:paraId="7F7BB359" w14:textId="1FC4E8DF" w:rsidR="00471336" w:rsidRPr="005E5AB6" w:rsidRDefault="00471336" w:rsidP="00471336">
            <w:pPr>
              <w:jc w:val="both"/>
              <w:rPr>
                <w:rFonts w:cstheme="minorHAnsi"/>
                <w:spacing w:val="2"/>
              </w:rPr>
            </w:pPr>
            <w:r w:rsidRPr="005E5AB6">
              <w:rPr>
                <w:rFonts w:cstheme="minorHAnsi"/>
                <w:spacing w:val="2"/>
              </w:rPr>
              <w:t>Соответственно потенциальный поставщик в своей технической спецификации должен указать год выпуска товара исходя из указанных требований технической спецификации заказчика.</w:t>
            </w:r>
          </w:p>
        </w:tc>
      </w:tr>
      <w:tr w:rsidR="00471336" w:rsidRPr="005E5AB6" w14:paraId="68CE2EBD" w14:textId="77777777" w:rsidTr="00A07C55">
        <w:trPr>
          <w:trHeight w:val="416"/>
          <w:jc w:val="center"/>
        </w:trPr>
        <w:tc>
          <w:tcPr>
            <w:tcW w:w="562" w:type="dxa"/>
            <w:tcBorders>
              <w:right w:val="single" w:sz="4" w:space="0" w:color="auto"/>
            </w:tcBorders>
            <w:shd w:val="clear" w:color="auto" w:fill="auto"/>
          </w:tcPr>
          <w:p w14:paraId="7CB6B1C3" w14:textId="570AD824" w:rsidR="00471336" w:rsidRPr="005E5AB6" w:rsidRDefault="00063132" w:rsidP="00471336">
            <w:pPr>
              <w:jc w:val="center"/>
              <w:rPr>
                <w:rFonts w:cstheme="minorHAnsi"/>
                <w:color w:val="000000" w:themeColor="text1"/>
              </w:rPr>
            </w:pPr>
            <w:r w:rsidRPr="005E5AB6">
              <w:rPr>
                <w:rFonts w:cstheme="minorHAnsi"/>
                <w:color w:val="000000" w:themeColor="text1"/>
                <w:lang w:val="kk-KZ"/>
              </w:rPr>
              <w:lastRenderedPageBreak/>
              <w:t>30</w:t>
            </w:r>
            <w:r w:rsidR="00471336" w:rsidRPr="005E5AB6">
              <w:rPr>
                <w:rFonts w:cstheme="minorHAnsi"/>
                <w:color w:val="000000" w:themeColor="text1"/>
              </w:rPr>
              <w:t>.</w:t>
            </w:r>
          </w:p>
        </w:tc>
        <w:tc>
          <w:tcPr>
            <w:tcW w:w="1620" w:type="dxa"/>
            <w:gridSpan w:val="2"/>
            <w:shd w:val="clear" w:color="auto" w:fill="auto"/>
          </w:tcPr>
          <w:p w14:paraId="07CE849F" w14:textId="41BCBF8B" w:rsidR="00471336" w:rsidRPr="005E5AB6" w:rsidRDefault="00471336" w:rsidP="00471336">
            <w:pPr>
              <w:jc w:val="center"/>
              <w:rPr>
                <w:rFonts w:cstheme="minorHAnsi"/>
              </w:rPr>
            </w:pPr>
            <w:r w:rsidRPr="005E5AB6">
              <w:rPr>
                <w:rFonts w:cstheme="minorHAnsi"/>
              </w:rPr>
              <w:t>Приложение 17 к Правилам</w:t>
            </w:r>
          </w:p>
        </w:tc>
        <w:tc>
          <w:tcPr>
            <w:tcW w:w="5326" w:type="dxa"/>
            <w:shd w:val="clear" w:color="auto" w:fill="auto"/>
          </w:tcPr>
          <w:p w14:paraId="010D1A2E" w14:textId="77777777" w:rsidR="00471336" w:rsidRPr="005E5AB6" w:rsidRDefault="00471336" w:rsidP="00471336">
            <w:pPr>
              <w:jc w:val="right"/>
              <w:rPr>
                <w:rFonts w:eastAsia="Times New Roman" w:cstheme="minorHAnsi"/>
                <w:lang w:eastAsia="ru-RU"/>
              </w:rPr>
            </w:pPr>
            <w:r w:rsidRPr="005E5AB6">
              <w:rPr>
                <w:rFonts w:eastAsia="Times New Roman" w:cstheme="minorHAnsi"/>
                <w:lang w:eastAsia="ru-RU"/>
              </w:rPr>
              <w:t>Приложение 17</w:t>
            </w:r>
          </w:p>
          <w:p w14:paraId="6EB212A7" w14:textId="77777777" w:rsidR="00471336" w:rsidRPr="005E5AB6" w:rsidRDefault="00471336" w:rsidP="00471336">
            <w:pPr>
              <w:jc w:val="right"/>
              <w:rPr>
                <w:rFonts w:eastAsia="Times New Roman" w:cstheme="minorHAnsi"/>
                <w:lang w:eastAsia="ru-RU"/>
              </w:rPr>
            </w:pPr>
            <w:r w:rsidRPr="005E5AB6">
              <w:rPr>
                <w:rFonts w:eastAsia="Times New Roman" w:cstheme="minorHAnsi"/>
                <w:lang w:eastAsia="ru-RU"/>
              </w:rPr>
              <w:t xml:space="preserve">к Правилам осуществления </w:t>
            </w:r>
          </w:p>
          <w:p w14:paraId="4082767F" w14:textId="77777777" w:rsidR="00471336" w:rsidRPr="005E5AB6" w:rsidRDefault="00471336" w:rsidP="00471336">
            <w:pPr>
              <w:jc w:val="right"/>
              <w:rPr>
                <w:rFonts w:eastAsia="Times New Roman" w:cstheme="minorHAnsi"/>
                <w:lang w:eastAsia="ru-RU"/>
              </w:rPr>
            </w:pPr>
            <w:r w:rsidRPr="005E5AB6">
              <w:rPr>
                <w:rFonts w:eastAsia="Times New Roman" w:cstheme="minorHAnsi"/>
                <w:lang w:eastAsia="ru-RU"/>
              </w:rPr>
              <w:t>государственных закупок</w:t>
            </w:r>
          </w:p>
          <w:p w14:paraId="6808C5D1" w14:textId="77777777" w:rsidR="00471336" w:rsidRPr="005E5AB6" w:rsidRDefault="00471336" w:rsidP="00471336">
            <w:pPr>
              <w:rPr>
                <w:rFonts w:eastAsia="Times New Roman" w:cstheme="minorHAnsi"/>
                <w:lang w:eastAsia="ru-RU"/>
              </w:rPr>
            </w:pPr>
          </w:p>
          <w:p w14:paraId="3399E168" w14:textId="77777777" w:rsidR="00471336" w:rsidRPr="005E5AB6" w:rsidRDefault="00471336" w:rsidP="00471336">
            <w:pPr>
              <w:jc w:val="center"/>
              <w:rPr>
                <w:rFonts w:eastAsia="Times New Roman" w:cstheme="minorHAnsi"/>
                <w:lang w:eastAsia="ru-RU"/>
              </w:rPr>
            </w:pPr>
            <w:r w:rsidRPr="005E5AB6">
              <w:rPr>
                <w:rFonts w:eastAsia="Times New Roman" w:cstheme="minorHAnsi"/>
                <w:lang w:eastAsia="ru-RU"/>
              </w:rPr>
              <w:t>Протокол аукциона номер должен быть привязан к способу и номеру закупки</w:t>
            </w:r>
          </w:p>
          <w:p w14:paraId="31691DA3" w14:textId="77777777" w:rsidR="00471336" w:rsidRPr="005E5AB6" w:rsidRDefault="00471336" w:rsidP="00471336">
            <w:pPr>
              <w:rPr>
                <w:rFonts w:eastAsia="Times New Roman" w:cstheme="minorHAnsi"/>
                <w:lang w:eastAsia="ru-RU"/>
              </w:rPr>
            </w:pPr>
          </w:p>
          <w:p w14:paraId="28A2BB4D"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Дата и время</w:t>
            </w:r>
          </w:p>
          <w:p w14:paraId="05F83E96" w14:textId="0F789314" w:rsidR="00471336" w:rsidRPr="005E5AB6" w:rsidRDefault="00471336" w:rsidP="00471336">
            <w:pPr>
              <w:jc w:val="both"/>
              <w:rPr>
                <w:rFonts w:eastAsia="Times New Roman" w:cstheme="minorHAnsi"/>
                <w:lang w:eastAsia="ru-RU"/>
              </w:rPr>
            </w:pPr>
            <w:r w:rsidRPr="005E5AB6">
              <w:rPr>
                <w:rFonts w:eastAsia="Times New Roman" w:cstheme="minorHAnsi"/>
                <w:lang w:eastAsia="ru-RU"/>
              </w:rPr>
              <w:t>Заказчик*_________________________________</w:t>
            </w:r>
          </w:p>
          <w:p w14:paraId="1F85AA28" w14:textId="446D230C" w:rsidR="00471336" w:rsidRPr="005E5AB6" w:rsidRDefault="00471336" w:rsidP="00471336">
            <w:pPr>
              <w:jc w:val="both"/>
              <w:rPr>
                <w:rFonts w:eastAsia="Times New Roman" w:cstheme="minorHAnsi"/>
                <w:lang w:eastAsia="ru-RU"/>
              </w:rPr>
            </w:pPr>
            <w:r w:rsidRPr="005E5AB6">
              <w:rPr>
                <w:rFonts w:eastAsia="Times New Roman" w:cstheme="minorHAnsi"/>
                <w:lang w:eastAsia="ru-RU"/>
              </w:rPr>
              <w:t>№ аукциона________________________________</w:t>
            </w:r>
          </w:p>
          <w:p w14:paraId="65DD73B5" w14:textId="1D0717CE" w:rsidR="00471336" w:rsidRPr="005E5AB6" w:rsidRDefault="00471336" w:rsidP="00471336">
            <w:pPr>
              <w:jc w:val="both"/>
              <w:rPr>
                <w:rFonts w:eastAsia="Times New Roman" w:cstheme="minorHAnsi"/>
                <w:lang w:eastAsia="ru-RU"/>
              </w:rPr>
            </w:pPr>
            <w:r w:rsidRPr="005E5AB6">
              <w:rPr>
                <w:rFonts w:eastAsia="Times New Roman" w:cstheme="minorHAnsi"/>
                <w:lang w:eastAsia="ru-RU"/>
              </w:rPr>
              <w:t>Название аукциона__________________________</w:t>
            </w:r>
          </w:p>
          <w:p w14:paraId="7BACC2EA" w14:textId="0352125B" w:rsidR="00471336" w:rsidRPr="005E5AB6" w:rsidRDefault="00471336" w:rsidP="00471336">
            <w:pPr>
              <w:jc w:val="both"/>
              <w:rPr>
                <w:rFonts w:eastAsia="Times New Roman" w:cstheme="minorHAnsi"/>
                <w:lang w:eastAsia="ru-RU"/>
              </w:rPr>
            </w:pPr>
            <w:r w:rsidRPr="005E5AB6">
              <w:rPr>
                <w:rFonts w:eastAsia="Times New Roman" w:cstheme="minorHAnsi"/>
                <w:lang w:eastAsia="ru-RU"/>
              </w:rPr>
              <w:t>Наименование организатора__________________</w:t>
            </w:r>
          </w:p>
          <w:p w14:paraId="2DBE74E2" w14:textId="59AB6CC2" w:rsidR="00471336" w:rsidRPr="005E5AB6" w:rsidRDefault="00471336" w:rsidP="00471336">
            <w:pPr>
              <w:jc w:val="both"/>
              <w:rPr>
                <w:rFonts w:eastAsia="Times New Roman" w:cstheme="minorHAnsi"/>
                <w:lang w:eastAsia="ru-RU"/>
              </w:rPr>
            </w:pPr>
            <w:r w:rsidRPr="005E5AB6">
              <w:rPr>
                <w:rFonts w:eastAsia="Times New Roman" w:cstheme="minorHAnsi"/>
                <w:lang w:eastAsia="ru-RU"/>
              </w:rPr>
              <w:t>Адрес организатора_________________________</w:t>
            </w:r>
          </w:p>
          <w:p w14:paraId="7E96CEE6"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Перечень закупаемых товаров с указанием общей суммы ___________________</w:t>
            </w:r>
          </w:p>
          <w:p w14:paraId="7A8C54B9" w14:textId="77777777" w:rsidR="00471336" w:rsidRPr="005E5AB6" w:rsidRDefault="00471336" w:rsidP="00471336">
            <w:pPr>
              <w:rPr>
                <w:rFonts w:eastAsia="Times New Roman" w:cstheme="minorHAnsi"/>
                <w:lang w:eastAsia="ru-RU"/>
              </w:rPr>
            </w:pPr>
          </w:p>
          <w:tbl>
            <w:tblPr>
              <w:tblW w:w="50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709"/>
              <w:gridCol w:w="992"/>
              <w:gridCol w:w="649"/>
              <w:gridCol w:w="850"/>
              <w:gridCol w:w="1276"/>
            </w:tblGrid>
            <w:tr w:rsidR="00471336" w:rsidRPr="005E5AB6" w14:paraId="223FA1B8" w14:textId="77777777" w:rsidTr="00081BDB">
              <w:trPr>
                <w:trHeight w:val="28"/>
              </w:trPr>
              <w:tc>
                <w:tcPr>
                  <w:tcW w:w="580" w:type="dxa"/>
                  <w:tcMar>
                    <w:top w:w="15" w:type="dxa"/>
                    <w:left w:w="15" w:type="dxa"/>
                    <w:bottom w:w="15" w:type="dxa"/>
                    <w:right w:w="15" w:type="dxa"/>
                  </w:tcMar>
                </w:tcPr>
                <w:p w14:paraId="749B311E"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 Лота</w:t>
                  </w:r>
                </w:p>
              </w:tc>
              <w:tc>
                <w:tcPr>
                  <w:tcW w:w="709" w:type="dxa"/>
                  <w:tcMar>
                    <w:top w:w="15" w:type="dxa"/>
                    <w:left w:w="15" w:type="dxa"/>
                    <w:bottom w:w="15" w:type="dxa"/>
                    <w:right w:w="15" w:type="dxa"/>
                  </w:tcMar>
                </w:tcPr>
                <w:p w14:paraId="00B84C1B"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Наименование лота</w:t>
                  </w:r>
                </w:p>
              </w:tc>
              <w:tc>
                <w:tcPr>
                  <w:tcW w:w="992" w:type="dxa"/>
                </w:tcPr>
                <w:p w14:paraId="394C5331"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Характеристика товара</w:t>
                  </w:r>
                </w:p>
              </w:tc>
              <w:tc>
                <w:tcPr>
                  <w:tcW w:w="649" w:type="dxa"/>
                </w:tcPr>
                <w:p w14:paraId="40205F29"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Количество</w:t>
                  </w:r>
                </w:p>
              </w:tc>
              <w:tc>
                <w:tcPr>
                  <w:tcW w:w="850" w:type="dxa"/>
                  <w:tcMar>
                    <w:top w:w="15" w:type="dxa"/>
                    <w:left w:w="15" w:type="dxa"/>
                    <w:bottom w:w="15" w:type="dxa"/>
                    <w:right w:w="15" w:type="dxa"/>
                  </w:tcMar>
                </w:tcPr>
                <w:p w14:paraId="34EF7D77"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Цена за единицу, тенге</w:t>
                  </w:r>
                </w:p>
              </w:tc>
              <w:tc>
                <w:tcPr>
                  <w:tcW w:w="1276" w:type="dxa"/>
                </w:tcPr>
                <w:p w14:paraId="62AD0257"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Сумма, выделенная для закупки, тенге</w:t>
                  </w:r>
                </w:p>
              </w:tc>
            </w:tr>
            <w:tr w:rsidR="00471336" w:rsidRPr="005E5AB6" w14:paraId="0CC9C552" w14:textId="77777777" w:rsidTr="00081BDB">
              <w:trPr>
                <w:trHeight w:val="28"/>
              </w:trPr>
              <w:tc>
                <w:tcPr>
                  <w:tcW w:w="580" w:type="dxa"/>
                  <w:tcMar>
                    <w:top w:w="15" w:type="dxa"/>
                    <w:left w:w="15" w:type="dxa"/>
                    <w:bottom w:w="15" w:type="dxa"/>
                    <w:right w:w="15" w:type="dxa"/>
                  </w:tcMar>
                </w:tcPr>
                <w:p w14:paraId="7E2BC8B6"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709" w:type="dxa"/>
                  <w:tcMar>
                    <w:top w:w="15" w:type="dxa"/>
                    <w:left w:w="15" w:type="dxa"/>
                    <w:bottom w:w="15" w:type="dxa"/>
                    <w:right w:w="15" w:type="dxa"/>
                  </w:tcMar>
                </w:tcPr>
                <w:p w14:paraId="70BFE926"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992" w:type="dxa"/>
                </w:tcPr>
                <w:p w14:paraId="0D603A8A"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649" w:type="dxa"/>
                </w:tcPr>
                <w:p w14:paraId="3FB26A9E"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850" w:type="dxa"/>
                  <w:tcMar>
                    <w:top w:w="15" w:type="dxa"/>
                    <w:left w:w="15" w:type="dxa"/>
                    <w:bottom w:w="15" w:type="dxa"/>
                    <w:right w:w="15" w:type="dxa"/>
                  </w:tcMar>
                </w:tcPr>
                <w:p w14:paraId="3AB108DD"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1276" w:type="dxa"/>
                </w:tcPr>
                <w:p w14:paraId="34ADDB7B"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r>
          </w:tbl>
          <w:p w14:paraId="33A380C7" w14:textId="77777777" w:rsidR="00471336" w:rsidRPr="005E5AB6" w:rsidRDefault="00471336" w:rsidP="00471336">
            <w:pPr>
              <w:rPr>
                <w:rFonts w:eastAsia="Times New Roman" w:cstheme="minorHAnsi"/>
                <w:lang w:eastAsia="ru-RU"/>
              </w:rPr>
            </w:pPr>
          </w:p>
          <w:p w14:paraId="22902FA8"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Информация о представленных заявках на участие в аукционе (по хронологии): (количество заявок), а также сведения о стартовых ценах участников аукциона:</w:t>
            </w:r>
          </w:p>
          <w:p w14:paraId="1080FFF3" w14:textId="77777777" w:rsidR="00471336" w:rsidRPr="005E5AB6" w:rsidRDefault="00471336" w:rsidP="00471336">
            <w:pPr>
              <w:rPr>
                <w:rFonts w:eastAsia="Times New Roman" w:cstheme="minorHAnsi"/>
                <w:lang w:eastAsia="ru-RU"/>
              </w:rPr>
            </w:pPr>
          </w:p>
          <w:tbl>
            <w:tblPr>
              <w:tblW w:w="513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
              <w:gridCol w:w="1450"/>
              <w:gridCol w:w="791"/>
              <w:gridCol w:w="850"/>
              <w:gridCol w:w="851"/>
              <w:gridCol w:w="932"/>
            </w:tblGrid>
            <w:tr w:rsidR="00471336" w:rsidRPr="005E5AB6" w14:paraId="3ED3664E" w14:textId="77777777" w:rsidTr="00952C75">
              <w:trPr>
                <w:trHeight w:val="28"/>
              </w:trPr>
              <w:tc>
                <w:tcPr>
                  <w:tcW w:w="264" w:type="dxa"/>
                  <w:tcMar>
                    <w:top w:w="15" w:type="dxa"/>
                    <w:left w:w="15" w:type="dxa"/>
                    <w:bottom w:w="15" w:type="dxa"/>
                    <w:right w:w="15" w:type="dxa"/>
                  </w:tcMar>
                </w:tcPr>
                <w:p w14:paraId="3FE7BE6E"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 xml:space="preserve">№ </w:t>
                  </w:r>
                </w:p>
              </w:tc>
              <w:tc>
                <w:tcPr>
                  <w:tcW w:w="1450" w:type="dxa"/>
                  <w:tcMar>
                    <w:top w:w="15" w:type="dxa"/>
                    <w:left w:w="15" w:type="dxa"/>
                    <w:bottom w:w="15" w:type="dxa"/>
                    <w:right w:w="15" w:type="dxa"/>
                  </w:tcMar>
                </w:tcPr>
                <w:p w14:paraId="388161CC"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 xml:space="preserve">Номер </w:t>
                  </w:r>
                  <w:r w:rsidRPr="005E5AB6">
                    <w:rPr>
                      <w:rFonts w:eastAsia="Times New Roman" w:cstheme="minorHAnsi"/>
                      <w:color w:val="000000"/>
                      <w:spacing w:val="2"/>
                    </w:rPr>
                    <w:lastRenderedPageBreak/>
                    <w:t>участника аукциона (присваивается в зависимости от времени и даты подачи заявки)*</w:t>
                  </w:r>
                </w:p>
              </w:tc>
              <w:tc>
                <w:tcPr>
                  <w:tcW w:w="791" w:type="dxa"/>
                </w:tcPr>
                <w:p w14:paraId="56918ECC"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lastRenderedPageBreak/>
                    <w:t xml:space="preserve">Цена </w:t>
                  </w:r>
                  <w:r w:rsidRPr="005E5AB6">
                    <w:rPr>
                      <w:rFonts w:eastAsia="Times New Roman" w:cstheme="minorHAnsi"/>
                      <w:color w:val="000000"/>
                      <w:spacing w:val="2"/>
                    </w:rPr>
                    <w:lastRenderedPageBreak/>
                    <w:t>поставщика за единицу, тенге</w:t>
                  </w:r>
                </w:p>
              </w:tc>
              <w:tc>
                <w:tcPr>
                  <w:tcW w:w="850" w:type="dxa"/>
                </w:tcPr>
                <w:p w14:paraId="29201116"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lastRenderedPageBreak/>
                    <w:t>Обща</w:t>
                  </w:r>
                  <w:r w:rsidRPr="005E5AB6">
                    <w:rPr>
                      <w:rFonts w:eastAsia="Times New Roman" w:cstheme="minorHAnsi"/>
                      <w:color w:val="000000"/>
                      <w:spacing w:val="2"/>
                    </w:rPr>
                    <w:lastRenderedPageBreak/>
                    <w:t>я сумма поставщика, тенге</w:t>
                  </w:r>
                </w:p>
              </w:tc>
              <w:tc>
                <w:tcPr>
                  <w:tcW w:w="851" w:type="dxa"/>
                  <w:tcMar>
                    <w:top w:w="15" w:type="dxa"/>
                    <w:left w:w="15" w:type="dxa"/>
                    <w:bottom w:w="15" w:type="dxa"/>
                    <w:right w:w="15" w:type="dxa"/>
                  </w:tcMar>
                </w:tcPr>
                <w:p w14:paraId="4E3C3ED3"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lastRenderedPageBreak/>
                    <w:t xml:space="preserve">Дата и </w:t>
                  </w:r>
                  <w:r w:rsidRPr="005E5AB6">
                    <w:rPr>
                      <w:rFonts w:eastAsia="Times New Roman" w:cstheme="minorHAnsi"/>
                      <w:color w:val="000000"/>
                      <w:spacing w:val="2"/>
                    </w:rPr>
                    <w:lastRenderedPageBreak/>
                    <w:t>время представления заявки (по хронологии)</w:t>
                  </w:r>
                </w:p>
              </w:tc>
              <w:tc>
                <w:tcPr>
                  <w:tcW w:w="932" w:type="dxa"/>
                </w:tcPr>
                <w:p w14:paraId="78430994"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lastRenderedPageBreak/>
                    <w:t>Приме</w:t>
                  </w:r>
                  <w:r w:rsidRPr="005E5AB6">
                    <w:rPr>
                      <w:rFonts w:eastAsia="Times New Roman" w:cstheme="minorHAnsi"/>
                      <w:color w:val="000000"/>
                      <w:spacing w:val="2"/>
                    </w:rPr>
                    <w:lastRenderedPageBreak/>
                    <w:t>чание: (значение: наименьшая стартовая цена*)</w:t>
                  </w:r>
                </w:p>
              </w:tc>
            </w:tr>
            <w:tr w:rsidR="00471336" w:rsidRPr="005E5AB6" w14:paraId="5E937C0D" w14:textId="77777777" w:rsidTr="00952C75">
              <w:trPr>
                <w:trHeight w:val="28"/>
              </w:trPr>
              <w:tc>
                <w:tcPr>
                  <w:tcW w:w="264" w:type="dxa"/>
                  <w:tcMar>
                    <w:top w:w="15" w:type="dxa"/>
                    <w:left w:w="15" w:type="dxa"/>
                    <w:bottom w:w="15" w:type="dxa"/>
                    <w:right w:w="15" w:type="dxa"/>
                  </w:tcMar>
                </w:tcPr>
                <w:p w14:paraId="4F089BC5" w14:textId="77777777" w:rsidR="00471336" w:rsidRPr="005E5AB6" w:rsidRDefault="00471336" w:rsidP="005E5AB6">
                  <w:pPr>
                    <w:framePr w:hSpace="180" w:wrap="around" w:vAnchor="text" w:hAnchor="margin" w:xAlign="center" w:y="313"/>
                    <w:spacing w:after="0" w:line="240" w:lineRule="auto"/>
                    <w:suppressOverlap/>
                    <w:jc w:val="center"/>
                    <w:textAlignment w:val="baseline"/>
                    <w:rPr>
                      <w:rFonts w:eastAsia="Times New Roman" w:cstheme="minorHAnsi"/>
                      <w:color w:val="000000"/>
                      <w:spacing w:val="2"/>
                    </w:rPr>
                  </w:pPr>
                  <w:r w:rsidRPr="005E5AB6">
                    <w:rPr>
                      <w:rFonts w:eastAsia="Times New Roman" w:cstheme="minorHAnsi"/>
                      <w:color w:val="000000"/>
                      <w:spacing w:val="2"/>
                    </w:rPr>
                    <w:lastRenderedPageBreak/>
                    <w:t>1</w:t>
                  </w:r>
                </w:p>
              </w:tc>
              <w:tc>
                <w:tcPr>
                  <w:tcW w:w="1450" w:type="dxa"/>
                  <w:tcMar>
                    <w:top w:w="15" w:type="dxa"/>
                    <w:left w:w="15" w:type="dxa"/>
                    <w:bottom w:w="15" w:type="dxa"/>
                    <w:right w:w="15" w:type="dxa"/>
                  </w:tcMar>
                </w:tcPr>
                <w:p w14:paraId="184CC1D1" w14:textId="77777777" w:rsidR="00471336" w:rsidRPr="005E5AB6" w:rsidRDefault="00471336" w:rsidP="005E5AB6">
                  <w:pPr>
                    <w:framePr w:hSpace="180" w:wrap="around" w:vAnchor="text" w:hAnchor="margin" w:xAlign="center" w:y="313"/>
                    <w:spacing w:after="0" w:line="240" w:lineRule="auto"/>
                    <w:suppressOverlap/>
                    <w:jc w:val="center"/>
                    <w:textAlignment w:val="baseline"/>
                    <w:rPr>
                      <w:rFonts w:eastAsia="Times New Roman" w:cstheme="minorHAnsi"/>
                      <w:color w:val="000000"/>
                      <w:spacing w:val="2"/>
                    </w:rPr>
                  </w:pPr>
                  <w:r w:rsidRPr="005E5AB6">
                    <w:rPr>
                      <w:rFonts w:eastAsia="Times New Roman" w:cstheme="minorHAnsi"/>
                      <w:color w:val="000000"/>
                      <w:spacing w:val="2"/>
                    </w:rPr>
                    <w:t>2</w:t>
                  </w:r>
                </w:p>
              </w:tc>
              <w:tc>
                <w:tcPr>
                  <w:tcW w:w="791" w:type="dxa"/>
                </w:tcPr>
                <w:p w14:paraId="53B41BF5" w14:textId="77777777" w:rsidR="00471336" w:rsidRPr="005E5AB6" w:rsidRDefault="00471336" w:rsidP="005E5AB6">
                  <w:pPr>
                    <w:framePr w:hSpace="180" w:wrap="around" w:vAnchor="text" w:hAnchor="margin" w:xAlign="center" w:y="313"/>
                    <w:spacing w:after="0" w:line="240" w:lineRule="auto"/>
                    <w:suppressOverlap/>
                    <w:jc w:val="center"/>
                    <w:textAlignment w:val="baseline"/>
                    <w:rPr>
                      <w:rFonts w:eastAsia="Times New Roman" w:cstheme="minorHAnsi"/>
                      <w:color w:val="000000"/>
                      <w:spacing w:val="2"/>
                    </w:rPr>
                  </w:pPr>
                  <w:r w:rsidRPr="005E5AB6">
                    <w:rPr>
                      <w:rFonts w:eastAsia="Times New Roman" w:cstheme="minorHAnsi"/>
                      <w:color w:val="000000"/>
                      <w:spacing w:val="2"/>
                    </w:rPr>
                    <w:t>3</w:t>
                  </w:r>
                </w:p>
              </w:tc>
              <w:tc>
                <w:tcPr>
                  <w:tcW w:w="850" w:type="dxa"/>
                </w:tcPr>
                <w:p w14:paraId="3FA16636" w14:textId="77777777" w:rsidR="00471336" w:rsidRPr="005E5AB6" w:rsidRDefault="00471336" w:rsidP="005E5AB6">
                  <w:pPr>
                    <w:framePr w:hSpace="180" w:wrap="around" w:vAnchor="text" w:hAnchor="margin" w:xAlign="center" w:y="313"/>
                    <w:spacing w:after="0" w:line="240" w:lineRule="auto"/>
                    <w:suppressOverlap/>
                    <w:jc w:val="center"/>
                    <w:textAlignment w:val="baseline"/>
                    <w:rPr>
                      <w:rFonts w:eastAsia="Times New Roman" w:cstheme="minorHAnsi"/>
                      <w:color w:val="000000"/>
                      <w:spacing w:val="2"/>
                    </w:rPr>
                  </w:pPr>
                  <w:r w:rsidRPr="005E5AB6">
                    <w:rPr>
                      <w:rFonts w:eastAsia="Times New Roman" w:cstheme="minorHAnsi"/>
                      <w:color w:val="000000"/>
                      <w:spacing w:val="2"/>
                    </w:rPr>
                    <w:t>4</w:t>
                  </w:r>
                </w:p>
              </w:tc>
              <w:tc>
                <w:tcPr>
                  <w:tcW w:w="851" w:type="dxa"/>
                  <w:tcMar>
                    <w:top w:w="15" w:type="dxa"/>
                    <w:left w:w="15" w:type="dxa"/>
                    <w:bottom w:w="15" w:type="dxa"/>
                    <w:right w:w="15" w:type="dxa"/>
                  </w:tcMar>
                </w:tcPr>
                <w:p w14:paraId="2DDB0826" w14:textId="77777777" w:rsidR="00471336" w:rsidRPr="005E5AB6" w:rsidRDefault="00471336" w:rsidP="005E5AB6">
                  <w:pPr>
                    <w:framePr w:hSpace="180" w:wrap="around" w:vAnchor="text" w:hAnchor="margin" w:xAlign="center" w:y="313"/>
                    <w:spacing w:after="0" w:line="240" w:lineRule="auto"/>
                    <w:suppressOverlap/>
                    <w:jc w:val="center"/>
                    <w:textAlignment w:val="baseline"/>
                    <w:rPr>
                      <w:rFonts w:eastAsia="Times New Roman" w:cstheme="minorHAnsi"/>
                      <w:color w:val="000000"/>
                      <w:spacing w:val="2"/>
                    </w:rPr>
                  </w:pPr>
                  <w:r w:rsidRPr="005E5AB6">
                    <w:rPr>
                      <w:rFonts w:eastAsia="Times New Roman" w:cstheme="minorHAnsi"/>
                      <w:color w:val="000000"/>
                      <w:spacing w:val="2"/>
                    </w:rPr>
                    <w:t>5</w:t>
                  </w:r>
                </w:p>
              </w:tc>
              <w:tc>
                <w:tcPr>
                  <w:tcW w:w="932" w:type="dxa"/>
                </w:tcPr>
                <w:p w14:paraId="46D46E2D" w14:textId="77777777" w:rsidR="00471336" w:rsidRPr="005E5AB6" w:rsidRDefault="00471336" w:rsidP="005E5AB6">
                  <w:pPr>
                    <w:framePr w:hSpace="180" w:wrap="around" w:vAnchor="text" w:hAnchor="margin" w:xAlign="center" w:y="313"/>
                    <w:spacing w:after="0" w:line="240" w:lineRule="auto"/>
                    <w:suppressOverlap/>
                    <w:jc w:val="center"/>
                    <w:textAlignment w:val="baseline"/>
                    <w:rPr>
                      <w:rFonts w:eastAsia="Times New Roman" w:cstheme="minorHAnsi"/>
                      <w:color w:val="000000"/>
                      <w:spacing w:val="2"/>
                    </w:rPr>
                  </w:pPr>
                  <w:r w:rsidRPr="005E5AB6">
                    <w:rPr>
                      <w:rFonts w:eastAsia="Times New Roman" w:cstheme="minorHAnsi"/>
                      <w:color w:val="000000"/>
                      <w:spacing w:val="2"/>
                    </w:rPr>
                    <w:t>6</w:t>
                  </w:r>
                </w:p>
              </w:tc>
            </w:tr>
            <w:tr w:rsidR="00471336" w:rsidRPr="005E5AB6" w14:paraId="781A2FF3" w14:textId="77777777" w:rsidTr="00952C75">
              <w:trPr>
                <w:trHeight w:val="28"/>
              </w:trPr>
              <w:tc>
                <w:tcPr>
                  <w:tcW w:w="264" w:type="dxa"/>
                  <w:tcMar>
                    <w:top w:w="15" w:type="dxa"/>
                    <w:left w:w="15" w:type="dxa"/>
                    <w:bottom w:w="15" w:type="dxa"/>
                    <w:right w:w="15" w:type="dxa"/>
                  </w:tcMar>
                </w:tcPr>
                <w:p w14:paraId="5B0AF868"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1450" w:type="dxa"/>
                  <w:tcMar>
                    <w:top w:w="15" w:type="dxa"/>
                    <w:left w:w="15" w:type="dxa"/>
                    <w:bottom w:w="15" w:type="dxa"/>
                    <w:right w:w="15" w:type="dxa"/>
                  </w:tcMar>
                </w:tcPr>
                <w:p w14:paraId="4EE88705"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791" w:type="dxa"/>
                </w:tcPr>
                <w:p w14:paraId="4990B178"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850" w:type="dxa"/>
                </w:tcPr>
                <w:p w14:paraId="4EF51C96"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851" w:type="dxa"/>
                  <w:tcMar>
                    <w:top w:w="15" w:type="dxa"/>
                    <w:left w:w="15" w:type="dxa"/>
                    <w:bottom w:w="15" w:type="dxa"/>
                    <w:right w:w="15" w:type="dxa"/>
                  </w:tcMar>
                </w:tcPr>
                <w:p w14:paraId="2C569816"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932" w:type="dxa"/>
                </w:tcPr>
                <w:p w14:paraId="1115458F"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r>
          </w:tbl>
          <w:p w14:paraId="1FAE758A" w14:textId="77777777" w:rsidR="00471336" w:rsidRPr="005E5AB6" w:rsidRDefault="00471336" w:rsidP="00471336">
            <w:pPr>
              <w:rPr>
                <w:rFonts w:eastAsia="Times New Roman" w:cstheme="minorHAnsi"/>
                <w:lang w:eastAsia="ru-RU"/>
              </w:rPr>
            </w:pPr>
          </w:p>
          <w:p w14:paraId="02DFF725"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 Наименование потенциального поставщика до истечения срока проведения аукциона является конфиденциальным</w:t>
            </w:r>
          </w:p>
          <w:p w14:paraId="6518E8E8" w14:textId="77777777" w:rsidR="00471336" w:rsidRPr="005E5AB6" w:rsidRDefault="00471336" w:rsidP="00471336">
            <w:pPr>
              <w:rPr>
                <w:rFonts w:eastAsia="Times New Roman" w:cstheme="minorHAnsi"/>
                <w:lang w:eastAsia="ru-RU"/>
              </w:rPr>
            </w:pPr>
          </w:p>
          <w:p w14:paraId="07ABFB68"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 Наименьшая стартовая цена – присваивается участнику аукциона, чья стартовая цена является наименьшей и поступила ранее других</w:t>
            </w:r>
            <w:r w:rsidRPr="005E5AB6">
              <w:rPr>
                <w:rFonts w:eastAsia="Times New Roman" w:cstheme="minorHAnsi"/>
                <w:lang w:eastAsia="ru-RU"/>
              </w:rPr>
              <w:br/>
              <w:t>предложений.</w:t>
            </w:r>
          </w:p>
          <w:p w14:paraId="6BD87735" w14:textId="77777777" w:rsidR="00471336" w:rsidRPr="005E5AB6" w:rsidRDefault="00471336" w:rsidP="00471336">
            <w:pPr>
              <w:rPr>
                <w:rFonts w:eastAsia="Times New Roman" w:cstheme="minorHAnsi"/>
                <w:lang w:eastAsia="ru-RU"/>
              </w:rPr>
            </w:pPr>
          </w:p>
          <w:p w14:paraId="6A620F75"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Дата и время начала аукциона: (ДД.ММ</w:t>
            </w:r>
            <w:proofErr w:type="gramStart"/>
            <w:r w:rsidRPr="005E5AB6">
              <w:rPr>
                <w:rFonts w:eastAsia="Times New Roman" w:cstheme="minorHAnsi"/>
                <w:lang w:eastAsia="ru-RU"/>
              </w:rPr>
              <w:t>.Г</w:t>
            </w:r>
            <w:proofErr w:type="gramEnd"/>
            <w:r w:rsidRPr="005E5AB6">
              <w:rPr>
                <w:rFonts w:eastAsia="Times New Roman" w:cstheme="minorHAnsi"/>
                <w:lang w:eastAsia="ru-RU"/>
              </w:rPr>
              <w:t>ГГГ ЧЧ:ММ:СС)</w:t>
            </w:r>
          </w:p>
          <w:p w14:paraId="4EF7E839" w14:textId="77777777" w:rsidR="00471336" w:rsidRPr="005E5AB6" w:rsidRDefault="00471336" w:rsidP="00471336">
            <w:pPr>
              <w:jc w:val="both"/>
              <w:rPr>
                <w:rFonts w:eastAsia="Times New Roman" w:cstheme="minorHAnsi"/>
                <w:lang w:eastAsia="ru-RU"/>
              </w:rPr>
            </w:pPr>
          </w:p>
          <w:p w14:paraId="1794C20E"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Дата и время окончания аукциона: (ДД.ММ</w:t>
            </w:r>
            <w:proofErr w:type="gramStart"/>
            <w:r w:rsidRPr="005E5AB6">
              <w:rPr>
                <w:rFonts w:eastAsia="Times New Roman" w:cstheme="minorHAnsi"/>
                <w:lang w:eastAsia="ru-RU"/>
              </w:rPr>
              <w:t>.Г</w:t>
            </w:r>
            <w:proofErr w:type="gramEnd"/>
            <w:r w:rsidRPr="005E5AB6">
              <w:rPr>
                <w:rFonts w:eastAsia="Times New Roman" w:cstheme="minorHAnsi"/>
                <w:lang w:eastAsia="ru-RU"/>
              </w:rPr>
              <w:t>ГГГ ЧЧ:ММ:СС)</w:t>
            </w:r>
          </w:p>
          <w:p w14:paraId="40E5436A" w14:textId="77777777" w:rsidR="00471336" w:rsidRPr="005E5AB6" w:rsidRDefault="00471336" w:rsidP="00471336">
            <w:pPr>
              <w:jc w:val="both"/>
              <w:rPr>
                <w:rFonts w:eastAsia="Times New Roman" w:cstheme="minorHAnsi"/>
                <w:lang w:eastAsia="ru-RU"/>
              </w:rPr>
            </w:pPr>
          </w:p>
          <w:p w14:paraId="3658196B"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Сведения о предложениях участников аукциона:</w:t>
            </w:r>
          </w:p>
          <w:p w14:paraId="6CD3E487" w14:textId="77777777" w:rsidR="00471336" w:rsidRPr="005E5AB6" w:rsidRDefault="00471336" w:rsidP="00471336">
            <w:pPr>
              <w:rPr>
                <w:rFonts w:eastAsia="Times New Roman" w:cstheme="minorHAnsi"/>
                <w:lang w:eastAsia="ru-RU"/>
              </w:rPr>
            </w:pPr>
          </w:p>
          <w:tbl>
            <w:tblPr>
              <w:tblW w:w="50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8"/>
              <w:gridCol w:w="708"/>
              <w:gridCol w:w="851"/>
              <w:gridCol w:w="1559"/>
            </w:tblGrid>
            <w:tr w:rsidR="00471336" w:rsidRPr="005E5AB6" w14:paraId="7B8BA8ED" w14:textId="77777777" w:rsidTr="00DA6AC3">
              <w:trPr>
                <w:trHeight w:val="28"/>
              </w:trPr>
              <w:tc>
                <w:tcPr>
                  <w:tcW w:w="1938" w:type="dxa"/>
                  <w:tcMar>
                    <w:top w:w="15" w:type="dxa"/>
                    <w:left w:w="15" w:type="dxa"/>
                    <w:bottom w:w="15" w:type="dxa"/>
                    <w:right w:w="15" w:type="dxa"/>
                  </w:tcMar>
                </w:tcPr>
                <w:p w14:paraId="17F2F3E6"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Номер участника аукциона (присваивается в зависимости от времени и даты подачи заявки)</w:t>
                  </w:r>
                </w:p>
              </w:tc>
              <w:tc>
                <w:tcPr>
                  <w:tcW w:w="708" w:type="dxa"/>
                  <w:tcMar>
                    <w:top w:w="15" w:type="dxa"/>
                    <w:left w:w="15" w:type="dxa"/>
                    <w:bottom w:w="15" w:type="dxa"/>
                    <w:right w:w="15" w:type="dxa"/>
                  </w:tcMar>
                </w:tcPr>
                <w:p w14:paraId="5E8384E9"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Цена поставщика за единицу, тенге</w:t>
                  </w:r>
                </w:p>
              </w:tc>
              <w:tc>
                <w:tcPr>
                  <w:tcW w:w="851" w:type="dxa"/>
                </w:tcPr>
                <w:p w14:paraId="768ECDFC"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Общая сумма поставщика, тенге</w:t>
                  </w:r>
                </w:p>
              </w:tc>
              <w:tc>
                <w:tcPr>
                  <w:tcW w:w="1559" w:type="dxa"/>
                </w:tcPr>
                <w:p w14:paraId="5F81399A"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Время подачи предложения</w:t>
                  </w:r>
                </w:p>
              </w:tc>
            </w:tr>
            <w:tr w:rsidR="00471336" w:rsidRPr="005E5AB6" w14:paraId="278CB37E" w14:textId="77777777" w:rsidTr="00DA6AC3">
              <w:trPr>
                <w:trHeight w:val="28"/>
              </w:trPr>
              <w:tc>
                <w:tcPr>
                  <w:tcW w:w="1938" w:type="dxa"/>
                  <w:tcMar>
                    <w:top w:w="15" w:type="dxa"/>
                    <w:left w:w="15" w:type="dxa"/>
                    <w:bottom w:w="15" w:type="dxa"/>
                    <w:right w:w="15" w:type="dxa"/>
                  </w:tcMar>
                </w:tcPr>
                <w:p w14:paraId="37DC8016"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708" w:type="dxa"/>
                  <w:tcMar>
                    <w:top w:w="15" w:type="dxa"/>
                    <w:left w:w="15" w:type="dxa"/>
                    <w:bottom w:w="15" w:type="dxa"/>
                    <w:right w:w="15" w:type="dxa"/>
                  </w:tcMar>
                </w:tcPr>
                <w:p w14:paraId="212AACBA"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851" w:type="dxa"/>
                </w:tcPr>
                <w:p w14:paraId="7D312226"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1559" w:type="dxa"/>
                </w:tcPr>
                <w:p w14:paraId="60F8100D"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ДД.ММ</w:t>
                  </w:r>
                  <w:proofErr w:type="gramStart"/>
                  <w:r w:rsidRPr="005E5AB6">
                    <w:rPr>
                      <w:rFonts w:eastAsia="Times New Roman" w:cstheme="minorHAnsi"/>
                      <w:color w:val="000000"/>
                      <w:spacing w:val="2"/>
                    </w:rPr>
                    <w:t>.Г</w:t>
                  </w:r>
                  <w:proofErr w:type="gramEnd"/>
                  <w:r w:rsidRPr="005E5AB6">
                    <w:rPr>
                      <w:rFonts w:eastAsia="Times New Roman" w:cstheme="minorHAnsi"/>
                      <w:color w:val="000000"/>
                      <w:spacing w:val="2"/>
                    </w:rPr>
                    <w:t xml:space="preserve">ГГГ </w:t>
                  </w:r>
                  <w:r w:rsidRPr="005E5AB6">
                    <w:rPr>
                      <w:rFonts w:eastAsia="Times New Roman" w:cstheme="minorHAnsi"/>
                      <w:color w:val="000000"/>
                      <w:spacing w:val="2"/>
                    </w:rPr>
                    <w:lastRenderedPageBreak/>
                    <w:t xml:space="preserve">ЧЧ:ММ:СС (по времени города </w:t>
                  </w:r>
                  <w:proofErr w:type="spellStart"/>
                  <w:r w:rsidRPr="005E5AB6">
                    <w:rPr>
                      <w:rFonts w:eastAsia="Times New Roman" w:cstheme="minorHAnsi"/>
                      <w:b/>
                      <w:color w:val="000000"/>
                      <w:spacing w:val="2"/>
                    </w:rPr>
                    <w:t>Нур</w:t>
                  </w:r>
                  <w:proofErr w:type="spellEnd"/>
                  <w:r w:rsidRPr="005E5AB6">
                    <w:rPr>
                      <w:rFonts w:eastAsia="Times New Roman" w:cstheme="minorHAnsi"/>
                      <w:b/>
                      <w:color w:val="000000"/>
                      <w:spacing w:val="2"/>
                    </w:rPr>
                    <w:t>-Султан</w:t>
                  </w:r>
                  <w:r w:rsidRPr="005E5AB6">
                    <w:rPr>
                      <w:rFonts w:eastAsia="Times New Roman" w:cstheme="minorHAnsi"/>
                      <w:color w:val="000000"/>
                      <w:spacing w:val="2"/>
                    </w:rPr>
                    <w:t>)</w:t>
                  </w:r>
                </w:p>
              </w:tc>
            </w:tr>
          </w:tbl>
          <w:p w14:paraId="5BCEAA69" w14:textId="77777777" w:rsidR="00471336" w:rsidRPr="005E5AB6" w:rsidRDefault="00471336" w:rsidP="00471336">
            <w:pPr>
              <w:rPr>
                <w:rFonts w:eastAsia="Times New Roman" w:cstheme="minorHAnsi"/>
                <w:lang w:eastAsia="ru-RU"/>
              </w:rPr>
            </w:pPr>
          </w:p>
          <w:p w14:paraId="226C5C7B"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Расшифровка аббревиатур:</w:t>
            </w:r>
          </w:p>
          <w:p w14:paraId="3224A876"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 xml:space="preserve">БИН – </w:t>
            </w:r>
            <w:proofErr w:type="gramStart"/>
            <w:r w:rsidRPr="005E5AB6">
              <w:rPr>
                <w:rFonts w:eastAsia="Times New Roman" w:cstheme="minorHAnsi"/>
                <w:lang w:eastAsia="ru-RU"/>
              </w:rPr>
              <w:t>бизнес-идентификационный</w:t>
            </w:r>
            <w:proofErr w:type="gramEnd"/>
            <w:r w:rsidRPr="005E5AB6">
              <w:rPr>
                <w:rFonts w:eastAsia="Times New Roman" w:cstheme="minorHAnsi"/>
                <w:lang w:eastAsia="ru-RU"/>
              </w:rPr>
              <w:t xml:space="preserve"> номер;</w:t>
            </w:r>
          </w:p>
          <w:p w14:paraId="435F7F2C"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ИИН – индивидуальный идентификационный номер;</w:t>
            </w:r>
          </w:p>
          <w:p w14:paraId="419E9FB0"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ИНН – идентификационный номер налогоплательщика;</w:t>
            </w:r>
          </w:p>
          <w:p w14:paraId="7D610192"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УНП – учетный номер плательщика;</w:t>
            </w:r>
          </w:p>
          <w:p w14:paraId="0D8627B1"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Ф.И.О. – фамилия имя отчество;</w:t>
            </w:r>
          </w:p>
          <w:p w14:paraId="6EAD6945" w14:textId="77777777" w:rsidR="00471336" w:rsidRPr="005E5AB6" w:rsidRDefault="00471336" w:rsidP="00471336">
            <w:pPr>
              <w:jc w:val="both"/>
              <w:rPr>
                <w:rFonts w:eastAsia="Times New Roman" w:cstheme="minorHAnsi"/>
                <w:lang w:eastAsia="ru-RU"/>
              </w:rPr>
            </w:pPr>
            <w:proofErr w:type="spellStart"/>
            <w:r w:rsidRPr="005E5AB6">
              <w:rPr>
                <w:rFonts w:eastAsia="Times New Roman" w:cstheme="minorHAnsi"/>
                <w:lang w:eastAsia="ru-RU"/>
              </w:rPr>
              <w:t>дд.мм</w:t>
            </w:r>
            <w:proofErr w:type="gramStart"/>
            <w:r w:rsidRPr="005E5AB6">
              <w:rPr>
                <w:rFonts w:eastAsia="Times New Roman" w:cstheme="minorHAnsi"/>
                <w:lang w:eastAsia="ru-RU"/>
              </w:rPr>
              <w:t>.г</w:t>
            </w:r>
            <w:proofErr w:type="gramEnd"/>
            <w:r w:rsidRPr="005E5AB6">
              <w:rPr>
                <w:rFonts w:eastAsia="Times New Roman" w:cstheme="minorHAnsi"/>
                <w:lang w:eastAsia="ru-RU"/>
              </w:rPr>
              <w:t>ггг</w:t>
            </w:r>
            <w:proofErr w:type="spellEnd"/>
            <w:r w:rsidRPr="005E5AB6">
              <w:rPr>
                <w:rFonts w:eastAsia="Times New Roman" w:cstheme="minorHAnsi"/>
                <w:lang w:eastAsia="ru-RU"/>
              </w:rPr>
              <w:t>. – день, месяц, год;</w:t>
            </w:r>
          </w:p>
          <w:p w14:paraId="18C28821" w14:textId="0DAC7035" w:rsidR="00471336" w:rsidRPr="005E5AB6" w:rsidRDefault="00471336" w:rsidP="00471336">
            <w:pPr>
              <w:jc w:val="both"/>
              <w:rPr>
                <w:rFonts w:cstheme="minorHAnsi"/>
                <w:color w:val="000000"/>
                <w:spacing w:val="2"/>
              </w:rPr>
            </w:pPr>
            <w:proofErr w:type="spellStart"/>
            <w:r w:rsidRPr="005E5AB6">
              <w:rPr>
                <w:rFonts w:eastAsia="Times New Roman" w:cstheme="minorHAnsi"/>
                <w:lang w:eastAsia="ru-RU"/>
              </w:rPr>
              <w:t>чч.мм</w:t>
            </w:r>
            <w:proofErr w:type="gramStart"/>
            <w:r w:rsidRPr="005E5AB6">
              <w:rPr>
                <w:rFonts w:eastAsia="Times New Roman" w:cstheme="minorHAnsi"/>
                <w:lang w:eastAsia="ru-RU"/>
              </w:rPr>
              <w:t>.с</w:t>
            </w:r>
            <w:proofErr w:type="gramEnd"/>
            <w:r w:rsidRPr="005E5AB6">
              <w:rPr>
                <w:rFonts w:eastAsia="Times New Roman" w:cstheme="minorHAnsi"/>
                <w:lang w:eastAsia="ru-RU"/>
              </w:rPr>
              <w:t>с</w:t>
            </w:r>
            <w:proofErr w:type="spellEnd"/>
            <w:r w:rsidRPr="005E5AB6">
              <w:rPr>
                <w:rFonts w:eastAsia="Times New Roman" w:cstheme="minorHAnsi"/>
                <w:lang w:eastAsia="ru-RU"/>
              </w:rPr>
              <w:t>. – часы, минуты, секунды.</w:t>
            </w:r>
          </w:p>
        </w:tc>
        <w:tc>
          <w:tcPr>
            <w:tcW w:w="5386" w:type="dxa"/>
            <w:shd w:val="clear" w:color="auto" w:fill="auto"/>
          </w:tcPr>
          <w:p w14:paraId="2B5969B6" w14:textId="77777777" w:rsidR="00471336" w:rsidRPr="005E5AB6" w:rsidRDefault="00471336" w:rsidP="00471336">
            <w:pPr>
              <w:jc w:val="right"/>
              <w:rPr>
                <w:rFonts w:cstheme="minorHAnsi"/>
              </w:rPr>
            </w:pPr>
            <w:r w:rsidRPr="005E5AB6">
              <w:rPr>
                <w:rFonts w:cstheme="minorHAnsi"/>
              </w:rPr>
              <w:lastRenderedPageBreak/>
              <w:t>Приложение 17</w:t>
            </w:r>
          </w:p>
          <w:p w14:paraId="20393765" w14:textId="77777777" w:rsidR="00471336" w:rsidRPr="005E5AB6" w:rsidRDefault="00471336" w:rsidP="00471336">
            <w:pPr>
              <w:jc w:val="right"/>
              <w:rPr>
                <w:rFonts w:cstheme="minorHAnsi"/>
              </w:rPr>
            </w:pPr>
            <w:r w:rsidRPr="005E5AB6">
              <w:rPr>
                <w:rFonts w:cstheme="minorHAnsi"/>
              </w:rPr>
              <w:t xml:space="preserve">к Правилам осуществления </w:t>
            </w:r>
          </w:p>
          <w:p w14:paraId="4E0EF415" w14:textId="77777777" w:rsidR="00471336" w:rsidRPr="005E5AB6" w:rsidRDefault="00471336" w:rsidP="00471336">
            <w:pPr>
              <w:jc w:val="right"/>
              <w:rPr>
                <w:rFonts w:cstheme="minorHAnsi"/>
              </w:rPr>
            </w:pPr>
            <w:r w:rsidRPr="005E5AB6">
              <w:rPr>
                <w:rFonts w:cstheme="minorHAnsi"/>
              </w:rPr>
              <w:t>государственных закупок</w:t>
            </w:r>
          </w:p>
          <w:p w14:paraId="2EB6B407" w14:textId="77777777" w:rsidR="00471336" w:rsidRPr="005E5AB6" w:rsidRDefault="00471336" w:rsidP="00471336">
            <w:pPr>
              <w:jc w:val="right"/>
              <w:rPr>
                <w:rFonts w:cstheme="minorHAnsi"/>
              </w:rPr>
            </w:pPr>
          </w:p>
          <w:p w14:paraId="322547B0" w14:textId="77777777" w:rsidR="00471336" w:rsidRPr="005E5AB6" w:rsidRDefault="00471336" w:rsidP="00471336">
            <w:pPr>
              <w:jc w:val="center"/>
              <w:rPr>
                <w:rFonts w:eastAsia="Times New Roman" w:cstheme="minorHAnsi"/>
                <w:lang w:eastAsia="ru-RU"/>
              </w:rPr>
            </w:pPr>
            <w:r w:rsidRPr="005E5AB6">
              <w:rPr>
                <w:rFonts w:eastAsia="Times New Roman" w:cstheme="minorHAnsi"/>
                <w:lang w:eastAsia="ru-RU"/>
              </w:rPr>
              <w:t>Протокол аукциона номер должен быть привязан к способу и номеру закупки</w:t>
            </w:r>
          </w:p>
          <w:p w14:paraId="5B3BE7EE" w14:textId="77777777" w:rsidR="00471336" w:rsidRPr="005E5AB6" w:rsidRDefault="00471336" w:rsidP="00471336">
            <w:pPr>
              <w:jc w:val="center"/>
              <w:rPr>
                <w:rFonts w:eastAsia="Times New Roman" w:cstheme="minorHAnsi"/>
                <w:lang w:eastAsia="ru-RU"/>
              </w:rPr>
            </w:pPr>
          </w:p>
          <w:p w14:paraId="243D69C2" w14:textId="77777777" w:rsidR="00471336" w:rsidRPr="005E5AB6" w:rsidRDefault="00471336" w:rsidP="00471336">
            <w:pPr>
              <w:rPr>
                <w:rFonts w:eastAsia="Times New Roman" w:cstheme="minorHAnsi"/>
                <w:lang w:eastAsia="ru-RU"/>
              </w:rPr>
            </w:pPr>
            <w:r w:rsidRPr="005E5AB6">
              <w:rPr>
                <w:rFonts w:eastAsia="Times New Roman" w:cstheme="minorHAnsi"/>
                <w:lang w:eastAsia="ru-RU"/>
              </w:rPr>
              <w:t>Дата и время</w:t>
            </w:r>
          </w:p>
          <w:p w14:paraId="630EF836" w14:textId="25188C52" w:rsidR="00471336" w:rsidRPr="005E5AB6" w:rsidRDefault="00471336" w:rsidP="00471336">
            <w:pPr>
              <w:rPr>
                <w:rFonts w:eastAsia="Times New Roman" w:cstheme="minorHAnsi"/>
                <w:lang w:eastAsia="ru-RU"/>
              </w:rPr>
            </w:pPr>
            <w:r w:rsidRPr="005E5AB6">
              <w:rPr>
                <w:rFonts w:eastAsia="Times New Roman" w:cstheme="minorHAnsi"/>
                <w:lang w:eastAsia="ru-RU"/>
              </w:rPr>
              <w:t>Заказчик*__________________________________</w:t>
            </w:r>
          </w:p>
          <w:p w14:paraId="50552D6C" w14:textId="5BD02873" w:rsidR="00471336" w:rsidRPr="005E5AB6" w:rsidRDefault="00471336" w:rsidP="00471336">
            <w:pPr>
              <w:rPr>
                <w:rFonts w:eastAsia="Times New Roman" w:cstheme="minorHAnsi"/>
                <w:lang w:eastAsia="ru-RU"/>
              </w:rPr>
            </w:pPr>
            <w:r w:rsidRPr="005E5AB6">
              <w:rPr>
                <w:rFonts w:eastAsia="Times New Roman" w:cstheme="minorHAnsi"/>
                <w:lang w:eastAsia="ru-RU"/>
              </w:rPr>
              <w:t>№ аукциона________________________________</w:t>
            </w:r>
          </w:p>
          <w:p w14:paraId="6EBC6119" w14:textId="79DBF192" w:rsidR="00471336" w:rsidRPr="005E5AB6" w:rsidRDefault="00471336" w:rsidP="00471336">
            <w:pPr>
              <w:rPr>
                <w:rFonts w:eastAsia="Times New Roman" w:cstheme="minorHAnsi"/>
                <w:lang w:eastAsia="ru-RU"/>
              </w:rPr>
            </w:pPr>
            <w:r w:rsidRPr="005E5AB6">
              <w:rPr>
                <w:rFonts w:eastAsia="Times New Roman" w:cstheme="minorHAnsi"/>
                <w:lang w:eastAsia="ru-RU"/>
              </w:rPr>
              <w:t>Название аукциона_________________________</w:t>
            </w:r>
          </w:p>
          <w:p w14:paraId="4BE5E641" w14:textId="3C589EA6" w:rsidR="00471336" w:rsidRPr="005E5AB6" w:rsidRDefault="00471336" w:rsidP="00471336">
            <w:pPr>
              <w:rPr>
                <w:rFonts w:eastAsia="Times New Roman" w:cstheme="minorHAnsi"/>
                <w:lang w:eastAsia="ru-RU"/>
              </w:rPr>
            </w:pPr>
            <w:r w:rsidRPr="005E5AB6">
              <w:rPr>
                <w:rFonts w:eastAsia="Times New Roman" w:cstheme="minorHAnsi"/>
                <w:lang w:eastAsia="ru-RU"/>
              </w:rPr>
              <w:t>Наименование организатора_________________</w:t>
            </w:r>
          </w:p>
          <w:p w14:paraId="4DBF344A" w14:textId="77777777" w:rsidR="00471336" w:rsidRPr="005E5AB6" w:rsidRDefault="00471336" w:rsidP="00471336">
            <w:pPr>
              <w:rPr>
                <w:rFonts w:eastAsia="Times New Roman" w:cstheme="minorHAnsi"/>
                <w:lang w:eastAsia="ru-RU"/>
              </w:rPr>
            </w:pPr>
            <w:r w:rsidRPr="005E5AB6">
              <w:rPr>
                <w:rFonts w:eastAsia="Times New Roman" w:cstheme="minorHAnsi"/>
                <w:lang w:eastAsia="ru-RU"/>
              </w:rPr>
              <w:t>Адрес организатора__________________________</w:t>
            </w:r>
          </w:p>
          <w:p w14:paraId="3B45CB35"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Перечень закупаемых товаров с указанием общей суммы _____________</w:t>
            </w:r>
          </w:p>
          <w:p w14:paraId="7F917F4D" w14:textId="77777777" w:rsidR="00471336" w:rsidRPr="005E5AB6" w:rsidRDefault="00471336" w:rsidP="00471336">
            <w:pPr>
              <w:ind w:firstLine="317"/>
              <w:jc w:val="both"/>
              <w:rPr>
                <w:rFonts w:eastAsia="Times New Roman" w:cstheme="minorHAnsi"/>
                <w:lang w:eastAsia="ru-RU"/>
              </w:rPr>
            </w:pPr>
          </w:p>
          <w:tbl>
            <w:tblPr>
              <w:tblW w:w="511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709"/>
              <w:gridCol w:w="992"/>
              <w:gridCol w:w="851"/>
              <w:gridCol w:w="850"/>
              <w:gridCol w:w="1136"/>
            </w:tblGrid>
            <w:tr w:rsidR="00471336" w:rsidRPr="005E5AB6" w14:paraId="76792A42" w14:textId="77777777" w:rsidTr="004A0A48">
              <w:trPr>
                <w:trHeight w:val="28"/>
              </w:trPr>
              <w:tc>
                <w:tcPr>
                  <w:tcW w:w="580" w:type="dxa"/>
                  <w:tcMar>
                    <w:top w:w="15" w:type="dxa"/>
                    <w:left w:w="15" w:type="dxa"/>
                    <w:bottom w:w="15" w:type="dxa"/>
                    <w:right w:w="15" w:type="dxa"/>
                  </w:tcMar>
                </w:tcPr>
                <w:p w14:paraId="0BCD9F04"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 Лота</w:t>
                  </w:r>
                </w:p>
              </w:tc>
              <w:tc>
                <w:tcPr>
                  <w:tcW w:w="709" w:type="dxa"/>
                  <w:tcMar>
                    <w:top w:w="15" w:type="dxa"/>
                    <w:left w:w="15" w:type="dxa"/>
                    <w:bottom w:w="15" w:type="dxa"/>
                    <w:right w:w="15" w:type="dxa"/>
                  </w:tcMar>
                </w:tcPr>
                <w:p w14:paraId="6A5A219C"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Наименование лота</w:t>
                  </w:r>
                </w:p>
              </w:tc>
              <w:tc>
                <w:tcPr>
                  <w:tcW w:w="992" w:type="dxa"/>
                </w:tcPr>
                <w:p w14:paraId="1EC8509D"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Характеристика товара</w:t>
                  </w:r>
                </w:p>
              </w:tc>
              <w:tc>
                <w:tcPr>
                  <w:tcW w:w="851" w:type="dxa"/>
                </w:tcPr>
                <w:p w14:paraId="05C962F1"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Количество</w:t>
                  </w:r>
                </w:p>
              </w:tc>
              <w:tc>
                <w:tcPr>
                  <w:tcW w:w="850" w:type="dxa"/>
                  <w:tcMar>
                    <w:top w:w="15" w:type="dxa"/>
                    <w:left w:w="15" w:type="dxa"/>
                    <w:bottom w:w="15" w:type="dxa"/>
                    <w:right w:w="15" w:type="dxa"/>
                  </w:tcMar>
                </w:tcPr>
                <w:p w14:paraId="19E56B1B"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Цена за единицу, тенге</w:t>
                  </w:r>
                </w:p>
              </w:tc>
              <w:tc>
                <w:tcPr>
                  <w:tcW w:w="1136" w:type="dxa"/>
                </w:tcPr>
                <w:p w14:paraId="114A9D17"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Сумма, выделенная для закупки, тенге</w:t>
                  </w:r>
                </w:p>
              </w:tc>
            </w:tr>
            <w:tr w:rsidR="00471336" w:rsidRPr="005E5AB6" w14:paraId="647ECE79" w14:textId="77777777" w:rsidTr="004A0A48">
              <w:trPr>
                <w:trHeight w:val="28"/>
              </w:trPr>
              <w:tc>
                <w:tcPr>
                  <w:tcW w:w="580" w:type="dxa"/>
                  <w:tcMar>
                    <w:top w:w="15" w:type="dxa"/>
                    <w:left w:w="15" w:type="dxa"/>
                    <w:bottom w:w="15" w:type="dxa"/>
                    <w:right w:w="15" w:type="dxa"/>
                  </w:tcMar>
                </w:tcPr>
                <w:p w14:paraId="21571AF1"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709" w:type="dxa"/>
                  <w:tcMar>
                    <w:top w:w="15" w:type="dxa"/>
                    <w:left w:w="15" w:type="dxa"/>
                    <w:bottom w:w="15" w:type="dxa"/>
                    <w:right w:w="15" w:type="dxa"/>
                  </w:tcMar>
                </w:tcPr>
                <w:p w14:paraId="25B157DC"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992" w:type="dxa"/>
                </w:tcPr>
                <w:p w14:paraId="1F845144"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851" w:type="dxa"/>
                </w:tcPr>
                <w:p w14:paraId="322E55FA"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850" w:type="dxa"/>
                  <w:tcMar>
                    <w:top w:w="15" w:type="dxa"/>
                    <w:left w:w="15" w:type="dxa"/>
                    <w:bottom w:w="15" w:type="dxa"/>
                    <w:right w:w="15" w:type="dxa"/>
                  </w:tcMar>
                </w:tcPr>
                <w:p w14:paraId="36A51B1B"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1136" w:type="dxa"/>
                </w:tcPr>
                <w:p w14:paraId="770DB8FE"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r>
          </w:tbl>
          <w:p w14:paraId="6FC3EEDE" w14:textId="77777777" w:rsidR="00471336" w:rsidRPr="005E5AB6" w:rsidRDefault="00471336" w:rsidP="00471336">
            <w:pPr>
              <w:ind w:firstLine="317"/>
              <w:jc w:val="both"/>
              <w:rPr>
                <w:rFonts w:eastAsia="Times New Roman" w:cstheme="minorHAnsi"/>
                <w:lang w:eastAsia="ru-RU"/>
              </w:rPr>
            </w:pPr>
          </w:p>
          <w:p w14:paraId="4AAF9E9A"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Информация о представленных заявках на участие в аукционе (по хронологии): (количество заявок), а также сведения о стартовых ценах участников аукциона:</w:t>
            </w:r>
          </w:p>
          <w:p w14:paraId="4E645FC6" w14:textId="77777777" w:rsidR="00471336" w:rsidRPr="005E5AB6" w:rsidRDefault="00471336" w:rsidP="00471336">
            <w:pPr>
              <w:ind w:firstLine="317"/>
              <w:jc w:val="both"/>
              <w:rPr>
                <w:rFonts w:eastAsia="Times New Roman" w:cstheme="minorHAnsi"/>
                <w:lang w:eastAsia="ru-RU"/>
              </w:rPr>
            </w:pPr>
          </w:p>
          <w:tbl>
            <w:tblPr>
              <w:tblW w:w="522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
              <w:gridCol w:w="1450"/>
              <w:gridCol w:w="747"/>
              <w:gridCol w:w="814"/>
              <w:gridCol w:w="813"/>
              <w:gridCol w:w="1134"/>
            </w:tblGrid>
            <w:tr w:rsidR="00471336" w:rsidRPr="005E5AB6" w14:paraId="43F2FEF6" w14:textId="77777777" w:rsidTr="004A0A48">
              <w:trPr>
                <w:trHeight w:val="28"/>
              </w:trPr>
              <w:tc>
                <w:tcPr>
                  <w:tcW w:w="264" w:type="dxa"/>
                  <w:tcMar>
                    <w:top w:w="15" w:type="dxa"/>
                    <w:left w:w="15" w:type="dxa"/>
                    <w:bottom w:w="15" w:type="dxa"/>
                    <w:right w:w="15" w:type="dxa"/>
                  </w:tcMar>
                </w:tcPr>
                <w:p w14:paraId="7BBB02FF"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 xml:space="preserve">№ </w:t>
                  </w:r>
                </w:p>
              </w:tc>
              <w:tc>
                <w:tcPr>
                  <w:tcW w:w="1450" w:type="dxa"/>
                  <w:tcMar>
                    <w:top w:w="15" w:type="dxa"/>
                    <w:left w:w="15" w:type="dxa"/>
                    <w:bottom w:w="15" w:type="dxa"/>
                    <w:right w:w="15" w:type="dxa"/>
                  </w:tcMar>
                </w:tcPr>
                <w:p w14:paraId="506EE932"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 xml:space="preserve">Номер </w:t>
                  </w:r>
                  <w:r w:rsidRPr="005E5AB6">
                    <w:rPr>
                      <w:rFonts w:eastAsia="Times New Roman" w:cstheme="minorHAnsi"/>
                      <w:color w:val="000000"/>
                      <w:spacing w:val="2"/>
                    </w:rPr>
                    <w:lastRenderedPageBreak/>
                    <w:t>участника аукциона (присваивается в зависимости от времени и даты подачи заявки)*</w:t>
                  </w:r>
                </w:p>
              </w:tc>
              <w:tc>
                <w:tcPr>
                  <w:tcW w:w="747" w:type="dxa"/>
                </w:tcPr>
                <w:p w14:paraId="49F5070B"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lastRenderedPageBreak/>
                    <w:t xml:space="preserve">Цена </w:t>
                  </w:r>
                  <w:r w:rsidRPr="005E5AB6">
                    <w:rPr>
                      <w:rFonts w:eastAsia="Times New Roman" w:cstheme="minorHAnsi"/>
                      <w:color w:val="000000"/>
                      <w:spacing w:val="2"/>
                    </w:rPr>
                    <w:lastRenderedPageBreak/>
                    <w:t>поставщика за единицу, тенге</w:t>
                  </w:r>
                </w:p>
              </w:tc>
              <w:tc>
                <w:tcPr>
                  <w:tcW w:w="814" w:type="dxa"/>
                </w:tcPr>
                <w:p w14:paraId="581C0FB4"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lastRenderedPageBreak/>
                    <w:t>Обща</w:t>
                  </w:r>
                  <w:r w:rsidRPr="005E5AB6">
                    <w:rPr>
                      <w:rFonts w:eastAsia="Times New Roman" w:cstheme="minorHAnsi"/>
                      <w:color w:val="000000"/>
                      <w:spacing w:val="2"/>
                    </w:rPr>
                    <w:lastRenderedPageBreak/>
                    <w:t>я сумма поставщика, тенге</w:t>
                  </w:r>
                </w:p>
              </w:tc>
              <w:tc>
                <w:tcPr>
                  <w:tcW w:w="813" w:type="dxa"/>
                  <w:tcMar>
                    <w:top w:w="15" w:type="dxa"/>
                    <w:left w:w="15" w:type="dxa"/>
                    <w:bottom w:w="15" w:type="dxa"/>
                    <w:right w:w="15" w:type="dxa"/>
                  </w:tcMar>
                </w:tcPr>
                <w:p w14:paraId="47935D02"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lastRenderedPageBreak/>
                    <w:t xml:space="preserve">Дата и </w:t>
                  </w:r>
                  <w:r w:rsidRPr="005E5AB6">
                    <w:rPr>
                      <w:rFonts w:eastAsia="Times New Roman" w:cstheme="minorHAnsi"/>
                      <w:color w:val="000000"/>
                      <w:spacing w:val="2"/>
                    </w:rPr>
                    <w:lastRenderedPageBreak/>
                    <w:t>время представления заявки (по хронологии)</w:t>
                  </w:r>
                </w:p>
              </w:tc>
              <w:tc>
                <w:tcPr>
                  <w:tcW w:w="1134" w:type="dxa"/>
                </w:tcPr>
                <w:p w14:paraId="7B63EFC9"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lastRenderedPageBreak/>
                    <w:t>Примеча</w:t>
                  </w:r>
                  <w:r w:rsidRPr="005E5AB6">
                    <w:rPr>
                      <w:rFonts w:eastAsia="Times New Roman" w:cstheme="minorHAnsi"/>
                      <w:color w:val="000000"/>
                      <w:spacing w:val="2"/>
                    </w:rPr>
                    <w:lastRenderedPageBreak/>
                    <w:t>ние: (значение: наименьшая стартовая цена*)</w:t>
                  </w:r>
                </w:p>
              </w:tc>
            </w:tr>
            <w:tr w:rsidR="00471336" w:rsidRPr="005E5AB6" w14:paraId="769E1808" w14:textId="77777777" w:rsidTr="004A0A48">
              <w:trPr>
                <w:trHeight w:val="28"/>
              </w:trPr>
              <w:tc>
                <w:tcPr>
                  <w:tcW w:w="264" w:type="dxa"/>
                  <w:tcMar>
                    <w:top w:w="15" w:type="dxa"/>
                    <w:left w:w="15" w:type="dxa"/>
                    <w:bottom w:w="15" w:type="dxa"/>
                    <w:right w:w="15" w:type="dxa"/>
                  </w:tcMar>
                </w:tcPr>
                <w:p w14:paraId="5C2BF078" w14:textId="77777777" w:rsidR="00471336" w:rsidRPr="005E5AB6" w:rsidRDefault="00471336" w:rsidP="005E5AB6">
                  <w:pPr>
                    <w:framePr w:hSpace="180" w:wrap="around" w:vAnchor="text" w:hAnchor="margin" w:xAlign="center" w:y="313"/>
                    <w:spacing w:after="0" w:line="240" w:lineRule="auto"/>
                    <w:suppressOverlap/>
                    <w:jc w:val="center"/>
                    <w:textAlignment w:val="baseline"/>
                    <w:rPr>
                      <w:rFonts w:eastAsia="Times New Roman" w:cstheme="minorHAnsi"/>
                      <w:color w:val="000000"/>
                      <w:spacing w:val="2"/>
                    </w:rPr>
                  </w:pPr>
                  <w:r w:rsidRPr="005E5AB6">
                    <w:rPr>
                      <w:rFonts w:eastAsia="Times New Roman" w:cstheme="minorHAnsi"/>
                      <w:color w:val="000000"/>
                      <w:spacing w:val="2"/>
                    </w:rPr>
                    <w:lastRenderedPageBreak/>
                    <w:t>1</w:t>
                  </w:r>
                </w:p>
              </w:tc>
              <w:tc>
                <w:tcPr>
                  <w:tcW w:w="1450" w:type="dxa"/>
                  <w:tcMar>
                    <w:top w:w="15" w:type="dxa"/>
                    <w:left w:w="15" w:type="dxa"/>
                    <w:bottom w:w="15" w:type="dxa"/>
                    <w:right w:w="15" w:type="dxa"/>
                  </w:tcMar>
                </w:tcPr>
                <w:p w14:paraId="1CB501EA" w14:textId="77777777" w:rsidR="00471336" w:rsidRPr="005E5AB6" w:rsidRDefault="00471336" w:rsidP="005E5AB6">
                  <w:pPr>
                    <w:framePr w:hSpace="180" w:wrap="around" w:vAnchor="text" w:hAnchor="margin" w:xAlign="center" w:y="313"/>
                    <w:spacing w:after="0" w:line="240" w:lineRule="auto"/>
                    <w:suppressOverlap/>
                    <w:jc w:val="center"/>
                    <w:textAlignment w:val="baseline"/>
                    <w:rPr>
                      <w:rFonts w:eastAsia="Times New Roman" w:cstheme="minorHAnsi"/>
                      <w:color w:val="000000"/>
                      <w:spacing w:val="2"/>
                    </w:rPr>
                  </w:pPr>
                  <w:r w:rsidRPr="005E5AB6">
                    <w:rPr>
                      <w:rFonts w:eastAsia="Times New Roman" w:cstheme="minorHAnsi"/>
                      <w:color w:val="000000"/>
                      <w:spacing w:val="2"/>
                    </w:rPr>
                    <w:t>2</w:t>
                  </w:r>
                </w:p>
              </w:tc>
              <w:tc>
                <w:tcPr>
                  <w:tcW w:w="747" w:type="dxa"/>
                </w:tcPr>
                <w:p w14:paraId="67172B13" w14:textId="77777777" w:rsidR="00471336" w:rsidRPr="005E5AB6" w:rsidRDefault="00471336" w:rsidP="005E5AB6">
                  <w:pPr>
                    <w:framePr w:hSpace="180" w:wrap="around" w:vAnchor="text" w:hAnchor="margin" w:xAlign="center" w:y="313"/>
                    <w:spacing w:after="0" w:line="240" w:lineRule="auto"/>
                    <w:suppressOverlap/>
                    <w:jc w:val="center"/>
                    <w:textAlignment w:val="baseline"/>
                    <w:rPr>
                      <w:rFonts w:eastAsia="Times New Roman" w:cstheme="minorHAnsi"/>
                      <w:color w:val="000000"/>
                      <w:spacing w:val="2"/>
                    </w:rPr>
                  </w:pPr>
                  <w:r w:rsidRPr="005E5AB6">
                    <w:rPr>
                      <w:rFonts w:eastAsia="Times New Roman" w:cstheme="minorHAnsi"/>
                      <w:color w:val="000000"/>
                      <w:spacing w:val="2"/>
                    </w:rPr>
                    <w:t>3</w:t>
                  </w:r>
                </w:p>
              </w:tc>
              <w:tc>
                <w:tcPr>
                  <w:tcW w:w="814" w:type="dxa"/>
                </w:tcPr>
                <w:p w14:paraId="7EDC5329" w14:textId="77777777" w:rsidR="00471336" w:rsidRPr="005E5AB6" w:rsidRDefault="00471336" w:rsidP="005E5AB6">
                  <w:pPr>
                    <w:framePr w:hSpace="180" w:wrap="around" w:vAnchor="text" w:hAnchor="margin" w:xAlign="center" w:y="313"/>
                    <w:spacing w:after="0" w:line="240" w:lineRule="auto"/>
                    <w:suppressOverlap/>
                    <w:jc w:val="center"/>
                    <w:textAlignment w:val="baseline"/>
                    <w:rPr>
                      <w:rFonts w:eastAsia="Times New Roman" w:cstheme="minorHAnsi"/>
                      <w:color w:val="000000"/>
                      <w:spacing w:val="2"/>
                    </w:rPr>
                  </w:pPr>
                  <w:r w:rsidRPr="005E5AB6">
                    <w:rPr>
                      <w:rFonts w:eastAsia="Times New Roman" w:cstheme="minorHAnsi"/>
                      <w:color w:val="000000"/>
                      <w:spacing w:val="2"/>
                    </w:rPr>
                    <w:t>4</w:t>
                  </w:r>
                </w:p>
              </w:tc>
              <w:tc>
                <w:tcPr>
                  <w:tcW w:w="813" w:type="dxa"/>
                  <w:tcMar>
                    <w:top w:w="15" w:type="dxa"/>
                    <w:left w:w="15" w:type="dxa"/>
                    <w:bottom w:w="15" w:type="dxa"/>
                    <w:right w:w="15" w:type="dxa"/>
                  </w:tcMar>
                </w:tcPr>
                <w:p w14:paraId="656F553C" w14:textId="77777777" w:rsidR="00471336" w:rsidRPr="005E5AB6" w:rsidRDefault="00471336" w:rsidP="005E5AB6">
                  <w:pPr>
                    <w:framePr w:hSpace="180" w:wrap="around" w:vAnchor="text" w:hAnchor="margin" w:xAlign="center" w:y="313"/>
                    <w:spacing w:after="0" w:line="240" w:lineRule="auto"/>
                    <w:suppressOverlap/>
                    <w:jc w:val="center"/>
                    <w:textAlignment w:val="baseline"/>
                    <w:rPr>
                      <w:rFonts w:eastAsia="Times New Roman" w:cstheme="minorHAnsi"/>
                      <w:color w:val="000000"/>
                      <w:spacing w:val="2"/>
                    </w:rPr>
                  </w:pPr>
                  <w:r w:rsidRPr="005E5AB6">
                    <w:rPr>
                      <w:rFonts w:eastAsia="Times New Roman" w:cstheme="minorHAnsi"/>
                      <w:color w:val="000000"/>
                      <w:spacing w:val="2"/>
                    </w:rPr>
                    <w:t>5</w:t>
                  </w:r>
                </w:p>
              </w:tc>
              <w:tc>
                <w:tcPr>
                  <w:tcW w:w="1134" w:type="dxa"/>
                </w:tcPr>
                <w:p w14:paraId="7B25DD0C" w14:textId="77777777" w:rsidR="00471336" w:rsidRPr="005E5AB6" w:rsidRDefault="00471336" w:rsidP="005E5AB6">
                  <w:pPr>
                    <w:framePr w:hSpace="180" w:wrap="around" w:vAnchor="text" w:hAnchor="margin" w:xAlign="center" w:y="313"/>
                    <w:spacing w:after="0" w:line="240" w:lineRule="auto"/>
                    <w:suppressOverlap/>
                    <w:jc w:val="center"/>
                    <w:textAlignment w:val="baseline"/>
                    <w:rPr>
                      <w:rFonts w:eastAsia="Times New Roman" w:cstheme="minorHAnsi"/>
                      <w:color w:val="000000"/>
                      <w:spacing w:val="2"/>
                    </w:rPr>
                  </w:pPr>
                  <w:r w:rsidRPr="005E5AB6">
                    <w:rPr>
                      <w:rFonts w:eastAsia="Times New Roman" w:cstheme="minorHAnsi"/>
                      <w:color w:val="000000"/>
                      <w:spacing w:val="2"/>
                    </w:rPr>
                    <w:t>6</w:t>
                  </w:r>
                </w:p>
              </w:tc>
            </w:tr>
            <w:tr w:rsidR="00471336" w:rsidRPr="005E5AB6" w14:paraId="2AFAEF97" w14:textId="77777777" w:rsidTr="004A0A48">
              <w:trPr>
                <w:trHeight w:val="28"/>
              </w:trPr>
              <w:tc>
                <w:tcPr>
                  <w:tcW w:w="264" w:type="dxa"/>
                  <w:tcMar>
                    <w:top w:w="15" w:type="dxa"/>
                    <w:left w:w="15" w:type="dxa"/>
                    <w:bottom w:w="15" w:type="dxa"/>
                    <w:right w:w="15" w:type="dxa"/>
                  </w:tcMar>
                </w:tcPr>
                <w:p w14:paraId="2A0CE2B8"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1450" w:type="dxa"/>
                  <w:tcMar>
                    <w:top w:w="15" w:type="dxa"/>
                    <w:left w:w="15" w:type="dxa"/>
                    <w:bottom w:w="15" w:type="dxa"/>
                    <w:right w:w="15" w:type="dxa"/>
                  </w:tcMar>
                </w:tcPr>
                <w:p w14:paraId="4B627167"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747" w:type="dxa"/>
                </w:tcPr>
                <w:p w14:paraId="1AA55DFA"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814" w:type="dxa"/>
                </w:tcPr>
                <w:p w14:paraId="55130654"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813" w:type="dxa"/>
                  <w:tcMar>
                    <w:top w:w="15" w:type="dxa"/>
                    <w:left w:w="15" w:type="dxa"/>
                    <w:bottom w:w="15" w:type="dxa"/>
                    <w:right w:w="15" w:type="dxa"/>
                  </w:tcMar>
                </w:tcPr>
                <w:p w14:paraId="55E69B6E"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1134" w:type="dxa"/>
                </w:tcPr>
                <w:p w14:paraId="0AE5BFC7"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r>
          </w:tbl>
          <w:p w14:paraId="77C63377" w14:textId="77777777" w:rsidR="00471336" w:rsidRPr="005E5AB6" w:rsidRDefault="00471336" w:rsidP="00471336">
            <w:pPr>
              <w:ind w:firstLine="317"/>
              <w:jc w:val="both"/>
              <w:rPr>
                <w:rFonts w:eastAsia="Times New Roman" w:cstheme="minorHAnsi"/>
                <w:lang w:eastAsia="ru-RU"/>
              </w:rPr>
            </w:pPr>
          </w:p>
          <w:p w14:paraId="09B1649B"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 Наименование потенциального поставщика до истечения срока проведения аукциона является конфиденциальным</w:t>
            </w:r>
          </w:p>
          <w:p w14:paraId="756D31E6" w14:textId="77777777" w:rsidR="00471336" w:rsidRPr="005E5AB6" w:rsidRDefault="00471336" w:rsidP="00471336">
            <w:pPr>
              <w:ind w:firstLine="317"/>
              <w:jc w:val="both"/>
              <w:rPr>
                <w:rFonts w:eastAsia="Times New Roman" w:cstheme="minorHAnsi"/>
                <w:lang w:eastAsia="ru-RU"/>
              </w:rPr>
            </w:pPr>
          </w:p>
          <w:p w14:paraId="7920291B"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 Наименьшая стартовая цена – присваивается участнику аукциона, чья стартовая цена является наименьшей и поступила ранее других предложений.</w:t>
            </w:r>
          </w:p>
          <w:p w14:paraId="61D5E805" w14:textId="77777777" w:rsidR="00471336" w:rsidRPr="005E5AB6" w:rsidRDefault="00471336" w:rsidP="00471336">
            <w:pPr>
              <w:ind w:firstLine="317"/>
              <w:jc w:val="both"/>
              <w:rPr>
                <w:rFonts w:eastAsia="Times New Roman" w:cstheme="minorHAnsi"/>
                <w:lang w:eastAsia="ru-RU"/>
              </w:rPr>
            </w:pPr>
          </w:p>
          <w:p w14:paraId="6632E15B"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Дата и время начала аукциона: (ДД.ММ</w:t>
            </w:r>
            <w:proofErr w:type="gramStart"/>
            <w:r w:rsidRPr="005E5AB6">
              <w:rPr>
                <w:rFonts w:eastAsia="Times New Roman" w:cstheme="minorHAnsi"/>
                <w:lang w:eastAsia="ru-RU"/>
              </w:rPr>
              <w:t>.Г</w:t>
            </w:r>
            <w:proofErr w:type="gramEnd"/>
            <w:r w:rsidRPr="005E5AB6">
              <w:rPr>
                <w:rFonts w:eastAsia="Times New Roman" w:cstheme="minorHAnsi"/>
                <w:lang w:eastAsia="ru-RU"/>
              </w:rPr>
              <w:t>ГГГ ЧЧ:ММ:СС)</w:t>
            </w:r>
          </w:p>
          <w:p w14:paraId="48FC3C38" w14:textId="77777777" w:rsidR="00471336" w:rsidRPr="005E5AB6" w:rsidRDefault="00471336" w:rsidP="00471336">
            <w:pPr>
              <w:ind w:firstLine="317"/>
              <w:jc w:val="both"/>
              <w:rPr>
                <w:rFonts w:eastAsia="Times New Roman" w:cstheme="minorHAnsi"/>
                <w:lang w:eastAsia="ru-RU"/>
              </w:rPr>
            </w:pPr>
          </w:p>
          <w:p w14:paraId="0F9F1A39"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Дата и время окончания аукциона: (ДД.ММ</w:t>
            </w:r>
            <w:proofErr w:type="gramStart"/>
            <w:r w:rsidRPr="005E5AB6">
              <w:rPr>
                <w:rFonts w:eastAsia="Times New Roman" w:cstheme="minorHAnsi"/>
                <w:lang w:eastAsia="ru-RU"/>
              </w:rPr>
              <w:t>.Г</w:t>
            </w:r>
            <w:proofErr w:type="gramEnd"/>
            <w:r w:rsidRPr="005E5AB6">
              <w:rPr>
                <w:rFonts w:eastAsia="Times New Roman" w:cstheme="minorHAnsi"/>
                <w:lang w:eastAsia="ru-RU"/>
              </w:rPr>
              <w:t>ГГГ ЧЧ:ММ:СС)</w:t>
            </w:r>
          </w:p>
          <w:p w14:paraId="65BDA311" w14:textId="77777777" w:rsidR="00471336" w:rsidRPr="005E5AB6" w:rsidRDefault="00471336" w:rsidP="00471336">
            <w:pPr>
              <w:ind w:firstLine="317"/>
              <w:jc w:val="both"/>
              <w:rPr>
                <w:rFonts w:eastAsia="Times New Roman" w:cstheme="minorHAnsi"/>
                <w:lang w:eastAsia="ru-RU"/>
              </w:rPr>
            </w:pPr>
          </w:p>
          <w:p w14:paraId="3725C361" w14:textId="77777777" w:rsidR="00471336" w:rsidRPr="005E5AB6" w:rsidRDefault="00471336" w:rsidP="00471336">
            <w:pPr>
              <w:ind w:firstLine="317"/>
              <w:jc w:val="both"/>
              <w:rPr>
                <w:rFonts w:eastAsia="Times New Roman" w:cstheme="minorHAnsi"/>
                <w:lang w:eastAsia="ru-RU"/>
              </w:rPr>
            </w:pPr>
            <w:r w:rsidRPr="005E5AB6">
              <w:rPr>
                <w:rFonts w:eastAsia="Times New Roman" w:cstheme="minorHAnsi"/>
                <w:lang w:eastAsia="ru-RU"/>
              </w:rPr>
              <w:t>Сведения о предложениях участников аукциона:</w:t>
            </w:r>
          </w:p>
          <w:p w14:paraId="3EC531E9" w14:textId="77777777" w:rsidR="00471336" w:rsidRPr="005E5AB6" w:rsidRDefault="00471336" w:rsidP="00471336">
            <w:pPr>
              <w:ind w:firstLine="317"/>
              <w:jc w:val="both"/>
              <w:rPr>
                <w:rFonts w:eastAsia="Times New Roman" w:cstheme="minorHAnsi"/>
                <w:lang w:eastAsia="ru-RU"/>
              </w:rPr>
            </w:pPr>
          </w:p>
          <w:tbl>
            <w:tblPr>
              <w:tblW w:w="511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4"/>
              <w:gridCol w:w="708"/>
              <w:gridCol w:w="853"/>
              <w:gridCol w:w="1843"/>
            </w:tblGrid>
            <w:tr w:rsidR="00471336" w:rsidRPr="005E5AB6" w14:paraId="0AA9CC98" w14:textId="77777777" w:rsidTr="004A0A48">
              <w:trPr>
                <w:trHeight w:val="28"/>
              </w:trPr>
              <w:tc>
                <w:tcPr>
                  <w:tcW w:w="1714" w:type="dxa"/>
                  <w:tcMar>
                    <w:top w:w="15" w:type="dxa"/>
                    <w:left w:w="15" w:type="dxa"/>
                    <w:bottom w:w="15" w:type="dxa"/>
                    <w:right w:w="15" w:type="dxa"/>
                  </w:tcMar>
                </w:tcPr>
                <w:p w14:paraId="2E189109"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Номер участника аукциона (присваивается в зависимости от времени и даты подачи заявки)</w:t>
                  </w:r>
                </w:p>
              </w:tc>
              <w:tc>
                <w:tcPr>
                  <w:tcW w:w="708" w:type="dxa"/>
                  <w:tcMar>
                    <w:top w:w="15" w:type="dxa"/>
                    <w:left w:w="15" w:type="dxa"/>
                    <w:bottom w:w="15" w:type="dxa"/>
                    <w:right w:w="15" w:type="dxa"/>
                  </w:tcMar>
                </w:tcPr>
                <w:p w14:paraId="7F80D47E"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Цена поставщика за единицу, тенге</w:t>
                  </w:r>
                </w:p>
              </w:tc>
              <w:tc>
                <w:tcPr>
                  <w:tcW w:w="853" w:type="dxa"/>
                </w:tcPr>
                <w:p w14:paraId="0C64D7E5"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Общая сумма поставщика, тенге</w:t>
                  </w:r>
                </w:p>
              </w:tc>
              <w:tc>
                <w:tcPr>
                  <w:tcW w:w="1843" w:type="dxa"/>
                </w:tcPr>
                <w:p w14:paraId="13BB11E2"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Время подачи предложения</w:t>
                  </w:r>
                </w:p>
              </w:tc>
            </w:tr>
            <w:tr w:rsidR="00471336" w:rsidRPr="005E5AB6" w14:paraId="63C0F386" w14:textId="77777777" w:rsidTr="004A0A48">
              <w:trPr>
                <w:trHeight w:val="28"/>
              </w:trPr>
              <w:tc>
                <w:tcPr>
                  <w:tcW w:w="1714" w:type="dxa"/>
                  <w:tcMar>
                    <w:top w:w="15" w:type="dxa"/>
                    <w:left w:w="15" w:type="dxa"/>
                    <w:bottom w:w="15" w:type="dxa"/>
                    <w:right w:w="15" w:type="dxa"/>
                  </w:tcMar>
                </w:tcPr>
                <w:p w14:paraId="2F1A8D41"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708" w:type="dxa"/>
                  <w:tcMar>
                    <w:top w:w="15" w:type="dxa"/>
                    <w:left w:w="15" w:type="dxa"/>
                    <w:bottom w:w="15" w:type="dxa"/>
                    <w:right w:w="15" w:type="dxa"/>
                  </w:tcMar>
                </w:tcPr>
                <w:p w14:paraId="28A9CCA2"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853" w:type="dxa"/>
                </w:tcPr>
                <w:p w14:paraId="151C2A69"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p>
              </w:tc>
              <w:tc>
                <w:tcPr>
                  <w:tcW w:w="1843" w:type="dxa"/>
                </w:tcPr>
                <w:p w14:paraId="7493C386"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rPr>
                  </w:pPr>
                  <w:r w:rsidRPr="005E5AB6">
                    <w:rPr>
                      <w:rFonts w:eastAsia="Times New Roman" w:cstheme="minorHAnsi"/>
                      <w:color w:val="000000"/>
                      <w:spacing w:val="2"/>
                    </w:rPr>
                    <w:t>ДД.ММ</w:t>
                  </w:r>
                  <w:proofErr w:type="gramStart"/>
                  <w:r w:rsidRPr="005E5AB6">
                    <w:rPr>
                      <w:rFonts w:eastAsia="Times New Roman" w:cstheme="minorHAnsi"/>
                      <w:color w:val="000000"/>
                      <w:spacing w:val="2"/>
                    </w:rPr>
                    <w:t>.Г</w:t>
                  </w:r>
                  <w:proofErr w:type="gramEnd"/>
                  <w:r w:rsidRPr="005E5AB6">
                    <w:rPr>
                      <w:rFonts w:eastAsia="Times New Roman" w:cstheme="minorHAnsi"/>
                      <w:color w:val="000000"/>
                      <w:spacing w:val="2"/>
                    </w:rPr>
                    <w:t xml:space="preserve">ГГГ ЧЧ:ММ:СС (по </w:t>
                  </w:r>
                  <w:r w:rsidRPr="005E5AB6">
                    <w:rPr>
                      <w:rFonts w:eastAsia="Times New Roman" w:cstheme="minorHAnsi"/>
                      <w:color w:val="000000"/>
                      <w:spacing w:val="2"/>
                    </w:rPr>
                    <w:lastRenderedPageBreak/>
                    <w:t xml:space="preserve">времени города </w:t>
                  </w:r>
                  <w:r w:rsidRPr="005E5AB6">
                    <w:rPr>
                      <w:rFonts w:eastAsia="Times New Roman" w:cstheme="minorHAnsi"/>
                      <w:b/>
                      <w:color w:val="000000"/>
                      <w:spacing w:val="2"/>
                    </w:rPr>
                    <w:t>Астаны</w:t>
                  </w:r>
                  <w:r w:rsidRPr="005E5AB6">
                    <w:rPr>
                      <w:rFonts w:eastAsia="Times New Roman" w:cstheme="minorHAnsi"/>
                      <w:color w:val="000000"/>
                      <w:spacing w:val="2"/>
                    </w:rPr>
                    <w:t>)</w:t>
                  </w:r>
                </w:p>
              </w:tc>
            </w:tr>
          </w:tbl>
          <w:p w14:paraId="7C4B41A7" w14:textId="77777777" w:rsidR="00471336" w:rsidRPr="005E5AB6" w:rsidRDefault="00471336" w:rsidP="00471336">
            <w:pPr>
              <w:ind w:firstLine="317"/>
              <w:jc w:val="both"/>
              <w:rPr>
                <w:rFonts w:eastAsia="Times New Roman" w:cstheme="minorHAnsi"/>
                <w:lang w:eastAsia="ru-RU"/>
              </w:rPr>
            </w:pPr>
          </w:p>
          <w:p w14:paraId="6E22AC09" w14:textId="77777777" w:rsidR="00471336" w:rsidRPr="005E5AB6" w:rsidRDefault="00471336" w:rsidP="00471336">
            <w:pPr>
              <w:ind w:firstLine="317"/>
              <w:jc w:val="both"/>
              <w:rPr>
                <w:rFonts w:eastAsia="Times New Roman" w:cstheme="minorHAnsi"/>
                <w:lang w:eastAsia="ru-RU"/>
              </w:rPr>
            </w:pPr>
            <w:r w:rsidRPr="005E5AB6">
              <w:rPr>
                <w:rFonts w:eastAsia="Times New Roman" w:cstheme="minorHAnsi"/>
                <w:lang w:eastAsia="ru-RU"/>
              </w:rPr>
              <w:t>Расшифровка аббревиатур:</w:t>
            </w:r>
          </w:p>
          <w:p w14:paraId="432EC596"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 xml:space="preserve">БИН – </w:t>
            </w:r>
            <w:proofErr w:type="gramStart"/>
            <w:r w:rsidRPr="005E5AB6">
              <w:rPr>
                <w:rFonts w:eastAsia="Times New Roman" w:cstheme="minorHAnsi"/>
                <w:lang w:eastAsia="ru-RU"/>
              </w:rPr>
              <w:t>бизнес-идентификационный</w:t>
            </w:r>
            <w:proofErr w:type="gramEnd"/>
            <w:r w:rsidRPr="005E5AB6">
              <w:rPr>
                <w:rFonts w:eastAsia="Times New Roman" w:cstheme="minorHAnsi"/>
                <w:lang w:eastAsia="ru-RU"/>
              </w:rPr>
              <w:t xml:space="preserve"> номер;</w:t>
            </w:r>
          </w:p>
          <w:p w14:paraId="745EF01E"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ИИН – индивидуальный идентификационный номер;</w:t>
            </w:r>
          </w:p>
          <w:p w14:paraId="792EACED"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ИНН – идентификационный номер налогоплательщика;</w:t>
            </w:r>
          </w:p>
          <w:p w14:paraId="0EACEE05"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УНП – учетный номер плательщика;</w:t>
            </w:r>
          </w:p>
          <w:p w14:paraId="1B33FB47"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Ф.И.О. – фамилия имя отчество;</w:t>
            </w:r>
          </w:p>
          <w:p w14:paraId="343B94E1" w14:textId="77777777" w:rsidR="00471336" w:rsidRPr="005E5AB6" w:rsidRDefault="00471336" w:rsidP="00471336">
            <w:pPr>
              <w:jc w:val="both"/>
              <w:rPr>
                <w:rFonts w:eastAsia="Times New Roman" w:cstheme="minorHAnsi"/>
                <w:lang w:eastAsia="ru-RU"/>
              </w:rPr>
            </w:pPr>
            <w:proofErr w:type="spellStart"/>
            <w:r w:rsidRPr="005E5AB6">
              <w:rPr>
                <w:rFonts w:eastAsia="Times New Roman" w:cstheme="minorHAnsi"/>
                <w:lang w:eastAsia="ru-RU"/>
              </w:rPr>
              <w:t>дд.мм</w:t>
            </w:r>
            <w:proofErr w:type="gramStart"/>
            <w:r w:rsidRPr="005E5AB6">
              <w:rPr>
                <w:rFonts w:eastAsia="Times New Roman" w:cstheme="minorHAnsi"/>
                <w:lang w:eastAsia="ru-RU"/>
              </w:rPr>
              <w:t>.г</w:t>
            </w:r>
            <w:proofErr w:type="gramEnd"/>
            <w:r w:rsidRPr="005E5AB6">
              <w:rPr>
                <w:rFonts w:eastAsia="Times New Roman" w:cstheme="minorHAnsi"/>
                <w:lang w:eastAsia="ru-RU"/>
              </w:rPr>
              <w:t>ггг</w:t>
            </w:r>
            <w:proofErr w:type="spellEnd"/>
            <w:r w:rsidRPr="005E5AB6">
              <w:rPr>
                <w:rFonts w:eastAsia="Times New Roman" w:cstheme="minorHAnsi"/>
                <w:lang w:eastAsia="ru-RU"/>
              </w:rPr>
              <w:t>. – день, месяц, год;</w:t>
            </w:r>
          </w:p>
          <w:p w14:paraId="79ED0E96" w14:textId="6CCB5D84" w:rsidR="00471336" w:rsidRPr="005E5AB6" w:rsidRDefault="00471336" w:rsidP="00471336">
            <w:pPr>
              <w:jc w:val="both"/>
              <w:rPr>
                <w:rFonts w:cstheme="minorHAnsi"/>
                <w:color w:val="000000"/>
                <w:spacing w:val="2"/>
              </w:rPr>
            </w:pPr>
            <w:proofErr w:type="spellStart"/>
            <w:r w:rsidRPr="005E5AB6">
              <w:rPr>
                <w:rFonts w:eastAsia="Times New Roman" w:cstheme="minorHAnsi"/>
                <w:lang w:eastAsia="ru-RU"/>
              </w:rPr>
              <w:t>чч.мм</w:t>
            </w:r>
            <w:proofErr w:type="gramStart"/>
            <w:r w:rsidRPr="005E5AB6">
              <w:rPr>
                <w:rFonts w:eastAsia="Times New Roman" w:cstheme="minorHAnsi"/>
                <w:lang w:eastAsia="ru-RU"/>
              </w:rPr>
              <w:t>.с</w:t>
            </w:r>
            <w:proofErr w:type="gramEnd"/>
            <w:r w:rsidRPr="005E5AB6">
              <w:rPr>
                <w:rFonts w:eastAsia="Times New Roman" w:cstheme="minorHAnsi"/>
                <w:lang w:eastAsia="ru-RU"/>
              </w:rPr>
              <w:t>с</w:t>
            </w:r>
            <w:proofErr w:type="spellEnd"/>
            <w:r w:rsidRPr="005E5AB6">
              <w:rPr>
                <w:rFonts w:eastAsia="Times New Roman" w:cstheme="minorHAnsi"/>
                <w:lang w:eastAsia="ru-RU"/>
              </w:rPr>
              <w:t>. – часы, минуты, секунды.</w:t>
            </w:r>
          </w:p>
        </w:tc>
        <w:tc>
          <w:tcPr>
            <w:tcW w:w="3261" w:type="dxa"/>
            <w:shd w:val="clear" w:color="auto" w:fill="auto"/>
          </w:tcPr>
          <w:p w14:paraId="16557DF7" w14:textId="50CF92BA" w:rsidR="00471336" w:rsidRPr="005E5AB6" w:rsidRDefault="00471336" w:rsidP="00471336">
            <w:pPr>
              <w:jc w:val="both"/>
              <w:rPr>
                <w:rFonts w:cstheme="minorHAnsi"/>
                <w:color w:val="000000"/>
                <w:spacing w:val="2"/>
              </w:rPr>
            </w:pPr>
            <w:r w:rsidRPr="005E5AB6">
              <w:rPr>
                <w:rFonts w:cstheme="minorHAnsi"/>
                <w:color w:val="000000"/>
                <w:spacing w:val="2"/>
              </w:rPr>
              <w:lastRenderedPageBreak/>
              <w:t xml:space="preserve">Приведение в соответствие с Указом Президента Республики Казахстан от 17 сентября 2022 года № 1017, город </w:t>
            </w:r>
            <w:proofErr w:type="spellStart"/>
            <w:r w:rsidRPr="005E5AB6">
              <w:rPr>
                <w:rFonts w:cstheme="minorHAnsi"/>
                <w:color w:val="000000"/>
                <w:spacing w:val="2"/>
              </w:rPr>
              <w:t>Нур</w:t>
            </w:r>
            <w:proofErr w:type="spellEnd"/>
            <w:r w:rsidRPr="005E5AB6">
              <w:rPr>
                <w:rFonts w:cstheme="minorHAnsi"/>
                <w:color w:val="000000"/>
                <w:spacing w:val="2"/>
              </w:rPr>
              <w:t>-Султан – столица Республики Казахстан переименована в город Астану – столицу Республики Казахстан.</w:t>
            </w:r>
          </w:p>
        </w:tc>
      </w:tr>
      <w:tr w:rsidR="00471336" w:rsidRPr="005E5AB6" w14:paraId="03F77565" w14:textId="77777777" w:rsidTr="00A07C55">
        <w:trPr>
          <w:trHeight w:val="5377"/>
          <w:jc w:val="center"/>
        </w:trPr>
        <w:tc>
          <w:tcPr>
            <w:tcW w:w="562" w:type="dxa"/>
            <w:tcBorders>
              <w:right w:val="single" w:sz="4" w:space="0" w:color="auto"/>
            </w:tcBorders>
            <w:shd w:val="clear" w:color="auto" w:fill="auto"/>
          </w:tcPr>
          <w:p w14:paraId="3228E864" w14:textId="2B52EC42" w:rsidR="00471336" w:rsidRPr="005E5AB6" w:rsidRDefault="00B507C5" w:rsidP="00471336">
            <w:pPr>
              <w:jc w:val="center"/>
              <w:rPr>
                <w:rFonts w:cstheme="minorHAnsi"/>
                <w:color w:val="000000" w:themeColor="text1"/>
              </w:rPr>
            </w:pPr>
            <w:r w:rsidRPr="005E5AB6">
              <w:rPr>
                <w:rFonts w:cstheme="minorHAnsi"/>
                <w:color w:val="000000" w:themeColor="text1"/>
                <w:lang w:val="kk-KZ"/>
              </w:rPr>
              <w:lastRenderedPageBreak/>
              <w:t>3</w:t>
            </w:r>
            <w:r w:rsidR="00063132" w:rsidRPr="005E5AB6">
              <w:rPr>
                <w:rFonts w:cstheme="minorHAnsi"/>
                <w:color w:val="000000" w:themeColor="text1"/>
                <w:lang w:val="kk-KZ"/>
              </w:rPr>
              <w:t>1</w:t>
            </w:r>
            <w:r w:rsidR="00471336" w:rsidRPr="005E5AB6">
              <w:rPr>
                <w:rFonts w:cstheme="minorHAnsi"/>
                <w:color w:val="000000" w:themeColor="text1"/>
              </w:rPr>
              <w:t>.</w:t>
            </w:r>
          </w:p>
        </w:tc>
        <w:tc>
          <w:tcPr>
            <w:tcW w:w="1620" w:type="dxa"/>
            <w:gridSpan w:val="2"/>
            <w:shd w:val="clear" w:color="auto" w:fill="auto"/>
          </w:tcPr>
          <w:p w14:paraId="66681865" w14:textId="2AFDA97F" w:rsidR="00471336" w:rsidRPr="005E5AB6" w:rsidRDefault="00471336" w:rsidP="00471336">
            <w:pPr>
              <w:jc w:val="center"/>
              <w:rPr>
                <w:rFonts w:cstheme="minorHAnsi"/>
              </w:rPr>
            </w:pPr>
            <w:r w:rsidRPr="005E5AB6">
              <w:rPr>
                <w:rFonts w:cstheme="minorHAnsi"/>
              </w:rPr>
              <w:t>Приложение 18 к Правилам</w:t>
            </w:r>
          </w:p>
        </w:tc>
        <w:tc>
          <w:tcPr>
            <w:tcW w:w="5326" w:type="dxa"/>
            <w:shd w:val="clear" w:color="auto" w:fill="auto"/>
          </w:tcPr>
          <w:tbl>
            <w:tblPr>
              <w:tblW w:w="3019" w:type="dxa"/>
              <w:jc w:val="right"/>
              <w:shd w:val="clear" w:color="auto" w:fill="FFFFFF"/>
              <w:tblLayout w:type="fixed"/>
              <w:tblCellMar>
                <w:left w:w="0" w:type="dxa"/>
                <w:right w:w="0" w:type="dxa"/>
              </w:tblCellMar>
              <w:tblLook w:val="04A0" w:firstRow="1" w:lastRow="0" w:firstColumn="1" w:lastColumn="0" w:noHBand="0" w:noVBand="1"/>
            </w:tblPr>
            <w:tblGrid>
              <w:gridCol w:w="3019"/>
            </w:tblGrid>
            <w:tr w:rsidR="00471336" w:rsidRPr="005E5AB6" w14:paraId="6491B79A" w14:textId="77777777" w:rsidTr="00E92B36">
              <w:trPr>
                <w:trHeight w:val="728"/>
                <w:jc w:val="right"/>
              </w:trPr>
              <w:tc>
                <w:tcPr>
                  <w:tcW w:w="3019" w:type="dxa"/>
                  <w:tcBorders>
                    <w:top w:val="nil"/>
                    <w:left w:val="nil"/>
                    <w:bottom w:val="nil"/>
                    <w:right w:val="nil"/>
                  </w:tcBorders>
                  <w:shd w:val="clear" w:color="auto" w:fill="auto"/>
                  <w:tcMar>
                    <w:top w:w="45" w:type="dxa"/>
                    <w:left w:w="75" w:type="dxa"/>
                    <w:bottom w:w="45" w:type="dxa"/>
                    <w:right w:w="75" w:type="dxa"/>
                  </w:tcMar>
                  <w:hideMark/>
                </w:tcPr>
                <w:p w14:paraId="702C0A3D"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t>Приложение 18</w:t>
                  </w:r>
                  <w:r w:rsidRPr="005E5AB6">
                    <w:rPr>
                      <w:rFonts w:eastAsia="Times New Roman" w:cstheme="minorHAnsi"/>
                      <w:color w:val="000000"/>
                      <w:lang w:eastAsia="ru-RU"/>
                    </w:rPr>
                    <w:br/>
                    <w:t>к Правилам осуществления</w:t>
                  </w:r>
                  <w:r w:rsidRPr="005E5AB6">
                    <w:rPr>
                      <w:rFonts w:eastAsia="Times New Roman" w:cstheme="minorHAnsi"/>
                      <w:color w:val="000000"/>
                      <w:lang w:eastAsia="ru-RU"/>
                    </w:rPr>
                    <w:br/>
                    <w:t>государственных закупок</w:t>
                  </w:r>
                </w:p>
              </w:tc>
            </w:tr>
          </w:tbl>
          <w:p w14:paraId="453D6916" w14:textId="77777777" w:rsidR="00471336" w:rsidRPr="005E5AB6" w:rsidRDefault="00471336" w:rsidP="00471336">
            <w:pPr>
              <w:shd w:val="clear" w:color="auto" w:fill="FFFFFF"/>
              <w:textAlignment w:val="baseline"/>
              <w:outlineLvl w:val="2"/>
              <w:rPr>
                <w:rFonts w:eastAsia="Times New Roman" w:cstheme="minorHAnsi"/>
                <w:color w:val="1E1E1E"/>
                <w:lang w:eastAsia="ru-RU"/>
              </w:rPr>
            </w:pPr>
          </w:p>
          <w:p w14:paraId="5FF5382C" w14:textId="77777777" w:rsidR="00471336" w:rsidRPr="005E5AB6" w:rsidRDefault="00471336" w:rsidP="00471336">
            <w:pPr>
              <w:shd w:val="clear" w:color="auto" w:fill="FFFFFF"/>
              <w:jc w:val="center"/>
              <w:textAlignment w:val="baseline"/>
              <w:outlineLvl w:val="2"/>
              <w:rPr>
                <w:rFonts w:eastAsia="Times New Roman" w:cstheme="minorHAnsi"/>
                <w:color w:val="1E1E1E"/>
                <w:lang w:eastAsia="ru-RU"/>
              </w:rPr>
            </w:pPr>
            <w:r w:rsidRPr="005E5AB6">
              <w:rPr>
                <w:rFonts w:eastAsia="Times New Roman" w:cstheme="minorHAnsi"/>
                <w:color w:val="1E1E1E"/>
                <w:lang w:eastAsia="ru-RU"/>
              </w:rPr>
              <w:t>Протокол об итогах (номер аукциона) номер должен быть привязан к способу и номеру закупки</w:t>
            </w:r>
          </w:p>
          <w:p w14:paraId="5D78DF40" w14:textId="77777777" w:rsidR="00471336" w:rsidRPr="005E5AB6" w:rsidRDefault="00471336" w:rsidP="00471336">
            <w:pPr>
              <w:shd w:val="clear" w:color="auto" w:fill="FFFFFF"/>
              <w:textAlignment w:val="baseline"/>
              <w:rPr>
                <w:rFonts w:eastAsia="Times New Roman" w:cstheme="minorHAnsi"/>
                <w:color w:val="FF0000"/>
                <w:spacing w:val="2"/>
                <w:lang w:eastAsia="ru-RU"/>
              </w:rPr>
            </w:pPr>
          </w:p>
          <w:p w14:paraId="01199057" w14:textId="01FA0739"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Дата и время</w:t>
            </w:r>
          </w:p>
          <w:p w14:paraId="4CC31745" w14:textId="50A960C2"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Заказчик* _______________________________</w:t>
            </w:r>
          </w:p>
          <w:p w14:paraId="73609EB6" w14:textId="1F9A8241"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аукциона _______________________________</w:t>
            </w:r>
          </w:p>
          <w:p w14:paraId="5CB59FF4" w14:textId="0512CD95"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Название аукциона ________________________</w:t>
            </w:r>
          </w:p>
          <w:p w14:paraId="3EC64CF3" w14:textId="76698010"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организатора_________________</w:t>
            </w:r>
          </w:p>
          <w:p w14:paraId="5882E30A" w14:textId="2CCA8427"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Адрес организатора_______________________</w:t>
            </w:r>
          </w:p>
          <w:p w14:paraId="304CCB87" w14:textId="6CA04AD2"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Состав аукционной комиссии:</w:t>
            </w:r>
          </w:p>
          <w:tbl>
            <w:tblPr>
              <w:tblW w:w="5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22"/>
              <w:gridCol w:w="743"/>
              <w:gridCol w:w="2417"/>
              <w:gridCol w:w="1593"/>
            </w:tblGrid>
            <w:tr w:rsidR="00471336" w:rsidRPr="005E5AB6" w14:paraId="3E785104" w14:textId="77777777" w:rsidTr="007074D0">
              <w:trPr>
                <w:trHeight w:val="222"/>
              </w:trPr>
              <w:tc>
                <w:tcPr>
                  <w:tcW w:w="322" w:type="dxa"/>
                  <w:shd w:val="clear" w:color="auto" w:fill="auto"/>
                  <w:tcMar>
                    <w:top w:w="45" w:type="dxa"/>
                    <w:left w:w="75" w:type="dxa"/>
                    <w:bottom w:w="45" w:type="dxa"/>
                    <w:right w:w="75" w:type="dxa"/>
                  </w:tcMar>
                  <w:hideMark/>
                </w:tcPr>
                <w:p w14:paraId="0D28CC2B"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743" w:type="dxa"/>
                  <w:shd w:val="clear" w:color="auto" w:fill="auto"/>
                  <w:tcMar>
                    <w:top w:w="45" w:type="dxa"/>
                    <w:left w:w="75" w:type="dxa"/>
                    <w:bottom w:w="45" w:type="dxa"/>
                    <w:right w:w="75" w:type="dxa"/>
                  </w:tcMar>
                  <w:hideMark/>
                </w:tcPr>
                <w:p w14:paraId="712D4417"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Ф.И.О.</w:t>
                  </w:r>
                </w:p>
              </w:tc>
              <w:tc>
                <w:tcPr>
                  <w:tcW w:w="2417" w:type="dxa"/>
                  <w:shd w:val="clear" w:color="auto" w:fill="auto"/>
                  <w:tcMar>
                    <w:top w:w="45" w:type="dxa"/>
                    <w:left w:w="75" w:type="dxa"/>
                    <w:bottom w:w="45" w:type="dxa"/>
                    <w:right w:w="75" w:type="dxa"/>
                  </w:tcMar>
                  <w:hideMark/>
                </w:tcPr>
                <w:p w14:paraId="709A2894"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Должность в организации</w:t>
                  </w:r>
                </w:p>
              </w:tc>
              <w:tc>
                <w:tcPr>
                  <w:tcW w:w="1593" w:type="dxa"/>
                  <w:shd w:val="clear" w:color="auto" w:fill="auto"/>
                  <w:tcMar>
                    <w:top w:w="45" w:type="dxa"/>
                    <w:left w:w="75" w:type="dxa"/>
                    <w:bottom w:w="45" w:type="dxa"/>
                    <w:right w:w="75" w:type="dxa"/>
                  </w:tcMar>
                  <w:hideMark/>
                </w:tcPr>
                <w:p w14:paraId="6513AA47"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Роль в комиссии</w:t>
                  </w:r>
                </w:p>
              </w:tc>
            </w:tr>
            <w:tr w:rsidR="00471336" w:rsidRPr="005E5AB6" w14:paraId="00327848" w14:textId="77777777" w:rsidTr="007074D0">
              <w:trPr>
                <w:trHeight w:val="445"/>
              </w:trPr>
              <w:tc>
                <w:tcPr>
                  <w:tcW w:w="322" w:type="dxa"/>
                  <w:shd w:val="clear" w:color="auto" w:fill="auto"/>
                  <w:tcMar>
                    <w:top w:w="45" w:type="dxa"/>
                    <w:left w:w="75" w:type="dxa"/>
                    <w:bottom w:w="45" w:type="dxa"/>
                    <w:right w:w="75" w:type="dxa"/>
                  </w:tcMar>
                  <w:hideMark/>
                </w:tcPr>
                <w:p w14:paraId="28C8DD86"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743" w:type="dxa"/>
                  <w:shd w:val="clear" w:color="auto" w:fill="auto"/>
                  <w:tcMar>
                    <w:top w:w="45" w:type="dxa"/>
                    <w:left w:w="75" w:type="dxa"/>
                    <w:bottom w:w="45" w:type="dxa"/>
                    <w:right w:w="75" w:type="dxa"/>
                  </w:tcMar>
                  <w:hideMark/>
                </w:tcPr>
                <w:p w14:paraId="3CE713B4"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2417" w:type="dxa"/>
                  <w:shd w:val="clear" w:color="auto" w:fill="auto"/>
                  <w:tcMar>
                    <w:top w:w="45" w:type="dxa"/>
                    <w:left w:w="75" w:type="dxa"/>
                    <w:bottom w:w="45" w:type="dxa"/>
                    <w:right w:w="75" w:type="dxa"/>
                  </w:tcMar>
                  <w:hideMark/>
                </w:tcPr>
                <w:p w14:paraId="07EBB8CF"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593" w:type="dxa"/>
                  <w:shd w:val="clear" w:color="auto" w:fill="auto"/>
                  <w:tcMar>
                    <w:top w:w="45" w:type="dxa"/>
                    <w:left w:w="75" w:type="dxa"/>
                    <w:bottom w:w="45" w:type="dxa"/>
                    <w:right w:w="75" w:type="dxa"/>
                  </w:tcMar>
                  <w:hideMark/>
                </w:tcPr>
                <w:p w14:paraId="791D9D8F"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2B3D030D" w14:textId="5C0566A5"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Перечень закупаемых товаров с указанием общей суммы ___________</w:t>
            </w:r>
          </w:p>
          <w:tbl>
            <w:tblPr>
              <w:tblW w:w="5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98"/>
              <w:gridCol w:w="989"/>
              <w:gridCol w:w="1104"/>
              <w:gridCol w:w="750"/>
              <w:gridCol w:w="803"/>
              <w:gridCol w:w="1027"/>
            </w:tblGrid>
            <w:tr w:rsidR="00471336" w:rsidRPr="005E5AB6" w14:paraId="18285A9F" w14:textId="77777777" w:rsidTr="00DA6AC3">
              <w:trPr>
                <w:trHeight w:val="1174"/>
              </w:trPr>
              <w:tc>
                <w:tcPr>
                  <w:tcW w:w="398" w:type="dxa"/>
                  <w:shd w:val="clear" w:color="auto" w:fill="auto"/>
                  <w:tcMar>
                    <w:top w:w="45" w:type="dxa"/>
                    <w:left w:w="75" w:type="dxa"/>
                    <w:bottom w:w="45" w:type="dxa"/>
                    <w:right w:w="75" w:type="dxa"/>
                  </w:tcMar>
                  <w:hideMark/>
                </w:tcPr>
                <w:p w14:paraId="5EAAD999"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 Лота</w:t>
                  </w:r>
                </w:p>
              </w:tc>
              <w:tc>
                <w:tcPr>
                  <w:tcW w:w="989" w:type="dxa"/>
                  <w:shd w:val="clear" w:color="auto" w:fill="auto"/>
                  <w:tcMar>
                    <w:top w:w="45" w:type="dxa"/>
                    <w:left w:w="75" w:type="dxa"/>
                    <w:bottom w:w="45" w:type="dxa"/>
                    <w:right w:w="75" w:type="dxa"/>
                  </w:tcMar>
                  <w:hideMark/>
                </w:tcPr>
                <w:p w14:paraId="5B6A9C92"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лота</w:t>
                  </w:r>
                </w:p>
              </w:tc>
              <w:tc>
                <w:tcPr>
                  <w:tcW w:w="1104" w:type="dxa"/>
                  <w:shd w:val="clear" w:color="auto" w:fill="auto"/>
                  <w:tcMar>
                    <w:top w:w="45" w:type="dxa"/>
                    <w:left w:w="75" w:type="dxa"/>
                    <w:bottom w:w="45" w:type="dxa"/>
                    <w:right w:w="75" w:type="dxa"/>
                  </w:tcMar>
                  <w:hideMark/>
                </w:tcPr>
                <w:p w14:paraId="24056CA6"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Характеристика товара</w:t>
                  </w:r>
                </w:p>
              </w:tc>
              <w:tc>
                <w:tcPr>
                  <w:tcW w:w="750" w:type="dxa"/>
                  <w:shd w:val="clear" w:color="auto" w:fill="auto"/>
                  <w:tcMar>
                    <w:top w:w="45" w:type="dxa"/>
                    <w:left w:w="75" w:type="dxa"/>
                    <w:bottom w:w="45" w:type="dxa"/>
                    <w:right w:w="75" w:type="dxa"/>
                  </w:tcMar>
                  <w:hideMark/>
                </w:tcPr>
                <w:p w14:paraId="7F25ED73"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Количество</w:t>
                  </w:r>
                </w:p>
              </w:tc>
              <w:tc>
                <w:tcPr>
                  <w:tcW w:w="803" w:type="dxa"/>
                  <w:shd w:val="clear" w:color="auto" w:fill="auto"/>
                  <w:tcMar>
                    <w:top w:w="45" w:type="dxa"/>
                    <w:left w:w="75" w:type="dxa"/>
                    <w:bottom w:w="45" w:type="dxa"/>
                    <w:right w:w="75" w:type="dxa"/>
                  </w:tcMar>
                  <w:hideMark/>
                </w:tcPr>
                <w:p w14:paraId="6D134A1D"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Цена за единицу, тенге</w:t>
                  </w:r>
                </w:p>
              </w:tc>
              <w:tc>
                <w:tcPr>
                  <w:tcW w:w="1027" w:type="dxa"/>
                  <w:shd w:val="clear" w:color="auto" w:fill="auto"/>
                  <w:tcMar>
                    <w:top w:w="45" w:type="dxa"/>
                    <w:left w:w="75" w:type="dxa"/>
                    <w:bottom w:w="45" w:type="dxa"/>
                    <w:right w:w="75" w:type="dxa"/>
                  </w:tcMar>
                  <w:hideMark/>
                </w:tcPr>
                <w:p w14:paraId="180F25C3"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Сумма, выделенная для закупки, тенге</w:t>
                  </w:r>
                </w:p>
              </w:tc>
            </w:tr>
            <w:tr w:rsidR="00471336" w:rsidRPr="005E5AB6" w14:paraId="5D5782D1" w14:textId="77777777" w:rsidTr="00DA6AC3">
              <w:trPr>
                <w:trHeight w:val="424"/>
              </w:trPr>
              <w:tc>
                <w:tcPr>
                  <w:tcW w:w="398" w:type="dxa"/>
                  <w:shd w:val="clear" w:color="auto" w:fill="auto"/>
                  <w:tcMar>
                    <w:top w:w="45" w:type="dxa"/>
                    <w:left w:w="75" w:type="dxa"/>
                    <w:bottom w:w="45" w:type="dxa"/>
                    <w:right w:w="75" w:type="dxa"/>
                  </w:tcMar>
                  <w:hideMark/>
                </w:tcPr>
                <w:p w14:paraId="5F2942C0"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989" w:type="dxa"/>
                  <w:shd w:val="clear" w:color="auto" w:fill="auto"/>
                  <w:tcMar>
                    <w:top w:w="45" w:type="dxa"/>
                    <w:left w:w="75" w:type="dxa"/>
                    <w:bottom w:w="45" w:type="dxa"/>
                    <w:right w:w="75" w:type="dxa"/>
                  </w:tcMar>
                  <w:hideMark/>
                </w:tcPr>
                <w:p w14:paraId="4CF2BA68"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104" w:type="dxa"/>
                  <w:shd w:val="clear" w:color="auto" w:fill="auto"/>
                  <w:tcMar>
                    <w:top w:w="45" w:type="dxa"/>
                    <w:left w:w="75" w:type="dxa"/>
                    <w:bottom w:w="45" w:type="dxa"/>
                    <w:right w:w="75" w:type="dxa"/>
                  </w:tcMar>
                  <w:hideMark/>
                </w:tcPr>
                <w:p w14:paraId="16E60EE3"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750" w:type="dxa"/>
                  <w:shd w:val="clear" w:color="auto" w:fill="auto"/>
                  <w:tcMar>
                    <w:top w:w="45" w:type="dxa"/>
                    <w:left w:w="75" w:type="dxa"/>
                    <w:bottom w:w="45" w:type="dxa"/>
                    <w:right w:w="75" w:type="dxa"/>
                  </w:tcMar>
                  <w:hideMark/>
                </w:tcPr>
                <w:p w14:paraId="12D5CB8C"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803" w:type="dxa"/>
                  <w:shd w:val="clear" w:color="auto" w:fill="auto"/>
                  <w:tcMar>
                    <w:top w:w="45" w:type="dxa"/>
                    <w:left w:w="75" w:type="dxa"/>
                    <w:bottom w:w="45" w:type="dxa"/>
                    <w:right w:w="75" w:type="dxa"/>
                  </w:tcMar>
                  <w:hideMark/>
                </w:tcPr>
                <w:p w14:paraId="2EEE6C5D"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027" w:type="dxa"/>
                  <w:shd w:val="clear" w:color="auto" w:fill="auto"/>
                  <w:tcMar>
                    <w:top w:w="45" w:type="dxa"/>
                    <w:left w:w="75" w:type="dxa"/>
                    <w:bottom w:w="45" w:type="dxa"/>
                    <w:right w:w="75" w:type="dxa"/>
                  </w:tcMar>
                  <w:hideMark/>
                </w:tcPr>
                <w:p w14:paraId="0BBFEF99"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01427BA6" w14:textId="0AD8A6B6"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Информация о представленных заявках на участие в аукционе (количество заявок):</w:t>
            </w:r>
          </w:p>
          <w:tbl>
            <w:tblPr>
              <w:tblW w:w="5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4"/>
              <w:gridCol w:w="2031"/>
              <w:gridCol w:w="1182"/>
              <w:gridCol w:w="1689"/>
            </w:tblGrid>
            <w:tr w:rsidR="00471336" w:rsidRPr="005E5AB6" w14:paraId="130E8932" w14:textId="77777777" w:rsidTr="007074D0">
              <w:trPr>
                <w:trHeight w:val="125"/>
              </w:trPr>
              <w:tc>
                <w:tcPr>
                  <w:tcW w:w="204" w:type="dxa"/>
                  <w:shd w:val="clear" w:color="auto" w:fill="auto"/>
                  <w:tcMar>
                    <w:top w:w="45" w:type="dxa"/>
                    <w:left w:w="75" w:type="dxa"/>
                    <w:bottom w:w="45" w:type="dxa"/>
                    <w:right w:w="75" w:type="dxa"/>
                  </w:tcMar>
                  <w:hideMark/>
                </w:tcPr>
                <w:p w14:paraId="6E8E3C1C"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2031" w:type="dxa"/>
                  <w:shd w:val="clear" w:color="auto" w:fill="auto"/>
                  <w:tcMar>
                    <w:top w:w="45" w:type="dxa"/>
                    <w:left w:w="75" w:type="dxa"/>
                    <w:bottom w:w="45" w:type="dxa"/>
                    <w:right w:w="75" w:type="dxa"/>
                  </w:tcMar>
                  <w:hideMark/>
                </w:tcPr>
                <w:p w14:paraId="61A4EFD6"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потенциального поставщика</w:t>
                  </w:r>
                </w:p>
              </w:tc>
              <w:tc>
                <w:tcPr>
                  <w:tcW w:w="1182" w:type="dxa"/>
                  <w:shd w:val="clear" w:color="auto" w:fill="auto"/>
                  <w:tcMar>
                    <w:top w:w="45" w:type="dxa"/>
                    <w:left w:w="75" w:type="dxa"/>
                    <w:bottom w:w="45" w:type="dxa"/>
                    <w:right w:w="75" w:type="dxa"/>
                  </w:tcMar>
                  <w:hideMark/>
                </w:tcPr>
                <w:p w14:paraId="0F91DF41"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БИН (ИИН)/ ИНН/УНП</w:t>
                  </w:r>
                </w:p>
              </w:tc>
              <w:tc>
                <w:tcPr>
                  <w:tcW w:w="1689" w:type="dxa"/>
                  <w:shd w:val="clear" w:color="auto" w:fill="auto"/>
                  <w:tcMar>
                    <w:top w:w="45" w:type="dxa"/>
                    <w:left w:w="75" w:type="dxa"/>
                    <w:bottom w:w="45" w:type="dxa"/>
                    <w:right w:w="75" w:type="dxa"/>
                  </w:tcMar>
                  <w:hideMark/>
                </w:tcPr>
                <w:p w14:paraId="6A2E736A"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Дата и время представления заявки</w:t>
                  </w:r>
                </w:p>
              </w:tc>
            </w:tr>
            <w:tr w:rsidR="00471336" w:rsidRPr="005E5AB6" w14:paraId="18E74D2E" w14:textId="77777777" w:rsidTr="007074D0">
              <w:trPr>
                <w:trHeight w:val="250"/>
              </w:trPr>
              <w:tc>
                <w:tcPr>
                  <w:tcW w:w="204" w:type="dxa"/>
                  <w:shd w:val="clear" w:color="auto" w:fill="auto"/>
                  <w:tcMar>
                    <w:top w:w="45" w:type="dxa"/>
                    <w:left w:w="75" w:type="dxa"/>
                    <w:bottom w:w="45" w:type="dxa"/>
                    <w:right w:w="75" w:type="dxa"/>
                  </w:tcMar>
                  <w:hideMark/>
                </w:tcPr>
                <w:p w14:paraId="2FB1F4EB"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2031" w:type="dxa"/>
                  <w:shd w:val="clear" w:color="auto" w:fill="auto"/>
                  <w:tcMar>
                    <w:top w:w="45" w:type="dxa"/>
                    <w:left w:w="75" w:type="dxa"/>
                    <w:bottom w:w="45" w:type="dxa"/>
                    <w:right w:w="75" w:type="dxa"/>
                  </w:tcMar>
                  <w:hideMark/>
                </w:tcPr>
                <w:p w14:paraId="590DA639"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182" w:type="dxa"/>
                  <w:shd w:val="clear" w:color="auto" w:fill="auto"/>
                  <w:tcMar>
                    <w:top w:w="45" w:type="dxa"/>
                    <w:left w:w="75" w:type="dxa"/>
                    <w:bottom w:w="45" w:type="dxa"/>
                    <w:right w:w="75" w:type="dxa"/>
                  </w:tcMar>
                  <w:hideMark/>
                </w:tcPr>
                <w:p w14:paraId="7BAEC427"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689" w:type="dxa"/>
                  <w:shd w:val="clear" w:color="auto" w:fill="auto"/>
                  <w:tcMar>
                    <w:top w:w="45" w:type="dxa"/>
                    <w:left w:w="75" w:type="dxa"/>
                    <w:bottom w:w="45" w:type="dxa"/>
                    <w:right w:w="75" w:type="dxa"/>
                  </w:tcMar>
                  <w:hideMark/>
                </w:tcPr>
                <w:p w14:paraId="7AA7F823"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7C8897ED" w14:textId="0EA457D4" w:rsidR="00471336" w:rsidRPr="005E5AB6" w:rsidRDefault="00471336" w:rsidP="00471336">
            <w:pPr>
              <w:shd w:val="clear" w:color="auto" w:fill="FFFFFF"/>
              <w:jc w:val="both"/>
              <w:textAlignment w:val="baseline"/>
              <w:rPr>
                <w:rFonts w:eastAsia="Times New Roman" w:cstheme="minorHAnsi"/>
                <w:color w:val="000000"/>
                <w:spacing w:val="2"/>
                <w:lang w:eastAsia="ru-RU"/>
              </w:rPr>
            </w:pPr>
            <w:proofErr w:type="gramStart"/>
            <w:r w:rsidRPr="005E5AB6">
              <w:rPr>
                <w:rFonts w:eastAsia="Times New Roman" w:cstheme="minorHAnsi"/>
                <w:color w:val="000000"/>
                <w:spacing w:val="2"/>
                <w:lang w:eastAsia="ru-RU"/>
              </w:rPr>
              <w:t xml:space="preserve">Сведения о запросах аукционной комиссии (заполняется в случае осуществления запросов в соответствии с пунктом 6 </w:t>
            </w:r>
            <w:hyperlink r:id="rId17" w:anchor="z34" w:history="1">
              <w:r w:rsidRPr="005E5AB6">
                <w:rPr>
                  <w:rFonts w:eastAsia="Times New Roman" w:cstheme="minorHAnsi"/>
                  <w:color w:val="000000"/>
                  <w:spacing w:val="2"/>
                  <w:lang w:eastAsia="ru-RU"/>
                </w:rPr>
                <w:t>статьи 34</w:t>
              </w:r>
            </w:hyperlink>
            <w:r w:rsidRPr="005E5AB6">
              <w:rPr>
                <w:rFonts w:eastAsia="Times New Roman" w:cstheme="minorHAnsi"/>
                <w:color w:val="000000"/>
                <w:spacing w:val="2"/>
                <w:lang w:eastAsia="ru-RU"/>
              </w:rPr>
              <w:t xml:space="preserve"> Закона Республики Казахстан "О государственных закупках" (далее – Закон):</w:t>
            </w:r>
            <w:proofErr w:type="gramEnd"/>
          </w:p>
          <w:tbl>
            <w:tblPr>
              <w:tblW w:w="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2"/>
              <w:gridCol w:w="1777"/>
              <w:gridCol w:w="1000"/>
              <w:gridCol w:w="870"/>
              <w:gridCol w:w="1255"/>
            </w:tblGrid>
            <w:tr w:rsidR="00471336" w:rsidRPr="005E5AB6" w14:paraId="1AE8979E" w14:textId="77777777" w:rsidTr="007074D0">
              <w:trPr>
                <w:trHeight w:val="531"/>
              </w:trPr>
              <w:tc>
                <w:tcPr>
                  <w:tcW w:w="202" w:type="dxa"/>
                  <w:shd w:val="clear" w:color="auto" w:fill="auto"/>
                  <w:tcMar>
                    <w:top w:w="45" w:type="dxa"/>
                    <w:left w:w="75" w:type="dxa"/>
                    <w:bottom w:w="45" w:type="dxa"/>
                    <w:right w:w="75" w:type="dxa"/>
                  </w:tcMar>
                  <w:hideMark/>
                </w:tcPr>
                <w:p w14:paraId="1F396479"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1777" w:type="dxa"/>
                  <w:shd w:val="clear" w:color="auto" w:fill="auto"/>
                  <w:tcMar>
                    <w:top w:w="45" w:type="dxa"/>
                    <w:left w:w="75" w:type="dxa"/>
                    <w:bottom w:w="45" w:type="dxa"/>
                    <w:right w:w="75" w:type="dxa"/>
                  </w:tcMar>
                  <w:hideMark/>
                </w:tcPr>
                <w:p w14:paraId="77D035B8"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организации/</w:t>
                  </w:r>
                  <w:proofErr w:type="gramStart"/>
                  <w:r w:rsidRPr="005E5AB6">
                    <w:rPr>
                      <w:rFonts w:eastAsia="Times New Roman" w:cstheme="minorHAnsi"/>
                      <w:color w:val="000000"/>
                      <w:spacing w:val="2"/>
                      <w:lang w:eastAsia="ru-RU"/>
                    </w:rPr>
                    <w:t>лица</w:t>
                  </w:r>
                  <w:proofErr w:type="gramEnd"/>
                  <w:r w:rsidRPr="005E5AB6">
                    <w:rPr>
                      <w:rFonts w:eastAsia="Times New Roman" w:cstheme="minorHAnsi"/>
                      <w:color w:val="000000"/>
                      <w:spacing w:val="2"/>
                      <w:lang w:eastAsia="ru-RU"/>
                    </w:rPr>
                    <w:t xml:space="preserve"> которому направлен запрос</w:t>
                  </w:r>
                </w:p>
              </w:tc>
              <w:tc>
                <w:tcPr>
                  <w:tcW w:w="1000" w:type="dxa"/>
                  <w:shd w:val="clear" w:color="auto" w:fill="auto"/>
                  <w:tcMar>
                    <w:top w:w="45" w:type="dxa"/>
                    <w:left w:w="75" w:type="dxa"/>
                    <w:bottom w:w="45" w:type="dxa"/>
                    <w:right w:w="75" w:type="dxa"/>
                  </w:tcMar>
                  <w:hideMark/>
                </w:tcPr>
                <w:p w14:paraId="09A9C3CA"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Дата направления запроса</w:t>
                  </w:r>
                </w:p>
              </w:tc>
              <w:tc>
                <w:tcPr>
                  <w:tcW w:w="870" w:type="dxa"/>
                  <w:shd w:val="clear" w:color="auto" w:fill="auto"/>
                  <w:tcMar>
                    <w:top w:w="45" w:type="dxa"/>
                    <w:left w:w="75" w:type="dxa"/>
                    <w:bottom w:w="45" w:type="dxa"/>
                    <w:right w:w="75" w:type="dxa"/>
                  </w:tcMar>
                  <w:hideMark/>
                </w:tcPr>
                <w:p w14:paraId="50C8DE3E"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Краткое описание запроса</w:t>
                  </w:r>
                </w:p>
              </w:tc>
              <w:tc>
                <w:tcPr>
                  <w:tcW w:w="1255" w:type="dxa"/>
                  <w:shd w:val="clear" w:color="auto" w:fill="auto"/>
                  <w:tcMar>
                    <w:top w:w="45" w:type="dxa"/>
                    <w:left w:w="75" w:type="dxa"/>
                    <w:bottom w:w="45" w:type="dxa"/>
                    <w:right w:w="75" w:type="dxa"/>
                  </w:tcMar>
                  <w:hideMark/>
                </w:tcPr>
                <w:p w14:paraId="4502E3C3"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Дата представления ответа на запрос</w:t>
                  </w:r>
                </w:p>
              </w:tc>
            </w:tr>
            <w:tr w:rsidR="00471336" w:rsidRPr="005E5AB6" w14:paraId="58DF76F7" w14:textId="77777777" w:rsidTr="007074D0">
              <w:trPr>
                <w:trHeight w:val="295"/>
              </w:trPr>
              <w:tc>
                <w:tcPr>
                  <w:tcW w:w="202" w:type="dxa"/>
                  <w:shd w:val="clear" w:color="auto" w:fill="auto"/>
                  <w:tcMar>
                    <w:top w:w="45" w:type="dxa"/>
                    <w:left w:w="75" w:type="dxa"/>
                    <w:bottom w:w="45" w:type="dxa"/>
                    <w:right w:w="75" w:type="dxa"/>
                  </w:tcMar>
                  <w:hideMark/>
                </w:tcPr>
                <w:p w14:paraId="680D51D3"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777" w:type="dxa"/>
                  <w:shd w:val="clear" w:color="auto" w:fill="auto"/>
                  <w:tcMar>
                    <w:top w:w="45" w:type="dxa"/>
                    <w:left w:w="75" w:type="dxa"/>
                    <w:bottom w:w="45" w:type="dxa"/>
                    <w:right w:w="75" w:type="dxa"/>
                  </w:tcMar>
                  <w:hideMark/>
                </w:tcPr>
                <w:p w14:paraId="62090C27"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000" w:type="dxa"/>
                  <w:shd w:val="clear" w:color="auto" w:fill="auto"/>
                  <w:tcMar>
                    <w:top w:w="45" w:type="dxa"/>
                    <w:left w:w="75" w:type="dxa"/>
                    <w:bottom w:w="45" w:type="dxa"/>
                    <w:right w:w="75" w:type="dxa"/>
                  </w:tcMar>
                  <w:hideMark/>
                </w:tcPr>
                <w:p w14:paraId="102421B7"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870" w:type="dxa"/>
                  <w:shd w:val="clear" w:color="auto" w:fill="auto"/>
                  <w:tcMar>
                    <w:top w:w="45" w:type="dxa"/>
                    <w:left w:w="75" w:type="dxa"/>
                    <w:bottom w:w="45" w:type="dxa"/>
                    <w:right w:w="75" w:type="dxa"/>
                  </w:tcMar>
                  <w:hideMark/>
                </w:tcPr>
                <w:p w14:paraId="552E3262"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255" w:type="dxa"/>
                  <w:shd w:val="clear" w:color="auto" w:fill="auto"/>
                  <w:tcMar>
                    <w:top w:w="45" w:type="dxa"/>
                    <w:left w:w="75" w:type="dxa"/>
                    <w:bottom w:w="45" w:type="dxa"/>
                    <w:right w:w="75" w:type="dxa"/>
                  </w:tcMar>
                  <w:hideMark/>
                </w:tcPr>
                <w:p w14:paraId="684FCFB0"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0FE3CE61" w14:textId="371FFC41"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Результаты голосования членов аукционной комиссии:</w:t>
            </w:r>
          </w:p>
          <w:tbl>
            <w:tblPr>
              <w:tblW w:w="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4"/>
              <w:gridCol w:w="733"/>
              <w:gridCol w:w="747"/>
              <w:gridCol w:w="804"/>
              <w:gridCol w:w="2620"/>
            </w:tblGrid>
            <w:tr w:rsidR="00471336" w:rsidRPr="005E5AB6" w14:paraId="3D529859" w14:textId="77777777" w:rsidTr="007074D0">
              <w:trPr>
                <w:trHeight w:val="544"/>
              </w:trPr>
              <w:tc>
                <w:tcPr>
                  <w:tcW w:w="204" w:type="dxa"/>
                  <w:shd w:val="clear" w:color="auto" w:fill="auto"/>
                  <w:tcMar>
                    <w:top w:w="45" w:type="dxa"/>
                    <w:left w:w="75" w:type="dxa"/>
                    <w:bottom w:w="45" w:type="dxa"/>
                    <w:right w:w="75" w:type="dxa"/>
                  </w:tcMar>
                  <w:hideMark/>
                </w:tcPr>
                <w:p w14:paraId="31712140"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4904" w:type="dxa"/>
                  <w:gridSpan w:val="4"/>
                  <w:shd w:val="clear" w:color="auto" w:fill="auto"/>
                  <w:tcMar>
                    <w:top w:w="45" w:type="dxa"/>
                    <w:left w:w="75" w:type="dxa"/>
                    <w:bottom w:w="45" w:type="dxa"/>
                    <w:right w:w="75" w:type="dxa"/>
                  </w:tcMar>
                  <w:hideMark/>
                </w:tcPr>
                <w:p w14:paraId="5C156F10"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потенциального поставщика (перечень потенциальных поставщиков), БИН (ИИН)/ ИНН/УНП</w:t>
                  </w:r>
                </w:p>
              </w:tc>
            </w:tr>
            <w:tr w:rsidR="00471336" w:rsidRPr="005E5AB6" w14:paraId="0EF7164C" w14:textId="77777777" w:rsidTr="007074D0">
              <w:trPr>
                <w:trHeight w:val="1665"/>
              </w:trPr>
              <w:tc>
                <w:tcPr>
                  <w:tcW w:w="204" w:type="dxa"/>
                  <w:shd w:val="clear" w:color="auto" w:fill="auto"/>
                  <w:tcMar>
                    <w:top w:w="45" w:type="dxa"/>
                    <w:left w:w="75" w:type="dxa"/>
                    <w:bottom w:w="45" w:type="dxa"/>
                    <w:right w:w="75" w:type="dxa"/>
                  </w:tcMar>
                  <w:hideMark/>
                </w:tcPr>
                <w:p w14:paraId="24AB5883"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733" w:type="dxa"/>
                  <w:shd w:val="clear" w:color="auto" w:fill="auto"/>
                  <w:tcMar>
                    <w:top w:w="45" w:type="dxa"/>
                    <w:left w:w="75" w:type="dxa"/>
                    <w:bottom w:w="45" w:type="dxa"/>
                    <w:right w:w="75" w:type="dxa"/>
                  </w:tcMar>
                  <w:hideMark/>
                </w:tcPr>
                <w:p w14:paraId="5C6F6CAF"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Ф.И.О. члена комиссии</w:t>
                  </w:r>
                </w:p>
              </w:tc>
              <w:tc>
                <w:tcPr>
                  <w:tcW w:w="747" w:type="dxa"/>
                  <w:shd w:val="clear" w:color="auto" w:fill="auto"/>
                  <w:tcMar>
                    <w:top w:w="45" w:type="dxa"/>
                    <w:left w:w="75" w:type="dxa"/>
                    <w:bottom w:w="45" w:type="dxa"/>
                    <w:right w:w="75" w:type="dxa"/>
                  </w:tcMar>
                  <w:hideMark/>
                </w:tcPr>
                <w:p w14:paraId="39A96046"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Решение члена комиссии</w:t>
                  </w:r>
                </w:p>
              </w:tc>
              <w:tc>
                <w:tcPr>
                  <w:tcW w:w="804" w:type="dxa"/>
                  <w:shd w:val="clear" w:color="auto" w:fill="auto"/>
                  <w:tcMar>
                    <w:top w:w="45" w:type="dxa"/>
                    <w:left w:w="75" w:type="dxa"/>
                    <w:bottom w:w="45" w:type="dxa"/>
                    <w:right w:w="75" w:type="dxa"/>
                  </w:tcMar>
                  <w:hideMark/>
                </w:tcPr>
                <w:p w14:paraId="31DF2A15"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Причина отклонения</w:t>
                  </w:r>
                </w:p>
              </w:tc>
              <w:tc>
                <w:tcPr>
                  <w:tcW w:w="2618" w:type="dxa"/>
                  <w:shd w:val="clear" w:color="auto" w:fill="auto"/>
                  <w:tcMar>
                    <w:top w:w="45" w:type="dxa"/>
                    <w:left w:w="75" w:type="dxa"/>
                    <w:bottom w:w="45" w:type="dxa"/>
                    <w:right w:w="75" w:type="dxa"/>
                  </w:tcMar>
                  <w:hideMark/>
                </w:tcPr>
                <w:p w14:paraId="595E3A80"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w:t>
                  </w:r>
                </w:p>
              </w:tc>
            </w:tr>
            <w:tr w:rsidR="00471336" w:rsidRPr="005E5AB6" w14:paraId="742DC266" w14:textId="77777777" w:rsidTr="007074D0">
              <w:trPr>
                <w:trHeight w:val="476"/>
              </w:trPr>
              <w:tc>
                <w:tcPr>
                  <w:tcW w:w="204" w:type="dxa"/>
                  <w:shd w:val="clear" w:color="auto" w:fill="auto"/>
                  <w:tcMar>
                    <w:top w:w="45" w:type="dxa"/>
                    <w:left w:w="75" w:type="dxa"/>
                    <w:bottom w:w="45" w:type="dxa"/>
                    <w:right w:w="75" w:type="dxa"/>
                  </w:tcMar>
                  <w:hideMark/>
                </w:tcPr>
                <w:p w14:paraId="381F1443"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733" w:type="dxa"/>
                  <w:shd w:val="clear" w:color="auto" w:fill="auto"/>
                  <w:tcMar>
                    <w:top w:w="45" w:type="dxa"/>
                    <w:left w:w="75" w:type="dxa"/>
                    <w:bottom w:w="45" w:type="dxa"/>
                    <w:right w:w="75" w:type="dxa"/>
                  </w:tcMar>
                  <w:hideMark/>
                </w:tcPr>
                <w:p w14:paraId="1B592017"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747" w:type="dxa"/>
                  <w:shd w:val="clear" w:color="auto" w:fill="auto"/>
                  <w:tcMar>
                    <w:top w:w="45" w:type="dxa"/>
                    <w:left w:w="75" w:type="dxa"/>
                    <w:bottom w:w="45" w:type="dxa"/>
                    <w:right w:w="75" w:type="dxa"/>
                  </w:tcMar>
                  <w:hideMark/>
                </w:tcPr>
                <w:p w14:paraId="4530CC5A"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804" w:type="dxa"/>
                  <w:shd w:val="clear" w:color="auto" w:fill="auto"/>
                  <w:tcMar>
                    <w:top w:w="45" w:type="dxa"/>
                    <w:left w:w="75" w:type="dxa"/>
                    <w:bottom w:w="45" w:type="dxa"/>
                    <w:right w:w="75" w:type="dxa"/>
                  </w:tcMar>
                  <w:hideMark/>
                </w:tcPr>
                <w:p w14:paraId="7C1C62CC"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2618" w:type="dxa"/>
                  <w:shd w:val="clear" w:color="auto" w:fill="auto"/>
                  <w:tcMar>
                    <w:top w:w="45" w:type="dxa"/>
                    <w:left w:w="75" w:type="dxa"/>
                    <w:bottom w:w="45" w:type="dxa"/>
                    <w:right w:w="75" w:type="dxa"/>
                  </w:tcMar>
                  <w:hideMark/>
                </w:tcPr>
                <w:p w14:paraId="68071E99"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1A87B5B3" w14:textId="269C76EA" w:rsidR="00471336" w:rsidRPr="005E5AB6" w:rsidRDefault="00471336" w:rsidP="00471336">
            <w:pPr>
              <w:shd w:val="clear" w:color="auto" w:fill="FFFFFF"/>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Отклоненные заявки на участие в аукционе (количество заявок):</w:t>
            </w:r>
          </w:p>
          <w:tbl>
            <w:tblPr>
              <w:tblW w:w="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9"/>
              <w:gridCol w:w="2337"/>
              <w:gridCol w:w="1309"/>
              <w:gridCol w:w="1265"/>
            </w:tblGrid>
            <w:tr w:rsidR="00471336" w:rsidRPr="005E5AB6" w14:paraId="764091C7" w14:textId="77777777" w:rsidTr="007074D0">
              <w:trPr>
                <w:trHeight w:val="581"/>
              </w:trPr>
              <w:tc>
                <w:tcPr>
                  <w:tcW w:w="209" w:type="dxa"/>
                  <w:shd w:val="clear" w:color="auto" w:fill="auto"/>
                  <w:tcMar>
                    <w:top w:w="45" w:type="dxa"/>
                    <w:left w:w="75" w:type="dxa"/>
                    <w:bottom w:w="45" w:type="dxa"/>
                    <w:right w:w="75" w:type="dxa"/>
                  </w:tcMar>
                  <w:hideMark/>
                </w:tcPr>
                <w:p w14:paraId="63524434"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2337" w:type="dxa"/>
                  <w:shd w:val="clear" w:color="auto" w:fill="auto"/>
                  <w:tcMar>
                    <w:top w:w="45" w:type="dxa"/>
                    <w:left w:w="75" w:type="dxa"/>
                    <w:bottom w:w="45" w:type="dxa"/>
                    <w:right w:w="75" w:type="dxa"/>
                  </w:tcMar>
                  <w:hideMark/>
                </w:tcPr>
                <w:p w14:paraId="660F7739"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потенциального поставщика</w:t>
                  </w:r>
                </w:p>
              </w:tc>
              <w:tc>
                <w:tcPr>
                  <w:tcW w:w="1309" w:type="dxa"/>
                  <w:shd w:val="clear" w:color="auto" w:fill="auto"/>
                  <w:tcMar>
                    <w:top w:w="45" w:type="dxa"/>
                    <w:left w:w="75" w:type="dxa"/>
                    <w:bottom w:w="45" w:type="dxa"/>
                    <w:right w:w="75" w:type="dxa"/>
                  </w:tcMar>
                  <w:hideMark/>
                </w:tcPr>
                <w:p w14:paraId="7A5DBAF7"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БИ</w:t>
                  </w:r>
                  <w:proofErr w:type="gramStart"/>
                  <w:r w:rsidRPr="005E5AB6">
                    <w:rPr>
                      <w:rFonts w:eastAsia="Times New Roman" w:cstheme="minorHAnsi"/>
                      <w:color w:val="000000"/>
                      <w:spacing w:val="2"/>
                      <w:lang w:eastAsia="ru-RU"/>
                    </w:rPr>
                    <w:t>Н(</w:t>
                  </w:r>
                  <w:proofErr w:type="gramEnd"/>
                  <w:r w:rsidRPr="005E5AB6">
                    <w:rPr>
                      <w:rFonts w:eastAsia="Times New Roman" w:cstheme="minorHAnsi"/>
                      <w:color w:val="000000"/>
                      <w:spacing w:val="2"/>
                      <w:lang w:eastAsia="ru-RU"/>
                    </w:rPr>
                    <w:t>ИНН) /ИНН/УНП</w:t>
                  </w:r>
                </w:p>
              </w:tc>
              <w:tc>
                <w:tcPr>
                  <w:tcW w:w="1265" w:type="dxa"/>
                  <w:shd w:val="clear" w:color="auto" w:fill="auto"/>
                  <w:tcMar>
                    <w:top w:w="45" w:type="dxa"/>
                    <w:left w:w="75" w:type="dxa"/>
                    <w:bottom w:w="45" w:type="dxa"/>
                    <w:right w:w="75" w:type="dxa"/>
                  </w:tcMar>
                  <w:hideMark/>
                </w:tcPr>
                <w:p w14:paraId="78DAA032"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Причина отклонения</w:t>
                  </w:r>
                  <w:proofErr w:type="gramStart"/>
                  <w:r w:rsidRPr="005E5AB6">
                    <w:rPr>
                      <w:rFonts w:eastAsia="Times New Roman" w:cstheme="minorHAnsi"/>
                      <w:color w:val="000000"/>
                      <w:spacing w:val="2"/>
                      <w:lang w:eastAsia="ru-RU"/>
                    </w:rPr>
                    <w:t>1</w:t>
                  </w:r>
                  <w:proofErr w:type="gramEnd"/>
                </w:p>
              </w:tc>
            </w:tr>
            <w:tr w:rsidR="00471336" w:rsidRPr="005E5AB6" w14:paraId="5430D951" w14:textId="77777777" w:rsidTr="007074D0">
              <w:trPr>
                <w:trHeight w:val="239"/>
              </w:trPr>
              <w:tc>
                <w:tcPr>
                  <w:tcW w:w="209" w:type="dxa"/>
                  <w:shd w:val="clear" w:color="auto" w:fill="auto"/>
                  <w:tcMar>
                    <w:top w:w="45" w:type="dxa"/>
                    <w:left w:w="75" w:type="dxa"/>
                    <w:bottom w:w="45" w:type="dxa"/>
                    <w:right w:w="75" w:type="dxa"/>
                  </w:tcMar>
                  <w:hideMark/>
                </w:tcPr>
                <w:p w14:paraId="262563A0"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2337" w:type="dxa"/>
                  <w:shd w:val="clear" w:color="auto" w:fill="auto"/>
                  <w:tcMar>
                    <w:top w:w="45" w:type="dxa"/>
                    <w:left w:w="75" w:type="dxa"/>
                    <w:bottom w:w="45" w:type="dxa"/>
                    <w:right w:w="75" w:type="dxa"/>
                  </w:tcMar>
                  <w:hideMark/>
                </w:tcPr>
                <w:p w14:paraId="036BACFF"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309" w:type="dxa"/>
                  <w:shd w:val="clear" w:color="auto" w:fill="auto"/>
                  <w:tcMar>
                    <w:top w:w="45" w:type="dxa"/>
                    <w:left w:w="75" w:type="dxa"/>
                    <w:bottom w:w="45" w:type="dxa"/>
                    <w:right w:w="75" w:type="dxa"/>
                  </w:tcMar>
                  <w:hideMark/>
                </w:tcPr>
                <w:p w14:paraId="54D86B22"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265" w:type="dxa"/>
                  <w:shd w:val="clear" w:color="auto" w:fill="auto"/>
                  <w:tcMar>
                    <w:top w:w="45" w:type="dxa"/>
                    <w:left w:w="75" w:type="dxa"/>
                    <w:bottom w:w="45" w:type="dxa"/>
                    <w:right w:w="75" w:type="dxa"/>
                  </w:tcMar>
                  <w:hideMark/>
                </w:tcPr>
                <w:p w14:paraId="0D92CF8C"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710DDFC0" w14:textId="4E7524FC" w:rsidR="00471336" w:rsidRPr="005E5AB6" w:rsidRDefault="00471336" w:rsidP="00471336">
            <w:pPr>
              <w:shd w:val="clear" w:color="auto" w:fill="FFFFFF"/>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xml:space="preserve">________________________________________________________ 1справочник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w:t>
            </w:r>
            <w:hyperlink r:id="rId18" w:anchor="z6" w:history="1">
              <w:r w:rsidRPr="005E5AB6">
                <w:rPr>
                  <w:rFonts w:eastAsia="Times New Roman" w:cstheme="minorHAnsi"/>
                  <w:color w:val="000000"/>
                  <w:spacing w:val="2"/>
                  <w:lang w:eastAsia="ru-RU"/>
                </w:rPr>
                <w:t>статьи 6</w:t>
              </w:r>
            </w:hyperlink>
            <w:r w:rsidRPr="005E5AB6">
              <w:rPr>
                <w:rFonts w:eastAsia="Times New Roman" w:cstheme="minorHAnsi"/>
                <w:color w:val="000000"/>
                <w:spacing w:val="2"/>
                <w:lang w:eastAsia="ru-RU"/>
              </w:rPr>
              <w:t xml:space="preserve"> Закона).</w:t>
            </w:r>
          </w:p>
          <w:p w14:paraId="3C4DB519" w14:textId="622FF969" w:rsidR="00471336" w:rsidRPr="005E5AB6" w:rsidRDefault="00471336" w:rsidP="00471336">
            <w:pPr>
              <w:shd w:val="clear" w:color="auto" w:fill="FFFFFF"/>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Следующие заявки на участие в аукционе были признаны соответствующими квалификационным требованиям и требованиям аукционной документации:</w:t>
            </w:r>
          </w:p>
          <w:tbl>
            <w:tblPr>
              <w:tblW w:w="5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52"/>
              <w:gridCol w:w="3117"/>
              <w:gridCol w:w="1707"/>
            </w:tblGrid>
            <w:tr w:rsidR="00471336" w:rsidRPr="005E5AB6" w14:paraId="4A493986" w14:textId="77777777" w:rsidTr="007074D0">
              <w:trPr>
                <w:trHeight w:val="257"/>
              </w:trPr>
              <w:tc>
                <w:tcPr>
                  <w:tcW w:w="252" w:type="dxa"/>
                  <w:shd w:val="clear" w:color="auto" w:fill="auto"/>
                  <w:tcMar>
                    <w:top w:w="45" w:type="dxa"/>
                    <w:left w:w="75" w:type="dxa"/>
                    <w:bottom w:w="45" w:type="dxa"/>
                    <w:right w:w="75" w:type="dxa"/>
                  </w:tcMar>
                  <w:hideMark/>
                </w:tcPr>
                <w:p w14:paraId="0C294CBD"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3117" w:type="dxa"/>
                  <w:shd w:val="clear" w:color="auto" w:fill="auto"/>
                  <w:tcMar>
                    <w:top w:w="45" w:type="dxa"/>
                    <w:left w:w="75" w:type="dxa"/>
                    <w:bottom w:w="45" w:type="dxa"/>
                    <w:right w:w="75" w:type="dxa"/>
                  </w:tcMar>
                  <w:hideMark/>
                </w:tcPr>
                <w:p w14:paraId="27719B2B"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потенциального поставщика</w:t>
                  </w:r>
                </w:p>
              </w:tc>
              <w:tc>
                <w:tcPr>
                  <w:tcW w:w="1707" w:type="dxa"/>
                  <w:shd w:val="clear" w:color="auto" w:fill="auto"/>
                  <w:tcMar>
                    <w:top w:w="45" w:type="dxa"/>
                    <w:left w:w="75" w:type="dxa"/>
                    <w:bottom w:w="45" w:type="dxa"/>
                    <w:right w:w="75" w:type="dxa"/>
                  </w:tcMar>
                  <w:hideMark/>
                </w:tcPr>
                <w:p w14:paraId="4C5A966A"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БИН (ИНН)/ИНН/УНП</w:t>
                  </w:r>
                </w:p>
              </w:tc>
            </w:tr>
            <w:tr w:rsidR="00471336" w:rsidRPr="005E5AB6" w14:paraId="43533F0A" w14:textId="77777777" w:rsidTr="007074D0">
              <w:trPr>
                <w:trHeight w:val="362"/>
              </w:trPr>
              <w:tc>
                <w:tcPr>
                  <w:tcW w:w="252" w:type="dxa"/>
                  <w:shd w:val="clear" w:color="auto" w:fill="auto"/>
                  <w:tcMar>
                    <w:top w:w="45" w:type="dxa"/>
                    <w:left w:w="75" w:type="dxa"/>
                    <w:bottom w:w="45" w:type="dxa"/>
                    <w:right w:w="75" w:type="dxa"/>
                  </w:tcMar>
                  <w:hideMark/>
                </w:tcPr>
                <w:p w14:paraId="76309B6C"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3117" w:type="dxa"/>
                  <w:shd w:val="clear" w:color="auto" w:fill="auto"/>
                  <w:tcMar>
                    <w:top w:w="45" w:type="dxa"/>
                    <w:left w:w="75" w:type="dxa"/>
                    <w:bottom w:w="45" w:type="dxa"/>
                    <w:right w:w="75" w:type="dxa"/>
                  </w:tcMar>
                  <w:hideMark/>
                </w:tcPr>
                <w:p w14:paraId="41C784F5"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707" w:type="dxa"/>
                  <w:shd w:val="clear" w:color="auto" w:fill="auto"/>
                  <w:tcMar>
                    <w:top w:w="45" w:type="dxa"/>
                    <w:left w:w="75" w:type="dxa"/>
                    <w:bottom w:w="45" w:type="dxa"/>
                    <w:right w:w="75" w:type="dxa"/>
                  </w:tcMar>
                  <w:hideMark/>
                </w:tcPr>
                <w:p w14:paraId="1E447543"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6BA64935" w14:textId="77777777"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Стартовые цены участников аукциона:</w:t>
            </w:r>
          </w:p>
          <w:tbl>
            <w:tblPr>
              <w:tblW w:w="5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5"/>
              <w:gridCol w:w="978"/>
              <w:gridCol w:w="1085"/>
              <w:gridCol w:w="743"/>
              <w:gridCol w:w="776"/>
              <w:gridCol w:w="476"/>
              <w:gridCol w:w="809"/>
            </w:tblGrid>
            <w:tr w:rsidR="00471336" w:rsidRPr="005E5AB6" w14:paraId="3F5E9528" w14:textId="77777777" w:rsidTr="007074D0">
              <w:trPr>
                <w:trHeight w:val="710"/>
              </w:trPr>
              <w:tc>
                <w:tcPr>
                  <w:tcW w:w="205" w:type="dxa"/>
                  <w:shd w:val="clear" w:color="auto" w:fill="auto"/>
                  <w:tcMar>
                    <w:top w:w="45" w:type="dxa"/>
                    <w:left w:w="75" w:type="dxa"/>
                    <w:bottom w:w="45" w:type="dxa"/>
                    <w:right w:w="75" w:type="dxa"/>
                  </w:tcMar>
                  <w:hideMark/>
                </w:tcPr>
                <w:p w14:paraId="655369A4"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978" w:type="dxa"/>
                  <w:shd w:val="clear" w:color="auto" w:fill="auto"/>
                  <w:tcMar>
                    <w:top w:w="45" w:type="dxa"/>
                    <w:left w:w="75" w:type="dxa"/>
                    <w:bottom w:w="45" w:type="dxa"/>
                    <w:right w:w="75" w:type="dxa"/>
                  </w:tcMar>
                  <w:hideMark/>
                </w:tcPr>
                <w:p w14:paraId="4C08AE4A"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xml:space="preserve">Наименование </w:t>
                  </w:r>
                  <w:r w:rsidRPr="005E5AB6">
                    <w:rPr>
                      <w:rFonts w:eastAsia="Times New Roman" w:cstheme="minorHAnsi"/>
                      <w:color w:val="000000"/>
                      <w:spacing w:val="2"/>
                      <w:lang w:eastAsia="ru-RU"/>
                    </w:rPr>
                    <w:lastRenderedPageBreak/>
                    <w:t>потенциального поставщика</w:t>
                  </w:r>
                </w:p>
              </w:tc>
              <w:tc>
                <w:tcPr>
                  <w:tcW w:w="1085" w:type="dxa"/>
                  <w:shd w:val="clear" w:color="auto" w:fill="auto"/>
                  <w:tcMar>
                    <w:top w:w="45" w:type="dxa"/>
                    <w:left w:w="75" w:type="dxa"/>
                    <w:bottom w:w="45" w:type="dxa"/>
                    <w:right w:w="75" w:type="dxa"/>
                  </w:tcMar>
                  <w:hideMark/>
                </w:tcPr>
                <w:p w14:paraId="04133470"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БИН (ИНН)/ИН</w:t>
                  </w:r>
                  <w:r w:rsidRPr="005E5AB6">
                    <w:rPr>
                      <w:rFonts w:eastAsia="Times New Roman" w:cstheme="minorHAnsi"/>
                      <w:color w:val="000000"/>
                      <w:spacing w:val="2"/>
                      <w:lang w:eastAsia="ru-RU"/>
                    </w:rPr>
                    <w:lastRenderedPageBreak/>
                    <w:t>Н/УНП</w:t>
                  </w:r>
                </w:p>
              </w:tc>
              <w:tc>
                <w:tcPr>
                  <w:tcW w:w="743" w:type="dxa"/>
                  <w:shd w:val="clear" w:color="auto" w:fill="auto"/>
                  <w:tcMar>
                    <w:top w:w="45" w:type="dxa"/>
                    <w:left w:w="75" w:type="dxa"/>
                    <w:bottom w:w="45" w:type="dxa"/>
                    <w:right w:w="75" w:type="dxa"/>
                  </w:tcMar>
                  <w:hideMark/>
                </w:tcPr>
                <w:p w14:paraId="6FCF6136"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Цена поста</w:t>
                  </w:r>
                  <w:r w:rsidRPr="005E5AB6">
                    <w:rPr>
                      <w:rFonts w:eastAsia="Times New Roman" w:cstheme="minorHAnsi"/>
                      <w:color w:val="000000"/>
                      <w:spacing w:val="2"/>
                      <w:lang w:eastAsia="ru-RU"/>
                    </w:rPr>
                    <w:lastRenderedPageBreak/>
                    <w:t>вщика за единицу, тенге</w:t>
                  </w:r>
                </w:p>
              </w:tc>
              <w:tc>
                <w:tcPr>
                  <w:tcW w:w="776" w:type="dxa"/>
                  <w:shd w:val="clear" w:color="auto" w:fill="auto"/>
                  <w:tcMar>
                    <w:top w:w="45" w:type="dxa"/>
                    <w:left w:w="75" w:type="dxa"/>
                    <w:bottom w:w="45" w:type="dxa"/>
                    <w:right w:w="75" w:type="dxa"/>
                  </w:tcMar>
                  <w:hideMark/>
                </w:tcPr>
                <w:p w14:paraId="01D13B20"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 xml:space="preserve">Общая </w:t>
                  </w:r>
                  <w:r w:rsidRPr="005E5AB6">
                    <w:rPr>
                      <w:rFonts w:eastAsia="Times New Roman" w:cstheme="minorHAnsi"/>
                      <w:color w:val="000000"/>
                      <w:spacing w:val="2"/>
                      <w:lang w:eastAsia="ru-RU"/>
                    </w:rPr>
                    <w:lastRenderedPageBreak/>
                    <w:t>сумма поставщика, тенге</w:t>
                  </w:r>
                </w:p>
              </w:tc>
              <w:tc>
                <w:tcPr>
                  <w:tcW w:w="476" w:type="dxa"/>
                  <w:shd w:val="clear" w:color="auto" w:fill="auto"/>
                  <w:tcMar>
                    <w:top w:w="45" w:type="dxa"/>
                    <w:left w:w="75" w:type="dxa"/>
                    <w:bottom w:w="45" w:type="dxa"/>
                    <w:right w:w="75" w:type="dxa"/>
                  </w:tcMar>
                  <w:hideMark/>
                </w:tcPr>
                <w:p w14:paraId="52D5DA52"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 xml:space="preserve">Дата </w:t>
                  </w:r>
                  <w:r w:rsidRPr="005E5AB6">
                    <w:rPr>
                      <w:rFonts w:eastAsia="Times New Roman" w:cstheme="minorHAnsi"/>
                      <w:color w:val="000000"/>
                      <w:spacing w:val="2"/>
                      <w:lang w:eastAsia="ru-RU"/>
                    </w:rPr>
                    <w:lastRenderedPageBreak/>
                    <w:t>и время подачи заявки</w:t>
                  </w:r>
                </w:p>
              </w:tc>
              <w:tc>
                <w:tcPr>
                  <w:tcW w:w="809" w:type="dxa"/>
                  <w:shd w:val="clear" w:color="auto" w:fill="auto"/>
                  <w:tcMar>
                    <w:top w:w="45" w:type="dxa"/>
                    <w:left w:w="75" w:type="dxa"/>
                    <w:bottom w:w="45" w:type="dxa"/>
                    <w:right w:w="75" w:type="dxa"/>
                  </w:tcMar>
                  <w:hideMark/>
                </w:tcPr>
                <w:p w14:paraId="71254F42"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 xml:space="preserve">Примечание: </w:t>
                  </w:r>
                  <w:r w:rsidRPr="005E5AB6">
                    <w:rPr>
                      <w:rFonts w:eastAsia="Times New Roman" w:cstheme="minorHAnsi"/>
                      <w:color w:val="000000"/>
                      <w:spacing w:val="2"/>
                      <w:lang w:eastAsia="ru-RU"/>
                    </w:rPr>
                    <w:lastRenderedPageBreak/>
                    <w:t>(значение: наименьшая стартовая цена*)</w:t>
                  </w:r>
                </w:p>
              </w:tc>
            </w:tr>
            <w:tr w:rsidR="00471336" w:rsidRPr="005E5AB6" w14:paraId="2DE9432F" w14:textId="77777777" w:rsidTr="007074D0">
              <w:trPr>
                <w:trHeight w:val="175"/>
              </w:trPr>
              <w:tc>
                <w:tcPr>
                  <w:tcW w:w="205" w:type="dxa"/>
                  <w:shd w:val="clear" w:color="auto" w:fill="auto"/>
                  <w:tcMar>
                    <w:top w:w="45" w:type="dxa"/>
                    <w:left w:w="75" w:type="dxa"/>
                    <w:bottom w:w="45" w:type="dxa"/>
                    <w:right w:w="75" w:type="dxa"/>
                  </w:tcMar>
                  <w:hideMark/>
                </w:tcPr>
                <w:p w14:paraId="2A8CF4E0"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1</w:t>
                  </w:r>
                </w:p>
              </w:tc>
              <w:tc>
                <w:tcPr>
                  <w:tcW w:w="978" w:type="dxa"/>
                  <w:shd w:val="clear" w:color="auto" w:fill="auto"/>
                  <w:tcMar>
                    <w:top w:w="45" w:type="dxa"/>
                    <w:left w:w="75" w:type="dxa"/>
                    <w:bottom w:w="45" w:type="dxa"/>
                    <w:right w:w="75" w:type="dxa"/>
                  </w:tcMar>
                  <w:hideMark/>
                </w:tcPr>
                <w:p w14:paraId="7C9B0AF1"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2</w:t>
                  </w:r>
                </w:p>
              </w:tc>
              <w:tc>
                <w:tcPr>
                  <w:tcW w:w="1085" w:type="dxa"/>
                  <w:shd w:val="clear" w:color="auto" w:fill="auto"/>
                  <w:tcMar>
                    <w:top w:w="45" w:type="dxa"/>
                    <w:left w:w="75" w:type="dxa"/>
                    <w:bottom w:w="45" w:type="dxa"/>
                    <w:right w:w="75" w:type="dxa"/>
                  </w:tcMar>
                  <w:hideMark/>
                </w:tcPr>
                <w:p w14:paraId="62FFAA06"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3</w:t>
                  </w:r>
                </w:p>
              </w:tc>
              <w:tc>
                <w:tcPr>
                  <w:tcW w:w="743" w:type="dxa"/>
                  <w:shd w:val="clear" w:color="auto" w:fill="auto"/>
                  <w:tcMar>
                    <w:top w:w="45" w:type="dxa"/>
                    <w:left w:w="75" w:type="dxa"/>
                    <w:bottom w:w="45" w:type="dxa"/>
                    <w:right w:w="75" w:type="dxa"/>
                  </w:tcMar>
                  <w:hideMark/>
                </w:tcPr>
                <w:p w14:paraId="052A865E"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4</w:t>
                  </w:r>
                </w:p>
              </w:tc>
              <w:tc>
                <w:tcPr>
                  <w:tcW w:w="776" w:type="dxa"/>
                  <w:shd w:val="clear" w:color="auto" w:fill="auto"/>
                  <w:tcMar>
                    <w:top w:w="45" w:type="dxa"/>
                    <w:left w:w="75" w:type="dxa"/>
                    <w:bottom w:w="45" w:type="dxa"/>
                    <w:right w:w="75" w:type="dxa"/>
                  </w:tcMar>
                  <w:hideMark/>
                </w:tcPr>
                <w:p w14:paraId="4B7183FD"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5</w:t>
                  </w:r>
                </w:p>
              </w:tc>
              <w:tc>
                <w:tcPr>
                  <w:tcW w:w="476" w:type="dxa"/>
                  <w:shd w:val="clear" w:color="auto" w:fill="auto"/>
                  <w:tcMar>
                    <w:top w:w="45" w:type="dxa"/>
                    <w:left w:w="75" w:type="dxa"/>
                    <w:bottom w:w="45" w:type="dxa"/>
                    <w:right w:w="75" w:type="dxa"/>
                  </w:tcMar>
                  <w:hideMark/>
                </w:tcPr>
                <w:p w14:paraId="5CE15175"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6</w:t>
                  </w:r>
                </w:p>
              </w:tc>
              <w:tc>
                <w:tcPr>
                  <w:tcW w:w="809" w:type="dxa"/>
                  <w:shd w:val="clear" w:color="auto" w:fill="auto"/>
                  <w:tcMar>
                    <w:top w:w="45" w:type="dxa"/>
                    <w:left w:w="75" w:type="dxa"/>
                    <w:bottom w:w="45" w:type="dxa"/>
                    <w:right w:w="75" w:type="dxa"/>
                  </w:tcMar>
                  <w:hideMark/>
                </w:tcPr>
                <w:p w14:paraId="4AFED975"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7</w:t>
                  </w:r>
                </w:p>
              </w:tc>
            </w:tr>
            <w:tr w:rsidR="00471336" w:rsidRPr="005E5AB6" w14:paraId="0356A6FB" w14:textId="77777777" w:rsidTr="007074D0">
              <w:trPr>
                <w:trHeight w:val="350"/>
              </w:trPr>
              <w:tc>
                <w:tcPr>
                  <w:tcW w:w="205" w:type="dxa"/>
                  <w:shd w:val="clear" w:color="auto" w:fill="auto"/>
                  <w:tcMar>
                    <w:top w:w="45" w:type="dxa"/>
                    <w:left w:w="75" w:type="dxa"/>
                    <w:bottom w:w="45" w:type="dxa"/>
                    <w:right w:w="75" w:type="dxa"/>
                  </w:tcMar>
                  <w:hideMark/>
                </w:tcPr>
                <w:p w14:paraId="68C32834"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978" w:type="dxa"/>
                  <w:shd w:val="clear" w:color="auto" w:fill="auto"/>
                  <w:tcMar>
                    <w:top w:w="45" w:type="dxa"/>
                    <w:left w:w="75" w:type="dxa"/>
                    <w:bottom w:w="45" w:type="dxa"/>
                    <w:right w:w="75" w:type="dxa"/>
                  </w:tcMar>
                  <w:hideMark/>
                </w:tcPr>
                <w:p w14:paraId="21EA53B2"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085" w:type="dxa"/>
                  <w:shd w:val="clear" w:color="auto" w:fill="auto"/>
                  <w:tcMar>
                    <w:top w:w="45" w:type="dxa"/>
                    <w:left w:w="75" w:type="dxa"/>
                    <w:bottom w:w="45" w:type="dxa"/>
                    <w:right w:w="75" w:type="dxa"/>
                  </w:tcMar>
                  <w:hideMark/>
                </w:tcPr>
                <w:p w14:paraId="3599905B"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743" w:type="dxa"/>
                  <w:shd w:val="clear" w:color="auto" w:fill="auto"/>
                  <w:tcMar>
                    <w:top w:w="45" w:type="dxa"/>
                    <w:left w:w="75" w:type="dxa"/>
                    <w:bottom w:w="45" w:type="dxa"/>
                    <w:right w:w="75" w:type="dxa"/>
                  </w:tcMar>
                  <w:hideMark/>
                </w:tcPr>
                <w:p w14:paraId="5F43D1D7"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776" w:type="dxa"/>
                  <w:shd w:val="clear" w:color="auto" w:fill="auto"/>
                  <w:tcMar>
                    <w:top w:w="45" w:type="dxa"/>
                    <w:left w:w="75" w:type="dxa"/>
                    <w:bottom w:w="45" w:type="dxa"/>
                    <w:right w:w="75" w:type="dxa"/>
                  </w:tcMar>
                  <w:hideMark/>
                </w:tcPr>
                <w:p w14:paraId="47D61CB1"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476" w:type="dxa"/>
                  <w:shd w:val="clear" w:color="auto" w:fill="auto"/>
                  <w:tcMar>
                    <w:top w:w="45" w:type="dxa"/>
                    <w:left w:w="75" w:type="dxa"/>
                    <w:bottom w:w="45" w:type="dxa"/>
                    <w:right w:w="75" w:type="dxa"/>
                  </w:tcMar>
                  <w:hideMark/>
                </w:tcPr>
                <w:p w14:paraId="7C17883D"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809" w:type="dxa"/>
                  <w:shd w:val="clear" w:color="auto" w:fill="auto"/>
                  <w:tcMar>
                    <w:top w:w="45" w:type="dxa"/>
                    <w:left w:w="75" w:type="dxa"/>
                    <w:bottom w:w="45" w:type="dxa"/>
                    <w:right w:w="75" w:type="dxa"/>
                  </w:tcMar>
                  <w:hideMark/>
                </w:tcPr>
                <w:p w14:paraId="2DD2997A"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2E508D81" w14:textId="4290281C" w:rsidR="00471336" w:rsidRPr="005E5AB6" w:rsidRDefault="00471336" w:rsidP="00471336">
            <w:pPr>
              <w:shd w:val="clear" w:color="auto" w:fill="FFFFFF"/>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*наименьшая стартовая цена – присваивается участнику аукциона, чья стартовая цена является наименьшей и поступила ранее других предложений.</w:t>
            </w:r>
          </w:p>
          <w:p w14:paraId="635148AE" w14:textId="604372D0"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Сведения о предложениях участников аукциона:</w:t>
            </w:r>
          </w:p>
          <w:tbl>
            <w:tblPr>
              <w:tblW w:w="5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01"/>
              <w:gridCol w:w="1138"/>
              <w:gridCol w:w="933"/>
              <w:gridCol w:w="939"/>
              <w:gridCol w:w="940"/>
            </w:tblGrid>
            <w:tr w:rsidR="00471336" w:rsidRPr="005E5AB6" w14:paraId="248D5C9B" w14:textId="77777777" w:rsidTr="007074D0">
              <w:trPr>
                <w:trHeight w:val="302"/>
              </w:trPr>
              <w:tc>
                <w:tcPr>
                  <w:tcW w:w="1201" w:type="dxa"/>
                  <w:shd w:val="clear" w:color="auto" w:fill="auto"/>
                  <w:tcMar>
                    <w:top w:w="45" w:type="dxa"/>
                    <w:left w:w="75" w:type="dxa"/>
                    <w:bottom w:w="45" w:type="dxa"/>
                    <w:right w:w="75" w:type="dxa"/>
                  </w:tcMar>
                  <w:hideMark/>
                </w:tcPr>
                <w:p w14:paraId="405E2B9B"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потенциального поставщика</w:t>
                  </w:r>
                </w:p>
              </w:tc>
              <w:tc>
                <w:tcPr>
                  <w:tcW w:w="1138" w:type="dxa"/>
                  <w:shd w:val="clear" w:color="auto" w:fill="auto"/>
                  <w:tcMar>
                    <w:top w:w="45" w:type="dxa"/>
                    <w:left w:w="75" w:type="dxa"/>
                    <w:bottom w:w="45" w:type="dxa"/>
                    <w:right w:w="75" w:type="dxa"/>
                  </w:tcMar>
                  <w:hideMark/>
                </w:tcPr>
                <w:p w14:paraId="77BB9E77"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БИН (ИНН)/ИНН/УНП</w:t>
                  </w:r>
                </w:p>
              </w:tc>
              <w:tc>
                <w:tcPr>
                  <w:tcW w:w="933" w:type="dxa"/>
                  <w:shd w:val="clear" w:color="auto" w:fill="auto"/>
                  <w:tcMar>
                    <w:top w:w="45" w:type="dxa"/>
                    <w:left w:w="75" w:type="dxa"/>
                    <w:bottom w:w="45" w:type="dxa"/>
                    <w:right w:w="75" w:type="dxa"/>
                  </w:tcMar>
                  <w:hideMark/>
                </w:tcPr>
                <w:p w14:paraId="73BB2E2B"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Цена поставщика за единицу, тенге</w:t>
                  </w:r>
                </w:p>
              </w:tc>
              <w:tc>
                <w:tcPr>
                  <w:tcW w:w="939" w:type="dxa"/>
                  <w:shd w:val="clear" w:color="auto" w:fill="auto"/>
                  <w:tcMar>
                    <w:top w:w="45" w:type="dxa"/>
                    <w:left w:w="75" w:type="dxa"/>
                    <w:bottom w:w="45" w:type="dxa"/>
                    <w:right w:w="75" w:type="dxa"/>
                  </w:tcMar>
                  <w:hideMark/>
                </w:tcPr>
                <w:p w14:paraId="6EE71A09"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Общая сумма поставщика, тенге</w:t>
                  </w:r>
                </w:p>
              </w:tc>
              <w:tc>
                <w:tcPr>
                  <w:tcW w:w="940" w:type="dxa"/>
                  <w:shd w:val="clear" w:color="auto" w:fill="auto"/>
                  <w:tcMar>
                    <w:top w:w="45" w:type="dxa"/>
                    <w:left w:w="75" w:type="dxa"/>
                    <w:bottom w:w="45" w:type="dxa"/>
                    <w:right w:w="75" w:type="dxa"/>
                  </w:tcMar>
                  <w:hideMark/>
                </w:tcPr>
                <w:p w14:paraId="32DEB332"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Время подачи предложения</w:t>
                  </w:r>
                </w:p>
              </w:tc>
            </w:tr>
            <w:tr w:rsidR="00471336" w:rsidRPr="005E5AB6" w14:paraId="5FC1FA58" w14:textId="77777777" w:rsidTr="007074D0">
              <w:trPr>
                <w:trHeight w:val="310"/>
              </w:trPr>
              <w:tc>
                <w:tcPr>
                  <w:tcW w:w="1201" w:type="dxa"/>
                  <w:shd w:val="clear" w:color="auto" w:fill="auto"/>
                  <w:tcMar>
                    <w:top w:w="45" w:type="dxa"/>
                    <w:left w:w="75" w:type="dxa"/>
                    <w:bottom w:w="45" w:type="dxa"/>
                    <w:right w:w="75" w:type="dxa"/>
                  </w:tcMar>
                  <w:hideMark/>
                </w:tcPr>
                <w:p w14:paraId="5E267F2C"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138" w:type="dxa"/>
                  <w:shd w:val="clear" w:color="auto" w:fill="auto"/>
                  <w:tcMar>
                    <w:top w:w="45" w:type="dxa"/>
                    <w:left w:w="75" w:type="dxa"/>
                    <w:bottom w:w="45" w:type="dxa"/>
                    <w:right w:w="75" w:type="dxa"/>
                  </w:tcMar>
                  <w:hideMark/>
                </w:tcPr>
                <w:p w14:paraId="05E9A529"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933" w:type="dxa"/>
                  <w:shd w:val="clear" w:color="auto" w:fill="auto"/>
                  <w:tcMar>
                    <w:top w:w="45" w:type="dxa"/>
                    <w:left w:w="75" w:type="dxa"/>
                    <w:bottom w:w="45" w:type="dxa"/>
                    <w:right w:w="75" w:type="dxa"/>
                  </w:tcMar>
                  <w:hideMark/>
                </w:tcPr>
                <w:p w14:paraId="6F71D821"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939" w:type="dxa"/>
                  <w:shd w:val="clear" w:color="auto" w:fill="auto"/>
                  <w:tcMar>
                    <w:top w:w="45" w:type="dxa"/>
                    <w:left w:w="75" w:type="dxa"/>
                    <w:bottom w:w="45" w:type="dxa"/>
                    <w:right w:w="75" w:type="dxa"/>
                  </w:tcMar>
                  <w:hideMark/>
                </w:tcPr>
                <w:p w14:paraId="7D7D59B4"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940" w:type="dxa"/>
                  <w:shd w:val="clear" w:color="auto" w:fill="auto"/>
                  <w:tcMar>
                    <w:top w:w="45" w:type="dxa"/>
                    <w:left w:w="75" w:type="dxa"/>
                    <w:bottom w:w="45" w:type="dxa"/>
                    <w:right w:w="75" w:type="dxa"/>
                  </w:tcMar>
                  <w:hideMark/>
                </w:tcPr>
                <w:p w14:paraId="4CE74800"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2FADF3B6" w14:textId="77777777" w:rsidR="00471336" w:rsidRPr="005E5AB6" w:rsidRDefault="00471336" w:rsidP="00471336">
            <w:pPr>
              <w:shd w:val="clear" w:color="auto" w:fill="FFFFFF"/>
              <w:textAlignment w:val="baseline"/>
              <w:rPr>
                <w:rFonts w:eastAsia="Times New Roman" w:cstheme="minorHAnsi"/>
                <w:color w:val="000000"/>
                <w:spacing w:val="2"/>
                <w:lang w:eastAsia="ru-RU"/>
              </w:rPr>
            </w:pPr>
          </w:p>
          <w:p w14:paraId="0CFF7C4B" w14:textId="77777777" w:rsidR="00471336" w:rsidRPr="005E5AB6" w:rsidRDefault="00471336" w:rsidP="00471336">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Решение аукционной комиссии:</w:t>
            </w:r>
          </w:p>
          <w:p w14:paraId="17220E60" w14:textId="77777777" w:rsidR="00471336" w:rsidRPr="005E5AB6" w:rsidRDefault="00471336" w:rsidP="00471336">
            <w:pPr>
              <w:shd w:val="clear" w:color="auto" w:fill="FFFFFF"/>
              <w:ind w:firstLine="400"/>
              <w:jc w:val="both"/>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1. Определить победителем по лоту №___: {БИН/ИИН наименование потенциального поставщика победителя}.</w:t>
            </w:r>
          </w:p>
          <w:p w14:paraId="48E14A2C" w14:textId="77777777" w:rsidR="00471336" w:rsidRPr="005E5AB6" w:rsidRDefault="00471336" w:rsidP="00471336">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2. Заказчику {наименование заказчика} в сроки, установленные Законом Республики Казахстан "О государственных закупках", заключить договор о государственных закупках с {наименование потенциального поставщика победителя}.</w:t>
            </w:r>
          </w:p>
          <w:p w14:paraId="2E99AB1F" w14:textId="77777777" w:rsidR="00471336" w:rsidRPr="005E5AB6" w:rsidRDefault="00471336" w:rsidP="00471336">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Либо:</w:t>
            </w:r>
          </w:p>
          <w:p w14:paraId="31F97194" w14:textId="77777777" w:rsidR="00471336" w:rsidRPr="005E5AB6" w:rsidRDefault="00471336" w:rsidP="00471336">
            <w:pPr>
              <w:shd w:val="clear" w:color="auto" w:fill="FFFFFF"/>
              <w:ind w:firstLine="400"/>
              <w:jc w:val="both"/>
              <w:textAlignment w:val="baseline"/>
              <w:rPr>
                <w:rFonts w:eastAsia="Times New Roman" w:cstheme="minorHAnsi"/>
                <w:color w:val="000000"/>
                <w:spacing w:val="2"/>
                <w:lang w:eastAsia="ru-RU"/>
              </w:rPr>
            </w:pPr>
            <w:proofErr w:type="gramStart"/>
            <w:r w:rsidRPr="005E5AB6">
              <w:rPr>
                <w:rFonts w:eastAsia="Times New Roman" w:cstheme="minorHAnsi"/>
                <w:color w:val="000000"/>
                <w:spacing w:val="2"/>
                <w:lang w:eastAsia="ru-RU"/>
              </w:rPr>
              <w:lastRenderedPageBreak/>
              <w:t>"Признать государственную закупку (наименование закупки по лоту №___ несостоявшейся в связи с _____________________ *":</w:t>
            </w:r>
            <w:proofErr w:type="gramEnd"/>
          </w:p>
          <w:p w14:paraId="6C417AF8" w14:textId="77777777" w:rsidR="00471336" w:rsidRPr="005E5AB6" w:rsidRDefault="00471336" w:rsidP="00471336">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Примечание: *Одно из следующих значений: "отсутствие представленных заявок", "представление менее двух заявок", "к участию в аукционе не допущен ни один потенциальный поставщик", "к участию в аукционе допущен один потенциальный поставщик".</w:t>
            </w:r>
          </w:p>
          <w:p w14:paraId="2EF29410" w14:textId="77777777" w:rsidR="00471336" w:rsidRPr="005E5AB6" w:rsidRDefault="00471336" w:rsidP="00471336">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Либо:</w:t>
            </w:r>
          </w:p>
          <w:p w14:paraId="799565F2" w14:textId="77777777" w:rsidR="00471336" w:rsidRPr="005E5AB6" w:rsidRDefault="00471336" w:rsidP="00471336">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w:t>
            </w:r>
            <w:proofErr w:type="gramStart"/>
            <w:r w:rsidRPr="005E5AB6">
              <w:rPr>
                <w:rFonts w:eastAsia="Times New Roman" w:cstheme="minorHAnsi"/>
                <w:color w:val="000000"/>
                <w:spacing w:val="2"/>
                <w:lang w:eastAsia="ru-RU"/>
              </w:rPr>
              <w:t>от</w:t>
            </w:r>
            <w:proofErr w:type="gramEnd"/>
            <w:r w:rsidRPr="005E5AB6">
              <w:rPr>
                <w:rFonts w:eastAsia="Times New Roman" w:cstheme="minorHAnsi"/>
                <w:color w:val="000000"/>
                <w:spacing w:val="2"/>
                <w:lang w:eastAsia="ru-RU"/>
              </w:rPr>
              <w:t xml:space="preserve"> ________.</w:t>
            </w:r>
          </w:p>
          <w:p w14:paraId="03F7EDA7" w14:textId="77777777" w:rsidR="00471336" w:rsidRPr="005E5AB6" w:rsidRDefault="00471336" w:rsidP="00471336">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Орган, принявший решение об отмене</w:t>
            </w:r>
            <w:proofErr w:type="gramStart"/>
            <w:r w:rsidRPr="005E5AB6">
              <w:rPr>
                <w:rFonts w:eastAsia="Times New Roman" w:cstheme="minorHAnsi"/>
                <w:color w:val="000000"/>
                <w:spacing w:val="2"/>
                <w:lang w:eastAsia="ru-RU"/>
              </w:rPr>
              <w:t>: {_________________________}.</w:t>
            </w:r>
            <w:proofErr w:type="gramEnd"/>
          </w:p>
          <w:p w14:paraId="69C90202" w14:textId="77777777" w:rsidR="00471336" w:rsidRPr="005E5AB6" w:rsidRDefault="00471336" w:rsidP="00471336">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Либо:</w:t>
            </w:r>
          </w:p>
          <w:p w14:paraId="6B0DB85A" w14:textId="77777777" w:rsidR="00471336" w:rsidRPr="005E5AB6" w:rsidRDefault="00471336" w:rsidP="00471336">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Произведен отказ от закупки в соответствии с подпунктом __ </w:t>
            </w:r>
            <w:hyperlink r:id="rId19" w:anchor="z390" w:history="1">
              <w:r w:rsidRPr="005E5AB6">
                <w:rPr>
                  <w:rFonts w:eastAsia="Times New Roman" w:cstheme="minorHAnsi"/>
                  <w:color w:val="073A5E"/>
                  <w:spacing w:val="2"/>
                  <w:u w:val="single"/>
                  <w:lang w:eastAsia="ru-RU"/>
                </w:rPr>
                <w:t>пункта 13</w:t>
              </w:r>
            </w:hyperlink>
            <w:r w:rsidRPr="005E5AB6">
              <w:rPr>
                <w:rFonts w:eastAsia="Times New Roman" w:cstheme="minorHAnsi"/>
                <w:color w:val="000000"/>
                <w:spacing w:val="2"/>
                <w:lang w:eastAsia="ru-RU"/>
              </w:rPr>
              <w:t> статьи 5 Закона Республики Казахстан "О государственных закупках".</w:t>
            </w:r>
          </w:p>
          <w:p w14:paraId="261F0865" w14:textId="77777777" w:rsidR="00471336" w:rsidRPr="005E5AB6" w:rsidRDefault="00471336" w:rsidP="00471336">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Примечание:</w:t>
            </w:r>
          </w:p>
          <w:p w14:paraId="357519D4" w14:textId="77777777" w:rsidR="00471336" w:rsidRPr="005E5AB6" w:rsidRDefault="00471336" w:rsidP="00471336">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сведения о заказчике не отображается, если несколько заказчиков.</w:t>
            </w:r>
          </w:p>
          <w:p w14:paraId="572940B7" w14:textId="77777777" w:rsidR="00471336" w:rsidRPr="005E5AB6" w:rsidRDefault="00471336" w:rsidP="00471336">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Расшифровка аббревиатур:</w:t>
            </w:r>
          </w:p>
          <w:p w14:paraId="1BB36D9F" w14:textId="77777777" w:rsidR="00471336" w:rsidRPr="005E5AB6" w:rsidRDefault="00471336" w:rsidP="00471336">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xml:space="preserve">БИН – </w:t>
            </w:r>
            <w:proofErr w:type="gramStart"/>
            <w:r w:rsidRPr="005E5AB6">
              <w:rPr>
                <w:rFonts w:eastAsia="Times New Roman" w:cstheme="minorHAnsi"/>
                <w:color w:val="000000"/>
                <w:spacing w:val="2"/>
                <w:lang w:eastAsia="ru-RU"/>
              </w:rPr>
              <w:t>бизнес-идентификационный</w:t>
            </w:r>
            <w:proofErr w:type="gramEnd"/>
            <w:r w:rsidRPr="005E5AB6">
              <w:rPr>
                <w:rFonts w:eastAsia="Times New Roman" w:cstheme="minorHAnsi"/>
                <w:color w:val="000000"/>
                <w:spacing w:val="2"/>
                <w:lang w:eastAsia="ru-RU"/>
              </w:rPr>
              <w:t xml:space="preserve"> номер;</w:t>
            </w:r>
          </w:p>
          <w:p w14:paraId="53E5CD51" w14:textId="77777777" w:rsidR="00471336" w:rsidRPr="005E5AB6" w:rsidRDefault="00471336" w:rsidP="00471336">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ИИН – индивидуальный идентификационный номер;</w:t>
            </w:r>
          </w:p>
          <w:p w14:paraId="0C498BBB" w14:textId="77777777" w:rsidR="00471336" w:rsidRPr="005E5AB6" w:rsidRDefault="00471336" w:rsidP="00471336">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ИНН – идентификационный номер налогоплательщика;</w:t>
            </w:r>
          </w:p>
          <w:p w14:paraId="0C64E5FC" w14:textId="77777777" w:rsidR="00471336" w:rsidRPr="005E5AB6" w:rsidRDefault="00471336" w:rsidP="00471336">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УНП – учетный номер плательщика;</w:t>
            </w:r>
          </w:p>
          <w:p w14:paraId="6C0DB0D1" w14:textId="341B0A3F" w:rsidR="00471336" w:rsidRPr="005E5AB6" w:rsidRDefault="00471336" w:rsidP="00471336">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Ф.И.О. – фамилия имя отчество (при его наличии).</w:t>
            </w:r>
          </w:p>
          <w:p w14:paraId="427CD340" w14:textId="77777777" w:rsidR="00471336" w:rsidRPr="005E5AB6" w:rsidRDefault="00471336" w:rsidP="00471336">
            <w:pPr>
              <w:rPr>
                <w:rFonts w:eastAsia="Times New Roman" w:cstheme="minorHAnsi"/>
                <w:lang w:eastAsia="ru-RU"/>
              </w:rPr>
            </w:pPr>
          </w:p>
        </w:tc>
        <w:tc>
          <w:tcPr>
            <w:tcW w:w="5386" w:type="dxa"/>
            <w:shd w:val="clear" w:color="auto" w:fill="auto"/>
          </w:tcPr>
          <w:tbl>
            <w:tblPr>
              <w:tblW w:w="3019" w:type="dxa"/>
              <w:jc w:val="right"/>
              <w:shd w:val="clear" w:color="auto" w:fill="FFFFFF"/>
              <w:tblLayout w:type="fixed"/>
              <w:tblCellMar>
                <w:left w:w="0" w:type="dxa"/>
                <w:right w:w="0" w:type="dxa"/>
              </w:tblCellMar>
              <w:tblLook w:val="04A0" w:firstRow="1" w:lastRow="0" w:firstColumn="1" w:lastColumn="0" w:noHBand="0" w:noVBand="1"/>
            </w:tblPr>
            <w:tblGrid>
              <w:gridCol w:w="3019"/>
            </w:tblGrid>
            <w:tr w:rsidR="00471336" w:rsidRPr="005E5AB6" w14:paraId="592A75A0" w14:textId="77777777" w:rsidTr="00E92B36">
              <w:trPr>
                <w:trHeight w:val="728"/>
                <w:jc w:val="right"/>
              </w:trPr>
              <w:tc>
                <w:tcPr>
                  <w:tcW w:w="3019" w:type="dxa"/>
                  <w:tcBorders>
                    <w:top w:val="nil"/>
                    <w:left w:val="nil"/>
                    <w:bottom w:val="nil"/>
                    <w:right w:val="nil"/>
                  </w:tcBorders>
                  <w:shd w:val="clear" w:color="auto" w:fill="auto"/>
                  <w:tcMar>
                    <w:top w:w="45" w:type="dxa"/>
                    <w:left w:w="75" w:type="dxa"/>
                    <w:bottom w:w="45" w:type="dxa"/>
                    <w:right w:w="75" w:type="dxa"/>
                  </w:tcMar>
                  <w:hideMark/>
                </w:tcPr>
                <w:p w14:paraId="04981356" w14:textId="77777777" w:rsidR="00471336" w:rsidRPr="005E5AB6" w:rsidRDefault="00471336" w:rsidP="005E5AB6">
                  <w:pPr>
                    <w:framePr w:hSpace="180" w:wrap="around" w:vAnchor="text" w:hAnchor="margin" w:xAlign="center" w:y="313"/>
                    <w:spacing w:after="0" w:line="240" w:lineRule="auto"/>
                    <w:suppressOverlap/>
                    <w:jc w:val="center"/>
                    <w:rPr>
                      <w:rFonts w:eastAsia="Times New Roman" w:cstheme="minorHAnsi"/>
                      <w:color w:val="000000"/>
                      <w:lang w:eastAsia="ru-RU"/>
                    </w:rPr>
                  </w:pPr>
                  <w:r w:rsidRPr="005E5AB6">
                    <w:rPr>
                      <w:rFonts w:eastAsia="Times New Roman" w:cstheme="minorHAnsi"/>
                      <w:color w:val="000000"/>
                      <w:lang w:eastAsia="ru-RU"/>
                    </w:rPr>
                    <w:lastRenderedPageBreak/>
                    <w:t>Приложение 18</w:t>
                  </w:r>
                  <w:r w:rsidRPr="005E5AB6">
                    <w:rPr>
                      <w:rFonts w:eastAsia="Times New Roman" w:cstheme="minorHAnsi"/>
                      <w:color w:val="000000"/>
                      <w:lang w:eastAsia="ru-RU"/>
                    </w:rPr>
                    <w:br/>
                    <w:t>к Правилам осуществления</w:t>
                  </w:r>
                  <w:r w:rsidRPr="005E5AB6">
                    <w:rPr>
                      <w:rFonts w:eastAsia="Times New Roman" w:cstheme="minorHAnsi"/>
                      <w:color w:val="000000"/>
                      <w:lang w:eastAsia="ru-RU"/>
                    </w:rPr>
                    <w:br/>
                    <w:t>государственных закупок</w:t>
                  </w:r>
                </w:p>
              </w:tc>
            </w:tr>
          </w:tbl>
          <w:p w14:paraId="4CEF5B7B" w14:textId="77777777" w:rsidR="00471336" w:rsidRPr="005E5AB6" w:rsidRDefault="00471336" w:rsidP="00471336">
            <w:pPr>
              <w:shd w:val="clear" w:color="auto" w:fill="FFFFFF"/>
              <w:textAlignment w:val="baseline"/>
              <w:outlineLvl w:val="2"/>
              <w:rPr>
                <w:rFonts w:eastAsia="Times New Roman" w:cstheme="minorHAnsi"/>
                <w:color w:val="1E1E1E"/>
                <w:lang w:eastAsia="ru-RU"/>
              </w:rPr>
            </w:pPr>
          </w:p>
          <w:p w14:paraId="15956E27" w14:textId="77777777" w:rsidR="00471336" w:rsidRPr="005E5AB6" w:rsidRDefault="00471336" w:rsidP="00471336">
            <w:pPr>
              <w:shd w:val="clear" w:color="auto" w:fill="FFFFFF"/>
              <w:jc w:val="center"/>
              <w:textAlignment w:val="baseline"/>
              <w:outlineLvl w:val="2"/>
              <w:rPr>
                <w:rFonts w:eastAsia="Times New Roman" w:cstheme="minorHAnsi"/>
                <w:color w:val="1E1E1E"/>
                <w:lang w:eastAsia="ru-RU"/>
              </w:rPr>
            </w:pPr>
            <w:r w:rsidRPr="005E5AB6">
              <w:rPr>
                <w:rFonts w:eastAsia="Times New Roman" w:cstheme="minorHAnsi"/>
                <w:color w:val="1E1E1E"/>
                <w:lang w:eastAsia="ru-RU"/>
              </w:rPr>
              <w:t>Протокол об итогах (номер аукциона) номер должен быть привязан к способу и номеру закупки</w:t>
            </w:r>
          </w:p>
          <w:p w14:paraId="20AF9A4C" w14:textId="77777777" w:rsidR="00471336" w:rsidRPr="005E5AB6" w:rsidRDefault="00471336" w:rsidP="00471336">
            <w:pPr>
              <w:shd w:val="clear" w:color="auto" w:fill="FFFFFF"/>
              <w:textAlignment w:val="baseline"/>
              <w:rPr>
                <w:rFonts w:eastAsia="Times New Roman" w:cstheme="minorHAnsi"/>
                <w:color w:val="FF0000"/>
                <w:spacing w:val="2"/>
                <w:lang w:eastAsia="ru-RU"/>
              </w:rPr>
            </w:pPr>
          </w:p>
          <w:p w14:paraId="0BBF1E12" w14:textId="77777777"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Дата и время</w:t>
            </w:r>
          </w:p>
          <w:p w14:paraId="3DF13E74" w14:textId="77777777"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Заказчик* _______________________________</w:t>
            </w:r>
          </w:p>
          <w:p w14:paraId="6AF5BE88" w14:textId="77777777"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аукциона _______________________________</w:t>
            </w:r>
          </w:p>
          <w:p w14:paraId="709B51CD" w14:textId="77777777"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Название аукциона ________________________</w:t>
            </w:r>
          </w:p>
          <w:p w14:paraId="119E22FB" w14:textId="77777777"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организатора_________________</w:t>
            </w:r>
          </w:p>
          <w:p w14:paraId="7AB0B43F" w14:textId="77777777"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Адрес организатора_______________________</w:t>
            </w:r>
          </w:p>
          <w:p w14:paraId="67FFD683" w14:textId="77777777"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Состав аукционной комиссии:</w:t>
            </w:r>
          </w:p>
          <w:tbl>
            <w:tblPr>
              <w:tblW w:w="5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22"/>
              <w:gridCol w:w="743"/>
              <w:gridCol w:w="2417"/>
              <w:gridCol w:w="1593"/>
            </w:tblGrid>
            <w:tr w:rsidR="00471336" w:rsidRPr="005E5AB6" w14:paraId="1F2EA522" w14:textId="77777777" w:rsidTr="00E92B36">
              <w:trPr>
                <w:trHeight w:val="222"/>
              </w:trPr>
              <w:tc>
                <w:tcPr>
                  <w:tcW w:w="322" w:type="dxa"/>
                  <w:shd w:val="clear" w:color="auto" w:fill="auto"/>
                  <w:tcMar>
                    <w:top w:w="45" w:type="dxa"/>
                    <w:left w:w="75" w:type="dxa"/>
                    <w:bottom w:w="45" w:type="dxa"/>
                    <w:right w:w="75" w:type="dxa"/>
                  </w:tcMar>
                  <w:hideMark/>
                </w:tcPr>
                <w:p w14:paraId="5CD542B8"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743" w:type="dxa"/>
                  <w:shd w:val="clear" w:color="auto" w:fill="auto"/>
                  <w:tcMar>
                    <w:top w:w="45" w:type="dxa"/>
                    <w:left w:w="75" w:type="dxa"/>
                    <w:bottom w:w="45" w:type="dxa"/>
                    <w:right w:w="75" w:type="dxa"/>
                  </w:tcMar>
                  <w:hideMark/>
                </w:tcPr>
                <w:p w14:paraId="7C6D7298"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Ф.И.О.</w:t>
                  </w:r>
                </w:p>
              </w:tc>
              <w:tc>
                <w:tcPr>
                  <w:tcW w:w="2417" w:type="dxa"/>
                  <w:shd w:val="clear" w:color="auto" w:fill="auto"/>
                  <w:tcMar>
                    <w:top w:w="45" w:type="dxa"/>
                    <w:left w:w="75" w:type="dxa"/>
                    <w:bottom w:w="45" w:type="dxa"/>
                    <w:right w:w="75" w:type="dxa"/>
                  </w:tcMar>
                  <w:hideMark/>
                </w:tcPr>
                <w:p w14:paraId="0DD224B0"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Должность в организации</w:t>
                  </w:r>
                </w:p>
              </w:tc>
              <w:tc>
                <w:tcPr>
                  <w:tcW w:w="1593" w:type="dxa"/>
                  <w:shd w:val="clear" w:color="auto" w:fill="auto"/>
                  <w:tcMar>
                    <w:top w:w="45" w:type="dxa"/>
                    <w:left w:w="75" w:type="dxa"/>
                    <w:bottom w:w="45" w:type="dxa"/>
                    <w:right w:w="75" w:type="dxa"/>
                  </w:tcMar>
                  <w:hideMark/>
                </w:tcPr>
                <w:p w14:paraId="51D623F7"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Роль в комиссии</w:t>
                  </w:r>
                </w:p>
              </w:tc>
            </w:tr>
            <w:tr w:rsidR="00471336" w:rsidRPr="005E5AB6" w14:paraId="7E1A7A7D" w14:textId="77777777" w:rsidTr="00E92B36">
              <w:trPr>
                <w:trHeight w:val="445"/>
              </w:trPr>
              <w:tc>
                <w:tcPr>
                  <w:tcW w:w="322" w:type="dxa"/>
                  <w:shd w:val="clear" w:color="auto" w:fill="auto"/>
                  <w:tcMar>
                    <w:top w:w="45" w:type="dxa"/>
                    <w:left w:w="75" w:type="dxa"/>
                    <w:bottom w:w="45" w:type="dxa"/>
                    <w:right w:w="75" w:type="dxa"/>
                  </w:tcMar>
                  <w:hideMark/>
                </w:tcPr>
                <w:p w14:paraId="5B81BA21"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743" w:type="dxa"/>
                  <w:shd w:val="clear" w:color="auto" w:fill="auto"/>
                  <w:tcMar>
                    <w:top w:w="45" w:type="dxa"/>
                    <w:left w:w="75" w:type="dxa"/>
                    <w:bottom w:w="45" w:type="dxa"/>
                    <w:right w:w="75" w:type="dxa"/>
                  </w:tcMar>
                  <w:hideMark/>
                </w:tcPr>
                <w:p w14:paraId="1ACE6759"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2417" w:type="dxa"/>
                  <w:shd w:val="clear" w:color="auto" w:fill="auto"/>
                  <w:tcMar>
                    <w:top w:w="45" w:type="dxa"/>
                    <w:left w:w="75" w:type="dxa"/>
                    <w:bottom w:w="45" w:type="dxa"/>
                    <w:right w:w="75" w:type="dxa"/>
                  </w:tcMar>
                  <w:hideMark/>
                </w:tcPr>
                <w:p w14:paraId="7B5F6F43"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593" w:type="dxa"/>
                  <w:shd w:val="clear" w:color="auto" w:fill="auto"/>
                  <w:tcMar>
                    <w:top w:w="45" w:type="dxa"/>
                    <w:left w:w="75" w:type="dxa"/>
                    <w:bottom w:w="45" w:type="dxa"/>
                    <w:right w:w="75" w:type="dxa"/>
                  </w:tcMar>
                  <w:hideMark/>
                </w:tcPr>
                <w:p w14:paraId="173C4472"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58DA0CA3" w14:textId="77777777"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Перечень закупаемых товаров с указанием общей суммы ___________</w:t>
            </w:r>
          </w:p>
          <w:tbl>
            <w:tblPr>
              <w:tblW w:w="5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98"/>
              <w:gridCol w:w="989"/>
              <w:gridCol w:w="1104"/>
              <w:gridCol w:w="750"/>
              <w:gridCol w:w="803"/>
              <w:gridCol w:w="1149"/>
            </w:tblGrid>
            <w:tr w:rsidR="00471336" w:rsidRPr="005E5AB6" w14:paraId="07E47699" w14:textId="77777777" w:rsidTr="00E92B36">
              <w:trPr>
                <w:trHeight w:val="1174"/>
              </w:trPr>
              <w:tc>
                <w:tcPr>
                  <w:tcW w:w="398" w:type="dxa"/>
                  <w:shd w:val="clear" w:color="auto" w:fill="auto"/>
                  <w:tcMar>
                    <w:top w:w="45" w:type="dxa"/>
                    <w:left w:w="75" w:type="dxa"/>
                    <w:bottom w:w="45" w:type="dxa"/>
                    <w:right w:w="75" w:type="dxa"/>
                  </w:tcMar>
                  <w:hideMark/>
                </w:tcPr>
                <w:p w14:paraId="4023B38A"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 Лота</w:t>
                  </w:r>
                </w:p>
              </w:tc>
              <w:tc>
                <w:tcPr>
                  <w:tcW w:w="989" w:type="dxa"/>
                  <w:shd w:val="clear" w:color="auto" w:fill="auto"/>
                  <w:tcMar>
                    <w:top w:w="45" w:type="dxa"/>
                    <w:left w:w="75" w:type="dxa"/>
                    <w:bottom w:w="45" w:type="dxa"/>
                    <w:right w:w="75" w:type="dxa"/>
                  </w:tcMar>
                  <w:hideMark/>
                </w:tcPr>
                <w:p w14:paraId="34AB854F"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лота</w:t>
                  </w:r>
                </w:p>
              </w:tc>
              <w:tc>
                <w:tcPr>
                  <w:tcW w:w="1104" w:type="dxa"/>
                  <w:shd w:val="clear" w:color="auto" w:fill="auto"/>
                  <w:tcMar>
                    <w:top w:w="45" w:type="dxa"/>
                    <w:left w:w="75" w:type="dxa"/>
                    <w:bottom w:w="45" w:type="dxa"/>
                    <w:right w:w="75" w:type="dxa"/>
                  </w:tcMar>
                  <w:hideMark/>
                </w:tcPr>
                <w:p w14:paraId="3325E8D0"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Характеристика товара</w:t>
                  </w:r>
                </w:p>
              </w:tc>
              <w:tc>
                <w:tcPr>
                  <w:tcW w:w="750" w:type="dxa"/>
                  <w:shd w:val="clear" w:color="auto" w:fill="auto"/>
                  <w:tcMar>
                    <w:top w:w="45" w:type="dxa"/>
                    <w:left w:w="75" w:type="dxa"/>
                    <w:bottom w:w="45" w:type="dxa"/>
                    <w:right w:w="75" w:type="dxa"/>
                  </w:tcMar>
                  <w:hideMark/>
                </w:tcPr>
                <w:p w14:paraId="5061477B"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Количество</w:t>
                  </w:r>
                </w:p>
              </w:tc>
              <w:tc>
                <w:tcPr>
                  <w:tcW w:w="803" w:type="dxa"/>
                  <w:shd w:val="clear" w:color="auto" w:fill="auto"/>
                  <w:tcMar>
                    <w:top w:w="45" w:type="dxa"/>
                    <w:left w:w="75" w:type="dxa"/>
                    <w:bottom w:w="45" w:type="dxa"/>
                    <w:right w:w="75" w:type="dxa"/>
                  </w:tcMar>
                  <w:hideMark/>
                </w:tcPr>
                <w:p w14:paraId="3F00244F"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Цена за единицу, тенге</w:t>
                  </w:r>
                </w:p>
              </w:tc>
              <w:tc>
                <w:tcPr>
                  <w:tcW w:w="1149" w:type="dxa"/>
                  <w:shd w:val="clear" w:color="auto" w:fill="auto"/>
                  <w:tcMar>
                    <w:top w:w="45" w:type="dxa"/>
                    <w:left w:w="75" w:type="dxa"/>
                    <w:bottom w:w="45" w:type="dxa"/>
                    <w:right w:w="75" w:type="dxa"/>
                  </w:tcMar>
                  <w:hideMark/>
                </w:tcPr>
                <w:p w14:paraId="037DB063"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Сумма, выделенная для закупки, тенге</w:t>
                  </w:r>
                </w:p>
              </w:tc>
            </w:tr>
            <w:tr w:rsidR="00471336" w:rsidRPr="005E5AB6" w14:paraId="2E546336" w14:textId="77777777" w:rsidTr="00E92B36">
              <w:trPr>
                <w:trHeight w:val="424"/>
              </w:trPr>
              <w:tc>
                <w:tcPr>
                  <w:tcW w:w="398" w:type="dxa"/>
                  <w:shd w:val="clear" w:color="auto" w:fill="auto"/>
                  <w:tcMar>
                    <w:top w:w="45" w:type="dxa"/>
                    <w:left w:w="75" w:type="dxa"/>
                    <w:bottom w:w="45" w:type="dxa"/>
                    <w:right w:w="75" w:type="dxa"/>
                  </w:tcMar>
                  <w:hideMark/>
                </w:tcPr>
                <w:p w14:paraId="62A67AA3"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989" w:type="dxa"/>
                  <w:shd w:val="clear" w:color="auto" w:fill="auto"/>
                  <w:tcMar>
                    <w:top w:w="45" w:type="dxa"/>
                    <w:left w:w="75" w:type="dxa"/>
                    <w:bottom w:w="45" w:type="dxa"/>
                    <w:right w:w="75" w:type="dxa"/>
                  </w:tcMar>
                  <w:hideMark/>
                </w:tcPr>
                <w:p w14:paraId="27BB9BC1"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104" w:type="dxa"/>
                  <w:shd w:val="clear" w:color="auto" w:fill="auto"/>
                  <w:tcMar>
                    <w:top w:w="45" w:type="dxa"/>
                    <w:left w:w="75" w:type="dxa"/>
                    <w:bottom w:w="45" w:type="dxa"/>
                    <w:right w:w="75" w:type="dxa"/>
                  </w:tcMar>
                  <w:hideMark/>
                </w:tcPr>
                <w:p w14:paraId="6352FB1A"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750" w:type="dxa"/>
                  <w:shd w:val="clear" w:color="auto" w:fill="auto"/>
                  <w:tcMar>
                    <w:top w:w="45" w:type="dxa"/>
                    <w:left w:w="75" w:type="dxa"/>
                    <w:bottom w:w="45" w:type="dxa"/>
                    <w:right w:w="75" w:type="dxa"/>
                  </w:tcMar>
                  <w:hideMark/>
                </w:tcPr>
                <w:p w14:paraId="0177F2EF"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803" w:type="dxa"/>
                  <w:shd w:val="clear" w:color="auto" w:fill="auto"/>
                  <w:tcMar>
                    <w:top w:w="45" w:type="dxa"/>
                    <w:left w:w="75" w:type="dxa"/>
                    <w:bottom w:w="45" w:type="dxa"/>
                    <w:right w:w="75" w:type="dxa"/>
                  </w:tcMar>
                  <w:hideMark/>
                </w:tcPr>
                <w:p w14:paraId="71AF702C"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149" w:type="dxa"/>
                  <w:shd w:val="clear" w:color="auto" w:fill="auto"/>
                  <w:tcMar>
                    <w:top w:w="45" w:type="dxa"/>
                    <w:left w:w="75" w:type="dxa"/>
                    <w:bottom w:w="45" w:type="dxa"/>
                    <w:right w:w="75" w:type="dxa"/>
                  </w:tcMar>
                  <w:hideMark/>
                </w:tcPr>
                <w:p w14:paraId="726F2E69"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766EEC33" w14:textId="77777777"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Информация о представленных заявках на участие в аукционе (количество заявок):</w:t>
            </w:r>
          </w:p>
          <w:tbl>
            <w:tblPr>
              <w:tblW w:w="5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4"/>
              <w:gridCol w:w="2031"/>
              <w:gridCol w:w="1182"/>
              <w:gridCol w:w="1689"/>
            </w:tblGrid>
            <w:tr w:rsidR="00471336" w:rsidRPr="005E5AB6" w14:paraId="4D43E662" w14:textId="77777777" w:rsidTr="00E92B36">
              <w:trPr>
                <w:trHeight w:val="125"/>
              </w:trPr>
              <w:tc>
                <w:tcPr>
                  <w:tcW w:w="204" w:type="dxa"/>
                  <w:shd w:val="clear" w:color="auto" w:fill="auto"/>
                  <w:tcMar>
                    <w:top w:w="45" w:type="dxa"/>
                    <w:left w:w="75" w:type="dxa"/>
                    <w:bottom w:w="45" w:type="dxa"/>
                    <w:right w:w="75" w:type="dxa"/>
                  </w:tcMar>
                  <w:hideMark/>
                </w:tcPr>
                <w:p w14:paraId="18685BB6"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2031" w:type="dxa"/>
                  <w:shd w:val="clear" w:color="auto" w:fill="auto"/>
                  <w:tcMar>
                    <w:top w:w="45" w:type="dxa"/>
                    <w:left w:w="75" w:type="dxa"/>
                    <w:bottom w:w="45" w:type="dxa"/>
                    <w:right w:w="75" w:type="dxa"/>
                  </w:tcMar>
                  <w:hideMark/>
                </w:tcPr>
                <w:p w14:paraId="76932044"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потенциального поставщика</w:t>
                  </w:r>
                </w:p>
              </w:tc>
              <w:tc>
                <w:tcPr>
                  <w:tcW w:w="1182" w:type="dxa"/>
                  <w:shd w:val="clear" w:color="auto" w:fill="auto"/>
                  <w:tcMar>
                    <w:top w:w="45" w:type="dxa"/>
                    <w:left w:w="75" w:type="dxa"/>
                    <w:bottom w:w="45" w:type="dxa"/>
                    <w:right w:w="75" w:type="dxa"/>
                  </w:tcMar>
                  <w:hideMark/>
                </w:tcPr>
                <w:p w14:paraId="0549D807"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БИН (ИИН)/ ИНН/УНП</w:t>
                  </w:r>
                </w:p>
              </w:tc>
              <w:tc>
                <w:tcPr>
                  <w:tcW w:w="1689" w:type="dxa"/>
                  <w:shd w:val="clear" w:color="auto" w:fill="auto"/>
                  <w:tcMar>
                    <w:top w:w="45" w:type="dxa"/>
                    <w:left w:w="75" w:type="dxa"/>
                    <w:bottom w:w="45" w:type="dxa"/>
                    <w:right w:w="75" w:type="dxa"/>
                  </w:tcMar>
                  <w:hideMark/>
                </w:tcPr>
                <w:p w14:paraId="7CF139D0"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Дата и время представления заявки</w:t>
                  </w:r>
                </w:p>
              </w:tc>
            </w:tr>
            <w:tr w:rsidR="00471336" w:rsidRPr="005E5AB6" w14:paraId="0AB5230E" w14:textId="77777777" w:rsidTr="00E92B36">
              <w:trPr>
                <w:trHeight w:val="250"/>
              </w:trPr>
              <w:tc>
                <w:tcPr>
                  <w:tcW w:w="204" w:type="dxa"/>
                  <w:shd w:val="clear" w:color="auto" w:fill="auto"/>
                  <w:tcMar>
                    <w:top w:w="45" w:type="dxa"/>
                    <w:left w:w="75" w:type="dxa"/>
                    <w:bottom w:w="45" w:type="dxa"/>
                    <w:right w:w="75" w:type="dxa"/>
                  </w:tcMar>
                  <w:hideMark/>
                </w:tcPr>
                <w:p w14:paraId="40EA2753"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2031" w:type="dxa"/>
                  <w:shd w:val="clear" w:color="auto" w:fill="auto"/>
                  <w:tcMar>
                    <w:top w:w="45" w:type="dxa"/>
                    <w:left w:w="75" w:type="dxa"/>
                    <w:bottom w:w="45" w:type="dxa"/>
                    <w:right w:w="75" w:type="dxa"/>
                  </w:tcMar>
                  <w:hideMark/>
                </w:tcPr>
                <w:p w14:paraId="71F3804E"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182" w:type="dxa"/>
                  <w:shd w:val="clear" w:color="auto" w:fill="auto"/>
                  <w:tcMar>
                    <w:top w:w="45" w:type="dxa"/>
                    <w:left w:w="75" w:type="dxa"/>
                    <w:bottom w:w="45" w:type="dxa"/>
                    <w:right w:w="75" w:type="dxa"/>
                  </w:tcMar>
                  <w:hideMark/>
                </w:tcPr>
                <w:p w14:paraId="258E126B"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689" w:type="dxa"/>
                  <w:shd w:val="clear" w:color="auto" w:fill="auto"/>
                  <w:tcMar>
                    <w:top w:w="45" w:type="dxa"/>
                    <w:left w:w="75" w:type="dxa"/>
                    <w:bottom w:w="45" w:type="dxa"/>
                    <w:right w:w="75" w:type="dxa"/>
                  </w:tcMar>
                  <w:hideMark/>
                </w:tcPr>
                <w:p w14:paraId="566563DE"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620E76AC" w14:textId="77777777" w:rsidR="00471336" w:rsidRPr="005E5AB6" w:rsidRDefault="00471336" w:rsidP="00471336">
            <w:pPr>
              <w:shd w:val="clear" w:color="auto" w:fill="FFFFFF"/>
              <w:jc w:val="both"/>
              <w:textAlignment w:val="baseline"/>
              <w:rPr>
                <w:rFonts w:eastAsia="Times New Roman" w:cstheme="minorHAnsi"/>
                <w:color w:val="000000"/>
                <w:spacing w:val="2"/>
                <w:lang w:eastAsia="ru-RU"/>
              </w:rPr>
            </w:pPr>
            <w:proofErr w:type="gramStart"/>
            <w:r w:rsidRPr="005E5AB6">
              <w:rPr>
                <w:rFonts w:eastAsia="Times New Roman" w:cstheme="minorHAnsi"/>
                <w:color w:val="000000"/>
                <w:spacing w:val="2"/>
                <w:lang w:eastAsia="ru-RU"/>
              </w:rPr>
              <w:t xml:space="preserve">Сведения о запросах аукционной комиссии (заполняется в случае осуществления запросов в соответствии с пунктом 6 </w:t>
            </w:r>
            <w:hyperlink r:id="rId20" w:anchor="z34" w:history="1">
              <w:r w:rsidRPr="005E5AB6">
                <w:rPr>
                  <w:rFonts w:eastAsia="Times New Roman" w:cstheme="minorHAnsi"/>
                  <w:color w:val="000000"/>
                  <w:spacing w:val="2"/>
                  <w:lang w:eastAsia="ru-RU"/>
                </w:rPr>
                <w:t>статьи 34</w:t>
              </w:r>
            </w:hyperlink>
            <w:r w:rsidRPr="005E5AB6">
              <w:rPr>
                <w:rFonts w:eastAsia="Times New Roman" w:cstheme="minorHAnsi"/>
                <w:color w:val="000000"/>
                <w:spacing w:val="2"/>
                <w:lang w:eastAsia="ru-RU"/>
              </w:rPr>
              <w:t xml:space="preserve"> Закона Республики Казахстан "О государственных закупках" (далее – Закон):</w:t>
            </w:r>
            <w:proofErr w:type="gramEnd"/>
          </w:p>
          <w:tbl>
            <w:tblPr>
              <w:tblW w:w="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2"/>
              <w:gridCol w:w="1777"/>
              <w:gridCol w:w="1000"/>
              <w:gridCol w:w="870"/>
              <w:gridCol w:w="1255"/>
            </w:tblGrid>
            <w:tr w:rsidR="00471336" w:rsidRPr="005E5AB6" w14:paraId="7201C6BD" w14:textId="77777777" w:rsidTr="00E92B36">
              <w:trPr>
                <w:trHeight w:val="531"/>
              </w:trPr>
              <w:tc>
                <w:tcPr>
                  <w:tcW w:w="202" w:type="dxa"/>
                  <w:shd w:val="clear" w:color="auto" w:fill="auto"/>
                  <w:tcMar>
                    <w:top w:w="45" w:type="dxa"/>
                    <w:left w:w="75" w:type="dxa"/>
                    <w:bottom w:w="45" w:type="dxa"/>
                    <w:right w:w="75" w:type="dxa"/>
                  </w:tcMar>
                  <w:hideMark/>
                </w:tcPr>
                <w:p w14:paraId="5FEB933A"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1777" w:type="dxa"/>
                  <w:shd w:val="clear" w:color="auto" w:fill="auto"/>
                  <w:tcMar>
                    <w:top w:w="45" w:type="dxa"/>
                    <w:left w:w="75" w:type="dxa"/>
                    <w:bottom w:w="45" w:type="dxa"/>
                    <w:right w:w="75" w:type="dxa"/>
                  </w:tcMar>
                  <w:hideMark/>
                </w:tcPr>
                <w:p w14:paraId="6B7C03BD"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организации/</w:t>
                  </w:r>
                  <w:proofErr w:type="gramStart"/>
                  <w:r w:rsidRPr="005E5AB6">
                    <w:rPr>
                      <w:rFonts w:eastAsia="Times New Roman" w:cstheme="minorHAnsi"/>
                      <w:color w:val="000000"/>
                      <w:spacing w:val="2"/>
                      <w:lang w:eastAsia="ru-RU"/>
                    </w:rPr>
                    <w:t>лица</w:t>
                  </w:r>
                  <w:proofErr w:type="gramEnd"/>
                  <w:r w:rsidRPr="005E5AB6">
                    <w:rPr>
                      <w:rFonts w:eastAsia="Times New Roman" w:cstheme="minorHAnsi"/>
                      <w:color w:val="000000"/>
                      <w:spacing w:val="2"/>
                      <w:lang w:eastAsia="ru-RU"/>
                    </w:rPr>
                    <w:t xml:space="preserve"> которому направлен запрос</w:t>
                  </w:r>
                </w:p>
              </w:tc>
              <w:tc>
                <w:tcPr>
                  <w:tcW w:w="1000" w:type="dxa"/>
                  <w:shd w:val="clear" w:color="auto" w:fill="auto"/>
                  <w:tcMar>
                    <w:top w:w="45" w:type="dxa"/>
                    <w:left w:w="75" w:type="dxa"/>
                    <w:bottom w:w="45" w:type="dxa"/>
                    <w:right w:w="75" w:type="dxa"/>
                  </w:tcMar>
                  <w:hideMark/>
                </w:tcPr>
                <w:p w14:paraId="0FA86A8A"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Дата направления запроса</w:t>
                  </w:r>
                </w:p>
              </w:tc>
              <w:tc>
                <w:tcPr>
                  <w:tcW w:w="870" w:type="dxa"/>
                  <w:shd w:val="clear" w:color="auto" w:fill="auto"/>
                  <w:tcMar>
                    <w:top w:w="45" w:type="dxa"/>
                    <w:left w:w="75" w:type="dxa"/>
                    <w:bottom w:w="45" w:type="dxa"/>
                    <w:right w:w="75" w:type="dxa"/>
                  </w:tcMar>
                  <w:hideMark/>
                </w:tcPr>
                <w:p w14:paraId="4B0BF3CB"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Краткое описание запроса</w:t>
                  </w:r>
                </w:p>
              </w:tc>
              <w:tc>
                <w:tcPr>
                  <w:tcW w:w="1255" w:type="dxa"/>
                  <w:shd w:val="clear" w:color="auto" w:fill="auto"/>
                  <w:tcMar>
                    <w:top w:w="45" w:type="dxa"/>
                    <w:left w:w="75" w:type="dxa"/>
                    <w:bottom w:w="45" w:type="dxa"/>
                    <w:right w:w="75" w:type="dxa"/>
                  </w:tcMar>
                  <w:hideMark/>
                </w:tcPr>
                <w:p w14:paraId="24948D69"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Дата представления ответа на запрос</w:t>
                  </w:r>
                </w:p>
              </w:tc>
            </w:tr>
            <w:tr w:rsidR="00471336" w:rsidRPr="005E5AB6" w14:paraId="3C314DBC" w14:textId="77777777" w:rsidTr="00E92B36">
              <w:trPr>
                <w:trHeight w:val="295"/>
              </w:trPr>
              <w:tc>
                <w:tcPr>
                  <w:tcW w:w="202" w:type="dxa"/>
                  <w:shd w:val="clear" w:color="auto" w:fill="auto"/>
                  <w:tcMar>
                    <w:top w:w="45" w:type="dxa"/>
                    <w:left w:w="75" w:type="dxa"/>
                    <w:bottom w:w="45" w:type="dxa"/>
                    <w:right w:w="75" w:type="dxa"/>
                  </w:tcMar>
                  <w:hideMark/>
                </w:tcPr>
                <w:p w14:paraId="49323972"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777" w:type="dxa"/>
                  <w:shd w:val="clear" w:color="auto" w:fill="auto"/>
                  <w:tcMar>
                    <w:top w:w="45" w:type="dxa"/>
                    <w:left w:w="75" w:type="dxa"/>
                    <w:bottom w:w="45" w:type="dxa"/>
                    <w:right w:w="75" w:type="dxa"/>
                  </w:tcMar>
                  <w:hideMark/>
                </w:tcPr>
                <w:p w14:paraId="26D29CC3"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000" w:type="dxa"/>
                  <w:shd w:val="clear" w:color="auto" w:fill="auto"/>
                  <w:tcMar>
                    <w:top w:w="45" w:type="dxa"/>
                    <w:left w:w="75" w:type="dxa"/>
                    <w:bottom w:w="45" w:type="dxa"/>
                    <w:right w:w="75" w:type="dxa"/>
                  </w:tcMar>
                  <w:hideMark/>
                </w:tcPr>
                <w:p w14:paraId="78D4B037"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870" w:type="dxa"/>
                  <w:shd w:val="clear" w:color="auto" w:fill="auto"/>
                  <w:tcMar>
                    <w:top w:w="45" w:type="dxa"/>
                    <w:left w:w="75" w:type="dxa"/>
                    <w:bottom w:w="45" w:type="dxa"/>
                    <w:right w:w="75" w:type="dxa"/>
                  </w:tcMar>
                  <w:hideMark/>
                </w:tcPr>
                <w:p w14:paraId="127923D9"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255" w:type="dxa"/>
                  <w:shd w:val="clear" w:color="auto" w:fill="auto"/>
                  <w:tcMar>
                    <w:top w:w="45" w:type="dxa"/>
                    <w:left w:w="75" w:type="dxa"/>
                    <w:bottom w:w="45" w:type="dxa"/>
                    <w:right w:w="75" w:type="dxa"/>
                  </w:tcMar>
                  <w:hideMark/>
                </w:tcPr>
                <w:p w14:paraId="4C60E4AB"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4A80086D" w14:textId="77777777"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Результаты голосования членов аукционной комиссии:</w:t>
            </w:r>
          </w:p>
          <w:tbl>
            <w:tblPr>
              <w:tblW w:w="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4"/>
              <w:gridCol w:w="733"/>
              <w:gridCol w:w="747"/>
              <w:gridCol w:w="804"/>
              <w:gridCol w:w="2620"/>
            </w:tblGrid>
            <w:tr w:rsidR="00471336" w:rsidRPr="005E5AB6" w14:paraId="50D0686D" w14:textId="77777777" w:rsidTr="00E92B36">
              <w:trPr>
                <w:trHeight w:val="544"/>
              </w:trPr>
              <w:tc>
                <w:tcPr>
                  <w:tcW w:w="204" w:type="dxa"/>
                  <w:shd w:val="clear" w:color="auto" w:fill="auto"/>
                  <w:tcMar>
                    <w:top w:w="45" w:type="dxa"/>
                    <w:left w:w="75" w:type="dxa"/>
                    <w:bottom w:w="45" w:type="dxa"/>
                    <w:right w:w="75" w:type="dxa"/>
                  </w:tcMar>
                  <w:hideMark/>
                </w:tcPr>
                <w:p w14:paraId="2CD0235A"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4904" w:type="dxa"/>
                  <w:gridSpan w:val="4"/>
                  <w:shd w:val="clear" w:color="auto" w:fill="auto"/>
                  <w:tcMar>
                    <w:top w:w="45" w:type="dxa"/>
                    <w:left w:w="75" w:type="dxa"/>
                    <w:bottom w:w="45" w:type="dxa"/>
                    <w:right w:w="75" w:type="dxa"/>
                  </w:tcMar>
                  <w:hideMark/>
                </w:tcPr>
                <w:p w14:paraId="47E900CC"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потенциального поставщика (перечень потенциальных поставщиков), БИН (ИИН)/ ИНН/УНП</w:t>
                  </w:r>
                </w:p>
              </w:tc>
            </w:tr>
            <w:tr w:rsidR="00471336" w:rsidRPr="005E5AB6" w14:paraId="0852C756" w14:textId="77777777" w:rsidTr="00E92B36">
              <w:trPr>
                <w:trHeight w:val="1665"/>
              </w:trPr>
              <w:tc>
                <w:tcPr>
                  <w:tcW w:w="204" w:type="dxa"/>
                  <w:shd w:val="clear" w:color="auto" w:fill="auto"/>
                  <w:tcMar>
                    <w:top w:w="45" w:type="dxa"/>
                    <w:left w:w="75" w:type="dxa"/>
                    <w:bottom w:w="45" w:type="dxa"/>
                    <w:right w:w="75" w:type="dxa"/>
                  </w:tcMar>
                  <w:hideMark/>
                </w:tcPr>
                <w:p w14:paraId="66430107"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733" w:type="dxa"/>
                  <w:shd w:val="clear" w:color="auto" w:fill="auto"/>
                  <w:tcMar>
                    <w:top w:w="45" w:type="dxa"/>
                    <w:left w:w="75" w:type="dxa"/>
                    <w:bottom w:w="45" w:type="dxa"/>
                    <w:right w:w="75" w:type="dxa"/>
                  </w:tcMar>
                  <w:hideMark/>
                </w:tcPr>
                <w:p w14:paraId="338B44CF"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Ф.И.О. члена комиссии</w:t>
                  </w:r>
                </w:p>
              </w:tc>
              <w:tc>
                <w:tcPr>
                  <w:tcW w:w="747" w:type="dxa"/>
                  <w:shd w:val="clear" w:color="auto" w:fill="auto"/>
                  <w:tcMar>
                    <w:top w:w="45" w:type="dxa"/>
                    <w:left w:w="75" w:type="dxa"/>
                    <w:bottom w:w="45" w:type="dxa"/>
                    <w:right w:w="75" w:type="dxa"/>
                  </w:tcMar>
                  <w:hideMark/>
                </w:tcPr>
                <w:p w14:paraId="00DB75D2"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Решение члена комиссии</w:t>
                  </w:r>
                </w:p>
              </w:tc>
              <w:tc>
                <w:tcPr>
                  <w:tcW w:w="804" w:type="dxa"/>
                  <w:shd w:val="clear" w:color="auto" w:fill="auto"/>
                  <w:tcMar>
                    <w:top w:w="45" w:type="dxa"/>
                    <w:left w:w="75" w:type="dxa"/>
                    <w:bottom w:w="45" w:type="dxa"/>
                    <w:right w:w="75" w:type="dxa"/>
                  </w:tcMar>
                  <w:hideMark/>
                </w:tcPr>
                <w:p w14:paraId="7E43AABD"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Причина отклонения</w:t>
                  </w:r>
                </w:p>
              </w:tc>
              <w:tc>
                <w:tcPr>
                  <w:tcW w:w="2618" w:type="dxa"/>
                  <w:shd w:val="clear" w:color="auto" w:fill="auto"/>
                  <w:tcMar>
                    <w:top w:w="45" w:type="dxa"/>
                    <w:left w:w="75" w:type="dxa"/>
                    <w:bottom w:w="45" w:type="dxa"/>
                    <w:right w:w="75" w:type="dxa"/>
                  </w:tcMar>
                  <w:hideMark/>
                </w:tcPr>
                <w:p w14:paraId="04FA105F"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w:t>
                  </w:r>
                </w:p>
              </w:tc>
            </w:tr>
            <w:tr w:rsidR="00471336" w:rsidRPr="005E5AB6" w14:paraId="3047FE2B" w14:textId="77777777" w:rsidTr="00E92B36">
              <w:trPr>
                <w:trHeight w:val="476"/>
              </w:trPr>
              <w:tc>
                <w:tcPr>
                  <w:tcW w:w="204" w:type="dxa"/>
                  <w:shd w:val="clear" w:color="auto" w:fill="auto"/>
                  <w:tcMar>
                    <w:top w:w="45" w:type="dxa"/>
                    <w:left w:w="75" w:type="dxa"/>
                    <w:bottom w:w="45" w:type="dxa"/>
                    <w:right w:w="75" w:type="dxa"/>
                  </w:tcMar>
                  <w:hideMark/>
                </w:tcPr>
                <w:p w14:paraId="6AB5D1E8"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733" w:type="dxa"/>
                  <w:shd w:val="clear" w:color="auto" w:fill="auto"/>
                  <w:tcMar>
                    <w:top w:w="45" w:type="dxa"/>
                    <w:left w:w="75" w:type="dxa"/>
                    <w:bottom w:w="45" w:type="dxa"/>
                    <w:right w:w="75" w:type="dxa"/>
                  </w:tcMar>
                  <w:hideMark/>
                </w:tcPr>
                <w:p w14:paraId="5C429CCD"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747" w:type="dxa"/>
                  <w:shd w:val="clear" w:color="auto" w:fill="auto"/>
                  <w:tcMar>
                    <w:top w:w="45" w:type="dxa"/>
                    <w:left w:w="75" w:type="dxa"/>
                    <w:bottom w:w="45" w:type="dxa"/>
                    <w:right w:w="75" w:type="dxa"/>
                  </w:tcMar>
                  <w:hideMark/>
                </w:tcPr>
                <w:p w14:paraId="0286576B"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804" w:type="dxa"/>
                  <w:shd w:val="clear" w:color="auto" w:fill="auto"/>
                  <w:tcMar>
                    <w:top w:w="45" w:type="dxa"/>
                    <w:left w:w="75" w:type="dxa"/>
                    <w:bottom w:w="45" w:type="dxa"/>
                    <w:right w:w="75" w:type="dxa"/>
                  </w:tcMar>
                  <w:hideMark/>
                </w:tcPr>
                <w:p w14:paraId="76D44968"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2618" w:type="dxa"/>
                  <w:shd w:val="clear" w:color="auto" w:fill="auto"/>
                  <w:tcMar>
                    <w:top w:w="45" w:type="dxa"/>
                    <w:left w:w="75" w:type="dxa"/>
                    <w:bottom w:w="45" w:type="dxa"/>
                    <w:right w:w="75" w:type="dxa"/>
                  </w:tcMar>
                  <w:hideMark/>
                </w:tcPr>
                <w:p w14:paraId="49111B10"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54EE8ACA" w14:textId="77777777" w:rsidR="00471336" w:rsidRPr="005E5AB6" w:rsidRDefault="00471336" w:rsidP="00471336">
            <w:pPr>
              <w:shd w:val="clear" w:color="auto" w:fill="FFFFFF"/>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Отклоненные заявки на участие в аукционе (количество заявок):</w:t>
            </w:r>
          </w:p>
          <w:tbl>
            <w:tblPr>
              <w:tblW w:w="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9"/>
              <w:gridCol w:w="2337"/>
              <w:gridCol w:w="1309"/>
              <w:gridCol w:w="1265"/>
            </w:tblGrid>
            <w:tr w:rsidR="00471336" w:rsidRPr="005E5AB6" w14:paraId="59B20493" w14:textId="77777777" w:rsidTr="00E92B36">
              <w:trPr>
                <w:trHeight w:val="581"/>
              </w:trPr>
              <w:tc>
                <w:tcPr>
                  <w:tcW w:w="209" w:type="dxa"/>
                  <w:shd w:val="clear" w:color="auto" w:fill="auto"/>
                  <w:tcMar>
                    <w:top w:w="45" w:type="dxa"/>
                    <w:left w:w="75" w:type="dxa"/>
                    <w:bottom w:w="45" w:type="dxa"/>
                    <w:right w:w="75" w:type="dxa"/>
                  </w:tcMar>
                  <w:hideMark/>
                </w:tcPr>
                <w:p w14:paraId="5E4F590C"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2337" w:type="dxa"/>
                  <w:shd w:val="clear" w:color="auto" w:fill="auto"/>
                  <w:tcMar>
                    <w:top w:w="45" w:type="dxa"/>
                    <w:left w:w="75" w:type="dxa"/>
                    <w:bottom w:w="45" w:type="dxa"/>
                    <w:right w:w="75" w:type="dxa"/>
                  </w:tcMar>
                  <w:hideMark/>
                </w:tcPr>
                <w:p w14:paraId="25181041"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потенциального поставщика</w:t>
                  </w:r>
                </w:p>
              </w:tc>
              <w:tc>
                <w:tcPr>
                  <w:tcW w:w="1309" w:type="dxa"/>
                  <w:shd w:val="clear" w:color="auto" w:fill="auto"/>
                  <w:tcMar>
                    <w:top w:w="45" w:type="dxa"/>
                    <w:left w:w="75" w:type="dxa"/>
                    <w:bottom w:w="45" w:type="dxa"/>
                    <w:right w:w="75" w:type="dxa"/>
                  </w:tcMar>
                  <w:hideMark/>
                </w:tcPr>
                <w:p w14:paraId="273460DC"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БИ</w:t>
                  </w:r>
                  <w:proofErr w:type="gramStart"/>
                  <w:r w:rsidRPr="005E5AB6">
                    <w:rPr>
                      <w:rFonts w:eastAsia="Times New Roman" w:cstheme="minorHAnsi"/>
                      <w:color w:val="000000"/>
                      <w:spacing w:val="2"/>
                      <w:lang w:eastAsia="ru-RU"/>
                    </w:rPr>
                    <w:t>Н(</w:t>
                  </w:r>
                  <w:proofErr w:type="gramEnd"/>
                  <w:r w:rsidRPr="005E5AB6">
                    <w:rPr>
                      <w:rFonts w:eastAsia="Times New Roman" w:cstheme="minorHAnsi"/>
                      <w:color w:val="000000"/>
                      <w:spacing w:val="2"/>
                      <w:lang w:eastAsia="ru-RU"/>
                    </w:rPr>
                    <w:t>ИНН) /ИНН/УНП</w:t>
                  </w:r>
                </w:p>
              </w:tc>
              <w:tc>
                <w:tcPr>
                  <w:tcW w:w="1265" w:type="dxa"/>
                  <w:shd w:val="clear" w:color="auto" w:fill="auto"/>
                  <w:tcMar>
                    <w:top w:w="45" w:type="dxa"/>
                    <w:left w:w="75" w:type="dxa"/>
                    <w:bottom w:w="45" w:type="dxa"/>
                    <w:right w:w="75" w:type="dxa"/>
                  </w:tcMar>
                  <w:hideMark/>
                </w:tcPr>
                <w:p w14:paraId="1F74AA32"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Причина отклонения</w:t>
                  </w:r>
                  <w:proofErr w:type="gramStart"/>
                  <w:r w:rsidRPr="005E5AB6">
                    <w:rPr>
                      <w:rFonts w:eastAsia="Times New Roman" w:cstheme="minorHAnsi"/>
                      <w:color w:val="000000"/>
                      <w:spacing w:val="2"/>
                      <w:lang w:eastAsia="ru-RU"/>
                    </w:rPr>
                    <w:t>1</w:t>
                  </w:r>
                  <w:proofErr w:type="gramEnd"/>
                </w:p>
              </w:tc>
            </w:tr>
            <w:tr w:rsidR="00471336" w:rsidRPr="005E5AB6" w14:paraId="3DCBC46E" w14:textId="77777777" w:rsidTr="00E92B36">
              <w:trPr>
                <w:trHeight w:val="239"/>
              </w:trPr>
              <w:tc>
                <w:tcPr>
                  <w:tcW w:w="209" w:type="dxa"/>
                  <w:shd w:val="clear" w:color="auto" w:fill="auto"/>
                  <w:tcMar>
                    <w:top w:w="45" w:type="dxa"/>
                    <w:left w:w="75" w:type="dxa"/>
                    <w:bottom w:w="45" w:type="dxa"/>
                    <w:right w:w="75" w:type="dxa"/>
                  </w:tcMar>
                  <w:hideMark/>
                </w:tcPr>
                <w:p w14:paraId="1D664F06"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2337" w:type="dxa"/>
                  <w:shd w:val="clear" w:color="auto" w:fill="auto"/>
                  <w:tcMar>
                    <w:top w:w="45" w:type="dxa"/>
                    <w:left w:w="75" w:type="dxa"/>
                    <w:bottom w:w="45" w:type="dxa"/>
                    <w:right w:w="75" w:type="dxa"/>
                  </w:tcMar>
                  <w:hideMark/>
                </w:tcPr>
                <w:p w14:paraId="78F267ED"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309" w:type="dxa"/>
                  <w:shd w:val="clear" w:color="auto" w:fill="auto"/>
                  <w:tcMar>
                    <w:top w:w="45" w:type="dxa"/>
                    <w:left w:w="75" w:type="dxa"/>
                    <w:bottom w:w="45" w:type="dxa"/>
                    <w:right w:w="75" w:type="dxa"/>
                  </w:tcMar>
                  <w:hideMark/>
                </w:tcPr>
                <w:p w14:paraId="0689EBA2"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265" w:type="dxa"/>
                  <w:shd w:val="clear" w:color="auto" w:fill="auto"/>
                  <w:tcMar>
                    <w:top w:w="45" w:type="dxa"/>
                    <w:left w:w="75" w:type="dxa"/>
                    <w:bottom w:w="45" w:type="dxa"/>
                    <w:right w:w="75" w:type="dxa"/>
                  </w:tcMar>
                  <w:hideMark/>
                </w:tcPr>
                <w:p w14:paraId="74215521"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4D3B8A19" w14:textId="77777777" w:rsidR="00471336" w:rsidRPr="005E5AB6" w:rsidRDefault="00471336" w:rsidP="00471336">
            <w:pPr>
              <w:shd w:val="clear" w:color="auto" w:fill="FFFFFF"/>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xml:space="preserve">________________________________________________________ 1справочник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w:t>
            </w:r>
            <w:hyperlink r:id="rId21" w:anchor="z6" w:history="1">
              <w:r w:rsidRPr="005E5AB6">
                <w:rPr>
                  <w:rFonts w:eastAsia="Times New Roman" w:cstheme="minorHAnsi"/>
                  <w:color w:val="000000"/>
                  <w:spacing w:val="2"/>
                  <w:lang w:eastAsia="ru-RU"/>
                </w:rPr>
                <w:t>статьи 6</w:t>
              </w:r>
            </w:hyperlink>
            <w:r w:rsidRPr="005E5AB6">
              <w:rPr>
                <w:rFonts w:eastAsia="Times New Roman" w:cstheme="minorHAnsi"/>
                <w:color w:val="000000"/>
                <w:spacing w:val="2"/>
                <w:lang w:eastAsia="ru-RU"/>
              </w:rPr>
              <w:t xml:space="preserve"> Закона).</w:t>
            </w:r>
          </w:p>
          <w:p w14:paraId="002DCEA2" w14:textId="77777777" w:rsidR="00471336" w:rsidRPr="005E5AB6" w:rsidRDefault="00471336" w:rsidP="00471336">
            <w:pPr>
              <w:shd w:val="clear" w:color="auto" w:fill="FFFFFF"/>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Следующие заявки на участие в аукционе были признаны соответствующими квалификационным требованиям и требованиям аукционной документации:</w:t>
            </w:r>
          </w:p>
          <w:tbl>
            <w:tblPr>
              <w:tblW w:w="5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52"/>
              <w:gridCol w:w="3117"/>
              <w:gridCol w:w="1707"/>
            </w:tblGrid>
            <w:tr w:rsidR="00471336" w:rsidRPr="005E5AB6" w14:paraId="70C40695" w14:textId="77777777" w:rsidTr="00E92B36">
              <w:trPr>
                <w:trHeight w:val="257"/>
              </w:trPr>
              <w:tc>
                <w:tcPr>
                  <w:tcW w:w="252" w:type="dxa"/>
                  <w:shd w:val="clear" w:color="auto" w:fill="auto"/>
                  <w:tcMar>
                    <w:top w:w="45" w:type="dxa"/>
                    <w:left w:w="75" w:type="dxa"/>
                    <w:bottom w:w="45" w:type="dxa"/>
                    <w:right w:w="75" w:type="dxa"/>
                  </w:tcMar>
                  <w:hideMark/>
                </w:tcPr>
                <w:p w14:paraId="785CBF64"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3117" w:type="dxa"/>
                  <w:shd w:val="clear" w:color="auto" w:fill="auto"/>
                  <w:tcMar>
                    <w:top w:w="45" w:type="dxa"/>
                    <w:left w:w="75" w:type="dxa"/>
                    <w:bottom w:w="45" w:type="dxa"/>
                    <w:right w:w="75" w:type="dxa"/>
                  </w:tcMar>
                  <w:hideMark/>
                </w:tcPr>
                <w:p w14:paraId="1927556B"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потенциального поставщика</w:t>
                  </w:r>
                </w:p>
              </w:tc>
              <w:tc>
                <w:tcPr>
                  <w:tcW w:w="1707" w:type="dxa"/>
                  <w:shd w:val="clear" w:color="auto" w:fill="auto"/>
                  <w:tcMar>
                    <w:top w:w="45" w:type="dxa"/>
                    <w:left w:w="75" w:type="dxa"/>
                    <w:bottom w:w="45" w:type="dxa"/>
                    <w:right w:w="75" w:type="dxa"/>
                  </w:tcMar>
                  <w:hideMark/>
                </w:tcPr>
                <w:p w14:paraId="1504B5ED"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БИН (ИНН)/ИНН/УНП</w:t>
                  </w:r>
                </w:p>
              </w:tc>
            </w:tr>
            <w:tr w:rsidR="00471336" w:rsidRPr="005E5AB6" w14:paraId="72F91F99" w14:textId="77777777" w:rsidTr="00E92B36">
              <w:trPr>
                <w:trHeight w:val="362"/>
              </w:trPr>
              <w:tc>
                <w:tcPr>
                  <w:tcW w:w="252" w:type="dxa"/>
                  <w:shd w:val="clear" w:color="auto" w:fill="auto"/>
                  <w:tcMar>
                    <w:top w:w="45" w:type="dxa"/>
                    <w:left w:w="75" w:type="dxa"/>
                    <w:bottom w:w="45" w:type="dxa"/>
                    <w:right w:w="75" w:type="dxa"/>
                  </w:tcMar>
                  <w:hideMark/>
                </w:tcPr>
                <w:p w14:paraId="2B3D78E4"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3117" w:type="dxa"/>
                  <w:shd w:val="clear" w:color="auto" w:fill="auto"/>
                  <w:tcMar>
                    <w:top w:w="45" w:type="dxa"/>
                    <w:left w:w="75" w:type="dxa"/>
                    <w:bottom w:w="45" w:type="dxa"/>
                    <w:right w:w="75" w:type="dxa"/>
                  </w:tcMar>
                  <w:hideMark/>
                </w:tcPr>
                <w:p w14:paraId="705398EB"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707" w:type="dxa"/>
                  <w:shd w:val="clear" w:color="auto" w:fill="auto"/>
                  <w:tcMar>
                    <w:top w:w="45" w:type="dxa"/>
                    <w:left w:w="75" w:type="dxa"/>
                    <w:bottom w:w="45" w:type="dxa"/>
                    <w:right w:w="75" w:type="dxa"/>
                  </w:tcMar>
                  <w:hideMark/>
                </w:tcPr>
                <w:p w14:paraId="521E6442"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5A3E38CD" w14:textId="77777777"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Стартовые цены участников аукциона:</w:t>
            </w:r>
          </w:p>
          <w:tbl>
            <w:tblPr>
              <w:tblW w:w="5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5"/>
              <w:gridCol w:w="978"/>
              <w:gridCol w:w="1085"/>
              <w:gridCol w:w="743"/>
              <w:gridCol w:w="776"/>
              <w:gridCol w:w="476"/>
              <w:gridCol w:w="809"/>
            </w:tblGrid>
            <w:tr w:rsidR="00471336" w:rsidRPr="005E5AB6" w14:paraId="286BDAF1" w14:textId="77777777" w:rsidTr="00E92B36">
              <w:trPr>
                <w:trHeight w:val="710"/>
              </w:trPr>
              <w:tc>
                <w:tcPr>
                  <w:tcW w:w="205" w:type="dxa"/>
                  <w:shd w:val="clear" w:color="auto" w:fill="auto"/>
                  <w:tcMar>
                    <w:top w:w="45" w:type="dxa"/>
                    <w:left w:w="75" w:type="dxa"/>
                    <w:bottom w:w="45" w:type="dxa"/>
                    <w:right w:w="75" w:type="dxa"/>
                  </w:tcMar>
                  <w:hideMark/>
                </w:tcPr>
                <w:p w14:paraId="2015F301"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w:t>
                  </w:r>
                </w:p>
              </w:tc>
              <w:tc>
                <w:tcPr>
                  <w:tcW w:w="978" w:type="dxa"/>
                  <w:shd w:val="clear" w:color="auto" w:fill="auto"/>
                  <w:tcMar>
                    <w:top w:w="45" w:type="dxa"/>
                    <w:left w:w="75" w:type="dxa"/>
                    <w:bottom w:w="45" w:type="dxa"/>
                    <w:right w:w="75" w:type="dxa"/>
                  </w:tcMar>
                  <w:hideMark/>
                </w:tcPr>
                <w:p w14:paraId="051841BD"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xml:space="preserve">Наименование </w:t>
                  </w:r>
                  <w:r w:rsidRPr="005E5AB6">
                    <w:rPr>
                      <w:rFonts w:eastAsia="Times New Roman" w:cstheme="minorHAnsi"/>
                      <w:color w:val="000000"/>
                      <w:spacing w:val="2"/>
                      <w:lang w:eastAsia="ru-RU"/>
                    </w:rPr>
                    <w:lastRenderedPageBreak/>
                    <w:t>потенциального поставщика</w:t>
                  </w:r>
                </w:p>
              </w:tc>
              <w:tc>
                <w:tcPr>
                  <w:tcW w:w="1085" w:type="dxa"/>
                  <w:shd w:val="clear" w:color="auto" w:fill="auto"/>
                  <w:tcMar>
                    <w:top w:w="45" w:type="dxa"/>
                    <w:left w:w="75" w:type="dxa"/>
                    <w:bottom w:w="45" w:type="dxa"/>
                    <w:right w:w="75" w:type="dxa"/>
                  </w:tcMar>
                  <w:hideMark/>
                </w:tcPr>
                <w:p w14:paraId="0E9E9102"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БИН (ИНН)/ИН</w:t>
                  </w:r>
                  <w:r w:rsidRPr="005E5AB6">
                    <w:rPr>
                      <w:rFonts w:eastAsia="Times New Roman" w:cstheme="minorHAnsi"/>
                      <w:color w:val="000000"/>
                      <w:spacing w:val="2"/>
                      <w:lang w:eastAsia="ru-RU"/>
                    </w:rPr>
                    <w:lastRenderedPageBreak/>
                    <w:t>Н/УНП</w:t>
                  </w:r>
                </w:p>
              </w:tc>
              <w:tc>
                <w:tcPr>
                  <w:tcW w:w="743" w:type="dxa"/>
                  <w:shd w:val="clear" w:color="auto" w:fill="auto"/>
                  <w:tcMar>
                    <w:top w:w="45" w:type="dxa"/>
                    <w:left w:w="75" w:type="dxa"/>
                    <w:bottom w:w="45" w:type="dxa"/>
                    <w:right w:w="75" w:type="dxa"/>
                  </w:tcMar>
                  <w:hideMark/>
                </w:tcPr>
                <w:p w14:paraId="742DA6AE"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Цена поста</w:t>
                  </w:r>
                  <w:r w:rsidRPr="005E5AB6">
                    <w:rPr>
                      <w:rFonts w:eastAsia="Times New Roman" w:cstheme="minorHAnsi"/>
                      <w:color w:val="000000"/>
                      <w:spacing w:val="2"/>
                      <w:lang w:eastAsia="ru-RU"/>
                    </w:rPr>
                    <w:lastRenderedPageBreak/>
                    <w:t>вщика за единицу, тенге</w:t>
                  </w:r>
                </w:p>
              </w:tc>
              <w:tc>
                <w:tcPr>
                  <w:tcW w:w="776" w:type="dxa"/>
                  <w:shd w:val="clear" w:color="auto" w:fill="auto"/>
                  <w:tcMar>
                    <w:top w:w="45" w:type="dxa"/>
                    <w:left w:w="75" w:type="dxa"/>
                    <w:bottom w:w="45" w:type="dxa"/>
                    <w:right w:w="75" w:type="dxa"/>
                  </w:tcMar>
                  <w:hideMark/>
                </w:tcPr>
                <w:p w14:paraId="166060D1"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 xml:space="preserve">Общая </w:t>
                  </w:r>
                  <w:r w:rsidRPr="005E5AB6">
                    <w:rPr>
                      <w:rFonts w:eastAsia="Times New Roman" w:cstheme="minorHAnsi"/>
                      <w:color w:val="000000"/>
                      <w:spacing w:val="2"/>
                      <w:lang w:eastAsia="ru-RU"/>
                    </w:rPr>
                    <w:lastRenderedPageBreak/>
                    <w:t>сумма поставщика, тенге</w:t>
                  </w:r>
                </w:p>
              </w:tc>
              <w:tc>
                <w:tcPr>
                  <w:tcW w:w="476" w:type="dxa"/>
                  <w:shd w:val="clear" w:color="auto" w:fill="auto"/>
                  <w:tcMar>
                    <w:top w:w="45" w:type="dxa"/>
                    <w:left w:w="75" w:type="dxa"/>
                    <w:bottom w:w="45" w:type="dxa"/>
                    <w:right w:w="75" w:type="dxa"/>
                  </w:tcMar>
                  <w:hideMark/>
                </w:tcPr>
                <w:p w14:paraId="0A6EF24B"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 xml:space="preserve">Дата </w:t>
                  </w:r>
                  <w:r w:rsidRPr="005E5AB6">
                    <w:rPr>
                      <w:rFonts w:eastAsia="Times New Roman" w:cstheme="minorHAnsi"/>
                      <w:color w:val="000000"/>
                      <w:spacing w:val="2"/>
                      <w:lang w:eastAsia="ru-RU"/>
                    </w:rPr>
                    <w:lastRenderedPageBreak/>
                    <w:t>и время подачи заявки</w:t>
                  </w:r>
                </w:p>
              </w:tc>
              <w:tc>
                <w:tcPr>
                  <w:tcW w:w="809" w:type="dxa"/>
                  <w:shd w:val="clear" w:color="auto" w:fill="auto"/>
                  <w:tcMar>
                    <w:top w:w="45" w:type="dxa"/>
                    <w:left w:w="75" w:type="dxa"/>
                    <w:bottom w:w="45" w:type="dxa"/>
                    <w:right w:w="75" w:type="dxa"/>
                  </w:tcMar>
                  <w:hideMark/>
                </w:tcPr>
                <w:p w14:paraId="5D51DBD8"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 xml:space="preserve">Примечание: </w:t>
                  </w:r>
                  <w:r w:rsidRPr="005E5AB6">
                    <w:rPr>
                      <w:rFonts w:eastAsia="Times New Roman" w:cstheme="minorHAnsi"/>
                      <w:color w:val="000000"/>
                      <w:spacing w:val="2"/>
                      <w:lang w:eastAsia="ru-RU"/>
                    </w:rPr>
                    <w:lastRenderedPageBreak/>
                    <w:t>(значение: наименьшая стартовая цена*)</w:t>
                  </w:r>
                </w:p>
              </w:tc>
            </w:tr>
            <w:tr w:rsidR="00471336" w:rsidRPr="005E5AB6" w14:paraId="1487F424" w14:textId="77777777" w:rsidTr="00E92B36">
              <w:trPr>
                <w:trHeight w:val="175"/>
              </w:trPr>
              <w:tc>
                <w:tcPr>
                  <w:tcW w:w="205" w:type="dxa"/>
                  <w:shd w:val="clear" w:color="auto" w:fill="auto"/>
                  <w:tcMar>
                    <w:top w:w="45" w:type="dxa"/>
                    <w:left w:w="75" w:type="dxa"/>
                    <w:bottom w:w="45" w:type="dxa"/>
                    <w:right w:w="75" w:type="dxa"/>
                  </w:tcMar>
                  <w:hideMark/>
                </w:tcPr>
                <w:p w14:paraId="4CBB117D"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1</w:t>
                  </w:r>
                </w:p>
              </w:tc>
              <w:tc>
                <w:tcPr>
                  <w:tcW w:w="978" w:type="dxa"/>
                  <w:shd w:val="clear" w:color="auto" w:fill="auto"/>
                  <w:tcMar>
                    <w:top w:w="45" w:type="dxa"/>
                    <w:left w:w="75" w:type="dxa"/>
                    <w:bottom w:w="45" w:type="dxa"/>
                    <w:right w:w="75" w:type="dxa"/>
                  </w:tcMar>
                  <w:hideMark/>
                </w:tcPr>
                <w:p w14:paraId="3F9ABC41"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2</w:t>
                  </w:r>
                </w:p>
              </w:tc>
              <w:tc>
                <w:tcPr>
                  <w:tcW w:w="1085" w:type="dxa"/>
                  <w:shd w:val="clear" w:color="auto" w:fill="auto"/>
                  <w:tcMar>
                    <w:top w:w="45" w:type="dxa"/>
                    <w:left w:w="75" w:type="dxa"/>
                    <w:bottom w:w="45" w:type="dxa"/>
                    <w:right w:w="75" w:type="dxa"/>
                  </w:tcMar>
                  <w:hideMark/>
                </w:tcPr>
                <w:p w14:paraId="2E34ED45"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3</w:t>
                  </w:r>
                </w:p>
              </w:tc>
              <w:tc>
                <w:tcPr>
                  <w:tcW w:w="743" w:type="dxa"/>
                  <w:shd w:val="clear" w:color="auto" w:fill="auto"/>
                  <w:tcMar>
                    <w:top w:w="45" w:type="dxa"/>
                    <w:left w:w="75" w:type="dxa"/>
                    <w:bottom w:w="45" w:type="dxa"/>
                    <w:right w:w="75" w:type="dxa"/>
                  </w:tcMar>
                  <w:hideMark/>
                </w:tcPr>
                <w:p w14:paraId="3F7F39DF"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4</w:t>
                  </w:r>
                </w:p>
              </w:tc>
              <w:tc>
                <w:tcPr>
                  <w:tcW w:w="776" w:type="dxa"/>
                  <w:shd w:val="clear" w:color="auto" w:fill="auto"/>
                  <w:tcMar>
                    <w:top w:w="45" w:type="dxa"/>
                    <w:left w:w="75" w:type="dxa"/>
                    <w:bottom w:w="45" w:type="dxa"/>
                    <w:right w:w="75" w:type="dxa"/>
                  </w:tcMar>
                  <w:hideMark/>
                </w:tcPr>
                <w:p w14:paraId="0EDBF6A2"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5</w:t>
                  </w:r>
                </w:p>
              </w:tc>
              <w:tc>
                <w:tcPr>
                  <w:tcW w:w="476" w:type="dxa"/>
                  <w:shd w:val="clear" w:color="auto" w:fill="auto"/>
                  <w:tcMar>
                    <w:top w:w="45" w:type="dxa"/>
                    <w:left w:w="75" w:type="dxa"/>
                    <w:bottom w:w="45" w:type="dxa"/>
                    <w:right w:w="75" w:type="dxa"/>
                  </w:tcMar>
                  <w:hideMark/>
                </w:tcPr>
                <w:p w14:paraId="2791576E"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6</w:t>
                  </w:r>
                </w:p>
              </w:tc>
              <w:tc>
                <w:tcPr>
                  <w:tcW w:w="809" w:type="dxa"/>
                  <w:shd w:val="clear" w:color="auto" w:fill="auto"/>
                  <w:tcMar>
                    <w:top w:w="45" w:type="dxa"/>
                    <w:left w:w="75" w:type="dxa"/>
                    <w:bottom w:w="45" w:type="dxa"/>
                    <w:right w:w="75" w:type="dxa"/>
                  </w:tcMar>
                  <w:hideMark/>
                </w:tcPr>
                <w:p w14:paraId="0DD3E1BE"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7</w:t>
                  </w:r>
                </w:p>
              </w:tc>
            </w:tr>
            <w:tr w:rsidR="00471336" w:rsidRPr="005E5AB6" w14:paraId="35901538" w14:textId="77777777" w:rsidTr="00E92B36">
              <w:trPr>
                <w:trHeight w:val="350"/>
              </w:trPr>
              <w:tc>
                <w:tcPr>
                  <w:tcW w:w="205" w:type="dxa"/>
                  <w:shd w:val="clear" w:color="auto" w:fill="auto"/>
                  <w:tcMar>
                    <w:top w:w="45" w:type="dxa"/>
                    <w:left w:w="75" w:type="dxa"/>
                    <w:bottom w:w="45" w:type="dxa"/>
                    <w:right w:w="75" w:type="dxa"/>
                  </w:tcMar>
                  <w:hideMark/>
                </w:tcPr>
                <w:p w14:paraId="3EADD2CF"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978" w:type="dxa"/>
                  <w:shd w:val="clear" w:color="auto" w:fill="auto"/>
                  <w:tcMar>
                    <w:top w:w="45" w:type="dxa"/>
                    <w:left w:w="75" w:type="dxa"/>
                    <w:bottom w:w="45" w:type="dxa"/>
                    <w:right w:w="75" w:type="dxa"/>
                  </w:tcMar>
                  <w:hideMark/>
                </w:tcPr>
                <w:p w14:paraId="2D7D1ED9"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085" w:type="dxa"/>
                  <w:shd w:val="clear" w:color="auto" w:fill="auto"/>
                  <w:tcMar>
                    <w:top w:w="45" w:type="dxa"/>
                    <w:left w:w="75" w:type="dxa"/>
                    <w:bottom w:w="45" w:type="dxa"/>
                    <w:right w:w="75" w:type="dxa"/>
                  </w:tcMar>
                  <w:hideMark/>
                </w:tcPr>
                <w:p w14:paraId="341547E5"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743" w:type="dxa"/>
                  <w:shd w:val="clear" w:color="auto" w:fill="auto"/>
                  <w:tcMar>
                    <w:top w:w="45" w:type="dxa"/>
                    <w:left w:w="75" w:type="dxa"/>
                    <w:bottom w:w="45" w:type="dxa"/>
                    <w:right w:w="75" w:type="dxa"/>
                  </w:tcMar>
                  <w:hideMark/>
                </w:tcPr>
                <w:p w14:paraId="2F73E699"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776" w:type="dxa"/>
                  <w:shd w:val="clear" w:color="auto" w:fill="auto"/>
                  <w:tcMar>
                    <w:top w:w="45" w:type="dxa"/>
                    <w:left w:w="75" w:type="dxa"/>
                    <w:bottom w:w="45" w:type="dxa"/>
                    <w:right w:w="75" w:type="dxa"/>
                  </w:tcMar>
                  <w:hideMark/>
                </w:tcPr>
                <w:p w14:paraId="0C623D39"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476" w:type="dxa"/>
                  <w:shd w:val="clear" w:color="auto" w:fill="auto"/>
                  <w:tcMar>
                    <w:top w:w="45" w:type="dxa"/>
                    <w:left w:w="75" w:type="dxa"/>
                    <w:bottom w:w="45" w:type="dxa"/>
                    <w:right w:w="75" w:type="dxa"/>
                  </w:tcMar>
                  <w:hideMark/>
                </w:tcPr>
                <w:p w14:paraId="2FD36BAE"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809" w:type="dxa"/>
                  <w:shd w:val="clear" w:color="auto" w:fill="auto"/>
                  <w:tcMar>
                    <w:top w:w="45" w:type="dxa"/>
                    <w:left w:w="75" w:type="dxa"/>
                    <w:bottom w:w="45" w:type="dxa"/>
                    <w:right w:w="75" w:type="dxa"/>
                  </w:tcMar>
                  <w:hideMark/>
                </w:tcPr>
                <w:p w14:paraId="5CD6BFFC"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738AC3AE" w14:textId="77777777" w:rsidR="00471336" w:rsidRPr="005E5AB6" w:rsidRDefault="00471336" w:rsidP="00471336">
            <w:pPr>
              <w:shd w:val="clear" w:color="auto" w:fill="FFFFFF"/>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*наименьшая стартовая цена – присваивается участнику аукциона, чья стартовая цена является наименьшей и поступила ранее других предложений.</w:t>
            </w:r>
          </w:p>
          <w:p w14:paraId="2D81EF36" w14:textId="77777777" w:rsidR="00471336" w:rsidRPr="005E5AB6" w:rsidRDefault="00471336" w:rsidP="00471336">
            <w:pPr>
              <w:shd w:val="clear" w:color="auto" w:fill="FFFFFF"/>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Сведения о предложениях участников аукциона:</w:t>
            </w:r>
          </w:p>
          <w:tbl>
            <w:tblPr>
              <w:tblW w:w="5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01"/>
              <w:gridCol w:w="1138"/>
              <w:gridCol w:w="933"/>
              <w:gridCol w:w="939"/>
              <w:gridCol w:w="940"/>
            </w:tblGrid>
            <w:tr w:rsidR="00471336" w:rsidRPr="005E5AB6" w14:paraId="0139F9CC" w14:textId="77777777" w:rsidTr="00E92B36">
              <w:trPr>
                <w:trHeight w:val="302"/>
              </w:trPr>
              <w:tc>
                <w:tcPr>
                  <w:tcW w:w="1201" w:type="dxa"/>
                  <w:shd w:val="clear" w:color="auto" w:fill="auto"/>
                  <w:tcMar>
                    <w:top w:w="45" w:type="dxa"/>
                    <w:left w:w="75" w:type="dxa"/>
                    <w:bottom w:w="45" w:type="dxa"/>
                    <w:right w:w="75" w:type="dxa"/>
                  </w:tcMar>
                  <w:hideMark/>
                </w:tcPr>
                <w:p w14:paraId="6CC2ADFA"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Наименование потенциального поставщика</w:t>
                  </w:r>
                </w:p>
              </w:tc>
              <w:tc>
                <w:tcPr>
                  <w:tcW w:w="1138" w:type="dxa"/>
                  <w:shd w:val="clear" w:color="auto" w:fill="auto"/>
                  <w:tcMar>
                    <w:top w:w="45" w:type="dxa"/>
                    <w:left w:w="75" w:type="dxa"/>
                    <w:bottom w:w="45" w:type="dxa"/>
                    <w:right w:w="75" w:type="dxa"/>
                  </w:tcMar>
                  <w:hideMark/>
                </w:tcPr>
                <w:p w14:paraId="039934FA"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БИН (ИНН)/ИНН/УНП</w:t>
                  </w:r>
                </w:p>
              </w:tc>
              <w:tc>
                <w:tcPr>
                  <w:tcW w:w="933" w:type="dxa"/>
                  <w:shd w:val="clear" w:color="auto" w:fill="auto"/>
                  <w:tcMar>
                    <w:top w:w="45" w:type="dxa"/>
                    <w:left w:w="75" w:type="dxa"/>
                    <w:bottom w:w="45" w:type="dxa"/>
                    <w:right w:w="75" w:type="dxa"/>
                  </w:tcMar>
                  <w:hideMark/>
                </w:tcPr>
                <w:p w14:paraId="279216B1"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Цена поставщика за единицу, тенге</w:t>
                  </w:r>
                </w:p>
              </w:tc>
              <w:tc>
                <w:tcPr>
                  <w:tcW w:w="939" w:type="dxa"/>
                  <w:shd w:val="clear" w:color="auto" w:fill="auto"/>
                  <w:tcMar>
                    <w:top w:w="45" w:type="dxa"/>
                    <w:left w:w="75" w:type="dxa"/>
                    <w:bottom w:w="45" w:type="dxa"/>
                    <w:right w:w="75" w:type="dxa"/>
                  </w:tcMar>
                  <w:hideMark/>
                </w:tcPr>
                <w:p w14:paraId="2A7D3CCC"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Общая сумма поставщика, тенге</w:t>
                  </w:r>
                </w:p>
              </w:tc>
              <w:tc>
                <w:tcPr>
                  <w:tcW w:w="940" w:type="dxa"/>
                  <w:shd w:val="clear" w:color="auto" w:fill="auto"/>
                  <w:tcMar>
                    <w:top w:w="45" w:type="dxa"/>
                    <w:left w:w="75" w:type="dxa"/>
                    <w:bottom w:w="45" w:type="dxa"/>
                    <w:right w:w="75" w:type="dxa"/>
                  </w:tcMar>
                  <w:hideMark/>
                </w:tcPr>
                <w:p w14:paraId="2192364D" w14:textId="77777777" w:rsidR="00471336" w:rsidRPr="005E5AB6" w:rsidRDefault="00471336" w:rsidP="005E5AB6">
                  <w:pPr>
                    <w:framePr w:hSpace="180" w:wrap="around" w:vAnchor="text" w:hAnchor="margin" w:xAlign="center" w:y="313"/>
                    <w:spacing w:after="0" w:line="240" w:lineRule="auto"/>
                    <w:suppressOverlap/>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Время подачи предложения</w:t>
                  </w:r>
                </w:p>
              </w:tc>
            </w:tr>
            <w:tr w:rsidR="00471336" w:rsidRPr="005E5AB6" w14:paraId="0B059AFF" w14:textId="77777777" w:rsidTr="00E92B36">
              <w:trPr>
                <w:trHeight w:val="310"/>
              </w:trPr>
              <w:tc>
                <w:tcPr>
                  <w:tcW w:w="1201" w:type="dxa"/>
                  <w:shd w:val="clear" w:color="auto" w:fill="auto"/>
                  <w:tcMar>
                    <w:top w:w="45" w:type="dxa"/>
                    <w:left w:w="75" w:type="dxa"/>
                    <w:bottom w:w="45" w:type="dxa"/>
                    <w:right w:w="75" w:type="dxa"/>
                  </w:tcMar>
                  <w:hideMark/>
                </w:tcPr>
                <w:p w14:paraId="2830C813"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1138" w:type="dxa"/>
                  <w:shd w:val="clear" w:color="auto" w:fill="auto"/>
                  <w:tcMar>
                    <w:top w:w="45" w:type="dxa"/>
                    <w:left w:w="75" w:type="dxa"/>
                    <w:bottom w:w="45" w:type="dxa"/>
                    <w:right w:w="75" w:type="dxa"/>
                  </w:tcMar>
                  <w:hideMark/>
                </w:tcPr>
                <w:p w14:paraId="727846E2"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933" w:type="dxa"/>
                  <w:shd w:val="clear" w:color="auto" w:fill="auto"/>
                  <w:tcMar>
                    <w:top w:w="45" w:type="dxa"/>
                    <w:left w:w="75" w:type="dxa"/>
                    <w:bottom w:w="45" w:type="dxa"/>
                    <w:right w:w="75" w:type="dxa"/>
                  </w:tcMar>
                  <w:hideMark/>
                </w:tcPr>
                <w:p w14:paraId="0B444A79"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939" w:type="dxa"/>
                  <w:shd w:val="clear" w:color="auto" w:fill="auto"/>
                  <w:tcMar>
                    <w:top w:w="45" w:type="dxa"/>
                    <w:left w:w="75" w:type="dxa"/>
                    <w:bottom w:w="45" w:type="dxa"/>
                    <w:right w:w="75" w:type="dxa"/>
                  </w:tcMar>
                  <w:hideMark/>
                </w:tcPr>
                <w:p w14:paraId="55E9B14A"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c>
                <w:tcPr>
                  <w:tcW w:w="940" w:type="dxa"/>
                  <w:shd w:val="clear" w:color="auto" w:fill="auto"/>
                  <w:tcMar>
                    <w:top w:w="45" w:type="dxa"/>
                    <w:left w:w="75" w:type="dxa"/>
                    <w:bottom w:w="45" w:type="dxa"/>
                    <w:right w:w="75" w:type="dxa"/>
                  </w:tcMar>
                  <w:hideMark/>
                </w:tcPr>
                <w:p w14:paraId="0143399B" w14:textId="77777777" w:rsidR="00471336" w:rsidRPr="005E5AB6" w:rsidRDefault="00471336" w:rsidP="005E5AB6">
                  <w:pPr>
                    <w:framePr w:hSpace="180" w:wrap="around" w:vAnchor="text" w:hAnchor="margin" w:xAlign="center" w:y="313"/>
                    <w:spacing w:after="0" w:line="240" w:lineRule="auto"/>
                    <w:suppressOverlap/>
                    <w:rPr>
                      <w:rFonts w:eastAsia="Times New Roman" w:cstheme="minorHAnsi"/>
                      <w:color w:val="000000"/>
                      <w:lang w:eastAsia="ru-RU"/>
                    </w:rPr>
                  </w:pPr>
                </w:p>
              </w:tc>
            </w:tr>
          </w:tbl>
          <w:p w14:paraId="7117D824" w14:textId="77777777" w:rsidR="00471336" w:rsidRPr="005E5AB6" w:rsidRDefault="00471336" w:rsidP="00471336">
            <w:pPr>
              <w:shd w:val="clear" w:color="auto" w:fill="FFFFFF"/>
              <w:textAlignment w:val="baseline"/>
              <w:rPr>
                <w:rFonts w:eastAsia="Times New Roman" w:cstheme="minorHAnsi"/>
                <w:color w:val="000000"/>
                <w:spacing w:val="2"/>
                <w:lang w:eastAsia="ru-RU"/>
              </w:rPr>
            </w:pPr>
          </w:p>
          <w:p w14:paraId="3ACBC890" w14:textId="77777777" w:rsidR="00471336" w:rsidRPr="005E5AB6" w:rsidRDefault="00471336" w:rsidP="00471336">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Решение аукционной комиссии:</w:t>
            </w:r>
          </w:p>
          <w:p w14:paraId="1D238501" w14:textId="2F756CE0" w:rsidR="00471336" w:rsidRPr="005E5AB6" w:rsidRDefault="00471336" w:rsidP="00471336">
            <w:pPr>
              <w:shd w:val="clear" w:color="auto" w:fill="FFFFFF"/>
              <w:ind w:firstLine="400"/>
              <w:jc w:val="both"/>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 xml:space="preserve">1. Определить победителем по лоту №_______: </w:t>
            </w:r>
          </w:p>
          <w:tbl>
            <w:tblPr>
              <w:tblStyle w:val="a3"/>
              <w:tblW w:w="0" w:type="auto"/>
              <w:tblLayout w:type="fixed"/>
              <w:tblLook w:val="04A0" w:firstRow="1" w:lastRow="0" w:firstColumn="1" w:lastColumn="0" w:noHBand="0" w:noVBand="1"/>
            </w:tblPr>
            <w:tblGrid>
              <w:gridCol w:w="236"/>
              <w:gridCol w:w="489"/>
              <w:gridCol w:w="474"/>
              <w:gridCol w:w="474"/>
              <w:gridCol w:w="610"/>
              <w:gridCol w:w="474"/>
              <w:gridCol w:w="562"/>
              <w:gridCol w:w="616"/>
              <w:gridCol w:w="616"/>
              <w:gridCol w:w="616"/>
            </w:tblGrid>
            <w:tr w:rsidR="00471336" w:rsidRPr="005E5AB6" w14:paraId="19263442" w14:textId="77777777" w:rsidTr="00F84BFB">
              <w:trPr>
                <w:trHeight w:val="2070"/>
              </w:trPr>
              <w:tc>
                <w:tcPr>
                  <w:tcW w:w="186" w:type="dxa"/>
                </w:tcPr>
                <w:p w14:paraId="76B23D0B" w14:textId="77777777" w:rsidR="00471336" w:rsidRPr="005E5AB6" w:rsidRDefault="00471336" w:rsidP="005E5AB6">
                  <w:pPr>
                    <w:framePr w:hSpace="180" w:wrap="around" w:vAnchor="text" w:hAnchor="margin" w:xAlign="center" w:y="313"/>
                    <w:suppressOverlap/>
                    <w:jc w:val="both"/>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w:t>
                  </w:r>
                </w:p>
              </w:tc>
              <w:tc>
                <w:tcPr>
                  <w:tcW w:w="489" w:type="dxa"/>
                </w:tcPr>
                <w:p w14:paraId="2EDCCC5A" w14:textId="77777777" w:rsidR="00471336" w:rsidRPr="005E5AB6" w:rsidRDefault="00471336" w:rsidP="005E5AB6">
                  <w:pPr>
                    <w:framePr w:hSpace="180" w:wrap="around" w:vAnchor="text" w:hAnchor="margin" w:xAlign="center" w:y="313"/>
                    <w:suppressOverlap/>
                    <w:jc w:val="both"/>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Наименование по</w:t>
                  </w:r>
                  <w:r w:rsidRPr="005E5AB6">
                    <w:rPr>
                      <w:rFonts w:eastAsia="Times New Roman" w:cstheme="minorHAnsi"/>
                      <w:b/>
                      <w:color w:val="000000"/>
                      <w:spacing w:val="2"/>
                      <w:lang w:eastAsia="ru-RU"/>
                    </w:rPr>
                    <w:lastRenderedPageBreak/>
                    <w:t>тенциального поставщика победителя</w:t>
                  </w:r>
                </w:p>
              </w:tc>
              <w:tc>
                <w:tcPr>
                  <w:tcW w:w="474" w:type="dxa"/>
                </w:tcPr>
                <w:p w14:paraId="67986E30" w14:textId="77777777" w:rsidR="00471336" w:rsidRPr="005E5AB6" w:rsidRDefault="00471336" w:rsidP="005E5AB6">
                  <w:pPr>
                    <w:framePr w:hSpace="180" w:wrap="around" w:vAnchor="text" w:hAnchor="margin" w:xAlign="center" w:y="313"/>
                    <w:suppressOverlap/>
                    <w:jc w:val="both"/>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lastRenderedPageBreak/>
                    <w:t>БИН/ИИН поте</w:t>
                  </w:r>
                  <w:r w:rsidRPr="005E5AB6">
                    <w:rPr>
                      <w:rFonts w:eastAsia="Times New Roman" w:cstheme="minorHAnsi"/>
                      <w:b/>
                      <w:color w:val="000000"/>
                      <w:spacing w:val="2"/>
                      <w:lang w:eastAsia="ru-RU"/>
                    </w:rPr>
                    <w:lastRenderedPageBreak/>
                    <w:t>нциального поставщика победителя</w:t>
                  </w:r>
                </w:p>
              </w:tc>
              <w:tc>
                <w:tcPr>
                  <w:tcW w:w="474" w:type="dxa"/>
                  <w:shd w:val="clear" w:color="auto" w:fill="auto"/>
                </w:tcPr>
                <w:p w14:paraId="5DC80AF1" w14:textId="77777777" w:rsidR="00471336" w:rsidRPr="005E5AB6" w:rsidRDefault="00471336"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lastRenderedPageBreak/>
                    <w:t>Ф.И.О. бенефициа</w:t>
                  </w:r>
                  <w:r w:rsidRPr="005E5AB6">
                    <w:rPr>
                      <w:rFonts w:eastAsia="Times New Roman" w:cstheme="minorHAnsi"/>
                      <w:b/>
                      <w:color w:val="000000"/>
                      <w:spacing w:val="2"/>
                      <w:lang w:eastAsia="ru-RU"/>
                    </w:rPr>
                    <w:lastRenderedPageBreak/>
                    <w:t>рного владельца</w:t>
                  </w:r>
                </w:p>
              </w:tc>
              <w:tc>
                <w:tcPr>
                  <w:tcW w:w="610" w:type="dxa"/>
                  <w:shd w:val="clear" w:color="auto" w:fill="auto"/>
                </w:tcPr>
                <w:p w14:paraId="5E58A1C8" w14:textId="77777777" w:rsidR="00471336" w:rsidRPr="005E5AB6" w:rsidRDefault="00471336"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lastRenderedPageBreak/>
                    <w:t>Документ, удостоверяющи</w:t>
                  </w:r>
                  <w:r w:rsidRPr="005E5AB6">
                    <w:rPr>
                      <w:rFonts w:eastAsia="Times New Roman" w:cstheme="minorHAnsi"/>
                      <w:b/>
                      <w:color w:val="000000"/>
                      <w:spacing w:val="2"/>
                      <w:lang w:eastAsia="ru-RU"/>
                    </w:rPr>
                    <w:lastRenderedPageBreak/>
                    <w:t>й личность бенефициарного владельца (указать номер и дату выдачи документа, гражданство, страна проживания)</w:t>
                  </w:r>
                </w:p>
              </w:tc>
              <w:tc>
                <w:tcPr>
                  <w:tcW w:w="474" w:type="dxa"/>
                  <w:shd w:val="clear" w:color="auto" w:fill="auto"/>
                </w:tcPr>
                <w:p w14:paraId="09435485" w14:textId="77777777" w:rsidR="00471336" w:rsidRPr="005E5AB6" w:rsidRDefault="00471336"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lastRenderedPageBreak/>
                    <w:t>Прямое или косв</w:t>
                  </w:r>
                  <w:r w:rsidRPr="005E5AB6">
                    <w:rPr>
                      <w:rFonts w:eastAsia="Times New Roman" w:cstheme="minorHAnsi"/>
                      <w:b/>
                      <w:color w:val="000000"/>
                      <w:spacing w:val="2"/>
                      <w:lang w:eastAsia="ru-RU"/>
                    </w:rPr>
                    <w:lastRenderedPageBreak/>
                    <w:t>енное владение 25 % или более акций (долей участия в уставном капитале)</w:t>
                  </w:r>
                </w:p>
              </w:tc>
              <w:tc>
                <w:tcPr>
                  <w:tcW w:w="562" w:type="dxa"/>
                  <w:shd w:val="clear" w:color="auto" w:fill="auto"/>
                </w:tcPr>
                <w:p w14:paraId="770E2424" w14:textId="77777777" w:rsidR="00471336" w:rsidRPr="005E5AB6" w:rsidRDefault="00471336"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lastRenderedPageBreak/>
                    <w:t>Прямое или косвенно</w:t>
                  </w:r>
                  <w:r w:rsidRPr="005E5AB6">
                    <w:rPr>
                      <w:rFonts w:eastAsia="Times New Roman" w:cstheme="minorHAnsi"/>
                      <w:b/>
                      <w:color w:val="000000"/>
                      <w:spacing w:val="2"/>
                      <w:lang w:eastAsia="ru-RU"/>
                    </w:rPr>
                    <w:lastRenderedPageBreak/>
                    <w:t>е владение 25 % или более голосующих акций (долей участия в уставном капитале)</w:t>
                  </w:r>
                </w:p>
              </w:tc>
              <w:tc>
                <w:tcPr>
                  <w:tcW w:w="616" w:type="dxa"/>
                  <w:shd w:val="clear" w:color="auto" w:fill="auto"/>
                </w:tcPr>
                <w:p w14:paraId="748D7143" w14:textId="77777777" w:rsidR="00471336" w:rsidRPr="005E5AB6" w:rsidRDefault="00471336"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lastRenderedPageBreak/>
                    <w:t xml:space="preserve">Прямое или косвенное право </w:t>
                  </w:r>
                  <w:r w:rsidRPr="005E5AB6">
                    <w:rPr>
                      <w:rFonts w:eastAsia="Times New Roman" w:cstheme="minorHAnsi"/>
                      <w:b/>
                      <w:color w:val="000000"/>
                      <w:spacing w:val="2"/>
                      <w:lang w:eastAsia="ru-RU"/>
                    </w:rPr>
                    <w:lastRenderedPageBreak/>
                    <w:t>назначать большинство членов совета директоров или аналогичного руководящего органа</w:t>
                  </w:r>
                </w:p>
              </w:tc>
              <w:tc>
                <w:tcPr>
                  <w:tcW w:w="616" w:type="dxa"/>
                </w:tcPr>
                <w:p w14:paraId="713EFEAA" w14:textId="77777777" w:rsidR="00471336" w:rsidRPr="005E5AB6" w:rsidRDefault="00471336"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lastRenderedPageBreak/>
                    <w:t xml:space="preserve">Ни один бенефициарный </w:t>
                  </w:r>
                  <w:r w:rsidRPr="005E5AB6">
                    <w:rPr>
                      <w:rFonts w:eastAsia="Times New Roman" w:cstheme="minorHAnsi"/>
                      <w:b/>
                      <w:color w:val="000000"/>
                      <w:spacing w:val="2"/>
                      <w:lang w:eastAsia="ru-RU"/>
                    </w:rPr>
                    <w:lastRenderedPageBreak/>
                    <w:t>владелец не отвечает одному или нескольким из предыдущих условий</w:t>
                  </w:r>
                </w:p>
              </w:tc>
              <w:tc>
                <w:tcPr>
                  <w:tcW w:w="616" w:type="dxa"/>
                </w:tcPr>
                <w:p w14:paraId="18BCAC2F" w14:textId="77777777" w:rsidR="00471336" w:rsidRPr="005E5AB6" w:rsidRDefault="00471336"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lastRenderedPageBreak/>
                    <w:t>Информация о невозмож</w:t>
                  </w:r>
                  <w:r w:rsidRPr="005E5AB6">
                    <w:rPr>
                      <w:rFonts w:eastAsia="Times New Roman" w:cstheme="minorHAnsi"/>
                      <w:b/>
                      <w:color w:val="000000"/>
                      <w:spacing w:val="2"/>
                      <w:lang w:eastAsia="ru-RU"/>
                    </w:rPr>
                    <w:lastRenderedPageBreak/>
                    <w:t>ности определения бенефициарного владельца (вложение документа)</w:t>
                  </w:r>
                </w:p>
              </w:tc>
            </w:tr>
            <w:tr w:rsidR="00471336" w:rsidRPr="005E5AB6" w14:paraId="7B1EE21A" w14:textId="77777777" w:rsidTr="00F84BFB">
              <w:trPr>
                <w:trHeight w:val="687"/>
              </w:trPr>
              <w:tc>
                <w:tcPr>
                  <w:tcW w:w="186" w:type="dxa"/>
                </w:tcPr>
                <w:p w14:paraId="69AF8FC1" w14:textId="77777777" w:rsidR="00471336" w:rsidRPr="005E5AB6" w:rsidRDefault="00471336" w:rsidP="005E5AB6">
                  <w:pPr>
                    <w:framePr w:hSpace="180" w:wrap="around" w:vAnchor="text" w:hAnchor="margin" w:xAlign="center" w:y="313"/>
                    <w:suppressOverlap/>
                    <w:jc w:val="both"/>
                    <w:textAlignment w:val="baseline"/>
                    <w:rPr>
                      <w:rFonts w:eastAsia="Times New Roman" w:cstheme="minorHAnsi"/>
                      <w:color w:val="000000"/>
                      <w:spacing w:val="2"/>
                      <w:lang w:eastAsia="ru-RU"/>
                    </w:rPr>
                  </w:pPr>
                </w:p>
              </w:tc>
              <w:tc>
                <w:tcPr>
                  <w:tcW w:w="489" w:type="dxa"/>
                </w:tcPr>
                <w:p w14:paraId="0F2ADFC5" w14:textId="77777777" w:rsidR="00471336" w:rsidRPr="005E5AB6" w:rsidRDefault="00471336" w:rsidP="005E5AB6">
                  <w:pPr>
                    <w:framePr w:hSpace="180" w:wrap="around" w:vAnchor="text" w:hAnchor="margin" w:xAlign="center" w:y="313"/>
                    <w:suppressOverlap/>
                    <w:jc w:val="both"/>
                    <w:textAlignment w:val="baseline"/>
                    <w:rPr>
                      <w:rFonts w:eastAsia="Times New Roman" w:cstheme="minorHAnsi"/>
                      <w:color w:val="000000"/>
                      <w:spacing w:val="2"/>
                      <w:lang w:eastAsia="ru-RU"/>
                    </w:rPr>
                  </w:pPr>
                </w:p>
              </w:tc>
              <w:tc>
                <w:tcPr>
                  <w:tcW w:w="474" w:type="dxa"/>
                </w:tcPr>
                <w:p w14:paraId="7AD73752" w14:textId="77777777" w:rsidR="00471336" w:rsidRPr="005E5AB6" w:rsidRDefault="00471336" w:rsidP="005E5AB6">
                  <w:pPr>
                    <w:framePr w:hSpace="180" w:wrap="around" w:vAnchor="text" w:hAnchor="margin" w:xAlign="center" w:y="313"/>
                    <w:suppressOverlap/>
                    <w:jc w:val="both"/>
                    <w:textAlignment w:val="baseline"/>
                    <w:rPr>
                      <w:rFonts w:eastAsia="Times New Roman" w:cstheme="minorHAnsi"/>
                      <w:color w:val="000000"/>
                      <w:spacing w:val="2"/>
                      <w:lang w:eastAsia="ru-RU"/>
                    </w:rPr>
                  </w:pPr>
                </w:p>
              </w:tc>
              <w:tc>
                <w:tcPr>
                  <w:tcW w:w="474" w:type="dxa"/>
                  <w:shd w:val="clear" w:color="auto" w:fill="auto"/>
                </w:tcPr>
                <w:p w14:paraId="2D722BD1" w14:textId="77777777" w:rsidR="00471336" w:rsidRPr="005E5AB6" w:rsidRDefault="00471336" w:rsidP="005E5AB6">
                  <w:pPr>
                    <w:framePr w:hSpace="180" w:wrap="around" w:vAnchor="text" w:hAnchor="margin" w:xAlign="center" w:y="313"/>
                    <w:suppressOverlap/>
                    <w:textAlignment w:val="baseline"/>
                    <w:rPr>
                      <w:rFonts w:eastAsia="Times New Roman" w:cstheme="minorHAnsi"/>
                      <w:color w:val="000000"/>
                      <w:spacing w:val="2"/>
                      <w:lang w:eastAsia="ru-RU"/>
                    </w:rPr>
                  </w:pPr>
                </w:p>
              </w:tc>
              <w:tc>
                <w:tcPr>
                  <w:tcW w:w="610" w:type="dxa"/>
                  <w:shd w:val="clear" w:color="auto" w:fill="auto"/>
                </w:tcPr>
                <w:p w14:paraId="1007C17A" w14:textId="77777777" w:rsidR="00471336" w:rsidRPr="005E5AB6" w:rsidRDefault="00471336" w:rsidP="005E5AB6">
                  <w:pPr>
                    <w:framePr w:hSpace="180" w:wrap="around" w:vAnchor="text" w:hAnchor="margin" w:xAlign="center" w:y="313"/>
                    <w:suppressOverlap/>
                    <w:textAlignment w:val="baseline"/>
                    <w:rPr>
                      <w:rFonts w:eastAsia="Times New Roman" w:cstheme="minorHAnsi"/>
                      <w:color w:val="000000"/>
                      <w:spacing w:val="2"/>
                      <w:lang w:eastAsia="ru-RU"/>
                    </w:rPr>
                  </w:pPr>
                </w:p>
              </w:tc>
              <w:tc>
                <w:tcPr>
                  <w:tcW w:w="474" w:type="dxa"/>
                  <w:shd w:val="clear" w:color="auto" w:fill="auto"/>
                </w:tcPr>
                <w:p w14:paraId="149622EA" w14:textId="77777777" w:rsidR="00471336" w:rsidRPr="005E5AB6" w:rsidRDefault="00471336"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Да/нет</w:t>
                  </w:r>
                </w:p>
              </w:tc>
              <w:tc>
                <w:tcPr>
                  <w:tcW w:w="562" w:type="dxa"/>
                  <w:shd w:val="clear" w:color="auto" w:fill="auto"/>
                </w:tcPr>
                <w:p w14:paraId="5EC62A52" w14:textId="77777777" w:rsidR="00471336" w:rsidRPr="005E5AB6" w:rsidRDefault="00471336"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Да/нет</w:t>
                  </w:r>
                </w:p>
              </w:tc>
              <w:tc>
                <w:tcPr>
                  <w:tcW w:w="616" w:type="dxa"/>
                  <w:shd w:val="clear" w:color="auto" w:fill="auto"/>
                </w:tcPr>
                <w:p w14:paraId="73527848" w14:textId="77777777" w:rsidR="00471336" w:rsidRPr="005E5AB6" w:rsidRDefault="00471336"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Да/нет</w:t>
                  </w:r>
                </w:p>
              </w:tc>
              <w:tc>
                <w:tcPr>
                  <w:tcW w:w="616" w:type="dxa"/>
                </w:tcPr>
                <w:p w14:paraId="3DDD62F5" w14:textId="77777777" w:rsidR="00471336" w:rsidRPr="005E5AB6" w:rsidRDefault="00471336" w:rsidP="005E5AB6">
                  <w:pPr>
                    <w:framePr w:hSpace="180" w:wrap="around" w:vAnchor="text" w:hAnchor="margin" w:xAlign="center" w:y="313"/>
                    <w:suppressOverlap/>
                    <w:textAlignment w:val="baseline"/>
                    <w:rPr>
                      <w:rFonts w:eastAsia="Times New Roman" w:cstheme="minorHAnsi"/>
                      <w:b/>
                      <w:color w:val="000000"/>
                      <w:spacing w:val="2"/>
                      <w:lang w:eastAsia="ru-RU"/>
                    </w:rPr>
                  </w:pPr>
                  <w:r w:rsidRPr="005E5AB6">
                    <w:rPr>
                      <w:rFonts w:eastAsia="Times New Roman" w:cstheme="minorHAnsi"/>
                      <w:b/>
                      <w:color w:val="000000"/>
                      <w:spacing w:val="2"/>
                      <w:lang w:eastAsia="ru-RU"/>
                    </w:rPr>
                    <w:t xml:space="preserve">Да </w:t>
                  </w:r>
                </w:p>
              </w:tc>
              <w:tc>
                <w:tcPr>
                  <w:tcW w:w="616" w:type="dxa"/>
                </w:tcPr>
                <w:p w14:paraId="712A3422" w14:textId="77777777" w:rsidR="00471336" w:rsidRPr="005E5AB6" w:rsidRDefault="00471336" w:rsidP="005E5AB6">
                  <w:pPr>
                    <w:framePr w:hSpace="180" w:wrap="around" w:vAnchor="text" w:hAnchor="margin" w:xAlign="center" w:y="313"/>
                    <w:suppressOverlap/>
                    <w:textAlignment w:val="baseline"/>
                    <w:rPr>
                      <w:rFonts w:eastAsia="Times New Roman" w:cstheme="minorHAnsi"/>
                      <w:b/>
                      <w:color w:val="000000"/>
                      <w:spacing w:val="2"/>
                      <w:lang w:eastAsia="ru-RU"/>
                    </w:rPr>
                  </w:pPr>
                </w:p>
              </w:tc>
            </w:tr>
          </w:tbl>
          <w:p w14:paraId="1D68DF60" w14:textId="77777777" w:rsidR="00471336" w:rsidRPr="005E5AB6" w:rsidRDefault="00471336" w:rsidP="00471336">
            <w:pPr>
              <w:shd w:val="clear" w:color="auto" w:fill="FFFFFF"/>
              <w:ind w:firstLine="400"/>
              <w:jc w:val="both"/>
              <w:textAlignment w:val="baseline"/>
              <w:rPr>
                <w:rFonts w:eastAsia="Times New Roman" w:cstheme="minorHAnsi"/>
                <w:color w:val="000000"/>
                <w:spacing w:val="2"/>
                <w:lang w:eastAsia="ru-RU"/>
              </w:rPr>
            </w:pPr>
          </w:p>
          <w:p w14:paraId="67F26371" w14:textId="77777777" w:rsidR="00471336" w:rsidRPr="005E5AB6" w:rsidRDefault="00471336" w:rsidP="00471336">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2. Заказчику {наименование заказчика} в сроки, установленные Законом Республики Казахстан "О государственных закупках", заключить договор о государственных закупках с {наименование потенциального поставщика победителя}.</w:t>
            </w:r>
          </w:p>
          <w:p w14:paraId="58DDCCC7" w14:textId="77777777" w:rsidR="00471336" w:rsidRPr="005E5AB6" w:rsidRDefault="00471336" w:rsidP="00471336">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Либо:</w:t>
            </w:r>
          </w:p>
          <w:p w14:paraId="5005C941" w14:textId="77777777" w:rsidR="00471336" w:rsidRPr="005E5AB6" w:rsidRDefault="00471336" w:rsidP="00471336">
            <w:pPr>
              <w:shd w:val="clear" w:color="auto" w:fill="FFFFFF"/>
              <w:ind w:firstLine="400"/>
              <w:jc w:val="both"/>
              <w:textAlignment w:val="baseline"/>
              <w:rPr>
                <w:rFonts w:eastAsia="Times New Roman" w:cstheme="minorHAnsi"/>
                <w:color w:val="000000"/>
                <w:spacing w:val="2"/>
                <w:lang w:eastAsia="ru-RU"/>
              </w:rPr>
            </w:pPr>
            <w:proofErr w:type="gramStart"/>
            <w:r w:rsidRPr="005E5AB6">
              <w:rPr>
                <w:rFonts w:eastAsia="Times New Roman" w:cstheme="minorHAnsi"/>
                <w:color w:val="000000"/>
                <w:spacing w:val="2"/>
                <w:lang w:eastAsia="ru-RU"/>
              </w:rPr>
              <w:t>"Признать государственную закупку (наименование закупки по лоту №___ несостоявшейся в связи с _____________________ *":</w:t>
            </w:r>
            <w:proofErr w:type="gramEnd"/>
          </w:p>
          <w:p w14:paraId="0906B016" w14:textId="77777777" w:rsidR="00471336" w:rsidRPr="005E5AB6" w:rsidRDefault="00471336" w:rsidP="00471336">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Примечание: *Одно из следующих значений: "отсутствие представленных заявок", "представление менее двух заявок", "к участию в аукционе не допущен ни один потенциальный поставщик", "к участию в аукционе допущен один потенциальный поставщик".</w:t>
            </w:r>
          </w:p>
          <w:p w14:paraId="609DFDED" w14:textId="77777777" w:rsidR="00471336" w:rsidRPr="005E5AB6" w:rsidRDefault="00471336" w:rsidP="00471336">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Либо:</w:t>
            </w:r>
          </w:p>
          <w:p w14:paraId="2823674F" w14:textId="77777777" w:rsidR="00471336" w:rsidRPr="005E5AB6" w:rsidRDefault="00471336" w:rsidP="00471336">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w:t>
            </w:r>
            <w:proofErr w:type="gramStart"/>
            <w:r w:rsidRPr="005E5AB6">
              <w:rPr>
                <w:rFonts w:eastAsia="Times New Roman" w:cstheme="minorHAnsi"/>
                <w:color w:val="000000"/>
                <w:spacing w:val="2"/>
                <w:lang w:eastAsia="ru-RU"/>
              </w:rPr>
              <w:t>от</w:t>
            </w:r>
            <w:proofErr w:type="gramEnd"/>
            <w:r w:rsidRPr="005E5AB6">
              <w:rPr>
                <w:rFonts w:eastAsia="Times New Roman" w:cstheme="minorHAnsi"/>
                <w:color w:val="000000"/>
                <w:spacing w:val="2"/>
                <w:lang w:eastAsia="ru-RU"/>
              </w:rPr>
              <w:t xml:space="preserve"> ________.</w:t>
            </w:r>
          </w:p>
          <w:p w14:paraId="713EFEFD" w14:textId="77777777" w:rsidR="00471336" w:rsidRPr="005E5AB6" w:rsidRDefault="00471336" w:rsidP="00471336">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Орган, принявший решение об отмене</w:t>
            </w:r>
            <w:proofErr w:type="gramStart"/>
            <w:r w:rsidRPr="005E5AB6">
              <w:rPr>
                <w:rFonts w:eastAsia="Times New Roman" w:cstheme="minorHAnsi"/>
                <w:color w:val="000000"/>
                <w:spacing w:val="2"/>
                <w:lang w:eastAsia="ru-RU"/>
              </w:rPr>
              <w:t>: {_________________________}.</w:t>
            </w:r>
            <w:proofErr w:type="gramEnd"/>
          </w:p>
          <w:p w14:paraId="18C92015" w14:textId="77777777" w:rsidR="00471336" w:rsidRPr="005E5AB6" w:rsidRDefault="00471336" w:rsidP="00471336">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Либо:</w:t>
            </w:r>
          </w:p>
          <w:p w14:paraId="76E075F4" w14:textId="77777777" w:rsidR="00471336" w:rsidRPr="005E5AB6" w:rsidRDefault="00471336" w:rsidP="00471336">
            <w:pPr>
              <w:shd w:val="clear" w:color="auto" w:fill="FFFFFF"/>
              <w:ind w:firstLine="400"/>
              <w:jc w:val="both"/>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Произведен отказ от закупки в соответствии с подпунктом __ </w:t>
            </w:r>
            <w:hyperlink r:id="rId22" w:anchor="z390" w:history="1">
              <w:r w:rsidRPr="005E5AB6">
                <w:rPr>
                  <w:rFonts w:eastAsia="Times New Roman" w:cstheme="minorHAnsi"/>
                  <w:color w:val="073A5E"/>
                  <w:spacing w:val="2"/>
                  <w:u w:val="single"/>
                  <w:lang w:eastAsia="ru-RU"/>
                </w:rPr>
                <w:t>пункта 13</w:t>
              </w:r>
            </w:hyperlink>
            <w:r w:rsidRPr="005E5AB6">
              <w:rPr>
                <w:rFonts w:eastAsia="Times New Roman" w:cstheme="minorHAnsi"/>
                <w:color w:val="000000"/>
                <w:spacing w:val="2"/>
                <w:lang w:eastAsia="ru-RU"/>
              </w:rPr>
              <w:t> статьи 5 Закона Республики Казахстан "О государственных закупках".</w:t>
            </w:r>
          </w:p>
          <w:p w14:paraId="1C1A17EA" w14:textId="77777777" w:rsidR="00471336" w:rsidRPr="005E5AB6" w:rsidRDefault="00471336" w:rsidP="00471336">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Примечание:</w:t>
            </w:r>
          </w:p>
          <w:p w14:paraId="301432AB" w14:textId="77777777" w:rsidR="00471336" w:rsidRPr="005E5AB6" w:rsidRDefault="00471336" w:rsidP="00471336">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сведения о заказчике не отображается, если несколько заказчиков.</w:t>
            </w:r>
          </w:p>
          <w:p w14:paraId="11E8889D" w14:textId="77777777" w:rsidR="00471336" w:rsidRPr="005E5AB6" w:rsidRDefault="00471336" w:rsidP="00471336">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Расшифровка аббревиатур:</w:t>
            </w:r>
          </w:p>
          <w:p w14:paraId="20CDB53F" w14:textId="77777777" w:rsidR="00471336" w:rsidRPr="005E5AB6" w:rsidRDefault="00471336" w:rsidP="00471336">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 xml:space="preserve">БИН – </w:t>
            </w:r>
            <w:proofErr w:type="gramStart"/>
            <w:r w:rsidRPr="005E5AB6">
              <w:rPr>
                <w:rFonts w:eastAsia="Times New Roman" w:cstheme="minorHAnsi"/>
                <w:color w:val="000000"/>
                <w:spacing w:val="2"/>
                <w:lang w:eastAsia="ru-RU"/>
              </w:rPr>
              <w:t>бизнес-идентификационный</w:t>
            </w:r>
            <w:proofErr w:type="gramEnd"/>
            <w:r w:rsidRPr="005E5AB6">
              <w:rPr>
                <w:rFonts w:eastAsia="Times New Roman" w:cstheme="minorHAnsi"/>
                <w:color w:val="000000"/>
                <w:spacing w:val="2"/>
                <w:lang w:eastAsia="ru-RU"/>
              </w:rPr>
              <w:t xml:space="preserve"> номер;</w:t>
            </w:r>
          </w:p>
          <w:p w14:paraId="0EAEECEF" w14:textId="77777777" w:rsidR="00471336" w:rsidRPr="005E5AB6" w:rsidRDefault="00471336" w:rsidP="00471336">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lastRenderedPageBreak/>
              <w:t>ИИН – индивидуальный идентификационный номер;</w:t>
            </w:r>
          </w:p>
          <w:p w14:paraId="67C44565" w14:textId="77777777" w:rsidR="00471336" w:rsidRPr="005E5AB6" w:rsidRDefault="00471336" w:rsidP="00471336">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ИНН – идентификационный номер налогоплательщика;</w:t>
            </w:r>
          </w:p>
          <w:p w14:paraId="6FA712D9" w14:textId="77777777" w:rsidR="00471336" w:rsidRPr="005E5AB6" w:rsidRDefault="00471336" w:rsidP="00471336">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УНП – учетный номер плательщика;</w:t>
            </w:r>
          </w:p>
          <w:p w14:paraId="49C1220E" w14:textId="4B7E4E7F" w:rsidR="00471336" w:rsidRPr="005E5AB6" w:rsidRDefault="00471336" w:rsidP="00471336">
            <w:pPr>
              <w:shd w:val="clear" w:color="auto" w:fill="FFFFFF"/>
              <w:ind w:firstLine="400"/>
              <w:textAlignment w:val="baseline"/>
              <w:rPr>
                <w:rFonts w:eastAsia="Times New Roman" w:cstheme="minorHAnsi"/>
                <w:color w:val="000000"/>
                <w:spacing w:val="2"/>
                <w:lang w:eastAsia="ru-RU"/>
              </w:rPr>
            </w:pPr>
            <w:r w:rsidRPr="005E5AB6">
              <w:rPr>
                <w:rFonts w:eastAsia="Times New Roman" w:cstheme="minorHAnsi"/>
                <w:color w:val="000000"/>
                <w:spacing w:val="2"/>
                <w:lang w:eastAsia="ru-RU"/>
              </w:rPr>
              <w:t>Ф.И.О. – фамилия имя отчество (при его наличии).</w:t>
            </w:r>
          </w:p>
        </w:tc>
        <w:tc>
          <w:tcPr>
            <w:tcW w:w="3261" w:type="dxa"/>
            <w:shd w:val="clear" w:color="auto" w:fill="auto"/>
          </w:tcPr>
          <w:p w14:paraId="6684D96A"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lastRenderedPageBreak/>
              <w:t xml:space="preserve">Одним из принципов государственных закупок является открытость и прозрачность осуществления государственных закупок. </w:t>
            </w:r>
          </w:p>
          <w:p w14:paraId="11959399" w14:textId="77777777" w:rsidR="00471336" w:rsidRPr="005E5AB6" w:rsidRDefault="00471336" w:rsidP="00471336">
            <w:pPr>
              <w:jc w:val="both"/>
              <w:rPr>
                <w:rFonts w:cstheme="minorHAnsi"/>
                <w:color w:val="000000"/>
                <w:spacing w:val="2"/>
              </w:rPr>
            </w:pPr>
            <w:r w:rsidRPr="005E5AB6">
              <w:rPr>
                <w:rFonts w:eastAsia="Times New Roman" w:cstheme="minorHAnsi"/>
                <w:lang w:eastAsia="ru-RU"/>
              </w:rPr>
              <w:t xml:space="preserve">Так, в рамках взаимодействия и сотрудничества Казахстана </w:t>
            </w:r>
            <w:proofErr w:type="gramStart"/>
            <w:r w:rsidRPr="005E5AB6">
              <w:rPr>
                <w:rFonts w:eastAsia="Times New Roman" w:cstheme="minorHAnsi"/>
                <w:lang w:eastAsia="ru-RU"/>
              </w:rPr>
              <w:t>со</w:t>
            </w:r>
            <w:proofErr w:type="gramEnd"/>
            <w:r w:rsidRPr="005E5AB6">
              <w:rPr>
                <w:rFonts w:eastAsia="Times New Roman" w:cstheme="minorHAnsi"/>
                <w:lang w:eastAsia="ru-RU"/>
              </w:rPr>
              <w:t xml:space="preserve"> Всемирным банком, последним предлагается предусмотреть в обязательство о раскрытии информации о бенефициарных собственниках потенциального поставщика в случае признания его победителем.</w:t>
            </w:r>
          </w:p>
          <w:p w14:paraId="11444AD5" w14:textId="77777777" w:rsidR="00471336" w:rsidRPr="005E5AB6" w:rsidRDefault="00471336" w:rsidP="00471336">
            <w:pPr>
              <w:jc w:val="both"/>
              <w:rPr>
                <w:rFonts w:cstheme="minorHAnsi"/>
                <w:color w:val="000000"/>
                <w:spacing w:val="2"/>
              </w:rPr>
            </w:pPr>
          </w:p>
        </w:tc>
      </w:tr>
      <w:tr w:rsidR="00471336" w:rsidRPr="005E5AB6" w14:paraId="19EACC8C" w14:textId="77777777" w:rsidTr="00A07C55">
        <w:trPr>
          <w:trHeight w:val="416"/>
          <w:jc w:val="center"/>
        </w:trPr>
        <w:tc>
          <w:tcPr>
            <w:tcW w:w="16155" w:type="dxa"/>
            <w:gridSpan w:val="6"/>
            <w:shd w:val="clear" w:color="auto" w:fill="auto"/>
          </w:tcPr>
          <w:p w14:paraId="33C14E6F" w14:textId="40F40838" w:rsidR="00471336" w:rsidRPr="005E5AB6" w:rsidRDefault="00471336" w:rsidP="00471336">
            <w:pPr>
              <w:jc w:val="center"/>
              <w:rPr>
                <w:rFonts w:cstheme="minorHAnsi"/>
                <w:color w:val="000000"/>
                <w:spacing w:val="2"/>
              </w:rPr>
            </w:pPr>
            <w:r w:rsidRPr="005E5AB6">
              <w:rPr>
                <w:rFonts w:cstheme="minorHAnsi"/>
                <w:b/>
                <w:color w:val="000000"/>
                <w:spacing w:val="2"/>
              </w:rPr>
              <w:lastRenderedPageBreak/>
              <w:t>Конкурсная документация по государственным закупкам услуг, предусмотренных государственным социальным заказом</w:t>
            </w:r>
          </w:p>
        </w:tc>
      </w:tr>
      <w:tr w:rsidR="00471336" w:rsidRPr="005E5AB6" w14:paraId="1E46C1C1" w14:textId="77777777" w:rsidTr="00A07C55">
        <w:trPr>
          <w:trHeight w:val="416"/>
          <w:jc w:val="center"/>
        </w:trPr>
        <w:tc>
          <w:tcPr>
            <w:tcW w:w="562" w:type="dxa"/>
            <w:tcBorders>
              <w:right w:val="single" w:sz="4" w:space="0" w:color="auto"/>
            </w:tcBorders>
            <w:shd w:val="clear" w:color="auto" w:fill="auto"/>
          </w:tcPr>
          <w:p w14:paraId="5C777F6F" w14:textId="1F5900B1" w:rsidR="00471336" w:rsidRPr="005E5AB6" w:rsidRDefault="00B507C5" w:rsidP="00471336">
            <w:pPr>
              <w:jc w:val="center"/>
              <w:rPr>
                <w:rFonts w:cstheme="minorHAnsi"/>
                <w:color w:val="000000" w:themeColor="text1"/>
              </w:rPr>
            </w:pPr>
            <w:r w:rsidRPr="005E5AB6">
              <w:rPr>
                <w:rFonts w:cstheme="minorHAnsi"/>
                <w:color w:val="000000" w:themeColor="text1"/>
                <w:lang w:val="kk-KZ"/>
              </w:rPr>
              <w:t>3</w:t>
            </w:r>
            <w:r w:rsidR="00063132" w:rsidRPr="005E5AB6">
              <w:rPr>
                <w:rFonts w:cstheme="minorHAnsi"/>
                <w:color w:val="000000" w:themeColor="text1"/>
                <w:lang w:val="kk-KZ"/>
              </w:rPr>
              <w:t>2</w:t>
            </w:r>
            <w:r w:rsidR="00471336" w:rsidRPr="005E5AB6">
              <w:rPr>
                <w:rFonts w:cstheme="minorHAnsi"/>
                <w:color w:val="000000" w:themeColor="text1"/>
              </w:rPr>
              <w:t>.</w:t>
            </w:r>
          </w:p>
        </w:tc>
        <w:tc>
          <w:tcPr>
            <w:tcW w:w="1620" w:type="dxa"/>
            <w:gridSpan w:val="2"/>
            <w:shd w:val="clear" w:color="auto" w:fill="auto"/>
          </w:tcPr>
          <w:p w14:paraId="3256097E" w14:textId="313153D8" w:rsidR="00471336" w:rsidRPr="005E5AB6" w:rsidRDefault="00471336" w:rsidP="00471336">
            <w:pPr>
              <w:jc w:val="center"/>
              <w:rPr>
                <w:rFonts w:cstheme="minorHAnsi"/>
              </w:rPr>
            </w:pPr>
            <w:r w:rsidRPr="005E5AB6">
              <w:rPr>
                <w:rFonts w:cstheme="minorHAnsi"/>
              </w:rPr>
              <w:t xml:space="preserve">подпункт 3) </w:t>
            </w:r>
          </w:p>
          <w:p w14:paraId="6F60AD2C" w14:textId="3806FD10" w:rsidR="00471336" w:rsidRPr="005E5AB6" w:rsidRDefault="00471336" w:rsidP="00471336">
            <w:pPr>
              <w:jc w:val="center"/>
              <w:rPr>
                <w:rFonts w:cstheme="minorHAnsi"/>
              </w:rPr>
            </w:pPr>
            <w:r w:rsidRPr="005E5AB6">
              <w:rPr>
                <w:rFonts w:cstheme="minorHAnsi"/>
              </w:rPr>
              <w:t>пункта 6 приложения 24 к Правилам</w:t>
            </w:r>
          </w:p>
        </w:tc>
        <w:tc>
          <w:tcPr>
            <w:tcW w:w="5326" w:type="dxa"/>
            <w:shd w:val="clear" w:color="auto" w:fill="auto"/>
          </w:tcPr>
          <w:p w14:paraId="45E58868" w14:textId="77777777" w:rsidR="00471336" w:rsidRPr="005E5AB6" w:rsidRDefault="00471336" w:rsidP="00471336">
            <w:pPr>
              <w:ind w:firstLine="311"/>
              <w:jc w:val="both"/>
              <w:rPr>
                <w:rFonts w:eastAsia="Times New Roman" w:cstheme="minorHAnsi"/>
                <w:lang w:eastAsia="ru-RU"/>
              </w:rPr>
            </w:pPr>
            <w:r w:rsidRPr="005E5AB6">
              <w:rPr>
                <w:rFonts w:eastAsia="Times New Roman" w:cstheme="minorHAnsi"/>
                <w:lang w:eastAsia="ru-RU"/>
              </w:rPr>
              <w:t>6. Заявка на участие в конкурсе содержит:</w:t>
            </w:r>
          </w:p>
          <w:p w14:paraId="11AEC86A" w14:textId="77777777" w:rsidR="00471336" w:rsidRPr="005E5AB6" w:rsidRDefault="00471336" w:rsidP="00471336">
            <w:pPr>
              <w:ind w:firstLine="311"/>
              <w:jc w:val="both"/>
              <w:rPr>
                <w:rFonts w:eastAsia="Times New Roman" w:cstheme="minorHAnsi"/>
                <w:lang w:eastAsia="ru-RU"/>
              </w:rPr>
            </w:pPr>
            <w:r w:rsidRPr="005E5AB6">
              <w:rPr>
                <w:rFonts w:eastAsia="Times New Roman" w:cstheme="minorHAnsi"/>
                <w:lang w:eastAsia="ru-RU"/>
              </w:rPr>
              <w:t>...</w:t>
            </w:r>
          </w:p>
          <w:p w14:paraId="794B3AAF" w14:textId="77777777" w:rsidR="00471336" w:rsidRPr="005E5AB6" w:rsidRDefault="00471336" w:rsidP="00471336">
            <w:pPr>
              <w:ind w:firstLine="311"/>
              <w:jc w:val="both"/>
              <w:rPr>
                <w:rFonts w:eastAsia="Times New Roman" w:cstheme="minorHAnsi"/>
                <w:lang w:eastAsia="ru-RU"/>
              </w:rPr>
            </w:pPr>
            <w:r w:rsidRPr="005E5AB6">
              <w:rPr>
                <w:rFonts w:eastAsia="Times New Roman" w:cstheme="minorHAnsi"/>
                <w:lang w:eastAsia="ru-RU"/>
              </w:rPr>
              <w:t>3) конкурсное ценовое предложение в форме электронного документа, согласно приложению 3 к КД.</w:t>
            </w:r>
          </w:p>
          <w:p w14:paraId="6AE067BE" w14:textId="561743E8" w:rsidR="00471336" w:rsidRPr="005E5AB6" w:rsidRDefault="00471336" w:rsidP="00471336">
            <w:pPr>
              <w:ind w:firstLine="446"/>
              <w:jc w:val="both"/>
              <w:rPr>
                <w:rFonts w:cstheme="minorHAnsi"/>
                <w:color w:val="000000"/>
                <w:spacing w:val="2"/>
              </w:rPr>
            </w:pPr>
            <w:r w:rsidRPr="005E5AB6">
              <w:rPr>
                <w:rFonts w:eastAsia="Times New Roman" w:cstheme="minorHAnsi"/>
                <w:b/>
                <w:lang w:eastAsia="ru-RU"/>
              </w:rPr>
              <w:t>Допускается представление в заявке на участие в конкурсе информацию о бенефициарном владении, согласно приложению 3-1 к КД.</w:t>
            </w:r>
          </w:p>
        </w:tc>
        <w:tc>
          <w:tcPr>
            <w:tcW w:w="5386" w:type="dxa"/>
            <w:shd w:val="clear" w:color="auto" w:fill="auto"/>
          </w:tcPr>
          <w:p w14:paraId="559510B1" w14:textId="77777777" w:rsidR="00471336" w:rsidRPr="005E5AB6" w:rsidRDefault="00471336" w:rsidP="00471336">
            <w:pPr>
              <w:ind w:firstLine="311"/>
              <w:jc w:val="both"/>
              <w:rPr>
                <w:rFonts w:eastAsia="Times New Roman" w:cstheme="minorHAnsi"/>
                <w:lang w:eastAsia="ru-RU"/>
              </w:rPr>
            </w:pPr>
            <w:r w:rsidRPr="005E5AB6">
              <w:rPr>
                <w:rFonts w:eastAsia="Times New Roman" w:cstheme="minorHAnsi"/>
                <w:lang w:eastAsia="ru-RU"/>
              </w:rPr>
              <w:t>6. Заявка на участие в конкурсе содержит:</w:t>
            </w:r>
          </w:p>
          <w:p w14:paraId="52AE4857" w14:textId="77777777" w:rsidR="00471336" w:rsidRPr="005E5AB6" w:rsidRDefault="00471336" w:rsidP="00471336">
            <w:pPr>
              <w:ind w:firstLine="311"/>
              <w:jc w:val="both"/>
              <w:rPr>
                <w:rFonts w:eastAsia="Times New Roman" w:cstheme="minorHAnsi"/>
                <w:lang w:eastAsia="ru-RU"/>
              </w:rPr>
            </w:pPr>
            <w:r w:rsidRPr="005E5AB6">
              <w:rPr>
                <w:rFonts w:eastAsia="Times New Roman" w:cstheme="minorHAnsi"/>
                <w:lang w:eastAsia="ru-RU"/>
              </w:rPr>
              <w:t>...</w:t>
            </w:r>
          </w:p>
          <w:p w14:paraId="031A1CFB" w14:textId="01CFBABC" w:rsidR="00471336" w:rsidRPr="005E5AB6" w:rsidRDefault="00471336" w:rsidP="00471336">
            <w:pPr>
              <w:ind w:firstLine="460"/>
              <w:jc w:val="both"/>
              <w:rPr>
                <w:rFonts w:cstheme="minorHAnsi"/>
                <w:b/>
                <w:color w:val="000000"/>
                <w:spacing w:val="2"/>
              </w:rPr>
            </w:pPr>
            <w:r w:rsidRPr="005E5AB6">
              <w:rPr>
                <w:rFonts w:eastAsia="Times New Roman" w:cstheme="minorHAnsi"/>
                <w:lang w:eastAsia="ru-RU"/>
              </w:rPr>
              <w:t>3) конкурсное ценовое предложение в форме электронного документа, согласно приложению 3 к КД.</w:t>
            </w:r>
          </w:p>
          <w:p w14:paraId="1BD687D4" w14:textId="77777777" w:rsidR="00471336" w:rsidRPr="005E5AB6" w:rsidRDefault="00471336" w:rsidP="00471336">
            <w:pPr>
              <w:ind w:firstLine="311"/>
              <w:jc w:val="both"/>
              <w:rPr>
                <w:rFonts w:eastAsia="Times New Roman" w:cstheme="minorHAnsi"/>
                <w:lang w:eastAsia="ru-RU"/>
              </w:rPr>
            </w:pPr>
          </w:p>
          <w:p w14:paraId="3DF8E07B" w14:textId="77777777" w:rsidR="00471336" w:rsidRPr="005E5AB6" w:rsidRDefault="00471336" w:rsidP="00471336">
            <w:pPr>
              <w:ind w:firstLine="446"/>
              <w:jc w:val="both"/>
              <w:rPr>
                <w:rFonts w:cstheme="minorHAnsi"/>
                <w:color w:val="000000"/>
                <w:spacing w:val="2"/>
              </w:rPr>
            </w:pPr>
          </w:p>
        </w:tc>
        <w:tc>
          <w:tcPr>
            <w:tcW w:w="3261" w:type="dxa"/>
            <w:shd w:val="clear" w:color="auto" w:fill="auto"/>
          </w:tcPr>
          <w:p w14:paraId="56CFACC3"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 xml:space="preserve">Одним из принципов государственных закупок является открытость и прозрачность осуществления государственных закупок. </w:t>
            </w:r>
          </w:p>
          <w:p w14:paraId="7823A168" w14:textId="77777777" w:rsidR="00471336" w:rsidRPr="005E5AB6" w:rsidRDefault="00471336" w:rsidP="00471336">
            <w:pPr>
              <w:jc w:val="both"/>
              <w:rPr>
                <w:rFonts w:cstheme="minorHAnsi"/>
                <w:color w:val="000000"/>
                <w:spacing w:val="2"/>
              </w:rPr>
            </w:pPr>
            <w:r w:rsidRPr="005E5AB6">
              <w:rPr>
                <w:rFonts w:eastAsia="Times New Roman" w:cstheme="minorHAnsi"/>
                <w:lang w:eastAsia="ru-RU"/>
              </w:rPr>
              <w:t xml:space="preserve">Так, в рамках взаимодействия и сотрудничества Казахстана </w:t>
            </w:r>
            <w:proofErr w:type="gramStart"/>
            <w:r w:rsidRPr="005E5AB6">
              <w:rPr>
                <w:rFonts w:eastAsia="Times New Roman" w:cstheme="minorHAnsi"/>
                <w:lang w:eastAsia="ru-RU"/>
              </w:rPr>
              <w:t>со</w:t>
            </w:r>
            <w:proofErr w:type="gramEnd"/>
            <w:r w:rsidRPr="005E5AB6">
              <w:rPr>
                <w:rFonts w:eastAsia="Times New Roman" w:cstheme="minorHAnsi"/>
                <w:lang w:eastAsia="ru-RU"/>
              </w:rPr>
              <w:t xml:space="preserve"> Всемирным банком, последним предлагается предусмотреть в обязательство о раскрытии информации о бенефициарных собственниках потенциального поставщика в случае признания его победителем.</w:t>
            </w:r>
          </w:p>
          <w:p w14:paraId="0FC89D49" w14:textId="77777777" w:rsidR="00471336" w:rsidRPr="005E5AB6" w:rsidRDefault="00471336" w:rsidP="00471336">
            <w:pPr>
              <w:jc w:val="both"/>
              <w:rPr>
                <w:rFonts w:cstheme="minorHAnsi"/>
                <w:color w:val="000000"/>
                <w:spacing w:val="2"/>
              </w:rPr>
            </w:pPr>
          </w:p>
        </w:tc>
      </w:tr>
      <w:tr w:rsidR="00471336" w:rsidRPr="005E5AB6" w14:paraId="2389CAA8" w14:textId="77777777" w:rsidTr="00A07C55">
        <w:trPr>
          <w:trHeight w:val="416"/>
          <w:jc w:val="center"/>
        </w:trPr>
        <w:tc>
          <w:tcPr>
            <w:tcW w:w="562" w:type="dxa"/>
            <w:tcBorders>
              <w:right w:val="single" w:sz="4" w:space="0" w:color="auto"/>
            </w:tcBorders>
            <w:shd w:val="clear" w:color="auto" w:fill="auto"/>
          </w:tcPr>
          <w:p w14:paraId="76E61BA1" w14:textId="1E6AC5D4" w:rsidR="00471336" w:rsidRPr="005E5AB6" w:rsidRDefault="00790DDF" w:rsidP="00471336">
            <w:pPr>
              <w:jc w:val="center"/>
              <w:rPr>
                <w:rFonts w:cstheme="minorHAnsi"/>
                <w:color w:val="000000" w:themeColor="text1"/>
              </w:rPr>
            </w:pPr>
            <w:r w:rsidRPr="005E5AB6">
              <w:rPr>
                <w:rFonts w:cstheme="minorHAnsi"/>
                <w:color w:val="000000" w:themeColor="text1"/>
                <w:lang w:val="kk-KZ"/>
              </w:rPr>
              <w:lastRenderedPageBreak/>
              <w:t>3</w:t>
            </w:r>
            <w:r w:rsidR="00063132" w:rsidRPr="005E5AB6">
              <w:rPr>
                <w:rFonts w:cstheme="minorHAnsi"/>
                <w:color w:val="000000" w:themeColor="text1"/>
                <w:lang w:val="kk-KZ"/>
              </w:rPr>
              <w:t>3</w:t>
            </w:r>
            <w:r w:rsidR="00471336" w:rsidRPr="005E5AB6">
              <w:rPr>
                <w:rFonts w:cstheme="minorHAnsi"/>
                <w:color w:val="000000" w:themeColor="text1"/>
              </w:rPr>
              <w:t>.</w:t>
            </w:r>
          </w:p>
        </w:tc>
        <w:tc>
          <w:tcPr>
            <w:tcW w:w="1620" w:type="dxa"/>
            <w:gridSpan w:val="2"/>
            <w:shd w:val="clear" w:color="auto" w:fill="auto"/>
          </w:tcPr>
          <w:p w14:paraId="15CB7807" w14:textId="6C69C42F" w:rsidR="00471336" w:rsidRPr="005E5AB6" w:rsidRDefault="00471336" w:rsidP="00471336">
            <w:pPr>
              <w:jc w:val="center"/>
              <w:rPr>
                <w:rFonts w:cstheme="minorHAnsi"/>
              </w:rPr>
            </w:pPr>
            <w:r w:rsidRPr="005E5AB6">
              <w:rPr>
                <w:rFonts w:cstheme="minorHAnsi"/>
              </w:rPr>
              <w:t xml:space="preserve">подпункт 4) </w:t>
            </w:r>
          </w:p>
          <w:p w14:paraId="74BEEE57" w14:textId="39C8582B" w:rsidR="00471336" w:rsidRPr="005E5AB6" w:rsidRDefault="00471336" w:rsidP="00471336">
            <w:pPr>
              <w:jc w:val="center"/>
              <w:rPr>
                <w:rFonts w:cstheme="minorHAnsi"/>
              </w:rPr>
            </w:pPr>
            <w:r w:rsidRPr="005E5AB6">
              <w:rPr>
                <w:rFonts w:cstheme="minorHAnsi"/>
              </w:rPr>
              <w:t>пункта 6 приложения 24 к Правилам</w:t>
            </w:r>
          </w:p>
        </w:tc>
        <w:tc>
          <w:tcPr>
            <w:tcW w:w="5326" w:type="dxa"/>
            <w:shd w:val="clear" w:color="auto" w:fill="auto"/>
          </w:tcPr>
          <w:p w14:paraId="5FD21916" w14:textId="77777777" w:rsidR="00471336" w:rsidRPr="005E5AB6" w:rsidRDefault="00471336" w:rsidP="00471336">
            <w:pPr>
              <w:ind w:firstLine="311"/>
              <w:jc w:val="both"/>
              <w:rPr>
                <w:rFonts w:eastAsia="Times New Roman" w:cstheme="minorHAnsi"/>
                <w:lang w:eastAsia="ru-RU"/>
              </w:rPr>
            </w:pPr>
            <w:r w:rsidRPr="005E5AB6">
              <w:rPr>
                <w:rFonts w:eastAsia="Times New Roman" w:cstheme="minorHAnsi"/>
                <w:lang w:eastAsia="ru-RU"/>
              </w:rPr>
              <w:t>6. Заявка на участие в конкурсе содержит:</w:t>
            </w:r>
          </w:p>
          <w:p w14:paraId="1A195369" w14:textId="77777777" w:rsidR="00471336" w:rsidRPr="005E5AB6" w:rsidRDefault="00471336" w:rsidP="00471336">
            <w:pPr>
              <w:ind w:firstLine="311"/>
              <w:jc w:val="both"/>
              <w:rPr>
                <w:rFonts w:eastAsia="Times New Roman" w:cstheme="minorHAnsi"/>
                <w:lang w:eastAsia="ru-RU"/>
              </w:rPr>
            </w:pPr>
            <w:r w:rsidRPr="005E5AB6">
              <w:rPr>
                <w:rFonts w:eastAsia="Times New Roman" w:cstheme="minorHAnsi"/>
                <w:lang w:eastAsia="ru-RU"/>
              </w:rPr>
              <w:t>...</w:t>
            </w:r>
          </w:p>
          <w:p w14:paraId="58A1A4A1" w14:textId="77777777" w:rsidR="00471336" w:rsidRPr="005E5AB6" w:rsidRDefault="00471336" w:rsidP="00471336">
            <w:pPr>
              <w:ind w:firstLine="311"/>
              <w:jc w:val="both"/>
              <w:rPr>
                <w:rFonts w:eastAsia="Times New Roman" w:cstheme="minorHAnsi"/>
                <w:b/>
                <w:lang w:eastAsia="ru-RU"/>
              </w:rPr>
            </w:pPr>
            <w:r w:rsidRPr="005E5AB6">
              <w:rPr>
                <w:rFonts w:eastAsia="Times New Roman" w:cstheme="minorHAnsi"/>
                <w:b/>
                <w:lang w:eastAsia="ru-RU"/>
              </w:rPr>
              <w:t>4) Отсутствует.</w:t>
            </w:r>
          </w:p>
          <w:p w14:paraId="5BCA6D60" w14:textId="77777777" w:rsidR="00471336" w:rsidRPr="005E5AB6" w:rsidRDefault="00471336" w:rsidP="00471336">
            <w:pPr>
              <w:ind w:firstLine="446"/>
              <w:jc w:val="both"/>
              <w:rPr>
                <w:rFonts w:cstheme="minorHAnsi"/>
                <w:color w:val="000000"/>
                <w:spacing w:val="2"/>
              </w:rPr>
            </w:pPr>
          </w:p>
        </w:tc>
        <w:tc>
          <w:tcPr>
            <w:tcW w:w="5386" w:type="dxa"/>
            <w:shd w:val="clear" w:color="auto" w:fill="auto"/>
          </w:tcPr>
          <w:p w14:paraId="4C35AB40" w14:textId="77777777" w:rsidR="00471336" w:rsidRPr="005E5AB6" w:rsidRDefault="00471336" w:rsidP="00471336">
            <w:pPr>
              <w:ind w:firstLine="311"/>
              <w:jc w:val="both"/>
              <w:rPr>
                <w:rFonts w:eastAsia="Times New Roman" w:cstheme="minorHAnsi"/>
                <w:lang w:eastAsia="ru-RU"/>
              </w:rPr>
            </w:pPr>
            <w:r w:rsidRPr="005E5AB6">
              <w:rPr>
                <w:rFonts w:eastAsia="Times New Roman" w:cstheme="minorHAnsi"/>
                <w:lang w:eastAsia="ru-RU"/>
              </w:rPr>
              <w:t>6. Заявка на участие в конкурсе содержит:</w:t>
            </w:r>
          </w:p>
          <w:p w14:paraId="679619A2" w14:textId="77777777" w:rsidR="00471336" w:rsidRPr="005E5AB6" w:rsidRDefault="00471336" w:rsidP="00471336">
            <w:pPr>
              <w:ind w:firstLine="311"/>
              <w:jc w:val="both"/>
              <w:rPr>
                <w:rFonts w:eastAsia="Times New Roman" w:cstheme="minorHAnsi"/>
                <w:lang w:eastAsia="ru-RU"/>
              </w:rPr>
            </w:pPr>
            <w:r w:rsidRPr="005E5AB6">
              <w:rPr>
                <w:rFonts w:eastAsia="Times New Roman" w:cstheme="minorHAnsi"/>
                <w:lang w:eastAsia="ru-RU"/>
              </w:rPr>
              <w:t>...</w:t>
            </w:r>
          </w:p>
          <w:p w14:paraId="3C349E70" w14:textId="65116680" w:rsidR="00471336" w:rsidRPr="005E5AB6" w:rsidRDefault="00471336" w:rsidP="00471336">
            <w:pPr>
              <w:ind w:firstLine="311"/>
              <w:jc w:val="both"/>
              <w:rPr>
                <w:rFonts w:eastAsia="Times New Roman" w:cstheme="minorHAnsi"/>
                <w:lang w:eastAsia="ru-RU"/>
              </w:rPr>
            </w:pPr>
            <w:r w:rsidRPr="005E5AB6">
              <w:rPr>
                <w:rFonts w:eastAsia="Times New Roman" w:cstheme="minorHAnsi"/>
                <w:b/>
                <w:lang w:eastAsia="ru-RU"/>
              </w:rPr>
              <w:t>4) информацию о бенефициарном владении, согласно приложению 3-1 к КД</w:t>
            </w:r>
            <w:r w:rsidRPr="005E5AB6">
              <w:rPr>
                <w:rFonts w:cstheme="minorHAnsi"/>
                <w:b/>
                <w:color w:val="000000"/>
                <w:spacing w:val="2"/>
              </w:rPr>
              <w:t>, которая в случае признания заявки победителем подлежит раскрытию в протоколе об итогах.</w:t>
            </w:r>
          </w:p>
          <w:p w14:paraId="7FD2D9C2" w14:textId="77777777" w:rsidR="00471336" w:rsidRPr="005E5AB6" w:rsidRDefault="00471336" w:rsidP="00471336">
            <w:pPr>
              <w:ind w:firstLine="446"/>
              <w:jc w:val="both"/>
              <w:rPr>
                <w:rFonts w:cstheme="minorHAnsi"/>
                <w:color w:val="000000"/>
                <w:spacing w:val="2"/>
              </w:rPr>
            </w:pPr>
          </w:p>
        </w:tc>
        <w:tc>
          <w:tcPr>
            <w:tcW w:w="3261" w:type="dxa"/>
            <w:shd w:val="clear" w:color="auto" w:fill="auto"/>
          </w:tcPr>
          <w:p w14:paraId="1BB805B0" w14:textId="77777777" w:rsidR="00471336" w:rsidRPr="005E5AB6" w:rsidRDefault="00471336" w:rsidP="00471336">
            <w:pPr>
              <w:jc w:val="both"/>
              <w:rPr>
                <w:rFonts w:eastAsia="Times New Roman" w:cstheme="minorHAnsi"/>
                <w:lang w:eastAsia="ru-RU"/>
              </w:rPr>
            </w:pPr>
            <w:r w:rsidRPr="005E5AB6">
              <w:rPr>
                <w:rFonts w:eastAsia="Times New Roman" w:cstheme="minorHAnsi"/>
                <w:lang w:eastAsia="ru-RU"/>
              </w:rPr>
              <w:t xml:space="preserve">Одним из принципов государственных закупок является открытость и прозрачность осуществления государственных закупок. </w:t>
            </w:r>
          </w:p>
          <w:p w14:paraId="56F8D82B" w14:textId="42C1261A" w:rsidR="00471336" w:rsidRPr="005E5AB6" w:rsidRDefault="00471336" w:rsidP="00471336">
            <w:pPr>
              <w:jc w:val="both"/>
              <w:rPr>
                <w:rFonts w:cstheme="minorHAnsi"/>
                <w:color w:val="000000"/>
                <w:spacing w:val="2"/>
              </w:rPr>
            </w:pPr>
            <w:r w:rsidRPr="005E5AB6">
              <w:rPr>
                <w:rFonts w:eastAsia="Times New Roman" w:cstheme="minorHAnsi"/>
                <w:lang w:eastAsia="ru-RU"/>
              </w:rPr>
              <w:t xml:space="preserve">Так, в рамках взаимодействия и сотрудничества Казахстана </w:t>
            </w:r>
            <w:proofErr w:type="gramStart"/>
            <w:r w:rsidRPr="005E5AB6">
              <w:rPr>
                <w:rFonts w:eastAsia="Times New Roman" w:cstheme="minorHAnsi"/>
                <w:lang w:eastAsia="ru-RU"/>
              </w:rPr>
              <w:t>со</w:t>
            </w:r>
            <w:proofErr w:type="gramEnd"/>
            <w:r w:rsidRPr="005E5AB6">
              <w:rPr>
                <w:rFonts w:eastAsia="Times New Roman" w:cstheme="minorHAnsi"/>
                <w:lang w:eastAsia="ru-RU"/>
              </w:rPr>
              <w:t xml:space="preserve"> Всемирным банком, последним предлагается предусмотреть в обязательство о раскрытии информации о бенефициарных собственниках потенциального поставщика в случае признания его победителем.</w:t>
            </w:r>
          </w:p>
        </w:tc>
      </w:tr>
      <w:tr w:rsidR="00471336" w:rsidRPr="005E5AB6" w14:paraId="346FD2C4" w14:textId="77777777" w:rsidTr="0032322F">
        <w:trPr>
          <w:trHeight w:val="416"/>
          <w:jc w:val="center"/>
        </w:trPr>
        <w:tc>
          <w:tcPr>
            <w:tcW w:w="16155" w:type="dxa"/>
            <w:gridSpan w:val="6"/>
            <w:shd w:val="clear" w:color="auto" w:fill="FFFF00"/>
          </w:tcPr>
          <w:p w14:paraId="6891978C" w14:textId="5A2B823A" w:rsidR="00471336" w:rsidRPr="005E5AB6" w:rsidRDefault="00471336" w:rsidP="00471336">
            <w:pPr>
              <w:ind w:firstLine="540"/>
              <w:jc w:val="center"/>
              <w:rPr>
                <w:rFonts w:cstheme="minorHAnsi"/>
                <w:b/>
              </w:rPr>
            </w:pPr>
            <w:r w:rsidRPr="005E5AB6">
              <w:rPr>
                <w:rFonts w:cstheme="minorHAnsi"/>
                <w:b/>
                <w:bCs/>
              </w:rPr>
              <w:t>Приказ Первого заместителя Премьер-Министра Республики Казахстан – Министра финансов Республики Казахстан от 28 февраля 2019 года № 155</w:t>
            </w:r>
            <w:r w:rsidRPr="005E5AB6">
              <w:rPr>
                <w:rFonts w:cstheme="minorHAnsi"/>
                <w:b/>
              </w:rPr>
              <w:t xml:space="preserve"> «Об утверждении перечня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w:t>
            </w:r>
          </w:p>
        </w:tc>
      </w:tr>
      <w:tr w:rsidR="00471336" w:rsidRPr="005E5AB6" w14:paraId="2D81E1E0" w14:textId="77777777" w:rsidTr="00A07C55">
        <w:trPr>
          <w:trHeight w:val="416"/>
          <w:jc w:val="center"/>
        </w:trPr>
        <w:tc>
          <w:tcPr>
            <w:tcW w:w="562" w:type="dxa"/>
            <w:tcBorders>
              <w:right w:val="single" w:sz="4" w:space="0" w:color="auto"/>
            </w:tcBorders>
            <w:shd w:val="clear" w:color="auto" w:fill="auto"/>
          </w:tcPr>
          <w:p w14:paraId="1A983F76" w14:textId="44E1327F" w:rsidR="00471336" w:rsidRPr="005E5AB6" w:rsidRDefault="00790DDF" w:rsidP="00471336">
            <w:pPr>
              <w:jc w:val="center"/>
              <w:rPr>
                <w:rFonts w:cstheme="minorHAnsi"/>
                <w:color w:val="000000" w:themeColor="text1"/>
              </w:rPr>
            </w:pPr>
            <w:r w:rsidRPr="005E5AB6">
              <w:rPr>
                <w:rFonts w:cstheme="minorHAnsi"/>
                <w:color w:val="000000" w:themeColor="text1"/>
                <w:lang w:val="kk-KZ"/>
              </w:rPr>
              <w:t>3</w:t>
            </w:r>
            <w:r w:rsidR="00063132" w:rsidRPr="005E5AB6">
              <w:rPr>
                <w:rFonts w:cstheme="minorHAnsi"/>
                <w:color w:val="000000" w:themeColor="text1"/>
                <w:lang w:val="kk-KZ"/>
              </w:rPr>
              <w:t>4</w:t>
            </w:r>
            <w:r w:rsidR="00471336" w:rsidRPr="005E5AB6">
              <w:rPr>
                <w:rFonts w:cstheme="minorHAnsi"/>
                <w:color w:val="000000" w:themeColor="text1"/>
              </w:rPr>
              <w:t>.</w:t>
            </w:r>
          </w:p>
        </w:tc>
        <w:tc>
          <w:tcPr>
            <w:tcW w:w="1620" w:type="dxa"/>
            <w:gridSpan w:val="2"/>
            <w:tcBorders>
              <w:right w:val="single" w:sz="4" w:space="0" w:color="auto"/>
            </w:tcBorders>
            <w:shd w:val="clear" w:color="auto" w:fill="auto"/>
          </w:tcPr>
          <w:p w14:paraId="798E4BFA" w14:textId="77777777" w:rsidR="00471336" w:rsidRPr="005E5AB6" w:rsidRDefault="00471336" w:rsidP="00471336">
            <w:pPr>
              <w:pStyle w:val="3"/>
              <w:spacing w:before="0" w:beforeAutospacing="0" w:after="0" w:afterAutospacing="0"/>
              <w:jc w:val="center"/>
              <w:outlineLvl w:val="2"/>
              <w:rPr>
                <w:rFonts w:asciiTheme="minorHAnsi" w:hAnsiTheme="minorHAnsi" w:cstheme="minorHAnsi"/>
                <w:b w:val="0"/>
                <w:sz w:val="22"/>
                <w:szCs w:val="22"/>
              </w:rPr>
            </w:pPr>
            <w:r w:rsidRPr="005E5AB6">
              <w:rPr>
                <w:rFonts w:asciiTheme="minorHAnsi" w:hAnsiTheme="minorHAnsi" w:cstheme="minorHAnsi"/>
                <w:b w:val="0"/>
                <w:sz w:val="22"/>
                <w:szCs w:val="22"/>
              </w:rPr>
              <w:t>Перечень</w:t>
            </w:r>
            <w:r w:rsidRPr="005E5AB6">
              <w:rPr>
                <w:rFonts w:asciiTheme="minorHAnsi" w:hAnsiTheme="minorHAnsi" w:cstheme="minorHAnsi"/>
                <w:b w:val="0"/>
                <w:sz w:val="22"/>
                <w:szCs w:val="22"/>
              </w:rPr>
              <w:br/>
              <w:t>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w:t>
            </w:r>
          </w:p>
          <w:p w14:paraId="5DC74770" w14:textId="77777777" w:rsidR="00471336" w:rsidRPr="005E5AB6" w:rsidRDefault="00471336" w:rsidP="00471336">
            <w:pPr>
              <w:jc w:val="center"/>
              <w:rPr>
                <w:rFonts w:cstheme="minorHAnsi"/>
              </w:rPr>
            </w:pPr>
          </w:p>
        </w:tc>
        <w:tc>
          <w:tcPr>
            <w:tcW w:w="5326" w:type="dxa"/>
            <w:tcBorders>
              <w:left w:val="single" w:sz="4" w:space="0" w:color="auto"/>
              <w:right w:val="single" w:sz="4" w:space="0" w:color="auto"/>
            </w:tcBorders>
            <w:shd w:val="clear" w:color="auto" w:fill="auto"/>
          </w:tcPr>
          <w:p w14:paraId="6AD312EB" w14:textId="26964E0E" w:rsidR="00471336" w:rsidRPr="005E5AB6" w:rsidRDefault="00471336" w:rsidP="00471336">
            <w:pPr>
              <w:pStyle w:val="3"/>
              <w:spacing w:before="0" w:beforeAutospacing="0" w:after="0" w:afterAutospacing="0"/>
              <w:jc w:val="center"/>
              <w:outlineLvl w:val="2"/>
              <w:rPr>
                <w:rFonts w:asciiTheme="minorHAnsi" w:hAnsiTheme="minorHAnsi" w:cstheme="minorHAnsi"/>
                <w:b w:val="0"/>
                <w:sz w:val="22"/>
                <w:szCs w:val="22"/>
              </w:rPr>
            </w:pPr>
            <w:r w:rsidRPr="005E5AB6">
              <w:rPr>
                <w:rFonts w:asciiTheme="minorHAnsi" w:hAnsiTheme="minorHAnsi" w:cstheme="minorHAnsi"/>
                <w:b w:val="0"/>
                <w:sz w:val="22"/>
                <w:szCs w:val="22"/>
              </w:rPr>
              <w:t>Перечень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w:t>
            </w:r>
          </w:p>
          <w:tbl>
            <w:tblPr>
              <w:tblW w:w="5071"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45"/>
              <w:gridCol w:w="1345"/>
              <w:gridCol w:w="2381"/>
            </w:tblGrid>
            <w:tr w:rsidR="00471336" w:rsidRPr="005E5AB6" w14:paraId="77FC94E2" w14:textId="77777777" w:rsidTr="005D7D79">
              <w:trPr>
                <w:trHeight w:val="30"/>
                <w:tblCellSpacing w:w="0" w:type="auto"/>
              </w:trPr>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D1719C"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r w:rsidRPr="005E5AB6">
                    <w:rPr>
                      <w:rFonts w:cstheme="minorHAnsi"/>
                      <w:color w:val="000000"/>
                    </w:rPr>
                    <w:t>№</w:t>
                  </w:r>
                </w:p>
              </w:tc>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002892"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r w:rsidRPr="005E5AB6">
                    <w:rPr>
                      <w:rFonts w:cstheme="minorHAnsi"/>
                      <w:color w:val="000000"/>
                    </w:rPr>
                    <w:t>Наименование</w:t>
                  </w:r>
                </w:p>
              </w:tc>
              <w:tc>
                <w:tcPr>
                  <w:tcW w:w="23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2113AD"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r w:rsidRPr="005E5AB6">
                    <w:rPr>
                      <w:rFonts w:cstheme="minorHAnsi"/>
                      <w:color w:val="000000"/>
                    </w:rPr>
                    <w:t>Дополнительное требование</w:t>
                  </w:r>
                </w:p>
              </w:tc>
            </w:tr>
            <w:tr w:rsidR="00471336" w:rsidRPr="005E5AB6" w14:paraId="2689CF1D" w14:textId="77777777" w:rsidTr="005D7D79">
              <w:trPr>
                <w:trHeight w:val="30"/>
                <w:tblCellSpacing w:w="0" w:type="auto"/>
              </w:trPr>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E8956B"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r w:rsidRPr="005E5AB6">
                    <w:rPr>
                      <w:rFonts w:cstheme="minorHAnsi"/>
                      <w:color w:val="000000"/>
                    </w:rPr>
                    <w:t>1.</w:t>
                  </w:r>
                </w:p>
              </w:tc>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B8F255"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r w:rsidRPr="005E5AB6">
                    <w:rPr>
                      <w:rFonts w:cstheme="minorHAnsi"/>
                      <w:color w:val="000000"/>
                    </w:rPr>
                    <w:t>Услуги:</w:t>
                  </w:r>
                </w:p>
              </w:tc>
              <w:tc>
                <w:tcPr>
                  <w:tcW w:w="23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354CCB"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p>
                <w:p w14:paraId="29CFDE24"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p>
              </w:tc>
            </w:tr>
            <w:tr w:rsidR="00471336" w:rsidRPr="005E5AB6" w14:paraId="240DEF41" w14:textId="77777777" w:rsidTr="005D7D79">
              <w:trPr>
                <w:trHeight w:val="30"/>
                <w:tblCellSpacing w:w="0" w:type="auto"/>
              </w:trPr>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DB62AE"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r w:rsidRPr="005E5AB6">
                    <w:rPr>
                      <w:rFonts w:cstheme="minorHAnsi"/>
                      <w:color w:val="000000"/>
                    </w:rPr>
                    <w:t>1.1.</w:t>
                  </w:r>
                </w:p>
              </w:tc>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656A33"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r w:rsidRPr="005E5AB6">
                    <w:rPr>
                      <w:rFonts w:cstheme="minorHAnsi"/>
                      <w:color w:val="000000"/>
                    </w:rPr>
                    <w:t>Услуги по медицинскому осмотру</w:t>
                  </w:r>
                </w:p>
              </w:tc>
              <w:tc>
                <w:tcPr>
                  <w:tcW w:w="23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A8212F"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t xml:space="preserve">Потенциальные поставщики и поставщики, оказывающие услуги по медицинскому осмотру должны находиться на территории соответствующей административно-территориальной единицы (области, </w:t>
                  </w:r>
                  <w:r w:rsidRPr="005E5AB6">
                    <w:rPr>
                      <w:rFonts w:cstheme="minorHAnsi"/>
                      <w:color w:val="000000"/>
                    </w:rPr>
                    <w:lastRenderedPageBreak/>
                    <w:t>города республиканского значения и столицы), на которой планируется приобретение указанных услуг</w:t>
                  </w:r>
                </w:p>
              </w:tc>
            </w:tr>
            <w:tr w:rsidR="00471336" w:rsidRPr="005E5AB6" w14:paraId="63A4A46B" w14:textId="77777777" w:rsidTr="005D7D79">
              <w:trPr>
                <w:trHeight w:val="30"/>
                <w:tblCellSpacing w:w="0" w:type="auto"/>
              </w:trPr>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A048A9"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r w:rsidRPr="005E5AB6">
                    <w:rPr>
                      <w:rFonts w:cstheme="minorHAnsi"/>
                      <w:color w:val="000000"/>
                    </w:rPr>
                    <w:lastRenderedPageBreak/>
                    <w:t>1.2.</w:t>
                  </w:r>
                </w:p>
              </w:tc>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105024"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r w:rsidRPr="005E5AB6">
                    <w:rPr>
                      <w:rFonts w:cstheme="minorHAnsi"/>
                      <w:color w:val="000000"/>
                    </w:rPr>
                    <w:t>Услуги по организации питания</w:t>
                  </w:r>
                </w:p>
              </w:tc>
              <w:tc>
                <w:tcPr>
                  <w:tcW w:w="23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DF3943"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r w:rsidRPr="005E5AB6">
                    <w:rPr>
                      <w:rFonts w:cstheme="minorHAnsi"/>
                      <w:color w:val="000000"/>
                    </w:rPr>
                    <w:t>Потенциальные поставщики и поставщики, оказывающие услуги по организации питания должны находиться на территории соответствующей административно-территориальной единицы (области, города республиканского значения и столицы), на которой планируется приобретение указанных услуг</w:t>
                  </w:r>
                </w:p>
              </w:tc>
            </w:tr>
            <w:tr w:rsidR="00471336" w:rsidRPr="005E5AB6" w14:paraId="2255109B" w14:textId="77777777" w:rsidTr="005D7D79">
              <w:trPr>
                <w:trHeight w:val="30"/>
                <w:tblCellSpacing w:w="0" w:type="auto"/>
              </w:trPr>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4477FC"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r w:rsidRPr="005E5AB6">
                    <w:rPr>
                      <w:rFonts w:cstheme="minorHAnsi"/>
                      <w:color w:val="000000"/>
                    </w:rPr>
                    <w:t>1.3.</w:t>
                  </w:r>
                </w:p>
              </w:tc>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BBD397"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r w:rsidRPr="005E5AB6">
                    <w:rPr>
                      <w:rFonts w:cstheme="minorHAnsi"/>
                      <w:color w:val="000000"/>
                    </w:rPr>
                    <w:t>Услуги по утилизации медицинских отходов</w:t>
                  </w:r>
                </w:p>
              </w:tc>
              <w:tc>
                <w:tcPr>
                  <w:tcW w:w="23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B127EA"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r w:rsidRPr="005E5AB6">
                    <w:rPr>
                      <w:rFonts w:cstheme="minorHAnsi"/>
                      <w:color w:val="000000"/>
                    </w:rPr>
                    <w:t xml:space="preserve">Потенциальные поставщики и поставщики, оказывающие услуги по утилизации медицинских отходов должны находиться на территории соответствующей административно-территориальной единицы (области, города республиканского </w:t>
                  </w:r>
                  <w:r w:rsidRPr="005E5AB6">
                    <w:rPr>
                      <w:rFonts w:cstheme="minorHAnsi"/>
                      <w:color w:val="000000"/>
                    </w:rPr>
                    <w:lastRenderedPageBreak/>
                    <w:t>значения и столицы), на которой планируется приобретение указанных услуг</w:t>
                  </w:r>
                </w:p>
              </w:tc>
            </w:tr>
            <w:tr w:rsidR="00471336" w:rsidRPr="005E5AB6" w14:paraId="133A902E" w14:textId="77777777" w:rsidTr="005D7D79">
              <w:trPr>
                <w:trHeight w:val="30"/>
                <w:tblCellSpacing w:w="0" w:type="auto"/>
              </w:trPr>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6AC08F"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r w:rsidRPr="005E5AB6">
                    <w:rPr>
                      <w:rFonts w:cstheme="minorHAnsi"/>
                      <w:color w:val="000000"/>
                    </w:rPr>
                    <w:lastRenderedPageBreak/>
                    <w:t>1.4.</w:t>
                  </w:r>
                </w:p>
              </w:tc>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69F4E7"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r w:rsidRPr="005E5AB6">
                    <w:rPr>
                      <w:rFonts w:cstheme="minorHAnsi"/>
                      <w:color w:val="000000"/>
                    </w:rPr>
                    <w:t>Услуги по независимой оценке корпоративного управления</w:t>
                  </w:r>
                </w:p>
              </w:tc>
              <w:tc>
                <w:tcPr>
                  <w:tcW w:w="23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E542A5"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r w:rsidRPr="005E5AB6">
                    <w:rPr>
                      <w:rFonts w:cstheme="minorHAnsi"/>
                      <w:color w:val="000000"/>
                    </w:rPr>
                    <w:t>Потенциальные поставщики и поставщики, оказывающие услуги по независимой оценке корпоративного управления должны иметь опыт по оценке систем корпоративного управления не менее пяти лет или в десяти крупных компаниях, как в Казахстане, так и за пределами Казахстана</w:t>
                  </w:r>
                </w:p>
              </w:tc>
            </w:tr>
            <w:tr w:rsidR="00471336" w:rsidRPr="005E5AB6" w14:paraId="134872CA" w14:textId="77777777" w:rsidTr="005D7D79">
              <w:trPr>
                <w:trHeight w:val="30"/>
                <w:tblCellSpacing w:w="0" w:type="auto"/>
              </w:trPr>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B9FF31"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r w:rsidRPr="005E5AB6">
                    <w:rPr>
                      <w:rFonts w:cstheme="minorHAnsi"/>
                      <w:color w:val="000000"/>
                    </w:rPr>
                    <w:t>1.5.</w:t>
                  </w:r>
                </w:p>
              </w:tc>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7FC369"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r w:rsidRPr="005E5AB6">
                    <w:rPr>
                      <w:rFonts w:cstheme="minorHAnsi"/>
                      <w:color w:val="000000"/>
                    </w:rPr>
                    <w:t>Приобретение цветов и услуг по их содержанию</w:t>
                  </w:r>
                </w:p>
              </w:tc>
              <w:tc>
                <w:tcPr>
                  <w:tcW w:w="23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846FF"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rPr>
                  </w:pPr>
                  <w:r w:rsidRPr="005E5AB6">
                    <w:rPr>
                      <w:rFonts w:cstheme="minorHAnsi"/>
                      <w:color w:val="000000"/>
                    </w:rPr>
                    <w:t>Потенциальные поставщики и поставщики, поставляющие цветы и услуги по их содержанию должны находиться на территории соответствующей административно-территориальной единицы (области, города республиканского значения и столицы), на которой планируется приобретение указанных услуг</w:t>
                  </w:r>
                </w:p>
              </w:tc>
            </w:tr>
            <w:tr w:rsidR="00471336" w:rsidRPr="005E5AB6" w14:paraId="7BA368BC" w14:textId="77777777" w:rsidTr="005D7D79">
              <w:trPr>
                <w:trHeight w:val="30"/>
                <w:tblCellSpacing w:w="0" w:type="auto"/>
              </w:trPr>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68742A"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b/>
                      <w:color w:val="000000"/>
                    </w:rPr>
                  </w:pPr>
                  <w:r w:rsidRPr="005E5AB6">
                    <w:rPr>
                      <w:rFonts w:cstheme="minorHAnsi"/>
                      <w:b/>
                      <w:color w:val="000000"/>
                    </w:rPr>
                    <w:lastRenderedPageBreak/>
                    <w:t>2.</w:t>
                  </w:r>
                </w:p>
              </w:tc>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3D65B9"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b/>
                      <w:color w:val="000000"/>
                    </w:rPr>
                  </w:pPr>
                  <w:r w:rsidRPr="005E5AB6">
                    <w:rPr>
                      <w:rFonts w:cstheme="minorHAnsi"/>
                      <w:b/>
                      <w:color w:val="000000"/>
                    </w:rPr>
                    <w:t>Отсутствует</w:t>
                  </w:r>
                </w:p>
              </w:tc>
              <w:tc>
                <w:tcPr>
                  <w:tcW w:w="23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74245A" w14:textId="77777777" w:rsidR="00471336" w:rsidRPr="005E5AB6" w:rsidRDefault="00471336" w:rsidP="005E5AB6">
                  <w:pPr>
                    <w:framePr w:hSpace="180" w:wrap="around" w:vAnchor="text" w:hAnchor="margin" w:xAlign="center" w:y="313"/>
                    <w:spacing w:after="0" w:line="240" w:lineRule="auto"/>
                    <w:ind w:left="20" w:firstLine="186"/>
                    <w:suppressOverlap/>
                    <w:jc w:val="both"/>
                    <w:rPr>
                      <w:rFonts w:cstheme="minorHAnsi"/>
                      <w:color w:val="000000"/>
                    </w:rPr>
                  </w:pPr>
                </w:p>
              </w:tc>
            </w:tr>
          </w:tbl>
          <w:p w14:paraId="6F3D3298" w14:textId="77777777" w:rsidR="00471336" w:rsidRPr="005E5AB6" w:rsidRDefault="00471336" w:rsidP="00471336">
            <w:pPr>
              <w:pStyle w:val="3"/>
              <w:spacing w:before="0" w:beforeAutospacing="0" w:after="0" w:afterAutospacing="0"/>
              <w:jc w:val="center"/>
              <w:outlineLvl w:val="2"/>
              <w:rPr>
                <w:rFonts w:asciiTheme="minorHAnsi" w:hAnsiTheme="minorHAnsi" w:cstheme="minorHAnsi"/>
                <w:b w:val="0"/>
                <w:sz w:val="22"/>
                <w:szCs w:val="22"/>
              </w:rPr>
            </w:pPr>
          </w:p>
          <w:p w14:paraId="410C8F05" w14:textId="77777777" w:rsidR="00471336" w:rsidRPr="005E5AB6" w:rsidRDefault="00471336" w:rsidP="00471336">
            <w:pPr>
              <w:ind w:firstLine="393"/>
              <w:jc w:val="both"/>
              <w:rPr>
                <w:rFonts w:cstheme="minorHAnsi"/>
                <w:color w:val="000000"/>
                <w:spacing w:val="2"/>
                <w:shd w:val="clear" w:color="auto" w:fill="FFFFFF"/>
              </w:rPr>
            </w:pPr>
          </w:p>
        </w:tc>
        <w:tc>
          <w:tcPr>
            <w:tcW w:w="5386" w:type="dxa"/>
            <w:tcBorders>
              <w:left w:val="single" w:sz="4" w:space="0" w:color="auto"/>
              <w:right w:val="single" w:sz="4" w:space="0" w:color="auto"/>
            </w:tcBorders>
            <w:shd w:val="clear" w:color="auto" w:fill="auto"/>
          </w:tcPr>
          <w:p w14:paraId="17B39439" w14:textId="77777777" w:rsidR="00471336" w:rsidRPr="005E5AB6" w:rsidRDefault="00471336" w:rsidP="00471336">
            <w:pPr>
              <w:pStyle w:val="3"/>
              <w:spacing w:before="0" w:beforeAutospacing="0" w:after="0" w:afterAutospacing="0"/>
              <w:ind w:left="-5" w:firstLine="5"/>
              <w:jc w:val="center"/>
              <w:outlineLvl w:val="2"/>
              <w:rPr>
                <w:rFonts w:asciiTheme="minorHAnsi" w:hAnsiTheme="minorHAnsi" w:cstheme="minorHAnsi"/>
                <w:b w:val="0"/>
                <w:sz w:val="22"/>
                <w:szCs w:val="22"/>
              </w:rPr>
            </w:pPr>
            <w:r w:rsidRPr="005E5AB6">
              <w:rPr>
                <w:rFonts w:asciiTheme="minorHAnsi" w:hAnsiTheme="minorHAnsi" w:cstheme="minorHAnsi"/>
                <w:b w:val="0"/>
                <w:sz w:val="22"/>
                <w:szCs w:val="22"/>
              </w:rPr>
              <w:lastRenderedPageBreak/>
              <w:t>Перечень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w:t>
            </w:r>
          </w:p>
          <w:tbl>
            <w:tblPr>
              <w:tblW w:w="5133"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45"/>
              <w:gridCol w:w="1345"/>
              <w:gridCol w:w="2443"/>
            </w:tblGrid>
            <w:tr w:rsidR="00471336" w:rsidRPr="005E5AB6" w14:paraId="02CD4774" w14:textId="77777777" w:rsidTr="005D7D79">
              <w:trPr>
                <w:trHeight w:val="30"/>
                <w:tblCellSpacing w:w="0" w:type="auto"/>
              </w:trPr>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1E0F7B"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t>№</w:t>
                  </w:r>
                </w:p>
              </w:tc>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44A559"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t>Наименование</w:t>
                  </w:r>
                </w:p>
              </w:tc>
              <w:tc>
                <w:tcPr>
                  <w:tcW w:w="24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87FBA2"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t>Дополнительное требование</w:t>
                  </w:r>
                </w:p>
              </w:tc>
            </w:tr>
            <w:tr w:rsidR="00471336" w:rsidRPr="005E5AB6" w14:paraId="79C2F497" w14:textId="77777777" w:rsidTr="005D7D79">
              <w:trPr>
                <w:trHeight w:val="30"/>
                <w:tblCellSpacing w:w="0" w:type="auto"/>
              </w:trPr>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3AD934"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t>1.</w:t>
                  </w:r>
                </w:p>
              </w:tc>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AB4BE1"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t>Услуги:</w:t>
                  </w:r>
                </w:p>
              </w:tc>
              <w:tc>
                <w:tcPr>
                  <w:tcW w:w="24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8AB2C1"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p>
                <w:p w14:paraId="15F882E9"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p>
              </w:tc>
            </w:tr>
            <w:tr w:rsidR="00471336" w:rsidRPr="005E5AB6" w14:paraId="1C07BD02" w14:textId="77777777" w:rsidTr="005D7D79">
              <w:trPr>
                <w:trHeight w:val="30"/>
                <w:tblCellSpacing w:w="0" w:type="auto"/>
              </w:trPr>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2E3DCA"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t>1.1.</w:t>
                  </w:r>
                </w:p>
              </w:tc>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054ED1"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t>Услуги по медицинскому осмотру</w:t>
                  </w:r>
                </w:p>
              </w:tc>
              <w:tc>
                <w:tcPr>
                  <w:tcW w:w="24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AD78FF"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t xml:space="preserve">Потенциальные поставщики и поставщики, оказывающие услуги по медицинскому осмотру должны находиться на территории соответствующей административно-территориальной единицы (области, </w:t>
                  </w:r>
                  <w:r w:rsidRPr="005E5AB6">
                    <w:rPr>
                      <w:rFonts w:cstheme="minorHAnsi"/>
                      <w:color w:val="000000"/>
                    </w:rPr>
                    <w:lastRenderedPageBreak/>
                    <w:t>города республиканского значения и столицы), на которой планируется приобретение указанных услуг</w:t>
                  </w:r>
                </w:p>
              </w:tc>
            </w:tr>
            <w:tr w:rsidR="00471336" w:rsidRPr="005E5AB6" w14:paraId="6BC75346" w14:textId="77777777" w:rsidTr="005D7D79">
              <w:trPr>
                <w:trHeight w:val="30"/>
                <w:tblCellSpacing w:w="0" w:type="auto"/>
              </w:trPr>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EABE8E"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lastRenderedPageBreak/>
                    <w:t>1.2.</w:t>
                  </w:r>
                </w:p>
              </w:tc>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9D3CB5"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t>Услуги по организации питания</w:t>
                  </w:r>
                </w:p>
              </w:tc>
              <w:tc>
                <w:tcPr>
                  <w:tcW w:w="24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2EAD9D"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t>Потенциальные поставщики и поставщики, оказывающие услуги по организации питания должны находиться на территории соответствующей административно-территориальной единицы (области, города республиканского значения и столицы), на которой планируется приобретение указанных услуг</w:t>
                  </w:r>
                </w:p>
              </w:tc>
            </w:tr>
            <w:tr w:rsidR="00471336" w:rsidRPr="005E5AB6" w14:paraId="2E1FEAF6" w14:textId="77777777" w:rsidTr="005D7D79">
              <w:trPr>
                <w:trHeight w:val="30"/>
                <w:tblCellSpacing w:w="0" w:type="auto"/>
              </w:trPr>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D28C5B"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t>1.3.</w:t>
                  </w:r>
                </w:p>
              </w:tc>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5F5681"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t>Услуги по утилизации медицинских отходов</w:t>
                  </w:r>
                </w:p>
              </w:tc>
              <w:tc>
                <w:tcPr>
                  <w:tcW w:w="24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86455E"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t xml:space="preserve">Потенциальные поставщики и поставщики, оказывающие услуги по утилизации медицинских отходов должны находиться на территории соответствующей административно-территориальной единицы (области, города республиканского </w:t>
                  </w:r>
                  <w:r w:rsidRPr="005E5AB6">
                    <w:rPr>
                      <w:rFonts w:cstheme="minorHAnsi"/>
                      <w:color w:val="000000"/>
                    </w:rPr>
                    <w:lastRenderedPageBreak/>
                    <w:t>значения и столицы), на которой планируется приобретение указанных услуг</w:t>
                  </w:r>
                </w:p>
              </w:tc>
            </w:tr>
            <w:tr w:rsidR="00471336" w:rsidRPr="005E5AB6" w14:paraId="624391C3" w14:textId="77777777" w:rsidTr="005D7D79">
              <w:trPr>
                <w:trHeight w:val="30"/>
                <w:tblCellSpacing w:w="0" w:type="auto"/>
              </w:trPr>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85A19B"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lastRenderedPageBreak/>
                    <w:t>1.4.</w:t>
                  </w:r>
                </w:p>
              </w:tc>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9580AA"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t>Услуги по независимой оценке корпоративного управления</w:t>
                  </w:r>
                </w:p>
              </w:tc>
              <w:tc>
                <w:tcPr>
                  <w:tcW w:w="24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75CCEE"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t>Потенциальные поставщики и поставщики, оказывающие услуги по независимой оценке корпоративного управления должны иметь опыт по оценке систем корпоративного управления не менее пяти лет или в десяти крупных компаниях, как в Казахстане, так и за пределами Казахстана</w:t>
                  </w:r>
                </w:p>
              </w:tc>
            </w:tr>
            <w:tr w:rsidR="00471336" w:rsidRPr="005E5AB6" w14:paraId="7145F320" w14:textId="77777777" w:rsidTr="005D7D79">
              <w:trPr>
                <w:trHeight w:val="30"/>
                <w:tblCellSpacing w:w="0" w:type="auto"/>
              </w:trPr>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3BD4BC"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t>1.5.</w:t>
                  </w:r>
                </w:p>
              </w:tc>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5D038A"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t>Приобретение цветов и услуг по их содержанию</w:t>
                  </w:r>
                </w:p>
              </w:tc>
              <w:tc>
                <w:tcPr>
                  <w:tcW w:w="24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5DBDC4"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rPr>
                  </w:pPr>
                  <w:r w:rsidRPr="005E5AB6">
                    <w:rPr>
                      <w:rFonts w:cstheme="minorHAnsi"/>
                      <w:color w:val="000000"/>
                    </w:rPr>
                    <w:t>Потенциальные поставщики и поставщики, поставляющие цветы и услуги по их содержанию должны находиться на территории соответствующей административно-территориальной единицы (области, города республиканского значения и столицы), на которой планируется приобретение указанных услуг</w:t>
                  </w:r>
                </w:p>
              </w:tc>
            </w:tr>
            <w:tr w:rsidR="00471336" w:rsidRPr="005E5AB6" w14:paraId="4B00EABD" w14:textId="77777777" w:rsidTr="005D7D79">
              <w:trPr>
                <w:trHeight w:val="30"/>
                <w:tblCellSpacing w:w="0" w:type="auto"/>
              </w:trPr>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8CF42F"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b/>
                      <w:color w:val="000000"/>
                    </w:rPr>
                  </w:pPr>
                  <w:r w:rsidRPr="005E5AB6">
                    <w:rPr>
                      <w:rFonts w:cstheme="minorHAnsi"/>
                      <w:b/>
                      <w:color w:val="000000"/>
                    </w:rPr>
                    <w:lastRenderedPageBreak/>
                    <w:t>2.</w:t>
                  </w:r>
                </w:p>
              </w:tc>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8075BB"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b/>
                      <w:color w:val="000000"/>
                    </w:rPr>
                  </w:pPr>
                  <w:r w:rsidRPr="005E5AB6">
                    <w:rPr>
                      <w:rFonts w:cstheme="minorHAnsi"/>
                      <w:b/>
                      <w:color w:val="000000"/>
                    </w:rPr>
                    <w:t>Работы:</w:t>
                  </w:r>
                </w:p>
              </w:tc>
              <w:tc>
                <w:tcPr>
                  <w:tcW w:w="24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316BC9"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b/>
                      <w:color w:val="000000"/>
                    </w:rPr>
                  </w:pPr>
                </w:p>
              </w:tc>
            </w:tr>
            <w:tr w:rsidR="00471336" w:rsidRPr="005E5AB6" w14:paraId="42B4EE2A" w14:textId="77777777" w:rsidTr="005D7D79">
              <w:trPr>
                <w:trHeight w:val="30"/>
                <w:tblCellSpacing w:w="0" w:type="auto"/>
              </w:trPr>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3A4400" w14:textId="77777777" w:rsidR="00471336" w:rsidRPr="005E5AB6" w:rsidRDefault="00471336" w:rsidP="005E5AB6">
                  <w:pPr>
                    <w:framePr w:hSpace="180" w:wrap="around" w:vAnchor="text" w:hAnchor="margin" w:xAlign="center" w:y="313"/>
                    <w:spacing w:after="0" w:line="240" w:lineRule="auto"/>
                    <w:ind w:left="20"/>
                    <w:suppressOverlap/>
                    <w:jc w:val="both"/>
                    <w:rPr>
                      <w:rFonts w:cstheme="minorHAnsi"/>
                      <w:b/>
                      <w:color w:val="000000"/>
                    </w:rPr>
                  </w:pPr>
                  <w:r w:rsidRPr="005E5AB6">
                    <w:rPr>
                      <w:rFonts w:cstheme="minorHAnsi"/>
                      <w:b/>
                      <w:color w:val="000000"/>
                    </w:rPr>
                    <w:t>2.1.</w:t>
                  </w:r>
                </w:p>
              </w:tc>
              <w:tc>
                <w:tcPr>
                  <w:tcW w:w="13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4FB10E" w14:textId="06B87884" w:rsidR="00471336" w:rsidRPr="005E5AB6" w:rsidRDefault="00730B00" w:rsidP="005E5AB6">
                  <w:pPr>
                    <w:framePr w:hSpace="180" w:wrap="around" w:vAnchor="text" w:hAnchor="margin" w:xAlign="center" w:y="313"/>
                    <w:spacing w:after="0" w:line="240" w:lineRule="auto"/>
                    <w:ind w:left="20"/>
                    <w:suppressOverlap/>
                    <w:jc w:val="both"/>
                    <w:rPr>
                      <w:rFonts w:cstheme="minorHAnsi"/>
                      <w:b/>
                      <w:color w:val="000000"/>
                      <w:lang w:val="en-US"/>
                    </w:rPr>
                  </w:pPr>
                  <w:proofErr w:type="spellStart"/>
                  <w:r w:rsidRPr="005E5AB6">
                    <w:rPr>
                      <w:rFonts w:cstheme="minorHAnsi"/>
                      <w:b/>
                      <w:color w:val="000000"/>
                      <w:lang w:val="en-US"/>
                    </w:rPr>
                    <w:t>kenm</w:t>
                  </w:r>
                  <w:proofErr w:type="spellEnd"/>
                </w:p>
              </w:tc>
              <w:tc>
                <w:tcPr>
                  <w:tcW w:w="24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484611" w14:textId="58C57BCE" w:rsidR="00471336" w:rsidRPr="005E5AB6" w:rsidRDefault="00471336" w:rsidP="005E5AB6">
                  <w:pPr>
                    <w:framePr w:hSpace="180" w:wrap="around" w:vAnchor="text" w:hAnchor="margin" w:xAlign="center" w:y="313"/>
                    <w:spacing w:after="0" w:line="240" w:lineRule="auto"/>
                    <w:ind w:left="20"/>
                    <w:suppressOverlap/>
                    <w:jc w:val="both"/>
                    <w:rPr>
                      <w:rFonts w:cstheme="minorHAnsi"/>
                      <w:b/>
                      <w:color w:val="000000"/>
                    </w:rPr>
                  </w:pPr>
                  <w:r w:rsidRPr="005E5AB6">
                    <w:rPr>
                      <w:rFonts w:cstheme="minorHAnsi"/>
                      <w:b/>
                      <w:color w:val="000000"/>
                    </w:rPr>
                    <w:t>Потенциальные поставщики и поставщики, выполняющие работы по содержанию автомобильных дорог и улиц населенных пунктов должны находиться на территории соответствующей административно-территориальной единицы (области, города республиканского значения и столицы), на которой планируется приобретение указанных работ</w:t>
                  </w:r>
                </w:p>
              </w:tc>
            </w:tr>
          </w:tbl>
          <w:p w14:paraId="19D78BE9" w14:textId="77777777" w:rsidR="00471336" w:rsidRPr="005E5AB6" w:rsidRDefault="00471336" w:rsidP="00471336">
            <w:pPr>
              <w:ind w:firstLine="421"/>
              <w:jc w:val="both"/>
              <w:rPr>
                <w:rFonts w:cstheme="minorHAnsi"/>
                <w:color w:val="000000"/>
                <w:spacing w:val="2"/>
                <w:shd w:val="clear" w:color="auto" w:fill="FFFFFF"/>
              </w:rPr>
            </w:pPr>
          </w:p>
        </w:tc>
        <w:tc>
          <w:tcPr>
            <w:tcW w:w="3261" w:type="dxa"/>
            <w:tcBorders>
              <w:left w:val="single" w:sz="4" w:space="0" w:color="auto"/>
            </w:tcBorders>
            <w:shd w:val="clear" w:color="auto" w:fill="auto"/>
          </w:tcPr>
          <w:p w14:paraId="75735DE3" w14:textId="77777777" w:rsidR="00471336" w:rsidRPr="005E5AB6" w:rsidRDefault="00471336" w:rsidP="00471336">
            <w:pPr>
              <w:ind w:firstLine="312"/>
              <w:jc w:val="both"/>
              <w:rPr>
                <w:rFonts w:cstheme="minorHAnsi"/>
              </w:rPr>
            </w:pPr>
            <w:r w:rsidRPr="005E5AB6">
              <w:rPr>
                <w:rFonts w:cstheme="minorHAnsi"/>
              </w:rPr>
              <w:lastRenderedPageBreak/>
              <w:t>Работы по содержанию автомобильных дорог и улиц населенных пунктов осуществляется непрерывно в течени</w:t>
            </w:r>
            <w:proofErr w:type="gramStart"/>
            <w:r w:rsidRPr="005E5AB6">
              <w:rPr>
                <w:rFonts w:cstheme="minorHAnsi"/>
              </w:rPr>
              <w:t>и</w:t>
            </w:r>
            <w:proofErr w:type="gramEnd"/>
            <w:r w:rsidRPr="005E5AB6">
              <w:rPr>
                <w:rFonts w:cstheme="minorHAnsi"/>
              </w:rPr>
              <w:t xml:space="preserve"> всего года.</w:t>
            </w:r>
          </w:p>
          <w:p w14:paraId="3A473826" w14:textId="77777777" w:rsidR="00471336" w:rsidRPr="005E5AB6" w:rsidRDefault="00471336" w:rsidP="00471336">
            <w:pPr>
              <w:ind w:firstLine="312"/>
              <w:jc w:val="both"/>
              <w:rPr>
                <w:rFonts w:cstheme="minorHAnsi"/>
              </w:rPr>
            </w:pPr>
            <w:r w:rsidRPr="005E5AB6">
              <w:rPr>
                <w:rFonts w:cstheme="minorHAnsi"/>
              </w:rPr>
              <w:t>В результате проведения работ по содержанию дорог должно быть обеспечено бесперебойное, безопасное и удобное движение транспортных средств, в течени</w:t>
            </w:r>
            <w:proofErr w:type="gramStart"/>
            <w:r w:rsidRPr="005E5AB6">
              <w:rPr>
                <w:rFonts w:cstheme="minorHAnsi"/>
              </w:rPr>
              <w:t>и</w:t>
            </w:r>
            <w:proofErr w:type="gramEnd"/>
            <w:r w:rsidRPr="005E5AB6">
              <w:rPr>
                <w:rFonts w:cstheme="minorHAnsi"/>
              </w:rPr>
              <w:t xml:space="preserve"> всего года.</w:t>
            </w:r>
          </w:p>
          <w:p w14:paraId="7D1F1BFE" w14:textId="31AEC216" w:rsidR="00471336" w:rsidRPr="005E5AB6" w:rsidRDefault="00471336" w:rsidP="00471336">
            <w:pPr>
              <w:ind w:firstLine="462"/>
              <w:jc w:val="both"/>
              <w:rPr>
                <w:rFonts w:cstheme="minorHAnsi"/>
              </w:rPr>
            </w:pPr>
            <w:r w:rsidRPr="005E5AB6">
              <w:rPr>
                <w:rFonts w:cstheme="minorHAnsi"/>
              </w:rPr>
              <w:t xml:space="preserve">В этой связи, в Перечень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 необходимо </w:t>
            </w:r>
            <w:r w:rsidRPr="005E5AB6">
              <w:rPr>
                <w:rFonts w:cstheme="minorHAnsi"/>
              </w:rPr>
              <w:lastRenderedPageBreak/>
              <w:t>дополнить работами по содержанию автомобильных дорог и улиц населенных пунктов.</w:t>
            </w:r>
          </w:p>
        </w:tc>
      </w:tr>
      <w:tr w:rsidR="00471336" w:rsidRPr="005E5AB6" w14:paraId="75CCD6FD" w14:textId="77777777" w:rsidTr="0032322F">
        <w:trPr>
          <w:trHeight w:val="416"/>
          <w:jc w:val="center"/>
        </w:trPr>
        <w:tc>
          <w:tcPr>
            <w:tcW w:w="16155" w:type="dxa"/>
            <w:gridSpan w:val="6"/>
            <w:shd w:val="clear" w:color="auto" w:fill="FFFF00"/>
          </w:tcPr>
          <w:p w14:paraId="60714E11" w14:textId="2188E991" w:rsidR="00471336" w:rsidRPr="005E5AB6" w:rsidRDefault="00471336" w:rsidP="00471336">
            <w:pPr>
              <w:jc w:val="center"/>
              <w:rPr>
                <w:rFonts w:cstheme="minorHAnsi"/>
                <w:b/>
              </w:rPr>
            </w:pPr>
            <w:r w:rsidRPr="005E5AB6">
              <w:rPr>
                <w:rFonts w:cstheme="minorHAnsi"/>
                <w:b/>
                <w:bCs/>
              </w:rPr>
              <w:lastRenderedPageBreak/>
              <w:t xml:space="preserve">Приказ Министра финансов Республики Казахстан от 30 ноября 2021 года № 1253 «Об утверждении Правил осуществления закупок отдельными субъектами </w:t>
            </w:r>
            <w:proofErr w:type="spellStart"/>
            <w:r w:rsidRPr="005E5AB6">
              <w:rPr>
                <w:rFonts w:cstheme="minorHAnsi"/>
                <w:b/>
                <w:bCs/>
              </w:rPr>
              <w:t>квазигосударственного</w:t>
            </w:r>
            <w:proofErr w:type="spellEnd"/>
            <w:r w:rsidRPr="005E5AB6">
              <w:rPr>
                <w:rFonts w:cstheme="minorHAnsi"/>
                <w:b/>
                <w:bCs/>
              </w:rPr>
              <w:t xml:space="preserve"> сектора, за исключением Фонда национального благосостояния и организаций Фонда национального благосостояния»</w:t>
            </w:r>
          </w:p>
        </w:tc>
      </w:tr>
      <w:tr w:rsidR="00471336" w:rsidRPr="005E5AB6" w14:paraId="5E67DD08" w14:textId="77777777" w:rsidTr="00A07C55">
        <w:trPr>
          <w:trHeight w:val="416"/>
          <w:jc w:val="center"/>
        </w:trPr>
        <w:tc>
          <w:tcPr>
            <w:tcW w:w="16155" w:type="dxa"/>
            <w:gridSpan w:val="6"/>
            <w:shd w:val="clear" w:color="auto" w:fill="auto"/>
          </w:tcPr>
          <w:p w14:paraId="330B9535" w14:textId="3ACAEC27" w:rsidR="00471336" w:rsidRPr="005E5AB6" w:rsidRDefault="00471336" w:rsidP="00471336">
            <w:pPr>
              <w:jc w:val="center"/>
              <w:rPr>
                <w:rFonts w:cstheme="minorHAnsi"/>
                <w:b/>
                <w:bCs/>
              </w:rPr>
            </w:pPr>
            <w:r w:rsidRPr="005E5AB6">
              <w:rPr>
                <w:rFonts w:cstheme="minorHAnsi"/>
                <w:b/>
                <w:bCs/>
              </w:rPr>
              <w:t xml:space="preserve">Правил осуществления закупок отдельными субъектами </w:t>
            </w:r>
            <w:proofErr w:type="spellStart"/>
            <w:r w:rsidRPr="005E5AB6">
              <w:rPr>
                <w:rFonts w:cstheme="minorHAnsi"/>
                <w:b/>
                <w:bCs/>
              </w:rPr>
              <w:t>квазигосударственного</w:t>
            </w:r>
            <w:proofErr w:type="spellEnd"/>
            <w:r w:rsidRPr="005E5AB6">
              <w:rPr>
                <w:rFonts w:cstheme="minorHAnsi"/>
                <w:b/>
                <w:bCs/>
              </w:rPr>
              <w:t xml:space="preserve"> сектора, за исключением Фонда национального благосостояния и организаций Фонда национального благосостояния</w:t>
            </w:r>
          </w:p>
        </w:tc>
      </w:tr>
      <w:tr w:rsidR="00471336" w:rsidRPr="005E5AB6" w14:paraId="040B03DA" w14:textId="77777777" w:rsidTr="00A07C55">
        <w:trPr>
          <w:trHeight w:val="699"/>
          <w:jc w:val="center"/>
        </w:trPr>
        <w:tc>
          <w:tcPr>
            <w:tcW w:w="562" w:type="dxa"/>
            <w:shd w:val="clear" w:color="auto" w:fill="auto"/>
          </w:tcPr>
          <w:p w14:paraId="1830D97B" w14:textId="562C4FDA" w:rsidR="00471336" w:rsidRPr="005E5AB6" w:rsidRDefault="00790DDF" w:rsidP="00471336">
            <w:pPr>
              <w:jc w:val="center"/>
              <w:rPr>
                <w:rFonts w:eastAsia="Times New Roman" w:cstheme="minorHAnsi"/>
                <w:color w:val="000000"/>
              </w:rPr>
            </w:pPr>
            <w:r w:rsidRPr="005E5AB6">
              <w:rPr>
                <w:rFonts w:eastAsia="Times New Roman" w:cstheme="minorHAnsi"/>
                <w:color w:val="000000"/>
                <w:lang w:val="kk-KZ"/>
              </w:rPr>
              <w:t>3</w:t>
            </w:r>
            <w:r w:rsidR="00063132" w:rsidRPr="005E5AB6">
              <w:rPr>
                <w:rFonts w:eastAsia="Times New Roman" w:cstheme="minorHAnsi"/>
                <w:color w:val="000000"/>
                <w:lang w:val="kk-KZ"/>
              </w:rPr>
              <w:t>5</w:t>
            </w:r>
            <w:r w:rsidR="00471336" w:rsidRPr="005E5AB6">
              <w:rPr>
                <w:rFonts w:eastAsia="Times New Roman" w:cstheme="minorHAnsi"/>
                <w:color w:val="000000"/>
              </w:rPr>
              <w:t>.</w:t>
            </w:r>
          </w:p>
        </w:tc>
        <w:tc>
          <w:tcPr>
            <w:tcW w:w="1559" w:type="dxa"/>
            <w:shd w:val="clear" w:color="auto" w:fill="auto"/>
          </w:tcPr>
          <w:p w14:paraId="2513F67D" w14:textId="693DAD9F" w:rsidR="00471336" w:rsidRPr="005E5AB6" w:rsidRDefault="00471336" w:rsidP="00471336">
            <w:pPr>
              <w:jc w:val="center"/>
              <w:rPr>
                <w:rFonts w:cstheme="minorHAnsi"/>
              </w:rPr>
            </w:pPr>
            <w:r w:rsidRPr="005E5AB6">
              <w:rPr>
                <w:rFonts w:cstheme="minorHAnsi"/>
              </w:rPr>
              <w:t>пункт 34</w:t>
            </w:r>
          </w:p>
        </w:tc>
        <w:tc>
          <w:tcPr>
            <w:tcW w:w="5387" w:type="dxa"/>
            <w:gridSpan w:val="2"/>
            <w:shd w:val="clear" w:color="auto" w:fill="auto"/>
          </w:tcPr>
          <w:p w14:paraId="3D426F57" w14:textId="77777777" w:rsidR="00471336" w:rsidRPr="005E5AB6" w:rsidRDefault="00471336" w:rsidP="00471336">
            <w:pPr>
              <w:ind w:firstLine="423"/>
              <w:jc w:val="both"/>
              <w:rPr>
                <w:rFonts w:cstheme="minorHAnsi"/>
                <w:color w:val="000000"/>
                <w:spacing w:val="2"/>
                <w:shd w:val="clear" w:color="auto" w:fill="FFFFFF"/>
              </w:rPr>
            </w:pPr>
            <w:r w:rsidRPr="005E5AB6">
              <w:rPr>
                <w:rFonts w:cstheme="minorHAnsi"/>
                <w:color w:val="000000"/>
                <w:spacing w:val="2"/>
                <w:shd w:val="clear" w:color="auto" w:fill="FFFFFF"/>
              </w:rPr>
              <w:t>34. Организация и проведение закупок способом тендера, предусматривает выполнение следующих последовательных мероприятий:</w:t>
            </w:r>
          </w:p>
          <w:p w14:paraId="38B6407C" w14:textId="77777777" w:rsidR="00471336" w:rsidRPr="005E5AB6" w:rsidRDefault="00471336" w:rsidP="00471336">
            <w:pPr>
              <w:ind w:firstLine="423"/>
              <w:jc w:val="both"/>
              <w:rPr>
                <w:rFonts w:cstheme="minorHAnsi"/>
                <w:color w:val="000000"/>
                <w:spacing w:val="2"/>
                <w:shd w:val="clear" w:color="auto" w:fill="FFFFFF"/>
              </w:rPr>
            </w:pPr>
            <w:r w:rsidRPr="005E5AB6">
              <w:rPr>
                <w:rFonts w:cstheme="minorHAnsi"/>
                <w:color w:val="000000"/>
                <w:spacing w:val="2"/>
                <w:shd w:val="clear" w:color="auto" w:fill="FFFFFF"/>
              </w:rPr>
              <w:t>…</w:t>
            </w:r>
          </w:p>
          <w:p w14:paraId="42D4B3C2" w14:textId="77777777" w:rsidR="00471336" w:rsidRPr="005E5AB6" w:rsidRDefault="00471336" w:rsidP="00471336">
            <w:pPr>
              <w:jc w:val="both"/>
              <w:rPr>
                <w:rFonts w:cstheme="minorHAnsi"/>
                <w:color w:val="000000"/>
                <w:spacing w:val="2"/>
                <w:shd w:val="clear" w:color="auto" w:fill="FFFFFF"/>
              </w:rPr>
            </w:pPr>
            <w:r w:rsidRPr="005E5AB6">
              <w:rPr>
                <w:rFonts w:cstheme="minorHAnsi"/>
                <w:color w:val="000000"/>
                <w:spacing w:val="2"/>
                <w:shd w:val="clear" w:color="auto" w:fill="FFFFFF"/>
              </w:rPr>
              <w:t xml:space="preserve">      15) заключение заказчиком договора с победителем на основании протокола об итогах закупок способом тендера.</w:t>
            </w:r>
          </w:p>
          <w:p w14:paraId="7500E3BA" w14:textId="77777777" w:rsidR="00471336" w:rsidRPr="005E5AB6" w:rsidRDefault="00471336" w:rsidP="00471336">
            <w:pPr>
              <w:jc w:val="both"/>
              <w:rPr>
                <w:rFonts w:cstheme="minorHAnsi"/>
                <w:color w:val="000000"/>
                <w:spacing w:val="2"/>
                <w:shd w:val="clear" w:color="auto" w:fill="FFFFFF"/>
              </w:rPr>
            </w:pPr>
            <w:r w:rsidRPr="005E5AB6">
              <w:rPr>
                <w:rFonts w:cstheme="minorHAnsi"/>
                <w:color w:val="000000"/>
                <w:spacing w:val="2"/>
                <w:shd w:val="clear" w:color="auto" w:fill="FFFFFF"/>
              </w:rPr>
              <w:t xml:space="preserve">      </w:t>
            </w:r>
            <w:proofErr w:type="gramStart"/>
            <w:r w:rsidRPr="005E5AB6">
              <w:rPr>
                <w:rFonts w:cstheme="minorHAnsi"/>
                <w:color w:val="000000"/>
                <w:spacing w:val="2"/>
                <w:shd w:val="clear" w:color="auto" w:fill="FFFFFF"/>
              </w:rPr>
              <w:t xml:space="preserve">Мероприятия, предусмотренные подпунктом 7) настоящего пункта, не осуществляются при закупках, сведения о которых составляют государственные секреты в соответствии с пунктом 4 статьи 45 Административного процедурно-процессуального </w:t>
            </w:r>
            <w:r w:rsidRPr="005E5AB6">
              <w:rPr>
                <w:rFonts w:cstheme="minorHAnsi"/>
                <w:color w:val="000000"/>
                <w:spacing w:val="2"/>
                <w:shd w:val="clear" w:color="auto" w:fill="FFFFFF"/>
              </w:rPr>
              <w:lastRenderedPageBreak/>
              <w:t>кодекса Республики Казахстан, а также при закупках работ, требующих проектно-сметную документацию, где вместо технической спецификации тендерная документация содержит проектно-сметную документацию, прошедшую экспертизу в соответствии с законодательством Республики Казахстан.</w:t>
            </w:r>
            <w:proofErr w:type="gramEnd"/>
          </w:p>
          <w:p w14:paraId="09E3D2BC" w14:textId="3E2D56FF" w:rsidR="00471336" w:rsidRPr="005E5AB6" w:rsidRDefault="00471336" w:rsidP="00471336">
            <w:pPr>
              <w:ind w:firstLine="423"/>
              <w:jc w:val="both"/>
              <w:rPr>
                <w:rFonts w:cstheme="minorHAnsi"/>
                <w:color w:val="000000"/>
                <w:spacing w:val="2"/>
                <w:shd w:val="clear" w:color="auto" w:fill="FFFFFF"/>
              </w:rPr>
            </w:pPr>
            <w:r w:rsidRPr="005E5AB6">
              <w:rPr>
                <w:rFonts w:cstheme="minorHAnsi"/>
                <w:color w:val="000000"/>
                <w:spacing w:val="2"/>
                <w:shd w:val="clear" w:color="auto" w:fill="FFFFFF"/>
              </w:rPr>
              <w:t xml:space="preserve">      </w:t>
            </w:r>
            <w:proofErr w:type="gramStart"/>
            <w:r w:rsidRPr="005E5AB6">
              <w:rPr>
                <w:rFonts w:cstheme="minorHAnsi"/>
                <w:color w:val="000000"/>
                <w:spacing w:val="2"/>
                <w:shd w:val="clear" w:color="auto" w:fill="FFFFFF"/>
              </w:rPr>
              <w:t>Мероприятия, предусмотренные подпунктом 11) настоящего пункта, осуществляются в случае выявления тендерной комиссией потенциальных поставщиков, не соответствующих квалификационным требованиям и требованиям тендерной документации.</w:t>
            </w:r>
            <w:proofErr w:type="gramEnd"/>
          </w:p>
        </w:tc>
        <w:tc>
          <w:tcPr>
            <w:tcW w:w="5386" w:type="dxa"/>
            <w:shd w:val="clear" w:color="auto" w:fill="auto"/>
          </w:tcPr>
          <w:p w14:paraId="6C6F5B5C" w14:textId="77777777" w:rsidR="00471336" w:rsidRPr="005E5AB6" w:rsidRDefault="00471336" w:rsidP="00471336">
            <w:pPr>
              <w:ind w:firstLine="421"/>
              <w:jc w:val="both"/>
              <w:rPr>
                <w:rFonts w:cstheme="minorHAnsi"/>
                <w:color w:val="000000"/>
                <w:spacing w:val="2"/>
                <w:shd w:val="clear" w:color="auto" w:fill="FFFFFF"/>
              </w:rPr>
            </w:pPr>
            <w:r w:rsidRPr="005E5AB6">
              <w:rPr>
                <w:rFonts w:cstheme="minorHAnsi"/>
                <w:color w:val="000000"/>
                <w:spacing w:val="2"/>
                <w:shd w:val="clear" w:color="auto" w:fill="FFFFFF"/>
              </w:rPr>
              <w:lastRenderedPageBreak/>
              <w:t>34. Организация и проведение закупок способом тендера, предусматривает выполнение следующих последовательных мероприятий:</w:t>
            </w:r>
          </w:p>
          <w:p w14:paraId="0710D9C0" w14:textId="77777777" w:rsidR="00471336" w:rsidRPr="005E5AB6" w:rsidRDefault="00471336" w:rsidP="00471336">
            <w:pPr>
              <w:jc w:val="both"/>
              <w:rPr>
                <w:rFonts w:cstheme="minorHAnsi"/>
                <w:color w:val="000000"/>
                <w:spacing w:val="2"/>
                <w:shd w:val="clear" w:color="auto" w:fill="FFFFFF"/>
              </w:rPr>
            </w:pPr>
            <w:r w:rsidRPr="005E5AB6">
              <w:rPr>
                <w:rFonts w:cstheme="minorHAnsi"/>
                <w:color w:val="000000"/>
                <w:spacing w:val="2"/>
                <w:shd w:val="clear" w:color="auto" w:fill="FFFFFF"/>
              </w:rPr>
              <w:t xml:space="preserve">      …</w:t>
            </w:r>
          </w:p>
          <w:p w14:paraId="2C7E6202" w14:textId="77777777" w:rsidR="00471336" w:rsidRPr="005E5AB6" w:rsidRDefault="00471336" w:rsidP="00471336">
            <w:pPr>
              <w:jc w:val="both"/>
              <w:rPr>
                <w:rFonts w:cstheme="minorHAnsi"/>
                <w:color w:val="000000"/>
                <w:spacing w:val="2"/>
                <w:shd w:val="clear" w:color="auto" w:fill="FFFFFF"/>
              </w:rPr>
            </w:pPr>
            <w:r w:rsidRPr="005E5AB6">
              <w:rPr>
                <w:rFonts w:cstheme="minorHAnsi"/>
                <w:color w:val="000000"/>
                <w:spacing w:val="2"/>
                <w:shd w:val="clear" w:color="auto" w:fill="FFFFFF"/>
              </w:rPr>
              <w:t xml:space="preserve">      15) заключение заказчиком договора с победителем на основании протокола об итогах закупок способом тендера.</w:t>
            </w:r>
          </w:p>
          <w:p w14:paraId="0782B69B" w14:textId="77777777" w:rsidR="00471336" w:rsidRPr="005E5AB6" w:rsidRDefault="00471336" w:rsidP="00471336">
            <w:pPr>
              <w:jc w:val="both"/>
              <w:rPr>
                <w:rFonts w:cstheme="minorHAnsi"/>
                <w:color w:val="000000"/>
                <w:spacing w:val="2"/>
                <w:shd w:val="clear" w:color="auto" w:fill="FFFFFF"/>
              </w:rPr>
            </w:pPr>
            <w:r w:rsidRPr="005E5AB6">
              <w:rPr>
                <w:rFonts w:cstheme="minorHAnsi"/>
                <w:color w:val="000000"/>
                <w:spacing w:val="2"/>
                <w:shd w:val="clear" w:color="auto" w:fill="FFFFFF"/>
              </w:rPr>
              <w:t xml:space="preserve">      </w:t>
            </w:r>
            <w:proofErr w:type="gramStart"/>
            <w:r w:rsidRPr="005E5AB6">
              <w:rPr>
                <w:rFonts w:cstheme="minorHAnsi"/>
                <w:color w:val="000000"/>
                <w:spacing w:val="2"/>
                <w:shd w:val="clear" w:color="auto" w:fill="FFFFFF"/>
              </w:rPr>
              <w:t xml:space="preserve">Мероприятия, предусмотренные подпунктом 7) настоящего пункта, не осуществляются при закупках, сведения о которых составляют государственные секреты в соответствии с пунктом 4 статьи 45 Административного процедурно-процессуального </w:t>
            </w:r>
            <w:r w:rsidRPr="005E5AB6">
              <w:rPr>
                <w:rFonts w:cstheme="minorHAnsi"/>
                <w:color w:val="000000"/>
                <w:spacing w:val="2"/>
                <w:shd w:val="clear" w:color="auto" w:fill="FFFFFF"/>
              </w:rPr>
              <w:lastRenderedPageBreak/>
              <w:t>кодекса Республики Казахстан, а также при закупках работ, требующих проектно-сметную документацию, где вместо технической спецификации тендерная документация содержит проектно-сметную документацию, прошедшую экспертизу в соответствии с законодательством Республики Казахстан</w:t>
            </w:r>
            <w:r w:rsidRPr="005E5AB6">
              <w:rPr>
                <w:rFonts w:cstheme="minorHAnsi"/>
                <w:b/>
                <w:color w:val="000000"/>
                <w:spacing w:val="2"/>
                <w:shd w:val="clear" w:color="auto" w:fill="FFFFFF"/>
              </w:rPr>
              <w:t xml:space="preserve">, и </w:t>
            </w:r>
            <w:r w:rsidRPr="005E5AB6">
              <w:rPr>
                <w:rFonts w:cstheme="minorHAnsi"/>
                <w:b/>
                <w:color w:val="000000"/>
              </w:rPr>
              <w:t>сметную документацию в универсальном формате  представления</w:t>
            </w:r>
            <w:proofErr w:type="gramEnd"/>
            <w:r w:rsidRPr="005E5AB6">
              <w:rPr>
                <w:rFonts w:cstheme="minorHAnsi"/>
                <w:b/>
                <w:color w:val="000000"/>
              </w:rPr>
              <w:t xml:space="preserve"> исходных данных и результатов расчета смет</w:t>
            </w:r>
            <w:r w:rsidRPr="005E5AB6">
              <w:rPr>
                <w:rFonts w:cstheme="minorHAnsi"/>
                <w:color w:val="000000"/>
                <w:spacing w:val="2"/>
                <w:shd w:val="clear" w:color="auto" w:fill="FFFFFF"/>
              </w:rPr>
              <w:t>.</w:t>
            </w:r>
          </w:p>
          <w:p w14:paraId="0418280E" w14:textId="3CA3FD8C" w:rsidR="00471336" w:rsidRPr="005E5AB6" w:rsidRDefault="00471336" w:rsidP="00471336">
            <w:pPr>
              <w:ind w:firstLine="421"/>
              <w:jc w:val="both"/>
              <w:rPr>
                <w:rFonts w:cstheme="minorHAnsi"/>
                <w:color w:val="000000"/>
                <w:spacing w:val="2"/>
                <w:shd w:val="clear" w:color="auto" w:fill="FFFFFF"/>
              </w:rPr>
            </w:pPr>
            <w:r w:rsidRPr="005E5AB6">
              <w:rPr>
                <w:rFonts w:cstheme="minorHAnsi"/>
                <w:color w:val="000000"/>
                <w:spacing w:val="2"/>
                <w:shd w:val="clear" w:color="auto" w:fill="FFFFFF"/>
              </w:rPr>
              <w:t xml:space="preserve">      </w:t>
            </w:r>
            <w:proofErr w:type="gramStart"/>
            <w:r w:rsidRPr="005E5AB6">
              <w:rPr>
                <w:rFonts w:cstheme="minorHAnsi"/>
                <w:color w:val="000000"/>
                <w:spacing w:val="2"/>
                <w:shd w:val="clear" w:color="auto" w:fill="FFFFFF"/>
              </w:rPr>
              <w:t>Мероприятия, предусмотренные подпунктом 11) настоящего пункта, осуществляются в случае выявления тендерной комиссией потенциальных поставщиков, не соответствующих квалификационным требованиям и требованиям тендерной документации.</w:t>
            </w:r>
            <w:proofErr w:type="gramEnd"/>
          </w:p>
        </w:tc>
        <w:tc>
          <w:tcPr>
            <w:tcW w:w="3261" w:type="dxa"/>
          </w:tcPr>
          <w:p w14:paraId="2DC54594" w14:textId="1A030772" w:rsidR="00471336" w:rsidRPr="005E5AB6" w:rsidRDefault="00471336" w:rsidP="00471336">
            <w:pPr>
              <w:jc w:val="both"/>
              <w:rPr>
                <w:rFonts w:cstheme="minorHAnsi"/>
              </w:rPr>
            </w:pPr>
            <w:proofErr w:type="gramStart"/>
            <w:r w:rsidRPr="005E5AB6">
              <w:rPr>
                <w:rFonts w:cstheme="minorHAnsi"/>
              </w:rPr>
              <w:lastRenderedPageBreak/>
              <w:t xml:space="preserve">В соответствии с предложениями КДС ЖКХ МПС РК предлагается приведение в </w:t>
            </w:r>
            <w:r w:rsidR="00154DEA" w:rsidRPr="005E5AB6">
              <w:rPr>
                <w:rFonts w:cstheme="minorHAnsi"/>
              </w:rPr>
              <w:t>соответствие</w:t>
            </w:r>
            <w:r w:rsidRPr="005E5AB6">
              <w:rPr>
                <w:rFonts w:cstheme="minorHAnsi"/>
              </w:rPr>
              <w:t xml:space="preserve"> с пунктом 6.7 государственного нормативного документа «Порядок определения сметной стоимости строительства в Республике Казахстан», утвержденного приказом Председателя Комитета по делам </w:t>
            </w:r>
            <w:r w:rsidRPr="005E5AB6">
              <w:rPr>
                <w:rFonts w:cstheme="minorHAnsi"/>
              </w:rPr>
              <w:lastRenderedPageBreak/>
              <w:t>строительства и жилищно-коммунального хозяйства  Министерства индустрии и инфраструктурного развития Республики Казахстан от 1 декабря 2022 года № 223-НҚ, согласно которому смета заказчика,  предназначенная для планирования инвестиционной деятельности и определения</w:t>
            </w:r>
            <w:proofErr w:type="gramEnd"/>
            <w:r w:rsidRPr="005E5AB6">
              <w:rPr>
                <w:rFonts w:cstheme="minorHAnsi"/>
              </w:rPr>
              <w:t xml:space="preserve"> максимальной цены строительства для проведения конкурса по закупу подрядных работ и услуг, передается потенциальным поставщикам работ  в виде электронной копии в формате PDF и в универсальном формате представления исходных данных и результатов расчета смет (формат KENML). </w:t>
            </w:r>
            <w:proofErr w:type="gramStart"/>
            <w:r w:rsidRPr="005E5AB6">
              <w:rPr>
                <w:rFonts w:cstheme="minorHAnsi"/>
              </w:rPr>
              <w:t xml:space="preserve">Описание универсального формата представления исходных данных и результатов расчета смет (KENML) приведено в «Государственном нормативе по формированию и представлению технико-экономических обоснований и проектно-сметной документации в электронно-цифровой форме в экспертные организации и в Единый государственный электронный банк предпроектной и проектной (проектно-сметной) документации на строительство </w:t>
            </w:r>
            <w:r w:rsidRPr="005E5AB6">
              <w:rPr>
                <w:rFonts w:cstheme="minorHAnsi"/>
              </w:rPr>
              <w:lastRenderedPageBreak/>
              <w:t xml:space="preserve">объектов, финансируемых за счет государственных инвестиций и средств субъектов </w:t>
            </w:r>
            <w:proofErr w:type="spellStart"/>
            <w:r w:rsidRPr="005E5AB6">
              <w:rPr>
                <w:rFonts w:cstheme="minorHAnsi"/>
              </w:rPr>
              <w:t>квазигосударственного</w:t>
            </w:r>
            <w:proofErr w:type="spellEnd"/>
            <w:r w:rsidRPr="005E5AB6">
              <w:rPr>
                <w:rFonts w:cstheme="minorHAnsi"/>
              </w:rPr>
              <w:t xml:space="preserve"> сектора», утвержденном приказом Председателя Комитета по делам</w:t>
            </w:r>
            <w:proofErr w:type="gramEnd"/>
            <w:r w:rsidRPr="005E5AB6">
              <w:rPr>
                <w:rFonts w:cstheme="minorHAnsi"/>
              </w:rPr>
              <w:t xml:space="preserve"> строительства, жилищно-коммунального хозяйства и управления земельными ресурсами Министерства национальной экономики Республики Казахстан от 21 апреля 2016 года № 106-нқ.</w:t>
            </w:r>
          </w:p>
        </w:tc>
      </w:tr>
      <w:tr w:rsidR="00471336" w:rsidRPr="005E5AB6" w14:paraId="446D42A3" w14:textId="77777777" w:rsidTr="00A07C55">
        <w:trPr>
          <w:trHeight w:val="699"/>
          <w:jc w:val="center"/>
        </w:trPr>
        <w:tc>
          <w:tcPr>
            <w:tcW w:w="562" w:type="dxa"/>
            <w:shd w:val="clear" w:color="auto" w:fill="auto"/>
          </w:tcPr>
          <w:p w14:paraId="221C69B2" w14:textId="0D9A95A0" w:rsidR="00471336" w:rsidRPr="005E5AB6" w:rsidRDefault="00471336" w:rsidP="00471336">
            <w:pPr>
              <w:jc w:val="center"/>
              <w:rPr>
                <w:rFonts w:eastAsia="Times New Roman" w:cstheme="minorHAnsi"/>
                <w:color w:val="000000"/>
              </w:rPr>
            </w:pPr>
            <w:r w:rsidRPr="005E5AB6">
              <w:rPr>
                <w:rFonts w:eastAsia="Times New Roman" w:cstheme="minorHAnsi"/>
                <w:color w:val="000000"/>
              </w:rPr>
              <w:lastRenderedPageBreak/>
              <w:t>3</w:t>
            </w:r>
            <w:r w:rsidR="00063132" w:rsidRPr="005E5AB6">
              <w:rPr>
                <w:rFonts w:eastAsia="Times New Roman" w:cstheme="minorHAnsi"/>
                <w:color w:val="000000"/>
                <w:lang w:val="kk-KZ"/>
              </w:rPr>
              <w:t>6</w:t>
            </w:r>
            <w:r w:rsidRPr="005E5AB6">
              <w:rPr>
                <w:rFonts w:eastAsia="Times New Roman" w:cstheme="minorHAnsi"/>
                <w:color w:val="000000"/>
              </w:rPr>
              <w:t>.</w:t>
            </w:r>
          </w:p>
        </w:tc>
        <w:tc>
          <w:tcPr>
            <w:tcW w:w="1559" w:type="dxa"/>
            <w:shd w:val="clear" w:color="auto" w:fill="auto"/>
          </w:tcPr>
          <w:p w14:paraId="370F9374" w14:textId="5A4AB541" w:rsidR="00471336" w:rsidRPr="005E5AB6" w:rsidRDefault="00471336" w:rsidP="00471336">
            <w:pPr>
              <w:jc w:val="center"/>
              <w:rPr>
                <w:rFonts w:cstheme="minorHAnsi"/>
              </w:rPr>
            </w:pPr>
            <w:r w:rsidRPr="005E5AB6">
              <w:rPr>
                <w:rFonts w:cstheme="minorHAnsi"/>
              </w:rPr>
              <w:t>пункт 35</w:t>
            </w:r>
          </w:p>
        </w:tc>
        <w:tc>
          <w:tcPr>
            <w:tcW w:w="5387" w:type="dxa"/>
            <w:gridSpan w:val="2"/>
            <w:shd w:val="clear" w:color="auto" w:fill="auto"/>
          </w:tcPr>
          <w:p w14:paraId="0A053DC2" w14:textId="77777777" w:rsidR="00471336" w:rsidRPr="005E5AB6" w:rsidRDefault="00471336" w:rsidP="00471336">
            <w:pPr>
              <w:ind w:firstLine="423"/>
              <w:jc w:val="both"/>
              <w:rPr>
                <w:rFonts w:cstheme="minorHAnsi"/>
                <w:color w:val="000000"/>
                <w:spacing w:val="2"/>
                <w:shd w:val="clear" w:color="auto" w:fill="FFFFFF"/>
              </w:rPr>
            </w:pPr>
            <w:r w:rsidRPr="005E5AB6">
              <w:rPr>
                <w:rFonts w:cstheme="minorHAnsi"/>
                <w:color w:val="000000"/>
                <w:spacing w:val="2"/>
                <w:shd w:val="clear" w:color="auto" w:fill="FFFFFF"/>
              </w:rPr>
              <w:t>35. Заказчик предоставляет организатору для проведения тендера техническую спецификацию и проект договора на казахском и русском языках, за исключением случаев, когда организатор и заказчик выступают в одном лице.</w:t>
            </w:r>
          </w:p>
          <w:p w14:paraId="6B98A60D" w14:textId="061EDF12" w:rsidR="00471336" w:rsidRPr="005E5AB6" w:rsidRDefault="00471336" w:rsidP="00471336">
            <w:pPr>
              <w:jc w:val="both"/>
              <w:rPr>
                <w:rFonts w:eastAsia="Times New Roman" w:cstheme="minorHAnsi"/>
                <w:color w:val="000000"/>
              </w:rPr>
            </w:pPr>
            <w:r w:rsidRPr="005E5AB6">
              <w:rPr>
                <w:rFonts w:cstheme="minorHAnsi"/>
                <w:color w:val="000000"/>
                <w:spacing w:val="2"/>
                <w:shd w:val="clear" w:color="auto" w:fill="FFFFFF"/>
              </w:rPr>
              <w:t xml:space="preserve">      При осуществлении закупок работ, требующих проектно-сметную документацию, вместо технической спецификации тендерная документация содержит проектно-сметную документацию, прошедшую экспертизу в соответствии с законодательством Республики Казахстан. При этом сроки выполнения работ по таким закупкам соответствуют срокам выполнения работ, указанным в утвержденной в установленном порядке проектно-сметной документации. Помимо проектно-сметной документации, прошедшей экспертизу в соответствии с законодательством Республики Казахстан, тендерная документация содержит электронную копию положительного заключения комплексной вневедомственной экспертизы.</w:t>
            </w:r>
          </w:p>
        </w:tc>
        <w:tc>
          <w:tcPr>
            <w:tcW w:w="5386" w:type="dxa"/>
            <w:shd w:val="clear" w:color="auto" w:fill="auto"/>
          </w:tcPr>
          <w:p w14:paraId="696073BA" w14:textId="77777777" w:rsidR="00471336" w:rsidRPr="005E5AB6" w:rsidRDefault="00471336" w:rsidP="00471336">
            <w:pPr>
              <w:ind w:firstLine="421"/>
              <w:jc w:val="both"/>
              <w:rPr>
                <w:rFonts w:cstheme="minorHAnsi"/>
                <w:color w:val="000000"/>
                <w:spacing w:val="2"/>
                <w:shd w:val="clear" w:color="auto" w:fill="FFFFFF"/>
              </w:rPr>
            </w:pPr>
            <w:r w:rsidRPr="005E5AB6">
              <w:rPr>
                <w:rFonts w:cstheme="minorHAnsi"/>
                <w:color w:val="000000"/>
                <w:spacing w:val="2"/>
                <w:shd w:val="clear" w:color="auto" w:fill="FFFFFF"/>
              </w:rPr>
              <w:t>35. Заказчик предоставляет организатору для проведения тендера техническую спецификацию и проект договора на казахском и русском языках, за исключением случаев, когда организатор и заказчик выступают в одном лице.</w:t>
            </w:r>
          </w:p>
          <w:p w14:paraId="5A27238D" w14:textId="34449DA2" w:rsidR="00471336" w:rsidRPr="005E5AB6" w:rsidRDefault="00471336" w:rsidP="00471336">
            <w:pPr>
              <w:jc w:val="both"/>
              <w:rPr>
                <w:rFonts w:eastAsia="Times New Roman" w:cstheme="minorHAnsi"/>
                <w:lang w:eastAsia="ru-RU"/>
              </w:rPr>
            </w:pPr>
            <w:r w:rsidRPr="005E5AB6">
              <w:rPr>
                <w:rFonts w:cstheme="minorHAnsi"/>
                <w:color w:val="000000"/>
                <w:spacing w:val="2"/>
                <w:shd w:val="clear" w:color="auto" w:fill="FFFFFF"/>
              </w:rPr>
              <w:t xml:space="preserve">      При осуществлении закупок работ, требующих проектно-сметную документацию, вместо технической спецификации тендерная документация</w:t>
            </w:r>
            <w:r w:rsidRPr="005E5AB6">
              <w:rPr>
                <w:rFonts w:cstheme="minorHAnsi"/>
              </w:rPr>
              <w:t xml:space="preserve"> </w:t>
            </w:r>
            <w:r w:rsidRPr="005E5AB6">
              <w:rPr>
                <w:rStyle w:val="s0"/>
                <w:rFonts w:cstheme="minorHAnsi"/>
              </w:rPr>
              <w:t>содержит</w:t>
            </w:r>
            <w:r w:rsidRPr="005E5AB6">
              <w:rPr>
                <w:rStyle w:val="s0"/>
                <w:rFonts w:cstheme="minorHAnsi"/>
                <w:b/>
              </w:rPr>
              <w:t xml:space="preserve"> </w:t>
            </w:r>
            <w:r w:rsidRPr="005E5AB6">
              <w:rPr>
                <w:rFonts w:cstheme="minorHAnsi"/>
                <w:color w:val="000000"/>
                <w:spacing w:val="2"/>
                <w:shd w:val="clear" w:color="auto" w:fill="FFFFFF"/>
              </w:rPr>
              <w:t>проектно-сметную документацию, прошедшую</w:t>
            </w:r>
            <w:r w:rsidRPr="005E5AB6">
              <w:rPr>
                <w:rFonts w:cstheme="minorHAnsi"/>
                <w:b/>
                <w:color w:val="000000"/>
                <w:spacing w:val="2"/>
                <w:shd w:val="clear" w:color="auto" w:fill="FFFFFF"/>
              </w:rPr>
              <w:t xml:space="preserve"> </w:t>
            </w:r>
            <w:r w:rsidRPr="005E5AB6">
              <w:rPr>
                <w:rFonts w:cstheme="minorHAnsi"/>
                <w:color w:val="000000"/>
                <w:spacing w:val="2"/>
                <w:shd w:val="clear" w:color="auto" w:fill="FFFFFF"/>
              </w:rPr>
              <w:t xml:space="preserve">экспертизу в соответствии с законодательством Республики Казахстан, </w:t>
            </w:r>
            <w:r w:rsidRPr="005E5AB6">
              <w:rPr>
                <w:rFonts w:cstheme="minorHAnsi"/>
                <w:b/>
                <w:color w:val="000000"/>
              </w:rPr>
              <w:t>и сметную документацию в универсальном формате представления исходных данных и результатов расчета смет</w:t>
            </w:r>
            <w:r w:rsidRPr="005E5AB6">
              <w:rPr>
                <w:rFonts w:cstheme="minorHAnsi"/>
                <w:color w:val="000000"/>
                <w:spacing w:val="2"/>
                <w:shd w:val="clear" w:color="auto" w:fill="FFFFFF"/>
              </w:rPr>
              <w:t>. При этом сроки выполнения работ по таким закупкам соответствуют срокам выполнения работ, указанным в утвержденной в установленном порядке проектно-сметной документации. Помимо проектно-сметной документации, прошедшей экспертизу в соответствии с законодательством Республики Казахстан, тендерная документация содержит электронную копию положительного заключения комплексной вневедомственной экспертизы.</w:t>
            </w:r>
          </w:p>
        </w:tc>
        <w:tc>
          <w:tcPr>
            <w:tcW w:w="3261" w:type="dxa"/>
          </w:tcPr>
          <w:p w14:paraId="4F993AB0" w14:textId="3BB6DBD3" w:rsidR="00471336" w:rsidRPr="005E5AB6" w:rsidRDefault="00471336" w:rsidP="00471336">
            <w:pPr>
              <w:jc w:val="both"/>
              <w:rPr>
                <w:rFonts w:cstheme="minorHAnsi"/>
              </w:rPr>
            </w:pPr>
            <w:proofErr w:type="gramStart"/>
            <w:r w:rsidRPr="005E5AB6">
              <w:rPr>
                <w:rFonts w:cstheme="minorHAnsi"/>
              </w:rPr>
              <w:t xml:space="preserve">В соответствии с предложениями КДС ЖКХ МПС РК предлагается приведение в </w:t>
            </w:r>
            <w:r w:rsidR="00154DEA" w:rsidRPr="005E5AB6">
              <w:rPr>
                <w:rFonts w:cstheme="minorHAnsi"/>
              </w:rPr>
              <w:t>соответствие</w:t>
            </w:r>
            <w:r w:rsidRPr="005E5AB6">
              <w:rPr>
                <w:rFonts w:cstheme="minorHAnsi"/>
              </w:rPr>
              <w:t xml:space="preserve"> с пунктом 6.7 государственного нормативного документа «Порядок определения сметной стоимости строительства в Республике Казахстан», утвержденного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 декабря 2022 года № 223-НҚ, согласно которому смета заказчика, предназначенная для планирования инвестиционной деятельности и определения</w:t>
            </w:r>
            <w:proofErr w:type="gramEnd"/>
            <w:r w:rsidRPr="005E5AB6">
              <w:rPr>
                <w:rFonts w:cstheme="minorHAnsi"/>
              </w:rPr>
              <w:t xml:space="preserve"> максимальной </w:t>
            </w:r>
            <w:r w:rsidRPr="005E5AB6">
              <w:rPr>
                <w:rFonts w:cstheme="minorHAnsi"/>
              </w:rPr>
              <w:lastRenderedPageBreak/>
              <w:t xml:space="preserve">цены строительства для проведения конкурса по закупу подрядных работ и услуг, передается потенциальным поставщикам работ  в виде электронной копии в формате PDF и в универсальном формате представления исходных данных и результатов расчета смет (формат KENML). </w:t>
            </w:r>
            <w:proofErr w:type="gramStart"/>
            <w:r w:rsidRPr="005E5AB6">
              <w:rPr>
                <w:rFonts w:cstheme="minorHAnsi"/>
              </w:rPr>
              <w:t xml:space="preserve">Описание универсального формата представления исходных данных и результатов расчета смет (KENML) приведено в «Государственном нормативе по формированию и представлению технико-экономических обоснований и проектно-сметной документации в электронно-цифровой форме в экспертные организации и в Единый государственный электронный банк предпроектной и проектной (проектно-сметной) документации на строительство объектов, финансируемых за счет государственных инвестиций и средств субъектов </w:t>
            </w:r>
            <w:proofErr w:type="spellStart"/>
            <w:r w:rsidRPr="005E5AB6">
              <w:rPr>
                <w:rFonts w:cstheme="minorHAnsi"/>
              </w:rPr>
              <w:t>квазигосударственного</w:t>
            </w:r>
            <w:proofErr w:type="spellEnd"/>
            <w:r w:rsidRPr="005E5AB6">
              <w:rPr>
                <w:rFonts w:cstheme="minorHAnsi"/>
              </w:rPr>
              <w:t xml:space="preserve"> сектора», утвержденном приказом Председателя Комитета по делам</w:t>
            </w:r>
            <w:proofErr w:type="gramEnd"/>
            <w:r w:rsidRPr="005E5AB6">
              <w:rPr>
                <w:rFonts w:cstheme="minorHAnsi"/>
              </w:rPr>
              <w:t xml:space="preserve"> строительства, жилищно-коммунального хозяйства и управления земельными ресурсами Министерства </w:t>
            </w:r>
            <w:r w:rsidRPr="005E5AB6">
              <w:rPr>
                <w:rFonts w:cstheme="minorHAnsi"/>
              </w:rPr>
              <w:lastRenderedPageBreak/>
              <w:t>национальной экономики Республики Казахстан от 21 апреля 2016 года № 106-нқ.</w:t>
            </w:r>
          </w:p>
        </w:tc>
      </w:tr>
      <w:tr w:rsidR="00471336" w:rsidRPr="005E5AB6" w14:paraId="75E634B4" w14:textId="77777777" w:rsidTr="00A07C55">
        <w:trPr>
          <w:trHeight w:val="699"/>
          <w:jc w:val="center"/>
        </w:trPr>
        <w:tc>
          <w:tcPr>
            <w:tcW w:w="562" w:type="dxa"/>
            <w:shd w:val="clear" w:color="auto" w:fill="auto"/>
          </w:tcPr>
          <w:p w14:paraId="2E51651D" w14:textId="62178088" w:rsidR="00471336" w:rsidRPr="005E5AB6" w:rsidRDefault="00471336" w:rsidP="00471336">
            <w:pPr>
              <w:jc w:val="center"/>
              <w:rPr>
                <w:rFonts w:eastAsia="Times New Roman" w:cstheme="minorHAnsi"/>
                <w:color w:val="000000"/>
              </w:rPr>
            </w:pPr>
            <w:r w:rsidRPr="005E5AB6">
              <w:rPr>
                <w:rFonts w:eastAsia="Times New Roman" w:cstheme="minorHAnsi"/>
                <w:color w:val="000000"/>
              </w:rPr>
              <w:lastRenderedPageBreak/>
              <w:t>3</w:t>
            </w:r>
            <w:r w:rsidR="00063132" w:rsidRPr="005E5AB6">
              <w:rPr>
                <w:rFonts w:eastAsia="Times New Roman" w:cstheme="minorHAnsi"/>
                <w:color w:val="000000"/>
                <w:lang w:val="kk-KZ"/>
              </w:rPr>
              <w:t>7</w:t>
            </w:r>
            <w:r w:rsidRPr="005E5AB6">
              <w:rPr>
                <w:rFonts w:eastAsia="Times New Roman" w:cstheme="minorHAnsi"/>
                <w:color w:val="000000"/>
              </w:rPr>
              <w:t>.</w:t>
            </w:r>
          </w:p>
        </w:tc>
        <w:tc>
          <w:tcPr>
            <w:tcW w:w="1559" w:type="dxa"/>
            <w:shd w:val="clear" w:color="auto" w:fill="auto"/>
          </w:tcPr>
          <w:p w14:paraId="03A0E853" w14:textId="6BED4C1F" w:rsidR="00471336" w:rsidRPr="005E5AB6" w:rsidRDefault="00471336" w:rsidP="00471336">
            <w:pPr>
              <w:jc w:val="center"/>
              <w:rPr>
                <w:rFonts w:cstheme="minorHAnsi"/>
              </w:rPr>
            </w:pPr>
            <w:r w:rsidRPr="005E5AB6">
              <w:rPr>
                <w:rFonts w:cstheme="minorHAnsi"/>
              </w:rPr>
              <w:t>пункт 70</w:t>
            </w:r>
          </w:p>
        </w:tc>
        <w:tc>
          <w:tcPr>
            <w:tcW w:w="5387" w:type="dxa"/>
            <w:gridSpan w:val="2"/>
            <w:shd w:val="clear" w:color="auto" w:fill="auto"/>
          </w:tcPr>
          <w:p w14:paraId="4EFD6303" w14:textId="37DD5787" w:rsidR="00471336" w:rsidRPr="005E5AB6" w:rsidRDefault="00471336" w:rsidP="00471336">
            <w:pPr>
              <w:ind w:firstLine="57"/>
              <w:jc w:val="both"/>
              <w:rPr>
                <w:rFonts w:eastAsia="Times New Roman" w:cstheme="minorHAnsi"/>
                <w:color w:val="000000"/>
              </w:rPr>
            </w:pPr>
            <w:r w:rsidRPr="005E5AB6">
              <w:rPr>
                <w:rFonts w:cstheme="minorHAnsi"/>
                <w:color w:val="000000"/>
                <w:spacing w:val="2"/>
                <w:shd w:val="clear" w:color="auto" w:fill="FFFFFF"/>
              </w:rPr>
              <w:t>70. Требование о предварительном обсуждении проекта тендерной документации распространяется на закупки работ, требующих проектно-сметной документации, где вместо технической спецификации тендерная документация содержит проектно-сметную документацию, прошедшую экспертизу в соответствии с законодательством Республики Казахстан в части подпункта 3) пункта 69 настоящих Правил.</w:t>
            </w:r>
          </w:p>
        </w:tc>
        <w:tc>
          <w:tcPr>
            <w:tcW w:w="5386" w:type="dxa"/>
            <w:shd w:val="clear" w:color="auto" w:fill="auto"/>
          </w:tcPr>
          <w:p w14:paraId="69CC4008" w14:textId="3DD8B0A3" w:rsidR="00471336" w:rsidRPr="005E5AB6" w:rsidRDefault="00471336" w:rsidP="00471336">
            <w:pPr>
              <w:pStyle w:val="ae"/>
              <w:jc w:val="both"/>
              <w:rPr>
                <w:rFonts w:asciiTheme="minorHAnsi" w:eastAsia="Times New Roman" w:hAnsiTheme="minorHAnsi" w:cstheme="minorHAnsi"/>
                <w:color w:val="000000"/>
              </w:rPr>
            </w:pPr>
            <w:r w:rsidRPr="005E5AB6">
              <w:rPr>
                <w:rFonts w:asciiTheme="minorHAnsi" w:hAnsiTheme="minorHAnsi" w:cstheme="minorHAnsi"/>
                <w:color w:val="000000"/>
                <w:spacing w:val="2"/>
                <w:shd w:val="clear" w:color="auto" w:fill="FFFFFF"/>
              </w:rPr>
              <w:t xml:space="preserve">70. </w:t>
            </w:r>
            <w:proofErr w:type="gramStart"/>
            <w:r w:rsidRPr="005E5AB6">
              <w:rPr>
                <w:rFonts w:asciiTheme="minorHAnsi" w:hAnsiTheme="minorHAnsi" w:cstheme="minorHAnsi"/>
                <w:color w:val="000000"/>
                <w:spacing w:val="2"/>
                <w:shd w:val="clear" w:color="auto" w:fill="FFFFFF"/>
              </w:rPr>
              <w:t xml:space="preserve">Требование о предварительном обсуждении проекта тендерной документации распространяется на закупки работ, требующих </w:t>
            </w:r>
            <w:r w:rsidRPr="005E5AB6">
              <w:rPr>
                <w:rFonts w:asciiTheme="minorHAnsi" w:hAnsiTheme="minorHAnsi" w:cstheme="minorHAnsi"/>
                <w:b/>
                <w:color w:val="000000"/>
                <w:spacing w:val="2"/>
                <w:shd w:val="clear" w:color="auto" w:fill="FFFFFF"/>
              </w:rPr>
              <w:t>проектно-сметную документацию</w:t>
            </w:r>
            <w:r w:rsidRPr="005E5AB6">
              <w:rPr>
                <w:rFonts w:asciiTheme="minorHAnsi" w:hAnsiTheme="minorHAnsi" w:cstheme="minorHAnsi"/>
                <w:color w:val="000000"/>
                <w:spacing w:val="2"/>
                <w:shd w:val="clear" w:color="auto" w:fill="FFFFFF"/>
              </w:rPr>
              <w:t xml:space="preserve">, где вместо технической спецификации тендерная документация содержит проектно-сметную документацию, прошедшую экспертизу в соответствии с законодательством Республики Казахстан, </w:t>
            </w:r>
            <w:r w:rsidRPr="005E5AB6">
              <w:rPr>
                <w:rFonts w:asciiTheme="minorHAnsi" w:hAnsiTheme="minorHAnsi" w:cstheme="minorHAnsi"/>
                <w:b/>
                <w:color w:val="000000"/>
                <w:spacing w:val="2"/>
                <w:shd w:val="clear" w:color="auto" w:fill="FFFFFF"/>
              </w:rPr>
              <w:t>и</w:t>
            </w:r>
            <w:r w:rsidRPr="005E5AB6">
              <w:rPr>
                <w:rFonts w:asciiTheme="minorHAnsi" w:hAnsiTheme="minorHAnsi" w:cstheme="minorHAnsi"/>
                <w:color w:val="000000"/>
                <w:spacing w:val="2"/>
                <w:shd w:val="clear" w:color="auto" w:fill="FFFFFF"/>
              </w:rPr>
              <w:t xml:space="preserve"> </w:t>
            </w:r>
            <w:r w:rsidRPr="005E5AB6">
              <w:rPr>
                <w:rFonts w:asciiTheme="minorHAnsi" w:hAnsiTheme="minorHAnsi" w:cstheme="minorHAnsi"/>
                <w:b/>
                <w:color w:val="000000"/>
              </w:rPr>
              <w:t>сметную документацию в универсальном формате представления исходных данных и результатов расчета смет,</w:t>
            </w:r>
            <w:r w:rsidRPr="005E5AB6">
              <w:rPr>
                <w:rFonts w:asciiTheme="minorHAnsi" w:hAnsiTheme="minorHAnsi" w:cstheme="minorHAnsi"/>
                <w:color w:val="000000"/>
                <w:spacing w:val="2"/>
                <w:shd w:val="clear" w:color="auto" w:fill="FFFFFF"/>
              </w:rPr>
              <w:t xml:space="preserve"> в части подпункта 3) пункта 69 настоящих Правил.</w:t>
            </w:r>
            <w:proofErr w:type="gramEnd"/>
          </w:p>
        </w:tc>
        <w:tc>
          <w:tcPr>
            <w:tcW w:w="3261" w:type="dxa"/>
          </w:tcPr>
          <w:p w14:paraId="23A1166E" w14:textId="7650B1FC" w:rsidR="00471336" w:rsidRPr="005E5AB6" w:rsidRDefault="00471336" w:rsidP="00471336">
            <w:pPr>
              <w:ind w:firstLine="462"/>
              <w:jc w:val="both"/>
              <w:rPr>
                <w:rFonts w:cstheme="minorHAnsi"/>
              </w:rPr>
            </w:pPr>
            <w:proofErr w:type="gramStart"/>
            <w:r w:rsidRPr="005E5AB6">
              <w:rPr>
                <w:rFonts w:cstheme="minorHAnsi"/>
              </w:rPr>
              <w:t xml:space="preserve">В соответствии с предложениями КДС ЖКХ МПС РК предлагается приведение в </w:t>
            </w:r>
            <w:r w:rsidR="00154DEA" w:rsidRPr="005E5AB6">
              <w:rPr>
                <w:rFonts w:cstheme="minorHAnsi"/>
              </w:rPr>
              <w:t>соответствие</w:t>
            </w:r>
            <w:r w:rsidRPr="005E5AB6">
              <w:rPr>
                <w:rFonts w:cstheme="minorHAnsi"/>
              </w:rPr>
              <w:t xml:space="preserve"> с пунктом 6.7 государственного нормативного документа «Порядок определения сметной стоимости строительства в Республике Казахстан», утвержденного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 декабря 2022 года № 223-НҚ, согласно которому смета заказчика,  предназначенная для планирования инвестиционной деятельности и определения</w:t>
            </w:r>
            <w:proofErr w:type="gramEnd"/>
            <w:r w:rsidRPr="005E5AB6">
              <w:rPr>
                <w:rFonts w:cstheme="minorHAnsi"/>
              </w:rPr>
              <w:t xml:space="preserve"> максимальной цены строительства для проведения конкурса по закупу подрядных работ и услуг, передается потенциальным поставщикам работ  в виде электронной копии в формате PDF и в универсальном формате представления исходных данных и результатов расчета смет (формат KENML). </w:t>
            </w:r>
            <w:proofErr w:type="gramStart"/>
            <w:r w:rsidRPr="005E5AB6">
              <w:rPr>
                <w:rFonts w:cstheme="minorHAnsi"/>
              </w:rPr>
              <w:t xml:space="preserve">Описание универсального </w:t>
            </w:r>
            <w:r w:rsidRPr="005E5AB6">
              <w:rPr>
                <w:rFonts w:cstheme="minorHAnsi"/>
              </w:rPr>
              <w:lastRenderedPageBreak/>
              <w:t xml:space="preserve">формата представления исходных данных и результатов расчета смет (KENML) приведено в «Государственном нормативе по формированию и представлению технико-экономических обоснований и проектно-сметной документации в электронно-цифровой форме в экспертные организации и в Единый государственный электронный банк предпроектной и проектной (проектно-сметной) документации на строительство объектов, финансируемых за счет государственных инвестиций и средств субъектов </w:t>
            </w:r>
            <w:proofErr w:type="spellStart"/>
            <w:r w:rsidRPr="005E5AB6">
              <w:rPr>
                <w:rFonts w:cstheme="minorHAnsi"/>
              </w:rPr>
              <w:t>квазигосударственного</w:t>
            </w:r>
            <w:proofErr w:type="spellEnd"/>
            <w:r w:rsidRPr="005E5AB6">
              <w:rPr>
                <w:rFonts w:cstheme="minorHAnsi"/>
              </w:rPr>
              <w:t xml:space="preserve"> сектора», утвержденном приказом Председателя Комитета по делам</w:t>
            </w:r>
            <w:proofErr w:type="gramEnd"/>
            <w:r w:rsidRPr="005E5AB6">
              <w:rPr>
                <w:rFonts w:cstheme="minorHAnsi"/>
              </w:rPr>
              <w:t xml:space="preserve"> строительства, жилищно-коммунального хозяйства и управления земельными ресурсами Министерства национальной экономики Республики Казахстан от 21 апреля 2016 года № 106-нқ.</w:t>
            </w:r>
          </w:p>
        </w:tc>
      </w:tr>
      <w:tr w:rsidR="00471336" w:rsidRPr="005E5AB6" w14:paraId="2674635B" w14:textId="77777777" w:rsidTr="00A07C55">
        <w:trPr>
          <w:trHeight w:val="699"/>
          <w:jc w:val="center"/>
        </w:trPr>
        <w:tc>
          <w:tcPr>
            <w:tcW w:w="562" w:type="dxa"/>
            <w:shd w:val="clear" w:color="auto" w:fill="auto"/>
          </w:tcPr>
          <w:p w14:paraId="4AAB3536" w14:textId="4345ACE7" w:rsidR="00471336" w:rsidRPr="005E5AB6" w:rsidRDefault="00471336" w:rsidP="00471336">
            <w:pPr>
              <w:jc w:val="center"/>
              <w:rPr>
                <w:rFonts w:eastAsia="Times New Roman" w:cstheme="minorHAnsi"/>
                <w:color w:val="000000"/>
              </w:rPr>
            </w:pPr>
            <w:r w:rsidRPr="005E5AB6">
              <w:rPr>
                <w:rFonts w:eastAsia="Times New Roman" w:cstheme="minorHAnsi"/>
                <w:color w:val="000000"/>
              </w:rPr>
              <w:lastRenderedPageBreak/>
              <w:t>3</w:t>
            </w:r>
            <w:r w:rsidR="00063132" w:rsidRPr="005E5AB6">
              <w:rPr>
                <w:rFonts w:eastAsia="Times New Roman" w:cstheme="minorHAnsi"/>
                <w:color w:val="000000"/>
                <w:lang w:val="kk-KZ"/>
              </w:rPr>
              <w:t>8</w:t>
            </w:r>
            <w:r w:rsidRPr="005E5AB6">
              <w:rPr>
                <w:rFonts w:eastAsia="Times New Roman" w:cstheme="minorHAnsi"/>
                <w:color w:val="000000"/>
              </w:rPr>
              <w:t>.</w:t>
            </w:r>
          </w:p>
        </w:tc>
        <w:tc>
          <w:tcPr>
            <w:tcW w:w="1559" w:type="dxa"/>
            <w:shd w:val="clear" w:color="auto" w:fill="auto"/>
          </w:tcPr>
          <w:p w14:paraId="25252738" w14:textId="4D3F2018" w:rsidR="00471336" w:rsidRPr="005E5AB6" w:rsidRDefault="00471336" w:rsidP="00471336">
            <w:pPr>
              <w:jc w:val="center"/>
              <w:rPr>
                <w:rFonts w:cstheme="minorHAnsi"/>
              </w:rPr>
            </w:pPr>
            <w:r w:rsidRPr="005E5AB6">
              <w:rPr>
                <w:rFonts w:cstheme="minorHAnsi"/>
              </w:rPr>
              <w:t xml:space="preserve">пункт 131 </w:t>
            </w:r>
          </w:p>
        </w:tc>
        <w:tc>
          <w:tcPr>
            <w:tcW w:w="5387" w:type="dxa"/>
            <w:gridSpan w:val="2"/>
            <w:shd w:val="clear" w:color="auto" w:fill="auto"/>
          </w:tcPr>
          <w:p w14:paraId="1D5E5794" w14:textId="6F5A84D6" w:rsidR="00471336" w:rsidRPr="005E5AB6" w:rsidRDefault="00471336" w:rsidP="00471336">
            <w:pPr>
              <w:ind w:firstLine="423"/>
              <w:jc w:val="both"/>
              <w:rPr>
                <w:rFonts w:cstheme="minorHAnsi"/>
              </w:rPr>
            </w:pPr>
            <w:r w:rsidRPr="005E5AB6">
              <w:rPr>
                <w:rFonts w:cstheme="minorHAnsi"/>
                <w:color w:val="000000"/>
                <w:spacing w:val="2"/>
                <w:shd w:val="clear" w:color="auto" w:fill="FFFFFF"/>
              </w:rPr>
              <w:t>131. В случае</w:t>
            </w:r>
            <w:proofErr w:type="gramStart"/>
            <w:r w:rsidRPr="005E5AB6">
              <w:rPr>
                <w:rFonts w:cstheme="minorHAnsi"/>
                <w:color w:val="000000"/>
                <w:spacing w:val="2"/>
                <w:shd w:val="clear" w:color="auto" w:fill="FFFFFF"/>
              </w:rPr>
              <w:t>,</w:t>
            </w:r>
            <w:proofErr w:type="gramEnd"/>
            <w:r w:rsidRPr="005E5AB6">
              <w:rPr>
                <w:rFonts w:cstheme="minorHAnsi"/>
                <w:color w:val="000000"/>
                <w:spacing w:val="2"/>
                <w:shd w:val="clear" w:color="auto" w:fill="FFFFFF"/>
              </w:rPr>
              <w:t xml:space="preserve"> если потенциальный поставщик имеет показатель уплаченных налогов свыше трех процентов, веб-порталом автоматически присваивается условная скидка за каждую превышающую одну десятую (0,1) процента в размере одной десятой (0,1) процента, но не более трех процентов.</w:t>
            </w:r>
          </w:p>
        </w:tc>
        <w:tc>
          <w:tcPr>
            <w:tcW w:w="5386" w:type="dxa"/>
            <w:shd w:val="clear" w:color="auto" w:fill="auto"/>
          </w:tcPr>
          <w:p w14:paraId="47528023" w14:textId="7BD02B5B" w:rsidR="00471336" w:rsidRPr="005E5AB6" w:rsidRDefault="00471336" w:rsidP="00471336">
            <w:pPr>
              <w:ind w:firstLine="421"/>
              <w:jc w:val="both"/>
              <w:rPr>
                <w:rFonts w:cstheme="minorHAnsi"/>
                <w:color w:val="000000"/>
                <w:spacing w:val="2"/>
                <w:shd w:val="clear" w:color="auto" w:fill="FFFFFF"/>
              </w:rPr>
            </w:pPr>
            <w:r w:rsidRPr="005E5AB6">
              <w:rPr>
                <w:rFonts w:cstheme="minorHAnsi"/>
                <w:color w:val="000000"/>
                <w:spacing w:val="2"/>
                <w:shd w:val="clear" w:color="auto" w:fill="FFFFFF"/>
              </w:rPr>
              <w:t>131. В случае</w:t>
            </w:r>
            <w:proofErr w:type="gramStart"/>
            <w:r w:rsidRPr="005E5AB6">
              <w:rPr>
                <w:rFonts w:cstheme="minorHAnsi"/>
                <w:color w:val="000000"/>
                <w:spacing w:val="2"/>
                <w:shd w:val="clear" w:color="auto" w:fill="FFFFFF"/>
              </w:rPr>
              <w:t>,</w:t>
            </w:r>
            <w:proofErr w:type="gramEnd"/>
            <w:r w:rsidRPr="005E5AB6">
              <w:rPr>
                <w:rFonts w:cstheme="minorHAnsi"/>
                <w:color w:val="000000"/>
                <w:spacing w:val="2"/>
                <w:shd w:val="clear" w:color="auto" w:fill="FFFFFF"/>
              </w:rPr>
              <w:t xml:space="preserve"> </w:t>
            </w:r>
            <w:r w:rsidRPr="005E5AB6">
              <w:rPr>
                <w:rFonts w:cstheme="minorHAnsi"/>
                <w:b/>
                <w:color w:val="000000"/>
                <w:spacing w:val="2"/>
                <w:shd w:val="clear" w:color="auto" w:fill="FFFFFF"/>
              </w:rPr>
              <w:t>если сумма, выделенная для осуществления закупки, не превышает восемьсот тысячекратный размер месячного расчетного показателя, установленного на соответствующий финансовый год и</w:t>
            </w:r>
            <w:r w:rsidRPr="005E5AB6">
              <w:rPr>
                <w:rFonts w:cstheme="minorHAnsi"/>
                <w:color w:val="000000"/>
                <w:spacing w:val="2"/>
                <w:shd w:val="clear" w:color="auto" w:fill="FFFFFF"/>
              </w:rPr>
              <w:t xml:space="preserve"> потенциальный поставщик имеет показатель уплаченных налогов свыше трех процентов, веб-порталом автоматически присваивается условная скидка за каждую </w:t>
            </w:r>
            <w:r w:rsidRPr="005E5AB6">
              <w:rPr>
                <w:rFonts w:cstheme="minorHAnsi"/>
                <w:color w:val="000000"/>
                <w:spacing w:val="2"/>
                <w:shd w:val="clear" w:color="auto" w:fill="FFFFFF"/>
              </w:rPr>
              <w:lastRenderedPageBreak/>
              <w:t>превышающую одну десятую (0,1) процента в размере одной десятой (0,1) процента, но не более трех процентов.</w:t>
            </w:r>
          </w:p>
        </w:tc>
        <w:tc>
          <w:tcPr>
            <w:tcW w:w="3261" w:type="dxa"/>
          </w:tcPr>
          <w:p w14:paraId="09E161DF" w14:textId="6759F525" w:rsidR="00471336" w:rsidRPr="005E5AB6" w:rsidRDefault="00471336" w:rsidP="00471336">
            <w:pPr>
              <w:ind w:firstLine="462"/>
              <w:jc w:val="both"/>
              <w:rPr>
                <w:rFonts w:cstheme="minorHAnsi"/>
              </w:rPr>
            </w:pPr>
            <w:r w:rsidRPr="005E5AB6">
              <w:rPr>
                <w:rFonts w:cstheme="minorHAnsi"/>
              </w:rPr>
              <w:lastRenderedPageBreak/>
              <w:t xml:space="preserve">Во исполнение поручения Главы государства от 14.07.2022г. по созданию конкурентных условий для отечественных предприятий в закупках автодорожной отрасли, Министерством транспорта предлагаются </w:t>
            </w:r>
            <w:r w:rsidRPr="005E5AB6">
              <w:rPr>
                <w:rFonts w:cstheme="minorHAnsi"/>
              </w:rPr>
              <w:lastRenderedPageBreak/>
              <w:t>соответствующие поправки.</w:t>
            </w:r>
          </w:p>
        </w:tc>
      </w:tr>
      <w:tr w:rsidR="00471336" w:rsidRPr="005E5AB6" w14:paraId="3E9774CF" w14:textId="77777777" w:rsidTr="00A07C55">
        <w:trPr>
          <w:trHeight w:val="699"/>
          <w:jc w:val="center"/>
        </w:trPr>
        <w:tc>
          <w:tcPr>
            <w:tcW w:w="562" w:type="dxa"/>
            <w:shd w:val="clear" w:color="auto" w:fill="auto"/>
          </w:tcPr>
          <w:p w14:paraId="01B0AD8B" w14:textId="0120FAF7" w:rsidR="00471336" w:rsidRPr="005E5AB6" w:rsidRDefault="00063132" w:rsidP="00471336">
            <w:pPr>
              <w:jc w:val="center"/>
              <w:rPr>
                <w:rFonts w:eastAsia="Times New Roman" w:cstheme="minorHAnsi"/>
                <w:color w:val="000000"/>
              </w:rPr>
            </w:pPr>
            <w:r w:rsidRPr="005E5AB6">
              <w:rPr>
                <w:rFonts w:eastAsia="Times New Roman" w:cstheme="minorHAnsi"/>
                <w:color w:val="000000"/>
                <w:lang w:val="kk-KZ"/>
              </w:rPr>
              <w:lastRenderedPageBreak/>
              <w:t>39</w:t>
            </w:r>
            <w:r w:rsidR="00471336" w:rsidRPr="005E5AB6">
              <w:rPr>
                <w:rFonts w:eastAsia="Times New Roman" w:cstheme="minorHAnsi"/>
                <w:color w:val="000000"/>
              </w:rPr>
              <w:t>.</w:t>
            </w:r>
          </w:p>
        </w:tc>
        <w:tc>
          <w:tcPr>
            <w:tcW w:w="1559" w:type="dxa"/>
            <w:shd w:val="clear" w:color="auto" w:fill="auto"/>
          </w:tcPr>
          <w:p w14:paraId="71FE63E4" w14:textId="3AE0648A" w:rsidR="00471336" w:rsidRPr="005E5AB6" w:rsidRDefault="00471336" w:rsidP="00471336">
            <w:pPr>
              <w:jc w:val="center"/>
              <w:rPr>
                <w:rFonts w:cstheme="minorHAnsi"/>
              </w:rPr>
            </w:pPr>
            <w:r w:rsidRPr="005E5AB6">
              <w:rPr>
                <w:rFonts w:cstheme="minorHAnsi"/>
              </w:rPr>
              <w:t>пункт 146</w:t>
            </w:r>
          </w:p>
        </w:tc>
        <w:tc>
          <w:tcPr>
            <w:tcW w:w="5387" w:type="dxa"/>
            <w:gridSpan w:val="2"/>
            <w:shd w:val="clear" w:color="auto" w:fill="auto"/>
          </w:tcPr>
          <w:p w14:paraId="474B1D16" w14:textId="7BA9593A" w:rsidR="00471336" w:rsidRPr="005E5AB6" w:rsidRDefault="00471336" w:rsidP="00471336">
            <w:pPr>
              <w:ind w:firstLine="423"/>
              <w:jc w:val="both"/>
              <w:rPr>
                <w:rFonts w:cstheme="minorHAnsi"/>
                <w:color w:val="000000"/>
                <w:spacing w:val="2"/>
                <w:shd w:val="clear" w:color="auto" w:fill="FFFFFF"/>
              </w:rPr>
            </w:pPr>
            <w:r w:rsidRPr="005E5AB6">
              <w:rPr>
                <w:rFonts w:eastAsia="Times New Roman" w:cstheme="minorHAnsi"/>
                <w:color w:val="000000"/>
              </w:rPr>
              <w:t xml:space="preserve">146. Цена заявки на участие в тендере потенциального поставщика на работы признается демпинговой в случае, если она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Казахстан более </w:t>
            </w:r>
            <w:r w:rsidRPr="005E5AB6">
              <w:rPr>
                <w:rFonts w:eastAsia="Times New Roman" w:cstheme="minorHAnsi"/>
                <w:b/>
                <w:color w:val="000000"/>
              </w:rPr>
              <w:t>чем на пять процентов</w:t>
            </w:r>
            <w:r w:rsidRPr="005E5AB6">
              <w:rPr>
                <w:rFonts w:eastAsia="Times New Roman" w:cstheme="minorHAnsi"/>
                <w:color w:val="000000"/>
              </w:rPr>
              <w:t>.</w:t>
            </w:r>
          </w:p>
        </w:tc>
        <w:tc>
          <w:tcPr>
            <w:tcW w:w="5386" w:type="dxa"/>
            <w:shd w:val="clear" w:color="auto" w:fill="auto"/>
          </w:tcPr>
          <w:p w14:paraId="27A7BE1E" w14:textId="06DF7EC1" w:rsidR="00471336" w:rsidRPr="005E5AB6" w:rsidRDefault="00471336" w:rsidP="00571631">
            <w:pPr>
              <w:ind w:firstLine="421"/>
              <w:jc w:val="both"/>
              <w:rPr>
                <w:rFonts w:cstheme="minorHAnsi"/>
                <w:b/>
                <w:spacing w:val="2"/>
              </w:rPr>
            </w:pPr>
            <w:r w:rsidRPr="005E5AB6">
              <w:rPr>
                <w:rFonts w:cstheme="minorHAnsi"/>
                <w:spacing w:val="2"/>
              </w:rPr>
              <w:t xml:space="preserve">146. Цена заявки на участие в тендере потенциального поставщика на работы признается демпинговой в случае, если она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Казахстан более чем </w:t>
            </w:r>
            <w:r w:rsidRPr="005E5AB6">
              <w:rPr>
                <w:rFonts w:cstheme="minorHAnsi"/>
                <w:b/>
                <w:spacing w:val="2"/>
              </w:rPr>
              <w:t>на два процента.</w:t>
            </w:r>
          </w:p>
        </w:tc>
        <w:tc>
          <w:tcPr>
            <w:tcW w:w="3261" w:type="dxa"/>
          </w:tcPr>
          <w:p w14:paraId="693558AB" w14:textId="6D014B5E" w:rsidR="00471336" w:rsidRPr="005E5AB6" w:rsidRDefault="00471336" w:rsidP="00471336">
            <w:pPr>
              <w:ind w:firstLine="462"/>
              <w:jc w:val="both"/>
              <w:rPr>
                <w:rFonts w:cstheme="minorHAnsi"/>
              </w:rPr>
            </w:pPr>
            <w:r w:rsidRPr="005E5AB6">
              <w:rPr>
                <w:rFonts w:cstheme="minorHAnsi"/>
                <w:spacing w:val="2"/>
              </w:rPr>
              <w:t>В соответствии с предложениями НПП «</w:t>
            </w:r>
            <w:proofErr w:type="spellStart"/>
            <w:r w:rsidRPr="005E5AB6">
              <w:rPr>
                <w:rFonts w:cstheme="minorHAnsi"/>
                <w:spacing w:val="2"/>
              </w:rPr>
              <w:t>Атамекен</w:t>
            </w:r>
            <w:proofErr w:type="spellEnd"/>
            <w:r w:rsidRPr="005E5AB6">
              <w:rPr>
                <w:rFonts w:cstheme="minorHAnsi"/>
                <w:spacing w:val="2"/>
              </w:rPr>
              <w:t xml:space="preserve">» и </w:t>
            </w:r>
            <w:r w:rsidRPr="005E5AB6">
              <w:rPr>
                <w:rFonts w:eastAsia="Times New Roman" w:cstheme="minorHAnsi"/>
                <w:lang w:eastAsia="ru-RU"/>
              </w:rPr>
              <w:t xml:space="preserve">Комитета по делам строительства и жилищно-коммунального хозяйства МТ РК, предлагается </w:t>
            </w:r>
            <w:r w:rsidRPr="005E5AB6">
              <w:rPr>
                <w:rFonts w:cstheme="minorHAnsi"/>
                <w:spacing w:val="2"/>
              </w:rPr>
              <w:t>снижение минимального порогового значения демпинга.</w:t>
            </w:r>
          </w:p>
        </w:tc>
      </w:tr>
      <w:tr w:rsidR="00471336" w:rsidRPr="005E5AB6" w14:paraId="55B2CEAF" w14:textId="77777777" w:rsidTr="00A07C55">
        <w:trPr>
          <w:trHeight w:val="699"/>
          <w:jc w:val="center"/>
        </w:trPr>
        <w:tc>
          <w:tcPr>
            <w:tcW w:w="562" w:type="dxa"/>
            <w:shd w:val="clear" w:color="auto" w:fill="auto"/>
          </w:tcPr>
          <w:p w14:paraId="6930F2FB" w14:textId="1E6E4BCF" w:rsidR="00471336" w:rsidRPr="005E5AB6" w:rsidRDefault="00790DDF" w:rsidP="00471336">
            <w:pPr>
              <w:jc w:val="center"/>
              <w:rPr>
                <w:rFonts w:eastAsia="Times New Roman" w:cstheme="minorHAnsi"/>
                <w:color w:val="000000"/>
              </w:rPr>
            </w:pPr>
            <w:r w:rsidRPr="005E5AB6">
              <w:rPr>
                <w:rFonts w:eastAsia="Times New Roman" w:cstheme="minorHAnsi"/>
                <w:color w:val="000000"/>
                <w:lang w:val="kk-KZ"/>
              </w:rPr>
              <w:t>4</w:t>
            </w:r>
            <w:r w:rsidR="00063132" w:rsidRPr="005E5AB6">
              <w:rPr>
                <w:rFonts w:eastAsia="Times New Roman" w:cstheme="minorHAnsi"/>
                <w:color w:val="000000"/>
                <w:lang w:val="kk-KZ"/>
              </w:rPr>
              <w:t>0</w:t>
            </w:r>
            <w:r w:rsidR="00471336" w:rsidRPr="005E5AB6">
              <w:rPr>
                <w:rFonts w:eastAsia="Times New Roman" w:cstheme="minorHAnsi"/>
                <w:color w:val="000000"/>
              </w:rPr>
              <w:t>.</w:t>
            </w:r>
          </w:p>
        </w:tc>
        <w:tc>
          <w:tcPr>
            <w:tcW w:w="1559" w:type="dxa"/>
            <w:shd w:val="clear" w:color="auto" w:fill="auto"/>
          </w:tcPr>
          <w:p w14:paraId="15E66C6A" w14:textId="2316ACFB" w:rsidR="00471336" w:rsidRPr="005E5AB6" w:rsidRDefault="00471336" w:rsidP="00471336">
            <w:pPr>
              <w:jc w:val="center"/>
              <w:rPr>
                <w:rFonts w:cstheme="minorHAnsi"/>
              </w:rPr>
            </w:pPr>
            <w:r w:rsidRPr="005E5AB6">
              <w:rPr>
                <w:rFonts w:cstheme="minorHAnsi"/>
              </w:rPr>
              <w:t>пункт 146-1</w:t>
            </w:r>
          </w:p>
        </w:tc>
        <w:tc>
          <w:tcPr>
            <w:tcW w:w="5387" w:type="dxa"/>
            <w:gridSpan w:val="2"/>
            <w:shd w:val="clear" w:color="auto" w:fill="auto"/>
          </w:tcPr>
          <w:p w14:paraId="43D9E132" w14:textId="6BFFE303" w:rsidR="00471336" w:rsidRPr="005E5AB6" w:rsidRDefault="00471336" w:rsidP="00471336">
            <w:pPr>
              <w:ind w:firstLine="423"/>
              <w:jc w:val="both"/>
              <w:rPr>
                <w:rFonts w:eastAsia="Times New Roman" w:cstheme="minorHAnsi"/>
                <w:b/>
                <w:color w:val="000000"/>
              </w:rPr>
            </w:pPr>
            <w:r w:rsidRPr="005E5AB6">
              <w:rPr>
                <w:rFonts w:eastAsia="Times New Roman" w:cstheme="minorHAnsi"/>
                <w:b/>
                <w:lang w:eastAsia="ru-RU"/>
              </w:rPr>
              <w:t>Отсутствует.</w:t>
            </w:r>
          </w:p>
        </w:tc>
        <w:tc>
          <w:tcPr>
            <w:tcW w:w="5386" w:type="dxa"/>
            <w:shd w:val="clear" w:color="auto" w:fill="auto"/>
          </w:tcPr>
          <w:p w14:paraId="18A107F8" w14:textId="523FE56D" w:rsidR="00471336" w:rsidRPr="005E5AB6" w:rsidRDefault="00471336" w:rsidP="00471336">
            <w:pPr>
              <w:ind w:firstLine="421"/>
              <w:jc w:val="both"/>
              <w:rPr>
                <w:rFonts w:cstheme="minorHAnsi"/>
                <w:b/>
                <w:spacing w:val="2"/>
              </w:rPr>
            </w:pPr>
            <w:r w:rsidRPr="005E5AB6">
              <w:rPr>
                <w:rFonts w:cstheme="minorHAnsi"/>
                <w:b/>
              </w:rPr>
              <w:t xml:space="preserve">146-1. Цена заявки на участие </w:t>
            </w:r>
            <w:r w:rsidRPr="005E5AB6">
              <w:rPr>
                <w:rFonts w:cstheme="minorHAnsi"/>
                <w:b/>
                <w:spacing w:val="2"/>
              </w:rPr>
              <w:t>в тендере</w:t>
            </w:r>
            <w:r w:rsidRPr="005E5AB6">
              <w:rPr>
                <w:rFonts w:cstheme="minorHAnsi"/>
                <w:spacing w:val="2"/>
              </w:rPr>
              <w:t xml:space="preserve"> </w:t>
            </w:r>
            <w:r w:rsidRPr="005E5AB6">
              <w:rPr>
                <w:rFonts w:cstheme="minorHAnsi"/>
                <w:b/>
              </w:rPr>
              <w:t>потенциального поставщика на работы по среднему ремонту автомобильных дорог признается демпинговой, если она ниже цены, указанной технической документации, более чем на пять процентов.</w:t>
            </w:r>
          </w:p>
        </w:tc>
        <w:tc>
          <w:tcPr>
            <w:tcW w:w="3261" w:type="dxa"/>
          </w:tcPr>
          <w:p w14:paraId="74BB6F89" w14:textId="6A6A279D" w:rsidR="00471336" w:rsidRPr="005E5AB6" w:rsidRDefault="00471336" w:rsidP="00471336">
            <w:pPr>
              <w:ind w:firstLine="462"/>
              <w:jc w:val="both"/>
              <w:rPr>
                <w:rFonts w:cstheme="minorHAnsi"/>
                <w:spacing w:val="2"/>
              </w:rPr>
            </w:pPr>
            <w:r w:rsidRPr="005E5AB6">
              <w:rPr>
                <w:rFonts w:cstheme="minorHAnsi"/>
                <w:spacing w:val="2"/>
              </w:rPr>
              <w:t>В соответствии с предложениями НПП «</w:t>
            </w:r>
            <w:proofErr w:type="spellStart"/>
            <w:r w:rsidRPr="005E5AB6">
              <w:rPr>
                <w:rFonts w:cstheme="minorHAnsi"/>
                <w:spacing w:val="2"/>
              </w:rPr>
              <w:t>Атамекен</w:t>
            </w:r>
            <w:proofErr w:type="spellEnd"/>
            <w:r w:rsidRPr="005E5AB6">
              <w:rPr>
                <w:rFonts w:cstheme="minorHAnsi"/>
                <w:spacing w:val="2"/>
              </w:rPr>
              <w:t xml:space="preserve">» и </w:t>
            </w:r>
            <w:r w:rsidRPr="005E5AB6">
              <w:rPr>
                <w:rFonts w:eastAsia="Times New Roman" w:cstheme="minorHAnsi"/>
                <w:lang w:eastAsia="ru-RU"/>
              </w:rPr>
              <w:t xml:space="preserve">Комитета по делам строительства и жилищно-коммунального хозяйства МТ РК, предлагается </w:t>
            </w:r>
            <w:r w:rsidRPr="005E5AB6">
              <w:rPr>
                <w:rFonts w:cstheme="minorHAnsi"/>
                <w:spacing w:val="2"/>
              </w:rPr>
              <w:t>снижение минимального порогового значения демпинга.</w:t>
            </w:r>
          </w:p>
        </w:tc>
      </w:tr>
      <w:tr w:rsidR="00471336" w:rsidRPr="005E5AB6" w14:paraId="6309BAD6" w14:textId="77777777" w:rsidTr="00A07C55">
        <w:trPr>
          <w:trHeight w:val="699"/>
          <w:jc w:val="center"/>
        </w:trPr>
        <w:tc>
          <w:tcPr>
            <w:tcW w:w="562" w:type="dxa"/>
            <w:shd w:val="clear" w:color="auto" w:fill="auto"/>
          </w:tcPr>
          <w:p w14:paraId="69EA1E42" w14:textId="413EB7C4" w:rsidR="00471336" w:rsidRPr="005E5AB6" w:rsidRDefault="00790DDF" w:rsidP="00471336">
            <w:pPr>
              <w:jc w:val="center"/>
              <w:rPr>
                <w:rFonts w:eastAsia="Times New Roman" w:cstheme="minorHAnsi"/>
                <w:color w:val="000000"/>
              </w:rPr>
            </w:pPr>
            <w:r w:rsidRPr="005E5AB6">
              <w:rPr>
                <w:rFonts w:eastAsia="Times New Roman" w:cstheme="minorHAnsi"/>
                <w:color w:val="000000"/>
                <w:lang w:val="kk-KZ"/>
              </w:rPr>
              <w:t>4</w:t>
            </w:r>
            <w:r w:rsidR="00063132" w:rsidRPr="005E5AB6">
              <w:rPr>
                <w:rFonts w:eastAsia="Times New Roman" w:cstheme="minorHAnsi"/>
                <w:color w:val="000000"/>
                <w:lang w:val="kk-KZ"/>
              </w:rPr>
              <w:t>1</w:t>
            </w:r>
            <w:r w:rsidR="00471336" w:rsidRPr="005E5AB6">
              <w:rPr>
                <w:rFonts w:eastAsia="Times New Roman" w:cstheme="minorHAnsi"/>
                <w:color w:val="000000"/>
              </w:rPr>
              <w:t>.</w:t>
            </w:r>
          </w:p>
        </w:tc>
        <w:tc>
          <w:tcPr>
            <w:tcW w:w="1559" w:type="dxa"/>
            <w:shd w:val="clear" w:color="auto" w:fill="auto"/>
          </w:tcPr>
          <w:p w14:paraId="5597C861" w14:textId="73B3C149" w:rsidR="00471336" w:rsidRPr="005E5AB6" w:rsidRDefault="00471336" w:rsidP="00471336">
            <w:pPr>
              <w:pStyle w:val="3"/>
              <w:spacing w:before="0" w:beforeAutospacing="0" w:after="0" w:afterAutospacing="0"/>
              <w:jc w:val="center"/>
              <w:outlineLvl w:val="2"/>
              <w:rPr>
                <w:rFonts w:asciiTheme="minorHAnsi" w:hAnsiTheme="minorHAnsi" w:cstheme="minorHAnsi"/>
                <w:b w:val="0"/>
                <w:sz w:val="22"/>
                <w:szCs w:val="22"/>
              </w:rPr>
            </w:pPr>
            <w:r w:rsidRPr="005E5AB6">
              <w:rPr>
                <w:rFonts w:asciiTheme="minorHAnsi" w:hAnsiTheme="minorHAnsi" w:cstheme="minorHAnsi"/>
                <w:b w:val="0"/>
                <w:sz w:val="22"/>
                <w:szCs w:val="22"/>
              </w:rPr>
              <w:t>пункт 323</w:t>
            </w:r>
          </w:p>
        </w:tc>
        <w:tc>
          <w:tcPr>
            <w:tcW w:w="5387" w:type="dxa"/>
            <w:gridSpan w:val="2"/>
            <w:shd w:val="clear" w:color="auto" w:fill="auto"/>
          </w:tcPr>
          <w:p w14:paraId="6120BCD6" w14:textId="77777777" w:rsidR="00471336" w:rsidRPr="005E5AB6" w:rsidRDefault="00471336" w:rsidP="00471336">
            <w:pPr>
              <w:ind w:firstLine="423"/>
              <w:jc w:val="both"/>
              <w:rPr>
                <w:rFonts w:cstheme="minorHAnsi"/>
              </w:rPr>
            </w:pPr>
            <w:r w:rsidRPr="005E5AB6">
              <w:rPr>
                <w:rFonts w:cstheme="minorHAnsi"/>
              </w:rPr>
              <w:t>323. Поставщик выбирает один из следующих видов обеспечения исполнения договора:</w:t>
            </w:r>
          </w:p>
          <w:p w14:paraId="3FF95567" w14:textId="77777777" w:rsidR="00471336" w:rsidRPr="005E5AB6" w:rsidRDefault="00471336" w:rsidP="00471336">
            <w:pPr>
              <w:ind w:firstLine="423"/>
              <w:jc w:val="both"/>
              <w:rPr>
                <w:rFonts w:cstheme="minorHAnsi"/>
              </w:rPr>
            </w:pPr>
            <w:r w:rsidRPr="005E5AB6">
              <w:rPr>
                <w:rFonts w:cstheme="minorHAnsi"/>
              </w:rPr>
              <w:t>1) гарантийный денежный взнос, который вносится на банковский счет заказчика;</w:t>
            </w:r>
          </w:p>
          <w:p w14:paraId="5B4E2D54" w14:textId="77777777" w:rsidR="00471336" w:rsidRPr="005E5AB6" w:rsidRDefault="00471336" w:rsidP="00471336">
            <w:pPr>
              <w:ind w:firstLine="423"/>
              <w:jc w:val="both"/>
              <w:rPr>
                <w:rFonts w:cstheme="minorHAnsi"/>
              </w:rPr>
            </w:pPr>
            <w:r w:rsidRPr="005E5AB6">
              <w:rPr>
                <w:rFonts w:cstheme="minorHAnsi"/>
              </w:rPr>
              <w:t>2) банковскую гарантию, представляемую в форме электронного документа по форме согласно приложению 27 к настоящим Правилам;</w:t>
            </w:r>
          </w:p>
          <w:p w14:paraId="3AEF1B7D" w14:textId="612DD258" w:rsidR="00471336" w:rsidRPr="005E5AB6" w:rsidRDefault="00471336" w:rsidP="00471336">
            <w:pPr>
              <w:ind w:firstLine="423"/>
              <w:jc w:val="both"/>
              <w:rPr>
                <w:rFonts w:eastAsia="Times New Roman" w:cstheme="minorHAnsi"/>
                <w:color w:val="000000"/>
              </w:rPr>
            </w:pPr>
            <w:r w:rsidRPr="005E5AB6">
              <w:rPr>
                <w:rFonts w:eastAsia="Times New Roman" w:cstheme="minorHAnsi"/>
                <w:b/>
                <w:lang w:eastAsia="ru-RU"/>
              </w:rPr>
              <w:t>3) отсутствует</w:t>
            </w:r>
          </w:p>
        </w:tc>
        <w:tc>
          <w:tcPr>
            <w:tcW w:w="5386" w:type="dxa"/>
            <w:shd w:val="clear" w:color="auto" w:fill="auto"/>
          </w:tcPr>
          <w:p w14:paraId="35EB6A36" w14:textId="2B7BC71E" w:rsidR="00471336" w:rsidRPr="005E5AB6" w:rsidRDefault="00471336" w:rsidP="00471336">
            <w:pPr>
              <w:ind w:firstLine="421"/>
              <w:jc w:val="both"/>
              <w:rPr>
                <w:rFonts w:cstheme="minorHAnsi"/>
              </w:rPr>
            </w:pPr>
            <w:r w:rsidRPr="005E5AB6">
              <w:rPr>
                <w:rFonts w:cstheme="minorHAnsi"/>
              </w:rPr>
              <w:t>323. Поставщик выбирает один из следующих видов обеспечения исполнения договора:</w:t>
            </w:r>
          </w:p>
          <w:p w14:paraId="23567734" w14:textId="77777777" w:rsidR="00471336" w:rsidRPr="005E5AB6" w:rsidRDefault="00471336" w:rsidP="00471336">
            <w:pPr>
              <w:ind w:firstLine="421"/>
              <w:jc w:val="both"/>
              <w:rPr>
                <w:rFonts w:cstheme="minorHAnsi"/>
              </w:rPr>
            </w:pPr>
            <w:r w:rsidRPr="005E5AB6">
              <w:rPr>
                <w:rFonts w:cstheme="minorHAnsi"/>
              </w:rPr>
              <w:t>1) гарантийный денежный взнос, который вносится на банковский счет заказчика;</w:t>
            </w:r>
          </w:p>
          <w:p w14:paraId="4727DAB6" w14:textId="77777777" w:rsidR="00471336" w:rsidRPr="005E5AB6" w:rsidRDefault="00471336" w:rsidP="00471336">
            <w:pPr>
              <w:ind w:firstLine="421"/>
              <w:jc w:val="both"/>
              <w:rPr>
                <w:rFonts w:cstheme="minorHAnsi"/>
              </w:rPr>
            </w:pPr>
            <w:r w:rsidRPr="005E5AB6">
              <w:rPr>
                <w:rFonts w:cstheme="minorHAnsi"/>
              </w:rPr>
              <w:t>2) банковскую гарантию, представляемую в форме электронного документа по форме согласно приложению 27 к настоящим Правилам;</w:t>
            </w:r>
          </w:p>
          <w:p w14:paraId="5EFE4345" w14:textId="77777777" w:rsidR="00471336" w:rsidRPr="005E5AB6" w:rsidRDefault="00471336" w:rsidP="00471336">
            <w:pPr>
              <w:ind w:firstLine="421"/>
              <w:jc w:val="both"/>
              <w:rPr>
                <w:rFonts w:cstheme="minorHAnsi"/>
                <w:b/>
              </w:rPr>
            </w:pPr>
            <w:r w:rsidRPr="005E5AB6">
              <w:rPr>
                <w:rFonts w:cstheme="minorHAnsi"/>
                <w:b/>
              </w:rPr>
              <w:t xml:space="preserve">3) договор страхования гражданско-правовой ответственности поставщика, заключаемый в соответствии с типовым договором страхования для целей обеспечения исполнения договора о закупках согласно приложению 27-1 к настоящим Правилам. </w:t>
            </w:r>
          </w:p>
          <w:p w14:paraId="01FE539F" w14:textId="7CCF6197" w:rsidR="00471336" w:rsidRPr="005E5AB6" w:rsidRDefault="00471336" w:rsidP="00471336">
            <w:pPr>
              <w:pStyle w:val="a4"/>
              <w:spacing w:before="0" w:beforeAutospacing="0" w:after="0" w:afterAutospacing="0"/>
              <w:jc w:val="both"/>
              <w:rPr>
                <w:rFonts w:asciiTheme="minorHAnsi" w:hAnsiTheme="minorHAnsi" w:cstheme="minorHAnsi"/>
                <w:b/>
                <w:sz w:val="22"/>
                <w:szCs w:val="22"/>
              </w:rPr>
            </w:pPr>
          </w:p>
        </w:tc>
        <w:tc>
          <w:tcPr>
            <w:tcW w:w="3261" w:type="dxa"/>
          </w:tcPr>
          <w:p w14:paraId="5B678F06" w14:textId="77777777" w:rsidR="00471336" w:rsidRPr="005E5AB6" w:rsidRDefault="00471336" w:rsidP="00471336">
            <w:pPr>
              <w:pStyle w:val="ae"/>
              <w:ind w:firstLine="499"/>
              <w:contextualSpacing/>
              <w:jc w:val="both"/>
              <w:rPr>
                <w:rFonts w:asciiTheme="minorHAnsi" w:hAnsiTheme="minorHAnsi" w:cstheme="minorHAnsi"/>
              </w:rPr>
            </w:pPr>
            <w:r w:rsidRPr="005E5AB6">
              <w:rPr>
                <w:rFonts w:asciiTheme="minorHAnsi" w:hAnsiTheme="minorHAnsi" w:cstheme="minorHAnsi"/>
              </w:rPr>
              <w:t>Приказом Министра финансов РК от 23 февраля 2022 год № 206 утвержден Типовой договор страхования гражданско-правовой ответственности поставщика в государственных закупках в целях обеспечения исполнения договора.</w:t>
            </w:r>
          </w:p>
          <w:p w14:paraId="2144AF67" w14:textId="2EE6B4AB" w:rsidR="00471336" w:rsidRPr="005E5AB6" w:rsidRDefault="00471336" w:rsidP="00471336">
            <w:pPr>
              <w:pStyle w:val="ae"/>
              <w:ind w:firstLine="462"/>
              <w:jc w:val="both"/>
              <w:rPr>
                <w:rFonts w:asciiTheme="minorHAnsi" w:eastAsia="Times New Roman" w:hAnsiTheme="minorHAnsi" w:cstheme="minorHAnsi"/>
                <w:bCs/>
                <w:color w:val="000000"/>
                <w:spacing w:val="2"/>
              </w:rPr>
            </w:pPr>
            <w:r w:rsidRPr="005E5AB6">
              <w:rPr>
                <w:rFonts w:asciiTheme="minorHAnsi" w:hAnsiTheme="minorHAnsi" w:cstheme="minorHAnsi"/>
              </w:rPr>
              <w:t xml:space="preserve">В этой связи, по аналогии с государственными закупками предлагается предусмотреть договор страхования гражданско-правовой ответственности поставщика в качестве </w:t>
            </w:r>
            <w:proofErr w:type="gramStart"/>
            <w:r w:rsidRPr="005E5AB6">
              <w:rPr>
                <w:rFonts w:asciiTheme="minorHAnsi" w:hAnsiTheme="minorHAnsi" w:cstheme="minorHAnsi"/>
              </w:rPr>
              <w:t xml:space="preserve">вида обеспечения </w:t>
            </w:r>
            <w:r w:rsidRPr="005E5AB6">
              <w:rPr>
                <w:rFonts w:asciiTheme="minorHAnsi" w:hAnsiTheme="minorHAnsi" w:cstheme="minorHAnsi"/>
              </w:rPr>
              <w:lastRenderedPageBreak/>
              <w:t>исполнения договора закупок</w:t>
            </w:r>
            <w:proofErr w:type="gramEnd"/>
            <w:r w:rsidRPr="005E5AB6">
              <w:rPr>
                <w:rFonts w:asciiTheme="minorHAnsi" w:hAnsiTheme="minorHAnsi" w:cstheme="minorHAnsi"/>
              </w:rPr>
              <w:t xml:space="preserve"> в закупках отдельных субъектов </w:t>
            </w:r>
            <w:proofErr w:type="spellStart"/>
            <w:r w:rsidRPr="005E5AB6">
              <w:rPr>
                <w:rFonts w:asciiTheme="minorHAnsi" w:hAnsiTheme="minorHAnsi" w:cstheme="minorHAnsi"/>
              </w:rPr>
              <w:t>квазигосударственного</w:t>
            </w:r>
            <w:proofErr w:type="spellEnd"/>
            <w:r w:rsidRPr="005E5AB6">
              <w:rPr>
                <w:rFonts w:asciiTheme="minorHAnsi" w:hAnsiTheme="minorHAnsi" w:cstheme="minorHAnsi"/>
              </w:rPr>
              <w:t xml:space="preserve"> сектора.</w:t>
            </w:r>
          </w:p>
        </w:tc>
      </w:tr>
      <w:tr w:rsidR="00471336" w:rsidRPr="005E5AB6" w14:paraId="7B343EF0" w14:textId="77777777" w:rsidTr="00A07C55">
        <w:trPr>
          <w:trHeight w:val="699"/>
          <w:jc w:val="center"/>
        </w:trPr>
        <w:tc>
          <w:tcPr>
            <w:tcW w:w="562" w:type="dxa"/>
            <w:shd w:val="clear" w:color="auto" w:fill="auto"/>
          </w:tcPr>
          <w:p w14:paraId="4CFDCCCC" w14:textId="4DEBFEE7" w:rsidR="00471336" w:rsidRPr="005E5AB6" w:rsidRDefault="00790DDF" w:rsidP="00471336">
            <w:pPr>
              <w:jc w:val="center"/>
              <w:rPr>
                <w:rFonts w:eastAsia="Times New Roman" w:cstheme="minorHAnsi"/>
                <w:color w:val="000000"/>
              </w:rPr>
            </w:pPr>
            <w:r w:rsidRPr="005E5AB6">
              <w:rPr>
                <w:rFonts w:eastAsia="Times New Roman" w:cstheme="minorHAnsi"/>
                <w:color w:val="000000"/>
                <w:lang w:val="kk-KZ"/>
              </w:rPr>
              <w:lastRenderedPageBreak/>
              <w:t>4</w:t>
            </w:r>
            <w:r w:rsidR="00063132" w:rsidRPr="005E5AB6">
              <w:rPr>
                <w:rFonts w:eastAsia="Times New Roman" w:cstheme="minorHAnsi"/>
                <w:color w:val="000000"/>
                <w:lang w:val="kk-KZ"/>
              </w:rPr>
              <w:t>2</w:t>
            </w:r>
            <w:r w:rsidR="00471336" w:rsidRPr="005E5AB6">
              <w:rPr>
                <w:rFonts w:eastAsia="Times New Roman" w:cstheme="minorHAnsi"/>
                <w:color w:val="000000"/>
              </w:rPr>
              <w:t>.</w:t>
            </w:r>
          </w:p>
        </w:tc>
        <w:tc>
          <w:tcPr>
            <w:tcW w:w="1559" w:type="dxa"/>
            <w:shd w:val="clear" w:color="auto" w:fill="auto"/>
          </w:tcPr>
          <w:p w14:paraId="3FA69E0D" w14:textId="0909CE25" w:rsidR="00471336" w:rsidRPr="005E5AB6" w:rsidRDefault="00471336" w:rsidP="00471336">
            <w:pPr>
              <w:jc w:val="center"/>
              <w:rPr>
                <w:rFonts w:cstheme="minorHAnsi"/>
                <w:b/>
                <w:lang w:eastAsia="ru-RU"/>
              </w:rPr>
            </w:pPr>
            <w:r w:rsidRPr="005E5AB6">
              <w:rPr>
                <w:rFonts w:cstheme="minorHAnsi"/>
              </w:rPr>
              <w:t>пункт 363</w:t>
            </w:r>
          </w:p>
        </w:tc>
        <w:tc>
          <w:tcPr>
            <w:tcW w:w="5387" w:type="dxa"/>
            <w:gridSpan w:val="2"/>
            <w:shd w:val="clear" w:color="auto" w:fill="auto"/>
          </w:tcPr>
          <w:p w14:paraId="760A40CC" w14:textId="2E5193D7" w:rsidR="00471336" w:rsidRPr="005E5AB6" w:rsidRDefault="00471336" w:rsidP="00471336">
            <w:pPr>
              <w:ind w:firstLine="423"/>
              <w:jc w:val="both"/>
              <w:rPr>
                <w:rFonts w:cstheme="minorHAnsi"/>
              </w:rPr>
            </w:pPr>
            <w:r w:rsidRPr="005E5AB6">
              <w:rPr>
                <w:rFonts w:cstheme="minorHAnsi"/>
                <w:color w:val="000000"/>
                <w:spacing w:val="2"/>
                <w:shd w:val="clear" w:color="auto" w:fill="FFFFFF"/>
              </w:rPr>
              <w:t>363. При осуществлении закупок работ, требующих проектно-сметную документацию, вместо технической спецификации тендерная документация должна содержать проектно-сметную документацию, прошедшую экспертизу в соответствии с законодательством Республики Казахстан.</w:t>
            </w:r>
          </w:p>
        </w:tc>
        <w:tc>
          <w:tcPr>
            <w:tcW w:w="5386" w:type="dxa"/>
            <w:shd w:val="clear" w:color="auto" w:fill="auto"/>
          </w:tcPr>
          <w:p w14:paraId="0264B76B" w14:textId="0AA17799" w:rsidR="00471336" w:rsidRPr="005E5AB6" w:rsidRDefault="00471336" w:rsidP="00471336">
            <w:pPr>
              <w:jc w:val="both"/>
              <w:rPr>
                <w:rFonts w:eastAsia="Times New Roman" w:cstheme="minorHAnsi"/>
                <w:lang w:eastAsia="ru-RU"/>
              </w:rPr>
            </w:pPr>
            <w:r w:rsidRPr="005E5AB6">
              <w:rPr>
                <w:rFonts w:cstheme="minorHAnsi"/>
                <w:color w:val="000000"/>
                <w:spacing w:val="2"/>
                <w:shd w:val="clear" w:color="auto" w:fill="FFFFFF"/>
              </w:rPr>
              <w:t xml:space="preserve">363. При осуществлении закупок работ, требующих проектно-сметную документацию, вместо технической спецификации тендерная документация должна содержать проектно-сметную документацию, прошедшую экспертизу в соответствии с законодательством Республики Казахстан, </w:t>
            </w:r>
            <w:r w:rsidRPr="005E5AB6">
              <w:rPr>
                <w:rFonts w:cstheme="minorHAnsi"/>
                <w:b/>
                <w:color w:val="000000"/>
                <w:spacing w:val="2"/>
                <w:shd w:val="clear" w:color="auto" w:fill="FFFFFF"/>
              </w:rPr>
              <w:t>и</w:t>
            </w:r>
            <w:r w:rsidRPr="005E5AB6">
              <w:rPr>
                <w:rFonts w:cstheme="minorHAnsi"/>
                <w:color w:val="000000"/>
                <w:spacing w:val="2"/>
                <w:shd w:val="clear" w:color="auto" w:fill="FFFFFF"/>
              </w:rPr>
              <w:t xml:space="preserve"> </w:t>
            </w:r>
            <w:r w:rsidRPr="005E5AB6">
              <w:rPr>
                <w:rFonts w:cstheme="minorHAnsi"/>
                <w:b/>
                <w:color w:val="000000"/>
              </w:rPr>
              <w:t>сметную документацию в универсальном формате представления исходных данных и результатов расчета смет</w:t>
            </w:r>
            <w:r w:rsidRPr="005E5AB6">
              <w:rPr>
                <w:rFonts w:cstheme="minorHAnsi"/>
                <w:color w:val="000000"/>
              </w:rPr>
              <w:t>.</w:t>
            </w:r>
          </w:p>
        </w:tc>
        <w:tc>
          <w:tcPr>
            <w:tcW w:w="3261" w:type="dxa"/>
          </w:tcPr>
          <w:p w14:paraId="6CDD2729" w14:textId="4294F8FF" w:rsidR="00471336" w:rsidRPr="005E5AB6" w:rsidRDefault="00471336" w:rsidP="00471336">
            <w:pPr>
              <w:pStyle w:val="ae"/>
              <w:ind w:firstLine="499"/>
              <w:contextualSpacing/>
              <w:jc w:val="both"/>
              <w:rPr>
                <w:rFonts w:asciiTheme="minorHAnsi" w:eastAsia="Times New Roman" w:hAnsiTheme="minorHAnsi" w:cstheme="minorHAnsi"/>
                <w:lang w:eastAsia="ru-RU"/>
              </w:rPr>
            </w:pPr>
            <w:proofErr w:type="gramStart"/>
            <w:r w:rsidRPr="005E5AB6">
              <w:rPr>
                <w:rFonts w:asciiTheme="minorHAnsi" w:hAnsiTheme="minorHAnsi" w:cstheme="minorHAnsi"/>
              </w:rPr>
              <w:t xml:space="preserve">В соответствии с предложениями КДС ЖКХ МПС РК предлагается приведение в </w:t>
            </w:r>
            <w:r w:rsidR="00154DEA" w:rsidRPr="005E5AB6">
              <w:rPr>
                <w:rFonts w:asciiTheme="minorHAnsi" w:hAnsiTheme="minorHAnsi" w:cstheme="minorHAnsi"/>
              </w:rPr>
              <w:t>соответствие</w:t>
            </w:r>
            <w:r w:rsidRPr="005E5AB6">
              <w:rPr>
                <w:rFonts w:asciiTheme="minorHAnsi" w:hAnsiTheme="minorHAnsi" w:cstheme="minorHAnsi"/>
              </w:rPr>
              <w:t xml:space="preserve"> с пунктом 6.7 государственного нормативного документа «Порядок определения сметной стоимости строительства в Республике Казахстан», утвержденного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 декабря 2022 года № 223-НҚ, согласно которому смета заказчика,  предназначенная для планирования инвестиционной деятельности и определения</w:t>
            </w:r>
            <w:proofErr w:type="gramEnd"/>
            <w:r w:rsidRPr="005E5AB6">
              <w:rPr>
                <w:rFonts w:asciiTheme="minorHAnsi" w:hAnsiTheme="minorHAnsi" w:cstheme="minorHAnsi"/>
              </w:rPr>
              <w:t xml:space="preserve"> максимальной цены строительства для проведения конкурса по закупу подрядных работ и услуг, передается потенциальным поставщикам работ  в виде электронной копии в формате PDF и в универсальном формате представления исходных данных и результатов расчета смет (формат KENML). </w:t>
            </w:r>
            <w:proofErr w:type="gramStart"/>
            <w:r w:rsidRPr="005E5AB6">
              <w:rPr>
                <w:rFonts w:asciiTheme="minorHAnsi" w:hAnsiTheme="minorHAnsi" w:cstheme="minorHAnsi"/>
              </w:rPr>
              <w:t xml:space="preserve">Описание универсального </w:t>
            </w:r>
            <w:r w:rsidRPr="005E5AB6">
              <w:rPr>
                <w:rFonts w:asciiTheme="minorHAnsi" w:hAnsiTheme="minorHAnsi" w:cstheme="minorHAnsi"/>
              </w:rPr>
              <w:lastRenderedPageBreak/>
              <w:t xml:space="preserve">формата представления исходных данных и результатов расчета смет (KENML) приведено в «Государственном нормативе по формированию и представлению технико-экономических обоснований и проектно-сметной документации в электронно-цифровой форме в экспертные организации и в Единый государственный электронный банк предпроектной и проектной (проектно-сметной) документации на строительство объектов, финансируемых за счет государственных инвестиций и средств субъектов </w:t>
            </w:r>
            <w:proofErr w:type="spellStart"/>
            <w:r w:rsidRPr="005E5AB6">
              <w:rPr>
                <w:rFonts w:asciiTheme="minorHAnsi" w:hAnsiTheme="minorHAnsi" w:cstheme="minorHAnsi"/>
              </w:rPr>
              <w:t>квазигосударственного</w:t>
            </w:r>
            <w:proofErr w:type="spellEnd"/>
            <w:r w:rsidRPr="005E5AB6">
              <w:rPr>
                <w:rFonts w:asciiTheme="minorHAnsi" w:hAnsiTheme="minorHAnsi" w:cstheme="minorHAnsi"/>
              </w:rPr>
              <w:t xml:space="preserve"> сектора», утвержденном приказом Председателя Комитета по делам</w:t>
            </w:r>
            <w:proofErr w:type="gramEnd"/>
            <w:r w:rsidRPr="005E5AB6">
              <w:rPr>
                <w:rFonts w:asciiTheme="minorHAnsi" w:hAnsiTheme="minorHAnsi" w:cstheme="minorHAnsi"/>
              </w:rPr>
              <w:t xml:space="preserve"> строительства, жилищно-коммунального хозяйства и управления земельными ресурсами Министерства национальной экономики Республики Казахстан от 21 апреля 2016 года № 106-нқ.</w:t>
            </w:r>
          </w:p>
        </w:tc>
      </w:tr>
      <w:tr w:rsidR="00471336" w:rsidRPr="005E5AB6" w14:paraId="3FD61544" w14:textId="77777777" w:rsidTr="00A07C55">
        <w:trPr>
          <w:trHeight w:val="699"/>
          <w:jc w:val="center"/>
        </w:trPr>
        <w:tc>
          <w:tcPr>
            <w:tcW w:w="562" w:type="dxa"/>
            <w:shd w:val="clear" w:color="auto" w:fill="auto"/>
          </w:tcPr>
          <w:p w14:paraId="19399CAC" w14:textId="700282BE" w:rsidR="00471336" w:rsidRPr="005E5AB6" w:rsidRDefault="00790DDF" w:rsidP="00471336">
            <w:pPr>
              <w:jc w:val="center"/>
              <w:rPr>
                <w:rFonts w:eastAsia="Times New Roman" w:cstheme="minorHAnsi"/>
                <w:color w:val="000000"/>
              </w:rPr>
            </w:pPr>
            <w:r w:rsidRPr="005E5AB6">
              <w:rPr>
                <w:rFonts w:eastAsia="Times New Roman" w:cstheme="minorHAnsi"/>
                <w:color w:val="000000"/>
                <w:lang w:val="kk-KZ"/>
              </w:rPr>
              <w:lastRenderedPageBreak/>
              <w:t>4</w:t>
            </w:r>
            <w:r w:rsidR="00063132" w:rsidRPr="005E5AB6">
              <w:rPr>
                <w:rFonts w:eastAsia="Times New Roman" w:cstheme="minorHAnsi"/>
                <w:color w:val="000000"/>
                <w:lang w:val="kk-KZ"/>
              </w:rPr>
              <w:t>3</w:t>
            </w:r>
            <w:r w:rsidR="00471336" w:rsidRPr="005E5AB6">
              <w:rPr>
                <w:rFonts w:eastAsia="Times New Roman" w:cstheme="minorHAnsi"/>
                <w:color w:val="000000"/>
              </w:rPr>
              <w:t>.</w:t>
            </w:r>
          </w:p>
        </w:tc>
        <w:tc>
          <w:tcPr>
            <w:tcW w:w="1559" w:type="dxa"/>
            <w:shd w:val="clear" w:color="auto" w:fill="auto"/>
          </w:tcPr>
          <w:p w14:paraId="523C40D2" w14:textId="52F58BFE" w:rsidR="00471336" w:rsidRPr="005E5AB6" w:rsidRDefault="00471336" w:rsidP="00471336">
            <w:pPr>
              <w:jc w:val="center"/>
              <w:rPr>
                <w:rFonts w:cstheme="minorHAnsi"/>
              </w:rPr>
            </w:pPr>
            <w:r w:rsidRPr="005E5AB6">
              <w:rPr>
                <w:rFonts w:cstheme="minorHAnsi"/>
                <w:color w:val="000000"/>
                <w:shd w:val="clear" w:color="auto" w:fill="FFFFFF"/>
              </w:rPr>
              <w:t>пункт 462-3</w:t>
            </w:r>
          </w:p>
        </w:tc>
        <w:tc>
          <w:tcPr>
            <w:tcW w:w="5387" w:type="dxa"/>
            <w:gridSpan w:val="2"/>
            <w:shd w:val="clear" w:color="auto" w:fill="auto"/>
          </w:tcPr>
          <w:p w14:paraId="6C8FA1AC" w14:textId="3108642B" w:rsidR="00471336" w:rsidRPr="005E5AB6" w:rsidRDefault="00471336" w:rsidP="00471336">
            <w:pPr>
              <w:ind w:firstLine="423"/>
              <w:jc w:val="both"/>
              <w:rPr>
                <w:rFonts w:cstheme="minorHAnsi"/>
              </w:rPr>
            </w:pPr>
            <w:r w:rsidRPr="005E5AB6">
              <w:rPr>
                <w:rFonts w:cstheme="minorHAnsi"/>
              </w:rPr>
              <w:t>462-3. Демпинговые цены по закупкам товаров, работ, услуг представляются при условии внесения потенциальным поставщиком дополнительно к обеспечению исполнения договора суммы в размере равной сниженной сумме от минимальной допустимой цены, не признаваемой демпинговой.</w:t>
            </w:r>
          </w:p>
        </w:tc>
        <w:tc>
          <w:tcPr>
            <w:tcW w:w="5386" w:type="dxa"/>
            <w:shd w:val="clear" w:color="auto" w:fill="auto"/>
          </w:tcPr>
          <w:p w14:paraId="5D3A42DC" w14:textId="29F797BF" w:rsidR="00471336" w:rsidRPr="005E5AB6" w:rsidRDefault="00471336" w:rsidP="00471336">
            <w:pPr>
              <w:ind w:firstLine="421"/>
              <w:jc w:val="both"/>
              <w:rPr>
                <w:rFonts w:cstheme="minorHAnsi"/>
              </w:rPr>
            </w:pPr>
            <w:r w:rsidRPr="005E5AB6">
              <w:rPr>
                <w:rFonts w:cstheme="minorHAnsi"/>
                <w:b/>
              </w:rPr>
              <w:t>462-3. Не допускается предоставление демпинговых цен в случаях, предусмотренных пунктами 458-462 настоящих Правил.</w:t>
            </w:r>
          </w:p>
        </w:tc>
        <w:tc>
          <w:tcPr>
            <w:tcW w:w="3261" w:type="dxa"/>
          </w:tcPr>
          <w:p w14:paraId="1F23EA09" w14:textId="6C1797EC" w:rsidR="00471336" w:rsidRPr="005E5AB6" w:rsidRDefault="00471336" w:rsidP="00A40D3C">
            <w:pPr>
              <w:jc w:val="both"/>
              <w:rPr>
                <w:rFonts w:eastAsiaTheme="majorEastAsia" w:cstheme="minorHAnsi"/>
                <w:color w:val="000000" w:themeColor="text1"/>
              </w:rPr>
            </w:pPr>
            <w:r w:rsidRPr="005E5AB6">
              <w:rPr>
                <w:rFonts w:eastAsia="Times New Roman" w:cstheme="minorHAnsi"/>
                <w:bCs/>
                <w:spacing w:val="2"/>
                <w:bdr w:val="none" w:sz="0" w:space="0" w:color="auto" w:frame="1"/>
                <w:lang w:eastAsia="ru-RU"/>
              </w:rPr>
              <w:t>Редакционная правка, приведение в соответствие с редакцией на государственном языке. Кроме того,</w:t>
            </w:r>
            <w:r w:rsidRPr="005E5AB6">
              <w:rPr>
                <w:rFonts w:eastAsiaTheme="majorEastAsia" w:cstheme="minorHAnsi"/>
                <w:color w:val="000000" w:themeColor="text1"/>
              </w:rPr>
              <w:t xml:space="preserve"> при осуществлении закупок отдельных видов работ и услуг, предусмотренных пунктами 458-462 Правил представление </w:t>
            </w:r>
            <w:r w:rsidRPr="005E5AB6">
              <w:rPr>
                <w:rFonts w:eastAsiaTheme="majorEastAsia" w:cstheme="minorHAnsi"/>
                <w:color w:val="000000" w:themeColor="text1"/>
              </w:rPr>
              <w:lastRenderedPageBreak/>
              <w:t>демпинговых цен не допускается.</w:t>
            </w:r>
          </w:p>
        </w:tc>
      </w:tr>
      <w:tr w:rsidR="00485880" w:rsidRPr="005E5AB6" w14:paraId="7708319D" w14:textId="77777777" w:rsidTr="00B507C5">
        <w:trPr>
          <w:trHeight w:val="699"/>
          <w:jc w:val="center"/>
        </w:trPr>
        <w:tc>
          <w:tcPr>
            <w:tcW w:w="16155" w:type="dxa"/>
            <w:gridSpan w:val="6"/>
            <w:shd w:val="clear" w:color="auto" w:fill="auto"/>
          </w:tcPr>
          <w:p w14:paraId="7D95CDE1" w14:textId="756D5AF2" w:rsidR="00485880" w:rsidRPr="005E5AB6" w:rsidRDefault="00485880" w:rsidP="00A40D3C">
            <w:pPr>
              <w:jc w:val="both"/>
              <w:rPr>
                <w:rFonts w:eastAsia="Times New Roman" w:cstheme="minorHAnsi"/>
                <w:b/>
                <w:spacing w:val="2"/>
                <w:bdr w:val="none" w:sz="0" w:space="0" w:color="auto" w:frame="1"/>
                <w:lang w:eastAsia="ru-RU"/>
              </w:rPr>
            </w:pPr>
            <w:r w:rsidRPr="005E5AB6">
              <w:rPr>
                <w:rFonts w:eastAsia="Times New Roman" w:cstheme="minorHAnsi"/>
                <w:bCs/>
                <w:spacing w:val="2"/>
                <w:bdr w:val="none" w:sz="0" w:space="0" w:color="auto" w:frame="1"/>
                <w:lang w:val="kk-KZ" w:eastAsia="ru-RU"/>
              </w:rPr>
              <w:lastRenderedPageBreak/>
              <w:t xml:space="preserve">                                                                                                   </w:t>
            </w:r>
            <w:r w:rsidRPr="005E5AB6">
              <w:rPr>
                <w:rFonts w:eastAsia="Times New Roman" w:cstheme="minorHAnsi"/>
                <w:b/>
                <w:spacing w:val="2"/>
                <w:bdr w:val="none" w:sz="0" w:space="0" w:color="auto" w:frame="1"/>
                <w:lang w:val="kk-KZ" w:eastAsia="ru-RU"/>
              </w:rPr>
              <w:t>Т</w:t>
            </w:r>
            <w:proofErr w:type="spellStart"/>
            <w:r w:rsidRPr="005E5AB6">
              <w:rPr>
                <w:rFonts w:eastAsia="Times New Roman" w:cstheme="minorHAnsi"/>
                <w:b/>
                <w:spacing w:val="2"/>
                <w:bdr w:val="none" w:sz="0" w:space="0" w:color="auto" w:frame="1"/>
                <w:lang w:eastAsia="ru-RU"/>
              </w:rPr>
              <w:t>ендерная</w:t>
            </w:r>
            <w:proofErr w:type="spellEnd"/>
            <w:r w:rsidRPr="005E5AB6">
              <w:rPr>
                <w:rFonts w:eastAsia="Times New Roman" w:cstheme="minorHAnsi"/>
                <w:b/>
                <w:spacing w:val="2"/>
                <w:bdr w:val="none" w:sz="0" w:space="0" w:color="auto" w:frame="1"/>
                <w:lang w:eastAsia="ru-RU"/>
              </w:rPr>
              <w:t xml:space="preserve"> документация</w:t>
            </w:r>
          </w:p>
        </w:tc>
      </w:tr>
      <w:tr w:rsidR="00485880" w:rsidRPr="005E5AB6" w14:paraId="5A70B94C" w14:textId="77777777" w:rsidTr="00A07C55">
        <w:trPr>
          <w:trHeight w:val="699"/>
          <w:jc w:val="center"/>
        </w:trPr>
        <w:tc>
          <w:tcPr>
            <w:tcW w:w="562" w:type="dxa"/>
            <w:shd w:val="clear" w:color="auto" w:fill="auto"/>
          </w:tcPr>
          <w:p w14:paraId="4E4BDF0E" w14:textId="6AA70E78" w:rsidR="00485880" w:rsidRPr="005E5AB6" w:rsidRDefault="00790DDF" w:rsidP="00485880">
            <w:pPr>
              <w:jc w:val="center"/>
              <w:rPr>
                <w:rFonts w:eastAsia="Times New Roman" w:cstheme="minorHAnsi"/>
                <w:color w:val="000000"/>
                <w:lang w:val="kk-KZ"/>
              </w:rPr>
            </w:pPr>
            <w:r w:rsidRPr="005E5AB6">
              <w:rPr>
                <w:rFonts w:eastAsia="Times New Roman" w:cstheme="minorHAnsi"/>
                <w:color w:val="000000"/>
                <w:lang w:val="kk-KZ"/>
              </w:rPr>
              <w:t>4</w:t>
            </w:r>
            <w:r w:rsidR="00063132" w:rsidRPr="005E5AB6">
              <w:rPr>
                <w:rFonts w:eastAsia="Times New Roman" w:cstheme="minorHAnsi"/>
                <w:color w:val="000000"/>
                <w:lang w:val="kk-KZ"/>
              </w:rPr>
              <w:t>4</w:t>
            </w:r>
            <w:r w:rsidRPr="005E5AB6">
              <w:rPr>
                <w:rFonts w:eastAsia="Times New Roman" w:cstheme="minorHAnsi"/>
                <w:color w:val="000000"/>
                <w:lang w:val="kk-KZ"/>
              </w:rPr>
              <w:t>.</w:t>
            </w:r>
          </w:p>
        </w:tc>
        <w:tc>
          <w:tcPr>
            <w:tcW w:w="1559" w:type="dxa"/>
            <w:shd w:val="clear" w:color="auto" w:fill="auto"/>
          </w:tcPr>
          <w:p w14:paraId="5E4FFBE0" w14:textId="77777777" w:rsidR="00485880" w:rsidRPr="005E5AB6" w:rsidRDefault="00485880" w:rsidP="00485880">
            <w:pPr>
              <w:jc w:val="center"/>
              <w:rPr>
                <w:rFonts w:cstheme="minorHAnsi"/>
              </w:rPr>
            </w:pPr>
            <w:r w:rsidRPr="005E5AB6">
              <w:rPr>
                <w:rFonts w:cstheme="minorHAnsi"/>
              </w:rPr>
              <w:t>пункт 47</w:t>
            </w:r>
          </w:p>
          <w:p w14:paraId="4FB8F3E7" w14:textId="76DF9408" w:rsidR="00485880" w:rsidRPr="005E5AB6" w:rsidRDefault="00485880" w:rsidP="00485880">
            <w:pPr>
              <w:jc w:val="center"/>
              <w:rPr>
                <w:rFonts w:cstheme="minorHAnsi"/>
                <w:color w:val="000000"/>
                <w:shd w:val="clear" w:color="auto" w:fill="FFFFFF"/>
              </w:rPr>
            </w:pPr>
            <w:r w:rsidRPr="005E5AB6">
              <w:rPr>
                <w:rFonts w:cstheme="minorHAnsi"/>
                <w:lang w:val="kk-KZ"/>
              </w:rPr>
              <w:t>приложения 3</w:t>
            </w:r>
            <w:r w:rsidRPr="005E5AB6">
              <w:rPr>
                <w:rFonts w:cstheme="minorHAnsi"/>
              </w:rPr>
              <w:t xml:space="preserve"> </w:t>
            </w:r>
          </w:p>
        </w:tc>
        <w:tc>
          <w:tcPr>
            <w:tcW w:w="5387" w:type="dxa"/>
            <w:gridSpan w:val="2"/>
            <w:shd w:val="clear" w:color="auto" w:fill="auto"/>
          </w:tcPr>
          <w:p w14:paraId="0571BA44" w14:textId="565A66E6" w:rsidR="00485880" w:rsidRPr="005E5AB6" w:rsidRDefault="00485880" w:rsidP="00485880">
            <w:pPr>
              <w:ind w:firstLine="423"/>
              <w:jc w:val="both"/>
              <w:rPr>
                <w:rFonts w:cstheme="minorHAnsi"/>
              </w:rPr>
            </w:pPr>
            <w:r w:rsidRPr="005E5AB6">
              <w:rPr>
                <w:rFonts w:cstheme="minorHAnsi"/>
                <w:color w:val="000000"/>
                <w:spacing w:val="2"/>
                <w:shd w:val="clear" w:color="auto" w:fill="FFFFFF"/>
              </w:rPr>
              <w:t>47. В случае</w:t>
            </w:r>
            <w:proofErr w:type="gramStart"/>
            <w:r w:rsidRPr="005E5AB6">
              <w:rPr>
                <w:rFonts w:cstheme="minorHAnsi"/>
                <w:color w:val="000000"/>
                <w:spacing w:val="2"/>
                <w:shd w:val="clear" w:color="auto" w:fill="FFFFFF"/>
              </w:rPr>
              <w:t>,</w:t>
            </w:r>
            <w:proofErr w:type="gramEnd"/>
            <w:r w:rsidRPr="005E5AB6">
              <w:rPr>
                <w:rFonts w:cstheme="minorHAnsi"/>
                <w:color w:val="000000"/>
                <w:spacing w:val="2"/>
                <w:shd w:val="clear" w:color="auto" w:fill="FFFFFF"/>
              </w:rPr>
              <w:t xml:space="preserve"> если потенциальный поставщик имеет показатель уплаченных налогов свыше четырех процентов, веб-порталом автоматически присваивается условная скидка за каждую превышающую одну десятую (0,1) процента в размере одной десятой (0,1) процента, но не более трех процентов.</w:t>
            </w:r>
          </w:p>
        </w:tc>
        <w:tc>
          <w:tcPr>
            <w:tcW w:w="5386" w:type="dxa"/>
            <w:shd w:val="clear" w:color="auto" w:fill="auto"/>
          </w:tcPr>
          <w:p w14:paraId="652A6E44" w14:textId="77777777" w:rsidR="00485880" w:rsidRPr="005E5AB6" w:rsidRDefault="00485880" w:rsidP="00485880">
            <w:pPr>
              <w:ind w:firstLine="421"/>
              <w:jc w:val="both"/>
              <w:rPr>
                <w:rFonts w:cstheme="minorHAnsi"/>
                <w:color w:val="000000"/>
                <w:spacing w:val="2"/>
                <w:shd w:val="clear" w:color="auto" w:fill="FFFFFF"/>
              </w:rPr>
            </w:pPr>
            <w:r w:rsidRPr="005E5AB6">
              <w:rPr>
                <w:rFonts w:cstheme="minorHAnsi"/>
                <w:color w:val="000000"/>
                <w:spacing w:val="2"/>
                <w:shd w:val="clear" w:color="auto" w:fill="FFFFFF"/>
              </w:rPr>
              <w:t>47. В случае</w:t>
            </w:r>
            <w:proofErr w:type="gramStart"/>
            <w:r w:rsidRPr="005E5AB6">
              <w:rPr>
                <w:rFonts w:cstheme="minorHAnsi"/>
                <w:color w:val="000000"/>
                <w:spacing w:val="2"/>
                <w:shd w:val="clear" w:color="auto" w:fill="FFFFFF"/>
              </w:rPr>
              <w:t>,</w:t>
            </w:r>
            <w:proofErr w:type="gramEnd"/>
            <w:r w:rsidRPr="005E5AB6">
              <w:rPr>
                <w:rFonts w:cstheme="minorHAnsi"/>
                <w:color w:val="000000"/>
                <w:spacing w:val="2"/>
                <w:shd w:val="clear" w:color="auto" w:fill="FFFFFF"/>
              </w:rPr>
              <w:t xml:space="preserve"> </w:t>
            </w:r>
            <w:r w:rsidRPr="005E5AB6">
              <w:rPr>
                <w:rFonts w:cstheme="minorHAnsi"/>
                <w:b/>
                <w:color w:val="000000"/>
                <w:spacing w:val="2"/>
                <w:shd w:val="clear" w:color="auto" w:fill="FFFFFF"/>
              </w:rPr>
              <w:t>если сумма, выделенная для осуществления закупки, не превышает восемьсот тысячекратный размер месячного расчетного показателя, установленного на соответствующий финансовый год и</w:t>
            </w:r>
            <w:r w:rsidRPr="005E5AB6">
              <w:rPr>
                <w:rFonts w:cstheme="minorHAnsi"/>
                <w:color w:val="000000"/>
                <w:spacing w:val="2"/>
                <w:shd w:val="clear" w:color="auto" w:fill="FFFFFF"/>
              </w:rPr>
              <w:t xml:space="preserve"> потенциальный поставщик имеет показатель уплаченных налогов свыше трех процентов, веб-порталом автоматически присваивается условная скидка за каждую превышающую одну десятую (0,1) процента в размере одной десятой (0,1) процента, но не более трех процентов.</w:t>
            </w:r>
          </w:p>
          <w:p w14:paraId="770371E8" w14:textId="77777777" w:rsidR="00485880" w:rsidRPr="005E5AB6" w:rsidRDefault="00485880" w:rsidP="00485880">
            <w:pPr>
              <w:ind w:firstLine="421"/>
              <w:jc w:val="both"/>
              <w:rPr>
                <w:rFonts w:cstheme="minorHAnsi"/>
                <w:b/>
              </w:rPr>
            </w:pPr>
          </w:p>
        </w:tc>
        <w:tc>
          <w:tcPr>
            <w:tcW w:w="3261" w:type="dxa"/>
          </w:tcPr>
          <w:p w14:paraId="5A35BBC1" w14:textId="27D50DA8" w:rsidR="00485880" w:rsidRPr="005E5AB6" w:rsidRDefault="00485880" w:rsidP="00485880">
            <w:pPr>
              <w:jc w:val="both"/>
              <w:rPr>
                <w:rFonts w:eastAsia="Times New Roman" w:cstheme="minorHAnsi"/>
                <w:bCs/>
                <w:spacing w:val="2"/>
                <w:bdr w:val="none" w:sz="0" w:space="0" w:color="auto" w:frame="1"/>
                <w:lang w:eastAsia="ru-RU"/>
              </w:rPr>
            </w:pPr>
            <w:r w:rsidRPr="005E5AB6">
              <w:rPr>
                <w:rFonts w:cstheme="minorHAnsi"/>
              </w:rPr>
              <w:t xml:space="preserve">Во исполнение поручения Главы государства от 14.07.2022г. по созданию конкурентных условий для отечественных предприятий в закупках автодорожной отрасли, Министерством транспорта предлагаются соответствующие поправки. </w:t>
            </w:r>
          </w:p>
        </w:tc>
      </w:tr>
      <w:tr w:rsidR="00471336" w:rsidRPr="005E5AB6" w14:paraId="6790DB23" w14:textId="77777777" w:rsidTr="00A07C55">
        <w:trPr>
          <w:trHeight w:val="270"/>
          <w:jc w:val="center"/>
        </w:trPr>
        <w:tc>
          <w:tcPr>
            <w:tcW w:w="16155" w:type="dxa"/>
            <w:gridSpan w:val="6"/>
            <w:shd w:val="clear" w:color="auto" w:fill="auto"/>
          </w:tcPr>
          <w:p w14:paraId="0D7BF5C9" w14:textId="318E52FF" w:rsidR="00471336" w:rsidRPr="005E5AB6" w:rsidRDefault="00471336" w:rsidP="00471336">
            <w:pPr>
              <w:jc w:val="center"/>
              <w:rPr>
                <w:rFonts w:cstheme="minorHAnsi"/>
                <w:b/>
                <w:color w:val="000000"/>
                <w:spacing w:val="2"/>
                <w:shd w:val="clear" w:color="auto" w:fill="FFFFFF"/>
              </w:rPr>
            </w:pPr>
            <w:r w:rsidRPr="005E5AB6">
              <w:rPr>
                <w:rFonts w:cstheme="minorHAnsi"/>
                <w:b/>
                <w:color w:val="000000"/>
                <w:spacing w:val="2"/>
                <w:shd w:val="clear" w:color="auto" w:fill="FFFFFF"/>
              </w:rPr>
              <w:t>Типовая тендерная документация по закупкам</w:t>
            </w:r>
          </w:p>
        </w:tc>
      </w:tr>
      <w:tr w:rsidR="00471336" w:rsidRPr="005E5AB6" w14:paraId="5CFC27ED" w14:textId="77777777" w:rsidTr="00A07C55">
        <w:trPr>
          <w:trHeight w:val="699"/>
          <w:jc w:val="center"/>
        </w:trPr>
        <w:tc>
          <w:tcPr>
            <w:tcW w:w="562" w:type="dxa"/>
            <w:shd w:val="clear" w:color="auto" w:fill="auto"/>
          </w:tcPr>
          <w:p w14:paraId="1F231586" w14:textId="5153E82F" w:rsidR="00471336" w:rsidRPr="005E5AB6" w:rsidRDefault="00790DDF" w:rsidP="00471336">
            <w:pPr>
              <w:jc w:val="center"/>
              <w:rPr>
                <w:rFonts w:eastAsia="Times New Roman" w:cstheme="minorHAnsi"/>
                <w:color w:val="000000"/>
              </w:rPr>
            </w:pPr>
            <w:r w:rsidRPr="005E5AB6">
              <w:rPr>
                <w:rFonts w:eastAsia="Times New Roman" w:cstheme="minorHAnsi"/>
                <w:color w:val="000000"/>
                <w:lang w:val="kk-KZ"/>
              </w:rPr>
              <w:t>46</w:t>
            </w:r>
            <w:r w:rsidR="00471336" w:rsidRPr="005E5AB6">
              <w:rPr>
                <w:rFonts w:eastAsia="Times New Roman" w:cstheme="minorHAnsi"/>
                <w:color w:val="000000"/>
              </w:rPr>
              <w:t>.</w:t>
            </w:r>
          </w:p>
        </w:tc>
        <w:tc>
          <w:tcPr>
            <w:tcW w:w="1559" w:type="dxa"/>
            <w:shd w:val="clear" w:color="auto" w:fill="auto"/>
          </w:tcPr>
          <w:p w14:paraId="1FFD6842" w14:textId="215EBA6F" w:rsidR="00471336" w:rsidRPr="005E5AB6" w:rsidRDefault="00095489" w:rsidP="00471336">
            <w:pPr>
              <w:jc w:val="center"/>
              <w:rPr>
                <w:rFonts w:cstheme="minorHAnsi"/>
              </w:rPr>
            </w:pPr>
            <w:r w:rsidRPr="005E5AB6">
              <w:rPr>
                <w:rFonts w:cstheme="minorHAnsi"/>
              </w:rPr>
              <w:t>подпункт 2</w:t>
            </w:r>
            <w:r w:rsidRPr="005E5AB6">
              <w:rPr>
                <w:rFonts w:cstheme="minorHAnsi"/>
                <w:lang w:val="kk-KZ"/>
              </w:rPr>
              <w:t xml:space="preserve">) </w:t>
            </w:r>
            <w:r w:rsidR="00471336" w:rsidRPr="005E5AB6">
              <w:rPr>
                <w:rFonts w:cstheme="minorHAnsi"/>
              </w:rPr>
              <w:t>пункта 3 приложения 33</w:t>
            </w:r>
          </w:p>
        </w:tc>
        <w:tc>
          <w:tcPr>
            <w:tcW w:w="5387" w:type="dxa"/>
            <w:gridSpan w:val="2"/>
            <w:shd w:val="clear" w:color="auto" w:fill="auto"/>
          </w:tcPr>
          <w:p w14:paraId="472F383E" w14:textId="77777777" w:rsidR="00471336" w:rsidRPr="005E5AB6" w:rsidRDefault="00471336" w:rsidP="00471336">
            <w:pPr>
              <w:jc w:val="both"/>
              <w:rPr>
                <w:rFonts w:cstheme="minorHAnsi"/>
                <w:color w:val="000000"/>
                <w:spacing w:val="2"/>
                <w:shd w:val="clear" w:color="auto" w:fill="FFFFFF"/>
              </w:rPr>
            </w:pPr>
            <w:r w:rsidRPr="005E5AB6">
              <w:rPr>
                <w:rFonts w:cstheme="minorHAnsi"/>
                <w:color w:val="000000"/>
                <w:spacing w:val="2"/>
                <w:shd w:val="clear" w:color="auto" w:fill="FFFFFF"/>
              </w:rPr>
              <w:t xml:space="preserve">      3. Настоящая тендерная документация включает в себя:</w:t>
            </w:r>
          </w:p>
          <w:p w14:paraId="798D72D8" w14:textId="77777777" w:rsidR="00471336" w:rsidRPr="005E5AB6" w:rsidRDefault="00471336" w:rsidP="00471336">
            <w:pPr>
              <w:jc w:val="both"/>
              <w:rPr>
                <w:rFonts w:cstheme="minorHAnsi"/>
                <w:color w:val="000000"/>
                <w:spacing w:val="2"/>
                <w:shd w:val="clear" w:color="auto" w:fill="FFFFFF"/>
              </w:rPr>
            </w:pPr>
            <w:r w:rsidRPr="005E5AB6">
              <w:rPr>
                <w:rFonts w:cstheme="minorHAnsi"/>
                <w:color w:val="000000"/>
                <w:spacing w:val="2"/>
                <w:shd w:val="clear" w:color="auto" w:fill="FFFFFF"/>
              </w:rPr>
              <w:t xml:space="preserve">      1) перечень закупаемых товаров, работ и услуг согласно приложению 1 к типовой тендерной документации, с указанием номера лота, единицы измерения, количества, условий поставки, срока и места поставки, условия платежа и суммы, выделенной для закупки;</w:t>
            </w:r>
          </w:p>
          <w:p w14:paraId="427BBDE2" w14:textId="20881EDF" w:rsidR="00471336" w:rsidRPr="005E5AB6" w:rsidRDefault="00471336" w:rsidP="00471336">
            <w:pPr>
              <w:jc w:val="both"/>
              <w:rPr>
                <w:rFonts w:cstheme="minorHAnsi"/>
                <w:color w:val="000000"/>
                <w:spacing w:val="2"/>
                <w:shd w:val="clear" w:color="auto" w:fill="FFFFFF"/>
              </w:rPr>
            </w:pPr>
            <w:r w:rsidRPr="005E5AB6">
              <w:rPr>
                <w:rFonts w:cstheme="minorHAnsi"/>
                <w:color w:val="000000"/>
                <w:spacing w:val="2"/>
                <w:shd w:val="clear" w:color="auto" w:fill="FFFFFF"/>
              </w:rPr>
              <w:t xml:space="preserve">      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согласно приложениям 2, 3 и 4 к настоящей типовой тендерной документации.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закупок.</w:t>
            </w:r>
          </w:p>
          <w:p w14:paraId="203052DB" w14:textId="77777777" w:rsidR="00471336" w:rsidRPr="005E5AB6" w:rsidRDefault="00471336" w:rsidP="00471336">
            <w:pPr>
              <w:jc w:val="both"/>
              <w:rPr>
                <w:rFonts w:cstheme="minorHAnsi"/>
                <w:color w:val="000000"/>
                <w:spacing w:val="2"/>
                <w:shd w:val="clear" w:color="auto" w:fill="FFFFFF"/>
              </w:rPr>
            </w:pPr>
            <w:r w:rsidRPr="005E5AB6">
              <w:rPr>
                <w:rFonts w:cstheme="minorHAnsi"/>
                <w:color w:val="000000"/>
                <w:spacing w:val="2"/>
                <w:shd w:val="clear" w:color="auto" w:fill="FFFFFF"/>
              </w:rPr>
              <w:lastRenderedPageBreak/>
              <w:t xml:space="preserve">      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p w14:paraId="579576C1" w14:textId="78E76788" w:rsidR="00471336" w:rsidRPr="005E5AB6" w:rsidRDefault="00471336" w:rsidP="00471336">
            <w:pPr>
              <w:ind w:firstLine="57"/>
              <w:jc w:val="both"/>
              <w:rPr>
                <w:rFonts w:cstheme="minorHAnsi"/>
              </w:rPr>
            </w:pPr>
            <w:r w:rsidRPr="005E5AB6">
              <w:rPr>
                <w:rFonts w:cstheme="minorHAnsi"/>
                <w:color w:val="000000"/>
                <w:spacing w:val="2"/>
                <w:shd w:val="clear" w:color="auto" w:fill="FFFFFF"/>
              </w:rPr>
              <w:t xml:space="preserve">      При осуществлении закупок работ, требующих проектно-сметной документации, вместо технической спецификации тендерная документация должна содержать утвержденную в установленном порядке проектно-сметную документацию. При этом сроки выполнения работ по таким закупкам должны соответствовать срокам выполнения работ, указанным в утвержденной в установленном порядке проектно-сметной документации;</w:t>
            </w:r>
          </w:p>
        </w:tc>
        <w:tc>
          <w:tcPr>
            <w:tcW w:w="5386" w:type="dxa"/>
            <w:shd w:val="clear" w:color="auto" w:fill="auto"/>
          </w:tcPr>
          <w:p w14:paraId="261FD80A" w14:textId="0905E6EF" w:rsidR="00471336" w:rsidRPr="005E5AB6" w:rsidRDefault="00471336" w:rsidP="00471336">
            <w:pPr>
              <w:jc w:val="both"/>
              <w:rPr>
                <w:rFonts w:cstheme="minorHAnsi"/>
                <w:color w:val="000000"/>
                <w:spacing w:val="2"/>
                <w:shd w:val="clear" w:color="auto" w:fill="FFFFFF"/>
              </w:rPr>
            </w:pPr>
            <w:r w:rsidRPr="005E5AB6">
              <w:rPr>
                <w:rFonts w:cstheme="minorHAnsi"/>
                <w:color w:val="000000"/>
                <w:spacing w:val="2"/>
                <w:shd w:val="clear" w:color="auto" w:fill="FFFFFF"/>
              </w:rPr>
              <w:lastRenderedPageBreak/>
              <w:t xml:space="preserve">      3. Настоящая тендерная документация включает в себя:</w:t>
            </w:r>
          </w:p>
          <w:p w14:paraId="2EAFC064" w14:textId="77777777" w:rsidR="00471336" w:rsidRPr="005E5AB6" w:rsidRDefault="00471336" w:rsidP="00471336">
            <w:pPr>
              <w:jc w:val="both"/>
              <w:rPr>
                <w:rFonts w:cstheme="minorHAnsi"/>
                <w:color w:val="000000"/>
                <w:spacing w:val="2"/>
                <w:shd w:val="clear" w:color="auto" w:fill="FFFFFF"/>
              </w:rPr>
            </w:pPr>
            <w:r w:rsidRPr="005E5AB6">
              <w:rPr>
                <w:rFonts w:cstheme="minorHAnsi"/>
                <w:color w:val="000000"/>
                <w:spacing w:val="2"/>
                <w:shd w:val="clear" w:color="auto" w:fill="FFFFFF"/>
              </w:rPr>
              <w:t xml:space="preserve">      1) перечень закупаемых товаров, работ и услуг согласно приложению 1 к типовой тендерной документации, с указанием номера лота, единицы измерения, количества, условий поставки, срока и места поставки, условия платежа и суммы, выделенной для закупки;</w:t>
            </w:r>
          </w:p>
          <w:p w14:paraId="27747E1E" w14:textId="2D15B3CC" w:rsidR="00471336" w:rsidRPr="005E5AB6" w:rsidRDefault="00471336" w:rsidP="00471336">
            <w:pPr>
              <w:jc w:val="both"/>
              <w:rPr>
                <w:rFonts w:cstheme="minorHAnsi"/>
                <w:color w:val="000000"/>
                <w:spacing w:val="2"/>
                <w:shd w:val="clear" w:color="auto" w:fill="FFFFFF"/>
              </w:rPr>
            </w:pPr>
            <w:r w:rsidRPr="005E5AB6">
              <w:rPr>
                <w:rFonts w:cstheme="minorHAnsi"/>
                <w:color w:val="000000"/>
                <w:spacing w:val="2"/>
                <w:shd w:val="clear" w:color="auto" w:fill="FFFFFF"/>
              </w:rPr>
              <w:t xml:space="preserve">      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согласно приложениям 2, 3 и 4 к настоящей типовой тендерной документации.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закупок.</w:t>
            </w:r>
          </w:p>
          <w:p w14:paraId="3B170ACF" w14:textId="77777777" w:rsidR="00471336" w:rsidRPr="005E5AB6" w:rsidRDefault="00471336" w:rsidP="00471336">
            <w:pPr>
              <w:jc w:val="both"/>
              <w:rPr>
                <w:rFonts w:cstheme="minorHAnsi"/>
                <w:color w:val="000000"/>
                <w:spacing w:val="2"/>
                <w:shd w:val="clear" w:color="auto" w:fill="FFFFFF"/>
              </w:rPr>
            </w:pPr>
            <w:r w:rsidRPr="005E5AB6">
              <w:rPr>
                <w:rFonts w:cstheme="minorHAnsi"/>
                <w:color w:val="000000"/>
                <w:spacing w:val="2"/>
                <w:shd w:val="clear" w:color="auto" w:fill="FFFFFF"/>
              </w:rPr>
              <w:lastRenderedPageBreak/>
              <w:t xml:space="preserve">      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p w14:paraId="1BF9AE98" w14:textId="7E066CBB" w:rsidR="00471336" w:rsidRPr="005E5AB6" w:rsidRDefault="00471336" w:rsidP="00471336">
            <w:pPr>
              <w:jc w:val="both"/>
              <w:rPr>
                <w:rFonts w:cstheme="minorHAnsi"/>
              </w:rPr>
            </w:pPr>
            <w:r w:rsidRPr="005E5AB6">
              <w:rPr>
                <w:rFonts w:cstheme="minorHAnsi"/>
                <w:color w:val="000000"/>
                <w:spacing w:val="2"/>
                <w:shd w:val="clear" w:color="auto" w:fill="FFFFFF"/>
              </w:rPr>
              <w:t xml:space="preserve">      При осуществлении закупок работ, требующих </w:t>
            </w:r>
            <w:r w:rsidRPr="005E5AB6">
              <w:rPr>
                <w:rFonts w:cstheme="minorHAnsi"/>
                <w:b/>
                <w:color w:val="000000"/>
                <w:spacing w:val="2"/>
                <w:shd w:val="clear" w:color="auto" w:fill="FFFFFF"/>
              </w:rPr>
              <w:t>проектно-сметную документацию</w:t>
            </w:r>
            <w:r w:rsidRPr="005E5AB6">
              <w:rPr>
                <w:rFonts w:cstheme="minorHAnsi"/>
                <w:color w:val="000000"/>
                <w:spacing w:val="2"/>
                <w:shd w:val="clear" w:color="auto" w:fill="FFFFFF"/>
              </w:rPr>
              <w:t xml:space="preserve">, вместо технической спецификации тендерная документация должна содержать утвержденную в установленном порядке проектно-сметную документацию </w:t>
            </w:r>
            <w:r w:rsidRPr="005E5AB6">
              <w:rPr>
                <w:rFonts w:cstheme="minorHAnsi"/>
                <w:b/>
                <w:color w:val="000000"/>
                <w:spacing w:val="2"/>
                <w:shd w:val="clear" w:color="auto" w:fill="FFFFFF"/>
              </w:rPr>
              <w:t>и</w:t>
            </w:r>
            <w:r w:rsidRPr="005E5AB6">
              <w:rPr>
                <w:rFonts w:cstheme="minorHAnsi"/>
                <w:color w:val="000000"/>
                <w:spacing w:val="2"/>
                <w:shd w:val="clear" w:color="auto" w:fill="FFFFFF"/>
              </w:rPr>
              <w:t xml:space="preserve"> </w:t>
            </w:r>
            <w:r w:rsidRPr="005E5AB6">
              <w:rPr>
                <w:rFonts w:cstheme="minorHAnsi"/>
                <w:b/>
                <w:color w:val="000000"/>
              </w:rPr>
              <w:t>сметную документацию в универсальном формате представления исходных данных и результатов расчета смет</w:t>
            </w:r>
            <w:r w:rsidRPr="005E5AB6">
              <w:rPr>
                <w:rFonts w:cstheme="minorHAnsi"/>
                <w:color w:val="000000"/>
                <w:spacing w:val="2"/>
                <w:shd w:val="clear" w:color="auto" w:fill="FFFFFF"/>
              </w:rPr>
              <w:t>. При этом сроки выполнения работ по таким закупкам должны соответствовать срокам выполнения работ, указанным в утвержденной в установленном порядке проектно-сметной документации;</w:t>
            </w:r>
          </w:p>
        </w:tc>
        <w:tc>
          <w:tcPr>
            <w:tcW w:w="3261" w:type="dxa"/>
          </w:tcPr>
          <w:p w14:paraId="54ABC6F2" w14:textId="3BAF992F" w:rsidR="00471336" w:rsidRPr="005E5AB6" w:rsidRDefault="00471336" w:rsidP="00471336">
            <w:pPr>
              <w:ind w:firstLine="462"/>
              <w:jc w:val="both"/>
              <w:rPr>
                <w:rFonts w:cstheme="minorHAnsi"/>
              </w:rPr>
            </w:pPr>
            <w:proofErr w:type="gramStart"/>
            <w:r w:rsidRPr="005E5AB6">
              <w:rPr>
                <w:rFonts w:cstheme="minorHAnsi"/>
              </w:rPr>
              <w:lastRenderedPageBreak/>
              <w:t xml:space="preserve">В соответствии с предложениями КДС ЖКХ МПС РК предлагается приведение в </w:t>
            </w:r>
            <w:r w:rsidR="00154DEA" w:rsidRPr="005E5AB6">
              <w:rPr>
                <w:rFonts w:cstheme="minorHAnsi"/>
              </w:rPr>
              <w:t>соответствие</w:t>
            </w:r>
            <w:r w:rsidRPr="005E5AB6">
              <w:rPr>
                <w:rFonts w:cstheme="minorHAnsi"/>
              </w:rPr>
              <w:t xml:space="preserve"> с пунктом 6.7 государственного нормативного документа «Порядок определения сметной стоимости строительства в Республике Казахстан», утвержденного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 декабря 2022 года № 223-НҚ, согласно которому смета </w:t>
            </w:r>
            <w:r w:rsidRPr="005E5AB6">
              <w:rPr>
                <w:rFonts w:cstheme="minorHAnsi"/>
              </w:rPr>
              <w:lastRenderedPageBreak/>
              <w:t>заказчика,  предназначенная для планирования инвестиционной деятельности и определения</w:t>
            </w:r>
            <w:proofErr w:type="gramEnd"/>
            <w:r w:rsidRPr="005E5AB6">
              <w:rPr>
                <w:rFonts w:cstheme="minorHAnsi"/>
              </w:rPr>
              <w:t xml:space="preserve"> максимальной цены строительства для проведения конкурса по закупу подрядных работ и услуг, передается потенциальным поставщикам работ  в виде электронной копии в формате PDF и в универсальном формате представления исходных данных и результатов расчета смет (формат KENML). </w:t>
            </w:r>
            <w:proofErr w:type="gramStart"/>
            <w:r w:rsidRPr="005E5AB6">
              <w:rPr>
                <w:rFonts w:cstheme="minorHAnsi"/>
              </w:rPr>
              <w:t xml:space="preserve">Описание универсального формата представления исходных данных и результатов расчета смет (KENML) приведено в «Государственном нормативе по формированию и представлению технико-экономических обоснований и проектно-сметной документации в электронно-цифровой форме в экспертные организации и в Единый государственный электронный банк предпроектной и проектной (проектно-сметной) документации на строительство объектов, финансируемых за счет государственных инвестиций и средств субъектов </w:t>
            </w:r>
            <w:proofErr w:type="spellStart"/>
            <w:r w:rsidRPr="005E5AB6">
              <w:rPr>
                <w:rFonts w:cstheme="minorHAnsi"/>
              </w:rPr>
              <w:t>квазигосударственного</w:t>
            </w:r>
            <w:proofErr w:type="spellEnd"/>
            <w:r w:rsidRPr="005E5AB6">
              <w:rPr>
                <w:rFonts w:cstheme="minorHAnsi"/>
              </w:rPr>
              <w:t xml:space="preserve"> сектора», утвержденном приказом Председателя Комитета по делам</w:t>
            </w:r>
            <w:proofErr w:type="gramEnd"/>
            <w:r w:rsidRPr="005E5AB6">
              <w:rPr>
                <w:rFonts w:cstheme="minorHAnsi"/>
              </w:rPr>
              <w:t xml:space="preserve"> </w:t>
            </w:r>
            <w:r w:rsidRPr="005E5AB6">
              <w:rPr>
                <w:rFonts w:cstheme="minorHAnsi"/>
              </w:rPr>
              <w:lastRenderedPageBreak/>
              <w:t>строительства, жилищно-коммунального хозяйства и управления земельными ресурсами Министерства национальной экономики Республики Казахстан от 21 апреля 2016 года № 106-нқ.</w:t>
            </w:r>
          </w:p>
        </w:tc>
      </w:tr>
      <w:tr w:rsidR="00471336" w:rsidRPr="005E5AB6" w14:paraId="3ACD8D36" w14:textId="77777777" w:rsidTr="00A07C55">
        <w:trPr>
          <w:trHeight w:val="412"/>
          <w:jc w:val="center"/>
        </w:trPr>
        <w:tc>
          <w:tcPr>
            <w:tcW w:w="16155" w:type="dxa"/>
            <w:gridSpan w:val="6"/>
            <w:shd w:val="clear" w:color="auto" w:fill="auto"/>
          </w:tcPr>
          <w:p w14:paraId="5D6D07B5" w14:textId="6526AC9F" w:rsidR="00471336" w:rsidRPr="005E5AB6" w:rsidRDefault="00471336" w:rsidP="00471336">
            <w:pPr>
              <w:pStyle w:val="3"/>
              <w:spacing w:before="0" w:beforeAutospacing="0" w:after="0" w:afterAutospacing="0"/>
              <w:jc w:val="center"/>
              <w:outlineLvl w:val="2"/>
              <w:rPr>
                <w:rFonts w:asciiTheme="minorHAnsi" w:hAnsiTheme="minorHAnsi" w:cstheme="minorHAnsi"/>
                <w:sz w:val="22"/>
                <w:szCs w:val="22"/>
              </w:rPr>
            </w:pPr>
            <w:r w:rsidRPr="005E5AB6">
              <w:rPr>
                <w:rFonts w:asciiTheme="minorHAnsi" w:hAnsiTheme="minorHAnsi" w:cstheme="minorHAnsi"/>
                <w:sz w:val="22"/>
                <w:szCs w:val="22"/>
              </w:rPr>
              <w:lastRenderedPageBreak/>
              <w:t>Техническая спецификация закупаемых товаров (работ, услуг) (представляется на каждый лот в отдельности)</w:t>
            </w:r>
          </w:p>
        </w:tc>
      </w:tr>
      <w:tr w:rsidR="00471336" w:rsidRPr="005E5AB6" w14:paraId="739B93D4" w14:textId="77777777" w:rsidTr="00A07C55">
        <w:trPr>
          <w:trHeight w:val="699"/>
          <w:jc w:val="center"/>
        </w:trPr>
        <w:tc>
          <w:tcPr>
            <w:tcW w:w="562" w:type="dxa"/>
            <w:shd w:val="clear" w:color="auto" w:fill="auto"/>
          </w:tcPr>
          <w:p w14:paraId="7D267FF1" w14:textId="13652E54" w:rsidR="00471336" w:rsidRPr="005E5AB6" w:rsidRDefault="00471336" w:rsidP="00471336">
            <w:pPr>
              <w:jc w:val="center"/>
              <w:rPr>
                <w:rFonts w:eastAsia="Times New Roman" w:cstheme="minorHAnsi"/>
                <w:color w:val="000000"/>
              </w:rPr>
            </w:pPr>
            <w:r w:rsidRPr="005E5AB6">
              <w:rPr>
                <w:rFonts w:eastAsia="Times New Roman" w:cstheme="minorHAnsi"/>
                <w:color w:val="000000"/>
              </w:rPr>
              <w:t>4</w:t>
            </w:r>
            <w:r w:rsidR="00063132" w:rsidRPr="005E5AB6">
              <w:rPr>
                <w:rFonts w:eastAsia="Times New Roman" w:cstheme="minorHAnsi"/>
                <w:color w:val="000000"/>
                <w:lang w:val="kk-KZ"/>
              </w:rPr>
              <w:t>6</w:t>
            </w:r>
            <w:r w:rsidRPr="005E5AB6">
              <w:rPr>
                <w:rFonts w:eastAsia="Times New Roman" w:cstheme="minorHAnsi"/>
                <w:color w:val="000000"/>
              </w:rPr>
              <w:t>.</w:t>
            </w:r>
          </w:p>
        </w:tc>
        <w:tc>
          <w:tcPr>
            <w:tcW w:w="1559" w:type="dxa"/>
            <w:shd w:val="clear" w:color="auto" w:fill="auto"/>
          </w:tcPr>
          <w:p w14:paraId="49073A16" w14:textId="18FCCC43" w:rsidR="00471336" w:rsidRPr="005E5AB6" w:rsidRDefault="0077643E" w:rsidP="00471336">
            <w:pPr>
              <w:jc w:val="center"/>
              <w:rPr>
                <w:rFonts w:cstheme="minorHAnsi"/>
              </w:rPr>
            </w:pPr>
            <w:r w:rsidRPr="005E5AB6">
              <w:rPr>
                <w:rFonts w:cstheme="minorHAnsi"/>
                <w:lang w:val="kk-KZ"/>
              </w:rPr>
              <w:t xml:space="preserve">часть третья </w:t>
            </w:r>
            <w:r w:rsidR="00471336" w:rsidRPr="005E5AB6">
              <w:rPr>
                <w:rFonts w:cstheme="minorHAnsi"/>
              </w:rPr>
              <w:t>Приложения 2 к Типовой тендерной документации</w:t>
            </w:r>
          </w:p>
        </w:tc>
        <w:tc>
          <w:tcPr>
            <w:tcW w:w="5387" w:type="dxa"/>
            <w:gridSpan w:val="2"/>
            <w:shd w:val="clear" w:color="auto" w:fill="auto"/>
          </w:tcPr>
          <w:p w14:paraId="354C2972" w14:textId="7B01B722" w:rsidR="00471336" w:rsidRPr="005E5AB6" w:rsidRDefault="00471336" w:rsidP="00471336">
            <w:pPr>
              <w:jc w:val="both"/>
              <w:rPr>
                <w:rFonts w:cstheme="minorHAnsi"/>
                <w:color w:val="000000"/>
                <w:spacing w:val="2"/>
                <w:shd w:val="clear" w:color="auto" w:fill="FFFFFF"/>
              </w:rPr>
            </w:pPr>
            <w:r w:rsidRPr="005E5AB6">
              <w:rPr>
                <w:rFonts w:cstheme="minorHAnsi"/>
                <w:color w:val="000000"/>
                <w:spacing w:val="2"/>
                <w:shd w:val="clear" w:color="auto" w:fill="FFFFFF"/>
              </w:rPr>
              <w:t xml:space="preserve">      При осуществлении закупок работ, требующих проектно-сметной документации, вместо технической спецификации тендерная документация должна содержать утвержденную в установленном порядке проектно-сметную документацию. При этом сроки выполнения работ по таким закупкам должны соответствовать срокам выполнения работ, указанным в утвержденной в установленном порядке проектно-сметной документации.</w:t>
            </w:r>
          </w:p>
        </w:tc>
        <w:tc>
          <w:tcPr>
            <w:tcW w:w="5386" w:type="dxa"/>
            <w:shd w:val="clear" w:color="auto" w:fill="auto"/>
          </w:tcPr>
          <w:p w14:paraId="45DED0E2" w14:textId="716154A1" w:rsidR="00471336" w:rsidRPr="005E5AB6" w:rsidRDefault="00471336" w:rsidP="00471336">
            <w:pPr>
              <w:jc w:val="both"/>
              <w:rPr>
                <w:rFonts w:cstheme="minorHAnsi"/>
                <w:color w:val="000000"/>
                <w:spacing w:val="2"/>
                <w:shd w:val="clear" w:color="auto" w:fill="FFFFFF"/>
              </w:rPr>
            </w:pPr>
            <w:r w:rsidRPr="005E5AB6">
              <w:rPr>
                <w:rFonts w:cstheme="minorHAnsi"/>
                <w:color w:val="000000"/>
                <w:spacing w:val="2"/>
                <w:shd w:val="clear" w:color="auto" w:fill="FFFFFF"/>
              </w:rPr>
              <w:t xml:space="preserve">      При осуществлении закупок работ, требующих </w:t>
            </w:r>
            <w:r w:rsidRPr="005E5AB6">
              <w:rPr>
                <w:rFonts w:cstheme="minorHAnsi"/>
                <w:b/>
                <w:color w:val="000000"/>
                <w:spacing w:val="2"/>
                <w:shd w:val="clear" w:color="auto" w:fill="FFFFFF"/>
              </w:rPr>
              <w:t>проектно-сметную документацию</w:t>
            </w:r>
            <w:r w:rsidRPr="005E5AB6">
              <w:rPr>
                <w:rFonts w:cstheme="minorHAnsi"/>
                <w:color w:val="000000"/>
                <w:spacing w:val="2"/>
                <w:shd w:val="clear" w:color="auto" w:fill="FFFFFF"/>
              </w:rPr>
              <w:t xml:space="preserve">, вместо технической спецификации тендерная документация должна содержать утвержденную в установленном порядке проектно-сметную документацию </w:t>
            </w:r>
            <w:r w:rsidRPr="005E5AB6">
              <w:rPr>
                <w:rFonts w:cstheme="minorHAnsi"/>
                <w:b/>
                <w:color w:val="000000"/>
                <w:spacing w:val="2"/>
                <w:shd w:val="clear" w:color="auto" w:fill="FFFFFF"/>
              </w:rPr>
              <w:t>и</w:t>
            </w:r>
            <w:r w:rsidRPr="005E5AB6">
              <w:rPr>
                <w:rFonts w:cstheme="minorHAnsi"/>
                <w:color w:val="000000"/>
                <w:spacing w:val="2"/>
                <w:shd w:val="clear" w:color="auto" w:fill="FFFFFF"/>
              </w:rPr>
              <w:t xml:space="preserve"> </w:t>
            </w:r>
            <w:r w:rsidRPr="005E5AB6">
              <w:rPr>
                <w:rFonts w:cstheme="minorHAnsi"/>
                <w:b/>
                <w:color w:val="000000"/>
              </w:rPr>
              <w:t>сметную документацию в универсальном формате представления исходных данных и результатов расчета смет</w:t>
            </w:r>
            <w:r w:rsidRPr="005E5AB6">
              <w:rPr>
                <w:rFonts w:cstheme="minorHAnsi"/>
                <w:color w:val="000000"/>
                <w:spacing w:val="2"/>
                <w:shd w:val="clear" w:color="auto" w:fill="FFFFFF"/>
              </w:rPr>
              <w:t>. При этом сроки выполнения работ по таким закупкам должны соответствовать срокам выполнения работ, указанным в утвержденной в установленном порядке проектно-сметной документации.</w:t>
            </w:r>
          </w:p>
        </w:tc>
        <w:tc>
          <w:tcPr>
            <w:tcW w:w="3261" w:type="dxa"/>
          </w:tcPr>
          <w:p w14:paraId="1000391C" w14:textId="374FA94E" w:rsidR="00471336" w:rsidRPr="005E5AB6" w:rsidRDefault="00471336" w:rsidP="00471336">
            <w:pPr>
              <w:ind w:firstLine="462"/>
              <w:jc w:val="both"/>
              <w:rPr>
                <w:rFonts w:cstheme="minorHAnsi"/>
              </w:rPr>
            </w:pPr>
            <w:proofErr w:type="gramStart"/>
            <w:r w:rsidRPr="005E5AB6">
              <w:rPr>
                <w:rFonts w:cstheme="minorHAnsi"/>
              </w:rPr>
              <w:t xml:space="preserve">В соответствии с предложениями КДС ЖКХ МПС РК предлагается приведение в </w:t>
            </w:r>
            <w:r w:rsidR="00154DEA" w:rsidRPr="005E5AB6">
              <w:rPr>
                <w:rFonts w:cstheme="minorHAnsi"/>
              </w:rPr>
              <w:t>соответствие</w:t>
            </w:r>
            <w:r w:rsidRPr="005E5AB6">
              <w:rPr>
                <w:rFonts w:cstheme="minorHAnsi"/>
              </w:rPr>
              <w:t xml:space="preserve"> с пунктом 6.7 государственного нормативного документа «Порядок определения сметной стоимости строительства в Республике Казахстан», утвержденного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 декабря 2022 года № 223-НҚ, согласно которому смета заказчика,  предназначенная для планирования инвестиционной деятельности и определения</w:t>
            </w:r>
            <w:proofErr w:type="gramEnd"/>
            <w:r w:rsidRPr="005E5AB6">
              <w:rPr>
                <w:rFonts w:cstheme="minorHAnsi"/>
              </w:rPr>
              <w:t xml:space="preserve"> максимальной цены строительства для проведения конкурса по закупу подрядных работ и услуг, передается потенциальным поставщикам работ  в виде </w:t>
            </w:r>
            <w:r w:rsidRPr="005E5AB6">
              <w:rPr>
                <w:rFonts w:cstheme="minorHAnsi"/>
              </w:rPr>
              <w:lastRenderedPageBreak/>
              <w:t xml:space="preserve">электронной копии в формате PDF и в универсальном формате представления исходных данных и результатов расчета смет (формат KENML). </w:t>
            </w:r>
            <w:proofErr w:type="gramStart"/>
            <w:r w:rsidRPr="005E5AB6">
              <w:rPr>
                <w:rFonts w:cstheme="minorHAnsi"/>
              </w:rPr>
              <w:t xml:space="preserve">Описание универсального формата представления исходных данных и результатов расчета смет (KENML) приведено в «Государственном нормативе по формированию и представлению технико-экономических обоснований и проектно-сметной документации в электронно-цифровой форме в экспертные организации и в Единый государственный электронный банк предпроектной и проектной (проектно-сметной) документации на строительство объектов, финансируемых за счет государственных инвестиций и средств субъектов </w:t>
            </w:r>
            <w:proofErr w:type="spellStart"/>
            <w:r w:rsidRPr="005E5AB6">
              <w:rPr>
                <w:rFonts w:cstheme="minorHAnsi"/>
              </w:rPr>
              <w:t>квазигосударственного</w:t>
            </w:r>
            <w:proofErr w:type="spellEnd"/>
            <w:r w:rsidRPr="005E5AB6">
              <w:rPr>
                <w:rFonts w:cstheme="minorHAnsi"/>
              </w:rPr>
              <w:t xml:space="preserve"> сектора», утвержденном приказом Председателя Комитета по делам</w:t>
            </w:r>
            <w:proofErr w:type="gramEnd"/>
            <w:r w:rsidRPr="005E5AB6">
              <w:rPr>
                <w:rFonts w:cstheme="minorHAnsi"/>
              </w:rPr>
              <w:t xml:space="preserve"> строительства, жилищно-коммунального хозяйства и управления земельными ресурсами Министерства национальной экономики Республики Казахстан от 21 апреля 2016 года № 106-нқ.</w:t>
            </w:r>
          </w:p>
        </w:tc>
      </w:tr>
      <w:tr w:rsidR="00471336" w:rsidRPr="005E5AB6" w14:paraId="2089B1E4" w14:textId="77777777" w:rsidTr="00A07C55">
        <w:trPr>
          <w:trHeight w:val="323"/>
          <w:jc w:val="center"/>
        </w:trPr>
        <w:tc>
          <w:tcPr>
            <w:tcW w:w="16155" w:type="dxa"/>
            <w:gridSpan w:val="6"/>
            <w:shd w:val="clear" w:color="auto" w:fill="auto"/>
          </w:tcPr>
          <w:p w14:paraId="02696664" w14:textId="4FAFCAE3" w:rsidR="00471336" w:rsidRPr="005E5AB6" w:rsidRDefault="00471336" w:rsidP="00471336">
            <w:pPr>
              <w:pStyle w:val="3"/>
              <w:spacing w:before="0" w:beforeAutospacing="0" w:after="0" w:afterAutospacing="0"/>
              <w:jc w:val="center"/>
              <w:outlineLvl w:val="2"/>
              <w:rPr>
                <w:rFonts w:asciiTheme="minorHAnsi" w:hAnsiTheme="minorHAnsi" w:cstheme="minorHAnsi"/>
                <w:sz w:val="22"/>
                <w:szCs w:val="22"/>
              </w:rPr>
            </w:pPr>
            <w:r w:rsidRPr="005E5AB6">
              <w:rPr>
                <w:rFonts w:asciiTheme="minorHAnsi" w:hAnsiTheme="minorHAnsi" w:cstheme="minorHAnsi"/>
                <w:sz w:val="22"/>
                <w:szCs w:val="22"/>
              </w:rPr>
              <w:lastRenderedPageBreak/>
              <w:t>Техническая спецификация закупаемых работ</w:t>
            </w:r>
          </w:p>
        </w:tc>
      </w:tr>
      <w:tr w:rsidR="00471336" w:rsidRPr="005E5AB6" w14:paraId="62AD1798" w14:textId="77777777" w:rsidTr="00A07C55">
        <w:trPr>
          <w:trHeight w:val="699"/>
          <w:jc w:val="center"/>
        </w:trPr>
        <w:tc>
          <w:tcPr>
            <w:tcW w:w="562" w:type="dxa"/>
            <w:shd w:val="clear" w:color="auto" w:fill="auto"/>
          </w:tcPr>
          <w:p w14:paraId="2B0DCE71" w14:textId="7351E86F" w:rsidR="00471336" w:rsidRPr="005E5AB6" w:rsidRDefault="00471336" w:rsidP="00471336">
            <w:pPr>
              <w:jc w:val="center"/>
              <w:rPr>
                <w:rFonts w:eastAsia="Times New Roman" w:cstheme="minorHAnsi"/>
                <w:color w:val="000000"/>
              </w:rPr>
            </w:pPr>
            <w:r w:rsidRPr="005E5AB6">
              <w:rPr>
                <w:rFonts w:eastAsia="Times New Roman" w:cstheme="minorHAnsi"/>
                <w:color w:val="000000"/>
              </w:rPr>
              <w:lastRenderedPageBreak/>
              <w:t>4</w:t>
            </w:r>
            <w:r w:rsidR="00063132" w:rsidRPr="005E5AB6">
              <w:rPr>
                <w:rFonts w:eastAsia="Times New Roman" w:cstheme="minorHAnsi"/>
                <w:color w:val="000000"/>
                <w:lang w:val="kk-KZ"/>
              </w:rPr>
              <w:t>7</w:t>
            </w:r>
            <w:r w:rsidRPr="005E5AB6">
              <w:rPr>
                <w:rFonts w:eastAsia="Times New Roman" w:cstheme="minorHAnsi"/>
                <w:color w:val="000000"/>
              </w:rPr>
              <w:t>.</w:t>
            </w:r>
          </w:p>
        </w:tc>
        <w:tc>
          <w:tcPr>
            <w:tcW w:w="1559" w:type="dxa"/>
            <w:shd w:val="clear" w:color="auto" w:fill="auto"/>
          </w:tcPr>
          <w:p w14:paraId="4BB593E0" w14:textId="14521D49" w:rsidR="00471336" w:rsidRPr="005E5AB6" w:rsidRDefault="0077643E" w:rsidP="00471336">
            <w:pPr>
              <w:jc w:val="center"/>
              <w:rPr>
                <w:rFonts w:cstheme="minorHAnsi"/>
              </w:rPr>
            </w:pPr>
            <w:r w:rsidRPr="005E5AB6">
              <w:rPr>
                <w:rFonts w:cstheme="minorHAnsi"/>
                <w:lang w:val="kk-KZ"/>
              </w:rPr>
              <w:t xml:space="preserve">часть вторая </w:t>
            </w:r>
            <w:r w:rsidR="00471336" w:rsidRPr="005E5AB6">
              <w:rPr>
                <w:rFonts w:cstheme="minorHAnsi"/>
              </w:rPr>
              <w:t>Приложения 4 к Типовой тендерной документации</w:t>
            </w:r>
          </w:p>
        </w:tc>
        <w:tc>
          <w:tcPr>
            <w:tcW w:w="5387" w:type="dxa"/>
            <w:gridSpan w:val="2"/>
            <w:shd w:val="clear" w:color="auto" w:fill="auto"/>
          </w:tcPr>
          <w:p w14:paraId="0FF6D584" w14:textId="28F34136" w:rsidR="00471336" w:rsidRPr="005E5AB6" w:rsidRDefault="00471336" w:rsidP="00471336">
            <w:pPr>
              <w:tabs>
                <w:tab w:val="left" w:pos="421"/>
              </w:tabs>
              <w:ind w:firstLine="423"/>
              <w:jc w:val="both"/>
              <w:rPr>
                <w:rFonts w:cstheme="minorHAnsi"/>
                <w:color w:val="000000"/>
                <w:spacing w:val="2"/>
                <w:shd w:val="clear" w:color="auto" w:fill="FFFFFF"/>
              </w:rPr>
            </w:pPr>
            <w:r w:rsidRPr="005E5AB6">
              <w:rPr>
                <w:rFonts w:cstheme="minorHAnsi"/>
                <w:color w:val="000000"/>
                <w:spacing w:val="2"/>
                <w:shd w:val="clear" w:color="auto" w:fill="FFFFFF"/>
              </w:rPr>
              <w:t>При осуществлении закупок работ, требующих проектно-сметной документации, вместо технической спецификации тендерная документация должна содержать утвержденную в установленном порядке проектно-сметную документацию. При этом сроки выполнения работ по таким закупкам должны соответствовать срокам выполнения работ, указанным в утвержденной в установленном порядке проектно-сметной документации.</w:t>
            </w:r>
          </w:p>
        </w:tc>
        <w:tc>
          <w:tcPr>
            <w:tcW w:w="5386" w:type="dxa"/>
            <w:shd w:val="clear" w:color="auto" w:fill="auto"/>
          </w:tcPr>
          <w:p w14:paraId="0B69D3F7" w14:textId="2AFD9D03" w:rsidR="00471336" w:rsidRPr="005E5AB6" w:rsidRDefault="00471336" w:rsidP="00471336">
            <w:pPr>
              <w:ind w:firstLine="421"/>
              <w:jc w:val="both"/>
              <w:rPr>
                <w:rFonts w:cstheme="minorHAnsi"/>
                <w:color w:val="000000"/>
                <w:spacing w:val="2"/>
                <w:shd w:val="clear" w:color="auto" w:fill="FFFFFF"/>
              </w:rPr>
            </w:pPr>
            <w:r w:rsidRPr="005E5AB6">
              <w:rPr>
                <w:rFonts w:cstheme="minorHAnsi"/>
                <w:color w:val="000000"/>
                <w:spacing w:val="2"/>
                <w:shd w:val="clear" w:color="auto" w:fill="FFFFFF"/>
              </w:rPr>
              <w:t xml:space="preserve">При осуществлении закупок работ, требующих </w:t>
            </w:r>
            <w:r w:rsidRPr="005E5AB6">
              <w:rPr>
                <w:rFonts w:cstheme="minorHAnsi"/>
                <w:b/>
                <w:color w:val="000000"/>
                <w:spacing w:val="2"/>
                <w:shd w:val="clear" w:color="auto" w:fill="FFFFFF"/>
              </w:rPr>
              <w:t>проектно-сметную документацию</w:t>
            </w:r>
            <w:r w:rsidRPr="005E5AB6">
              <w:rPr>
                <w:rFonts w:cstheme="minorHAnsi"/>
                <w:color w:val="000000"/>
                <w:spacing w:val="2"/>
                <w:shd w:val="clear" w:color="auto" w:fill="FFFFFF"/>
              </w:rPr>
              <w:t xml:space="preserve">, вместо технической спецификации тендерная документация должна содержать утвержденную в установленном порядке проектно-сметную документацию </w:t>
            </w:r>
            <w:r w:rsidRPr="005E5AB6">
              <w:rPr>
                <w:rFonts w:cstheme="minorHAnsi"/>
                <w:b/>
                <w:color w:val="000000"/>
                <w:spacing w:val="2"/>
                <w:shd w:val="clear" w:color="auto" w:fill="FFFFFF"/>
              </w:rPr>
              <w:t>и</w:t>
            </w:r>
            <w:r w:rsidRPr="005E5AB6">
              <w:rPr>
                <w:rFonts w:cstheme="minorHAnsi"/>
                <w:color w:val="000000"/>
                <w:spacing w:val="2"/>
                <w:shd w:val="clear" w:color="auto" w:fill="FFFFFF"/>
              </w:rPr>
              <w:t xml:space="preserve"> </w:t>
            </w:r>
            <w:r w:rsidRPr="005E5AB6">
              <w:rPr>
                <w:rFonts w:cstheme="minorHAnsi"/>
                <w:b/>
                <w:color w:val="000000"/>
              </w:rPr>
              <w:t>сметную документацию в универсальном формате представления исходных данных и результатов расчета смет</w:t>
            </w:r>
            <w:r w:rsidRPr="005E5AB6">
              <w:rPr>
                <w:rFonts w:cstheme="minorHAnsi"/>
                <w:color w:val="000000"/>
                <w:spacing w:val="2"/>
                <w:shd w:val="clear" w:color="auto" w:fill="FFFFFF"/>
              </w:rPr>
              <w:t>. При этом сроки выполнения работ по таким закупкам должны соответствовать срокам выполнения работ, указанным в утвержденной в установленном порядке проектно-сметной документации.</w:t>
            </w:r>
          </w:p>
        </w:tc>
        <w:tc>
          <w:tcPr>
            <w:tcW w:w="3261" w:type="dxa"/>
          </w:tcPr>
          <w:p w14:paraId="75F5683E" w14:textId="683686A7" w:rsidR="00471336" w:rsidRPr="005E5AB6" w:rsidRDefault="00471336" w:rsidP="00471336">
            <w:pPr>
              <w:ind w:firstLine="462"/>
              <w:jc w:val="both"/>
              <w:rPr>
                <w:rFonts w:cstheme="minorHAnsi"/>
              </w:rPr>
            </w:pPr>
            <w:proofErr w:type="gramStart"/>
            <w:r w:rsidRPr="005E5AB6">
              <w:rPr>
                <w:rFonts w:cstheme="minorHAnsi"/>
              </w:rPr>
              <w:t xml:space="preserve">В соответствии с предложениями КДС ЖКХ МПС РК предлагается приведение в </w:t>
            </w:r>
            <w:r w:rsidR="00154DEA" w:rsidRPr="005E5AB6">
              <w:rPr>
                <w:rFonts w:cstheme="minorHAnsi"/>
              </w:rPr>
              <w:t>соответствие</w:t>
            </w:r>
            <w:r w:rsidRPr="005E5AB6">
              <w:rPr>
                <w:rFonts w:cstheme="minorHAnsi"/>
              </w:rPr>
              <w:t xml:space="preserve"> с пунктом 6.7 государственного нормативного документа «Порядок определения сметной стоимости строительства в Республике Казахстан», утвержденного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 декабря 2022 года № 223-НҚ, согласно которому смета заказчика,  предназначенная для планирования инвестиционной деятельности и определения</w:t>
            </w:r>
            <w:proofErr w:type="gramEnd"/>
            <w:r w:rsidRPr="005E5AB6">
              <w:rPr>
                <w:rFonts w:cstheme="minorHAnsi"/>
              </w:rPr>
              <w:t xml:space="preserve"> максимальной цены строительства для проведения конкурса по закупу подрядных работ и услуг, передается потенциальным поставщикам работ  в виде электронной копии в формате PDF и в универсальном формате представления исходных данных и результатов расчета смет (формат KENML). </w:t>
            </w:r>
            <w:proofErr w:type="gramStart"/>
            <w:r w:rsidRPr="005E5AB6">
              <w:rPr>
                <w:rFonts w:cstheme="minorHAnsi"/>
              </w:rPr>
              <w:t xml:space="preserve">Описание универсального формата представления исходных данных и результатов расчета смет (KENML) </w:t>
            </w:r>
            <w:r w:rsidRPr="005E5AB6">
              <w:rPr>
                <w:rFonts w:cstheme="minorHAnsi"/>
              </w:rPr>
              <w:lastRenderedPageBreak/>
              <w:t xml:space="preserve">приведено в «Государственном нормативе по формированию и представлению технико-экономических обоснований и проектно-сметной документации в электронно-цифровой форме в экспертные организации и в Единый государственный электронный банк предпроектной и проектной (проектно-сметной) документации на строительство объектов, финансируемых за счет государственных инвестиций и средств субъектов </w:t>
            </w:r>
            <w:proofErr w:type="spellStart"/>
            <w:r w:rsidRPr="005E5AB6">
              <w:rPr>
                <w:rFonts w:cstheme="minorHAnsi"/>
              </w:rPr>
              <w:t>квазигосударственного</w:t>
            </w:r>
            <w:proofErr w:type="spellEnd"/>
            <w:r w:rsidRPr="005E5AB6">
              <w:rPr>
                <w:rFonts w:cstheme="minorHAnsi"/>
              </w:rPr>
              <w:t xml:space="preserve"> сектора», утвержденном приказом Председателя Комитета по делам</w:t>
            </w:r>
            <w:proofErr w:type="gramEnd"/>
            <w:r w:rsidRPr="005E5AB6">
              <w:rPr>
                <w:rFonts w:cstheme="minorHAnsi"/>
              </w:rPr>
              <w:t xml:space="preserve"> строительства, жилищно-коммунального хозяйства и управления земельными ресурсами Министерства национальной экономики Республики Казахстан от 21 апреля 2016 года № 106-нқ.</w:t>
            </w:r>
          </w:p>
        </w:tc>
      </w:tr>
      <w:tr w:rsidR="00471336" w:rsidRPr="005E5AB6" w14:paraId="1481F940" w14:textId="77777777" w:rsidTr="00A07C55">
        <w:trPr>
          <w:trHeight w:val="699"/>
          <w:jc w:val="center"/>
        </w:trPr>
        <w:tc>
          <w:tcPr>
            <w:tcW w:w="562" w:type="dxa"/>
            <w:shd w:val="clear" w:color="auto" w:fill="auto"/>
          </w:tcPr>
          <w:p w14:paraId="0F07028D" w14:textId="75E4363C" w:rsidR="00471336" w:rsidRPr="005E5AB6" w:rsidRDefault="00471336" w:rsidP="00471336">
            <w:pPr>
              <w:jc w:val="center"/>
              <w:rPr>
                <w:rFonts w:eastAsia="Times New Roman" w:cstheme="minorHAnsi"/>
                <w:color w:val="000000"/>
              </w:rPr>
            </w:pPr>
            <w:r w:rsidRPr="005E5AB6">
              <w:rPr>
                <w:rFonts w:eastAsia="Times New Roman" w:cstheme="minorHAnsi"/>
                <w:color w:val="000000"/>
              </w:rPr>
              <w:lastRenderedPageBreak/>
              <w:t>4</w:t>
            </w:r>
            <w:r w:rsidR="00063132" w:rsidRPr="005E5AB6">
              <w:rPr>
                <w:rFonts w:eastAsia="Times New Roman" w:cstheme="minorHAnsi"/>
                <w:color w:val="000000"/>
                <w:lang w:val="kk-KZ"/>
              </w:rPr>
              <w:t>8</w:t>
            </w:r>
            <w:r w:rsidRPr="005E5AB6">
              <w:rPr>
                <w:rFonts w:eastAsia="Times New Roman" w:cstheme="minorHAnsi"/>
                <w:color w:val="000000"/>
              </w:rPr>
              <w:t>.</w:t>
            </w:r>
          </w:p>
        </w:tc>
        <w:tc>
          <w:tcPr>
            <w:tcW w:w="1559" w:type="dxa"/>
            <w:shd w:val="clear" w:color="auto" w:fill="auto"/>
          </w:tcPr>
          <w:p w14:paraId="1AF9978B" w14:textId="3BE726B0" w:rsidR="00471336" w:rsidRPr="005E5AB6" w:rsidRDefault="00471336" w:rsidP="00471336">
            <w:pPr>
              <w:jc w:val="center"/>
              <w:rPr>
                <w:rFonts w:cstheme="minorHAnsi"/>
              </w:rPr>
            </w:pPr>
            <w:r w:rsidRPr="005E5AB6">
              <w:rPr>
                <w:rFonts w:cstheme="minorHAnsi"/>
              </w:rPr>
              <w:t>приложение 27-1</w:t>
            </w:r>
          </w:p>
        </w:tc>
        <w:tc>
          <w:tcPr>
            <w:tcW w:w="5387" w:type="dxa"/>
            <w:gridSpan w:val="2"/>
            <w:shd w:val="clear" w:color="auto" w:fill="auto"/>
          </w:tcPr>
          <w:p w14:paraId="74376B70" w14:textId="67E4A543" w:rsidR="00471336" w:rsidRPr="005E5AB6" w:rsidRDefault="00471336" w:rsidP="00471336">
            <w:pPr>
              <w:ind w:firstLine="57"/>
              <w:jc w:val="both"/>
              <w:rPr>
                <w:rFonts w:cstheme="minorHAnsi"/>
              </w:rPr>
            </w:pPr>
            <w:r w:rsidRPr="005E5AB6">
              <w:rPr>
                <w:rFonts w:eastAsia="Times New Roman" w:cstheme="minorHAnsi"/>
                <w:b/>
                <w:lang w:eastAsia="ru-RU"/>
              </w:rPr>
              <w:t>Отсутствует.</w:t>
            </w:r>
          </w:p>
        </w:tc>
        <w:tc>
          <w:tcPr>
            <w:tcW w:w="5386" w:type="dxa"/>
            <w:shd w:val="clear" w:color="auto" w:fill="auto"/>
          </w:tcPr>
          <w:p w14:paraId="174F2E67" w14:textId="77777777" w:rsidR="00471336" w:rsidRPr="005E5AB6" w:rsidRDefault="00471336" w:rsidP="00471336">
            <w:pPr>
              <w:pStyle w:val="ae"/>
              <w:jc w:val="right"/>
              <w:rPr>
                <w:rFonts w:asciiTheme="minorHAnsi" w:eastAsia="Times New Roman" w:hAnsiTheme="minorHAnsi" w:cstheme="minorHAnsi"/>
                <w:b/>
                <w:color w:val="000000"/>
              </w:rPr>
            </w:pPr>
            <w:r w:rsidRPr="005E5AB6">
              <w:rPr>
                <w:rFonts w:asciiTheme="minorHAnsi" w:eastAsia="Times New Roman" w:hAnsiTheme="minorHAnsi" w:cstheme="minorHAnsi"/>
                <w:b/>
                <w:color w:val="000000"/>
              </w:rPr>
              <w:t xml:space="preserve">Приложение 27-1 </w:t>
            </w:r>
          </w:p>
          <w:p w14:paraId="64C77C2B" w14:textId="29F56803" w:rsidR="00471336" w:rsidRPr="005E5AB6" w:rsidRDefault="00471336" w:rsidP="00471336">
            <w:pPr>
              <w:pStyle w:val="ae"/>
              <w:jc w:val="right"/>
              <w:rPr>
                <w:rFonts w:asciiTheme="minorHAnsi" w:hAnsiTheme="minorHAnsi" w:cstheme="minorHAnsi"/>
                <w:b/>
              </w:rPr>
            </w:pPr>
            <w:r w:rsidRPr="005E5AB6">
              <w:rPr>
                <w:rFonts w:asciiTheme="minorHAnsi" w:hAnsiTheme="minorHAnsi" w:cstheme="minorHAnsi"/>
                <w:b/>
              </w:rPr>
              <w:t>к Правилам осуществления</w:t>
            </w:r>
            <w:r w:rsidRPr="005E5AB6">
              <w:rPr>
                <w:rFonts w:asciiTheme="minorHAnsi" w:hAnsiTheme="minorHAnsi" w:cstheme="minorHAnsi"/>
                <w:b/>
              </w:rPr>
              <w:br/>
              <w:t>закупок отдельными субъектами</w:t>
            </w:r>
            <w:r w:rsidRPr="005E5AB6">
              <w:rPr>
                <w:rFonts w:asciiTheme="minorHAnsi" w:hAnsiTheme="minorHAnsi" w:cstheme="minorHAnsi"/>
                <w:b/>
              </w:rPr>
              <w:br/>
            </w:r>
            <w:proofErr w:type="spellStart"/>
            <w:r w:rsidRPr="005E5AB6">
              <w:rPr>
                <w:rFonts w:asciiTheme="minorHAnsi" w:hAnsiTheme="minorHAnsi" w:cstheme="minorHAnsi"/>
                <w:b/>
              </w:rPr>
              <w:t>квазигосударственного</w:t>
            </w:r>
            <w:proofErr w:type="spellEnd"/>
            <w:r w:rsidRPr="005E5AB6">
              <w:rPr>
                <w:rFonts w:asciiTheme="minorHAnsi" w:hAnsiTheme="minorHAnsi" w:cstheme="minorHAnsi"/>
                <w:b/>
              </w:rPr>
              <w:t xml:space="preserve"> сектора,</w:t>
            </w:r>
            <w:r w:rsidRPr="005E5AB6">
              <w:rPr>
                <w:rFonts w:asciiTheme="minorHAnsi" w:hAnsiTheme="minorHAnsi" w:cstheme="minorHAnsi"/>
                <w:b/>
              </w:rPr>
              <w:br/>
              <w:t>за исключением Фонда</w:t>
            </w:r>
            <w:r w:rsidRPr="005E5AB6">
              <w:rPr>
                <w:rFonts w:asciiTheme="minorHAnsi" w:hAnsiTheme="minorHAnsi" w:cstheme="minorHAnsi"/>
                <w:b/>
              </w:rPr>
              <w:br/>
              <w:t>национального благосостояния</w:t>
            </w:r>
            <w:r w:rsidRPr="005E5AB6">
              <w:rPr>
                <w:rFonts w:asciiTheme="minorHAnsi" w:hAnsiTheme="minorHAnsi" w:cstheme="minorHAnsi"/>
                <w:b/>
              </w:rPr>
              <w:br/>
              <w:t>и организаций Фонда</w:t>
            </w:r>
            <w:r w:rsidRPr="005E5AB6">
              <w:rPr>
                <w:rFonts w:asciiTheme="minorHAnsi" w:hAnsiTheme="minorHAnsi" w:cstheme="minorHAnsi"/>
                <w:b/>
              </w:rPr>
              <w:br/>
              <w:t>национального благосостояния</w:t>
            </w:r>
          </w:p>
          <w:p w14:paraId="46A404AB" w14:textId="77777777" w:rsidR="00471336" w:rsidRPr="005E5AB6" w:rsidRDefault="00471336" w:rsidP="00471336">
            <w:pPr>
              <w:pStyle w:val="ae"/>
              <w:jc w:val="right"/>
              <w:rPr>
                <w:rFonts w:asciiTheme="minorHAnsi" w:hAnsiTheme="minorHAnsi" w:cstheme="minorHAnsi"/>
                <w:b/>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480"/>
            </w:tblGrid>
            <w:tr w:rsidR="00471336" w:rsidRPr="005E5AB6" w14:paraId="4A8B1968" w14:textId="77777777" w:rsidTr="00094809">
              <w:trPr>
                <w:tblCellSpacing w:w="15" w:type="dxa"/>
              </w:trPr>
              <w:tc>
                <w:tcPr>
                  <w:tcW w:w="3420" w:type="dxa"/>
                  <w:vAlign w:val="center"/>
                  <w:hideMark/>
                </w:tcPr>
                <w:p w14:paraId="3494C660" w14:textId="77777777" w:rsidR="00471336" w:rsidRPr="005E5AB6" w:rsidRDefault="00471336" w:rsidP="005E5AB6">
                  <w:pPr>
                    <w:framePr w:hSpace="180" w:wrap="around" w:vAnchor="text" w:hAnchor="margin" w:xAlign="center" w:y="313"/>
                    <w:spacing w:after="0" w:line="240" w:lineRule="auto"/>
                    <w:suppressOverlap/>
                    <w:jc w:val="both"/>
                    <w:rPr>
                      <w:rFonts w:cstheme="minorHAnsi"/>
                      <w:b/>
                    </w:rPr>
                  </w:pPr>
                </w:p>
              </w:tc>
            </w:tr>
          </w:tbl>
          <w:p w14:paraId="555A7E07" w14:textId="242A562F" w:rsidR="00471336" w:rsidRPr="005E5AB6" w:rsidRDefault="00471336" w:rsidP="00471336">
            <w:pPr>
              <w:pStyle w:val="3"/>
              <w:spacing w:before="0" w:beforeAutospacing="0" w:after="0" w:afterAutospacing="0"/>
              <w:jc w:val="center"/>
              <w:outlineLvl w:val="2"/>
              <w:rPr>
                <w:rFonts w:asciiTheme="minorHAnsi" w:hAnsiTheme="minorHAnsi" w:cstheme="minorHAnsi"/>
                <w:sz w:val="22"/>
                <w:szCs w:val="22"/>
              </w:rPr>
            </w:pPr>
            <w:r w:rsidRPr="005E5AB6">
              <w:rPr>
                <w:rFonts w:asciiTheme="minorHAnsi" w:hAnsiTheme="minorHAnsi" w:cstheme="minorHAnsi"/>
                <w:sz w:val="22"/>
                <w:szCs w:val="22"/>
              </w:rPr>
              <w:t>Типовой договор страхования гражданско-правовой ответственности поставщика</w:t>
            </w:r>
          </w:p>
          <w:p w14:paraId="07391C8C" w14:textId="77777777" w:rsidR="00471336" w:rsidRPr="005E5AB6" w:rsidRDefault="00471336" w:rsidP="00471336">
            <w:pPr>
              <w:pStyle w:val="3"/>
              <w:spacing w:before="0" w:beforeAutospacing="0" w:after="0" w:afterAutospacing="0"/>
              <w:jc w:val="center"/>
              <w:outlineLvl w:val="2"/>
              <w:rPr>
                <w:rFonts w:asciiTheme="minorHAnsi" w:hAnsiTheme="minorHAnsi" w:cstheme="minorHAnsi"/>
                <w:sz w:val="22"/>
                <w:szCs w:val="22"/>
              </w:rPr>
            </w:pPr>
          </w:p>
          <w:p w14:paraId="0BA1A4D1" w14:textId="1896E091" w:rsidR="00471336" w:rsidRPr="005E5AB6" w:rsidRDefault="00471336" w:rsidP="00471336">
            <w:pPr>
              <w:pStyle w:val="a4"/>
              <w:tabs>
                <w:tab w:val="left" w:pos="518"/>
              </w:tabs>
              <w:spacing w:before="0" w:beforeAutospacing="0" w:after="0" w:afterAutospacing="0"/>
              <w:jc w:val="both"/>
              <w:rPr>
                <w:rFonts w:asciiTheme="minorHAnsi" w:hAnsiTheme="minorHAnsi" w:cstheme="minorHAnsi"/>
                <w:b/>
                <w:sz w:val="22"/>
                <w:szCs w:val="22"/>
              </w:rPr>
            </w:pPr>
            <w:bookmarkStart w:id="66" w:name="z15"/>
            <w:bookmarkEnd w:id="66"/>
            <w:proofErr w:type="gramStart"/>
            <w:r w:rsidRPr="005E5AB6">
              <w:rPr>
                <w:rFonts w:asciiTheme="minorHAnsi" w:hAnsiTheme="minorHAnsi" w:cstheme="minorHAnsi"/>
                <w:b/>
                <w:sz w:val="22"/>
                <w:szCs w:val="22"/>
              </w:rPr>
              <w:t>город __________ серия ____ № ____ «____»__________ 20__ года</w:t>
            </w:r>
            <w:r w:rsidRPr="005E5AB6">
              <w:rPr>
                <w:rFonts w:asciiTheme="minorHAnsi" w:hAnsiTheme="minorHAnsi" w:cstheme="minorHAnsi"/>
                <w:b/>
                <w:sz w:val="22"/>
                <w:szCs w:val="22"/>
              </w:rPr>
              <w:br/>
              <w:t>__________________________________________________, (наименование страховой организации) в лице, (должность, фамилия, имя и отчество (при его наличии) (далее – Ф.И.О.) уполномоченного лица) действующего на основании, (устава, положения или доверенности) лицензии на право осуществления страховой (перестраховочной) деятельности по отрасли «общее страхование» № __________ от  «__» ________ 20___ года, и правил страхования настоящего Договора (далее – Правила страхования), именуемое в дальнейшем «Страховщик» с одной стороны и</w:t>
            </w:r>
            <w:proofErr w:type="gramEnd"/>
            <w:r w:rsidRPr="005E5AB6">
              <w:rPr>
                <w:rFonts w:asciiTheme="minorHAnsi" w:hAnsiTheme="minorHAnsi" w:cstheme="minorHAnsi"/>
                <w:b/>
                <w:sz w:val="22"/>
                <w:szCs w:val="22"/>
              </w:rPr>
              <w:t xml:space="preserve"> ____________________________________________, (</w:t>
            </w:r>
            <w:proofErr w:type="gramStart"/>
            <w:r w:rsidRPr="005E5AB6">
              <w:rPr>
                <w:rFonts w:asciiTheme="minorHAnsi" w:hAnsiTheme="minorHAnsi" w:cstheme="minorHAnsi"/>
                <w:b/>
                <w:sz w:val="22"/>
                <w:szCs w:val="22"/>
              </w:rPr>
              <w:t>Ф.И.О. (при его наличии) физического лица, индивидуальный идентификационный номер или наименование юридического лица, бизнес-идентификационный номер) в лице ______________________________________________, (должность, Ф.И.О. (при его наличии)) действующего на основании ___________________________________________, (устава, лицензии или доверенности) именуемое в дальнейшем «Страхователь» с другой стороны, совместно именуемые «Стороны», на основании Гражданского кодекса Республики Казахстан (далее – Гражданский кодекс), Закона  Республики Казахстан «О страховой деятельности», Закона Республики</w:t>
            </w:r>
            <w:proofErr w:type="gramEnd"/>
            <w:r w:rsidRPr="005E5AB6">
              <w:rPr>
                <w:rFonts w:asciiTheme="minorHAnsi" w:hAnsiTheme="minorHAnsi" w:cstheme="minorHAnsi"/>
                <w:b/>
                <w:sz w:val="22"/>
                <w:szCs w:val="22"/>
              </w:rPr>
              <w:t xml:space="preserve"> </w:t>
            </w:r>
            <w:proofErr w:type="gramStart"/>
            <w:r w:rsidRPr="005E5AB6">
              <w:rPr>
                <w:rFonts w:asciiTheme="minorHAnsi" w:hAnsiTheme="minorHAnsi" w:cstheme="minorHAnsi"/>
                <w:b/>
                <w:sz w:val="22"/>
                <w:szCs w:val="22"/>
              </w:rPr>
              <w:t xml:space="preserve">Казахстан «О закупках отдельных субъектов </w:t>
            </w:r>
            <w:proofErr w:type="spellStart"/>
            <w:r w:rsidRPr="005E5AB6">
              <w:rPr>
                <w:rFonts w:asciiTheme="minorHAnsi" w:hAnsiTheme="minorHAnsi" w:cstheme="minorHAnsi"/>
                <w:b/>
                <w:sz w:val="22"/>
                <w:szCs w:val="22"/>
              </w:rPr>
              <w:t>квазигосударственного</w:t>
            </w:r>
            <w:proofErr w:type="spellEnd"/>
            <w:r w:rsidRPr="005E5AB6">
              <w:rPr>
                <w:rFonts w:asciiTheme="minorHAnsi" w:hAnsiTheme="minorHAnsi" w:cstheme="minorHAnsi"/>
                <w:b/>
                <w:sz w:val="22"/>
                <w:szCs w:val="22"/>
              </w:rPr>
              <w:t xml:space="preserve"> сектора» (далее – Закон) заключили настоящий договор страхования для целей обеспечения исполнения договора о закупках товаров (работ, услуг) от «___» ______ 20___ года № __ (далее – Договор) о нижеследующем.</w:t>
            </w:r>
            <w:proofErr w:type="gramEnd"/>
          </w:p>
          <w:p w14:paraId="7680B4FA" w14:textId="77777777" w:rsidR="00471336" w:rsidRPr="005E5AB6" w:rsidRDefault="00471336" w:rsidP="00471336">
            <w:pPr>
              <w:pStyle w:val="a4"/>
              <w:spacing w:before="0" w:beforeAutospacing="0" w:after="0" w:afterAutospacing="0"/>
              <w:jc w:val="both"/>
              <w:rPr>
                <w:rFonts w:asciiTheme="minorHAnsi" w:hAnsiTheme="minorHAnsi" w:cstheme="minorHAnsi"/>
                <w:b/>
                <w:sz w:val="22"/>
                <w:szCs w:val="22"/>
              </w:rPr>
            </w:pPr>
          </w:p>
          <w:p w14:paraId="533CAA56" w14:textId="71F2554C" w:rsidR="00471336" w:rsidRPr="005E5AB6" w:rsidRDefault="00471336" w:rsidP="00471336">
            <w:pPr>
              <w:pStyle w:val="3"/>
              <w:spacing w:before="0" w:beforeAutospacing="0" w:after="0" w:afterAutospacing="0"/>
              <w:ind w:firstLine="456"/>
              <w:jc w:val="center"/>
              <w:outlineLvl w:val="2"/>
              <w:rPr>
                <w:rFonts w:asciiTheme="minorHAnsi" w:hAnsiTheme="minorHAnsi" w:cstheme="minorHAnsi"/>
                <w:sz w:val="22"/>
                <w:szCs w:val="22"/>
              </w:rPr>
            </w:pPr>
            <w:r w:rsidRPr="005E5AB6">
              <w:rPr>
                <w:rFonts w:asciiTheme="minorHAnsi" w:hAnsiTheme="minorHAnsi" w:cstheme="minorHAnsi"/>
                <w:sz w:val="22"/>
                <w:szCs w:val="22"/>
              </w:rPr>
              <w:t>Глава 1. Основные понятия, используемые в настоящем Договоре</w:t>
            </w:r>
          </w:p>
          <w:p w14:paraId="78BF2F27" w14:textId="77777777" w:rsidR="00471336" w:rsidRPr="005E5AB6" w:rsidRDefault="00471336" w:rsidP="00471336">
            <w:pPr>
              <w:pStyle w:val="3"/>
              <w:spacing w:before="0" w:beforeAutospacing="0" w:after="0" w:afterAutospacing="0"/>
              <w:ind w:firstLine="456"/>
              <w:jc w:val="both"/>
              <w:outlineLvl w:val="2"/>
              <w:rPr>
                <w:rFonts w:asciiTheme="minorHAnsi" w:hAnsiTheme="minorHAnsi" w:cstheme="minorHAnsi"/>
                <w:sz w:val="22"/>
                <w:szCs w:val="22"/>
              </w:rPr>
            </w:pPr>
          </w:p>
          <w:p w14:paraId="595F78DC"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В настоящем Договоре используются следующие основные понятия:</w:t>
            </w:r>
          </w:p>
          <w:p w14:paraId="3EAC8509" w14:textId="54686290"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bookmarkStart w:id="67" w:name="z18"/>
            <w:bookmarkEnd w:id="67"/>
            <w:proofErr w:type="gramStart"/>
            <w:r w:rsidRPr="005E5AB6">
              <w:rPr>
                <w:rFonts w:asciiTheme="minorHAnsi" w:hAnsiTheme="minorHAnsi" w:cstheme="minorHAnsi"/>
                <w:b/>
                <w:sz w:val="22"/>
                <w:szCs w:val="22"/>
              </w:rPr>
              <w:t>1) Выгодоприобретатель – лицо, которое в соответствии с настоящим Договором является получателем страховой выплаты (заказчик согласно подпункту 21) статьи 2 Закона);</w:t>
            </w:r>
            <w:proofErr w:type="gramEnd"/>
          </w:p>
          <w:p w14:paraId="7B78806F"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proofErr w:type="gramStart"/>
            <w:r w:rsidRPr="005E5AB6">
              <w:rPr>
                <w:rFonts w:asciiTheme="minorHAnsi" w:hAnsiTheme="minorHAnsi" w:cstheme="minorHAnsi"/>
                <w:b/>
                <w:sz w:val="22"/>
                <w:szCs w:val="22"/>
              </w:rPr>
              <w:t>2) Страховщик – юридическое лицо, зарегистрированное в качестве страховой организации и имеющее лицензию на право осуществления страховой деятельности, выданную уполномоченном органом по регулированию, контролю и надзору финансового рынка и финансовых организаций, обязанное при наступлении страхового случая произвести страховую выплату лицу, в пользу которого заключен настоящий Договор (Выгодоприобретателю), в пределах определенной настоящим Договором суммы (страховой суммы);</w:t>
            </w:r>
            <w:proofErr w:type="gramEnd"/>
          </w:p>
          <w:p w14:paraId="58E41E2E" w14:textId="6801D83F"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bookmarkStart w:id="68" w:name="z20"/>
            <w:bookmarkEnd w:id="68"/>
            <w:r w:rsidRPr="005E5AB6">
              <w:rPr>
                <w:rFonts w:asciiTheme="minorHAnsi" w:hAnsiTheme="minorHAnsi" w:cstheme="minorHAnsi"/>
                <w:b/>
                <w:sz w:val="22"/>
                <w:szCs w:val="22"/>
              </w:rPr>
              <w:t xml:space="preserve">3) Страхователь – лицо, заключившее настоящий Договор со Страховщиком </w:t>
            </w:r>
          </w:p>
          <w:p w14:paraId="4266AE4A" w14:textId="1F3CB7B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 xml:space="preserve">4) страховой случай – факт наступления гражданско-правовой ответственности Страхователя по возмещению вреда, причиненного имущественным интересам Выгодоприобретателя; </w:t>
            </w:r>
          </w:p>
          <w:p w14:paraId="78393614" w14:textId="1090485B"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5) объе</w:t>
            </w:r>
            <w:proofErr w:type="gramStart"/>
            <w:r w:rsidRPr="005E5AB6">
              <w:rPr>
                <w:rFonts w:asciiTheme="minorHAnsi" w:hAnsiTheme="minorHAnsi" w:cstheme="minorHAnsi"/>
                <w:b/>
                <w:sz w:val="22"/>
                <w:szCs w:val="22"/>
              </w:rPr>
              <w:t>кт стр</w:t>
            </w:r>
            <w:proofErr w:type="gramEnd"/>
            <w:r w:rsidRPr="005E5AB6">
              <w:rPr>
                <w:rFonts w:asciiTheme="minorHAnsi" w:hAnsiTheme="minorHAnsi" w:cstheme="minorHAnsi"/>
                <w:b/>
                <w:sz w:val="22"/>
                <w:szCs w:val="22"/>
              </w:rPr>
              <w:t>ахования – имущественный интерес Страхователя, связанный с его обязанностью возместить имущественный вред, причиненный Выгодоприобретателю в результате неисполнения или ненадлежащего исполнения его обязательств по договору о закупках товаров (работ, услуг);</w:t>
            </w:r>
          </w:p>
          <w:p w14:paraId="45DC9E5E"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6) страховая сумма – сумма денег, на которую застрахован объе</w:t>
            </w:r>
            <w:proofErr w:type="gramStart"/>
            <w:r w:rsidRPr="005E5AB6">
              <w:rPr>
                <w:rFonts w:asciiTheme="minorHAnsi" w:hAnsiTheme="minorHAnsi" w:cstheme="minorHAnsi"/>
                <w:b/>
                <w:sz w:val="22"/>
                <w:szCs w:val="22"/>
              </w:rPr>
              <w:t>кт стр</w:t>
            </w:r>
            <w:proofErr w:type="gramEnd"/>
            <w:r w:rsidRPr="005E5AB6">
              <w:rPr>
                <w:rFonts w:asciiTheme="minorHAnsi" w:hAnsiTheme="minorHAnsi" w:cstheme="minorHAnsi"/>
                <w:b/>
                <w:sz w:val="22"/>
                <w:szCs w:val="22"/>
              </w:rPr>
              <w:t xml:space="preserve">ахования, и которая представляет собой предельный объем </w:t>
            </w:r>
            <w:r w:rsidRPr="005E5AB6">
              <w:rPr>
                <w:rFonts w:asciiTheme="minorHAnsi" w:hAnsiTheme="minorHAnsi" w:cstheme="minorHAnsi"/>
                <w:b/>
                <w:sz w:val="22"/>
                <w:szCs w:val="22"/>
              </w:rPr>
              <w:lastRenderedPageBreak/>
              <w:t>ответственности Страховщика при наступлении страхового случая;</w:t>
            </w:r>
          </w:p>
          <w:p w14:paraId="3BB454CA" w14:textId="0EAE00EA"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7) страховая премия – сумма денег, которую Страхователь обязан уплатить Страховщику за принятие последним обязатель</w:t>
            </w:r>
            <w:proofErr w:type="gramStart"/>
            <w:r w:rsidRPr="005E5AB6">
              <w:rPr>
                <w:rFonts w:asciiTheme="minorHAnsi" w:hAnsiTheme="minorHAnsi" w:cstheme="minorHAnsi"/>
                <w:b/>
                <w:sz w:val="22"/>
                <w:szCs w:val="22"/>
              </w:rPr>
              <w:t>ств пр</w:t>
            </w:r>
            <w:proofErr w:type="gramEnd"/>
            <w:r w:rsidRPr="005E5AB6">
              <w:rPr>
                <w:rFonts w:asciiTheme="minorHAnsi" w:hAnsiTheme="minorHAnsi" w:cstheme="minorHAnsi"/>
                <w:b/>
                <w:sz w:val="22"/>
                <w:szCs w:val="22"/>
              </w:rPr>
              <w:t>оизвести страховую выплату Выгодоприобретателю в размере, определенном настоящим Договором;</w:t>
            </w:r>
          </w:p>
          <w:p w14:paraId="10259EA8" w14:textId="4D26E02A"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8) страховая выплата – сумма денег, выплачиваемая Страховщиком Выгодоприобретателю в пределах страховой суммы при наступлении страхового случая.</w:t>
            </w:r>
          </w:p>
          <w:p w14:paraId="77FAA99E"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p>
          <w:p w14:paraId="0E443B45" w14:textId="484608FC" w:rsidR="00471336" w:rsidRPr="005E5AB6" w:rsidRDefault="00471336" w:rsidP="00471336">
            <w:pPr>
              <w:pStyle w:val="3"/>
              <w:spacing w:before="0" w:beforeAutospacing="0" w:after="0" w:afterAutospacing="0"/>
              <w:ind w:firstLine="457"/>
              <w:jc w:val="center"/>
              <w:outlineLvl w:val="2"/>
              <w:rPr>
                <w:rFonts w:asciiTheme="minorHAnsi" w:hAnsiTheme="minorHAnsi" w:cstheme="minorHAnsi"/>
                <w:sz w:val="22"/>
                <w:szCs w:val="22"/>
              </w:rPr>
            </w:pPr>
            <w:r w:rsidRPr="005E5AB6">
              <w:rPr>
                <w:rFonts w:asciiTheme="minorHAnsi" w:hAnsiTheme="minorHAnsi" w:cstheme="minorHAnsi"/>
                <w:sz w:val="22"/>
                <w:szCs w:val="22"/>
              </w:rPr>
              <w:t>Глава 2. Предмет Договора</w:t>
            </w:r>
          </w:p>
          <w:p w14:paraId="41D385C3" w14:textId="77777777" w:rsidR="00471336" w:rsidRPr="005E5AB6" w:rsidRDefault="00471336" w:rsidP="00471336">
            <w:pPr>
              <w:pStyle w:val="3"/>
              <w:spacing w:before="0" w:beforeAutospacing="0" w:after="0" w:afterAutospacing="0"/>
              <w:ind w:firstLine="457"/>
              <w:jc w:val="both"/>
              <w:outlineLvl w:val="2"/>
              <w:rPr>
                <w:rFonts w:asciiTheme="minorHAnsi" w:hAnsiTheme="minorHAnsi" w:cstheme="minorHAnsi"/>
                <w:sz w:val="22"/>
                <w:szCs w:val="22"/>
              </w:rPr>
            </w:pPr>
          </w:p>
          <w:p w14:paraId="6AA28E4C" w14:textId="561F7505"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Страхователь обязуется уплатить страховую премию, а Страховщик обязуется осуществить страховую выплату Выгодоприобретателю в объеме и на условиях, предусмотренных настоящим Договором, при наступлении страхового случая.</w:t>
            </w:r>
          </w:p>
          <w:p w14:paraId="0FD93209"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p>
          <w:p w14:paraId="7939D757" w14:textId="43CEBE66" w:rsidR="00471336" w:rsidRPr="005E5AB6" w:rsidRDefault="00471336" w:rsidP="00471336">
            <w:pPr>
              <w:pStyle w:val="3"/>
              <w:spacing w:before="0" w:beforeAutospacing="0" w:after="0" w:afterAutospacing="0"/>
              <w:ind w:firstLine="457"/>
              <w:jc w:val="center"/>
              <w:outlineLvl w:val="2"/>
              <w:rPr>
                <w:rFonts w:asciiTheme="minorHAnsi" w:hAnsiTheme="minorHAnsi" w:cstheme="minorHAnsi"/>
                <w:sz w:val="22"/>
                <w:szCs w:val="22"/>
              </w:rPr>
            </w:pPr>
            <w:r w:rsidRPr="005E5AB6">
              <w:rPr>
                <w:rFonts w:asciiTheme="minorHAnsi" w:hAnsiTheme="minorHAnsi" w:cstheme="minorHAnsi"/>
                <w:sz w:val="22"/>
                <w:szCs w:val="22"/>
              </w:rPr>
              <w:t>Глава 3. Выгодоприобретатель</w:t>
            </w:r>
          </w:p>
          <w:p w14:paraId="6D6B1A6E" w14:textId="77777777" w:rsidR="00471336" w:rsidRPr="005E5AB6" w:rsidRDefault="00471336" w:rsidP="00471336">
            <w:pPr>
              <w:pStyle w:val="3"/>
              <w:spacing w:before="0" w:beforeAutospacing="0" w:after="0" w:afterAutospacing="0"/>
              <w:ind w:firstLine="457"/>
              <w:jc w:val="both"/>
              <w:outlineLvl w:val="2"/>
              <w:rPr>
                <w:rFonts w:asciiTheme="minorHAnsi" w:hAnsiTheme="minorHAnsi" w:cstheme="minorHAnsi"/>
                <w:sz w:val="22"/>
                <w:szCs w:val="22"/>
              </w:rPr>
            </w:pPr>
          </w:p>
          <w:p w14:paraId="3B072DBA" w14:textId="6AFEEEBD"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bookmarkStart w:id="69" w:name="z29"/>
            <w:bookmarkEnd w:id="69"/>
            <w:r w:rsidRPr="005E5AB6">
              <w:rPr>
                <w:rFonts w:asciiTheme="minorHAnsi" w:hAnsiTheme="minorHAnsi" w:cstheme="minorHAnsi"/>
                <w:b/>
                <w:sz w:val="22"/>
                <w:szCs w:val="22"/>
              </w:rPr>
              <w:t>Выгодоприобретателем по настоящему Договору является ____________________________________________ (наименование заказчика) ___________________________________________ (юридический адрес) ______________________________________________ (</w:t>
            </w:r>
            <w:proofErr w:type="gramStart"/>
            <w:r w:rsidRPr="005E5AB6">
              <w:rPr>
                <w:rFonts w:asciiTheme="minorHAnsi" w:hAnsiTheme="minorHAnsi" w:cstheme="minorHAnsi"/>
                <w:b/>
                <w:sz w:val="22"/>
                <w:szCs w:val="22"/>
              </w:rPr>
              <w:t>бизнес-идентификационный</w:t>
            </w:r>
            <w:proofErr w:type="gramEnd"/>
            <w:r w:rsidRPr="005E5AB6">
              <w:rPr>
                <w:rFonts w:asciiTheme="minorHAnsi" w:hAnsiTheme="minorHAnsi" w:cstheme="minorHAnsi"/>
                <w:b/>
                <w:sz w:val="22"/>
                <w:szCs w:val="22"/>
              </w:rPr>
              <w:t xml:space="preserve"> номер заказчика)</w:t>
            </w:r>
          </w:p>
          <w:p w14:paraId="7D1CE220"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p>
          <w:p w14:paraId="1D71FBA2" w14:textId="18BF5429" w:rsidR="00471336" w:rsidRPr="005E5AB6" w:rsidRDefault="00471336" w:rsidP="00471336">
            <w:pPr>
              <w:pStyle w:val="3"/>
              <w:spacing w:before="0" w:beforeAutospacing="0" w:after="0" w:afterAutospacing="0"/>
              <w:ind w:firstLine="457"/>
              <w:jc w:val="center"/>
              <w:outlineLvl w:val="2"/>
              <w:rPr>
                <w:rFonts w:asciiTheme="minorHAnsi" w:hAnsiTheme="minorHAnsi" w:cstheme="minorHAnsi"/>
                <w:sz w:val="22"/>
                <w:szCs w:val="22"/>
              </w:rPr>
            </w:pPr>
            <w:r w:rsidRPr="005E5AB6">
              <w:rPr>
                <w:rFonts w:asciiTheme="minorHAnsi" w:hAnsiTheme="minorHAnsi" w:cstheme="minorHAnsi"/>
                <w:sz w:val="22"/>
                <w:szCs w:val="22"/>
              </w:rPr>
              <w:t>Глава 4. Размер страховой суммы и страховой премии</w:t>
            </w:r>
          </w:p>
          <w:p w14:paraId="7F0C74F1" w14:textId="77777777" w:rsidR="00471336" w:rsidRPr="005E5AB6" w:rsidRDefault="00471336" w:rsidP="00471336">
            <w:pPr>
              <w:pStyle w:val="3"/>
              <w:spacing w:before="0" w:beforeAutospacing="0" w:after="0" w:afterAutospacing="0"/>
              <w:ind w:firstLine="457"/>
              <w:jc w:val="both"/>
              <w:outlineLvl w:val="2"/>
              <w:rPr>
                <w:rFonts w:asciiTheme="minorHAnsi" w:hAnsiTheme="minorHAnsi" w:cstheme="minorHAnsi"/>
                <w:sz w:val="22"/>
                <w:szCs w:val="22"/>
              </w:rPr>
            </w:pPr>
          </w:p>
          <w:p w14:paraId="38CF3F22" w14:textId="49262BBA"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4.1. </w:t>
            </w:r>
            <w:proofErr w:type="gramStart"/>
            <w:r w:rsidRPr="005E5AB6">
              <w:rPr>
                <w:rFonts w:asciiTheme="minorHAnsi" w:hAnsiTheme="minorHAnsi" w:cstheme="minorHAnsi"/>
                <w:b/>
                <w:sz w:val="22"/>
                <w:szCs w:val="22"/>
              </w:rPr>
              <w:t xml:space="preserve">Страховая сумма по настоящему Договору установлена в размере _________ (__________________________) (сумма прописью) </w:t>
            </w:r>
            <w:r w:rsidRPr="005E5AB6">
              <w:rPr>
                <w:rFonts w:asciiTheme="minorHAnsi" w:hAnsiTheme="minorHAnsi" w:cstheme="minorHAnsi"/>
                <w:b/>
                <w:sz w:val="22"/>
                <w:szCs w:val="22"/>
              </w:rPr>
              <w:lastRenderedPageBreak/>
              <w:t>тенге (не менее трех процентов от общей суммы договора о закупках товаров (работ, услуг).</w:t>
            </w:r>
            <w:proofErr w:type="gramEnd"/>
          </w:p>
          <w:p w14:paraId="01B5C78F" w14:textId="620C9153"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4.2. Страховая премия по настоящему Договору составляет</w:t>
            </w:r>
            <w:proofErr w:type="gramStart"/>
            <w:r w:rsidRPr="005E5AB6">
              <w:rPr>
                <w:rFonts w:asciiTheme="minorHAnsi" w:hAnsiTheme="minorHAnsi" w:cstheme="minorHAnsi"/>
                <w:b/>
                <w:sz w:val="22"/>
                <w:szCs w:val="22"/>
              </w:rPr>
              <w:t xml:space="preserve"> _________ (__________________________) (</w:t>
            </w:r>
            <w:proofErr w:type="gramEnd"/>
            <w:r w:rsidRPr="005E5AB6">
              <w:rPr>
                <w:rFonts w:asciiTheme="minorHAnsi" w:hAnsiTheme="minorHAnsi" w:cstheme="minorHAnsi"/>
                <w:b/>
                <w:sz w:val="22"/>
                <w:szCs w:val="22"/>
              </w:rPr>
              <w:t>сумма прописью) тенге и подлежит уплате Страховщику единовременным платежом в полном объеме в срок до «___» ______ 20__ года.</w:t>
            </w:r>
          </w:p>
          <w:p w14:paraId="35B56203"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4.3. Страховая премия по настоящему Договору подлежит оплате Страхователем безналичным платежом путем перечисления денег на банковский счет Страховщика, указанный в настоящем Договоре.</w:t>
            </w:r>
          </w:p>
          <w:p w14:paraId="0A7DD540" w14:textId="77777777" w:rsidR="00471336" w:rsidRPr="005E5AB6" w:rsidRDefault="00471336" w:rsidP="00471336">
            <w:pPr>
              <w:pStyle w:val="3"/>
              <w:spacing w:before="0" w:beforeAutospacing="0" w:after="0" w:afterAutospacing="0"/>
              <w:ind w:firstLine="457"/>
              <w:jc w:val="both"/>
              <w:outlineLvl w:val="2"/>
              <w:rPr>
                <w:rFonts w:asciiTheme="minorHAnsi" w:hAnsiTheme="minorHAnsi" w:cstheme="minorHAnsi"/>
                <w:sz w:val="22"/>
                <w:szCs w:val="22"/>
              </w:rPr>
            </w:pPr>
            <w:r w:rsidRPr="005E5AB6">
              <w:rPr>
                <w:rFonts w:asciiTheme="minorHAnsi" w:hAnsiTheme="minorHAnsi" w:cstheme="minorHAnsi"/>
                <w:sz w:val="22"/>
                <w:szCs w:val="22"/>
              </w:rPr>
              <w:t>Глава 5. Страховой случай</w:t>
            </w:r>
          </w:p>
          <w:p w14:paraId="186ABFA9" w14:textId="39513EA3"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5.1. Страховым случаем по настоящему Договору является факт наступления гражданско-правовой ответственности поставщика по возмещению вреда, причиненного имущественным интересам Выгодоприобретателя.</w:t>
            </w:r>
          </w:p>
          <w:p w14:paraId="52476DD7" w14:textId="4C818689"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5.2. Документом, подтверждающим наступление страхового случая, является письменное уведомление Выгодоприобретателя, направленное в адрес Страховщика, с приложением копий подтверждающих документов:</w:t>
            </w:r>
          </w:p>
          <w:p w14:paraId="194DBAD5"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 копии договора о закупках товаров (работ, услуг);</w:t>
            </w:r>
          </w:p>
          <w:p w14:paraId="56053C2B"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2) уведомления, требования, претензии, предупреждения, направленные Страхователю о неисполнении или ненадлежащем исполнении договора о закупках товаров (работ, услуг);</w:t>
            </w:r>
          </w:p>
          <w:p w14:paraId="21E21FB4"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 xml:space="preserve">3) копии актов приема-передачи товара, выполненных работ, оказанных услуг, в случае если таковые имеются и подписаны Страхователем и Выгодоприобретателем; </w:t>
            </w:r>
          </w:p>
          <w:p w14:paraId="7AE70D4F"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4) копия актов сверки по расчетам за принятые товары, выполненные работы, оказанные услуги при наличии;</w:t>
            </w:r>
          </w:p>
          <w:p w14:paraId="0CF69680"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 xml:space="preserve">5) документы, которыми зафиксированы и </w:t>
            </w:r>
            <w:r w:rsidRPr="005E5AB6">
              <w:rPr>
                <w:rFonts w:asciiTheme="minorHAnsi" w:hAnsiTheme="minorHAnsi" w:cstheme="minorHAnsi"/>
                <w:b/>
                <w:sz w:val="22"/>
                <w:szCs w:val="22"/>
              </w:rPr>
              <w:lastRenderedPageBreak/>
              <w:t>которые подтверждают факт наступления страхового случая и сумму причиненного ущерба при наличии.</w:t>
            </w:r>
          </w:p>
          <w:p w14:paraId="6AF85748" w14:textId="1BD899DF"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bookmarkStart w:id="70" w:name="z42"/>
            <w:bookmarkEnd w:id="70"/>
            <w:r w:rsidRPr="005E5AB6">
              <w:rPr>
                <w:rFonts w:asciiTheme="minorHAnsi" w:hAnsiTheme="minorHAnsi" w:cstheme="minorHAnsi"/>
                <w:b/>
                <w:sz w:val="22"/>
                <w:szCs w:val="22"/>
              </w:rPr>
              <w:t>5.3. Умышленное создание страхового случая, а также иные мошеннические действия, направленные на незаконное получение страховой выплаты, влекут ответственность в соответствии с Уголовным кодексом Республики Казахстан.</w:t>
            </w:r>
          </w:p>
          <w:p w14:paraId="5F93BA14"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p>
          <w:p w14:paraId="54395A7E" w14:textId="0CC301C0" w:rsidR="00471336" w:rsidRPr="005E5AB6" w:rsidRDefault="00471336" w:rsidP="00471336">
            <w:pPr>
              <w:pStyle w:val="3"/>
              <w:spacing w:before="0" w:beforeAutospacing="0" w:after="0" w:afterAutospacing="0"/>
              <w:ind w:firstLine="457"/>
              <w:jc w:val="center"/>
              <w:outlineLvl w:val="2"/>
              <w:rPr>
                <w:rFonts w:asciiTheme="minorHAnsi" w:hAnsiTheme="minorHAnsi" w:cstheme="minorHAnsi"/>
                <w:sz w:val="22"/>
                <w:szCs w:val="22"/>
              </w:rPr>
            </w:pPr>
            <w:r w:rsidRPr="005E5AB6">
              <w:rPr>
                <w:rFonts w:asciiTheme="minorHAnsi" w:hAnsiTheme="minorHAnsi" w:cstheme="minorHAnsi"/>
                <w:sz w:val="22"/>
                <w:szCs w:val="22"/>
              </w:rPr>
              <w:t>Глава 6. Права и обязанности Сторон</w:t>
            </w:r>
          </w:p>
          <w:p w14:paraId="3026E284" w14:textId="77777777" w:rsidR="00471336" w:rsidRPr="005E5AB6" w:rsidRDefault="00471336" w:rsidP="00471336">
            <w:pPr>
              <w:pStyle w:val="3"/>
              <w:spacing w:before="0" w:beforeAutospacing="0" w:after="0" w:afterAutospacing="0"/>
              <w:ind w:firstLine="457"/>
              <w:jc w:val="both"/>
              <w:outlineLvl w:val="2"/>
              <w:rPr>
                <w:rFonts w:asciiTheme="minorHAnsi" w:hAnsiTheme="minorHAnsi" w:cstheme="minorHAnsi"/>
                <w:sz w:val="22"/>
                <w:szCs w:val="22"/>
              </w:rPr>
            </w:pPr>
          </w:p>
          <w:p w14:paraId="37517EFF"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6.1. Страхователь вправе:</w:t>
            </w:r>
          </w:p>
          <w:p w14:paraId="4C81D3B4" w14:textId="2B81C503"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 требовать от Страховщика разъяснения правил страхования, условий страхования, своих прав и обязанностей по настоящему Договору;</w:t>
            </w:r>
          </w:p>
          <w:p w14:paraId="2BA37CC7" w14:textId="77777777" w:rsidR="00471336" w:rsidRPr="005E5AB6" w:rsidRDefault="00471336" w:rsidP="00471336">
            <w:pPr>
              <w:pStyle w:val="a4"/>
              <w:tabs>
                <w:tab w:val="left" w:pos="404"/>
              </w:tabs>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2) получить дубликат Договора страхования в случае его утери;</w:t>
            </w:r>
          </w:p>
          <w:p w14:paraId="39F6B6B6" w14:textId="58B0AE6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3) досрочно расторгнуть Договор на основаниях, предусмотренных настоящим Договором.</w:t>
            </w:r>
          </w:p>
          <w:p w14:paraId="48CC247B"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6.2. Страхователь обязан:</w:t>
            </w:r>
          </w:p>
          <w:p w14:paraId="5AA05DA5" w14:textId="737B63E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 при заключении настоящего Договора представить Страховщику необходимые сведения и документы, подтверждающие представленные сведения (по требованию Страховщика);</w:t>
            </w:r>
          </w:p>
          <w:p w14:paraId="55357069" w14:textId="649F4038"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2) при заключении настоящего Договора сообщить Страховщику обо всех известных ему обстоятельствах, для оценки страхового риска;</w:t>
            </w:r>
          </w:p>
          <w:p w14:paraId="7E265471" w14:textId="2FD8A3D4"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bookmarkStart w:id="71" w:name="z51"/>
            <w:bookmarkEnd w:id="71"/>
            <w:r w:rsidRPr="005E5AB6">
              <w:rPr>
                <w:rFonts w:asciiTheme="minorHAnsi" w:hAnsiTheme="minorHAnsi" w:cstheme="minorHAnsi"/>
                <w:b/>
                <w:sz w:val="22"/>
                <w:szCs w:val="22"/>
              </w:rPr>
              <w:t>3) уплатить страховую премию в размере, порядке и сроки, установленные пункте 4.2. настоящего Договора;</w:t>
            </w:r>
          </w:p>
          <w:p w14:paraId="1F826D43"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4) информировать Страховщика о состоянии страхового риска и незамедлительно, но в любом случае не позднее 3 (трех) рабочих дней, сообщать Страховщику об увеличении страхового риска;</w:t>
            </w:r>
          </w:p>
          <w:p w14:paraId="69A660B4"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5) обеспечить расследование обстоятельств наступления страхового случая;</w:t>
            </w:r>
          </w:p>
          <w:p w14:paraId="2ED8D087" w14:textId="54560D08"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 xml:space="preserve">6) принять меры для выяснения причин, хода и последствий страхового случая, а также меры по </w:t>
            </w:r>
            <w:r w:rsidRPr="005E5AB6">
              <w:rPr>
                <w:rFonts w:asciiTheme="minorHAnsi" w:hAnsiTheme="minorHAnsi" w:cstheme="minorHAnsi"/>
                <w:b/>
                <w:sz w:val="22"/>
                <w:szCs w:val="22"/>
              </w:rPr>
              <w:lastRenderedPageBreak/>
              <w:t>уменьшению убытков от страхового случая;</w:t>
            </w:r>
          </w:p>
          <w:p w14:paraId="4EC49D8A" w14:textId="164A5D32"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7) сообщить имеющуюся информацию по страховому случаю и оказывать необходимую помощь Страховщику в расследовании обстоятельств наступления страхового случая;</w:t>
            </w:r>
          </w:p>
          <w:p w14:paraId="67DC9072" w14:textId="5E219DBA"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8) предоставить Страховщику по его требованию полномочия Страхователя при урегулировании споров в досудебном или судебном порядке с третьими лицами;</w:t>
            </w:r>
          </w:p>
          <w:p w14:paraId="139E530A"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9) обеспечить переход к Страховщику права требования к лицу, ответственному за наступление страхового случая;</w:t>
            </w:r>
          </w:p>
          <w:p w14:paraId="3BE45025"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bookmarkStart w:id="72" w:name="z58"/>
            <w:bookmarkEnd w:id="72"/>
            <w:r w:rsidRPr="005E5AB6">
              <w:rPr>
                <w:rFonts w:asciiTheme="minorHAnsi" w:hAnsiTheme="minorHAnsi" w:cstheme="minorHAnsi"/>
                <w:b/>
                <w:sz w:val="22"/>
                <w:szCs w:val="22"/>
              </w:rPr>
              <w:t xml:space="preserve">10) в течение 2 (двух) рабочих дней при наступлении страхового случая представить Страховщику документы, предусмотренные </w:t>
            </w:r>
            <w:hyperlink r:id="rId23" w:anchor="z36" w:history="1">
              <w:r w:rsidRPr="005E5AB6">
                <w:rPr>
                  <w:rFonts w:asciiTheme="minorHAnsi" w:hAnsiTheme="minorHAnsi" w:cstheme="minorHAnsi"/>
                  <w:b/>
                  <w:sz w:val="22"/>
                  <w:szCs w:val="22"/>
                </w:rPr>
                <w:t xml:space="preserve"> пункте 5.2.</w:t>
              </w:r>
            </w:hyperlink>
            <w:r w:rsidRPr="005E5AB6">
              <w:rPr>
                <w:rFonts w:asciiTheme="minorHAnsi" w:hAnsiTheme="minorHAnsi" w:cstheme="minorHAnsi"/>
                <w:b/>
                <w:sz w:val="22"/>
                <w:szCs w:val="22"/>
              </w:rPr>
              <w:t xml:space="preserve"> настоящего Договора;</w:t>
            </w:r>
          </w:p>
          <w:p w14:paraId="40E3670B" w14:textId="79D78F18"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11) возместить Страховщику осуществленную им страховую выплату в полном объеме в срок не позднее 30 (тридцати) рабочих дней со дня ее осуществления в случаях, предусмотренных законодательством Республики Казахстан.</w:t>
            </w:r>
            <w:r w:rsidRPr="005E5AB6">
              <w:rPr>
                <w:rFonts w:asciiTheme="minorHAnsi" w:hAnsiTheme="minorHAnsi" w:cstheme="minorHAnsi"/>
                <w:b/>
                <w:sz w:val="22"/>
                <w:szCs w:val="22"/>
              </w:rPr>
              <w:br/>
              <w:t>В случае несвоевременного возмещения Страховщику суммы страховой выплаты и расходов, связанных с осуществлением страховой выплаты, Страхователь обязан выплатить Страховщику неустойку в размере</w:t>
            </w:r>
            <w:proofErr w:type="gramStart"/>
            <w:r w:rsidRPr="005E5AB6">
              <w:rPr>
                <w:rFonts w:asciiTheme="minorHAnsi" w:hAnsiTheme="minorHAnsi" w:cstheme="minorHAnsi"/>
                <w:b/>
                <w:sz w:val="22"/>
                <w:szCs w:val="22"/>
              </w:rPr>
              <w:t xml:space="preserve"> ____ (__________________) </w:t>
            </w:r>
            <w:proofErr w:type="gramEnd"/>
            <w:r w:rsidRPr="005E5AB6">
              <w:rPr>
                <w:rFonts w:asciiTheme="minorHAnsi" w:hAnsiTheme="minorHAnsi" w:cstheme="minorHAnsi"/>
                <w:b/>
                <w:sz w:val="22"/>
                <w:szCs w:val="22"/>
              </w:rPr>
              <w:t>прописью процента от суммы, подлежащей возмещению, за каждый день просрочки.</w:t>
            </w:r>
          </w:p>
          <w:p w14:paraId="6EF4F566"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12) при заключении и в период действия настоящего Договора сообщить Страховщику обо всех действующих или заключаемых договорах страхования гражданско-правовой ответственности поставщика.</w:t>
            </w:r>
          </w:p>
          <w:p w14:paraId="4677332E" w14:textId="77777777"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r w:rsidRPr="005E5AB6">
              <w:rPr>
                <w:rFonts w:asciiTheme="minorHAnsi" w:hAnsiTheme="minorHAnsi" w:cstheme="minorHAnsi"/>
                <w:b/>
                <w:sz w:val="22"/>
                <w:szCs w:val="22"/>
              </w:rPr>
              <w:t>6.3. Страховщик вправе:</w:t>
            </w:r>
          </w:p>
          <w:p w14:paraId="65F33F8E" w14:textId="77777777"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r w:rsidRPr="005E5AB6">
              <w:rPr>
                <w:rFonts w:asciiTheme="minorHAnsi" w:hAnsiTheme="minorHAnsi" w:cstheme="minorHAnsi"/>
                <w:b/>
                <w:sz w:val="22"/>
                <w:szCs w:val="22"/>
              </w:rPr>
              <w:t xml:space="preserve">1) проверять предоставленные Страхователем сведения и документы, а также выполнение Страхователем требований и условий настоящего </w:t>
            </w:r>
            <w:r w:rsidRPr="005E5AB6">
              <w:rPr>
                <w:rFonts w:asciiTheme="minorHAnsi" w:hAnsiTheme="minorHAnsi" w:cstheme="minorHAnsi"/>
                <w:b/>
                <w:sz w:val="22"/>
                <w:szCs w:val="22"/>
              </w:rPr>
              <w:lastRenderedPageBreak/>
              <w:t>Договора;</w:t>
            </w:r>
          </w:p>
          <w:p w14:paraId="3FDA0E3E" w14:textId="27B40DEB"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r w:rsidRPr="005E5AB6">
              <w:rPr>
                <w:rFonts w:asciiTheme="minorHAnsi" w:hAnsiTheme="minorHAnsi" w:cstheme="minorHAnsi"/>
                <w:b/>
                <w:sz w:val="22"/>
                <w:szCs w:val="22"/>
              </w:rPr>
              <w:t>2) получить от Страхователя сведения об обстоятельствах, имеющих существенное значение для определения вероятности наступления страхового случая, и размера возможного ущерба (страхового риска) и оценку страхового риска;</w:t>
            </w:r>
          </w:p>
          <w:p w14:paraId="2B612A54" w14:textId="540EE412"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r w:rsidRPr="005E5AB6">
              <w:rPr>
                <w:rFonts w:asciiTheme="minorHAnsi" w:hAnsiTheme="minorHAnsi" w:cstheme="minorHAnsi"/>
                <w:b/>
                <w:sz w:val="22"/>
                <w:szCs w:val="22"/>
              </w:rPr>
              <w:t>3) получить страховую премию в размере, порядке и сроки, установленные настоящим Договором;</w:t>
            </w:r>
          </w:p>
          <w:p w14:paraId="49A1AF22" w14:textId="161B6DD9"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r w:rsidRPr="005E5AB6">
              <w:rPr>
                <w:rFonts w:asciiTheme="minorHAnsi" w:hAnsiTheme="minorHAnsi" w:cstheme="minorHAnsi"/>
                <w:b/>
                <w:sz w:val="22"/>
                <w:szCs w:val="22"/>
              </w:rPr>
              <w:t>4) получить уведомление о наступлении страхового случая и его документальное подтверждение;</w:t>
            </w:r>
          </w:p>
          <w:p w14:paraId="5AC8844A" w14:textId="77777777"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r w:rsidRPr="005E5AB6">
              <w:rPr>
                <w:rFonts w:asciiTheme="minorHAnsi" w:hAnsiTheme="minorHAnsi" w:cstheme="minorHAnsi"/>
                <w:b/>
                <w:sz w:val="22"/>
                <w:szCs w:val="22"/>
              </w:rPr>
              <w:t xml:space="preserve">5) выступать от имени Страхователя в судебных органах при урегулировании споров в досудебном или судебном порядке с третьими лицами при получении полномочий от Страхователя; </w:t>
            </w:r>
          </w:p>
          <w:p w14:paraId="5987FC06" w14:textId="04E8DCF7"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r w:rsidRPr="005E5AB6">
              <w:rPr>
                <w:rFonts w:asciiTheme="minorHAnsi" w:hAnsiTheme="minorHAnsi" w:cstheme="minorHAnsi"/>
                <w:b/>
                <w:sz w:val="22"/>
                <w:szCs w:val="22"/>
              </w:rPr>
              <w:t>6) требовать изменения условий настоящего Договора или уплаты дополнительной страховой премии соразмерно увеличению риска;</w:t>
            </w:r>
          </w:p>
          <w:p w14:paraId="50DC56A8" w14:textId="6F4AF061"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r w:rsidRPr="005E5AB6">
              <w:rPr>
                <w:rFonts w:asciiTheme="minorHAnsi" w:hAnsiTheme="minorHAnsi" w:cstheme="minorHAnsi"/>
                <w:b/>
                <w:sz w:val="22"/>
                <w:szCs w:val="22"/>
              </w:rPr>
              <w:t>7) после осуществления страховой выплаты оспорить размер требований, предъявляемых к Страхователю в порядке, установленном законодательством Республики Казахстан;</w:t>
            </w:r>
          </w:p>
          <w:p w14:paraId="2FF55B20" w14:textId="77777777"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bookmarkStart w:id="73" w:name="z69"/>
            <w:bookmarkEnd w:id="73"/>
            <w:proofErr w:type="gramStart"/>
            <w:r w:rsidRPr="005E5AB6">
              <w:rPr>
                <w:rFonts w:asciiTheme="minorHAnsi" w:hAnsiTheme="minorHAnsi" w:cstheme="minorHAnsi"/>
                <w:b/>
                <w:sz w:val="22"/>
                <w:szCs w:val="22"/>
              </w:rPr>
              <w:t xml:space="preserve">8) после осуществления страховой выплаты предъявить право обратного требования к Страхователю в случаях, указанных в подпункте 11) пункте 6.2.  и </w:t>
            </w:r>
            <w:hyperlink r:id="rId24" w:anchor="z86" w:history="1">
              <w:r w:rsidRPr="005E5AB6">
                <w:rPr>
                  <w:rFonts w:asciiTheme="minorHAnsi" w:hAnsiTheme="minorHAnsi" w:cstheme="minorHAnsi"/>
                  <w:b/>
                  <w:sz w:val="22"/>
                  <w:szCs w:val="22"/>
                </w:rPr>
                <w:t xml:space="preserve"> пункте 8.1</w:t>
              </w:r>
              <w:r w:rsidRPr="005E5AB6">
                <w:rPr>
                  <w:rStyle w:val="a6"/>
                  <w:rFonts w:asciiTheme="minorHAnsi" w:hAnsiTheme="minorHAnsi" w:cstheme="minorHAnsi"/>
                  <w:b/>
                  <w:sz w:val="22"/>
                  <w:szCs w:val="22"/>
                </w:rPr>
                <w:t>.</w:t>
              </w:r>
            </w:hyperlink>
            <w:r w:rsidRPr="005E5AB6">
              <w:rPr>
                <w:rFonts w:asciiTheme="minorHAnsi" w:hAnsiTheme="minorHAnsi" w:cstheme="minorHAnsi"/>
                <w:b/>
                <w:sz w:val="22"/>
                <w:szCs w:val="22"/>
              </w:rPr>
              <w:t xml:space="preserve"> настоящего Договора, либо иному лицу, ответственному за наступление страхового случая;</w:t>
            </w:r>
            <w:proofErr w:type="gramEnd"/>
          </w:p>
          <w:p w14:paraId="72B5AA45" w14:textId="715FCE50"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r w:rsidRPr="005E5AB6">
              <w:rPr>
                <w:rFonts w:asciiTheme="minorHAnsi" w:hAnsiTheme="minorHAnsi" w:cstheme="minorHAnsi"/>
                <w:b/>
                <w:sz w:val="22"/>
                <w:szCs w:val="22"/>
              </w:rPr>
              <w:t>9) запрашивать у соответствующих органов и организаций, исходя из их компетенции, документы, подтверждающие факт наступления страхового случая и размер ущерба, причиненного Выгодоприобретателю.</w:t>
            </w:r>
          </w:p>
          <w:p w14:paraId="3E521C7E" w14:textId="77777777"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r w:rsidRPr="005E5AB6">
              <w:rPr>
                <w:rFonts w:asciiTheme="minorHAnsi" w:hAnsiTheme="minorHAnsi" w:cstheme="minorHAnsi"/>
                <w:b/>
                <w:sz w:val="22"/>
                <w:szCs w:val="22"/>
              </w:rPr>
              <w:t>6.4. Страховщик обязан:</w:t>
            </w:r>
          </w:p>
          <w:p w14:paraId="6F1BD853" w14:textId="0E448C19"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r w:rsidRPr="005E5AB6">
              <w:rPr>
                <w:rFonts w:asciiTheme="minorHAnsi" w:hAnsiTheme="minorHAnsi" w:cstheme="minorHAnsi"/>
                <w:b/>
                <w:sz w:val="22"/>
                <w:szCs w:val="22"/>
              </w:rPr>
              <w:t xml:space="preserve">1) ознакомить Страхователя с правилами страхования, условиями страхования, его правами и </w:t>
            </w:r>
            <w:r w:rsidRPr="005E5AB6">
              <w:rPr>
                <w:rFonts w:asciiTheme="minorHAnsi" w:hAnsiTheme="minorHAnsi" w:cstheme="minorHAnsi"/>
                <w:b/>
                <w:sz w:val="22"/>
                <w:szCs w:val="22"/>
              </w:rPr>
              <w:lastRenderedPageBreak/>
              <w:t>обязанностями по настоящему Договору;</w:t>
            </w:r>
          </w:p>
          <w:p w14:paraId="1A46DE18" w14:textId="540FCCB0"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r w:rsidRPr="005E5AB6">
              <w:rPr>
                <w:rFonts w:asciiTheme="minorHAnsi" w:hAnsiTheme="minorHAnsi" w:cstheme="minorHAnsi"/>
                <w:b/>
                <w:sz w:val="22"/>
                <w:szCs w:val="22"/>
              </w:rPr>
              <w:t>2) своевременно принять заявление Страхователя о наступлении страхового случая;</w:t>
            </w:r>
          </w:p>
          <w:p w14:paraId="2BC2EE99" w14:textId="77777777"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bookmarkStart w:id="74" w:name="z74"/>
            <w:bookmarkEnd w:id="74"/>
            <w:proofErr w:type="gramStart"/>
            <w:r w:rsidRPr="005E5AB6">
              <w:rPr>
                <w:rFonts w:asciiTheme="minorHAnsi" w:hAnsiTheme="minorHAnsi" w:cstheme="minorHAnsi"/>
                <w:b/>
                <w:sz w:val="22"/>
                <w:szCs w:val="22"/>
              </w:rPr>
              <w:t>3) в случае неисполнения или ненадлежащего исполнения Страхователем его обязательств по договору о закупках товаров (работ, услуг) исполнить требование Выгодоприобретателя об уплате причитающейся страховой суммы путем осуществления страховой выплаты в течение 5 (пяти) рабочих дней со дня получения уведомления и документов, указанных в пункте 5.2.  настоящего Договора, подтверждающих наступление страхового случая со стороны Страхователя;</w:t>
            </w:r>
            <w:proofErr w:type="gramEnd"/>
          </w:p>
          <w:p w14:paraId="7048400A" w14:textId="77777777"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r w:rsidRPr="005E5AB6">
              <w:rPr>
                <w:rFonts w:asciiTheme="minorHAnsi" w:hAnsiTheme="minorHAnsi" w:cstheme="minorHAnsi"/>
                <w:b/>
                <w:sz w:val="22"/>
                <w:szCs w:val="22"/>
              </w:rPr>
              <w:t>4) обеспечить тайну страхования;</w:t>
            </w:r>
          </w:p>
          <w:p w14:paraId="1ECDC562" w14:textId="7AA6F38C"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r w:rsidRPr="005E5AB6">
              <w:rPr>
                <w:rFonts w:asciiTheme="minorHAnsi" w:hAnsiTheme="minorHAnsi" w:cstheme="minorHAnsi"/>
                <w:b/>
                <w:sz w:val="22"/>
                <w:szCs w:val="22"/>
              </w:rPr>
              <w:t>5) возместить страхователю расходы, произведенные им для уменьшения убытков при страховом случае;</w:t>
            </w:r>
          </w:p>
          <w:p w14:paraId="5719FCEB" w14:textId="77777777"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r w:rsidRPr="005E5AB6">
              <w:rPr>
                <w:rFonts w:asciiTheme="minorHAnsi" w:hAnsiTheme="minorHAnsi" w:cstheme="minorHAnsi"/>
                <w:b/>
                <w:sz w:val="22"/>
                <w:szCs w:val="22"/>
              </w:rPr>
              <w:t>6) в случаях непредставления Страхователем либо его представителем всех необходимых документов, незамедлительно, но не позднее 2 (двух) рабочих дней, письменно уведомляет их о недостающих документах.</w:t>
            </w:r>
          </w:p>
          <w:p w14:paraId="1B08A5AE" w14:textId="70EC1930"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r w:rsidRPr="005E5AB6">
              <w:rPr>
                <w:rFonts w:asciiTheme="minorHAnsi" w:hAnsiTheme="minorHAnsi" w:cstheme="minorHAnsi"/>
                <w:b/>
                <w:sz w:val="22"/>
                <w:szCs w:val="22"/>
              </w:rPr>
              <w:t>6.5. Выгодоприобретатель вправе получить страховую выплату в размере, порядке и сроки, установленные настоящим Договором.</w:t>
            </w:r>
          </w:p>
          <w:p w14:paraId="35C8C3AD" w14:textId="1D9CBD92"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r w:rsidRPr="005E5AB6">
              <w:rPr>
                <w:rFonts w:asciiTheme="minorHAnsi" w:hAnsiTheme="minorHAnsi" w:cstheme="minorHAnsi"/>
                <w:b/>
                <w:sz w:val="22"/>
                <w:szCs w:val="22"/>
              </w:rPr>
              <w:t>6.6. Выгодоприобретатель в случае неисполнения либо ненадлежащего исполнения Страхователем обязательств по договору о закупках товаров (работ, услуг) направляет Страховщику требование об уплате страховых выплат.</w:t>
            </w:r>
          </w:p>
          <w:p w14:paraId="720797EA" w14:textId="12BEC7FF"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r w:rsidRPr="005E5AB6">
              <w:rPr>
                <w:rFonts w:asciiTheme="minorHAnsi" w:hAnsiTheme="minorHAnsi" w:cstheme="minorHAnsi"/>
                <w:b/>
                <w:sz w:val="22"/>
                <w:szCs w:val="22"/>
              </w:rPr>
              <w:t>6.7. Страхователь, Страховщик и Выгодоприобретатель имеют права и обязанности, предусмотренные законами Республики Казахстан и настоящим Договором.</w:t>
            </w:r>
          </w:p>
          <w:p w14:paraId="70CAD526" w14:textId="77777777" w:rsidR="00471336" w:rsidRPr="005E5AB6" w:rsidRDefault="00471336" w:rsidP="00471336">
            <w:pPr>
              <w:pStyle w:val="a4"/>
              <w:spacing w:before="0" w:beforeAutospacing="0" w:after="0" w:afterAutospacing="0"/>
              <w:ind w:left="31" w:firstLine="426"/>
              <w:jc w:val="both"/>
              <w:rPr>
                <w:rFonts w:asciiTheme="minorHAnsi" w:hAnsiTheme="minorHAnsi" w:cstheme="minorHAnsi"/>
                <w:b/>
                <w:sz w:val="22"/>
                <w:szCs w:val="22"/>
              </w:rPr>
            </w:pPr>
          </w:p>
          <w:p w14:paraId="285BE492" w14:textId="6123AFE0" w:rsidR="00471336" w:rsidRPr="005E5AB6" w:rsidRDefault="00471336" w:rsidP="00471336">
            <w:pPr>
              <w:pStyle w:val="3"/>
              <w:spacing w:before="0" w:beforeAutospacing="0" w:after="0" w:afterAutospacing="0"/>
              <w:ind w:firstLine="457"/>
              <w:jc w:val="center"/>
              <w:outlineLvl w:val="2"/>
              <w:rPr>
                <w:rFonts w:asciiTheme="minorHAnsi" w:hAnsiTheme="minorHAnsi" w:cstheme="minorHAnsi"/>
                <w:sz w:val="22"/>
                <w:szCs w:val="22"/>
              </w:rPr>
            </w:pPr>
            <w:r w:rsidRPr="005E5AB6">
              <w:rPr>
                <w:rFonts w:asciiTheme="minorHAnsi" w:hAnsiTheme="minorHAnsi" w:cstheme="minorHAnsi"/>
                <w:sz w:val="22"/>
                <w:szCs w:val="22"/>
              </w:rPr>
              <w:t>Глава 7. Определение размера страховой выплаты и порядок ее осуществления</w:t>
            </w:r>
          </w:p>
          <w:p w14:paraId="0041F606" w14:textId="77777777" w:rsidR="00471336" w:rsidRPr="005E5AB6" w:rsidRDefault="00471336" w:rsidP="00471336">
            <w:pPr>
              <w:pStyle w:val="3"/>
              <w:spacing w:before="0" w:beforeAutospacing="0" w:after="0" w:afterAutospacing="0"/>
              <w:ind w:firstLine="457"/>
              <w:jc w:val="both"/>
              <w:outlineLvl w:val="2"/>
              <w:rPr>
                <w:rFonts w:asciiTheme="minorHAnsi" w:hAnsiTheme="minorHAnsi" w:cstheme="minorHAnsi"/>
                <w:sz w:val="22"/>
                <w:szCs w:val="22"/>
              </w:rPr>
            </w:pPr>
          </w:p>
          <w:p w14:paraId="685C728E" w14:textId="6F3BC8E0"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bookmarkStart w:id="75" w:name="z82"/>
            <w:bookmarkEnd w:id="75"/>
            <w:r w:rsidRPr="005E5AB6">
              <w:rPr>
                <w:rFonts w:asciiTheme="minorHAnsi" w:hAnsiTheme="minorHAnsi" w:cstheme="minorHAnsi"/>
                <w:b/>
                <w:sz w:val="22"/>
                <w:szCs w:val="22"/>
              </w:rPr>
              <w:t>7.1. Факт наступления страхового случая устанавливается на основании требования о неисполнении либо ненадлежащем исполнении Страхователем обязательств по договору о закупках товаров (работ, услуг), направленного Выгодоприобретателем в письменной форме, с указанием платежных реквизитов Выгодоприобретателя, а также полного перечня документов, указанных в пункте 5.2. настоящего Договора.</w:t>
            </w:r>
          </w:p>
          <w:p w14:paraId="3DA3904C" w14:textId="1629006A"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7.2. Страховая выплата осуществляется в пределах страховой суммы, установленной настоящим Договором, и не может ее превышать.</w:t>
            </w:r>
          </w:p>
          <w:p w14:paraId="46E37DDD" w14:textId="30DC0D09"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7.3. Страховая выплата производится, если страховой случай произошел в течение срока действия настоящего Договора.</w:t>
            </w:r>
          </w:p>
          <w:p w14:paraId="57875FA4"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p>
          <w:p w14:paraId="2060615A" w14:textId="0837019C" w:rsidR="00471336" w:rsidRPr="005E5AB6" w:rsidRDefault="00471336" w:rsidP="00471336">
            <w:pPr>
              <w:pStyle w:val="3"/>
              <w:spacing w:before="0" w:beforeAutospacing="0" w:after="0" w:afterAutospacing="0"/>
              <w:ind w:firstLine="457"/>
              <w:jc w:val="center"/>
              <w:outlineLvl w:val="2"/>
              <w:rPr>
                <w:rFonts w:asciiTheme="minorHAnsi" w:hAnsiTheme="minorHAnsi" w:cstheme="minorHAnsi"/>
                <w:sz w:val="22"/>
                <w:szCs w:val="22"/>
              </w:rPr>
            </w:pPr>
            <w:r w:rsidRPr="005E5AB6">
              <w:rPr>
                <w:rFonts w:asciiTheme="minorHAnsi" w:hAnsiTheme="minorHAnsi" w:cstheme="minorHAnsi"/>
                <w:sz w:val="22"/>
                <w:szCs w:val="22"/>
              </w:rPr>
              <w:t>Глава 8. Право обратного требования к лицу, ответственному за наступление страхового случая</w:t>
            </w:r>
          </w:p>
          <w:p w14:paraId="1790B91A" w14:textId="77777777" w:rsidR="00471336" w:rsidRPr="005E5AB6" w:rsidRDefault="00471336" w:rsidP="00471336">
            <w:pPr>
              <w:pStyle w:val="3"/>
              <w:spacing w:before="0" w:beforeAutospacing="0" w:after="0" w:afterAutospacing="0"/>
              <w:ind w:firstLine="457"/>
              <w:jc w:val="both"/>
              <w:outlineLvl w:val="2"/>
              <w:rPr>
                <w:rFonts w:asciiTheme="minorHAnsi" w:hAnsiTheme="minorHAnsi" w:cstheme="minorHAnsi"/>
                <w:sz w:val="22"/>
                <w:szCs w:val="22"/>
              </w:rPr>
            </w:pPr>
          </w:p>
          <w:p w14:paraId="2C8379E9" w14:textId="7EFBBF4E"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 xml:space="preserve">8.1. Страховщик, осуществивший страховую выплату, имеет право обратного требования к Страхователю в пределах осуществленной страховой суммы. </w:t>
            </w:r>
          </w:p>
          <w:p w14:paraId="4AE8ACAC" w14:textId="04E1C751"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8.2. К Страховщику, осуществившему страховую выплату, переходит в пределах выплаченной им суммы право обратного требования, которое Страхователь имеет к лицу, ответственному за убытки, возмещенные Страховщиком в результате страхования.</w:t>
            </w:r>
          </w:p>
          <w:p w14:paraId="5B3511D5" w14:textId="54FF5586"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8.3. Страхователь обязан при получении Выгодоприобретателем страховой выплаты передать Страховщику все документы и доказательства и сообщить ему все сведения, необходимые для осуществления Страховщиком перешедшего к нему права требования.</w:t>
            </w:r>
          </w:p>
          <w:p w14:paraId="72605539"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p>
          <w:p w14:paraId="1DF9FFEF" w14:textId="0A9AC799" w:rsidR="00471336" w:rsidRPr="005E5AB6" w:rsidRDefault="00471336" w:rsidP="00471336">
            <w:pPr>
              <w:pStyle w:val="3"/>
              <w:spacing w:before="0" w:beforeAutospacing="0" w:after="0" w:afterAutospacing="0"/>
              <w:ind w:firstLine="457"/>
              <w:jc w:val="center"/>
              <w:outlineLvl w:val="2"/>
              <w:rPr>
                <w:rFonts w:asciiTheme="minorHAnsi" w:hAnsiTheme="minorHAnsi" w:cstheme="minorHAnsi"/>
                <w:sz w:val="22"/>
                <w:szCs w:val="22"/>
              </w:rPr>
            </w:pPr>
            <w:r w:rsidRPr="005E5AB6">
              <w:rPr>
                <w:rFonts w:asciiTheme="minorHAnsi" w:hAnsiTheme="minorHAnsi" w:cstheme="minorHAnsi"/>
                <w:sz w:val="22"/>
                <w:szCs w:val="22"/>
              </w:rPr>
              <w:t>Глава 9. Основания освобождения страховщика от осуществления страховой выплаты</w:t>
            </w:r>
          </w:p>
          <w:p w14:paraId="6EE7FA71" w14:textId="77777777" w:rsidR="00471336" w:rsidRPr="005E5AB6" w:rsidRDefault="00471336" w:rsidP="00471336">
            <w:pPr>
              <w:pStyle w:val="3"/>
              <w:spacing w:before="0" w:beforeAutospacing="0" w:after="0" w:afterAutospacing="0"/>
              <w:ind w:firstLine="457"/>
              <w:jc w:val="both"/>
              <w:outlineLvl w:val="2"/>
              <w:rPr>
                <w:rFonts w:asciiTheme="minorHAnsi" w:hAnsiTheme="minorHAnsi" w:cstheme="minorHAnsi"/>
                <w:sz w:val="22"/>
                <w:szCs w:val="22"/>
              </w:rPr>
            </w:pPr>
          </w:p>
          <w:p w14:paraId="1ADC285A" w14:textId="5266FB28"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9.1. Основанием для отказа страховщика в осуществлении страховой выплаты может быть:</w:t>
            </w:r>
          </w:p>
          <w:p w14:paraId="0B04C4D6" w14:textId="1AD91BAD"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 получение Выгодоприобретателем соответствующего возмещения убытка от лица, ответственного за наступление страхового случая;</w:t>
            </w:r>
          </w:p>
          <w:p w14:paraId="51000BCD" w14:textId="2B8D283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2) осуществление Страховщиком страховой выплаты в размере страховой суммы;</w:t>
            </w:r>
          </w:p>
          <w:p w14:paraId="09D18AF2" w14:textId="7AD7E224"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bookmarkStart w:id="76" w:name="z93"/>
            <w:bookmarkEnd w:id="76"/>
            <w:r w:rsidRPr="005E5AB6">
              <w:rPr>
                <w:rFonts w:asciiTheme="minorHAnsi" w:hAnsiTheme="minorHAnsi" w:cstheme="minorHAnsi"/>
                <w:b/>
                <w:sz w:val="22"/>
                <w:szCs w:val="22"/>
              </w:rPr>
              <w:t>3) основания, предусмотренные пунктом 2 статьи 839 Гражданского кодекса.</w:t>
            </w:r>
          </w:p>
          <w:p w14:paraId="46CC26BA" w14:textId="429907B4"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9.2. Страхованием не покрывается моральный вред, упущенная выгода, потери, штрафы, неустойка, пени Выгодоприобретателя/Страхователя.</w:t>
            </w:r>
          </w:p>
          <w:p w14:paraId="5812C427"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p>
          <w:p w14:paraId="20F68BFB" w14:textId="42213F6C" w:rsidR="00471336" w:rsidRPr="005E5AB6" w:rsidRDefault="00471336" w:rsidP="00471336">
            <w:pPr>
              <w:pStyle w:val="3"/>
              <w:spacing w:before="0" w:beforeAutospacing="0" w:after="0" w:afterAutospacing="0"/>
              <w:ind w:firstLine="457"/>
              <w:jc w:val="center"/>
              <w:outlineLvl w:val="2"/>
              <w:rPr>
                <w:rFonts w:asciiTheme="minorHAnsi" w:hAnsiTheme="minorHAnsi" w:cstheme="minorHAnsi"/>
                <w:sz w:val="22"/>
                <w:szCs w:val="22"/>
              </w:rPr>
            </w:pPr>
            <w:r w:rsidRPr="005E5AB6">
              <w:rPr>
                <w:rFonts w:asciiTheme="minorHAnsi" w:hAnsiTheme="minorHAnsi" w:cstheme="minorHAnsi"/>
                <w:sz w:val="22"/>
                <w:szCs w:val="22"/>
              </w:rPr>
              <w:t>Глава 10. Ответственность сторон и обстоятельства непреодолимой силы</w:t>
            </w:r>
          </w:p>
          <w:p w14:paraId="108AF96A" w14:textId="77777777" w:rsidR="00471336" w:rsidRPr="005E5AB6" w:rsidRDefault="00471336" w:rsidP="00471336">
            <w:pPr>
              <w:pStyle w:val="3"/>
              <w:spacing w:before="0" w:beforeAutospacing="0" w:after="0" w:afterAutospacing="0"/>
              <w:ind w:firstLine="457"/>
              <w:jc w:val="both"/>
              <w:outlineLvl w:val="2"/>
              <w:rPr>
                <w:rFonts w:asciiTheme="minorHAnsi" w:hAnsiTheme="minorHAnsi" w:cstheme="minorHAnsi"/>
                <w:sz w:val="22"/>
                <w:szCs w:val="22"/>
              </w:rPr>
            </w:pPr>
          </w:p>
          <w:p w14:paraId="2D64F0EE"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10.1. Стороны несут ответственность за неисполнение или ненадлежащее исполнение условий договора в соответствии с настоящим Договором и законодательными актами Республики Казахстан.</w:t>
            </w:r>
          </w:p>
          <w:p w14:paraId="147B9EA6" w14:textId="6136B194"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10.2. Стороны Договора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w:t>
            </w:r>
          </w:p>
          <w:p w14:paraId="65820505" w14:textId="1EF4246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 xml:space="preserve">10.3. Обстоятельствами непреодолимой силы являются чрезвычайные и непредотвратимые обстоятельства, в том числе стихийные явления, военные действия, чрезвычайное положение и иные подобные обстоятельства, которые Стороны не </w:t>
            </w:r>
            <w:r w:rsidRPr="005E5AB6">
              <w:rPr>
                <w:rFonts w:asciiTheme="minorHAnsi" w:hAnsiTheme="minorHAnsi" w:cstheme="minorHAnsi"/>
                <w:b/>
                <w:sz w:val="22"/>
                <w:szCs w:val="22"/>
              </w:rPr>
              <w:lastRenderedPageBreak/>
              <w:t>могли предвидеть и которые непосредственно повлияли на исполнение настоящего Договора.</w:t>
            </w:r>
          </w:p>
          <w:p w14:paraId="48076BEE"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К таким обстоятельствам не относится, в частности, отсутствие на рынке нужных для исполнения товаров, работ или услуг.</w:t>
            </w:r>
          </w:p>
          <w:p w14:paraId="5FC45E81"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10.4. В течение 2 (двух) рабочих дней после прекращения обстоятельств непреодолимой силы, вовлеченная в него Сторона должна письменно уведомить другую Сторону о прекращении обстоятельств непреодолимой силы и возобновить исполнение своих обязательств.</w:t>
            </w:r>
          </w:p>
          <w:p w14:paraId="0B6A5AED"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10.5. Ненадлежащее уведомление, лишает Сторону права ссылаться на любое вышеуказанное обстоятельство как основание, освобождающее от ответственности за неисполнение или ненадлежащее исполнение обязательств по настоящему Договору.</w:t>
            </w:r>
          </w:p>
          <w:p w14:paraId="0A2EE455" w14:textId="6C0C7F8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10.6. Действие обстоятельств непреодолимой силы должно подтверждаться документами соответствующих компетентных государственных органов и организаций.</w:t>
            </w:r>
          </w:p>
          <w:p w14:paraId="36853DBA"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p>
          <w:p w14:paraId="43FA4721" w14:textId="4E595A4C" w:rsidR="00471336" w:rsidRPr="005E5AB6" w:rsidRDefault="00471336" w:rsidP="00471336">
            <w:pPr>
              <w:pStyle w:val="3"/>
              <w:spacing w:before="0" w:beforeAutospacing="0" w:after="0" w:afterAutospacing="0"/>
              <w:ind w:firstLine="457"/>
              <w:jc w:val="center"/>
              <w:outlineLvl w:val="2"/>
              <w:rPr>
                <w:rFonts w:asciiTheme="minorHAnsi" w:hAnsiTheme="minorHAnsi" w:cstheme="minorHAnsi"/>
                <w:sz w:val="22"/>
                <w:szCs w:val="22"/>
              </w:rPr>
            </w:pPr>
            <w:r w:rsidRPr="005E5AB6">
              <w:rPr>
                <w:rFonts w:asciiTheme="minorHAnsi" w:hAnsiTheme="minorHAnsi" w:cstheme="minorHAnsi"/>
                <w:sz w:val="22"/>
                <w:szCs w:val="22"/>
              </w:rPr>
              <w:t>Глава 11. Срок действия Договора</w:t>
            </w:r>
          </w:p>
          <w:p w14:paraId="54E9E688" w14:textId="77777777" w:rsidR="00471336" w:rsidRPr="005E5AB6" w:rsidRDefault="00471336" w:rsidP="00471336">
            <w:pPr>
              <w:pStyle w:val="3"/>
              <w:spacing w:before="0" w:beforeAutospacing="0" w:after="0" w:afterAutospacing="0"/>
              <w:ind w:firstLine="457"/>
              <w:jc w:val="both"/>
              <w:outlineLvl w:val="2"/>
              <w:rPr>
                <w:rFonts w:asciiTheme="minorHAnsi" w:hAnsiTheme="minorHAnsi" w:cstheme="minorHAnsi"/>
                <w:sz w:val="22"/>
                <w:szCs w:val="22"/>
              </w:rPr>
            </w:pPr>
          </w:p>
          <w:p w14:paraId="738783F1" w14:textId="01B0D875"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11.1. Настоящий Договор вступает в силу и становится обязательным для Сторон с момента уплаты Страхователем страховой премии и действует до момента полного исполнения поставщиком своих обязательств по договору о закупках товаров (работ, услуг), а именно " " __________20__года (дата окончания договора о закупках).</w:t>
            </w:r>
          </w:p>
          <w:p w14:paraId="30DDB547" w14:textId="70459696"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11.2. Период действия страховой защиты совпадает со сроком действия Договора.</w:t>
            </w:r>
          </w:p>
          <w:p w14:paraId="44804108" w14:textId="5239E501"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11.3. Местом действия настоящего Договора является территория Республики Казахстан.</w:t>
            </w:r>
          </w:p>
          <w:p w14:paraId="0BD628CD"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p>
          <w:p w14:paraId="074B9A64" w14:textId="371E96F5" w:rsidR="00471336" w:rsidRPr="005E5AB6" w:rsidRDefault="00471336" w:rsidP="00471336">
            <w:pPr>
              <w:pStyle w:val="3"/>
              <w:spacing w:before="0" w:beforeAutospacing="0" w:after="0" w:afterAutospacing="0"/>
              <w:ind w:firstLine="457"/>
              <w:jc w:val="center"/>
              <w:outlineLvl w:val="2"/>
              <w:rPr>
                <w:rFonts w:asciiTheme="minorHAnsi" w:hAnsiTheme="minorHAnsi" w:cstheme="minorHAnsi"/>
                <w:sz w:val="22"/>
                <w:szCs w:val="22"/>
              </w:rPr>
            </w:pPr>
            <w:r w:rsidRPr="005E5AB6">
              <w:rPr>
                <w:rFonts w:asciiTheme="minorHAnsi" w:hAnsiTheme="minorHAnsi" w:cstheme="minorHAnsi"/>
                <w:sz w:val="22"/>
                <w:szCs w:val="22"/>
              </w:rPr>
              <w:lastRenderedPageBreak/>
              <w:t>Глава 12. Изменение условий Договора</w:t>
            </w:r>
          </w:p>
          <w:p w14:paraId="2B91FDB0" w14:textId="77777777" w:rsidR="00471336" w:rsidRPr="005E5AB6" w:rsidRDefault="00471336" w:rsidP="00471336">
            <w:pPr>
              <w:pStyle w:val="3"/>
              <w:spacing w:before="0" w:beforeAutospacing="0" w:after="0" w:afterAutospacing="0"/>
              <w:ind w:firstLine="457"/>
              <w:jc w:val="both"/>
              <w:outlineLvl w:val="2"/>
              <w:rPr>
                <w:rFonts w:asciiTheme="minorHAnsi" w:hAnsiTheme="minorHAnsi" w:cstheme="minorHAnsi"/>
                <w:sz w:val="22"/>
                <w:szCs w:val="22"/>
              </w:rPr>
            </w:pPr>
          </w:p>
          <w:p w14:paraId="7A6E9091" w14:textId="6FA327B6"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 xml:space="preserve">Изменение условий Договора производится по взаимному согласию Страхователя и Страховщика с письменного согласия Выгодоприобретателя, на основании заявления одной из Сторон в течение 5 (пяти) рабочих дней </w:t>
            </w:r>
            <w:proofErr w:type="gramStart"/>
            <w:r w:rsidRPr="005E5AB6">
              <w:rPr>
                <w:rFonts w:asciiTheme="minorHAnsi" w:hAnsiTheme="minorHAnsi" w:cstheme="minorHAnsi"/>
                <w:b/>
                <w:sz w:val="22"/>
                <w:szCs w:val="22"/>
              </w:rPr>
              <w:t>с даты получения</w:t>
            </w:r>
            <w:proofErr w:type="gramEnd"/>
            <w:r w:rsidRPr="005E5AB6">
              <w:rPr>
                <w:rFonts w:asciiTheme="minorHAnsi" w:hAnsiTheme="minorHAnsi" w:cstheme="minorHAnsi"/>
                <w:b/>
                <w:sz w:val="22"/>
                <w:szCs w:val="22"/>
              </w:rPr>
              <w:t xml:space="preserve"> заявления другой Стороной с приложением согласия Выгодоприобретателя и оформляется дополнительным соглашением Сторон к настоящему Договору.</w:t>
            </w:r>
          </w:p>
          <w:p w14:paraId="61376DCC"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p>
          <w:p w14:paraId="7EAD0B40" w14:textId="77D20D97" w:rsidR="00471336" w:rsidRPr="005E5AB6" w:rsidRDefault="00471336" w:rsidP="00471336">
            <w:pPr>
              <w:pStyle w:val="3"/>
              <w:spacing w:before="0" w:beforeAutospacing="0" w:after="0" w:afterAutospacing="0"/>
              <w:ind w:firstLine="457"/>
              <w:jc w:val="center"/>
              <w:outlineLvl w:val="2"/>
              <w:rPr>
                <w:rFonts w:asciiTheme="minorHAnsi" w:hAnsiTheme="minorHAnsi" w:cstheme="minorHAnsi"/>
                <w:sz w:val="22"/>
                <w:szCs w:val="22"/>
              </w:rPr>
            </w:pPr>
            <w:r w:rsidRPr="005E5AB6">
              <w:rPr>
                <w:rFonts w:asciiTheme="minorHAnsi" w:hAnsiTheme="minorHAnsi" w:cstheme="minorHAnsi"/>
                <w:sz w:val="22"/>
                <w:szCs w:val="22"/>
              </w:rPr>
              <w:t>Глава 13. Прекращение и досрочное расторжение Договора</w:t>
            </w:r>
          </w:p>
          <w:p w14:paraId="50604F31" w14:textId="77777777" w:rsidR="00471336" w:rsidRPr="005E5AB6" w:rsidRDefault="00471336" w:rsidP="00471336">
            <w:pPr>
              <w:pStyle w:val="3"/>
              <w:spacing w:before="0" w:beforeAutospacing="0" w:after="0" w:afterAutospacing="0"/>
              <w:ind w:firstLine="457"/>
              <w:jc w:val="both"/>
              <w:outlineLvl w:val="2"/>
              <w:rPr>
                <w:rFonts w:asciiTheme="minorHAnsi" w:hAnsiTheme="minorHAnsi" w:cstheme="minorHAnsi"/>
                <w:sz w:val="22"/>
                <w:szCs w:val="22"/>
              </w:rPr>
            </w:pPr>
          </w:p>
          <w:p w14:paraId="4F958AC3" w14:textId="00F017DE"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13.1. Настоящий Договор считается прекращенным в следующих случаях:</w:t>
            </w:r>
          </w:p>
          <w:p w14:paraId="36F94610"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 истечения срока действия Договора;</w:t>
            </w:r>
          </w:p>
          <w:p w14:paraId="1401AAE2" w14:textId="3240394F"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bookmarkStart w:id="77" w:name="z112"/>
            <w:bookmarkEnd w:id="77"/>
            <w:r w:rsidRPr="005E5AB6">
              <w:rPr>
                <w:rFonts w:asciiTheme="minorHAnsi" w:hAnsiTheme="minorHAnsi" w:cstheme="minorHAnsi"/>
                <w:b/>
                <w:sz w:val="22"/>
                <w:szCs w:val="22"/>
              </w:rPr>
              <w:t>2) досрочного прекращения настоящего Договора согласно статье 841 Гражданского кодекса;</w:t>
            </w:r>
          </w:p>
          <w:p w14:paraId="1F055621" w14:textId="56CF9621"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3) осуществления Страховщиком страховых выплат в размере общей страховой суммы, установленной настоящим Договором, по страховому случаю, имевшему место в течение срока действия настоящего Договора.</w:t>
            </w:r>
          </w:p>
          <w:p w14:paraId="2AC5E20B"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13.2. В случаях, если досрочное прекращение настоящего Договора, вызвано неисполнением его условий по вине Страховщика, либо невозможности исполнения настоящего Договора Страховщиком, последний обязан возвратить Страхователю уплаченную им страховую премию полностью.</w:t>
            </w:r>
          </w:p>
          <w:p w14:paraId="047D805D" w14:textId="7401F1E3"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 xml:space="preserve">13.3. При досрочном прекращении настоящего Договора по основанию, указанному в подпункте 2) пункта 13.1. настоящего Договора, Страховщик имеет право на часть страховой премии пропорционально времени, в течение которого действовало страхование за минусом </w:t>
            </w:r>
            <w:r w:rsidRPr="005E5AB6">
              <w:rPr>
                <w:rFonts w:asciiTheme="minorHAnsi" w:hAnsiTheme="minorHAnsi" w:cstheme="minorHAnsi"/>
                <w:b/>
                <w:sz w:val="22"/>
                <w:szCs w:val="22"/>
              </w:rPr>
              <w:lastRenderedPageBreak/>
              <w:t>административных расходов в размере</w:t>
            </w:r>
            <w:proofErr w:type="gramStart"/>
            <w:r w:rsidRPr="005E5AB6">
              <w:rPr>
                <w:rFonts w:asciiTheme="minorHAnsi" w:hAnsiTheme="minorHAnsi" w:cstheme="minorHAnsi"/>
                <w:b/>
                <w:sz w:val="22"/>
                <w:szCs w:val="22"/>
              </w:rPr>
              <w:t xml:space="preserve"> __ (__) </w:t>
            </w:r>
            <w:proofErr w:type="gramEnd"/>
            <w:r w:rsidRPr="005E5AB6">
              <w:rPr>
                <w:rFonts w:asciiTheme="minorHAnsi" w:hAnsiTheme="minorHAnsi" w:cstheme="minorHAnsi"/>
                <w:b/>
                <w:sz w:val="22"/>
                <w:szCs w:val="22"/>
              </w:rPr>
              <w:t>процентов от суммы премии, подлежащей возврату.</w:t>
            </w:r>
          </w:p>
          <w:p w14:paraId="5DB22462"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13.4. В случаях, когда досрочное прекращение настоящего Договора вызвано невыполнением его условий Страхователем, уплаченная страховая премия возврату не подлежит.</w:t>
            </w:r>
          </w:p>
          <w:p w14:paraId="162AB113"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13.5. Прекращение настоящего Договора не освобождает Страховщика от обязанности по осуществлению страховой выплаты Выгодоприобретателю по страховым случаям, признанным в последующем страховыми случаями, которые произошли в период действия настоящего Договора. Страховая выплата осуществляется Страховщиком, заключившим настоящий Договор, в период действия которого произошел страховой случай.</w:t>
            </w:r>
          </w:p>
          <w:p w14:paraId="7ED7E7D6" w14:textId="4480AEFC"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 xml:space="preserve">Такие требования Выгодоприобретателя должны быть направлены в адрес Страховщика не позднее 3 (трех) лет </w:t>
            </w:r>
            <w:proofErr w:type="gramStart"/>
            <w:r w:rsidRPr="005E5AB6">
              <w:rPr>
                <w:rFonts w:asciiTheme="minorHAnsi" w:hAnsiTheme="minorHAnsi" w:cstheme="minorHAnsi"/>
                <w:b/>
                <w:sz w:val="22"/>
                <w:szCs w:val="22"/>
              </w:rPr>
              <w:t>с даты истечения</w:t>
            </w:r>
            <w:proofErr w:type="gramEnd"/>
            <w:r w:rsidRPr="005E5AB6">
              <w:rPr>
                <w:rFonts w:asciiTheme="minorHAnsi" w:hAnsiTheme="minorHAnsi" w:cstheme="minorHAnsi"/>
                <w:b/>
                <w:sz w:val="22"/>
                <w:szCs w:val="22"/>
              </w:rPr>
              <w:t xml:space="preserve"> срока действия настоящего Договора.</w:t>
            </w:r>
          </w:p>
          <w:p w14:paraId="17C5E4FF"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p>
          <w:p w14:paraId="3BE5F6F3" w14:textId="7500AA5A" w:rsidR="00471336" w:rsidRPr="005E5AB6" w:rsidRDefault="00471336" w:rsidP="00471336">
            <w:pPr>
              <w:pStyle w:val="3"/>
              <w:spacing w:before="0" w:beforeAutospacing="0" w:after="0" w:afterAutospacing="0"/>
              <w:ind w:firstLine="457"/>
              <w:jc w:val="center"/>
              <w:outlineLvl w:val="2"/>
              <w:rPr>
                <w:rFonts w:asciiTheme="minorHAnsi" w:hAnsiTheme="minorHAnsi" w:cstheme="minorHAnsi"/>
                <w:sz w:val="22"/>
                <w:szCs w:val="22"/>
              </w:rPr>
            </w:pPr>
            <w:r w:rsidRPr="005E5AB6">
              <w:rPr>
                <w:rFonts w:asciiTheme="minorHAnsi" w:hAnsiTheme="minorHAnsi" w:cstheme="minorHAnsi"/>
                <w:sz w:val="22"/>
                <w:szCs w:val="22"/>
              </w:rPr>
              <w:t>Глава 14. Порядок разрешения споров</w:t>
            </w:r>
          </w:p>
          <w:p w14:paraId="35944245" w14:textId="77777777" w:rsidR="00471336" w:rsidRPr="005E5AB6" w:rsidRDefault="00471336" w:rsidP="00471336">
            <w:pPr>
              <w:pStyle w:val="3"/>
              <w:spacing w:before="0" w:beforeAutospacing="0" w:after="0" w:afterAutospacing="0"/>
              <w:ind w:firstLine="457"/>
              <w:jc w:val="both"/>
              <w:outlineLvl w:val="2"/>
              <w:rPr>
                <w:rFonts w:asciiTheme="minorHAnsi" w:hAnsiTheme="minorHAnsi" w:cstheme="minorHAnsi"/>
                <w:sz w:val="22"/>
                <w:szCs w:val="22"/>
              </w:rPr>
            </w:pPr>
          </w:p>
          <w:p w14:paraId="003FAC03" w14:textId="39CD3EEC"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14.1. Взаимоотношения Сторон, не урегулированные положениями настоящего Договора, регламентируются законодательством Республики Казахстан.</w:t>
            </w:r>
          </w:p>
          <w:p w14:paraId="25B69980" w14:textId="2B33B893"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14.2. Все споры, возникающие между Сторонами по настоящему Договору, разрешаются путем проведения переговоров.</w:t>
            </w:r>
          </w:p>
          <w:p w14:paraId="692B95FF" w14:textId="39BCC61C"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14.3. Разногласия, по которым Стороны не достигли соглашения, разрешаются в судебном порядке в соответствии с законодательством Республики Казахстан.</w:t>
            </w:r>
          </w:p>
          <w:p w14:paraId="145317D3"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p>
          <w:p w14:paraId="48263F56" w14:textId="3E8137F6" w:rsidR="00471336" w:rsidRPr="005E5AB6" w:rsidRDefault="00471336" w:rsidP="00471336">
            <w:pPr>
              <w:pStyle w:val="3"/>
              <w:spacing w:before="0" w:beforeAutospacing="0" w:after="0" w:afterAutospacing="0"/>
              <w:ind w:firstLine="457"/>
              <w:jc w:val="center"/>
              <w:outlineLvl w:val="2"/>
              <w:rPr>
                <w:rFonts w:asciiTheme="minorHAnsi" w:hAnsiTheme="minorHAnsi" w:cstheme="minorHAnsi"/>
                <w:sz w:val="22"/>
                <w:szCs w:val="22"/>
              </w:rPr>
            </w:pPr>
            <w:r w:rsidRPr="005E5AB6">
              <w:rPr>
                <w:rFonts w:asciiTheme="minorHAnsi" w:hAnsiTheme="minorHAnsi" w:cstheme="minorHAnsi"/>
                <w:sz w:val="22"/>
                <w:szCs w:val="22"/>
              </w:rPr>
              <w:t>Глава 15. Заключительные положения</w:t>
            </w:r>
          </w:p>
          <w:p w14:paraId="7E4C9F19" w14:textId="77777777" w:rsidR="00471336" w:rsidRPr="005E5AB6" w:rsidRDefault="00471336" w:rsidP="00471336">
            <w:pPr>
              <w:pStyle w:val="3"/>
              <w:spacing w:before="0" w:beforeAutospacing="0" w:after="0" w:afterAutospacing="0"/>
              <w:ind w:firstLine="457"/>
              <w:jc w:val="both"/>
              <w:outlineLvl w:val="2"/>
              <w:rPr>
                <w:rFonts w:asciiTheme="minorHAnsi" w:hAnsiTheme="minorHAnsi" w:cstheme="minorHAnsi"/>
                <w:sz w:val="22"/>
                <w:szCs w:val="22"/>
              </w:rPr>
            </w:pPr>
          </w:p>
          <w:p w14:paraId="7E58AF10"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lastRenderedPageBreak/>
              <w:t>15.1. Приложения, изменения и дополнения к настоящему Договору являются его неотъемлемой частью и имеют юридическую силу только в том случае, если они совершены в письменной форме и подписаны обеими Сторонами.</w:t>
            </w:r>
          </w:p>
          <w:p w14:paraId="2B40FD70" w14:textId="780F5D50"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15.2. Стороны исполняют требования Закона Республики Казахстан «О противодействии легализации (отмыванию) доходов, полученных преступным путем, и финансированию терроризма», в том числе путем представления необходимых документов, сведений, заверений.</w:t>
            </w:r>
          </w:p>
          <w:p w14:paraId="774778A4" w14:textId="2C06156F"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15.3. Остальные взаимоотношения, не предусмотренные условиями настоящего Договора, регулируются Гражданским кодексом.</w:t>
            </w:r>
          </w:p>
          <w:p w14:paraId="0BEC2C4F" w14:textId="4CBF9561"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15.4. Договор составлен в 3 (трех) экземплярах на государственном и русском языках, имеющих одинаковую юридическую силу для каждой из Сторон и один для Выгодоприобретателя.</w:t>
            </w:r>
          </w:p>
          <w:p w14:paraId="7E6C8892"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15.5. Ни одна из Сторон не вправе передавать свои права и обязательства по настоящему Договору третьей стороне без письменного согласия другой Стороны и Выгодоприобретателя.</w:t>
            </w:r>
          </w:p>
          <w:p w14:paraId="24C039E2" w14:textId="02B1F6BC"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r w:rsidRPr="005E5AB6">
              <w:rPr>
                <w:rFonts w:asciiTheme="minorHAnsi" w:hAnsiTheme="minorHAnsi" w:cstheme="minorHAnsi"/>
                <w:b/>
                <w:sz w:val="22"/>
                <w:szCs w:val="22"/>
              </w:rPr>
              <w:t>15.6. Стороны обязуются соблюдать конфиденциальность передаваемой друг другу информации и достигнутых договоренностей, за исключением случаев, предусмотренных законодательством Республики Казахстан.</w:t>
            </w:r>
          </w:p>
          <w:p w14:paraId="005341DC" w14:textId="77777777" w:rsidR="00471336" w:rsidRPr="005E5AB6" w:rsidRDefault="00471336" w:rsidP="00471336">
            <w:pPr>
              <w:pStyle w:val="a4"/>
              <w:spacing w:before="0" w:beforeAutospacing="0" w:after="0" w:afterAutospacing="0"/>
              <w:ind w:firstLine="457"/>
              <w:jc w:val="both"/>
              <w:rPr>
                <w:rFonts w:asciiTheme="minorHAnsi" w:hAnsiTheme="minorHAnsi" w:cstheme="minorHAnsi"/>
                <w:b/>
                <w:sz w:val="22"/>
                <w:szCs w:val="22"/>
              </w:rPr>
            </w:pPr>
          </w:p>
          <w:p w14:paraId="7D795BDA" w14:textId="3A3855B2" w:rsidR="00471336" w:rsidRPr="005E5AB6" w:rsidRDefault="00471336" w:rsidP="00471336">
            <w:pPr>
              <w:pStyle w:val="3"/>
              <w:tabs>
                <w:tab w:val="left" w:pos="3582"/>
              </w:tabs>
              <w:spacing w:before="0" w:beforeAutospacing="0" w:after="0" w:afterAutospacing="0"/>
              <w:ind w:right="599"/>
              <w:jc w:val="center"/>
              <w:outlineLvl w:val="2"/>
              <w:rPr>
                <w:rFonts w:asciiTheme="minorHAnsi" w:hAnsiTheme="minorHAnsi" w:cstheme="minorHAnsi"/>
                <w:sz w:val="22"/>
                <w:szCs w:val="22"/>
              </w:rPr>
            </w:pPr>
            <w:r w:rsidRPr="005E5AB6">
              <w:rPr>
                <w:rFonts w:asciiTheme="minorHAnsi" w:hAnsiTheme="minorHAnsi" w:cstheme="minorHAnsi"/>
                <w:sz w:val="22"/>
                <w:szCs w:val="22"/>
              </w:rPr>
              <w:t>Глава 16. Реквизиты Сторон:</w:t>
            </w:r>
          </w:p>
          <w:p w14:paraId="1E3C63C2" w14:textId="77777777" w:rsidR="00471336" w:rsidRPr="005E5AB6" w:rsidRDefault="00471336" w:rsidP="00471336">
            <w:pPr>
              <w:pStyle w:val="3"/>
              <w:tabs>
                <w:tab w:val="left" w:pos="3582"/>
              </w:tabs>
              <w:spacing w:before="0" w:beforeAutospacing="0" w:after="0" w:afterAutospacing="0"/>
              <w:ind w:right="2014"/>
              <w:jc w:val="both"/>
              <w:outlineLvl w:val="2"/>
              <w:rPr>
                <w:rFonts w:asciiTheme="minorHAnsi" w:hAnsiTheme="minorHAnsi" w:cstheme="minorHAnsi"/>
                <w:sz w:val="22"/>
                <w:szCs w:val="22"/>
              </w:rPr>
            </w:pPr>
          </w:p>
          <w:tbl>
            <w:tblPr>
              <w:tblW w:w="7338"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725"/>
              <w:gridCol w:w="4287"/>
              <w:gridCol w:w="326"/>
            </w:tblGrid>
            <w:tr w:rsidR="00471336" w:rsidRPr="005E5AB6" w14:paraId="4D59F5D1" w14:textId="77777777" w:rsidTr="00403625">
              <w:trPr>
                <w:gridAfter w:val="1"/>
                <w:wAfter w:w="281" w:type="dxa"/>
                <w:tblCellSpacing w:w="15" w:type="dxa"/>
              </w:trPr>
              <w:tc>
                <w:tcPr>
                  <w:tcW w:w="2680" w:type="dxa"/>
                  <w:vAlign w:val="center"/>
                  <w:hideMark/>
                </w:tcPr>
                <w:p w14:paraId="33C5C8B6" w14:textId="57082774" w:rsidR="00471336" w:rsidRPr="005E5AB6" w:rsidRDefault="00471336" w:rsidP="005E5AB6">
                  <w:pPr>
                    <w:pStyle w:val="a4"/>
                    <w:framePr w:hSpace="180" w:wrap="around" w:vAnchor="text" w:hAnchor="margin" w:xAlign="center" w:y="313"/>
                    <w:tabs>
                      <w:tab w:val="left" w:pos="3865"/>
                    </w:tabs>
                    <w:spacing w:before="0" w:beforeAutospacing="0" w:after="0" w:afterAutospacing="0"/>
                    <w:ind w:right="112"/>
                    <w:suppressOverlap/>
                    <w:jc w:val="both"/>
                    <w:rPr>
                      <w:rFonts w:asciiTheme="minorHAnsi" w:hAnsiTheme="minorHAnsi" w:cstheme="minorHAnsi"/>
                      <w:b/>
                      <w:sz w:val="22"/>
                      <w:szCs w:val="22"/>
                    </w:rPr>
                  </w:pPr>
                  <w:r w:rsidRPr="005E5AB6">
                    <w:rPr>
                      <w:rFonts w:asciiTheme="minorHAnsi" w:hAnsiTheme="minorHAnsi" w:cstheme="minorHAnsi"/>
                      <w:b/>
                      <w:sz w:val="22"/>
                      <w:szCs w:val="22"/>
                    </w:rPr>
                    <w:t>"Страховщик"</w:t>
                  </w:r>
                </w:p>
              </w:tc>
              <w:tc>
                <w:tcPr>
                  <w:tcW w:w="4257" w:type="dxa"/>
                  <w:vAlign w:val="center"/>
                  <w:hideMark/>
                </w:tcPr>
                <w:p w14:paraId="45B1B42D" w14:textId="3A7BFC0A" w:rsidR="00471336" w:rsidRPr="005E5AB6" w:rsidRDefault="00471336" w:rsidP="005E5AB6">
                  <w:pPr>
                    <w:pStyle w:val="a4"/>
                    <w:framePr w:hSpace="180" w:wrap="around" w:vAnchor="text" w:hAnchor="margin" w:xAlign="center" w:y="313"/>
                    <w:tabs>
                      <w:tab w:val="left" w:pos="1531"/>
                      <w:tab w:val="left" w:pos="3865"/>
                    </w:tabs>
                    <w:spacing w:before="0" w:beforeAutospacing="0" w:after="0" w:afterAutospacing="0"/>
                    <w:ind w:right="2261"/>
                    <w:suppressOverlap/>
                    <w:jc w:val="both"/>
                    <w:rPr>
                      <w:rFonts w:asciiTheme="minorHAnsi" w:hAnsiTheme="minorHAnsi" w:cstheme="minorHAnsi"/>
                      <w:b/>
                      <w:sz w:val="22"/>
                      <w:szCs w:val="22"/>
                    </w:rPr>
                  </w:pPr>
                  <w:r w:rsidRPr="005E5AB6">
                    <w:rPr>
                      <w:rFonts w:asciiTheme="minorHAnsi" w:hAnsiTheme="minorHAnsi" w:cstheme="minorHAnsi"/>
                      <w:b/>
                      <w:sz w:val="22"/>
                      <w:szCs w:val="22"/>
                    </w:rPr>
                    <w:t>"Страхователь"</w:t>
                  </w:r>
                </w:p>
              </w:tc>
            </w:tr>
            <w:tr w:rsidR="00471336" w:rsidRPr="005E5AB6" w14:paraId="292E074E" w14:textId="77777777" w:rsidTr="00403625">
              <w:trPr>
                <w:tblCellSpacing w:w="15" w:type="dxa"/>
              </w:trPr>
              <w:tc>
                <w:tcPr>
                  <w:tcW w:w="2680" w:type="dxa"/>
                  <w:vAlign w:val="center"/>
                  <w:hideMark/>
                </w:tcPr>
                <w:p w14:paraId="0F383A1B" w14:textId="77777777" w:rsidR="00471336" w:rsidRPr="005E5AB6" w:rsidRDefault="00471336" w:rsidP="005E5AB6">
                  <w:pPr>
                    <w:pStyle w:val="a4"/>
                    <w:framePr w:hSpace="180" w:wrap="around" w:vAnchor="text" w:hAnchor="margin" w:xAlign="center" w:y="313"/>
                    <w:tabs>
                      <w:tab w:val="left" w:pos="551"/>
                      <w:tab w:val="left" w:pos="3865"/>
                    </w:tabs>
                    <w:spacing w:before="0" w:beforeAutospacing="0" w:after="0" w:afterAutospacing="0"/>
                    <w:ind w:right="821"/>
                    <w:suppressOverlap/>
                    <w:jc w:val="both"/>
                    <w:rPr>
                      <w:rFonts w:asciiTheme="minorHAnsi" w:hAnsiTheme="minorHAnsi" w:cstheme="minorHAnsi"/>
                      <w:b/>
                      <w:sz w:val="22"/>
                      <w:szCs w:val="22"/>
                    </w:rPr>
                  </w:pPr>
                  <w:r w:rsidRPr="005E5AB6">
                    <w:rPr>
                      <w:rFonts w:asciiTheme="minorHAnsi" w:hAnsiTheme="minorHAnsi" w:cstheme="minorHAnsi"/>
                      <w:b/>
                      <w:sz w:val="22"/>
                      <w:szCs w:val="22"/>
                    </w:rPr>
                    <w:t>Наименование: ______________</w:t>
                  </w:r>
                </w:p>
              </w:tc>
              <w:tc>
                <w:tcPr>
                  <w:tcW w:w="4568" w:type="dxa"/>
                  <w:gridSpan w:val="2"/>
                  <w:vAlign w:val="center"/>
                  <w:hideMark/>
                </w:tcPr>
                <w:p w14:paraId="7B19D5DA" w14:textId="77777777" w:rsidR="00471336" w:rsidRPr="005E5AB6" w:rsidRDefault="00471336" w:rsidP="005E5AB6">
                  <w:pPr>
                    <w:pStyle w:val="a4"/>
                    <w:framePr w:hSpace="180" w:wrap="around" w:vAnchor="text" w:hAnchor="margin" w:xAlign="center" w:y="313"/>
                    <w:tabs>
                      <w:tab w:val="left" w:pos="1952"/>
                      <w:tab w:val="left" w:pos="3865"/>
                    </w:tabs>
                    <w:spacing w:before="0" w:beforeAutospacing="0" w:after="0" w:afterAutospacing="0"/>
                    <w:ind w:left="109" w:right="2724" w:hanging="109"/>
                    <w:suppressOverlap/>
                    <w:jc w:val="both"/>
                    <w:rPr>
                      <w:rFonts w:asciiTheme="minorHAnsi" w:hAnsiTheme="minorHAnsi" w:cstheme="minorHAnsi"/>
                      <w:b/>
                      <w:sz w:val="22"/>
                      <w:szCs w:val="22"/>
                    </w:rPr>
                  </w:pPr>
                  <w:r w:rsidRPr="005E5AB6">
                    <w:rPr>
                      <w:rFonts w:asciiTheme="minorHAnsi" w:hAnsiTheme="minorHAnsi" w:cstheme="minorHAnsi"/>
                      <w:b/>
                      <w:sz w:val="22"/>
                      <w:szCs w:val="22"/>
                    </w:rPr>
                    <w:t>Наименование: _______________</w:t>
                  </w:r>
                </w:p>
              </w:tc>
            </w:tr>
            <w:tr w:rsidR="00471336" w:rsidRPr="005E5AB6" w14:paraId="2BD645B2" w14:textId="77777777" w:rsidTr="00403625">
              <w:trPr>
                <w:tblCellSpacing w:w="15" w:type="dxa"/>
              </w:trPr>
              <w:tc>
                <w:tcPr>
                  <w:tcW w:w="2680" w:type="dxa"/>
                  <w:vAlign w:val="center"/>
                  <w:hideMark/>
                </w:tcPr>
                <w:p w14:paraId="65DAFF98" w14:textId="49593BF2" w:rsidR="00471336" w:rsidRPr="005E5AB6" w:rsidRDefault="00471336" w:rsidP="005E5AB6">
                  <w:pPr>
                    <w:pStyle w:val="a4"/>
                    <w:framePr w:hSpace="180" w:wrap="around" w:vAnchor="text" w:hAnchor="margin" w:xAlign="center" w:y="313"/>
                    <w:tabs>
                      <w:tab w:val="left" w:pos="410"/>
                      <w:tab w:val="left" w:pos="3865"/>
                    </w:tabs>
                    <w:spacing w:before="0" w:beforeAutospacing="0" w:after="0" w:afterAutospacing="0"/>
                    <w:ind w:right="537"/>
                    <w:suppressOverlap/>
                    <w:jc w:val="both"/>
                    <w:rPr>
                      <w:rFonts w:asciiTheme="minorHAnsi" w:hAnsiTheme="minorHAnsi" w:cstheme="minorHAnsi"/>
                      <w:b/>
                      <w:sz w:val="22"/>
                      <w:szCs w:val="22"/>
                    </w:rPr>
                  </w:pPr>
                  <w:r w:rsidRPr="005E5AB6">
                    <w:rPr>
                      <w:rFonts w:asciiTheme="minorHAnsi" w:hAnsiTheme="minorHAnsi" w:cstheme="minorHAnsi"/>
                      <w:b/>
                      <w:sz w:val="22"/>
                      <w:szCs w:val="22"/>
                    </w:rPr>
                    <w:t>Адрес: ___________</w:t>
                  </w:r>
                </w:p>
              </w:tc>
              <w:tc>
                <w:tcPr>
                  <w:tcW w:w="4568" w:type="dxa"/>
                  <w:gridSpan w:val="2"/>
                  <w:vAlign w:val="center"/>
                  <w:hideMark/>
                </w:tcPr>
                <w:p w14:paraId="1D8C5645" w14:textId="3407325A" w:rsidR="00471336" w:rsidRPr="005E5AB6" w:rsidRDefault="00471336" w:rsidP="005E5AB6">
                  <w:pPr>
                    <w:pStyle w:val="a4"/>
                    <w:framePr w:hSpace="180" w:wrap="around" w:vAnchor="text" w:hAnchor="margin" w:xAlign="center" w:y="313"/>
                    <w:tabs>
                      <w:tab w:val="left" w:pos="1952"/>
                      <w:tab w:val="left" w:pos="3865"/>
                    </w:tabs>
                    <w:spacing w:before="0" w:beforeAutospacing="0" w:after="0" w:afterAutospacing="0"/>
                    <w:ind w:left="109" w:right="2724" w:hanging="109"/>
                    <w:suppressOverlap/>
                    <w:jc w:val="both"/>
                    <w:rPr>
                      <w:rFonts w:asciiTheme="minorHAnsi" w:hAnsiTheme="minorHAnsi" w:cstheme="minorHAnsi"/>
                      <w:b/>
                      <w:sz w:val="22"/>
                      <w:szCs w:val="22"/>
                    </w:rPr>
                  </w:pPr>
                  <w:r w:rsidRPr="005E5AB6">
                    <w:rPr>
                      <w:rFonts w:asciiTheme="minorHAnsi" w:hAnsiTheme="minorHAnsi" w:cstheme="minorHAnsi"/>
                      <w:b/>
                      <w:sz w:val="22"/>
                      <w:szCs w:val="22"/>
                    </w:rPr>
                    <w:t>Адрес: ________</w:t>
                  </w:r>
                </w:p>
              </w:tc>
            </w:tr>
            <w:tr w:rsidR="00471336" w:rsidRPr="005E5AB6" w14:paraId="6B46569C" w14:textId="77777777" w:rsidTr="00403625">
              <w:trPr>
                <w:tblCellSpacing w:w="15" w:type="dxa"/>
              </w:trPr>
              <w:tc>
                <w:tcPr>
                  <w:tcW w:w="2680" w:type="dxa"/>
                  <w:vAlign w:val="center"/>
                  <w:hideMark/>
                </w:tcPr>
                <w:p w14:paraId="563C9315" w14:textId="2CCB035E" w:rsidR="00471336" w:rsidRPr="005E5AB6" w:rsidRDefault="00471336" w:rsidP="005E5AB6">
                  <w:pPr>
                    <w:pStyle w:val="a4"/>
                    <w:framePr w:hSpace="180" w:wrap="around" w:vAnchor="text" w:hAnchor="margin" w:xAlign="center" w:y="313"/>
                    <w:tabs>
                      <w:tab w:val="left" w:pos="410"/>
                      <w:tab w:val="left" w:pos="3865"/>
                    </w:tabs>
                    <w:spacing w:before="0" w:beforeAutospacing="0" w:after="0" w:afterAutospacing="0"/>
                    <w:ind w:right="821"/>
                    <w:suppressOverlap/>
                    <w:jc w:val="both"/>
                    <w:rPr>
                      <w:rFonts w:asciiTheme="minorHAnsi" w:hAnsiTheme="minorHAnsi" w:cstheme="minorHAnsi"/>
                      <w:b/>
                      <w:sz w:val="22"/>
                      <w:szCs w:val="22"/>
                    </w:rPr>
                  </w:pPr>
                  <w:r w:rsidRPr="005E5AB6">
                    <w:rPr>
                      <w:rFonts w:asciiTheme="minorHAnsi" w:hAnsiTheme="minorHAnsi" w:cstheme="minorHAnsi"/>
                      <w:b/>
                      <w:sz w:val="22"/>
                      <w:szCs w:val="22"/>
                    </w:rPr>
                    <w:t>БИН __________</w:t>
                  </w:r>
                </w:p>
              </w:tc>
              <w:tc>
                <w:tcPr>
                  <w:tcW w:w="4568" w:type="dxa"/>
                  <w:gridSpan w:val="2"/>
                  <w:vAlign w:val="center"/>
                  <w:hideMark/>
                </w:tcPr>
                <w:p w14:paraId="6CE3692A" w14:textId="24B7EAF9" w:rsidR="00471336" w:rsidRPr="005E5AB6" w:rsidRDefault="00471336" w:rsidP="005E5AB6">
                  <w:pPr>
                    <w:pStyle w:val="a4"/>
                    <w:framePr w:hSpace="180" w:wrap="around" w:vAnchor="text" w:hAnchor="margin" w:xAlign="center" w:y="313"/>
                    <w:tabs>
                      <w:tab w:val="left" w:pos="1952"/>
                      <w:tab w:val="left" w:pos="3865"/>
                    </w:tabs>
                    <w:spacing w:before="0" w:beforeAutospacing="0" w:after="0" w:afterAutospacing="0"/>
                    <w:ind w:left="109" w:right="2724" w:hanging="109"/>
                    <w:suppressOverlap/>
                    <w:jc w:val="both"/>
                    <w:rPr>
                      <w:rFonts w:asciiTheme="minorHAnsi" w:hAnsiTheme="minorHAnsi" w:cstheme="minorHAnsi"/>
                      <w:b/>
                      <w:sz w:val="22"/>
                      <w:szCs w:val="22"/>
                    </w:rPr>
                  </w:pPr>
                  <w:r w:rsidRPr="005E5AB6">
                    <w:rPr>
                      <w:rFonts w:asciiTheme="minorHAnsi" w:hAnsiTheme="minorHAnsi" w:cstheme="minorHAnsi"/>
                      <w:b/>
                      <w:sz w:val="22"/>
                      <w:szCs w:val="22"/>
                    </w:rPr>
                    <w:t>ИИН/БИН _____</w:t>
                  </w:r>
                </w:p>
              </w:tc>
            </w:tr>
            <w:tr w:rsidR="00471336" w:rsidRPr="005E5AB6" w14:paraId="1A633B9B" w14:textId="77777777" w:rsidTr="00403625">
              <w:trPr>
                <w:trHeight w:val="330"/>
                <w:tblCellSpacing w:w="15" w:type="dxa"/>
              </w:trPr>
              <w:tc>
                <w:tcPr>
                  <w:tcW w:w="2680" w:type="dxa"/>
                  <w:vAlign w:val="center"/>
                  <w:hideMark/>
                </w:tcPr>
                <w:p w14:paraId="04757D4F" w14:textId="4108CF0C" w:rsidR="00471336" w:rsidRPr="005E5AB6" w:rsidRDefault="00471336" w:rsidP="005E5AB6">
                  <w:pPr>
                    <w:pStyle w:val="a4"/>
                    <w:framePr w:hSpace="180" w:wrap="around" w:vAnchor="text" w:hAnchor="margin" w:xAlign="center" w:y="313"/>
                    <w:tabs>
                      <w:tab w:val="left" w:pos="3865"/>
                    </w:tabs>
                    <w:spacing w:before="0" w:beforeAutospacing="0" w:after="0" w:afterAutospacing="0"/>
                    <w:ind w:right="821"/>
                    <w:suppressOverlap/>
                    <w:jc w:val="both"/>
                    <w:rPr>
                      <w:rFonts w:asciiTheme="minorHAnsi" w:hAnsiTheme="minorHAnsi" w:cstheme="minorHAnsi"/>
                      <w:b/>
                      <w:sz w:val="22"/>
                      <w:szCs w:val="22"/>
                    </w:rPr>
                  </w:pPr>
                  <w:r w:rsidRPr="005E5AB6">
                    <w:rPr>
                      <w:rFonts w:asciiTheme="minorHAnsi" w:hAnsiTheme="minorHAnsi" w:cstheme="minorHAnsi"/>
                      <w:b/>
                      <w:sz w:val="22"/>
                      <w:szCs w:val="22"/>
                    </w:rPr>
                    <w:t>ИИК__________</w:t>
                  </w:r>
                </w:p>
              </w:tc>
              <w:tc>
                <w:tcPr>
                  <w:tcW w:w="4568" w:type="dxa"/>
                  <w:gridSpan w:val="2"/>
                  <w:vAlign w:val="center"/>
                  <w:hideMark/>
                </w:tcPr>
                <w:p w14:paraId="2A550310" w14:textId="6012E3BB" w:rsidR="00471336" w:rsidRPr="005E5AB6" w:rsidRDefault="00471336" w:rsidP="005E5AB6">
                  <w:pPr>
                    <w:pStyle w:val="a4"/>
                    <w:framePr w:hSpace="180" w:wrap="around" w:vAnchor="text" w:hAnchor="margin" w:xAlign="center" w:y="313"/>
                    <w:tabs>
                      <w:tab w:val="left" w:pos="1952"/>
                      <w:tab w:val="left" w:pos="3865"/>
                    </w:tabs>
                    <w:spacing w:before="0" w:beforeAutospacing="0" w:after="0" w:afterAutospacing="0"/>
                    <w:ind w:left="109" w:right="2724" w:hanging="109"/>
                    <w:suppressOverlap/>
                    <w:jc w:val="both"/>
                    <w:rPr>
                      <w:rFonts w:asciiTheme="minorHAnsi" w:hAnsiTheme="minorHAnsi" w:cstheme="minorHAnsi"/>
                      <w:b/>
                      <w:sz w:val="22"/>
                      <w:szCs w:val="22"/>
                    </w:rPr>
                  </w:pPr>
                  <w:r w:rsidRPr="005E5AB6">
                    <w:rPr>
                      <w:rFonts w:asciiTheme="minorHAnsi" w:hAnsiTheme="minorHAnsi" w:cstheme="minorHAnsi"/>
                      <w:b/>
                      <w:sz w:val="22"/>
                      <w:szCs w:val="22"/>
                    </w:rPr>
                    <w:t>ИИК __________</w:t>
                  </w:r>
                </w:p>
              </w:tc>
            </w:tr>
            <w:tr w:rsidR="00471336" w:rsidRPr="005E5AB6" w14:paraId="0ED84BAB" w14:textId="77777777" w:rsidTr="00403625">
              <w:trPr>
                <w:trHeight w:val="2223"/>
                <w:tblCellSpacing w:w="15" w:type="dxa"/>
              </w:trPr>
              <w:tc>
                <w:tcPr>
                  <w:tcW w:w="2680" w:type="dxa"/>
                  <w:vAlign w:val="center"/>
                  <w:hideMark/>
                </w:tcPr>
                <w:p w14:paraId="6BF26506" w14:textId="6430A378" w:rsidR="00471336" w:rsidRPr="005E5AB6" w:rsidRDefault="00471336" w:rsidP="005E5AB6">
                  <w:pPr>
                    <w:pStyle w:val="a4"/>
                    <w:framePr w:hSpace="180" w:wrap="around" w:vAnchor="text" w:hAnchor="margin" w:xAlign="center" w:y="313"/>
                    <w:tabs>
                      <w:tab w:val="left" w:pos="3865"/>
                    </w:tabs>
                    <w:spacing w:before="0" w:beforeAutospacing="0" w:after="0" w:afterAutospacing="0"/>
                    <w:ind w:right="396"/>
                    <w:suppressOverlap/>
                    <w:jc w:val="both"/>
                    <w:rPr>
                      <w:rFonts w:asciiTheme="minorHAnsi" w:hAnsiTheme="minorHAnsi" w:cstheme="minorHAnsi"/>
                      <w:b/>
                      <w:sz w:val="22"/>
                      <w:szCs w:val="22"/>
                    </w:rPr>
                  </w:pPr>
                  <w:r w:rsidRPr="005E5AB6">
                    <w:rPr>
                      <w:rFonts w:asciiTheme="minorHAnsi" w:hAnsiTheme="minorHAnsi" w:cstheme="minorHAnsi"/>
                      <w:b/>
                      <w:sz w:val="22"/>
                      <w:szCs w:val="22"/>
                    </w:rPr>
                    <w:lastRenderedPageBreak/>
                    <w:t>БИК ______________</w:t>
                  </w:r>
                  <w:r w:rsidRPr="005E5AB6">
                    <w:rPr>
                      <w:rFonts w:asciiTheme="minorHAnsi" w:hAnsiTheme="minorHAnsi" w:cstheme="minorHAnsi"/>
                      <w:b/>
                      <w:sz w:val="22"/>
                      <w:szCs w:val="22"/>
                    </w:rPr>
                    <w:br/>
                  </w:r>
                  <w:bookmarkStart w:id="78" w:name="z132"/>
                  <w:bookmarkEnd w:id="78"/>
                  <w:r w:rsidRPr="005E5AB6">
                    <w:rPr>
                      <w:rFonts w:asciiTheme="minorHAnsi" w:hAnsiTheme="minorHAnsi" w:cstheme="minorHAnsi"/>
                      <w:b/>
                      <w:sz w:val="22"/>
                      <w:szCs w:val="22"/>
                    </w:rPr>
                    <w:t>Резидент_____________/</w:t>
                  </w:r>
                  <w:r w:rsidRPr="005E5AB6">
                    <w:rPr>
                      <w:rFonts w:asciiTheme="minorHAnsi" w:hAnsiTheme="minorHAnsi" w:cstheme="minorHAnsi"/>
                      <w:b/>
                      <w:sz w:val="22"/>
                      <w:szCs w:val="22"/>
                    </w:rPr>
                    <w:br/>
                  </w:r>
                  <w:bookmarkStart w:id="79" w:name="z133"/>
                  <w:bookmarkEnd w:id="79"/>
                  <w:r w:rsidRPr="005E5AB6">
                    <w:rPr>
                      <w:rFonts w:asciiTheme="minorHAnsi" w:hAnsiTheme="minorHAnsi" w:cstheme="minorHAnsi"/>
                      <w:b/>
                      <w:sz w:val="22"/>
                      <w:szCs w:val="22"/>
                    </w:rPr>
                    <w:t>Нерезидент____________</w:t>
                  </w:r>
                  <w:r w:rsidRPr="005E5AB6">
                    <w:rPr>
                      <w:rFonts w:asciiTheme="minorHAnsi" w:hAnsiTheme="minorHAnsi" w:cstheme="minorHAnsi"/>
                      <w:b/>
                      <w:sz w:val="22"/>
                      <w:szCs w:val="22"/>
                    </w:rPr>
                    <w:br/>
                  </w:r>
                  <w:bookmarkStart w:id="80" w:name="z134"/>
                  <w:bookmarkEnd w:id="80"/>
                  <w:r w:rsidRPr="005E5AB6">
                    <w:rPr>
                      <w:rFonts w:asciiTheme="minorHAnsi" w:hAnsiTheme="minorHAnsi" w:cstheme="minorHAnsi"/>
                      <w:b/>
                      <w:sz w:val="22"/>
                      <w:szCs w:val="22"/>
                    </w:rPr>
                    <w:t>(указать страну)</w:t>
                  </w:r>
                  <w:r w:rsidRPr="005E5AB6">
                    <w:rPr>
                      <w:rFonts w:asciiTheme="minorHAnsi" w:hAnsiTheme="minorHAnsi" w:cstheme="minorHAnsi"/>
                      <w:b/>
                      <w:sz w:val="22"/>
                      <w:szCs w:val="22"/>
                    </w:rPr>
                    <w:br/>
                  </w:r>
                  <w:bookmarkStart w:id="81" w:name="z135"/>
                  <w:bookmarkEnd w:id="81"/>
                  <w:r w:rsidRPr="005E5AB6">
                    <w:rPr>
                      <w:rFonts w:asciiTheme="minorHAnsi" w:hAnsiTheme="minorHAnsi" w:cstheme="minorHAnsi"/>
                      <w:b/>
                      <w:sz w:val="22"/>
                      <w:szCs w:val="22"/>
                    </w:rPr>
                    <w:t>Вид экономической</w:t>
                  </w:r>
                  <w:r w:rsidRPr="005E5AB6">
                    <w:rPr>
                      <w:rFonts w:asciiTheme="minorHAnsi" w:hAnsiTheme="minorHAnsi" w:cstheme="minorHAnsi"/>
                      <w:b/>
                      <w:sz w:val="22"/>
                      <w:szCs w:val="22"/>
                    </w:rPr>
                    <w:br/>
                  </w:r>
                  <w:bookmarkStart w:id="82" w:name="z136"/>
                  <w:bookmarkEnd w:id="82"/>
                  <w:r w:rsidRPr="005E5AB6">
                    <w:rPr>
                      <w:rFonts w:asciiTheme="minorHAnsi" w:hAnsiTheme="minorHAnsi" w:cstheme="minorHAnsi"/>
                      <w:b/>
                      <w:sz w:val="22"/>
                      <w:szCs w:val="22"/>
                    </w:rPr>
                    <w:t xml:space="preserve">деятельности </w:t>
                  </w:r>
                  <w:r w:rsidRPr="005E5AB6">
                    <w:rPr>
                      <w:rFonts w:asciiTheme="minorHAnsi" w:hAnsiTheme="minorHAnsi" w:cstheme="minorHAnsi"/>
                      <w:b/>
                      <w:sz w:val="22"/>
                      <w:szCs w:val="22"/>
                    </w:rPr>
                    <w:br/>
                  </w:r>
                  <w:bookmarkStart w:id="83" w:name="z137"/>
                  <w:bookmarkEnd w:id="83"/>
                  <w:r w:rsidRPr="005E5AB6">
                    <w:rPr>
                      <w:rFonts w:asciiTheme="minorHAnsi" w:hAnsiTheme="minorHAnsi" w:cstheme="minorHAnsi"/>
                      <w:b/>
                      <w:sz w:val="22"/>
                      <w:szCs w:val="22"/>
                    </w:rPr>
                    <w:t>______________</w:t>
                  </w:r>
                  <w:r w:rsidRPr="005E5AB6">
                    <w:rPr>
                      <w:rFonts w:asciiTheme="minorHAnsi" w:hAnsiTheme="minorHAnsi" w:cstheme="minorHAnsi"/>
                      <w:b/>
                      <w:sz w:val="22"/>
                      <w:szCs w:val="22"/>
                    </w:rPr>
                    <w:br/>
                  </w:r>
                  <w:bookmarkStart w:id="84" w:name="z138"/>
                  <w:bookmarkEnd w:id="84"/>
                  <w:r w:rsidRPr="005E5AB6">
                    <w:rPr>
                      <w:rFonts w:asciiTheme="minorHAnsi" w:hAnsiTheme="minorHAnsi" w:cstheme="minorHAnsi"/>
                      <w:b/>
                      <w:sz w:val="22"/>
                      <w:szCs w:val="22"/>
                    </w:rPr>
                    <w:t>Код сектора экономики</w:t>
                  </w:r>
                  <w:r w:rsidRPr="005E5AB6">
                    <w:rPr>
                      <w:rFonts w:asciiTheme="minorHAnsi" w:hAnsiTheme="minorHAnsi" w:cstheme="minorHAnsi"/>
                      <w:b/>
                      <w:sz w:val="22"/>
                      <w:szCs w:val="22"/>
                    </w:rPr>
                    <w:br/>
                    <w:t>_________</w:t>
                  </w:r>
                </w:p>
              </w:tc>
              <w:tc>
                <w:tcPr>
                  <w:tcW w:w="4568" w:type="dxa"/>
                  <w:gridSpan w:val="2"/>
                  <w:vAlign w:val="center"/>
                  <w:hideMark/>
                </w:tcPr>
                <w:p w14:paraId="4D1A8E77" w14:textId="3FEB0E9C" w:rsidR="00471336" w:rsidRPr="005E5AB6" w:rsidRDefault="00471336" w:rsidP="005E5AB6">
                  <w:pPr>
                    <w:pStyle w:val="a4"/>
                    <w:framePr w:hSpace="180" w:wrap="around" w:vAnchor="text" w:hAnchor="margin" w:xAlign="center" w:y="313"/>
                    <w:tabs>
                      <w:tab w:val="left" w:pos="1952"/>
                      <w:tab w:val="left" w:pos="3865"/>
                    </w:tabs>
                    <w:spacing w:before="0" w:beforeAutospacing="0" w:after="0" w:afterAutospacing="0"/>
                    <w:ind w:right="2158"/>
                    <w:suppressOverlap/>
                    <w:jc w:val="both"/>
                    <w:rPr>
                      <w:rFonts w:asciiTheme="minorHAnsi" w:hAnsiTheme="minorHAnsi" w:cstheme="minorHAnsi"/>
                      <w:b/>
                      <w:sz w:val="22"/>
                      <w:szCs w:val="22"/>
                    </w:rPr>
                  </w:pPr>
                  <w:r w:rsidRPr="005E5AB6">
                    <w:rPr>
                      <w:rFonts w:asciiTheme="minorHAnsi" w:hAnsiTheme="minorHAnsi" w:cstheme="minorHAnsi"/>
                      <w:b/>
                      <w:sz w:val="22"/>
                      <w:szCs w:val="22"/>
                    </w:rPr>
                    <w:t>БИК _______________</w:t>
                  </w:r>
                  <w:r w:rsidRPr="005E5AB6">
                    <w:rPr>
                      <w:rFonts w:asciiTheme="minorHAnsi" w:hAnsiTheme="minorHAnsi" w:cstheme="minorHAnsi"/>
                      <w:b/>
                      <w:sz w:val="22"/>
                      <w:szCs w:val="22"/>
                    </w:rPr>
                    <w:br/>
                  </w:r>
                  <w:bookmarkStart w:id="85" w:name="z140"/>
                  <w:bookmarkEnd w:id="85"/>
                  <w:r w:rsidRPr="005E5AB6">
                    <w:rPr>
                      <w:rFonts w:asciiTheme="minorHAnsi" w:hAnsiTheme="minorHAnsi" w:cstheme="minorHAnsi"/>
                      <w:b/>
                      <w:sz w:val="22"/>
                      <w:szCs w:val="22"/>
                    </w:rPr>
                    <w:t>Резидент______________/</w:t>
                  </w:r>
                  <w:r w:rsidRPr="005E5AB6">
                    <w:rPr>
                      <w:rFonts w:asciiTheme="minorHAnsi" w:hAnsiTheme="minorHAnsi" w:cstheme="minorHAnsi"/>
                      <w:b/>
                      <w:sz w:val="22"/>
                      <w:szCs w:val="22"/>
                    </w:rPr>
                    <w:br/>
                  </w:r>
                  <w:bookmarkStart w:id="86" w:name="z141"/>
                  <w:bookmarkEnd w:id="86"/>
                  <w:r w:rsidRPr="005E5AB6">
                    <w:rPr>
                      <w:rFonts w:asciiTheme="minorHAnsi" w:hAnsiTheme="minorHAnsi" w:cstheme="minorHAnsi"/>
                      <w:b/>
                      <w:sz w:val="22"/>
                      <w:szCs w:val="22"/>
                    </w:rPr>
                    <w:t>Нерезидент_____________</w:t>
                  </w:r>
                  <w:r w:rsidRPr="005E5AB6">
                    <w:rPr>
                      <w:rFonts w:asciiTheme="minorHAnsi" w:hAnsiTheme="minorHAnsi" w:cstheme="minorHAnsi"/>
                      <w:b/>
                      <w:sz w:val="22"/>
                      <w:szCs w:val="22"/>
                    </w:rPr>
                    <w:br/>
                  </w:r>
                  <w:bookmarkStart w:id="87" w:name="z142"/>
                  <w:bookmarkEnd w:id="87"/>
                  <w:r w:rsidRPr="005E5AB6">
                    <w:rPr>
                      <w:rFonts w:asciiTheme="minorHAnsi" w:hAnsiTheme="minorHAnsi" w:cstheme="minorHAnsi"/>
                      <w:b/>
                      <w:sz w:val="22"/>
                      <w:szCs w:val="22"/>
                    </w:rPr>
                    <w:t>(указать страну)</w:t>
                  </w:r>
                  <w:r w:rsidRPr="005E5AB6">
                    <w:rPr>
                      <w:rFonts w:asciiTheme="minorHAnsi" w:hAnsiTheme="minorHAnsi" w:cstheme="minorHAnsi"/>
                      <w:b/>
                      <w:sz w:val="22"/>
                      <w:szCs w:val="22"/>
                    </w:rPr>
                    <w:br/>
                  </w:r>
                  <w:bookmarkStart w:id="88" w:name="z143"/>
                  <w:bookmarkEnd w:id="88"/>
                  <w:r w:rsidRPr="005E5AB6">
                    <w:rPr>
                      <w:rFonts w:asciiTheme="minorHAnsi" w:hAnsiTheme="minorHAnsi" w:cstheme="minorHAnsi"/>
                      <w:b/>
                      <w:sz w:val="22"/>
                      <w:szCs w:val="22"/>
                    </w:rPr>
                    <w:t>Вид экономической</w:t>
                  </w:r>
                  <w:r w:rsidRPr="005E5AB6">
                    <w:rPr>
                      <w:rFonts w:asciiTheme="minorHAnsi" w:hAnsiTheme="minorHAnsi" w:cstheme="minorHAnsi"/>
                      <w:b/>
                      <w:sz w:val="22"/>
                      <w:szCs w:val="22"/>
                    </w:rPr>
                    <w:br/>
                  </w:r>
                  <w:bookmarkStart w:id="89" w:name="z144"/>
                  <w:bookmarkEnd w:id="89"/>
                  <w:r w:rsidRPr="005E5AB6">
                    <w:rPr>
                      <w:rFonts w:asciiTheme="minorHAnsi" w:hAnsiTheme="minorHAnsi" w:cstheme="minorHAnsi"/>
                      <w:b/>
                      <w:sz w:val="22"/>
                      <w:szCs w:val="22"/>
                    </w:rPr>
                    <w:t>деятельности</w:t>
                  </w:r>
                  <w:r w:rsidRPr="005E5AB6">
                    <w:rPr>
                      <w:rFonts w:asciiTheme="minorHAnsi" w:hAnsiTheme="minorHAnsi" w:cstheme="minorHAnsi"/>
                      <w:b/>
                      <w:sz w:val="22"/>
                      <w:szCs w:val="22"/>
                    </w:rPr>
                    <w:br/>
                  </w:r>
                  <w:bookmarkStart w:id="90" w:name="z145"/>
                  <w:bookmarkEnd w:id="90"/>
                  <w:r w:rsidRPr="005E5AB6">
                    <w:rPr>
                      <w:rFonts w:asciiTheme="minorHAnsi" w:hAnsiTheme="minorHAnsi" w:cstheme="minorHAnsi"/>
                      <w:b/>
                      <w:sz w:val="22"/>
                      <w:szCs w:val="22"/>
                    </w:rPr>
                    <w:t>__________________</w:t>
                  </w:r>
                  <w:r w:rsidRPr="005E5AB6">
                    <w:rPr>
                      <w:rFonts w:asciiTheme="minorHAnsi" w:hAnsiTheme="minorHAnsi" w:cstheme="minorHAnsi"/>
                      <w:b/>
                      <w:sz w:val="22"/>
                      <w:szCs w:val="22"/>
                    </w:rPr>
                    <w:br/>
                  </w:r>
                  <w:bookmarkStart w:id="91" w:name="z146"/>
                  <w:bookmarkEnd w:id="91"/>
                  <w:r w:rsidRPr="005E5AB6">
                    <w:rPr>
                      <w:rFonts w:asciiTheme="minorHAnsi" w:hAnsiTheme="minorHAnsi" w:cstheme="minorHAnsi"/>
                      <w:b/>
                      <w:sz w:val="22"/>
                      <w:szCs w:val="22"/>
                    </w:rPr>
                    <w:t>Код сектора экономики_____</w:t>
                  </w:r>
                </w:p>
              </w:tc>
            </w:tr>
            <w:tr w:rsidR="00471336" w:rsidRPr="005E5AB6" w14:paraId="7E6E36CB" w14:textId="77777777" w:rsidTr="00403625">
              <w:trPr>
                <w:tblCellSpacing w:w="15" w:type="dxa"/>
              </w:trPr>
              <w:tc>
                <w:tcPr>
                  <w:tcW w:w="2680" w:type="dxa"/>
                  <w:vAlign w:val="center"/>
                  <w:hideMark/>
                </w:tcPr>
                <w:p w14:paraId="1ADB89D5" w14:textId="5C40246C" w:rsidR="00471336" w:rsidRPr="005E5AB6" w:rsidRDefault="00471336" w:rsidP="005E5AB6">
                  <w:pPr>
                    <w:pStyle w:val="a4"/>
                    <w:framePr w:hSpace="180" w:wrap="around" w:vAnchor="text" w:hAnchor="margin" w:xAlign="center" w:y="313"/>
                    <w:tabs>
                      <w:tab w:val="left" w:pos="3865"/>
                    </w:tabs>
                    <w:spacing w:before="0" w:beforeAutospacing="0" w:after="0" w:afterAutospacing="0"/>
                    <w:ind w:right="112"/>
                    <w:suppressOverlap/>
                    <w:jc w:val="both"/>
                    <w:rPr>
                      <w:rFonts w:asciiTheme="minorHAnsi" w:hAnsiTheme="minorHAnsi" w:cstheme="minorHAnsi"/>
                      <w:b/>
                      <w:sz w:val="22"/>
                      <w:szCs w:val="22"/>
                    </w:rPr>
                  </w:pPr>
                  <w:r w:rsidRPr="005E5AB6">
                    <w:rPr>
                      <w:rFonts w:asciiTheme="minorHAnsi" w:hAnsiTheme="minorHAnsi" w:cstheme="minorHAnsi"/>
                      <w:b/>
                      <w:sz w:val="22"/>
                      <w:szCs w:val="22"/>
                    </w:rPr>
                    <w:t>_____________</w:t>
                  </w:r>
                  <w:r w:rsidRPr="005E5AB6">
                    <w:rPr>
                      <w:rFonts w:asciiTheme="minorHAnsi" w:hAnsiTheme="minorHAnsi" w:cstheme="minorHAnsi"/>
                      <w:b/>
                      <w:sz w:val="22"/>
                      <w:szCs w:val="22"/>
                    </w:rPr>
                    <w:br/>
                  </w:r>
                  <w:bookmarkStart w:id="92" w:name="z148"/>
                  <w:bookmarkEnd w:id="92"/>
                  <w:r w:rsidRPr="005E5AB6">
                    <w:rPr>
                      <w:rFonts w:asciiTheme="minorHAnsi" w:hAnsiTheme="minorHAnsi" w:cstheme="minorHAnsi"/>
                      <w:b/>
                      <w:sz w:val="22"/>
                      <w:szCs w:val="22"/>
                    </w:rPr>
                    <w:t>(Ф.И.О. (при его наличии),</w:t>
                  </w:r>
                  <w:r w:rsidRPr="005E5AB6">
                    <w:rPr>
                      <w:rFonts w:asciiTheme="minorHAnsi" w:hAnsiTheme="minorHAnsi" w:cstheme="minorHAnsi"/>
                      <w:b/>
                      <w:sz w:val="22"/>
                      <w:szCs w:val="22"/>
                    </w:rPr>
                    <w:br/>
                    <w:t>подпись)</w:t>
                  </w:r>
                </w:p>
              </w:tc>
              <w:tc>
                <w:tcPr>
                  <w:tcW w:w="4568" w:type="dxa"/>
                  <w:gridSpan w:val="2"/>
                  <w:vAlign w:val="center"/>
                  <w:hideMark/>
                </w:tcPr>
                <w:p w14:paraId="73437862" w14:textId="4975298A" w:rsidR="00471336" w:rsidRPr="005E5AB6" w:rsidRDefault="00471336" w:rsidP="005E5AB6">
                  <w:pPr>
                    <w:pStyle w:val="a4"/>
                    <w:framePr w:hSpace="180" w:wrap="around" w:vAnchor="text" w:hAnchor="margin" w:xAlign="center" w:y="313"/>
                    <w:tabs>
                      <w:tab w:val="left" w:pos="1952"/>
                      <w:tab w:val="left" w:pos="3865"/>
                    </w:tabs>
                    <w:spacing w:before="0" w:beforeAutospacing="0" w:after="0" w:afterAutospacing="0"/>
                    <w:ind w:right="2724"/>
                    <w:suppressOverlap/>
                    <w:jc w:val="both"/>
                    <w:rPr>
                      <w:rFonts w:asciiTheme="minorHAnsi" w:hAnsiTheme="minorHAnsi" w:cstheme="minorHAnsi"/>
                      <w:b/>
                      <w:sz w:val="22"/>
                      <w:szCs w:val="22"/>
                    </w:rPr>
                  </w:pPr>
                  <w:r w:rsidRPr="005E5AB6">
                    <w:rPr>
                      <w:rFonts w:asciiTheme="minorHAnsi" w:hAnsiTheme="minorHAnsi" w:cstheme="minorHAnsi"/>
                      <w:b/>
                      <w:sz w:val="22"/>
                      <w:szCs w:val="22"/>
                    </w:rPr>
                    <w:t>__________________</w:t>
                  </w:r>
                  <w:r w:rsidRPr="005E5AB6">
                    <w:rPr>
                      <w:rFonts w:asciiTheme="minorHAnsi" w:hAnsiTheme="minorHAnsi" w:cstheme="minorHAnsi"/>
                      <w:b/>
                      <w:sz w:val="22"/>
                      <w:szCs w:val="22"/>
                    </w:rPr>
                    <w:br/>
                  </w:r>
                  <w:bookmarkStart w:id="93" w:name="z150"/>
                  <w:bookmarkEnd w:id="93"/>
                  <w:r w:rsidRPr="005E5AB6">
                    <w:rPr>
                      <w:rFonts w:asciiTheme="minorHAnsi" w:hAnsiTheme="minorHAnsi" w:cstheme="minorHAnsi"/>
                      <w:b/>
                      <w:sz w:val="22"/>
                      <w:szCs w:val="22"/>
                    </w:rPr>
                    <w:t>(Ф.И.О. (при его наличии), подпись)</w:t>
                  </w:r>
                </w:p>
              </w:tc>
            </w:tr>
          </w:tbl>
          <w:p w14:paraId="0D218D85" w14:textId="6538F8DD" w:rsidR="00471336" w:rsidRPr="005E5AB6" w:rsidRDefault="00471336" w:rsidP="00471336">
            <w:pPr>
              <w:jc w:val="both"/>
              <w:rPr>
                <w:rFonts w:cstheme="minorHAnsi"/>
                <w:b/>
              </w:rPr>
            </w:pPr>
          </w:p>
        </w:tc>
        <w:tc>
          <w:tcPr>
            <w:tcW w:w="3261" w:type="dxa"/>
          </w:tcPr>
          <w:p w14:paraId="5F34BE60" w14:textId="14522A03" w:rsidR="00471336" w:rsidRPr="005E5AB6" w:rsidRDefault="00471336" w:rsidP="00471336">
            <w:pPr>
              <w:pStyle w:val="ae"/>
              <w:ind w:firstLine="499"/>
              <w:contextualSpacing/>
              <w:jc w:val="both"/>
              <w:rPr>
                <w:rFonts w:asciiTheme="minorHAnsi" w:hAnsiTheme="minorHAnsi" w:cstheme="minorHAnsi"/>
              </w:rPr>
            </w:pPr>
            <w:r w:rsidRPr="005E5AB6">
              <w:rPr>
                <w:rFonts w:asciiTheme="minorHAnsi" w:hAnsiTheme="minorHAnsi" w:cstheme="minorHAnsi"/>
              </w:rPr>
              <w:lastRenderedPageBreak/>
              <w:t>Приказом Министра финансов РК от 23 февраля 2022 год № 206 утвержден Типовой договор страхования гражданско-правовой ответственности поставщика в государственных закупках в целях обеспечения исполнения договора.</w:t>
            </w:r>
          </w:p>
          <w:p w14:paraId="5B3ED519" w14:textId="32BFB2C0" w:rsidR="00471336" w:rsidRPr="005E5AB6" w:rsidRDefault="00471336" w:rsidP="00471336">
            <w:pPr>
              <w:pStyle w:val="ae"/>
              <w:contextualSpacing/>
              <w:jc w:val="both"/>
              <w:rPr>
                <w:rFonts w:asciiTheme="minorHAnsi" w:hAnsiTheme="minorHAnsi" w:cstheme="minorHAnsi"/>
              </w:rPr>
            </w:pPr>
            <w:r w:rsidRPr="005E5AB6">
              <w:rPr>
                <w:rFonts w:asciiTheme="minorHAnsi" w:hAnsiTheme="minorHAnsi" w:cstheme="minorHAnsi"/>
              </w:rPr>
              <w:t xml:space="preserve">В этой связи, по аналогии с государственными закупками </w:t>
            </w:r>
            <w:r w:rsidRPr="005E5AB6">
              <w:rPr>
                <w:rFonts w:asciiTheme="minorHAnsi" w:hAnsiTheme="minorHAnsi" w:cstheme="minorHAnsi"/>
              </w:rPr>
              <w:lastRenderedPageBreak/>
              <w:t xml:space="preserve">предлагается предусмотреть договор страхования гражданско-правовой ответственности поставщика в качестве </w:t>
            </w:r>
            <w:proofErr w:type="gramStart"/>
            <w:r w:rsidRPr="005E5AB6">
              <w:rPr>
                <w:rFonts w:asciiTheme="minorHAnsi" w:hAnsiTheme="minorHAnsi" w:cstheme="minorHAnsi"/>
              </w:rPr>
              <w:t>вида обеспечения исполнения договора закупок</w:t>
            </w:r>
            <w:proofErr w:type="gramEnd"/>
            <w:r w:rsidRPr="005E5AB6">
              <w:rPr>
                <w:rFonts w:asciiTheme="minorHAnsi" w:hAnsiTheme="minorHAnsi" w:cstheme="minorHAnsi"/>
              </w:rPr>
              <w:t xml:space="preserve"> в закупках отдельных субъектов </w:t>
            </w:r>
            <w:proofErr w:type="spellStart"/>
            <w:r w:rsidRPr="005E5AB6">
              <w:rPr>
                <w:rFonts w:asciiTheme="minorHAnsi" w:hAnsiTheme="minorHAnsi" w:cstheme="minorHAnsi"/>
              </w:rPr>
              <w:t>квазигосударственного</w:t>
            </w:r>
            <w:proofErr w:type="spellEnd"/>
            <w:r w:rsidRPr="005E5AB6">
              <w:rPr>
                <w:rFonts w:asciiTheme="minorHAnsi" w:hAnsiTheme="minorHAnsi" w:cstheme="minorHAnsi"/>
              </w:rPr>
              <w:t xml:space="preserve"> сектора.</w:t>
            </w:r>
          </w:p>
        </w:tc>
      </w:tr>
    </w:tbl>
    <w:p w14:paraId="19C70C93" w14:textId="1B405B2E" w:rsidR="00AF71BC" w:rsidRPr="005E5AB6" w:rsidRDefault="00AF71BC" w:rsidP="001E3732">
      <w:pPr>
        <w:pStyle w:val="a4"/>
        <w:spacing w:before="0" w:beforeAutospacing="0" w:after="0" w:afterAutospacing="0"/>
        <w:jc w:val="both"/>
        <w:rPr>
          <w:rFonts w:asciiTheme="minorHAnsi" w:hAnsiTheme="minorHAnsi" w:cstheme="minorHAnsi"/>
          <w:sz w:val="22"/>
          <w:szCs w:val="22"/>
        </w:rPr>
      </w:pPr>
    </w:p>
    <w:sectPr w:rsidR="00AF71BC" w:rsidRPr="005E5AB6" w:rsidSect="009A1770">
      <w:headerReference w:type="default" r:id="rId25"/>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A33BF" w14:textId="77777777" w:rsidR="009B0771" w:rsidRDefault="009B0771" w:rsidP="00AE650A">
      <w:pPr>
        <w:spacing w:after="0" w:line="240" w:lineRule="auto"/>
      </w:pPr>
      <w:r>
        <w:separator/>
      </w:r>
    </w:p>
  </w:endnote>
  <w:endnote w:type="continuationSeparator" w:id="0">
    <w:p w14:paraId="1699AE24" w14:textId="77777777" w:rsidR="009B0771" w:rsidRDefault="009B0771"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040F2F" w14:textId="77777777" w:rsidR="009B0771" w:rsidRDefault="009B0771" w:rsidP="00AE650A">
      <w:pPr>
        <w:spacing w:after="0" w:line="240" w:lineRule="auto"/>
      </w:pPr>
      <w:r>
        <w:separator/>
      </w:r>
    </w:p>
  </w:footnote>
  <w:footnote w:type="continuationSeparator" w:id="0">
    <w:p w14:paraId="0FC6F1BA" w14:textId="77777777" w:rsidR="009B0771" w:rsidRDefault="009B0771"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809931698"/>
      <w:docPartObj>
        <w:docPartGallery w:val="Page Numbers (Top of Page)"/>
        <w:docPartUnique/>
      </w:docPartObj>
    </w:sdtPr>
    <w:sdtEndPr/>
    <w:sdtContent>
      <w:p w14:paraId="457EF495" w14:textId="4B4725DD" w:rsidR="00063132" w:rsidRPr="00924907" w:rsidRDefault="00063132" w:rsidP="00F12757">
        <w:pPr>
          <w:pStyle w:val="af1"/>
          <w:jc w:val="center"/>
          <w:rPr>
            <w:rFonts w:ascii="Times New Roman" w:hAnsi="Times New Roman" w:cs="Times New Roman"/>
          </w:rPr>
        </w:pPr>
        <w:r w:rsidRPr="00924907">
          <w:rPr>
            <w:rFonts w:ascii="Times New Roman" w:hAnsi="Times New Roman" w:cs="Times New Roman"/>
          </w:rPr>
          <w:fldChar w:fldCharType="begin"/>
        </w:r>
        <w:r w:rsidRPr="00924907">
          <w:rPr>
            <w:rFonts w:ascii="Times New Roman" w:hAnsi="Times New Roman" w:cs="Times New Roman"/>
          </w:rPr>
          <w:instrText>PAGE   \* MERGEFORMAT</w:instrText>
        </w:r>
        <w:r w:rsidRPr="00924907">
          <w:rPr>
            <w:rFonts w:ascii="Times New Roman" w:hAnsi="Times New Roman" w:cs="Times New Roman"/>
          </w:rPr>
          <w:fldChar w:fldCharType="separate"/>
        </w:r>
        <w:r w:rsidR="0032322F">
          <w:rPr>
            <w:rFonts w:ascii="Times New Roman" w:hAnsi="Times New Roman" w:cs="Times New Roman"/>
            <w:noProof/>
          </w:rPr>
          <w:t>70</w:t>
        </w:r>
        <w:r w:rsidRPr="00924907">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D6D07"/>
    <w:multiLevelType w:val="hybridMultilevel"/>
    <w:tmpl w:val="5A76D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934699"/>
    <w:multiLevelType w:val="hybridMultilevel"/>
    <w:tmpl w:val="BB3462BC"/>
    <w:lvl w:ilvl="0" w:tplc="69869724">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5000E6"/>
    <w:multiLevelType w:val="hybridMultilevel"/>
    <w:tmpl w:val="4BF09C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B65919"/>
    <w:multiLevelType w:val="hybridMultilevel"/>
    <w:tmpl w:val="C2F0EF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9E3E1A"/>
    <w:multiLevelType w:val="hybridMultilevel"/>
    <w:tmpl w:val="52ACF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F0F3630"/>
    <w:multiLevelType w:val="hybridMultilevel"/>
    <w:tmpl w:val="3872C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8">
    <w:nsid w:val="6A7B3B0B"/>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9">
    <w:nsid w:val="6B3C3AC2"/>
    <w:multiLevelType w:val="hybridMultilevel"/>
    <w:tmpl w:val="DC3A2EB8"/>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D231F1F"/>
    <w:multiLevelType w:val="hybridMultilevel"/>
    <w:tmpl w:val="B43E2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726315F"/>
    <w:multiLevelType w:val="hybridMultilevel"/>
    <w:tmpl w:val="CFFA3176"/>
    <w:lvl w:ilvl="0" w:tplc="C5C8427A">
      <w:start w:val="1"/>
      <w:numFmt w:val="decimal"/>
      <w:lvlText w:val="%1."/>
      <w:lvlJc w:val="left"/>
      <w:pPr>
        <w:ind w:left="644" w:hanging="360"/>
      </w:pPr>
      <w:rPr>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8A94A49"/>
    <w:multiLevelType w:val="hybridMultilevel"/>
    <w:tmpl w:val="99108EFA"/>
    <w:lvl w:ilvl="0" w:tplc="838E6ED8">
      <w:start w:val="1"/>
      <w:numFmt w:val="decimal"/>
      <w:lvlText w:val="%1."/>
      <w:lvlJc w:val="left"/>
      <w:pPr>
        <w:ind w:left="360" w:hanging="360"/>
      </w:pPr>
      <w:rPr>
        <w:b w:val="0"/>
        <w:sz w:val="24"/>
        <w:szCs w:val="24"/>
        <w:lang w:val="ru-RU"/>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7"/>
  </w:num>
  <w:num w:numId="2">
    <w:abstractNumId w:val="1"/>
  </w:num>
  <w:num w:numId="3">
    <w:abstractNumId w:val="8"/>
  </w:num>
  <w:num w:numId="4">
    <w:abstractNumId w:val="9"/>
  </w:num>
  <w:num w:numId="5">
    <w:abstractNumId w:val="3"/>
  </w:num>
  <w:num w:numId="6">
    <w:abstractNumId w:val="12"/>
  </w:num>
  <w:num w:numId="7">
    <w:abstractNumId w:val="5"/>
  </w:num>
  <w:num w:numId="8">
    <w:abstractNumId w:val="4"/>
  </w:num>
  <w:num w:numId="9">
    <w:abstractNumId w:val="2"/>
  </w:num>
  <w:num w:numId="10">
    <w:abstractNumId w:val="0"/>
  </w:num>
  <w:num w:numId="11">
    <w:abstractNumId w:val="6"/>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1581"/>
    <w:rsid w:val="0000182E"/>
    <w:rsid w:val="00003988"/>
    <w:rsid w:val="00003D44"/>
    <w:rsid w:val="00004C6B"/>
    <w:rsid w:val="00016A4E"/>
    <w:rsid w:val="0002039F"/>
    <w:rsid w:val="00025D49"/>
    <w:rsid w:val="0003506D"/>
    <w:rsid w:val="0003589F"/>
    <w:rsid w:val="0004087C"/>
    <w:rsid w:val="00040B70"/>
    <w:rsid w:val="000413B7"/>
    <w:rsid w:val="00041BEC"/>
    <w:rsid w:val="00045155"/>
    <w:rsid w:val="00045628"/>
    <w:rsid w:val="0004758A"/>
    <w:rsid w:val="00050C1C"/>
    <w:rsid w:val="00052B21"/>
    <w:rsid w:val="00054894"/>
    <w:rsid w:val="00057DA9"/>
    <w:rsid w:val="00061CCF"/>
    <w:rsid w:val="00061D4D"/>
    <w:rsid w:val="00063132"/>
    <w:rsid w:val="00064BAF"/>
    <w:rsid w:val="00067DF0"/>
    <w:rsid w:val="00071251"/>
    <w:rsid w:val="00071805"/>
    <w:rsid w:val="000756C4"/>
    <w:rsid w:val="00075C2E"/>
    <w:rsid w:val="00081612"/>
    <w:rsid w:val="00081831"/>
    <w:rsid w:val="00081BDB"/>
    <w:rsid w:val="00083915"/>
    <w:rsid w:val="00085C6B"/>
    <w:rsid w:val="00092AE7"/>
    <w:rsid w:val="00094809"/>
    <w:rsid w:val="00095489"/>
    <w:rsid w:val="000A1860"/>
    <w:rsid w:val="000A2532"/>
    <w:rsid w:val="000A2D55"/>
    <w:rsid w:val="000A5DF6"/>
    <w:rsid w:val="000A6C5D"/>
    <w:rsid w:val="000B0106"/>
    <w:rsid w:val="000B03CA"/>
    <w:rsid w:val="000B21AB"/>
    <w:rsid w:val="000B33E8"/>
    <w:rsid w:val="000B345B"/>
    <w:rsid w:val="000B7E8A"/>
    <w:rsid w:val="000C2AC3"/>
    <w:rsid w:val="000C4E99"/>
    <w:rsid w:val="000C7BB4"/>
    <w:rsid w:val="000D327B"/>
    <w:rsid w:val="000D3AB9"/>
    <w:rsid w:val="000D413D"/>
    <w:rsid w:val="000D5AF3"/>
    <w:rsid w:val="000E09C3"/>
    <w:rsid w:val="000E1126"/>
    <w:rsid w:val="000E2A52"/>
    <w:rsid w:val="000E3D01"/>
    <w:rsid w:val="000E4AD4"/>
    <w:rsid w:val="000E5706"/>
    <w:rsid w:val="000E78FA"/>
    <w:rsid w:val="000F002D"/>
    <w:rsid w:val="000F12AE"/>
    <w:rsid w:val="000F273F"/>
    <w:rsid w:val="000F4CDA"/>
    <w:rsid w:val="000F5960"/>
    <w:rsid w:val="000F7D2F"/>
    <w:rsid w:val="00101F2B"/>
    <w:rsid w:val="00110920"/>
    <w:rsid w:val="00110F2B"/>
    <w:rsid w:val="001134AF"/>
    <w:rsid w:val="0011412B"/>
    <w:rsid w:val="001151C7"/>
    <w:rsid w:val="00116B8D"/>
    <w:rsid w:val="00121B09"/>
    <w:rsid w:val="0012380C"/>
    <w:rsid w:val="00124DCA"/>
    <w:rsid w:val="00125F2A"/>
    <w:rsid w:val="00127AB8"/>
    <w:rsid w:val="00131E7F"/>
    <w:rsid w:val="00132462"/>
    <w:rsid w:val="00132AD3"/>
    <w:rsid w:val="001337C6"/>
    <w:rsid w:val="0013515B"/>
    <w:rsid w:val="00135CAC"/>
    <w:rsid w:val="0013664F"/>
    <w:rsid w:val="00137FCB"/>
    <w:rsid w:val="0014032D"/>
    <w:rsid w:val="00141423"/>
    <w:rsid w:val="001425B5"/>
    <w:rsid w:val="00142B23"/>
    <w:rsid w:val="001441AB"/>
    <w:rsid w:val="00150912"/>
    <w:rsid w:val="001522D2"/>
    <w:rsid w:val="00153060"/>
    <w:rsid w:val="0015398F"/>
    <w:rsid w:val="00154906"/>
    <w:rsid w:val="00154DEA"/>
    <w:rsid w:val="001555CC"/>
    <w:rsid w:val="00157AF2"/>
    <w:rsid w:val="00160490"/>
    <w:rsid w:val="001605EE"/>
    <w:rsid w:val="00160B58"/>
    <w:rsid w:val="00161EFC"/>
    <w:rsid w:val="00162961"/>
    <w:rsid w:val="00162CDE"/>
    <w:rsid w:val="00162CF8"/>
    <w:rsid w:val="00164AD8"/>
    <w:rsid w:val="00165AE7"/>
    <w:rsid w:val="001661D2"/>
    <w:rsid w:val="00167443"/>
    <w:rsid w:val="00170CCE"/>
    <w:rsid w:val="00171035"/>
    <w:rsid w:val="00171854"/>
    <w:rsid w:val="00172B4D"/>
    <w:rsid w:val="0017307C"/>
    <w:rsid w:val="00174AF5"/>
    <w:rsid w:val="00174EA7"/>
    <w:rsid w:val="001776C2"/>
    <w:rsid w:val="0018084F"/>
    <w:rsid w:val="00181171"/>
    <w:rsid w:val="00183019"/>
    <w:rsid w:val="00186DD4"/>
    <w:rsid w:val="00186E1A"/>
    <w:rsid w:val="00190AAB"/>
    <w:rsid w:val="001914DE"/>
    <w:rsid w:val="00193A2E"/>
    <w:rsid w:val="00194292"/>
    <w:rsid w:val="00194519"/>
    <w:rsid w:val="001951A4"/>
    <w:rsid w:val="001975AD"/>
    <w:rsid w:val="001976DB"/>
    <w:rsid w:val="001A32E1"/>
    <w:rsid w:val="001A4BA3"/>
    <w:rsid w:val="001B1B13"/>
    <w:rsid w:val="001B3C02"/>
    <w:rsid w:val="001B44F2"/>
    <w:rsid w:val="001B62FF"/>
    <w:rsid w:val="001B7561"/>
    <w:rsid w:val="001B7E84"/>
    <w:rsid w:val="001C0ED1"/>
    <w:rsid w:val="001C1EA5"/>
    <w:rsid w:val="001C31AC"/>
    <w:rsid w:val="001C3438"/>
    <w:rsid w:val="001C41A1"/>
    <w:rsid w:val="001D1000"/>
    <w:rsid w:val="001D2691"/>
    <w:rsid w:val="001D4C84"/>
    <w:rsid w:val="001D7C39"/>
    <w:rsid w:val="001D7F25"/>
    <w:rsid w:val="001E23E9"/>
    <w:rsid w:val="001E3732"/>
    <w:rsid w:val="001E6BCA"/>
    <w:rsid w:val="001F0413"/>
    <w:rsid w:val="001F1562"/>
    <w:rsid w:val="001F26D5"/>
    <w:rsid w:val="001F3194"/>
    <w:rsid w:val="001F50F2"/>
    <w:rsid w:val="001F5AD6"/>
    <w:rsid w:val="0020346E"/>
    <w:rsid w:val="002044F9"/>
    <w:rsid w:val="002048BB"/>
    <w:rsid w:val="00205418"/>
    <w:rsid w:val="00215CDD"/>
    <w:rsid w:val="00216284"/>
    <w:rsid w:val="00216C37"/>
    <w:rsid w:val="0022177B"/>
    <w:rsid w:val="00222B0F"/>
    <w:rsid w:val="00224E33"/>
    <w:rsid w:val="002314BC"/>
    <w:rsid w:val="00231783"/>
    <w:rsid w:val="002325BC"/>
    <w:rsid w:val="00233817"/>
    <w:rsid w:val="0023401D"/>
    <w:rsid w:val="00236371"/>
    <w:rsid w:val="0023791B"/>
    <w:rsid w:val="00244D49"/>
    <w:rsid w:val="00245B09"/>
    <w:rsid w:val="00246A52"/>
    <w:rsid w:val="002500C4"/>
    <w:rsid w:val="00250102"/>
    <w:rsid w:val="00252B06"/>
    <w:rsid w:val="0025567C"/>
    <w:rsid w:val="00255974"/>
    <w:rsid w:val="00255B5D"/>
    <w:rsid w:val="002602E1"/>
    <w:rsid w:val="002604DE"/>
    <w:rsid w:val="00265160"/>
    <w:rsid w:val="00265717"/>
    <w:rsid w:val="002714A0"/>
    <w:rsid w:val="00273447"/>
    <w:rsid w:val="00273FF1"/>
    <w:rsid w:val="0027695A"/>
    <w:rsid w:val="002803C6"/>
    <w:rsid w:val="002805DE"/>
    <w:rsid w:val="002808CC"/>
    <w:rsid w:val="00281B69"/>
    <w:rsid w:val="0028215B"/>
    <w:rsid w:val="002842C7"/>
    <w:rsid w:val="00285176"/>
    <w:rsid w:val="0028787A"/>
    <w:rsid w:val="00290999"/>
    <w:rsid w:val="00290CA7"/>
    <w:rsid w:val="00293884"/>
    <w:rsid w:val="00294864"/>
    <w:rsid w:val="002976B5"/>
    <w:rsid w:val="002A0B9C"/>
    <w:rsid w:val="002A2DEF"/>
    <w:rsid w:val="002A408B"/>
    <w:rsid w:val="002A54C2"/>
    <w:rsid w:val="002A54DE"/>
    <w:rsid w:val="002A59AB"/>
    <w:rsid w:val="002B139B"/>
    <w:rsid w:val="002B1683"/>
    <w:rsid w:val="002B3CAE"/>
    <w:rsid w:val="002B40A7"/>
    <w:rsid w:val="002B4159"/>
    <w:rsid w:val="002B5D15"/>
    <w:rsid w:val="002C1BAC"/>
    <w:rsid w:val="002C3B50"/>
    <w:rsid w:val="002C5234"/>
    <w:rsid w:val="002C6C07"/>
    <w:rsid w:val="002D05BA"/>
    <w:rsid w:val="002D0F47"/>
    <w:rsid w:val="002D14FE"/>
    <w:rsid w:val="002D1A86"/>
    <w:rsid w:val="002D326F"/>
    <w:rsid w:val="002D3913"/>
    <w:rsid w:val="002D47A1"/>
    <w:rsid w:val="002D54C1"/>
    <w:rsid w:val="002D5BFF"/>
    <w:rsid w:val="002D7080"/>
    <w:rsid w:val="002D7422"/>
    <w:rsid w:val="002D748E"/>
    <w:rsid w:val="002E0A41"/>
    <w:rsid w:val="002E0DB6"/>
    <w:rsid w:val="002E3FE9"/>
    <w:rsid w:val="002F0157"/>
    <w:rsid w:val="002F2DD1"/>
    <w:rsid w:val="002F2E6B"/>
    <w:rsid w:val="002F3DCE"/>
    <w:rsid w:val="002F51F4"/>
    <w:rsid w:val="002F613A"/>
    <w:rsid w:val="002F6998"/>
    <w:rsid w:val="002F7266"/>
    <w:rsid w:val="002F78DB"/>
    <w:rsid w:val="003008DB"/>
    <w:rsid w:val="003019C2"/>
    <w:rsid w:val="003020D0"/>
    <w:rsid w:val="003021CF"/>
    <w:rsid w:val="003024D6"/>
    <w:rsid w:val="00304813"/>
    <w:rsid w:val="00306698"/>
    <w:rsid w:val="00306C11"/>
    <w:rsid w:val="00310E46"/>
    <w:rsid w:val="003110A9"/>
    <w:rsid w:val="00311441"/>
    <w:rsid w:val="003124B9"/>
    <w:rsid w:val="00313D67"/>
    <w:rsid w:val="00315B2B"/>
    <w:rsid w:val="00315D7E"/>
    <w:rsid w:val="00320939"/>
    <w:rsid w:val="0032322F"/>
    <w:rsid w:val="003244EF"/>
    <w:rsid w:val="003247A8"/>
    <w:rsid w:val="00331D45"/>
    <w:rsid w:val="00332115"/>
    <w:rsid w:val="003323A0"/>
    <w:rsid w:val="00333107"/>
    <w:rsid w:val="003333B4"/>
    <w:rsid w:val="003341ED"/>
    <w:rsid w:val="00336485"/>
    <w:rsid w:val="003405A2"/>
    <w:rsid w:val="00340D66"/>
    <w:rsid w:val="00341D8F"/>
    <w:rsid w:val="0034629C"/>
    <w:rsid w:val="00346332"/>
    <w:rsid w:val="00351AC2"/>
    <w:rsid w:val="00354156"/>
    <w:rsid w:val="00354FB7"/>
    <w:rsid w:val="00355AA2"/>
    <w:rsid w:val="00355B7A"/>
    <w:rsid w:val="003601EE"/>
    <w:rsid w:val="0036110C"/>
    <w:rsid w:val="003613E7"/>
    <w:rsid w:val="00361D9E"/>
    <w:rsid w:val="00364905"/>
    <w:rsid w:val="00364A60"/>
    <w:rsid w:val="00365705"/>
    <w:rsid w:val="00365EAE"/>
    <w:rsid w:val="0036663C"/>
    <w:rsid w:val="00372828"/>
    <w:rsid w:val="00372D18"/>
    <w:rsid w:val="00377F1A"/>
    <w:rsid w:val="00380174"/>
    <w:rsid w:val="00380E84"/>
    <w:rsid w:val="00382D73"/>
    <w:rsid w:val="00383E60"/>
    <w:rsid w:val="00383EF0"/>
    <w:rsid w:val="00384EF1"/>
    <w:rsid w:val="003905F2"/>
    <w:rsid w:val="00390816"/>
    <w:rsid w:val="00391B52"/>
    <w:rsid w:val="00392634"/>
    <w:rsid w:val="00394D1B"/>
    <w:rsid w:val="00394DD6"/>
    <w:rsid w:val="00394E77"/>
    <w:rsid w:val="00396E53"/>
    <w:rsid w:val="00397C26"/>
    <w:rsid w:val="003A22F6"/>
    <w:rsid w:val="003A3C87"/>
    <w:rsid w:val="003A59F9"/>
    <w:rsid w:val="003A6A13"/>
    <w:rsid w:val="003A6D9A"/>
    <w:rsid w:val="003A798A"/>
    <w:rsid w:val="003B00E6"/>
    <w:rsid w:val="003B0451"/>
    <w:rsid w:val="003B062F"/>
    <w:rsid w:val="003B103B"/>
    <w:rsid w:val="003B34E9"/>
    <w:rsid w:val="003B4664"/>
    <w:rsid w:val="003C00D2"/>
    <w:rsid w:val="003C04CC"/>
    <w:rsid w:val="003C0B7A"/>
    <w:rsid w:val="003C1547"/>
    <w:rsid w:val="003C335A"/>
    <w:rsid w:val="003D1EAD"/>
    <w:rsid w:val="003D2EFC"/>
    <w:rsid w:val="003D3263"/>
    <w:rsid w:val="003D3DED"/>
    <w:rsid w:val="003D3EA9"/>
    <w:rsid w:val="003D68E5"/>
    <w:rsid w:val="003D7ECF"/>
    <w:rsid w:val="003D7F7A"/>
    <w:rsid w:val="003E0192"/>
    <w:rsid w:val="003E3724"/>
    <w:rsid w:val="003E511A"/>
    <w:rsid w:val="003E6648"/>
    <w:rsid w:val="003F2C43"/>
    <w:rsid w:val="003F3572"/>
    <w:rsid w:val="003F6670"/>
    <w:rsid w:val="003F6CB6"/>
    <w:rsid w:val="003F792B"/>
    <w:rsid w:val="00403625"/>
    <w:rsid w:val="00404D55"/>
    <w:rsid w:val="00404DD9"/>
    <w:rsid w:val="00404DFB"/>
    <w:rsid w:val="00406B81"/>
    <w:rsid w:val="004128B5"/>
    <w:rsid w:val="00412BFA"/>
    <w:rsid w:val="00414378"/>
    <w:rsid w:val="004154A3"/>
    <w:rsid w:val="00416A72"/>
    <w:rsid w:val="00416C72"/>
    <w:rsid w:val="0042165A"/>
    <w:rsid w:val="0042190E"/>
    <w:rsid w:val="004243D9"/>
    <w:rsid w:val="00424A69"/>
    <w:rsid w:val="00425C55"/>
    <w:rsid w:val="0042686D"/>
    <w:rsid w:val="0042784A"/>
    <w:rsid w:val="00427B36"/>
    <w:rsid w:val="00430B95"/>
    <w:rsid w:val="004320C8"/>
    <w:rsid w:val="004328F0"/>
    <w:rsid w:val="00432FF4"/>
    <w:rsid w:val="00433346"/>
    <w:rsid w:val="00434E78"/>
    <w:rsid w:val="00434E85"/>
    <w:rsid w:val="0044258D"/>
    <w:rsid w:val="00443505"/>
    <w:rsid w:val="00443880"/>
    <w:rsid w:val="00447305"/>
    <w:rsid w:val="00450729"/>
    <w:rsid w:val="00450A03"/>
    <w:rsid w:val="00453AC2"/>
    <w:rsid w:val="004542BA"/>
    <w:rsid w:val="00456AE1"/>
    <w:rsid w:val="00460754"/>
    <w:rsid w:val="00460F98"/>
    <w:rsid w:val="00461E7C"/>
    <w:rsid w:val="0046442F"/>
    <w:rsid w:val="00467DE7"/>
    <w:rsid w:val="00470708"/>
    <w:rsid w:val="00470A43"/>
    <w:rsid w:val="00471336"/>
    <w:rsid w:val="0048148B"/>
    <w:rsid w:val="00485880"/>
    <w:rsid w:val="00486833"/>
    <w:rsid w:val="004906B3"/>
    <w:rsid w:val="00493371"/>
    <w:rsid w:val="00494ED4"/>
    <w:rsid w:val="0049686F"/>
    <w:rsid w:val="004A0A48"/>
    <w:rsid w:val="004A3879"/>
    <w:rsid w:val="004A45E5"/>
    <w:rsid w:val="004A5B4D"/>
    <w:rsid w:val="004A7164"/>
    <w:rsid w:val="004A769A"/>
    <w:rsid w:val="004A77CC"/>
    <w:rsid w:val="004B2CF1"/>
    <w:rsid w:val="004B46AE"/>
    <w:rsid w:val="004B5742"/>
    <w:rsid w:val="004B6CE5"/>
    <w:rsid w:val="004B7536"/>
    <w:rsid w:val="004C0D04"/>
    <w:rsid w:val="004C1CDB"/>
    <w:rsid w:val="004D2EDE"/>
    <w:rsid w:val="004D4AF6"/>
    <w:rsid w:val="004D7460"/>
    <w:rsid w:val="004D762B"/>
    <w:rsid w:val="004E581F"/>
    <w:rsid w:val="004E60AC"/>
    <w:rsid w:val="004E6399"/>
    <w:rsid w:val="004E6AFB"/>
    <w:rsid w:val="004E774C"/>
    <w:rsid w:val="004F069F"/>
    <w:rsid w:val="004F1713"/>
    <w:rsid w:val="004F436C"/>
    <w:rsid w:val="004F5513"/>
    <w:rsid w:val="005032CC"/>
    <w:rsid w:val="00503F8A"/>
    <w:rsid w:val="00504762"/>
    <w:rsid w:val="0050525C"/>
    <w:rsid w:val="00506DF4"/>
    <w:rsid w:val="00513DC5"/>
    <w:rsid w:val="0051453B"/>
    <w:rsid w:val="00515E35"/>
    <w:rsid w:val="00520924"/>
    <w:rsid w:val="00523593"/>
    <w:rsid w:val="005240FE"/>
    <w:rsid w:val="00526A82"/>
    <w:rsid w:val="00526FA6"/>
    <w:rsid w:val="00531567"/>
    <w:rsid w:val="00531D4B"/>
    <w:rsid w:val="00531E55"/>
    <w:rsid w:val="00532BEC"/>
    <w:rsid w:val="0053556E"/>
    <w:rsid w:val="005368CB"/>
    <w:rsid w:val="005428D8"/>
    <w:rsid w:val="00544735"/>
    <w:rsid w:val="00544ABC"/>
    <w:rsid w:val="00545EFB"/>
    <w:rsid w:val="005527E4"/>
    <w:rsid w:val="0055302C"/>
    <w:rsid w:val="00554A74"/>
    <w:rsid w:val="00554D14"/>
    <w:rsid w:val="0055526D"/>
    <w:rsid w:val="00555747"/>
    <w:rsid w:val="00555767"/>
    <w:rsid w:val="00556574"/>
    <w:rsid w:val="00557016"/>
    <w:rsid w:val="00560D85"/>
    <w:rsid w:val="00562487"/>
    <w:rsid w:val="005644DE"/>
    <w:rsid w:val="00564D9D"/>
    <w:rsid w:val="00567F41"/>
    <w:rsid w:val="00571631"/>
    <w:rsid w:val="0057411A"/>
    <w:rsid w:val="005753DF"/>
    <w:rsid w:val="005761D4"/>
    <w:rsid w:val="00576265"/>
    <w:rsid w:val="005777A0"/>
    <w:rsid w:val="00577D7F"/>
    <w:rsid w:val="00593DC1"/>
    <w:rsid w:val="00594CF1"/>
    <w:rsid w:val="00596D76"/>
    <w:rsid w:val="005A1BED"/>
    <w:rsid w:val="005A420A"/>
    <w:rsid w:val="005A53AB"/>
    <w:rsid w:val="005A6EA5"/>
    <w:rsid w:val="005A7EB7"/>
    <w:rsid w:val="005B3C7C"/>
    <w:rsid w:val="005C0602"/>
    <w:rsid w:val="005C0C21"/>
    <w:rsid w:val="005C26EC"/>
    <w:rsid w:val="005C6EB8"/>
    <w:rsid w:val="005C7AB6"/>
    <w:rsid w:val="005C7B41"/>
    <w:rsid w:val="005C7DA6"/>
    <w:rsid w:val="005D2EC0"/>
    <w:rsid w:val="005D3C0D"/>
    <w:rsid w:val="005D48D7"/>
    <w:rsid w:val="005D60AB"/>
    <w:rsid w:val="005D6C6E"/>
    <w:rsid w:val="005D7D79"/>
    <w:rsid w:val="005E0927"/>
    <w:rsid w:val="005E2151"/>
    <w:rsid w:val="005E2935"/>
    <w:rsid w:val="005E5AB6"/>
    <w:rsid w:val="005F0AC0"/>
    <w:rsid w:val="005F1541"/>
    <w:rsid w:val="005F15BD"/>
    <w:rsid w:val="005F7228"/>
    <w:rsid w:val="005F7997"/>
    <w:rsid w:val="00601312"/>
    <w:rsid w:val="00602486"/>
    <w:rsid w:val="00603784"/>
    <w:rsid w:val="006047E5"/>
    <w:rsid w:val="00605137"/>
    <w:rsid w:val="00610C43"/>
    <w:rsid w:val="00611971"/>
    <w:rsid w:val="006142AA"/>
    <w:rsid w:val="0061539D"/>
    <w:rsid w:val="00616062"/>
    <w:rsid w:val="00616514"/>
    <w:rsid w:val="00620F21"/>
    <w:rsid w:val="00625838"/>
    <w:rsid w:val="0062681B"/>
    <w:rsid w:val="00626F56"/>
    <w:rsid w:val="00631EC8"/>
    <w:rsid w:val="00634D44"/>
    <w:rsid w:val="00643CEA"/>
    <w:rsid w:val="00643E41"/>
    <w:rsid w:val="00644E1E"/>
    <w:rsid w:val="006454C3"/>
    <w:rsid w:val="00650D39"/>
    <w:rsid w:val="00652BB9"/>
    <w:rsid w:val="00654102"/>
    <w:rsid w:val="00654816"/>
    <w:rsid w:val="0065507A"/>
    <w:rsid w:val="006554A0"/>
    <w:rsid w:val="0065572E"/>
    <w:rsid w:val="00662821"/>
    <w:rsid w:val="00663B4A"/>
    <w:rsid w:val="006646D4"/>
    <w:rsid w:val="00664716"/>
    <w:rsid w:val="00671E8F"/>
    <w:rsid w:val="006729A5"/>
    <w:rsid w:val="00673C24"/>
    <w:rsid w:val="00676C19"/>
    <w:rsid w:val="00682454"/>
    <w:rsid w:val="00682513"/>
    <w:rsid w:val="006835F4"/>
    <w:rsid w:val="006863B6"/>
    <w:rsid w:val="00687C88"/>
    <w:rsid w:val="00687E42"/>
    <w:rsid w:val="00691DCC"/>
    <w:rsid w:val="0069201F"/>
    <w:rsid w:val="00697258"/>
    <w:rsid w:val="006A0B47"/>
    <w:rsid w:val="006A254F"/>
    <w:rsid w:val="006A45A8"/>
    <w:rsid w:val="006A70AA"/>
    <w:rsid w:val="006A72F2"/>
    <w:rsid w:val="006B2189"/>
    <w:rsid w:val="006B3125"/>
    <w:rsid w:val="006B31DB"/>
    <w:rsid w:val="006B3914"/>
    <w:rsid w:val="006B3968"/>
    <w:rsid w:val="006B3D6F"/>
    <w:rsid w:val="006B3DA9"/>
    <w:rsid w:val="006C3A68"/>
    <w:rsid w:val="006C5444"/>
    <w:rsid w:val="006C75F2"/>
    <w:rsid w:val="006D270E"/>
    <w:rsid w:val="006D4028"/>
    <w:rsid w:val="006D4B79"/>
    <w:rsid w:val="006D61BE"/>
    <w:rsid w:val="006E17E0"/>
    <w:rsid w:val="006E2F70"/>
    <w:rsid w:val="006E749F"/>
    <w:rsid w:val="00700309"/>
    <w:rsid w:val="00701BEF"/>
    <w:rsid w:val="00702047"/>
    <w:rsid w:val="00704CD5"/>
    <w:rsid w:val="007074D0"/>
    <w:rsid w:val="00710829"/>
    <w:rsid w:val="00710B0F"/>
    <w:rsid w:val="0071220D"/>
    <w:rsid w:val="007122FE"/>
    <w:rsid w:val="0071654D"/>
    <w:rsid w:val="00723441"/>
    <w:rsid w:val="00724F83"/>
    <w:rsid w:val="007264B9"/>
    <w:rsid w:val="00726BDC"/>
    <w:rsid w:val="00726C5C"/>
    <w:rsid w:val="00730413"/>
    <w:rsid w:val="00730B00"/>
    <w:rsid w:val="00731B23"/>
    <w:rsid w:val="00731FCA"/>
    <w:rsid w:val="00733057"/>
    <w:rsid w:val="00735350"/>
    <w:rsid w:val="007365D9"/>
    <w:rsid w:val="0073781B"/>
    <w:rsid w:val="00741B3F"/>
    <w:rsid w:val="00743F11"/>
    <w:rsid w:val="007445E2"/>
    <w:rsid w:val="007456CE"/>
    <w:rsid w:val="007479A4"/>
    <w:rsid w:val="00747E51"/>
    <w:rsid w:val="007509D4"/>
    <w:rsid w:val="00751680"/>
    <w:rsid w:val="007578EE"/>
    <w:rsid w:val="00760B02"/>
    <w:rsid w:val="00763632"/>
    <w:rsid w:val="00764D12"/>
    <w:rsid w:val="007653FC"/>
    <w:rsid w:val="00770152"/>
    <w:rsid w:val="00771152"/>
    <w:rsid w:val="0077171A"/>
    <w:rsid w:val="00775C68"/>
    <w:rsid w:val="0077643E"/>
    <w:rsid w:val="00776972"/>
    <w:rsid w:val="007817FC"/>
    <w:rsid w:val="007822C0"/>
    <w:rsid w:val="00782B2E"/>
    <w:rsid w:val="00782B32"/>
    <w:rsid w:val="00785D2B"/>
    <w:rsid w:val="0078788C"/>
    <w:rsid w:val="00790DDF"/>
    <w:rsid w:val="00791E67"/>
    <w:rsid w:val="00794AD8"/>
    <w:rsid w:val="00795A5E"/>
    <w:rsid w:val="00797FBC"/>
    <w:rsid w:val="007A5AF9"/>
    <w:rsid w:val="007A6B52"/>
    <w:rsid w:val="007A77D2"/>
    <w:rsid w:val="007B06EC"/>
    <w:rsid w:val="007B08C4"/>
    <w:rsid w:val="007B22C6"/>
    <w:rsid w:val="007B32FD"/>
    <w:rsid w:val="007B3AB3"/>
    <w:rsid w:val="007B7ADC"/>
    <w:rsid w:val="007C1796"/>
    <w:rsid w:val="007C1A46"/>
    <w:rsid w:val="007C2259"/>
    <w:rsid w:val="007C36C0"/>
    <w:rsid w:val="007C5CB5"/>
    <w:rsid w:val="007C7417"/>
    <w:rsid w:val="007D4900"/>
    <w:rsid w:val="007D6FAA"/>
    <w:rsid w:val="007D7AB2"/>
    <w:rsid w:val="007E11C3"/>
    <w:rsid w:val="007E4CB9"/>
    <w:rsid w:val="007E7230"/>
    <w:rsid w:val="007E7B9B"/>
    <w:rsid w:val="007F0293"/>
    <w:rsid w:val="007F164B"/>
    <w:rsid w:val="007F365E"/>
    <w:rsid w:val="007F45C6"/>
    <w:rsid w:val="007F500C"/>
    <w:rsid w:val="007F604C"/>
    <w:rsid w:val="007F6B4C"/>
    <w:rsid w:val="007F6F2D"/>
    <w:rsid w:val="007F7678"/>
    <w:rsid w:val="00804117"/>
    <w:rsid w:val="00805315"/>
    <w:rsid w:val="0080602D"/>
    <w:rsid w:val="00806393"/>
    <w:rsid w:val="00807D2E"/>
    <w:rsid w:val="0081161E"/>
    <w:rsid w:val="008121AE"/>
    <w:rsid w:val="00815988"/>
    <w:rsid w:val="00815F5E"/>
    <w:rsid w:val="008205E9"/>
    <w:rsid w:val="00820C7F"/>
    <w:rsid w:val="00821C3B"/>
    <w:rsid w:val="00824CDA"/>
    <w:rsid w:val="00824D2B"/>
    <w:rsid w:val="00825FCA"/>
    <w:rsid w:val="00826B0A"/>
    <w:rsid w:val="00826C47"/>
    <w:rsid w:val="00827833"/>
    <w:rsid w:val="00832898"/>
    <w:rsid w:val="00833B5D"/>
    <w:rsid w:val="00833EA3"/>
    <w:rsid w:val="00833F55"/>
    <w:rsid w:val="00835A49"/>
    <w:rsid w:val="008360FB"/>
    <w:rsid w:val="0084097C"/>
    <w:rsid w:val="00844FB4"/>
    <w:rsid w:val="00846411"/>
    <w:rsid w:val="00847362"/>
    <w:rsid w:val="008503F7"/>
    <w:rsid w:val="00850600"/>
    <w:rsid w:val="008556A6"/>
    <w:rsid w:val="008556E3"/>
    <w:rsid w:val="00855B93"/>
    <w:rsid w:val="00856B2E"/>
    <w:rsid w:val="00865255"/>
    <w:rsid w:val="008672BA"/>
    <w:rsid w:val="008713D9"/>
    <w:rsid w:val="00871E98"/>
    <w:rsid w:val="00877BD2"/>
    <w:rsid w:val="00882286"/>
    <w:rsid w:val="008822E4"/>
    <w:rsid w:val="00882BFF"/>
    <w:rsid w:val="00886D6E"/>
    <w:rsid w:val="00893C5F"/>
    <w:rsid w:val="0089417F"/>
    <w:rsid w:val="00894C6F"/>
    <w:rsid w:val="0089566E"/>
    <w:rsid w:val="00895A79"/>
    <w:rsid w:val="00895D7A"/>
    <w:rsid w:val="008A2518"/>
    <w:rsid w:val="008A2CDD"/>
    <w:rsid w:val="008A2EF9"/>
    <w:rsid w:val="008A3470"/>
    <w:rsid w:val="008A43BC"/>
    <w:rsid w:val="008A4BBE"/>
    <w:rsid w:val="008A51C6"/>
    <w:rsid w:val="008A55BD"/>
    <w:rsid w:val="008A752D"/>
    <w:rsid w:val="008A78D2"/>
    <w:rsid w:val="008B32F4"/>
    <w:rsid w:val="008B688E"/>
    <w:rsid w:val="008B7683"/>
    <w:rsid w:val="008C1FD0"/>
    <w:rsid w:val="008C2016"/>
    <w:rsid w:val="008C38AD"/>
    <w:rsid w:val="008C7CA3"/>
    <w:rsid w:val="008C7D9F"/>
    <w:rsid w:val="008D0250"/>
    <w:rsid w:val="008D02CE"/>
    <w:rsid w:val="008D061E"/>
    <w:rsid w:val="008D2FC3"/>
    <w:rsid w:val="008D2FDF"/>
    <w:rsid w:val="008D3542"/>
    <w:rsid w:val="008D393B"/>
    <w:rsid w:val="008D5BC3"/>
    <w:rsid w:val="008D665D"/>
    <w:rsid w:val="008E2DBD"/>
    <w:rsid w:val="008E30BA"/>
    <w:rsid w:val="008E4C83"/>
    <w:rsid w:val="008E6A8F"/>
    <w:rsid w:val="008E772B"/>
    <w:rsid w:val="008E77CC"/>
    <w:rsid w:val="008E7B89"/>
    <w:rsid w:val="008F16D1"/>
    <w:rsid w:val="008F4A26"/>
    <w:rsid w:val="008F6A8F"/>
    <w:rsid w:val="008F7589"/>
    <w:rsid w:val="00901261"/>
    <w:rsid w:val="009015B0"/>
    <w:rsid w:val="00901B89"/>
    <w:rsid w:val="00901D2C"/>
    <w:rsid w:val="00901E11"/>
    <w:rsid w:val="009020FF"/>
    <w:rsid w:val="009026F7"/>
    <w:rsid w:val="0090402E"/>
    <w:rsid w:val="009059AD"/>
    <w:rsid w:val="00905DD9"/>
    <w:rsid w:val="00906C53"/>
    <w:rsid w:val="00910037"/>
    <w:rsid w:val="00912E87"/>
    <w:rsid w:val="00912F57"/>
    <w:rsid w:val="00913DF4"/>
    <w:rsid w:val="009148F0"/>
    <w:rsid w:val="00915C8E"/>
    <w:rsid w:val="009200E8"/>
    <w:rsid w:val="00920869"/>
    <w:rsid w:val="00920AA1"/>
    <w:rsid w:val="009212DA"/>
    <w:rsid w:val="00921461"/>
    <w:rsid w:val="00924907"/>
    <w:rsid w:val="009251B9"/>
    <w:rsid w:val="00925F1E"/>
    <w:rsid w:val="009269C4"/>
    <w:rsid w:val="00926D15"/>
    <w:rsid w:val="009275AC"/>
    <w:rsid w:val="00930B12"/>
    <w:rsid w:val="00930D5E"/>
    <w:rsid w:val="00932924"/>
    <w:rsid w:val="009403DC"/>
    <w:rsid w:val="00942DD3"/>
    <w:rsid w:val="00946A81"/>
    <w:rsid w:val="009507CD"/>
    <w:rsid w:val="0095177F"/>
    <w:rsid w:val="009524AD"/>
    <w:rsid w:val="0095277B"/>
    <w:rsid w:val="00952C75"/>
    <w:rsid w:val="00953FAD"/>
    <w:rsid w:val="00954D3A"/>
    <w:rsid w:val="00954F37"/>
    <w:rsid w:val="0095780C"/>
    <w:rsid w:val="00962031"/>
    <w:rsid w:val="0096353D"/>
    <w:rsid w:val="00963B16"/>
    <w:rsid w:val="00963D3F"/>
    <w:rsid w:val="00964FB7"/>
    <w:rsid w:val="009705FC"/>
    <w:rsid w:val="00975450"/>
    <w:rsid w:val="009864B0"/>
    <w:rsid w:val="00987D1B"/>
    <w:rsid w:val="00990791"/>
    <w:rsid w:val="00995381"/>
    <w:rsid w:val="00996C6A"/>
    <w:rsid w:val="009A1770"/>
    <w:rsid w:val="009A2329"/>
    <w:rsid w:val="009A74A6"/>
    <w:rsid w:val="009B0771"/>
    <w:rsid w:val="009B0FDC"/>
    <w:rsid w:val="009B508E"/>
    <w:rsid w:val="009B5B50"/>
    <w:rsid w:val="009C3F77"/>
    <w:rsid w:val="009C5C81"/>
    <w:rsid w:val="009D35EF"/>
    <w:rsid w:val="009D45DE"/>
    <w:rsid w:val="009D4EAB"/>
    <w:rsid w:val="009F010A"/>
    <w:rsid w:val="009F01B9"/>
    <w:rsid w:val="009F1A21"/>
    <w:rsid w:val="009F38CB"/>
    <w:rsid w:val="00A03D23"/>
    <w:rsid w:val="00A07C55"/>
    <w:rsid w:val="00A11AFA"/>
    <w:rsid w:val="00A16769"/>
    <w:rsid w:val="00A1685A"/>
    <w:rsid w:val="00A16D56"/>
    <w:rsid w:val="00A2087E"/>
    <w:rsid w:val="00A21ADF"/>
    <w:rsid w:val="00A241B4"/>
    <w:rsid w:val="00A2450B"/>
    <w:rsid w:val="00A273E8"/>
    <w:rsid w:val="00A31ED0"/>
    <w:rsid w:val="00A322FB"/>
    <w:rsid w:val="00A32BEA"/>
    <w:rsid w:val="00A34BF6"/>
    <w:rsid w:val="00A35BB2"/>
    <w:rsid w:val="00A40D3C"/>
    <w:rsid w:val="00A43577"/>
    <w:rsid w:val="00A43632"/>
    <w:rsid w:val="00A43A6B"/>
    <w:rsid w:val="00A44A9D"/>
    <w:rsid w:val="00A453E2"/>
    <w:rsid w:val="00A47783"/>
    <w:rsid w:val="00A51BA1"/>
    <w:rsid w:val="00A520B6"/>
    <w:rsid w:val="00A520FF"/>
    <w:rsid w:val="00A53973"/>
    <w:rsid w:val="00A572F2"/>
    <w:rsid w:val="00A63A84"/>
    <w:rsid w:val="00A65023"/>
    <w:rsid w:val="00A66421"/>
    <w:rsid w:val="00A6672E"/>
    <w:rsid w:val="00A66AEE"/>
    <w:rsid w:val="00A71B9F"/>
    <w:rsid w:val="00A74480"/>
    <w:rsid w:val="00A76900"/>
    <w:rsid w:val="00A76DAE"/>
    <w:rsid w:val="00A81B09"/>
    <w:rsid w:val="00A824F6"/>
    <w:rsid w:val="00A827E0"/>
    <w:rsid w:val="00A833BD"/>
    <w:rsid w:val="00A8622F"/>
    <w:rsid w:val="00A8692E"/>
    <w:rsid w:val="00A869BA"/>
    <w:rsid w:val="00A878CB"/>
    <w:rsid w:val="00A916D7"/>
    <w:rsid w:val="00A91973"/>
    <w:rsid w:val="00A929C3"/>
    <w:rsid w:val="00AA13B8"/>
    <w:rsid w:val="00AA3E06"/>
    <w:rsid w:val="00AA70CA"/>
    <w:rsid w:val="00AA713C"/>
    <w:rsid w:val="00AB12B1"/>
    <w:rsid w:val="00AB2558"/>
    <w:rsid w:val="00AB3F6C"/>
    <w:rsid w:val="00AB50C2"/>
    <w:rsid w:val="00AB5934"/>
    <w:rsid w:val="00AB5F1E"/>
    <w:rsid w:val="00AB7FF6"/>
    <w:rsid w:val="00AC093B"/>
    <w:rsid w:val="00AC11A5"/>
    <w:rsid w:val="00AC5759"/>
    <w:rsid w:val="00AC58A5"/>
    <w:rsid w:val="00AC651C"/>
    <w:rsid w:val="00AC75FD"/>
    <w:rsid w:val="00AC77AA"/>
    <w:rsid w:val="00AD4370"/>
    <w:rsid w:val="00AE197E"/>
    <w:rsid w:val="00AE329D"/>
    <w:rsid w:val="00AE3BC6"/>
    <w:rsid w:val="00AE48A5"/>
    <w:rsid w:val="00AE5B2B"/>
    <w:rsid w:val="00AE5F6B"/>
    <w:rsid w:val="00AE650A"/>
    <w:rsid w:val="00AF00A0"/>
    <w:rsid w:val="00AF280C"/>
    <w:rsid w:val="00AF71BC"/>
    <w:rsid w:val="00B03A61"/>
    <w:rsid w:val="00B0573F"/>
    <w:rsid w:val="00B06652"/>
    <w:rsid w:val="00B06BF0"/>
    <w:rsid w:val="00B12C2D"/>
    <w:rsid w:val="00B13C1D"/>
    <w:rsid w:val="00B140DA"/>
    <w:rsid w:val="00B14406"/>
    <w:rsid w:val="00B16AE4"/>
    <w:rsid w:val="00B17314"/>
    <w:rsid w:val="00B20215"/>
    <w:rsid w:val="00B20487"/>
    <w:rsid w:val="00B20B54"/>
    <w:rsid w:val="00B20FA1"/>
    <w:rsid w:val="00B225C8"/>
    <w:rsid w:val="00B22E00"/>
    <w:rsid w:val="00B2480B"/>
    <w:rsid w:val="00B25B88"/>
    <w:rsid w:val="00B2624D"/>
    <w:rsid w:val="00B30801"/>
    <w:rsid w:val="00B315E8"/>
    <w:rsid w:val="00B31FE6"/>
    <w:rsid w:val="00B35280"/>
    <w:rsid w:val="00B36B95"/>
    <w:rsid w:val="00B44CC6"/>
    <w:rsid w:val="00B45D92"/>
    <w:rsid w:val="00B46EA4"/>
    <w:rsid w:val="00B4791B"/>
    <w:rsid w:val="00B50452"/>
    <w:rsid w:val="00B507C5"/>
    <w:rsid w:val="00B516C0"/>
    <w:rsid w:val="00B519F6"/>
    <w:rsid w:val="00B524F2"/>
    <w:rsid w:val="00B52AF1"/>
    <w:rsid w:val="00B64778"/>
    <w:rsid w:val="00B64B08"/>
    <w:rsid w:val="00B6534F"/>
    <w:rsid w:val="00B67FBF"/>
    <w:rsid w:val="00B71A67"/>
    <w:rsid w:val="00B7550D"/>
    <w:rsid w:val="00B75DC8"/>
    <w:rsid w:val="00B76723"/>
    <w:rsid w:val="00B76D84"/>
    <w:rsid w:val="00B80489"/>
    <w:rsid w:val="00B81E2A"/>
    <w:rsid w:val="00B84396"/>
    <w:rsid w:val="00B855FA"/>
    <w:rsid w:val="00B8607C"/>
    <w:rsid w:val="00B864E7"/>
    <w:rsid w:val="00B92870"/>
    <w:rsid w:val="00B9303A"/>
    <w:rsid w:val="00B96324"/>
    <w:rsid w:val="00B96D8E"/>
    <w:rsid w:val="00BA2227"/>
    <w:rsid w:val="00BA2969"/>
    <w:rsid w:val="00BA357E"/>
    <w:rsid w:val="00BA3DD7"/>
    <w:rsid w:val="00BA439F"/>
    <w:rsid w:val="00BA5519"/>
    <w:rsid w:val="00BA68E0"/>
    <w:rsid w:val="00BA7202"/>
    <w:rsid w:val="00BB1B42"/>
    <w:rsid w:val="00BB3554"/>
    <w:rsid w:val="00BB41F8"/>
    <w:rsid w:val="00BB7234"/>
    <w:rsid w:val="00BB799D"/>
    <w:rsid w:val="00BC0374"/>
    <w:rsid w:val="00BC2509"/>
    <w:rsid w:val="00BC6FB3"/>
    <w:rsid w:val="00BC7918"/>
    <w:rsid w:val="00BD0018"/>
    <w:rsid w:val="00BD2B9F"/>
    <w:rsid w:val="00BD42AB"/>
    <w:rsid w:val="00BD6572"/>
    <w:rsid w:val="00BD701A"/>
    <w:rsid w:val="00BE0AD6"/>
    <w:rsid w:val="00BE0D56"/>
    <w:rsid w:val="00BE1824"/>
    <w:rsid w:val="00BE26A6"/>
    <w:rsid w:val="00BE28EC"/>
    <w:rsid w:val="00BE3050"/>
    <w:rsid w:val="00BE3237"/>
    <w:rsid w:val="00BF11A8"/>
    <w:rsid w:val="00BF1255"/>
    <w:rsid w:val="00BF155D"/>
    <w:rsid w:val="00BF3BD1"/>
    <w:rsid w:val="00BF4B0A"/>
    <w:rsid w:val="00BF5D6C"/>
    <w:rsid w:val="00BF78ED"/>
    <w:rsid w:val="00BF7A2D"/>
    <w:rsid w:val="00C01E35"/>
    <w:rsid w:val="00C02E82"/>
    <w:rsid w:val="00C0377E"/>
    <w:rsid w:val="00C108A3"/>
    <w:rsid w:val="00C11570"/>
    <w:rsid w:val="00C1732F"/>
    <w:rsid w:val="00C21759"/>
    <w:rsid w:val="00C236DE"/>
    <w:rsid w:val="00C2376E"/>
    <w:rsid w:val="00C23A94"/>
    <w:rsid w:val="00C255E8"/>
    <w:rsid w:val="00C2673F"/>
    <w:rsid w:val="00C33E97"/>
    <w:rsid w:val="00C3401B"/>
    <w:rsid w:val="00C3423F"/>
    <w:rsid w:val="00C36E3A"/>
    <w:rsid w:val="00C371F3"/>
    <w:rsid w:val="00C406BB"/>
    <w:rsid w:val="00C434FF"/>
    <w:rsid w:val="00C43665"/>
    <w:rsid w:val="00C46F01"/>
    <w:rsid w:val="00C47658"/>
    <w:rsid w:val="00C47C14"/>
    <w:rsid w:val="00C52349"/>
    <w:rsid w:val="00C5287E"/>
    <w:rsid w:val="00C545E5"/>
    <w:rsid w:val="00C5581A"/>
    <w:rsid w:val="00C56B6E"/>
    <w:rsid w:val="00C56D0F"/>
    <w:rsid w:val="00C5784F"/>
    <w:rsid w:val="00C60951"/>
    <w:rsid w:val="00C61A9C"/>
    <w:rsid w:val="00C65218"/>
    <w:rsid w:val="00C70009"/>
    <w:rsid w:val="00C706BB"/>
    <w:rsid w:val="00C71074"/>
    <w:rsid w:val="00C760CC"/>
    <w:rsid w:val="00C87005"/>
    <w:rsid w:val="00C87F8F"/>
    <w:rsid w:val="00C9122D"/>
    <w:rsid w:val="00C91AAD"/>
    <w:rsid w:val="00C92457"/>
    <w:rsid w:val="00C96DED"/>
    <w:rsid w:val="00CA48C0"/>
    <w:rsid w:val="00CB10A6"/>
    <w:rsid w:val="00CB3628"/>
    <w:rsid w:val="00CC0A10"/>
    <w:rsid w:val="00CC5B2E"/>
    <w:rsid w:val="00CC6E1E"/>
    <w:rsid w:val="00CC7463"/>
    <w:rsid w:val="00CD3824"/>
    <w:rsid w:val="00CD44F7"/>
    <w:rsid w:val="00CD4ACD"/>
    <w:rsid w:val="00CD4B69"/>
    <w:rsid w:val="00CD581B"/>
    <w:rsid w:val="00CD62B9"/>
    <w:rsid w:val="00CD6D25"/>
    <w:rsid w:val="00CD7207"/>
    <w:rsid w:val="00CE0624"/>
    <w:rsid w:val="00CE4EE2"/>
    <w:rsid w:val="00CE4F6E"/>
    <w:rsid w:val="00CE57AB"/>
    <w:rsid w:val="00CE6EA2"/>
    <w:rsid w:val="00CE7CEA"/>
    <w:rsid w:val="00CE7D61"/>
    <w:rsid w:val="00CF44FD"/>
    <w:rsid w:val="00CF4556"/>
    <w:rsid w:val="00CF6C36"/>
    <w:rsid w:val="00CF71AA"/>
    <w:rsid w:val="00CF771B"/>
    <w:rsid w:val="00CF7E00"/>
    <w:rsid w:val="00D01896"/>
    <w:rsid w:val="00D036D8"/>
    <w:rsid w:val="00D05312"/>
    <w:rsid w:val="00D05690"/>
    <w:rsid w:val="00D12ABB"/>
    <w:rsid w:val="00D15884"/>
    <w:rsid w:val="00D15ED6"/>
    <w:rsid w:val="00D16C5E"/>
    <w:rsid w:val="00D2219A"/>
    <w:rsid w:val="00D236DC"/>
    <w:rsid w:val="00D24581"/>
    <w:rsid w:val="00D24FD9"/>
    <w:rsid w:val="00D3234D"/>
    <w:rsid w:val="00D345D0"/>
    <w:rsid w:val="00D37EB0"/>
    <w:rsid w:val="00D43E5B"/>
    <w:rsid w:val="00D46691"/>
    <w:rsid w:val="00D505E4"/>
    <w:rsid w:val="00D510C1"/>
    <w:rsid w:val="00D51B31"/>
    <w:rsid w:val="00D5210A"/>
    <w:rsid w:val="00D52279"/>
    <w:rsid w:val="00D530F6"/>
    <w:rsid w:val="00D55443"/>
    <w:rsid w:val="00D572C5"/>
    <w:rsid w:val="00D575AB"/>
    <w:rsid w:val="00D57D2F"/>
    <w:rsid w:val="00D60DF6"/>
    <w:rsid w:val="00D62C2B"/>
    <w:rsid w:val="00D64B67"/>
    <w:rsid w:val="00D71ECF"/>
    <w:rsid w:val="00D727AF"/>
    <w:rsid w:val="00D7356B"/>
    <w:rsid w:val="00D74EE8"/>
    <w:rsid w:val="00D832D4"/>
    <w:rsid w:val="00D84329"/>
    <w:rsid w:val="00D863AC"/>
    <w:rsid w:val="00D92539"/>
    <w:rsid w:val="00D92744"/>
    <w:rsid w:val="00D9292B"/>
    <w:rsid w:val="00D939C5"/>
    <w:rsid w:val="00D941E6"/>
    <w:rsid w:val="00D9789F"/>
    <w:rsid w:val="00DA1A27"/>
    <w:rsid w:val="00DA2A26"/>
    <w:rsid w:val="00DA36A8"/>
    <w:rsid w:val="00DA54CA"/>
    <w:rsid w:val="00DA6AC3"/>
    <w:rsid w:val="00DA70DC"/>
    <w:rsid w:val="00DA727F"/>
    <w:rsid w:val="00DB09D5"/>
    <w:rsid w:val="00DB1F30"/>
    <w:rsid w:val="00DB2972"/>
    <w:rsid w:val="00DB2E47"/>
    <w:rsid w:val="00DB4725"/>
    <w:rsid w:val="00DB48D0"/>
    <w:rsid w:val="00DB4DDA"/>
    <w:rsid w:val="00DC0BA5"/>
    <w:rsid w:val="00DC1D89"/>
    <w:rsid w:val="00DC219A"/>
    <w:rsid w:val="00DC2AB1"/>
    <w:rsid w:val="00DC3FEB"/>
    <w:rsid w:val="00DC4679"/>
    <w:rsid w:val="00DD377E"/>
    <w:rsid w:val="00DD44C3"/>
    <w:rsid w:val="00DE0AC1"/>
    <w:rsid w:val="00DE2D23"/>
    <w:rsid w:val="00DE44C2"/>
    <w:rsid w:val="00DE6230"/>
    <w:rsid w:val="00DE726B"/>
    <w:rsid w:val="00DF01CF"/>
    <w:rsid w:val="00DF4012"/>
    <w:rsid w:val="00DF498F"/>
    <w:rsid w:val="00DF5689"/>
    <w:rsid w:val="00DF5C7F"/>
    <w:rsid w:val="00E034C9"/>
    <w:rsid w:val="00E048FC"/>
    <w:rsid w:val="00E05CD7"/>
    <w:rsid w:val="00E05DE2"/>
    <w:rsid w:val="00E07F61"/>
    <w:rsid w:val="00E111FA"/>
    <w:rsid w:val="00E128E1"/>
    <w:rsid w:val="00E1642B"/>
    <w:rsid w:val="00E16D15"/>
    <w:rsid w:val="00E174EA"/>
    <w:rsid w:val="00E210E5"/>
    <w:rsid w:val="00E25017"/>
    <w:rsid w:val="00E270CA"/>
    <w:rsid w:val="00E3134B"/>
    <w:rsid w:val="00E3280D"/>
    <w:rsid w:val="00E33DE2"/>
    <w:rsid w:val="00E34178"/>
    <w:rsid w:val="00E34C71"/>
    <w:rsid w:val="00E358D5"/>
    <w:rsid w:val="00E358D8"/>
    <w:rsid w:val="00E35DF1"/>
    <w:rsid w:val="00E37DA7"/>
    <w:rsid w:val="00E41AEE"/>
    <w:rsid w:val="00E4261B"/>
    <w:rsid w:val="00E4501E"/>
    <w:rsid w:val="00E4557E"/>
    <w:rsid w:val="00E45CED"/>
    <w:rsid w:val="00E47A64"/>
    <w:rsid w:val="00E47BD5"/>
    <w:rsid w:val="00E5125D"/>
    <w:rsid w:val="00E5185D"/>
    <w:rsid w:val="00E568DF"/>
    <w:rsid w:val="00E64024"/>
    <w:rsid w:val="00E64AD8"/>
    <w:rsid w:val="00E66CDE"/>
    <w:rsid w:val="00E756C0"/>
    <w:rsid w:val="00E77D2C"/>
    <w:rsid w:val="00E81490"/>
    <w:rsid w:val="00E83C59"/>
    <w:rsid w:val="00E849D2"/>
    <w:rsid w:val="00E92B36"/>
    <w:rsid w:val="00E93780"/>
    <w:rsid w:val="00E944A3"/>
    <w:rsid w:val="00E95668"/>
    <w:rsid w:val="00E958A5"/>
    <w:rsid w:val="00E970DD"/>
    <w:rsid w:val="00EA2E2D"/>
    <w:rsid w:val="00EA7594"/>
    <w:rsid w:val="00EA79BE"/>
    <w:rsid w:val="00EB06C8"/>
    <w:rsid w:val="00EB318E"/>
    <w:rsid w:val="00EB3C22"/>
    <w:rsid w:val="00EB414F"/>
    <w:rsid w:val="00EB456D"/>
    <w:rsid w:val="00EB5B36"/>
    <w:rsid w:val="00EC0F4E"/>
    <w:rsid w:val="00EC18DF"/>
    <w:rsid w:val="00EC43A1"/>
    <w:rsid w:val="00EC4F73"/>
    <w:rsid w:val="00EC6CAE"/>
    <w:rsid w:val="00EC6DE3"/>
    <w:rsid w:val="00EC7E8D"/>
    <w:rsid w:val="00ED033C"/>
    <w:rsid w:val="00ED1EE3"/>
    <w:rsid w:val="00ED41EF"/>
    <w:rsid w:val="00ED5316"/>
    <w:rsid w:val="00ED5FE7"/>
    <w:rsid w:val="00EE04A2"/>
    <w:rsid w:val="00EE0868"/>
    <w:rsid w:val="00EE137F"/>
    <w:rsid w:val="00EE1D2F"/>
    <w:rsid w:val="00EE1DC8"/>
    <w:rsid w:val="00EE36B3"/>
    <w:rsid w:val="00EE3D05"/>
    <w:rsid w:val="00EE63E0"/>
    <w:rsid w:val="00EF01C2"/>
    <w:rsid w:val="00EF1319"/>
    <w:rsid w:val="00EF364A"/>
    <w:rsid w:val="00EF4ACB"/>
    <w:rsid w:val="00EF6528"/>
    <w:rsid w:val="00EF7F35"/>
    <w:rsid w:val="00F034E0"/>
    <w:rsid w:val="00F06602"/>
    <w:rsid w:val="00F10021"/>
    <w:rsid w:val="00F12076"/>
    <w:rsid w:val="00F12659"/>
    <w:rsid w:val="00F12757"/>
    <w:rsid w:val="00F12CCF"/>
    <w:rsid w:val="00F14F20"/>
    <w:rsid w:val="00F159ED"/>
    <w:rsid w:val="00F17BCE"/>
    <w:rsid w:val="00F220DD"/>
    <w:rsid w:val="00F23852"/>
    <w:rsid w:val="00F25178"/>
    <w:rsid w:val="00F2582F"/>
    <w:rsid w:val="00F32201"/>
    <w:rsid w:val="00F33702"/>
    <w:rsid w:val="00F33D97"/>
    <w:rsid w:val="00F34EDC"/>
    <w:rsid w:val="00F41B0E"/>
    <w:rsid w:val="00F41F60"/>
    <w:rsid w:val="00F46403"/>
    <w:rsid w:val="00F46AD1"/>
    <w:rsid w:val="00F55479"/>
    <w:rsid w:val="00F55722"/>
    <w:rsid w:val="00F55C89"/>
    <w:rsid w:val="00F56F0F"/>
    <w:rsid w:val="00F576D5"/>
    <w:rsid w:val="00F60573"/>
    <w:rsid w:val="00F61609"/>
    <w:rsid w:val="00F63FC3"/>
    <w:rsid w:val="00F64FCE"/>
    <w:rsid w:val="00F66EEE"/>
    <w:rsid w:val="00F73D42"/>
    <w:rsid w:val="00F7409C"/>
    <w:rsid w:val="00F84BFB"/>
    <w:rsid w:val="00F85DE4"/>
    <w:rsid w:val="00F86654"/>
    <w:rsid w:val="00F9045D"/>
    <w:rsid w:val="00F91178"/>
    <w:rsid w:val="00F93211"/>
    <w:rsid w:val="00F94621"/>
    <w:rsid w:val="00F94688"/>
    <w:rsid w:val="00F979A5"/>
    <w:rsid w:val="00FA21B6"/>
    <w:rsid w:val="00FA2821"/>
    <w:rsid w:val="00FA4C4C"/>
    <w:rsid w:val="00FA5CD3"/>
    <w:rsid w:val="00FA6736"/>
    <w:rsid w:val="00FB03E5"/>
    <w:rsid w:val="00FB159C"/>
    <w:rsid w:val="00FB2A54"/>
    <w:rsid w:val="00FB389D"/>
    <w:rsid w:val="00FB3BFC"/>
    <w:rsid w:val="00FB48E1"/>
    <w:rsid w:val="00FB77AE"/>
    <w:rsid w:val="00FB7A12"/>
    <w:rsid w:val="00FC47DC"/>
    <w:rsid w:val="00FC4E88"/>
    <w:rsid w:val="00FC6605"/>
    <w:rsid w:val="00FC7515"/>
    <w:rsid w:val="00FC7829"/>
    <w:rsid w:val="00FD1565"/>
    <w:rsid w:val="00FD26E1"/>
    <w:rsid w:val="00FD3242"/>
    <w:rsid w:val="00FD423B"/>
    <w:rsid w:val="00FD5906"/>
    <w:rsid w:val="00FD5990"/>
    <w:rsid w:val="00FD5DCE"/>
    <w:rsid w:val="00FD5EB2"/>
    <w:rsid w:val="00FD6021"/>
    <w:rsid w:val="00FE1888"/>
    <w:rsid w:val="00FE1F00"/>
    <w:rsid w:val="00FE2E1E"/>
    <w:rsid w:val="00FE53F6"/>
    <w:rsid w:val="00FE5AE3"/>
    <w:rsid w:val="00FE5C77"/>
    <w:rsid w:val="00FF0F68"/>
    <w:rsid w:val="00FF43F9"/>
    <w:rsid w:val="00FF4B1D"/>
    <w:rsid w:val="00FF52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51C"/>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1,Без интервала1,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ААА"/>
    <w:link w:val="af"/>
    <w:uiPriority w:val="1"/>
    <w:qFormat/>
    <w:rsid w:val="00ED033C"/>
    <w:pPr>
      <w:spacing w:after="0" w:line="240" w:lineRule="auto"/>
    </w:pPr>
    <w:rPr>
      <w:rFonts w:ascii="Calibri" w:eastAsia="Calibri" w:hAnsi="Calibri" w:cs="Times New Roman"/>
    </w:rPr>
  </w:style>
  <w:style w:type="paragraph" w:styleId="af0">
    <w:name w:val="List Paragraph"/>
    <w:basedOn w:val="a"/>
    <w:uiPriority w:val="34"/>
    <w:qFormat/>
    <w:rsid w:val="00205418"/>
    <w:pPr>
      <w:ind w:left="720"/>
      <w:contextualSpacing/>
    </w:pPr>
  </w:style>
  <w:style w:type="paragraph" w:styleId="af1">
    <w:name w:val="header"/>
    <w:basedOn w:val="a"/>
    <w:link w:val="af2"/>
    <w:uiPriority w:val="99"/>
    <w:unhideWhenUsed/>
    <w:rsid w:val="00AE650A"/>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AE650A"/>
  </w:style>
  <w:style w:type="paragraph" w:styleId="af3">
    <w:name w:val="footer"/>
    <w:basedOn w:val="a"/>
    <w:link w:val="af4"/>
    <w:uiPriority w:val="99"/>
    <w:unhideWhenUsed/>
    <w:rsid w:val="00AE650A"/>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11">
    <w:name w:val="Неразрешенное упоминание1"/>
    <w:basedOn w:val="a0"/>
    <w:uiPriority w:val="99"/>
    <w:semiHidden/>
    <w:unhideWhenUsed/>
    <w:rsid w:val="008A3470"/>
    <w:rPr>
      <w:color w:val="605E5C"/>
      <w:shd w:val="clear" w:color="auto" w:fill="E1DFDD"/>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Зн Знак"/>
    <w:link w:val="a4"/>
    <w:uiPriority w:val="99"/>
    <w:locked/>
    <w:rsid w:val="008556E3"/>
    <w:rPr>
      <w:rFonts w:ascii="Times New Roman" w:eastAsia="Times New Roman" w:hAnsi="Times New Roman" w:cs="Times New Roman"/>
      <w:sz w:val="24"/>
      <w:szCs w:val="24"/>
      <w:lang w:eastAsia="ru-RU"/>
    </w:rPr>
  </w:style>
  <w:style w:type="character" w:customStyle="1" w:styleId="s0">
    <w:name w:val="s0"/>
    <w:basedOn w:val="a0"/>
    <w:qFormat/>
    <w:rsid w:val="00687E42"/>
  </w:style>
  <w:style w:type="character" w:customStyle="1" w:styleId="af">
    <w:name w:val="Без интервала Знак"/>
    <w:aliases w:val="Обя Знак,мелкий Знак,No Spacing1 Знак,Без интервала1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
    <w:link w:val="ae"/>
    <w:uiPriority w:val="1"/>
    <w:locked/>
    <w:rsid w:val="00A21AD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51C"/>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1,Без интервала1,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ААА"/>
    <w:link w:val="af"/>
    <w:uiPriority w:val="1"/>
    <w:qFormat/>
    <w:rsid w:val="00ED033C"/>
    <w:pPr>
      <w:spacing w:after="0" w:line="240" w:lineRule="auto"/>
    </w:pPr>
    <w:rPr>
      <w:rFonts w:ascii="Calibri" w:eastAsia="Calibri" w:hAnsi="Calibri" w:cs="Times New Roman"/>
    </w:rPr>
  </w:style>
  <w:style w:type="paragraph" w:styleId="af0">
    <w:name w:val="List Paragraph"/>
    <w:basedOn w:val="a"/>
    <w:uiPriority w:val="34"/>
    <w:qFormat/>
    <w:rsid w:val="00205418"/>
    <w:pPr>
      <w:ind w:left="720"/>
      <w:contextualSpacing/>
    </w:pPr>
  </w:style>
  <w:style w:type="paragraph" w:styleId="af1">
    <w:name w:val="header"/>
    <w:basedOn w:val="a"/>
    <w:link w:val="af2"/>
    <w:uiPriority w:val="99"/>
    <w:unhideWhenUsed/>
    <w:rsid w:val="00AE650A"/>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AE650A"/>
  </w:style>
  <w:style w:type="paragraph" w:styleId="af3">
    <w:name w:val="footer"/>
    <w:basedOn w:val="a"/>
    <w:link w:val="af4"/>
    <w:uiPriority w:val="99"/>
    <w:unhideWhenUsed/>
    <w:rsid w:val="00AE650A"/>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11">
    <w:name w:val="Неразрешенное упоминание1"/>
    <w:basedOn w:val="a0"/>
    <w:uiPriority w:val="99"/>
    <w:semiHidden/>
    <w:unhideWhenUsed/>
    <w:rsid w:val="008A3470"/>
    <w:rPr>
      <w:color w:val="605E5C"/>
      <w:shd w:val="clear" w:color="auto" w:fill="E1DFDD"/>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Зн Знак"/>
    <w:link w:val="a4"/>
    <w:uiPriority w:val="99"/>
    <w:locked/>
    <w:rsid w:val="008556E3"/>
    <w:rPr>
      <w:rFonts w:ascii="Times New Roman" w:eastAsia="Times New Roman" w:hAnsi="Times New Roman" w:cs="Times New Roman"/>
      <w:sz w:val="24"/>
      <w:szCs w:val="24"/>
      <w:lang w:eastAsia="ru-RU"/>
    </w:rPr>
  </w:style>
  <w:style w:type="character" w:customStyle="1" w:styleId="s0">
    <w:name w:val="s0"/>
    <w:basedOn w:val="a0"/>
    <w:qFormat/>
    <w:rsid w:val="00687E42"/>
  </w:style>
  <w:style w:type="character" w:customStyle="1" w:styleId="af">
    <w:name w:val="Без интервала Знак"/>
    <w:aliases w:val="Обя Знак,мелкий Знак,No Spacing1 Знак,Без интервала1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
    <w:link w:val="ae"/>
    <w:uiPriority w:val="1"/>
    <w:locked/>
    <w:rsid w:val="00A21AD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171720561">
      <w:bodyDiv w:val="1"/>
      <w:marLeft w:val="0"/>
      <w:marRight w:val="0"/>
      <w:marTop w:val="0"/>
      <w:marBottom w:val="0"/>
      <w:divBdr>
        <w:top w:val="none" w:sz="0" w:space="0" w:color="auto"/>
        <w:left w:val="none" w:sz="0" w:space="0" w:color="auto"/>
        <w:bottom w:val="none" w:sz="0" w:space="0" w:color="auto"/>
        <w:right w:val="none" w:sz="0" w:space="0" w:color="auto"/>
      </w:divBdr>
    </w:div>
    <w:div w:id="225460907">
      <w:bodyDiv w:val="1"/>
      <w:marLeft w:val="0"/>
      <w:marRight w:val="0"/>
      <w:marTop w:val="0"/>
      <w:marBottom w:val="0"/>
      <w:divBdr>
        <w:top w:val="none" w:sz="0" w:space="0" w:color="auto"/>
        <w:left w:val="none" w:sz="0" w:space="0" w:color="auto"/>
        <w:bottom w:val="none" w:sz="0" w:space="0" w:color="auto"/>
        <w:right w:val="none" w:sz="0" w:space="0" w:color="auto"/>
      </w:divBdr>
      <w:divsChild>
        <w:div w:id="1522627456">
          <w:marLeft w:val="0"/>
          <w:marRight w:val="0"/>
          <w:marTop w:val="0"/>
          <w:marBottom w:val="0"/>
          <w:divBdr>
            <w:top w:val="none" w:sz="0" w:space="0" w:color="auto"/>
            <w:left w:val="none" w:sz="0" w:space="0" w:color="auto"/>
            <w:bottom w:val="none" w:sz="0" w:space="0" w:color="auto"/>
            <w:right w:val="none" w:sz="0" w:space="0" w:color="auto"/>
          </w:divBdr>
        </w:div>
      </w:divsChild>
    </w:div>
    <w:div w:id="243537826">
      <w:bodyDiv w:val="1"/>
      <w:marLeft w:val="0"/>
      <w:marRight w:val="0"/>
      <w:marTop w:val="0"/>
      <w:marBottom w:val="0"/>
      <w:divBdr>
        <w:top w:val="none" w:sz="0" w:space="0" w:color="auto"/>
        <w:left w:val="none" w:sz="0" w:space="0" w:color="auto"/>
        <w:bottom w:val="none" w:sz="0" w:space="0" w:color="auto"/>
        <w:right w:val="none" w:sz="0" w:space="0" w:color="auto"/>
      </w:divBdr>
    </w:div>
    <w:div w:id="250435332">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300767149">
      <w:bodyDiv w:val="1"/>
      <w:marLeft w:val="0"/>
      <w:marRight w:val="0"/>
      <w:marTop w:val="0"/>
      <w:marBottom w:val="0"/>
      <w:divBdr>
        <w:top w:val="none" w:sz="0" w:space="0" w:color="auto"/>
        <w:left w:val="none" w:sz="0" w:space="0" w:color="auto"/>
        <w:bottom w:val="none" w:sz="0" w:space="0" w:color="auto"/>
        <w:right w:val="none" w:sz="0" w:space="0" w:color="auto"/>
      </w:divBdr>
    </w:div>
    <w:div w:id="326370316">
      <w:bodyDiv w:val="1"/>
      <w:marLeft w:val="0"/>
      <w:marRight w:val="0"/>
      <w:marTop w:val="0"/>
      <w:marBottom w:val="0"/>
      <w:divBdr>
        <w:top w:val="none" w:sz="0" w:space="0" w:color="auto"/>
        <w:left w:val="none" w:sz="0" w:space="0" w:color="auto"/>
        <w:bottom w:val="none" w:sz="0" w:space="0" w:color="auto"/>
        <w:right w:val="none" w:sz="0" w:space="0" w:color="auto"/>
      </w:divBdr>
    </w:div>
    <w:div w:id="362556046">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396129594">
      <w:bodyDiv w:val="1"/>
      <w:marLeft w:val="0"/>
      <w:marRight w:val="0"/>
      <w:marTop w:val="0"/>
      <w:marBottom w:val="0"/>
      <w:divBdr>
        <w:top w:val="none" w:sz="0" w:space="0" w:color="auto"/>
        <w:left w:val="none" w:sz="0" w:space="0" w:color="auto"/>
        <w:bottom w:val="none" w:sz="0" w:space="0" w:color="auto"/>
        <w:right w:val="none" w:sz="0" w:space="0" w:color="auto"/>
      </w:divBdr>
    </w:div>
    <w:div w:id="458837089">
      <w:bodyDiv w:val="1"/>
      <w:marLeft w:val="0"/>
      <w:marRight w:val="0"/>
      <w:marTop w:val="0"/>
      <w:marBottom w:val="0"/>
      <w:divBdr>
        <w:top w:val="none" w:sz="0" w:space="0" w:color="auto"/>
        <w:left w:val="none" w:sz="0" w:space="0" w:color="auto"/>
        <w:bottom w:val="none" w:sz="0" w:space="0" w:color="auto"/>
        <w:right w:val="none" w:sz="0" w:space="0" w:color="auto"/>
      </w:divBdr>
    </w:div>
    <w:div w:id="463885584">
      <w:bodyDiv w:val="1"/>
      <w:marLeft w:val="0"/>
      <w:marRight w:val="0"/>
      <w:marTop w:val="0"/>
      <w:marBottom w:val="0"/>
      <w:divBdr>
        <w:top w:val="none" w:sz="0" w:space="0" w:color="auto"/>
        <w:left w:val="none" w:sz="0" w:space="0" w:color="auto"/>
        <w:bottom w:val="none" w:sz="0" w:space="0" w:color="auto"/>
        <w:right w:val="none" w:sz="0" w:space="0" w:color="auto"/>
      </w:divBdr>
    </w:div>
    <w:div w:id="475728944">
      <w:bodyDiv w:val="1"/>
      <w:marLeft w:val="0"/>
      <w:marRight w:val="0"/>
      <w:marTop w:val="0"/>
      <w:marBottom w:val="0"/>
      <w:divBdr>
        <w:top w:val="none" w:sz="0" w:space="0" w:color="auto"/>
        <w:left w:val="none" w:sz="0" w:space="0" w:color="auto"/>
        <w:bottom w:val="none" w:sz="0" w:space="0" w:color="auto"/>
        <w:right w:val="none" w:sz="0" w:space="0" w:color="auto"/>
      </w:divBdr>
    </w:div>
    <w:div w:id="571234089">
      <w:bodyDiv w:val="1"/>
      <w:marLeft w:val="0"/>
      <w:marRight w:val="0"/>
      <w:marTop w:val="0"/>
      <w:marBottom w:val="0"/>
      <w:divBdr>
        <w:top w:val="none" w:sz="0" w:space="0" w:color="auto"/>
        <w:left w:val="none" w:sz="0" w:space="0" w:color="auto"/>
        <w:bottom w:val="none" w:sz="0" w:space="0" w:color="auto"/>
        <w:right w:val="none" w:sz="0" w:space="0" w:color="auto"/>
      </w:divBdr>
    </w:div>
    <w:div w:id="600723649">
      <w:bodyDiv w:val="1"/>
      <w:marLeft w:val="0"/>
      <w:marRight w:val="0"/>
      <w:marTop w:val="0"/>
      <w:marBottom w:val="0"/>
      <w:divBdr>
        <w:top w:val="none" w:sz="0" w:space="0" w:color="auto"/>
        <w:left w:val="none" w:sz="0" w:space="0" w:color="auto"/>
        <w:bottom w:val="none" w:sz="0" w:space="0" w:color="auto"/>
        <w:right w:val="none" w:sz="0" w:space="0" w:color="auto"/>
      </w:divBdr>
    </w:div>
    <w:div w:id="650910638">
      <w:bodyDiv w:val="1"/>
      <w:marLeft w:val="0"/>
      <w:marRight w:val="0"/>
      <w:marTop w:val="0"/>
      <w:marBottom w:val="0"/>
      <w:divBdr>
        <w:top w:val="none" w:sz="0" w:space="0" w:color="auto"/>
        <w:left w:val="none" w:sz="0" w:space="0" w:color="auto"/>
        <w:bottom w:val="none" w:sz="0" w:space="0" w:color="auto"/>
        <w:right w:val="none" w:sz="0" w:space="0" w:color="auto"/>
      </w:divBdr>
    </w:div>
    <w:div w:id="671031475">
      <w:bodyDiv w:val="1"/>
      <w:marLeft w:val="0"/>
      <w:marRight w:val="0"/>
      <w:marTop w:val="0"/>
      <w:marBottom w:val="0"/>
      <w:divBdr>
        <w:top w:val="none" w:sz="0" w:space="0" w:color="auto"/>
        <w:left w:val="none" w:sz="0" w:space="0" w:color="auto"/>
        <w:bottom w:val="none" w:sz="0" w:space="0" w:color="auto"/>
        <w:right w:val="none" w:sz="0" w:space="0" w:color="auto"/>
      </w:divBdr>
    </w:div>
    <w:div w:id="794325985">
      <w:bodyDiv w:val="1"/>
      <w:marLeft w:val="0"/>
      <w:marRight w:val="0"/>
      <w:marTop w:val="0"/>
      <w:marBottom w:val="0"/>
      <w:divBdr>
        <w:top w:val="none" w:sz="0" w:space="0" w:color="auto"/>
        <w:left w:val="none" w:sz="0" w:space="0" w:color="auto"/>
        <w:bottom w:val="none" w:sz="0" w:space="0" w:color="auto"/>
        <w:right w:val="none" w:sz="0" w:space="0" w:color="auto"/>
      </w:divBdr>
    </w:div>
    <w:div w:id="862209379">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879368065">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85159236">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1063136693">
      <w:bodyDiv w:val="1"/>
      <w:marLeft w:val="0"/>
      <w:marRight w:val="0"/>
      <w:marTop w:val="0"/>
      <w:marBottom w:val="0"/>
      <w:divBdr>
        <w:top w:val="none" w:sz="0" w:space="0" w:color="auto"/>
        <w:left w:val="none" w:sz="0" w:space="0" w:color="auto"/>
        <w:bottom w:val="none" w:sz="0" w:space="0" w:color="auto"/>
        <w:right w:val="none" w:sz="0" w:space="0" w:color="auto"/>
      </w:divBdr>
    </w:div>
    <w:div w:id="1155533339">
      <w:bodyDiv w:val="1"/>
      <w:marLeft w:val="0"/>
      <w:marRight w:val="0"/>
      <w:marTop w:val="0"/>
      <w:marBottom w:val="0"/>
      <w:divBdr>
        <w:top w:val="none" w:sz="0" w:space="0" w:color="auto"/>
        <w:left w:val="none" w:sz="0" w:space="0" w:color="auto"/>
        <w:bottom w:val="none" w:sz="0" w:space="0" w:color="auto"/>
        <w:right w:val="none" w:sz="0" w:space="0" w:color="auto"/>
      </w:divBdr>
    </w:div>
    <w:div w:id="1190415565">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310284264">
      <w:bodyDiv w:val="1"/>
      <w:marLeft w:val="0"/>
      <w:marRight w:val="0"/>
      <w:marTop w:val="0"/>
      <w:marBottom w:val="0"/>
      <w:divBdr>
        <w:top w:val="none" w:sz="0" w:space="0" w:color="auto"/>
        <w:left w:val="none" w:sz="0" w:space="0" w:color="auto"/>
        <w:bottom w:val="none" w:sz="0" w:space="0" w:color="auto"/>
        <w:right w:val="none" w:sz="0" w:space="0" w:color="auto"/>
      </w:divBdr>
    </w:div>
    <w:div w:id="1327896788">
      <w:bodyDiv w:val="1"/>
      <w:marLeft w:val="0"/>
      <w:marRight w:val="0"/>
      <w:marTop w:val="0"/>
      <w:marBottom w:val="0"/>
      <w:divBdr>
        <w:top w:val="none" w:sz="0" w:space="0" w:color="auto"/>
        <w:left w:val="none" w:sz="0" w:space="0" w:color="auto"/>
        <w:bottom w:val="none" w:sz="0" w:space="0" w:color="auto"/>
        <w:right w:val="none" w:sz="0" w:space="0" w:color="auto"/>
      </w:divBdr>
    </w:div>
    <w:div w:id="1335692165">
      <w:bodyDiv w:val="1"/>
      <w:marLeft w:val="0"/>
      <w:marRight w:val="0"/>
      <w:marTop w:val="0"/>
      <w:marBottom w:val="0"/>
      <w:divBdr>
        <w:top w:val="none" w:sz="0" w:space="0" w:color="auto"/>
        <w:left w:val="none" w:sz="0" w:space="0" w:color="auto"/>
        <w:bottom w:val="none" w:sz="0" w:space="0" w:color="auto"/>
        <w:right w:val="none" w:sz="0" w:space="0" w:color="auto"/>
      </w:divBdr>
    </w:div>
    <w:div w:id="1343507469">
      <w:bodyDiv w:val="1"/>
      <w:marLeft w:val="0"/>
      <w:marRight w:val="0"/>
      <w:marTop w:val="0"/>
      <w:marBottom w:val="0"/>
      <w:divBdr>
        <w:top w:val="none" w:sz="0" w:space="0" w:color="auto"/>
        <w:left w:val="none" w:sz="0" w:space="0" w:color="auto"/>
        <w:bottom w:val="none" w:sz="0" w:space="0" w:color="auto"/>
        <w:right w:val="none" w:sz="0" w:space="0" w:color="auto"/>
      </w:divBdr>
    </w:div>
    <w:div w:id="1379934767">
      <w:bodyDiv w:val="1"/>
      <w:marLeft w:val="0"/>
      <w:marRight w:val="0"/>
      <w:marTop w:val="0"/>
      <w:marBottom w:val="0"/>
      <w:divBdr>
        <w:top w:val="none" w:sz="0" w:space="0" w:color="auto"/>
        <w:left w:val="none" w:sz="0" w:space="0" w:color="auto"/>
        <w:bottom w:val="none" w:sz="0" w:space="0" w:color="auto"/>
        <w:right w:val="none" w:sz="0" w:space="0" w:color="auto"/>
      </w:divBdr>
    </w:div>
    <w:div w:id="1414936562">
      <w:bodyDiv w:val="1"/>
      <w:marLeft w:val="0"/>
      <w:marRight w:val="0"/>
      <w:marTop w:val="0"/>
      <w:marBottom w:val="0"/>
      <w:divBdr>
        <w:top w:val="none" w:sz="0" w:space="0" w:color="auto"/>
        <w:left w:val="none" w:sz="0" w:space="0" w:color="auto"/>
        <w:bottom w:val="none" w:sz="0" w:space="0" w:color="auto"/>
        <w:right w:val="none" w:sz="0" w:space="0" w:color="auto"/>
      </w:divBdr>
    </w:div>
    <w:div w:id="1457334507">
      <w:bodyDiv w:val="1"/>
      <w:marLeft w:val="0"/>
      <w:marRight w:val="0"/>
      <w:marTop w:val="0"/>
      <w:marBottom w:val="0"/>
      <w:divBdr>
        <w:top w:val="none" w:sz="0" w:space="0" w:color="auto"/>
        <w:left w:val="none" w:sz="0" w:space="0" w:color="auto"/>
        <w:bottom w:val="none" w:sz="0" w:space="0" w:color="auto"/>
        <w:right w:val="none" w:sz="0" w:space="0" w:color="auto"/>
      </w:divBdr>
    </w:div>
    <w:div w:id="1504197666">
      <w:bodyDiv w:val="1"/>
      <w:marLeft w:val="0"/>
      <w:marRight w:val="0"/>
      <w:marTop w:val="0"/>
      <w:marBottom w:val="0"/>
      <w:divBdr>
        <w:top w:val="none" w:sz="0" w:space="0" w:color="auto"/>
        <w:left w:val="none" w:sz="0" w:space="0" w:color="auto"/>
        <w:bottom w:val="none" w:sz="0" w:space="0" w:color="auto"/>
        <w:right w:val="none" w:sz="0" w:space="0" w:color="auto"/>
      </w:divBdr>
    </w:div>
    <w:div w:id="1510801476">
      <w:bodyDiv w:val="1"/>
      <w:marLeft w:val="0"/>
      <w:marRight w:val="0"/>
      <w:marTop w:val="0"/>
      <w:marBottom w:val="0"/>
      <w:divBdr>
        <w:top w:val="none" w:sz="0" w:space="0" w:color="auto"/>
        <w:left w:val="none" w:sz="0" w:space="0" w:color="auto"/>
        <w:bottom w:val="none" w:sz="0" w:space="0" w:color="auto"/>
        <w:right w:val="none" w:sz="0" w:space="0" w:color="auto"/>
      </w:divBdr>
    </w:div>
    <w:div w:id="1543592472">
      <w:bodyDiv w:val="1"/>
      <w:marLeft w:val="0"/>
      <w:marRight w:val="0"/>
      <w:marTop w:val="0"/>
      <w:marBottom w:val="0"/>
      <w:divBdr>
        <w:top w:val="none" w:sz="0" w:space="0" w:color="auto"/>
        <w:left w:val="none" w:sz="0" w:space="0" w:color="auto"/>
        <w:bottom w:val="none" w:sz="0" w:space="0" w:color="auto"/>
        <w:right w:val="none" w:sz="0" w:space="0" w:color="auto"/>
      </w:divBdr>
    </w:div>
    <w:div w:id="1565218211">
      <w:bodyDiv w:val="1"/>
      <w:marLeft w:val="0"/>
      <w:marRight w:val="0"/>
      <w:marTop w:val="0"/>
      <w:marBottom w:val="0"/>
      <w:divBdr>
        <w:top w:val="none" w:sz="0" w:space="0" w:color="auto"/>
        <w:left w:val="none" w:sz="0" w:space="0" w:color="auto"/>
        <w:bottom w:val="none" w:sz="0" w:space="0" w:color="auto"/>
        <w:right w:val="none" w:sz="0" w:space="0" w:color="auto"/>
      </w:divBdr>
    </w:div>
    <w:div w:id="1664550452">
      <w:bodyDiv w:val="1"/>
      <w:marLeft w:val="0"/>
      <w:marRight w:val="0"/>
      <w:marTop w:val="0"/>
      <w:marBottom w:val="0"/>
      <w:divBdr>
        <w:top w:val="none" w:sz="0" w:space="0" w:color="auto"/>
        <w:left w:val="none" w:sz="0" w:space="0" w:color="auto"/>
        <w:bottom w:val="none" w:sz="0" w:space="0" w:color="auto"/>
        <w:right w:val="none" w:sz="0" w:space="0" w:color="auto"/>
      </w:divBdr>
    </w:div>
    <w:div w:id="1873106837">
      <w:bodyDiv w:val="1"/>
      <w:marLeft w:val="0"/>
      <w:marRight w:val="0"/>
      <w:marTop w:val="0"/>
      <w:marBottom w:val="0"/>
      <w:divBdr>
        <w:top w:val="none" w:sz="0" w:space="0" w:color="auto"/>
        <w:left w:val="none" w:sz="0" w:space="0" w:color="auto"/>
        <w:bottom w:val="none" w:sz="0" w:space="0" w:color="auto"/>
        <w:right w:val="none" w:sz="0" w:space="0" w:color="auto"/>
      </w:divBdr>
    </w:div>
    <w:div w:id="2026710018">
      <w:bodyDiv w:val="1"/>
      <w:marLeft w:val="0"/>
      <w:marRight w:val="0"/>
      <w:marTop w:val="0"/>
      <w:marBottom w:val="0"/>
      <w:divBdr>
        <w:top w:val="none" w:sz="0" w:space="0" w:color="auto"/>
        <w:left w:val="none" w:sz="0" w:space="0" w:color="auto"/>
        <w:bottom w:val="none" w:sz="0" w:space="0" w:color="auto"/>
        <w:right w:val="none" w:sz="0" w:space="0" w:color="auto"/>
      </w:divBdr>
    </w:div>
    <w:div w:id="2081554501">
      <w:bodyDiv w:val="1"/>
      <w:marLeft w:val="0"/>
      <w:marRight w:val="0"/>
      <w:marTop w:val="0"/>
      <w:marBottom w:val="0"/>
      <w:divBdr>
        <w:top w:val="none" w:sz="0" w:space="0" w:color="auto"/>
        <w:left w:val="none" w:sz="0" w:space="0" w:color="auto"/>
        <w:bottom w:val="none" w:sz="0" w:space="0" w:color="auto"/>
        <w:right w:val="none" w:sz="0" w:space="0" w:color="auto"/>
      </w:divBdr>
    </w:div>
    <w:div w:id="214102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dilet.zan.kz/rus/docs/Z1500000434" TargetMode="External"/><Relationship Id="rId18" Type="http://schemas.openxmlformats.org/officeDocument/2006/relationships/hyperlink" Target="http://adilet.zan.kz/rus/docs/Z150000043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adilet.zan.kz/rus/docs/Z1500000434" TargetMode="External"/><Relationship Id="rId7" Type="http://schemas.openxmlformats.org/officeDocument/2006/relationships/footnotes" Target="footnotes.xml"/><Relationship Id="rId12" Type="http://schemas.openxmlformats.org/officeDocument/2006/relationships/hyperlink" Target="http://adilet.zan.kz/rus/docs/Z1500000434" TargetMode="External"/><Relationship Id="rId17" Type="http://schemas.openxmlformats.org/officeDocument/2006/relationships/hyperlink" Target="http://adilet.zan.kz/rus/docs/Z1500000434"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adilet.zan.kz/rus/docs/Z15000004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rus/docs/Z1500000434" TargetMode="External"/><Relationship Id="rId24" Type="http://schemas.openxmlformats.org/officeDocument/2006/relationships/hyperlink" Target="http://adilet.zan.kz/rus/docs/V2200026971" TargetMode="External"/><Relationship Id="rId5" Type="http://schemas.openxmlformats.org/officeDocument/2006/relationships/settings" Target="settings.xml"/><Relationship Id="rId15" Type="http://schemas.openxmlformats.org/officeDocument/2006/relationships/hyperlink" Target="http://adilet.zan.kz/rus/docs/Z1500000434" TargetMode="External"/><Relationship Id="rId23" Type="http://schemas.openxmlformats.org/officeDocument/2006/relationships/hyperlink" Target="http://adilet.zan.kz/rus/docs/V2200026971" TargetMode="External"/><Relationship Id="rId10" Type="http://schemas.openxmlformats.org/officeDocument/2006/relationships/hyperlink" Target="http://adilet.zan.kz/rus/docs/Z1500000434" TargetMode="External"/><Relationship Id="rId19" Type="http://schemas.openxmlformats.org/officeDocument/2006/relationships/hyperlink" Target="http://adilet.zan.kz/rus/docs/Z150000043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adilet.zan.kz/rus/docs/Z1500000434" TargetMode="External"/><Relationship Id="rId22" Type="http://schemas.openxmlformats.org/officeDocument/2006/relationships/hyperlink" Target="http://adilet.zan.kz/rus/docs/Z150000043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5FF39-062A-4FFB-90FC-6629A13D0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85</Pages>
  <Words>23427</Words>
  <Characters>133536</Characters>
  <Application>Microsoft Office Word</Application>
  <DocSecurity>0</DocSecurity>
  <Lines>1112</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3</cp:revision>
  <cp:lastPrinted>2024-01-10T06:20:00Z</cp:lastPrinted>
  <dcterms:created xsi:type="dcterms:W3CDTF">2024-01-22T02:48:00Z</dcterms:created>
  <dcterms:modified xsi:type="dcterms:W3CDTF">2024-01-22T02:53:00Z</dcterms:modified>
</cp:coreProperties>
</file>