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723198" w:rsidRPr="00811AF2" w:rsidTr="00723198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723198" w:rsidRPr="00811AF2" w:rsidRDefault="00723198" w:rsidP="00E54EF5">
            <w:pPr>
              <w:rPr>
                <w:rFonts w:asciiTheme="minorHAnsi" w:hAnsiTheme="minorHAnsi" w:cstheme="minorHAnsi"/>
              </w:rPr>
            </w:pPr>
            <w:r w:rsidRPr="00811AF2">
              <w:rPr>
                <w:rFonts w:asciiTheme="minorHAnsi" w:hAnsiTheme="minorHAnsi" w:cstheme="minorHAnsi"/>
              </w:rPr>
              <w:t>Приложение 2 к приказу</w:t>
            </w:r>
          </w:p>
        </w:tc>
      </w:tr>
    </w:tbl>
    <w:p w:rsidR="00B54563" w:rsidRPr="00811AF2" w:rsidRDefault="00B54563" w:rsidP="00E45846">
      <w:pPr>
        <w:pStyle w:val="a5"/>
        <w:rPr>
          <w:rFonts w:cstheme="minorHAnsi"/>
          <w:lang w:eastAsia="ru-RU"/>
        </w:rPr>
      </w:pPr>
    </w:p>
    <w:p w:rsidR="00B54563" w:rsidRPr="00811AF2" w:rsidRDefault="00B54563" w:rsidP="00E45846">
      <w:pPr>
        <w:pStyle w:val="a5"/>
        <w:rPr>
          <w:rFonts w:cstheme="minorHAnsi"/>
          <w:lang w:eastAsia="ru-RU"/>
        </w:rPr>
      </w:pPr>
    </w:p>
    <w:p w:rsidR="00723198" w:rsidRPr="00811AF2" w:rsidRDefault="00723198" w:rsidP="00723198">
      <w:pPr>
        <w:pStyle w:val="a5"/>
        <w:jc w:val="center"/>
        <w:rPr>
          <w:rFonts w:cstheme="minorHAnsi"/>
          <w:b/>
        </w:rPr>
      </w:pPr>
      <w:r w:rsidRPr="00811AF2">
        <w:rPr>
          <w:rFonts w:cstheme="minorHAnsi"/>
          <w:b/>
        </w:rPr>
        <w:t>Таблица перехода кодов Единой бюджетной классификации, бюджетного и бухгалтерского учета</w:t>
      </w:r>
    </w:p>
    <w:p w:rsidR="00723198" w:rsidRPr="00811AF2" w:rsidRDefault="00723198" w:rsidP="00723198">
      <w:pPr>
        <w:pStyle w:val="a5"/>
        <w:jc w:val="center"/>
        <w:rPr>
          <w:rFonts w:cstheme="minorHAnsi"/>
          <w:b/>
        </w:rPr>
      </w:pPr>
      <w:r w:rsidRPr="00811AF2">
        <w:rPr>
          <w:rFonts w:cstheme="minorHAnsi"/>
          <w:b/>
        </w:rPr>
        <w:t>в коды Единого плана счетов</w:t>
      </w:r>
    </w:p>
    <w:p w:rsidR="00B54563" w:rsidRPr="00811AF2" w:rsidRDefault="00B54563" w:rsidP="00E45846">
      <w:pPr>
        <w:spacing w:line="240" w:lineRule="auto"/>
        <w:jc w:val="center"/>
        <w:rPr>
          <w:rFonts w:cstheme="minorHAnsi"/>
          <w:b/>
        </w:rPr>
      </w:pPr>
      <w:bookmarkStart w:id="0" w:name="_GoBack"/>
      <w:r w:rsidRPr="00811AF2">
        <w:rPr>
          <w:rFonts w:eastAsia="Times New Roman" w:cstheme="minorHAnsi"/>
          <w:b/>
          <w:bCs/>
          <w:color w:val="000000"/>
          <w:shd w:val="clear" w:color="auto" w:fill="FFFF00"/>
          <w:lang w:eastAsia="ru-RU"/>
        </w:rPr>
        <w:t>3 раздел «Краткосрочные обязательства»</w:t>
      </w:r>
    </w:p>
    <w:tbl>
      <w:tblPr>
        <w:tblW w:w="14675" w:type="dxa"/>
        <w:tblLayout w:type="fixed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494"/>
        <w:gridCol w:w="475"/>
        <w:gridCol w:w="454"/>
        <w:gridCol w:w="440"/>
        <w:gridCol w:w="433"/>
        <w:gridCol w:w="5478"/>
        <w:gridCol w:w="2063"/>
        <w:gridCol w:w="1559"/>
        <w:gridCol w:w="2127"/>
      </w:tblGrid>
      <w:tr w:rsidR="00B54563" w:rsidRPr="00811AF2" w:rsidTr="00B222E8">
        <w:trPr>
          <w:trHeight w:val="1689"/>
        </w:trPr>
        <w:tc>
          <w:tcPr>
            <w:tcW w:w="3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5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</w:t>
            </w:r>
            <w:r w:rsidR="00B222E8" w:rsidRPr="00811AF2">
              <w:rPr>
                <w:rFonts w:eastAsia="Times New Roman" w:cstheme="minorHAnsi"/>
                <w:bCs/>
                <w:color w:val="000000"/>
                <w:lang w:eastAsia="ru-RU"/>
              </w:rPr>
              <w:br/>
              <w:t xml:space="preserve">№ </w:t>
            </w: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403)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63" w:rsidRPr="00811AF2" w:rsidRDefault="00B54563" w:rsidP="00B222E8">
            <w:pPr>
              <w:tabs>
                <w:tab w:val="left" w:pos="1168"/>
              </w:tabs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План</w:t>
            </w:r>
            <w:r w:rsidR="007B7784" w:rsidRPr="00811AF2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счетов бухгалтерского учета государственных учреждений </w:t>
            </w:r>
            <w:r w:rsidRPr="00811AF2">
              <w:rPr>
                <w:rFonts w:eastAsia="Times New Roman" w:cstheme="minorHAnsi"/>
                <w:bCs/>
                <w:color w:val="000000"/>
                <w:lang w:eastAsia="ru-RU"/>
              </w:rPr>
              <w:t>(приказ МФ РК от 15.06.2010 г.№281)</w:t>
            </w:r>
          </w:p>
        </w:tc>
      </w:tr>
      <w:tr w:rsidR="00723198" w:rsidRPr="00811AF2" w:rsidTr="00B222E8">
        <w:trPr>
          <w:trHeight w:val="213"/>
        </w:trPr>
        <w:tc>
          <w:tcPr>
            <w:tcW w:w="1467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563" w:rsidRPr="00811AF2" w:rsidRDefault="00B54563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</w:tr>
      <w:tr w:rsidR="003C4B90" w:rsidRPr="00811AF2" w:rsidTr="00B222E8">
        <w:trPr>
          <w:trHeight w:val="203"/>
        </w:trPr>
        <w:tc>
          <w:tcPr>
            <w:tcW w:w="4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B10A4B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3C4B90" w:rsidRPr="00811AF2" w:rsidRDefault="003C4B90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9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C4B90" w:rsidRPr="00811AF2" w:rsidRDefault="003C4B90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</w:tr>
      <w:tr w:rsidR="003C4B90" w:rsidRPr="00811AF2" w:rsidTr="00B222E8">
        <w:trPr>
          <w:trHeight w:val="207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B10A4B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  <w:p w:rsidR="003C4B90" w:rsidRPr="00811AF2" w:rsidRDefault="003C4B90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35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3C4B90" w:rsidRPr="00811AF2" w:rsidTr="00B222E8">
        <w:trPr>
          <w:trHeight w:val="271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4B90" w:rsidRPr="00811AF2" w:rsidRDefault="003C4B90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B90" w:rsidRPr="00811AF2" w:rsidRDefault="003C4B90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B90" w:rsidRPr="00811AF2" w:rsidRDefault="003C4B90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B90" w:rsidRPr="00811AF2" w:rsidRDefault="003C4B90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4B90" w:rsidRPr="00811AF2" w:rsidRDefault="003C4B90" w:rsidP="00E4584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7B7784" w:rsidRPr="00811AF2" w:rsidTr="00B222E8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3. Краткосрочные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7B7784" w:rsidRPr="00811AF2" w:rsidTr="00B222E8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30. Краткосрочные финансовые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7B7784" w:rsidRPr="00811AF2" w:rsidTr="00B222E8">
        <w:trPr>
          <w:trHeight w:val="1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Краткосрочные займы полученные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111, 113</w:t>
            </w:r>
            <w:r w:rsidR="00217A0E" w:rsidRPr="00811AF2">
              <w:rPr>
                <w:rFonts w:eastAsia="Times New Roman" w:cstheme="minorHAnsi"/>
                <w:lang w:eastAsia="ru-RU"/>
              </w:rPr>
              <w:t>, 722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3010</w:t>
            </w:r>
          </w:p>
        </w:tc>
      </w:tr>
      <w:tr w:rsidR="007B7784" w:rsidRPr="00811AF2" w:rsidTr="00B222E8">
        <w:trPr>
          <w:trHeight w:val="2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Прочие краткосрочные финансовые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111, 113</w:t>
            </w:r>
            <w:r w:rsidR="00217A0E" w:rsidRPr="00811AF2">
              <w:rPr>
                <w:rFonts w:eastAsia="Times New Roman" w:cstheme="minorHAnsi"/>
                <w:lang w:eastAsia="ru-RU"/>
              </w:rPr>
              <w:t>, 712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3020</w:t>
            </w:r>
          </w:p>
        </w:tc>
      </w:tr>
      <w:tr w:rsidR="007B7784" w:rsidRPr="00811AF2" w:rsidTr="00B222E8"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Краткосрочные обязательства по проектам государственно-частного партнерства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810, 812, 813, 814, 815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3030</w:t>
            </w:r>
          </w:p>
        </w:tc>
      </w:tr>
      <w:tr w:rsidR="007B7784" w:rsidRPr="00811AF2" w:rsidTr="00B222E8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31. Краткосрочная кредиторская задолженность по налогам и другим платежам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7B7784" w:rsidRPr="00811AF2" w:rsidTr="00B222E8">
        <w:trPr>
          <w:trHeight w:val="4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бюджетным выплатам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167, 311, 322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3110</w:t>
            </w:r>
          </w:p>
        </w:tc>
      </w:tr>
      <w:tr w:rsidR="007B7784" w:rsidRPr="00811AF2" w:rsidTr="00B222E8">
        <w:trPr>
          <w:trHeight w:val="28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трансфертам физическим лицам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3111</w:t>
            </w:r>
          </w:p>
        </w:tc>
      </w:tr>
      <w:tr w:rsidR="007B7784" w:rsidRPr="00811AF2" w:rsidTr="00B222E8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целевым текущим трансфертам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3112</w:t>
            </w:r>
          </w:p>
        </w:tc>
      </w:tr>
      <w:tr w:rsidR="007B7784" w:rsidRPr="00811AF2" w:rsidTr="00B222E8">
        <w:trPr>
          <w:trHeight w:val="28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 xml:space="preserve">Краткосрочная кредиторская задолженность по </w:t>
            </w:r>
            <w:r w:rsidRPr="00811AF2">
              <w:rPr>
                <w:rFonts w:eastAsia="Times New Roman" w:cstheme="minorHAnsi"/>
                <w:lang w:eastAsia="ru-RU"/>
              </w:rPr>
              <w:lastRenderedPageBreak/>
              <w:t>целевым трансфертам на развитие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lastRenderedPageBreak/>
              <w:t>311, 322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3113</w:t>
            </w:r>
          </w:p>
        </w:tc>
      </w:tr>
      <w:tr w:rsidR="007B7784" w:rsidRPr="00811AF2" w:rsidTr="00B222E8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субсидиям физическим лицам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311, 322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3114</w:t>
            </w:r>
          </w:p>
        </w:tc>
      </w:tr>
      <w:tr w:rsidR="007B7784" w:rsidRPr="00811AF2" w:rsidTr="00B222E8">
        <w:trPr>
          <w:trHeight w:val="2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субсидиям юридическим лицам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3115</w:t>
            </w:r>
          </w:p>
        </w:tc>
      </w:tr>
      <w:tr w:rsidR="007B7784" w:rsidRPr="00811AF2" w:rsidTr="00B222E8">
        <w:trPr>
          <w:trHeight w:val="79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платежам в бюджет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111, 112, 113, 121, 124, 131, 135, 169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3120</w:t>
            </w:r>
          </w:p>
        </w:tc>
      </w:tr>
      <w:tr w:rsidR="007B7784" w:rsidRPr="00811AF2" w:rsidTr="00B222E8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индивидуальному подоходному налогу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</w:t>
            </w:r>
            <w:r w:rsidR="00883B2B" w:rsidRPr="00811AF2">
              <w:rPr>
                <w:rFonts w:eastAsia="Times New Roman" w:cstheme="minorHAnsi"/>
                <w:lang w:eastAsia="ru-RU"/>
              </w:rPr>
              <w:t>, 113, 131, 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3121</w:t>
            </w:r>
          </w:p>
        </w:tc>
      </w:tr>
      <w:tr w:rsidR="007B7784" w:rsidRPr="00811AF2" w:rsidTr="00B222E8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социальному налогу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121</w:t>
            </w:r>
            <w:r w:rsidR="007F2C52" w:rsidRPr="00811AF2">
              <w:rPr>
                <w:rFonts w:eastAsia="Times New Roman" w:cstheme="minorHAnsi"/>
                <w:lang w:eastAsia="ru-RU"/>
              </w:rPr>
              <w:t>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3122</w:t>
            </w:r>
          </w:p>
        </w:tc>
      </w:tr>
      <w:tr w:rsidR="007B7784" w:rsidRPr="00811AF2" w:rsidTr="00B222E8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плате за загрязнение окружающей среды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3123</w:t>
            </w:r>
          </w:p>
        </w:tc>
      </w:tr>
      <w:tr w:rsidR="007B7784" w:rsidRPr="00811AF2" w:rsidTr="00B222E8">
        <w:trPr>
          <w:trHeight w:val="6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прочим налогам и другим обязательным платежам в бюджет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135, 169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3124</w:t>
            </w:r>
          </w:p>
        </w:tc>
      </w:tr>
      <w:tr w:rsidR="007B7784" w:rsidRPr="00811AF2" w:rsidTr="00B222E8">
        <w:trPr>
          <w:trHeight w:val="46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прочим расчетам с бюджетом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3130</w:t>
            </w:r>
          </w:p>
        </w:tc>
      </w:tr>
      <w:tr w:rsidR="007B7784" w:rsidRPr="00811AF2" w:rsidTr="00B222E8">
        <w:trPr>
          <w:trHeight w:val="6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бюджетом по доходам от реализации активов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3131</w:t>
            </w:r>
          </w:p>
        </w:tc>
      </w:tr>
      <w:tr w:rsidR="007B7784" w:rsidRPr="00811AF2" w:rsidTr="00B222E8">
        <w:trPr>
          <w:trHeight w:val="6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бюджетом по доходам от реализации товаров, работ и услуг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3132</w:t>
            </w:r>
          </w:p>
        </w:tc>
      </w:tr>
      <w:tr w:rsidR="007B7784" w:rsidRPr="00811AF2" w:rsidTr="00B222E8">
        <w:trPr>
          <w:trHeight w:val="3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бюджетом по прочим операциям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7F2C52" w:rsidP="001F6835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 xml:space="preserve">149, </w:t>
            </w:r>
            <w:r w:rsidR="00B54563" w:rsidRPr="00811AF2">
              <w:rPr>
                <w:rFonts w:eastAsia="Times New Roman" w:cstheme="minorHAnsi"/>
                <w:lang w:eastAsia="ru-RU"/>
              </w:rPr>
              <w:t>159, 169</w:t>
            </w:r>
            <w:r w:rsidRPr="00811AF2">
              <w:rPr>
                <w:rFonts w:eastAsia="Times New Roman" w:cstheme="minorHAnsi"/>
                <w:lang w:eastAsia="ru-RU"/>
              </w:rPr>
              <w:t>, 414, 416</w:t>
            </w:r>
            <w:r w:rsidR="001F6835" w:rsidRPr="00811AF2">
              <w:rPr>
                <w:rFonts w:eastAsia="Times New Roman" w:cstheme="minorHAnsi"/>
                <w:lang w:eastAsia="ru-RU"/>
              </w:rPr>
              <w:t>, 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3133</w:t>
            </w:r>
          </w:p>
        </w:tc>
      </w:tr>
      <w:tr w:rsidR="007B7784" w:rsidRPr="00811AF2" w:rsidTr="00B222E8">
        <w:trPr>
          <w:trHeight w:val="5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3140</w:t>
            </w:r>
          </w:p>
        </w:tc>
      </w:tr>
      <w:tr w:rsidR="007B7784" w:rsidRPr="00811AF2" w:rsidTr="00B222E8">
        <w:trPr>
          <w:trHeight w:val="7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обязательным социальным отчислениям в Государственный фонд социального страхования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3141</w:t>
            </w:r>
          </w:p>
        </w:tc>
      </w:tr>
      <w:tr w:rsidR="007B7784" w:rsidRPr="00811AF2" w:rsidTr="00B222E8">
        <w:trPr>
          <w:trHeight w:val="8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пенсионным взносам в Государственную корпорацию «Правительство для граждан»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3142</w:t>
            </w:r>
          </w:p>
        </w:tc>
      </w:tr>
      <w:tr w:rsidR="007B7784" w:rsidRPr="00811AF2" w:rsidTr="00B222E8">
        <w:trPr>
          <w:trHeight w:val="70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111, 112, 113, 114, 122, 131, 135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3143</w:t>
            </w:r>
          </w:p>
        </w:tc>
      </w:tr>
      <w:tr w:rsidR="007B7784" w:rsidRPr="00811AF2" w:rsidTr="00B222E8">
        <w:trPr>
          <w:trHeight w:val="83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отчислениям и взносам на обязательное социальное медицинское страхование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111, 112, 113, 124, 131, 135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3150</w:t>
            </w:r>
          </w:p>
        </w:tc>
      </w:tr>
      <w:tr w:rsidR="007B7784" w:rsidRPr="00811AF2" w:rsidTr="0047638D">
        <w:trPr>
          <w:trHeight w:val="69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отчислениям на обязательное социальное медицинское страхование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111, 112, 113, 124, 131, 135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3151</w:t>
            </w:r>
          </w:p>
        </w:tc>
      </w:tr>
      <w:tr w:rsidR="007B7784" w:rsidRPr="00811AF2" w:rsidTr="00B222E8">
        <w:trPr>
          <w:trHeight w:val="84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взносам на обязательное социальное медицинское страхование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111, 112, 113, 124, 131, 135</w:t>
            </w:r>
            <w:r w:rsidR="00597AEC" w:rsidRPr="00811AF2">
              <w:rPr>
                <w:rFonts w:eastAsia="Times New Roman" w:cstheme="minorHAnsi"/>
                <w:lang w:eastAsia="ru-RU"/>
              </w:rPr>
              <w:t>, 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3152</w:t>
            </w:r>
          </w:p>
        </w:tc>
      </w:tr>
      <w:tr w:rsidR="007B7784" w:rsidRPr="00811AF2" w:rsidTr="00B222E8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32. Краткосрочная кредиторская задолженность поставщикам и подрядчикам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7B7784" w:rsidRPr="00811AF2" w:rsidTr="00B222E8">
        <w:trPr>
          <w:trHeight w:val="8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поставщикам и подрядчикам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141, 144, 149, 151, 152, 153, 159, 167</w:t>
            </w:r>
            <w:r w:rsidR="00597AEC" w:rsidRPr="00811AF2">
              <w:rPr>
                <w:rFonts w:eastAsia="Times New Roman" w:cstheme="minorHAnsi"/>
                <w:lang w:eastAsia="ru-RU"/>
              </w:rPr>
              <w:t>, 414, 416, 434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3210</w:t>
            </w:r>
          </w:p>
        </w:tc>
      </w:tr>
      <w:tr w:rsidR="007B7784" w:rsidRPr="00811AF2" w:rsidTr="00B222E8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ведомственным расчетам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3220</w:t>
            </w:r>
          </w:p>
        </w:tc>
      </w:tr>
      <w:tr w:rsidR="007B7784" w:rsidRPr="00811AF2" w:rsidTr="00B222E8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внутриведомственным расчетам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3221</w:t>
            </w:r>
          </w:p>
        </w:tc>
      </w:tr>
      <w:tr w:rsidR="007B7784" w:rsidRPr="00811AF2" w:rsidTr="00B222E8">
        <w:trPr>
          <w:trHeight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межведомственным расчетам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3222</w:t>
            </w:r>
          </w:p>
        </w:tc>
      </w:tr>
      <w:tr w:rsidR="007B7784" w:rsidRPr="00811AF2" w:rsidTr="00B222E8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стипендиатам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3230</w:t>
            </w:r>
          </w:p>
        </w:tc>
      </w:tr>
      <w:tr w:rsidR="007B7784" w:rsidRPr="00811AF2" w:rsidTr="0047638D">
        <w:trPr>
          <w:trHeight w:val="83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111, 112, 131, 121, 131, 135, 136, 161, 162, 167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3240</w:t>
            </w:r>
          </w:p>
        </w:tc>
      </w:tr>
      <w:tr w:rsidR="007B7784" w:rsidRPr="00811AF2" w:rsidTr="0047638D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 xml:space="preserve">Краткосрочная кредиторская задолженность </w:t>
            </w:r>
            <w:r w:rsidRPr="00811AF2">
              <w:rPr>
                <w:rFonts w:eastAsia="Times New Roman" w:cstheme="minorHAnsi"/>
                <w:lang w:eastAsia="ru-RU"/>
              </w:rPr>
              <w:lastRenderedPageBreak/>
              <w:t>работникам по оплате труда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F93B04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lastRenderedPageBreak/>
              <w:t xml:space="preserve">111, 112, </w:t>
            </w:r>
            <w:r w:rsidR="00F93B04" w:rsidRPr="00811AF2">
              <w:rPr>
                <w:rFonts w:eastAsia="Times New Roman" w:cstheme="minorHAnsi"/>
                <w:lang w:eastAsia="ru-RU"/>
              </w:rPr>
              <w:t xml:space="preserve">121, </w:t>
            </w:r>
            <w:r w:rsidRPr="00811AF2">
              <w:rPr>
                <w:rFonts w:eastAsia="Times New Roman" w:cstheme="minorHAnsi"/>
                <w:lang w:eastAsia="ru-RU"/>
              </w:rPr>
              <w:t>131</w:t>
            </w:r>
            <w:r w:rsidR="00F93B04" w:rsidRPr="00811AF2">
              <w:rPr>
                <w:rFonts w:eastAsia="Times New Roman" w:cstheme="minorHAnsi"/>
                <w:lang w:eastAsia="ru-RU"/>
              </w:rPr>
              <w:t xml:space="preserve">, </w:t>
            </w:r>
            <w:r w:rsidR="00F93B04" w:rsidRPr="00811AF2">
              <w:rPr>
                <w:rFonts w:eastAsia="Times New Roman" w:cstheme="minorHAnsi"/>
                <w:lang w:eastAsia="ru-RU"/>
              </w:rPr>
              <w:lastRenderedPageBreak/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lastRenderedPageBreak/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3241</w:t>
            </w:r>
          </w:p>
        </w:tc>
      </w:tr>
      <w:tr w:rsidR="007B7784" w:rsidRPr="00811AF2" w:rsidTr="00B222E8">
        <w:trPr>
          <w:trHeight w:val="5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исполнительным документам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952315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</w:t>
            </w:r>
            <w:r w:rsidR="00952315" w:rsidRPr="00811AF2">
              <w:rPr>
                <w:rFonts w:eastAsia="Times New Roman" w:cstheme="minorHAnsi"/>
                <w:lang w:eastAsia="ru-RU"/>
              </w:rPr>
              <w:t>, 113, 131, 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3242</w:t>
            </w:r>
          </w:p>
        </w:tc>
      </w:tr>
      <w:tr w:rsidR="007B7784" w:rsidRPr="00811AF2" w:rsidTr="0047638D">
        <w:trPr>
          <w:trHeight w:val="4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депонированным суммам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3243</w:t>
            </w:r>
          </w:p>
        </w:tc>
      </w:tr>
      <w:tr w:rsidR="007B7784" w:rsidRPr="00811AF2" w:rsidTr="00B222E8">
        <w:trPr>
          <w:trHeight w:val="6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социальному пособию по временной нетрудоспособности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121, 135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3244</w:t>
            </w:r>
          </w:p>
        </w:tc>
      </w:tr>
      <w:tr w:rsidR="007B7784" w:rsidRPr="00811AF2" w:rsidTr="00B222E8">
        <w:trPr>
          <w:trHeight w:val="6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безналичным перечислениям сумм членских профсоюзных взносов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3245</w:t>
            </w:r>
          </w:p>
        </w:tc>
      </w:tr>
      <w:tr w:rsidR="007B7784" w:rsidRPr="00811AF2" w:rsidTr="0047638D">
        <w:trPr>
          <w:trHeight w:val="44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перед работниками по неиспользованным отпускам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3246</w:t>
            </w:r>
          </w:p>
        </w:tc>
      </w:tr>
      <w:tr w:rsidR="007B7784" w:rsidRPr="00811AF2" w:rsidTr="00B222E8">
        <w:trPr>
          <w:trHeight w:val="6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работникам по безналичным перечислениям на счета по вкладам в банки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</w:t>
            </w:r>
            <w:r w:rsidR="00326C16" w:rsidRPr="00811AF2">
              <w:rPr>
                <w:rFonts w:eastAsia="Times New Roman" w:cstheme="minorHAnsi"/>
                <w:lang w:eastAsia="ru-RU"/>
              </w:rPr>
              <w:t>, 325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3247</w:t>
            </w:r>
          </w:p>
        </w:tc>
      </w:tr>
      <w:tr w:rsidR="007B7784" w:rsidRPr="00811AF2" w:rsidTr="00B222E8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 перед работниками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3248</w:t>
            </w:r>
          </w:p>
        </w:tc>
      </w:tr>
      <w:tr w:rsidR="007B7784" w:rsidRPr="00811AF2" w:rsidTr="0047638D">
        <w:trPr>
          <w:trHeight w:val="4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прочим подотчетным суммам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161, 162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3249</w:t>
            </w:r>
          </w:p>
        </w:tc>
      </w:tr>
      <w:tr w:rsidR="007B7784" w:rsidRPr="00811AF2" w:rsidTr="00B222E8">
        <w:trPr>
          <w:trHeight w:val="2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Краткосрочные вознаграждения к выплате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3250</w:t>
            </w:r>
          </w:p>
        </w:tc>
      </w:tr>
      <w:tr w:rsidR="007B7784" w:rsidRPr="00811AF2" w:rsidTr="00B222E8">
        <w:trPr>
          <w:trHeight w:val="4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аренде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151, 153, 169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3260</w:t>
            </w:r>
          </w:p>
        </w:tc>
      </w:tr>
      <w:tr w:rsidR="007B7784" w:rsidRPr="00811AF2" w:rsidTr="0047638D">
        <w:trPr>
          <w:trHeight w:val="34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111, 131, 159, 167, 321, 421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3270</w:t>
            </w:r>
          </w:p>
        </w:tc>
      </w:tr>
      <w:tr w:rsidR="007B7784" w:rsidRPr="00811AF2" w:rsidTr="00B222E8">
        <w:trPr>
          <w:trHeight w:val="59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деньгам временного размещения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111, 112, 113, 165, 323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3271</w:t>
            </w:r>
          </w:p>
        </w:tc>
      </w:tr>
      <w:tr w:rsidR="007B7784" w:rsidRPr="00811AF2" w:rsidTr="00B222E8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 xml:space="preserve">Расчеты, связанные с изъятием наличных </w:t>
            </w:r>
            <w:proofErr w:type="spellStart"/>
            <w:r w:rsidRPr="00811AF2">
              <w:rPr>
                <w:rFonts w:eastAsia="Times New Roman" w:cstheme="minorHAnsi"/>
                <w:lang w:eastAsia="ru-RU"/>
              </w:rPr>
              <w:t>тиынов</w:t>
            </w:r>
            <w:proofErr w:type="spellEnd"/>
            <w:r w:rsidRPr="00811AF2">
              <w:rPr>
                <w:rFonts w:eastAsia="Times New Roman" w:cstheme="minorHAnsi"/>
                <w:lang w:eastAsia="ru-RU"/>
              </w:rPr>
              <w:t xml:space="preserve"> из денежного обращения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165, 324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3272</w:t>
            </w:r>
          </w:p>
        </w:tc>
      </w:tr>
      <w:tr w:rsidR="007B7784" w:rsidRPr="00811AF2" w:rsidTr="0047638D">
        <w:trPr>
          <w:trHeight w:val="4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Прочая краткосрочная кредиторская задолженность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3273</w:t>
            </w:r>
          </w:p>
        </w:tc>
      </w:tr>
      <w:tr w:rsidR="007B7784" w:rsidRPr="00811AF2" w:rsidTr="00B222E8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Кредиторская задолженность по выплатам из фондов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3274</w:t>
            </w:r>
          </w:p>
        </w:tc>
      </w:tr>
      <w:tr w:rsidR="007B7784" w:rsidRPr="00811AF2" w:rsidTr="00DC0DCB">
        <w:trPr>
          <w:trHeight w:val="43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lastRenderedPageBreak/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3280</w:t>
            </w:r>
          </w:p>
        </w:tc>
      </w:tr>
      <w:tr w:rsidR="007B7784" w:rsidRPr="00811AF2" w:rsidTr="00B222E8">
        <w:trPr>
          <w:trHeight w:val="6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расчетам с плательщиками по налоговым поступлениям в бюджет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3281</w:t>
            </w:r>
          </w:p>
        </w:tc>
      </w:tr>
      <w:tr w:rsidR="007B7784" w:rsidRPr="00811AF2" w:rsidTr="00B222E8">
        <w:trPr>
          <w:trHeight w:val="3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оплате НДС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3282</w:t>
            </w:r>
          </w:p>
        </w:tc>
      </w:tr>
      <w:tr w:rsidR="007B7784" w:rsidRPr="00811AF2" w:rsidTr="00B222E8">
        <w:trPr>
          <w:trHeight w:val="3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возврату НДС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3283</w:t>
            </w:r>
          </w:p>
        </w:tc>
      </w:tr>
      <w:tr w:rsidR="007B7784" w:rsidRPr="00811AF2" w:rsidTr="00B222E8">
        <w:trPr>
          <w:trHeight w:val="6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расчетам с плательщиками по неналоговым поступлениям в бюджет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159, 169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3284</w:t>
            </w:r>
          </w:p>
        </w:tc>
      </w:tr>
      <w:tr w:rsidR="007B7784" w:rsidRPr="00811AF2" w:rsidTr="00B222E8">
        <w:trPr>
          <w:trHeight w:val="6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Краткосрочная кредиторская задолженность по распределяемым таможенным пошлинам перед государствами-членами Евразийского Экономического Союза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3285</w:t>
            </w:r>
          </w:p>
        </w:tc>
      </w:tr>
      <w:tr w:rsidR="007B7784" w:rsidRPr="00811AF2" w:rsidTr="0047638D">
        <w:trPr>
          <w:trHeight w:val="5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33. Краткосрочные оценочные и гарантийные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7B7784" w:rsidRPr="00811AF2" w:rsidTr="0047638D">
        <w:trPr>
          <w:trHeight w:val="21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Краткосрочные оценочные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3310</w:t>
            </w:r>
          </w:p>
        </w:tc>
      </w:tr>
      <w:tr w:rsidR="007B7784" w:rsidRPr="00811AF2" w:rsidTr="0047638D">
        <w:trPr>
          <w:trHeight w:val="2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Краткосрочные гарантийные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3320</w:t>
            </w:r>
          </w:p>
        </w:tc>
      </w:tr>
      <w:tr w:rsidR="007B7784" w:rsidRPr="00811AF2" w:rsidTr="0047638D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34. Прочие краткосрочные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7B7784" w:rsidRPr="00811AF2" w:rsidTr="0047638D">
        <w:trPr>
          <w:trHeight w:val="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Краткосрочные авансы полученные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3410</w:t>
            </w:r>
          </w:p>
        </w:tc>
      </w:tr>
      <w:tr w:rsidR="007B7784" w:rsidRPr="00811AF2" w:rsidTr="00B222E8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811AF2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54563" w:rsidRPr="00811AF2" w:rsidRDefault="00B54563" w:rsidP="00DC0DCB">
            <w:pPr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Прочие краткосрочные обязательства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111, 114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4563" w:rsidRPr="00811AF2" w:rsidRDefault="00B54563" w:rsidP="00E45846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811AF2">
              <w:rPr>
                <w:rFonts w:eastAsia="Times New Roman" w:cstheme="minorHAnsi"/>
                <w:lang w:eastAsia="ru-RU"/>
              </w:rPr>
              <w:t>3420</w:t>
            </w:r>
          </w:p>
        </w:tc>
      </w:tr>
    </w:tbl>
    <w:p w:rsidR="007B781E" w:rsidRPr="00811AF2" w:rsidRDefault="007B781E" w:rsidP="00E45846">
      <w:pPr>
        <w:spacing w:line="240" w:lineRule="auto"/>
        <w:rPr>
          <w:rFonts w:cstheme="minorHAnsi"/>
        </w:rPr>
      </w:pPr>
    </w:p>
    <w:sectPr w:rsidR="007B781E" w:rsidRPr="00811AF2" w:rsidSect="00B222E8">
      <w:headerReference w:type="default" r:id="rId8"/>
      <w:pgSz w:w="16838" w:h="11906" w:orient="landscape"/>
      <w:pgMar w:top="1418" w:right="851" w:bottom="1418" w:left="1418" w:header="709" w:footer="709" w:gutter="0"/>
      <w:pgNumType w:start="9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FFB" w:rsidRDefault="00E66FFB" w:rsidP="005127EA">
      <w:pPr>
        <w:spacing w:after="0" w:line="240" w:lineRule="auto"/>
      </w:pPr>
      <w:r>
        <w:separator/>
      </w:r>
    </w:p>
  </w:endnote>
  <w:endnote w:type="continuationSeparator" w:id="0">
    <w:p w:rsidR="00E66FFB" w:rsidRDefault="00E66FFB" w:rsidP="0051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FFB" w:rsidRDefault="00E66FFB" w:rsidP="005127EA">
      <w:pPr>
        <w:spacing w:after="0" w:line="240" w:lineRule="auto"/>
      </w:pPr>
      <w:r>
        <w:separator/>
      </w:r>
    </w:p>
  </w:footnote>
  <w:footnote w:type="continuationSeparator" w:id="0">
    <w:p w:rsidR="00E66FFB" w:rsidRDefault="00E66FFB" w:rsidP="00512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2E8" w:rsidRDefault="00B222E8">
    <w:pPr>
      <w:pStyle w:val="a6"/>
      <w:jc w:val="center"/>
    </w:pPr>
  </w:p>
  <w:p w:rsidR="005127EA" w:rsidRDefault="005127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63"/>
    <w:rsid w:val="001F6835"/>
    <w:rsid w:val="00217A0E"/>
    <w:rsid w:val="00326C16"/>
    <w:rsid w:val="003C4B90"/>
    <w:rsid w:val="003F56EB"/>
    <w:rsid w:val="004131B4"/>
    <w:rsid w:val="0047638D"/>
    <w:rsid w:val="005127EA"/>
    <w:rsid w:val="00597AEC"/>
    <w:rsid w:val="0063087A"/>
    <w:rsid w:val="006A02D3"/>
    <w:rsid w:val="00707379"/>
    <w:rsid w:val="00723198"/>
    <w:rsid w:val="007B7784"/>
    <w:rsid w:val="007B781E"/>
    <w:rsid w:val="007F2C52"/>
    <w:rsid w:val="00811AF2"/>
    <w:rsid w:val="00883B2B"/>
    <w:rsid w:val="008B4467"/>
    <w:rsid w:val="00952315"/>
    <w:rsid w:val="00971D5C"/>
    <w:rsid w:val="00992CEF"/>
    <w:rsid w:val="009B65C9"/>
    <w:rsid w:val="00B10A4B"/>
    <w:rsid w:val="00B222E8"/>
    <w:rsid w:val="00B54563"/>
    <w:rsid w:val="00BC379D"/>
    <w:rsid w:val="00CA4303"/>
    <w:rsid w:val="00CF7DF2"/>
    <w:rsid w:val="00D1081E"/>
    <w:rsid w:val="00DC0DCB"/>
    <w:rsid w:val="00E45846"/>
    <w:rsid w:val="00E66FFB"/>
    <w:rsid w:val="00E92938"/>
    <w:rsid w:val="00F22A09"/>
    <w:rsid w:val="00F9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5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4563"/>
    <w:rPr>
      <w:color w:val="800080"/>
      <w:u w:val="single"/>
    </w:rPr>
  </w:style>
  <w:style w:type="paragraph" w:customStyle="1" w:styleId="msonormal0">
    <w:name w:val="msonormal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B545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B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54563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30">
    <w:name w:val="xl13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B54563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54563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B54563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5456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7EA"/>
  </w:style>
  <w:style w:type="paragraph" w:styleId="a8">
    <w:name w:val="footer"/>
    <w:basedOn w:val="a"/>
    <w:link w:val="a9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7EA"/>
  </w:style>
  <w:style w:type="table" w:styleId="aa">
    <w:name w:val="Table Grid"/>
    <w:basedOn w:val="a1"/>
    <w:uiPriority w:val="59"/>
    <w:rsid w:val="007231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45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4563"/>
    <w:rPr>
      <w:color w:val="800080"/>
      <w:u w:val="single"/>
    </w:rPr>
  </w:style>
  <w:style w:type="paragraph" w:customStyle="1" w:styleId="msonormal0">
    <w:name w:val="msonormal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B545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B54563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B54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5456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54563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54563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54563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5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54563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545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54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54563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54563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54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5456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30">
    <w:name w:val="xl130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54563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54563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545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B54563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54563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B54563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54563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545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54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5">
    <w:name w:val="xl145"/>
    <w:basedOn w:val="a"/>
    <w:rsid w:val="00B54563"/>
    <w:pPr>
      <w:pBdr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B54563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B54563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B54563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B54563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B54563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B545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54563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7EA"/>
  </w:style>
  <w:style w:type="paragraph" w:styleId="a8">
    <w:name w:val="footer"/>
    <w:basedOn w:val="a"/>
    <w:link w:val="a9"/>
    <w:uiPriority w:val="99"/>
    <w:unhideWhenUsed/>
    <w:rsid w:val="0051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7EA"/>
  </w:style>
  <w:style w:type="table" w:styleId="aa">
    <w:name w:val="Table Grid"/>
    <w:basedOn w:val="a1"/>
    <w:uiPriority w:val="59"/>
    <w:rsid w:val="007231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9301-B29C-497D-912D-CF0CEA1D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2023-10-02T02:27:00Z</dcterms:created>
  <dcterms:modified xsi:type="dcterms:W3CDTF">2023-10-02T02:27:00Z</dcterms:modified>
</cp:coreProperties>
</file>