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95" w:rsidRPr="00B93785" w:rsidRDefault="00145196" w:rsidP="00066995">
      <w:pPr>
        <w:spacing w:after="0" w:line="240" w:lineRule="auto"/>
        <w:contextualSpacing/>
        <w:jc w:val="center"/>
        <w:rPr>
          <w:rFonts w:asciiTheme="minorHAnsi" w:hAnsiTheme="minorHAnsi" w:cstheme="minorHAnsi"/>
          <w:b/>
          <w:lang w:eastAsia="ru-RU"/>
        </w:rPr>
      </w:pPr>
      <w:bookmarkStart w:id="0" w:name="_Hlk104450674"/>
      <w:r w:rsidRPr="00B93785">
        <w:rPr>
          <w:rFonts w:asciiTheme="minorHAnsi" w:hAnsiTheme="minorHAnsi" w:cstheme="minorHAnsi"/>
          <w:b/>
          <w:lang w:eastAsia="ru-RU"/>
        </w:rPr>
        <w:t>С</w:t>
      </w:r>
      <w:bookmarkStart w:id="1" w:name="_Hlk74210802"/>
      <w:r w:rsidR="00066995" w:rsidRPr="00B93785">
        <w:rPr>
          <w:rFonts w:asciiTheme="minorHAnsi" w:hAnsiTheme="minorHAnsi" w:cstheme="minorHAnsi"/>
          <w:b/>
          <w:lang w:eastAsia="ru-RU"/>
        </w:rPr>
        <w:t>РАВНИТЕЛЬНАЯ ТАБЛИЦА</w:t>
      </w:r>
    </w:p>
    <w:p w:rsidR="00066995" w:rsidRPr="00B93785" w:rsidRDefault="00066995" w:rsidP="00066995">
      <w:pPr>
        <w:spacing w:after="0" w:line="240" w:lineRule="auto"/>
        <w:contextualSpacing/>
        <w:jc w:val="center"/>
        <w:rPr>
          <w:rFonts w:asciiTheme="minorHAnsi" w:hAnsiTheme="minorHAnsi" w:cstheme="minorHAnsi"/>
          <w:b/>
          <w:lang w:eastAsia="ru-RU"/>
        </w:rPr>
      </w:pPr>
      <w:r w:rsidRPr="00B93785">
        <w:rPr>
          <w:rFonts w:asciiTheme="minorHAnsi" w:hAnsiTheme="minorHAnsi" w:cstheme="minorHAnsi"/>
          <w:b/>
          <w:lang w:eastAsia="ru-RU"/>
        </w:rPr>
        <w:t xml:space="preserve">к проекту приказа Министра труда и социальной защиты населения Республики Казахстан </w:t>
      </w:r>
    </w:p>
    <w:p w:rsidR="00145196" w:rsidRPr="00B93785" w:rsidRDefault="00066995" w:rsidP="00066995">
      <w:pPr>
        <w:spacing w:after="0" w:line="240" w:lineRule="auto"/>
        <w:contextualSpacing/>
        <w:jc w:val="center"/>
        <w:rPr>
          <w:rFonts w:asciiTheme="minorHAnsi" w:hAnsiTheme="minorHAnsi" w:cstheme="minorHAnsi"/>
          <w:b/>
        </w:rPr>
      </w:pPr>
      <w:r w:rsidRPr="00B93785">
        <w:rPr>
          <w:rFonts w:asciiTheme="minorHAnsi" w:hAnsiTheme="minorHAnsi" w:cstheme="minorHAnsi"/>
          <w:b/>
          <w:lang w:eastAsia="ru-RU"/>
        </w:rPr>
        <w:t xml:space="preserve">«О внесении изменений в приказ Заместителя </w:t>
      </w:r>
      <w:r w:rsidR="00D76676" w:rsidRPr="00B93785">
        <w:rPr>
          <w:rFonts w:asciiTheme="minorHAnsi" w:hAnsiTheme="minorHAnsi" w:cstheme="minorHAnsi"/>
          <w:b/>
          <w:color w:val="000000"/>
          <w:lang w:eastAsia="ru-RU"/>
        </w:rPr>
        <w:t>Премьер-Министра - Министра труда и социальной защиты населения Республики Казахстан от 30 июня 2023 года № 275 «Об утверждении Правил организации субсидируемых рабочих мест и субсидирования заработной платы лиц, трудоустроенных на субсидируемые рабочие места»</w:t>
      </w:r>
      <w:r w:rsidR="00145196" w:rsidRPr="00B93785">
        <w:rPr>
          <w:rFonts w:asciiTheme="minorHAnsi" w:hAnsiTheme="minorHAnsi" w:cstheme="minorHAnsi"/>
          <w:b/>
          <w:color w:val="000000"/>
          <w:lang w:eastAsia="ru-RU"/>
        </w:rPr>
        <w:t>»</w:t>
      </w:r>
    </w:p>
    <w:bookmarkEnd w:id="0"/>
    <w:bookmarkEnd w:id="1"/>
    <w:p w:rsidR="00F12C76" w:rsidRPr="00B93785" w:rsidRDefault="00F12C76" w:rsidP="00145196">
      <w:pPr>
        <w:spacing w:after="0"/>
        <w:ind w:firstLine="709"/>
        <w:jc w:val="center"/>
        <w:rPr>
          <w:rFonts w:asciiTheme="minorHAnsi" w:hAnsiTheme="minorHAnsi" w:cstheme="minorHAnsi"/>
        </w:rPr>
      </w:pPr>
    </w:p>
    <w:tbl>
      <w:tblPr>
        <w:tblW w:w="160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559"/>
        <w:gridCol w:w="5537"/>
        <w:gridCol w:w="5662"/>
        <w:gridCol w:w="2693"/>
      </w:tblGrid>
      <w:tr w:rsidR="00542852" w:rsidRPr="00B93785" w:rsidTr="001E65A7">
        <w:tc>
          <w:tcPr>
            <w:tcW w:w="596" w:type="dxa"/>
            <w:vAlign w:val="center"/>
          </w:tcPr>
          <w:p w:rsidR="00542852" w:rsidRPr="00B93785" w:rsidRDefault="00542852" w:rsidP="001A3CDA">
            <w:pPr>
              <w:spacing w:after="0" w:line="240" w:lineRule="auto"/>
              <w:contextualSpacing/>
              <w:jc w:val="center"/>
              <w:rPr>
                <w:rFonts w:asciiTheme="minorHAnsi" w:hAnsiTheme="minorHAnsi" w:cstheme="minorHAnsi"/>
                <w:b/>
                <w:lang w:eastAsia="ru-RU"/>
              </w:rPr>
            </w:pPr>
            <w:r w:rsidRPr="00B93785">
              <w:rPr>
                <w:rFonts w:asciiTheme="minorHAnsi" w:hAnsiTheme="minorHAnsi" w:cstheme="minorHAnsi"/>
                <w:b/>
                <w:lang w:eastAsia="ru-RU"/>
              </w:rPr>
              <w:t xml:space="preserve">№ </w:t>
            </w:r>
            <w:proofErr w:type="gramStart"/>
            <w:r w:rsidRPr="00B93785">
              <w:rPr>
                <w:rFonts w:asciiTheme="minorHAnsi" w:hAnsiTheme="minorHAnsi" w:cstheme="minorHAnsi"/>
                <w:b/>
                <w:lang w:eastAsia="ru-RU"/>
              </w:rPr>
              <w:t>п</w:t>
            </w:r>
            <w:proofErr w:type="gramEnd"/>
            <w:r w:rsidRPr="00B93785">
              <w:rPr>
                <w:rFonts w:asciiTheme="minorHAnsi" w:hAnsiTheme="minorHAnsi" w:cstheme="minorHAnsi"/>
                <w:b/>
                <w:lang w:eastAsia="ru-RU"/>
              </w:rPr>
              <w:t>/п</w:t>
            </w:r>
          </w:p>
        </w:tc>
        <w:tc>
          <w:tcPr>
            <w:tcW w:w="1559" w:type="dxa"/>
            <w:vAlign w:val="center"/>
          </w:tcPr>
          <w:p w:rsidR="00542852" w:rsidRPr="00B93785" w:rsidRDefault="00B93785" w:rsidP="001A3CDA">
            <w:pPr>
              <w:spacing w:after="0" w:line="240" w:lineRule="auto"/>
              <w:contextualSpacing/>
              <w:jc w:val="center"/>
              <w:rPr>
                <w:rFonts w:asciiTheme="minorHAnsi" w:hAnsiTheme="minorHAnsi" w:cstheme="minorHAnsi"/>
                <w:b/>
                <w:lang w:eastAsia="ru-RU"/>
              </w:rPr>
            </w:pPr>
            <w:r w:rsidRPr="00B93785">
              <w:rPr>
                <w:rFonts w:asciiTheme="minorHAnsi" w:hAnsiTheme="minorHAnsi" w:cstheme="minorHAnsi"/>
                <w:b/>
                <w:lang w:eastAsia="ru-RU"/>
              </w:rPr>
              <w:t>Пункт НПА</w:t>
            </w:r>
          </w:p>
        </w:tc>
        <w:tc>
          <w:tcPr>
            <w:tcW w:w="5537" w:type="dxa"/>
            <w:vAlign w:val="center"/>
          </w:tcPr>
          <w:p w:rsidR="00542852" w:rsidRPr="00B93785" w:rsidRDefault="00542852" w:rsidP="001A3CDA">
            <w:pPr>
              <w:spacing w:after="0" w:line="480" w:lineRule="auto"/>
              <w:contextualSpacing/>
              <w:jc w:val="center"/>
              <w:rPr>
                <w:rFonts w:asciiTheme="minorHAnsi" w:hAnsiTheme="minorHAnsi" w:cstheme="minorHAnsi"/>
                <w:b/>
                <w:lang w:eastAsia="ru-RU"/>
              </w:rPr>
            </w:pPr>
            <w:r w:rsidRPr="00B93785">
              <w:rPr>
                <w:rFonts w:asciiTheme="minorHAnsi" w:hAnsiTheme="minorHAnsi" w:cstheme="minorHAnsi"/>
                <w:b/>
                <w:lang w:eastAsia="ru-RU"/>
              </w:rPr>
              <w:t>Действующая редакция</w:t>
            </w:r>
          </w:p>
        </w:tc>
        <w:tc>
          <w:tcPr>
            <w:tcW w:w="5662" w:type="dxa"/>
            <w:vAlign w:val="center"/>
          </w:tcPr>
          <w:p w:rsidR="00542852" w:rsidRPr="00B93785" w:rsidRDefault="00542852" w:rsidP="001A3CDA">
            <w:pPr>
              <w:spacing w:after="0" w:line="480" w:lineRule="auto"/>
              <w:contextualSpacing/>
              <w:jc w:val="center"/>
              <w:rPr>
                <w:rFonts w:asciiTheme="minorHAnsi" w:hAnsiTheme="minorHAnsi" w:cstheme="minorHAnsi"/>
                <w:b/>
                <w:lang w:eastAsia="ru-RU"/>
              </w:rPr>
            </w:pPr>
            <w:r w:rsidRPr="00B93785">
              <w:rPr>
                <w:rFonts w:asciiTheme="minorHAnsi" w:hAnsiTheme="minorHAnsi" w:cstheme="minorHAnsi"/>
                <w:b/>
                <w:lang w:eastAsia="ru-RU"/>
              </w:rPr>
              <w:t>Предлагаемая редакция</w:t>
            </w:r>
          </w:p>
        </w:tc>
        <w:tc>
          <w:tcPr>
            <w:tcW w:w="2693" w:type="dxa"/>
            <w:vAlign w:val="center"/>
          </w:tcPr>
          <w:p w:rsidR="00542852" w:rsidRPr="00B93785" w:rsidRDefault="00542852" w:rsidP="001A3CDA">
            <w:pPr>
              <w:spacing w:after="0" w:line="240" w:lineRule="auto"/>
              <w:ind w:firstLine="34"/>
              <w:contextualSpacing/>
              <w:jc w:val="center"/>
              <w:rPr>
                <w:rFonts w:asciiTheme="minorHAnsi" w:hAnsiTheme="minorHAnsi" w:cstheme="minorHAnsi"/>
                <w:b/>
                <w:bCs/>
                <w:lang w:eastAsia="ru-RU"/>
              </w:rPr>
            </w:pPr>
            <w:r w:rsidRPr="00B93785">
              <w:rPr>
                <w:rFonts w:asciiTheme="minorHAnsi" w:hAnsiTheme="minorHAnsi" w:cstheme="minorHAnsi"/>
                <w:b/>
                <w:bCs/>
                <w:lang w:eastAsia="ru-RU"/>
              </w:rPr>
              <w:t>Обоснование</w:t>
            </w:r>
          </w:p>
          <w:p w:rsidR="00542852" w:rsidRPr="00B93785" w:rsidRDefault="00542852" w:rsidP="001A3CDA">
            <w:pPr>
              <w:spacing w:after="0" w:line="240" w:lineRule="auto"/>
              <w:ind w:firstLine="34"/>
              <w:contextualSpacing/>
              <w:jc w:val="center"/>
              <w:rPr>
                <w:rFonts w:asciiTheme="minorHAnsi" w:hAnsiTheme="minorHAnsi" w:cstheme="minorHAnsi"/>
                <w:b/>
                <w:bCs/>
                <w:lang w:eastAsia="ru-RU"/>
              </w:rPr>
            </w:pPr>
          </w:p>
        </w:tc>
      </w:tr>
      <w:tr w:rsidR="00542852" w:rsidRPr="00B93785" w:rsidTr="001E65A7">
        <w:tc>
          <w:tcPr>
            <w:tcW w:w="16047" w:type="dxa"/>
            <w:gridSpan w:val="5"/>
            <w:vAlign w:val="center"/>
          </w:tcPr>
          <w:p w:rsidR="00542852" w:rsidRPr="00B93785" w:rsidRDefault="00320D9C" w:rsidP="001A3CDA">
            <w:pPr>
              <w:spacing w:after="0" w:line="240" w:lineRule="auto"/>
              <w:ind w:firstLine="385"/>
              <w:contextualSpacing/>
              <w:jc w:val="center"/>
              <w:rPr>
                <w:rFonts w:asciiTheme="minorHAnsi" w:hAnsiTheme="minorHAnsi" w:cstheme="minorHAnsi"/>
                <w:b/>
                <w:lang w:eastAsia="ru-RU"/>
              </w:rPr>
            </w:pPr>
            <w:r w:rsidRPr="00B93785">
              <w:rPr>
                <w:rFonts w:asciiTheme="minorHAnsi" w:hAnsiTheme="minorHAnsi" w:cstheme="minorHAnsi"/>
                <w:b/>
              </w:rPr>
              <w:t>Приказ Заместителя Премьер-Министра - Министра труда и социальной защиты населения Республики Казахстан от 30 июня 2023 года № 275</w:t>
            </w:r>
            <w:r w:rsidR="00542852" w:rsidRPr="00B93785">
              <w:rPr>
                <w:rFonts w:asciiTheme="minorHAnsi" w:hAnsiTheme="minorHAnsi" w:cstheme="minorHAnsi"/>
                <w:b/>
              </w:rPr>
              <w:t xml:space="preserve"> «</w:t>
            </w:r>
            <w:r w:rsidRPr="00B93785">
              <w:rPr>
                <w:rFonts w:asciiTheme="minorHAnsi" w:hAnsiTheme="minorHAnsi" w:cstheme="minorHAnsi"/>
                <w:b/>
              </w:rPr>
              <w:t>Об утверждении Правил организации субсидируемых рабочих мест и субсидирования заработной платы лиц, трудоустроенных на субсидируемые рабочие места</w:t>
            </w:r>
            <w:r w:rsidR="00542852" w:rsidRPr="00B93785">
              <w:rPr>
                <w:rFonts w:asciiTheme="minorHAnsi" w:hAnsiTheme="minorHAnsi" w:cstheme="minorHAnsi"/>
                <w:b/>
              </w:rPr>
              <w:t xml:space="preserve">» </w:t>
            </w:r>
          </w:p>
        </w:tc>
      </w:tr>
      <w:tr w:rsidR="00320D9C" w:rsidRPr="00B93785" w:rsidTr="001E65A7">
        <w:tc>
          <w:tcPr>
            <w:tcW w:w="16047" w:type="dxa"/>
            <w:gridSpan w:val="5"/>
          </w:tcPr>
          <w:p w:rsidR="00320D9C" w:rsidRPr="00B93785" w:rsidRDefault="00320D9C" w:rsidP="00320D9C">
            <w:pPr>
              <w:spacing w:after="0" w:line="240" w:lineRule="auto"/>
              <w:ind w:firstLine="295"/>
              <w:jc w:val="center"/>
              <w:rPr>
                <w:rFonts w:asciiTheme="minorHAnsi" w:hAnsiTheme="minorHAnsi" w:cstheme="minorHAnsi"/>
                <w:lang w:val="kk-KZ"/>
              </w:rPr>
            </w:pPr>
            <w:r w:rsidRPr="00B93785">
              <w:rPr>
                <w:rFonts w:asciiTheme="minorHAnsi" w:hAnsiTheme="minorHAnsi" w:cstheme="minorHAnsi"/>
                <w:b/>
              </w:rPr>
              <w:t>Правила организации субсидируемых рабочих мест и субсидирования заработной платы лиц, трудоустроенных на субсидируемые рабочие места</w:t>
            </w:r>
          </w:p>
        </w:tc>
      </w:tr>
      <w:tr w:rsidR="003315CC" w:rsidRPr="00B93785" w:rsidTr="001E65A7">
        <w:tc>
          <w:tcPr>
            <w:tcW w:w="596" w:type="dxa"/>
          </w:tcPr>
          <w:p w:rsidR="003315CC" w:rsidRPr="00B93785" w:rsidRDefault="00466561" w:rsidP="005F556F">
            <w:pPr>
              <w:spacing w:after="0" w:line="240" w:lineRule="auto"/>
              <w:contextualSpacing/>
              <w:jc w:val="center"/>
              <w:rPr>
                <w:rFonts w:asciiTheme="minorHAnsi" w:hAnsiTheme="minorHAnsi" w:cstheme="minorHAnsi"/>
                <w:b/>
                <w:lang w:val="kk-KZ" w:eastAsia="ru-RU"/>
              </w:rPr>
            </w:pPr>
            <w:r w:rsidRPr="00B93785">
              <w:rPr>
                <w:rFonts w:asciiTheme="minorHAnsi" w:hAnsiTheme="minorHAnsi" w:cstheme="minorHAnsi"/>
                <w:b/>
                <w:lang w:val="kk-KZ" w:eastAsia="ru-RU"/>
              </w:rPr>
              <w:t>1</w:t>
            </w:r>
          </w:p>
        </w:tc>
        <w:tc>
          <w:tcPr>
            <w:tcW w:w="1559" w:type="dxa"/>
          </w:tcPr>
          <w:p w:rsidR="003315CC" w:rsidRPr="00B93785" w:rsidRDefault="00320D9C" w:rsidP="00145196">
            <w:pPr>
              <w:spacing w:after="0" w:line="240" w:lineRule="auto"/>
              <w:contextualSpacing/>
              <w:rPr>
                <w:rFonts w:asciiTheme="minorHAnsi" w:hAnsiTheme="minorHAnsi" w:cstheme="minorHAnsi"/>
                <w:lang w:val="kk-KZ" w:eastAsia="ru-RU"/>
              </w:rPr>
            </w:pPr>
            <w:r w:rsidRPr="00B93785">
              <w:rPr>
                <w:rFonts w:asciiTheme="minorHAnsi" w:hAnsiTheme="minorHAnsi" w:cstheme="minorHAnsi"/>
                <w:lang w:val="kk-KZ" w:eastAsia="ru-RU"/>
              </w:rPr>
              <w:t>абзац второй пункта 12</w:t>
            </w:r>
          </w:p>
        </w:tc>
        <w:tc>
          <w:tcPr>
            <w:tcW w:w="5537" w:type="dxa"/>
          </w:tcPr>
          <w:p w:rsidR="003315CC" w:rsidRPr="00B93785" w:rsidRDefault="00320D9C" w:rsidP="00320D9C">
            <w:pPr>
              <w:spacing w:after="0" w:line="240" w:lineRule="auto"/>
              <w:ind w:firstLine="596"/>
              <w:contextualSpacing/>
              <w:jc w:val="both"/>
              <w:rPr>
                <w:rFonts w:asciiTheme="minorHAnsi" w:hAnsiTheme="minorHAnsi" w:cstheme="minorHAnsi"/>
                <w:color w:val="000000"/>
                <w:shd w:val="clear" w:color="auto" w:fill="FFFFFF"/>
              </w:rPr>
            </w:pPr>
            <w:r w:rsidRPr="00B93785">
              <w:rPr>
                <w:rFonts w:asciiTheme="minorHAnsi" w:hAnsiTheme="minorHAnsi" w:cstheme="minorHAnsi"/>
                <w:color w:val="000000"/>
                <w:shd w:val="clear" w:color="auto" w:fill="FFFFFF"/>
              </w:rPr>
              <w:t xml:space="preserve">Перечень обновляется </w:t>
            </w:r>
            <w:r w:rsidRPr="00B93785">
              <w:rPr>
                <w:rFonts w:asciiTheme="minorHAnsi" w:hAnsiTheme="minorHAnsi" w:cstheme="minorHAnsi"/>
                <w:b/>
                <w:color w:val="000000"/>
                <w:shd w:val="clear" w:color="auto" w:fill="FFFFFF"/>
              </w:rPr>
              <w:t>на ежеквартальной основе в течение финансового года при наличии бюджетных средств.</w:t>
            </w:r>
          </w:p>
        </w:tc>
        <w:tc>
          <w:tcPr>
            <w:tcW w:w="5662" w:type="dxa"/>
          </w:tcPr>
          <w:p w:rsidR="003315CC" w:rsidRPr="00B93785" w:rsidRDefault="00320D9C" w:rsidP="00320D9C">
            <w:pPr>
              <w:spacing w:after="0" w:line="240" w:lineRule="auto"/>
              <w:ind w:left="22" w:firstLine="284"/>
              <w:contextualSpacing/>
              <w:jc w:val="both"/>
              <w:rPr>
                <w:rFonts w:asciiTheme="minorHAnsi" w:hAnsiTheme="minorHAnsi" w:cstheme="minorHAnsi"/>
                <w:color w:val="000000"/>
                <w:shd w:val="clear" w:color="auto" w:fill="FFFFFF"/>
              </w:rPr>
            </w:pPr>
            <w:r w:rsidRPr="00B93785">
              <w:rPr>
                <w:rFonts w:asciiTheme="minorHAnsi" w:hAnsiTheme="minorHAnsi" w:cstheme="minorHAnsi"/>
                <w:color w:val="000000"/>
                <w:shd w:val="clear" w:color="auto" w:fill="FFFFFF"/>
              </w:rPr>
              <w:t xml:space="preserve">Перечень обновляется </w:t>
            </w:r>
            <w:r w:rsidR="00C750DE" w:rsidRPr="00B93785">
              <w:rPr>
                <w:rFonts w:asciiTheme="minorHAnsi" w:hAnsiTheme="minorHAnsi" w:cstheme="minorHAnsi"/>
                <w:b/>
                <w:color w:val="000000"/>
                <w:shd w:val="clear" w:color="auto" w:fill="FFFFFF"/>
              </w:rPr>
              <w:t>на еже</w:t>
            </w:r>
            <w:r w:rsidR="00C750DE" w:rsidRPr="00B93785">
              <w:rPr>
                <w:rFonts w:asciiTheme="minorHAnsi" w:hAnsiTheme="minorHAnsi" w:cstheme="minorHAnsi"/>
                <w:b/>
                <w:color w:val="000000"/>
                <w:shd w:val="clear" w:color="auto" w:fill="FFFFFF"/>
                <w:lang w:val="kk-KZ"/>
              </w:rPr>
              <w:t>месячн</w:t>
            </w:r>
            <w:r w:rsidR="00C750DE" w:rsidRPr="00B93785">
              <w:rPr>
                <w:rFonts w:asciiTheme="minorHAnsi" w:hAnsiTheme="minorHAnsi" w:cstheme="minorHAnsi"/>
                <w:b/>
                <w:color w:val="000000"/>
                <w:shd w:val="clear" w:color="auto" w:fill="FFFFFF"/>
              </w:rPr>
              <w:t>ой основе</w:t>
            </w:r>
            <w:r w:rsidR="00C750DE" w:rsidRPr="00B93785">
              <w:rPr>
                <w:rFonts w:asciiTheme="minorHAnsi" w:hAnsiTheme="minorHAnsi" w:cstheme="minorHAnsi"/>
                <w:b/>
                <w:color w:val="000000"/>
                <w:shd w:val="clear" w:color="auto" w:fill="FFFFFF"/>
                <w:lang w:val="kk-KZ"/>
              </w:rPr>
              <w:t>,</w:t>
            </w:r>
            <w:r w:rsidR="00C750DE" w:rsidRPr="00B93785">
              <w:rPr>
                <w:rFonts w:asciiTheme="minorHAnsi" w:hAnsiTheme="minorHAnsi" w:cstheme="minorHAnsi"/>
              </w:rPr>
              <w:t xml:space="preserve"> </w:t>
            </w:r>
            <w:r w:rsidR="00C750DE" w:rsidRPr="00B93785">
              <w:rPr>
                <w:rFonts w:asciiTheme="minorHAnsi" w:hAnsiTheme="minorHAnsi" w:cstheme="minorHAnsi"/>
                <w:b/>
                <w:lang w:val="kk-KZ"/>
              </w:rPr>
              <w:t>н</w:t>
            </w:r>
            <w:r w:rsidR="00C750DE" w:rsidRPr="00B93785">
              <w:rPr>
                <w:rFonts w:asciiTheme="minorHAnsi" w:hAnsiTheme="minorHAnsi" w:cstheme="minorHAnsi"/>
                <w:b/>
                <w:color w:val="000000"/>
                <w:shd w:val="clear" w:color="auto" w:fill="FFFFFF"/>
              </w:rPr>
              <w:t>о не более одного раза</w:t>
            </w:r>
            <w:r w:rsidRPr="00B93785">
              <w:rPr>
                <w:rFonts w:asciiTheme="minorHAnsi" w:hAnsiTheme="minorHAnsi" w:cstheme="minorHAnsi"/>
                <w:b/>
                <w:color w:val="000000"/>
                <w:shd w:val="clear" w:color="auto" w:fill="FFFFFF"/>
              </w:rPr>
              <w:t>.</w:t>
            </w:r>
          </w:p>
        </w:tc>
        <w:tc>
          <w:tcPr>
            <w:tcW w:w="2693" w:type="dxa"/>
          </w:tcPr>
          <w:p w:rsidR="00401812" w:rsidRPr="00B93785" w:rsidRDefault="00401812" w:rsidP="00145196">
            <w:pPr>
              <w:spacing w:after="0" w:line="240" w:lineRule="auto"/>
              <w:ind w:firstLine="295"/>
              <w:jc w:val="both"/>
              <w:rPr>
                <w:rFonts w:asciiTheme="minorHAnsi" w:hAnsiTheme="minorHAnsi" w:cstheme="minorHAnsi"/>
              </w:rPr>
            </w:pPr>
            <w:r w:rsidRPr="00B93785">
              <w:rPr>
                <w:rFonts w:asciiTheme="minorHAnsi" w:hAnsiTheme="minorHAnsi" w:cstheme="minorHAnsi"/>
              </w:rPr>
              <w:t xml:space="preserve">В целях привлечения наибольшее количество работодателей </w:t>
            </w:r>
            <w:r w:rsidR="000A3872" w:rsidRPr="00B93785">
              <w:rPr>
                <w:rFonts w:asciiTheme="minorHAnsi" w:hAnsiTheme="minorHAnsi" w:cstheme="minorHAnsi"/>
              </w:rPr>
              <w:t>к организации</w:t>
            </w:r>
            <w:r w:rsidRPr="00B93785">
              <w:rPr>
                <w:rFonts w:asciiTheme="minorHAnsi" w:hAnsiTheme="minorHAnsi" w:cstheme="minorHAnsi"/>
              </w:rPr>
              <w:t xml:space="preserve"> субсидируемых рабочих мест. </w:t>
            </w:r>
          </w:p>
        </w:tc>
      </w:tr>
      <w:tr w:rsidR="003315CC" w:rsidRPr="00B93785" w:rsidTr="001E65A7">
        <w:tc>
          <w:tcPr>
            <w:tcW w:w="596" w:type="dxa"/>
          </w:tcPr>
          <w:p w:rsidR="003315CC" w:rsidRPr="00B93785" w:rsidRDefault="00466561" w:rsidP="005F556F">
            <w:pPr>
              <w:spacing w:after="0" w:line="240" w:lineRule="auto"/>
              <w:contextualSpacing/>
              <w:jc w:val="center"/>
              <w:rPr>
                <w:rFonts w:asciiTheme="minorHAnsi" w:hAnsiTheme="minorHAnsi" w:cstheme="minorHAnsi"/>
                <w:b/>
                <w:lang w:val="kk-KZ" w:eastAsia="ru-RU"/>
              </w:rPr>
            </w:pPr>
            <w:r w:rsidRPr="00B93785">
              <w:rPr>
                <w:rFonts w:asciiTheme="minorHAnsi" w:hAnsiTheme="minorHAnsi" w:cstheme="minorHAnsi"/>
                <w:b/>
                <w:lang w:val="kk-KZ" w:eastAsia="ru-RU"/>
              </w:rPr>
              <w:t>2</w:t>
            </w:r>
          </w:p>
        </w:tc>
        <w:tc>
          <w:tcPr>
            <w:tcW w:w="1559" w:type="dxa"/>
          </w:tcPr>
          <w:p w:rsidR="003315CC" w:rsidRPr="00B93785" w:rsidRDefault="00D0240B" w:rsidP="00145196">
            <w:pPr>
              <w:spacing w:after="0" w:line="240" w:lineRule="auto"/>
              <w:contextualSpacing/>
              <w:rPr>
                <w:rFonts w:asciiTheme="minorHAnsi" w:hAnsiTheme="minorHAnsi" w:cstheme="minorHAnsi"/>
                <w:lang w:val="kk-KZ" w:eastAsia="ru-RU"/>
              </w:rPr>
            </w:pPr>
            <w:r w:rsidRPr="00B93785">
              <w:rPr>
                <w:rFonts w:asciiTheme="minorHAnsi" w:hAnsiTheme="minorHAnsi" w:cstheme="minorHAnsi"/>
                <w:lang w:eastAsia="ru-RU"/>
              </w:rPr>
              <w:t>абзац второй пункта 1</w:t>
            </w:r>
            <w:r w:rsidRPr="00B93785">
              <w:rPr>
                <w:rFonts w:asciiTheme="minorHAnsi" w:hAnsiTheme="minorHAnsi" w:cstheme="minorHAnsi"/>
                <w:lang w:val="kk-KZ" w:eastAsia="ru-RU"/>
              </w:rPr>
              <w:t>9</w:t>
            </w:r>
          </w:p>
        </w:tc>
        <w:tc>
          <w:tcPr>
            <w:tcW w:w="5537" w:type="dxa"/>
          </w:tcPr>
          <w:p w:rsidR="003315CC" w:rsidRPr="00B93785" w:rsidRDefault="00D0240B" w:rsidP="00466561">
            <w:pPr>
              <w:spacing w:after="0" w:line="240" w:lineRule="auto"/>
              <w:ind w:firstLine="596"/>
              <w:contextualSpacing/>
              <w:jc w:val="both"/>
              <w:rPr>
                <w:rFonts w:asciiTheme="minorHAnsi" w:hAnsiTheme="minorHAnsi" w:cstheme="minorHAnsi"/>
                <w:color w:val="000000"/>
                <w:shd w:val="clear" w:color="auto" w:fill="FFFFFF"/>
              </w:rPr>
            </w:pPr>
            <w:r w:rsidRPr="00B93785">
              <w:rPr>
                <w:rFonts w:asciiTheme="minorHAnsi" w:hAnsiTheme="minorHAnsi" w:cstheme="minorHAnsi"/>
                <w:color w:val="000000"/>
                <w:shd w:val="clear" w:color="auto" w:fill="FFFFFF"/>
              </w:rPr>
              <w:t>Направление на субсидируемое рабочее место не выдается работодателям, с которыми претендент состоял в трудовых отношениях в течение последних 6 (шести) месяцев до момента увольнения.</w:t>
            </w:r>
          </w:p>
        </w:tc>
        <w:tc>
          <w:tcPr>
            <w:tcW w:w="5662" w:type="dxa"/>
          </w:tcPr>
          <w:p w:rsidR="003315CC" w:rsidRPr="00B93785" w:rsidRDefault="00D0240B" w:rsidP="00D0240B">
            <w:pPr>
              <w:spacing w:after="0" w:line="240" w:lineRule="auto"/>
              <w:ind w:left="22" w:firstLine="284"/>
              <w:contextualSpacing/>
              <w:jc w:val="both"/>
              <w:rPr>
                <w:rFonts w:asciiTheme="minorHAnsi" w:hAnsiTheme="minorHAnsi" w:cstheme="minorHAnsi"/>
                <w:color w:val="000000"/>
                <w:shd w:val="clear" w:color="auto" w:fill="FFFFFF"/>
              </w:rPr>
            </w:pPr>
            <w:r w:rsidRPr="00B93785">
              <w:rPr>
                <w:rFonts w:asciiTheme="minorHAnsi" w:hAnsiTheme="minorHAnsi" w:cstheme="minorHAnsi"/>
                <w:color w:val="000000"/>
                <w:shd w:val="clear" w:color="auto" w:fill="FFFFFF"/>
              </w:rPr>
              <w:t xml:space="preserve">Направление на субсидируемое рабочее место не выдается работодателям, с которыми претендент </w:t>
            </w:r>
            <w:r w:rsidRPr="00B93785">
              <w:rPr>
                <w:rFonts w:asciiTheme="minorHAnsi" w:hAnsiTheme="minorHAnsi" w:cstheme="minorHAnsi"/>
                <w:b/>
                <w:color w:val="000000"/>
                <w:shd w:val="clear" w:color="auto" w:fill="FFFFFF"/>
              </w:rPr>
              <w:t>имеет близкое родственное отношение</w:t>
            </w:r>
            <w:r w:rsidRPr="00B93785">
              <w:rPr>
                <w:rFonts w:asciiTheme="minorHAnsi" w:hAnsiTheme="minorHAnsi" w:cstheme="minorHAnsi"/>
                <w:color w:val="000000"/>
                <w:shd w:val="clear" w:color="auto" w:fill="FFFFFF"/>
              </w:rPr>
              <w:t xml:space="preserve"> и (или) состоял в трудовых отношениях в течение последних 6 (шести) месяцев до момента увольнения.</w:t>
            </w:r>
          </w:p>
        </w:tc>
        <w:tc>
          <w:tcPr>
            <w:tcW w:w="2693" w:type="dxa"/>
          </w:tcPr>
          <w:p w:rsidR="00900012" w:rsidRPr="00B93785" w:rsidRDefault="00900012" w:rsidP="00145196">
            <w:pPr>
              <w:spacing w:after="0" w:line="240" w:lineRule="auto"/>
              <w:ind w:firstLine="295"/>
              <w:jc w:val="both"/>
              <w:rPr>
                <w:rFonts w:asciiTheme="minorHAnsi" w:hAnsiTheme="minorHAnsi" w:cstheme="minorHAnsi"/>
              </w:rPr>
            </w:pPr>
            <w:r w:rsidRPr="00B93785">
              <w:rPr>
                <w:rFonts w:asciiTheme="minorHAnsi" w:hAnsiTheme="minorHAnsi" w:cstheme="minorHAnsi"/>
              </w:rPr>
              <w:t>В целях целевого использования выделенных средств на организацию субсидируемых рабочих мест.</w:t>
            </w:r>
          </w:p>
          <w:p w:rsidR="003315CC" w:rsidRPr="00B93785" w:rsidRDefault="00900012" w:rsidP="00145196">
            <w:pPr>
              <w:spacing w:after="0" w:line="240" w:lineRule="auto"/>
              <w:ind w:firstLine="295"/>
              <w:jc w:val="both"/>
              <w:rPr>
                <w:rFonts w:asciiTheme="minorHAnsi" w:hAnsiTheme="minorHAnsi" w:cstheme="minorHAnsi"/>
                <w:lang w:val="kk-KZ"/>
              </w:rPr>
            </w:pPr>
            <w:r w:rsidRPr="00B93785">
              <w:rPr>
                <w:rFonts w:asciiTheme="minorHAnsi" w:hAnsiTheme="minorHAnsi" w:cstheme="minorHAnsi"/>
              </w:rPr>
              <w:t>Согласно представлению Генеральную прокуратуры Республики Казахстан в Актюбинской области рук</w:t>
            </w:r>
            <w:r w:rsidR="00194B2A" w:rsidRPr="00B93785">
              <w:rPr>
                <w:rFonts w:asciiTheme="minorHAnsi" w:hAnsiTheme="minorHAnsi" w:cstheme="minorHAnsi"/>
              </w:rPr>
              <w:t>о</w:t>
            </w:r>
            <w:r w:rsidRPr="00B93785">
              <w:rPr>
                <w:rFonts w:asciiTheme="minorHAnsi" w:hAnsiTheme="minorHAnsi" w:cstheme="minorHAnsi"/>
              </w:rPr>
              <w:t>водитель КХ «</w:t>
            </w:r>
            <w:proofErr w:type="spellStart"/>
            <w:r w:rsidRPr="00B93785">
              <w:rPr>
                <w:rFonts w:asciiTheme="minorHAnsi" w:hAnsiTheme="minorHAnsi" w:cstheme="minorHAnsi"/>
              </w:rPr>
              <w:t>Абылайхан</w:t>
            </w:r>
            <w:proofErr w:type="spellEnd"/>
            <w:r w:rsidRPr="00B93785">
              <w:rPr>
                <w:rFonts w:asciiTheme="minorHAnsi" w:hAnsiTheme="minorHAnsi" w:cstheme="minorHAnsi"/>
              </w:rPr>
              <w:t>» с целью получения прибыли создал социальное рабочее место, куда трудоустроил свою супругу. Анал</w:t>
            </w:r>
            <w:r w:rsidR="00194B2A" w:rsidRPr="00B93785">
              <w:rPr>
                <w:rFonts w:asciiTheme="minorHAnsi" w:hAnsiTheme="minorHAnsi" w:cstheme="minorHAnsi"/>
              </w:rPr>
              <w:t>о</w:t>
            </w:r>
            <w:r w:rsidRPr="00B93785">
              <w:rPr>
                <w:rFonts w:asciiTheme="minorHAnsi" w:hAnsiTheme="minorHAnsi" w:cstheme="minorHAnsi"/>
              </w:rPr>
              <w:t>гичные факты имеются во всех регионах.</w:t>
            </w:r>
            <w:r w:rsidRPr="00B93785">
              <w:rPr>
                <w:rFonts w:asciiTheme="minorHAnsi" w:hAnsiTheme="minorHAnsi" w:cstheme="minorHAnsi"/>
                <w:lang w:val="kk-KZ"/>
              </w:rPr>
              <w:t xml:space="preserve"> </w:t>
            </w:r>
          </w:p>
        </w:tc>
      </w:tr>
      <w:tr w:rsidR="00D0240B" w:rsidRPr="00B93785" w:rsidTr="001E65A7">
        <w:tc>
          <w:tcPr>
            <w:tcW w:w="596" w:type="dxa"/>
          </w:tcPr>
          <w:p w:rsidR="00D0240B" w:rsidRPr="00B93785" w:rsidRDefault="00466561" w:rsidP="00D0240B">
            <w:pPr>
              <w:spacing w:after="0" w:line="240" w:lineRule="auto"/>
              <w:contextualSpacing/>
              <w:jc w:val="center"/>
              <w:rPr>
                <w:rFonts w:asciiTheme="minorHAnsi" w:hAnsiTheme="minorHAnsi" w:cstheme="minorHAnsi"/>
                <w:b/>
                <w:lang w:val="kk-KZ" w:eastAsia="ru-RU"/>
              </w:rPr>
            </w:pPr>
            <w:r w:rsidRPr="00B93785">
              <w:rPr>
                <w:rFonts w:asciiTheme="minorHAnsi" w:hAnsiTheme="minorHAnsi" w:cstheme="minorHAnsi"/>
                <w:b/>
                <w:lang w:val="kk-KZ" w:eastAsia="ru-RU"/>
              </w:rPr>
              <w:t>3</w:t>
            </w:r>
          </w:p>
        </w:tc>
        <w:tc>
          <w:tcPr>
            <w:tcW w:w="1559" w:type="dxa"/>
          </w:tcPr>
          <w:p w:rsidR="00D0240B" w:rsidRPr="00B93785" w:rsidRDefault="00466561" w:rsidP="00D0240B">
            <w:pPr>
              <w:spacing w:after="0" w:line="240" w:lineRule="auto"/>
              <w:contextualSpacing/>
              <w:rPr>
                <w:rFonts w:asciiTheme="minorHAnsi" w:hAnsiTheme="minorHAnsi" w:cstheme="minorHAnsi"/>
                <w:lang w:val="kk-KZ" w:eastAsia="ru-RU"/>
              </w:rPr>
            </w:pPr>
            <w:r w:rsidRPr="00B93785">
              <w:rPr>
                <w:rFonts w:asciiTheme="minorHAnsi" w:hAnsiTheme="minorHAnsi" w:cstheme="minorHAnsi"/>
                <w:lang w:val="kk-KZ" w:eastAsia="ru-RU"/>
              </w:rPr>
              <w:t>пункт 31</w:t>
            </w:r>
          </w:p>
        </w:tc>
        <w:tc>
          <w:tcPr>
            <w:tcW w:w="5537" w:type="dxa"/>
          </w:tcPr>
          <w:p w:rsidR="00D0240B" w:rsidRPr="00B93785" w:rsidRDefault="00D0240B" w:rsidP="00466561">
            <w:pPr>
              <w:spacing w:after="0" w:line="240" w:lineRule="auto"/>
              <w:ind w:firstLine="596"/>
              <w:contextualSpacing/>
              <w:jc w:val="both"/>
              <w:rPr>
                <w:rFonts w:asciiTheme="minorHAnsi" w:hAnsiTheme="minorHAnsi" w:cstheme="minorHAnsi"/>
                <w:color w:val="000000"/>
                <w:shd w:val="clear" w:color="auto" w:fill="FFFFFF"/>
              </w:rPr>
            </w:pPr>
            <w:r w:rsidRPr="00B93785">
              <w:rPr>
                <w:rFonts w:asciiTheme="minorHAnsi" w:hAnsiTheme="minorHAnsi" w:cstheme="minorHAnsi"/>
                <w:color w:val="000000"/>
                <w:shd w:val="clear" w:color="auto" w:fill="FFFFFF"/>
              </w:rPr>
              <w:t xml:space="preserve">31. </w:t>
            </w:r>
            <w:proofErr w:type="gramStart"/>
            <w:r w:rsidRPr="00B93785">
              <w:rPr>
                <w:rFonts w:asciiTheme="minorHAnsi" w:hAnsiTheme="minorHAnsi" w:cstheme="minorHAnsi"/>
                <w:color w:val="000000"/>
                <w:shd w:val="clear" w:color="auto" w:fill="FFFFFF"/>
              </w:rPr>
              <w:t xml:space="preserve">Центр трудовой мобильности ежемесячно к </w:t>
            </w:r>
            <w:r w:rsidRPr="00B93785">
              <w:rPr>
                <w:rFonts w:asciiTheme="minorHAnsi" w:hAnsiTheme="minorHAnsi" w:cstheme="minorHAnsi"/>
                <w:color w:val="000000"/>
                <w:shd w:val="clear" w:color="auto" w:fill="FFFFFF"/>
              </w:rPr>
              <w:lastRenderedPageBreak/>
              <w:t>25 (двадцать пятому) числу месяца, следующего за отчетным, на основании сведений, представленных работодателем, и после проверки карьерным центром наличия обязательных пенсионных взносов у лиц на отчетный месяц, перечисляет на расчетный счет работодателя сумму субсидий на заработную плату лицам, трудоустроенным на социальные рабочие места или по проекту "Серебряный возраст".</w:t>
            </w:r>
            <w:proofErr w:type="gramEnd"/>
          </w:p>
        </w:tc>
        <w:tc>
          <w:tcPr>
            <w:tcW w:w="5662" w:type="dxa"/>
          </w:tcPr>
          <w:p w:rsidR="00D0240B" w:rsidRPr="00B93785" w:rsidRDefault="00D0240B" w:rsidP="00D0240B">
            <w:pPr>
              <w:spacing w:after="0" w:line="240" w:lineRule="auto"/>
              <w:ind w:firstLine="306"/>
              <w:jc w:val="both"/>
              <w:rPr>
                <w:rFonts w:asciiTheme="minorHAnsi" w:hAnsiTheme="minorHAnsi" w:cstheme="minorHAnsi"/>
                <w:lang w:val="kk-KZ"/>
              </w:rPr>
            </w:pPr>
            <w:r w:rsidRPr="00B93785">
              <w:rPr>
                <w:rFonts w:asciiTheme="minorHAnsi" w:hAnsiTheme="minorHAnsi" w:cstheme="minorHAnsi"/>
                <w:lang w:val="kk-KZ"/>
              </w:rPr>
              <w:lastRenderedPageBreak/>
              <w:t xml:space="preserve">31. Оплата труда лиц, трудоустроенных на </w:t>
            </w:r>
            <w:r w:rsidRPr="00B93785">
              <w:rPr>
                <w:rFonts w:asciiTheme="minorHAnsi" w:hAnsiTheme="minorHAnsi" w:cstheme="minorHAnsi"/>
                <w:lang w:val="kk-KZ"/>
              </w:rPr>
              <w:lastRenderedPageBreak/>
              <w:t>социальные рабочие места или по проекту «Серебряный возраст», за исключением субсидируемой части заработной платы, производится работодателем ежемесячно за фактически отработанное время.</w:t>
            </w:r>
          </w:p>
          <w:p w:rsidR="00D0240B" w:rsidRPr="00B93785" w:rsidRDefault="00D0240B" w:rsidP="00D0240B">
            <w:pPr>
              <w:spacing w:after="0" w:line="240" w:lineRule="auto"/>
              <w:ind w:firstLine="306"/>
              <w:jc w:val="both"/>
              <w:rPr>
                <w:rFonts w:asciiTheme="minorHAnsi" w:hAnsiTheme="minorHAnsi" w:cstheme="minorHAnsi"/>
                <w:b/>
                <w:lang w:val="kk-KZ"/>
              </w:rPr>
            </w:pPr>
            <w:r w:rsidRPr="00B93785">
              <w:rPr>
                <w:rFonts w:asciiTheme="minorHAnsi" w:hAnsiTheme="minorHAnsi" w:cstheme="minorHAnsi"/>
                <w:b/>
                <w:lang w:val="kk-KZ"/>
              </w:rPr>
              <w:t>При этом, работодатель производит уплату налогов и социальных платежей за лиц, трудоустроенных на социальные рабочие места или по проекту «Серебряный возраст», исходя из размера заработной платы, установленного трудовым договором.</w:t>
            </w:r>
          </w:p>
          <w:p w:rsidR="00D0240B" w:rsidRPr="00B93785" w:rsidRDefault="00D0240B" w:rsidP="00671576">
            <w:pPr>
              <w:spacing w:after="0" w:line="240" w:lineRule="auto"/>
              <w:ind w:firstLine="306"/>
              <w:jc w:val="both"/>
              <w:rPr>
                <w:rFonts w:asciiTheme="minorHAnsi" w:hAnsiTheme="minorHAnsi" w:cstheme="minorHAnsi"/>
                <w:b/>
                <w:lang w:val="kk-KZ"/>
              </w:rPr>
            </w:pPr>
            <w:r w:rsidRPr="00B93785">
              <w:rPr>
                <w:rFonts w:asciiTheme="minorHAnsi" w:hAnsiTheme="minorHAnsi" w:cstheme="minorHAnsi"/>
                <w:b/>
                <w:lang w:val="kk-KZ"/>
              </w:rPr>
              <w:t>Выплата субсидируемой части заработной платы осуществляется центром трудовой мобильности ежемесячно на основании сведений, представленных работодателем, путем перечисления денежных средств на текущие (карточные) счета лиц, трудоустроенных на социальные рабочие места или по проекту «Серебряный возраст», открытые в банках второго уровня.</w:t>
            </w:r>
          </w:p>
        </w:tc>
        <w:tc>
          <w:tcPr>
            <w:tcW w:w="2693" w:type="dxa"/>
          </w:tcPr>
          <w:p w:rsidR="00FF3FBD" w:rsidRPr="00B93785" w:rsidRDefault="0044435B" w:rsidP="000732D4">
            <w:pPr>
              <w:spacing w:after="0" w:line="240" w:lineRule="auto"/>
              <w:ind w:firstLine="295"/>
              <w:jc w:val="both"/>
              <w:rPr>
                <w:rFonts w:asciiTheme="minorHAnsi" w:hAnsiTheme="minorHAnsi" w:cstheme="minorHAnsi"/>
                <w:lang w:val="kk-KZ"/>
              </w:rPr>
            </w:pPr>
            <w:r w:rsidRPr="00B93785">
              <w:rPr>
                <w:rFonts w:asciiTheme="minorHAnsi" w:hAnsiTheme="minorHAnsi" w:cstheme="minorHAnsi"/>
                <w:lang w:val="kk-KZ"/>
              </w:rPr>
              <w:lastRenderedPageBreak/>
              <w:t xml:space="preserve">В целях защиты прав </w:t>
            </w:r>
            <w:r w:rsidRPr="00B93785">
              <w:rPr>
                <w:rFonts w:asciiTheme="minorHAnsi" w:hAnsiTheme="minorHAnsi" w:cstheme="minorHAnsi"/>
                <w:lang w:val="kk-KZ"/>
              </w:rPr>
              <w:lastRenderedPageBreak/>
              <w:t>лиц, трудоустроенных на социальные рабочие места или по проекту «Серебряный возраст</w:t>
            </w:r>
            <w:r w:rsidR="00581D27" w:rsidRPr="00B93785">
              <w:rPr>
                <w:rFonts w:asciiTheme="minorHAnsi" w:hAnsiTheme="minorHAnsi" w:cstheme="minorHAnsi"/>
                <w:lang w:val="kk-KZ"/>
              </w:rPr>
              <w:t>»</w:t>
            </w:r>
            <w:r w:rsidRPr="00B93785">
              <w:rPr>
                <w:rFonts w:asciiTheme="minorHAnsi" w:hAnsiTheme="minorHAnsi" w:cstheme="minorHAnsi"/>
                <w:lang w:val="kk-KZ"/>
              </w:rPr>
              <w:t>.</w:t>
            </w:r>
          </w:p>
          <w:p w:rsidR="00D0240B" w:rsidRPr="00B93785" w:rsidRDefault="000732D4" w:rsidP="000732D4">
            <w:pPr>
              <w:spacing w:after="0" w:line="240" w:lineRule="auto"/>
              <w:ind w:firstLine="295"/>
              <w:jc w:val="both"/>
              <w:rPr>
                <w:rFonts w:asciiTheme="minorHAnsi" w:hAnsiTheme="minorHAnsi" w:cstheme="minorHAnsi"/>
                <w:lang w:val="kk-KZ"/>
              </w:rPr>
            </w:pPr>
            <w:r w:rsidRPr="00B93785">
              <w:rPr>
                <w:rFonts w:asciiTheme="minorHAnsi" w:hAnsiTheme="minorHAnsi" w:cstheme="minorHAnsi"/>
                <w:lang w:val="kk-KZ"/>
              </w:rPr>
              <w:t xml:space="preserve">В регионах имеются случаи, когда </w:t>
            </w:r>
            <w:r w:rsidR="00517EC8" w:rsidRPr="00B93785">
              <w:rPr>
                <w:rFonts w:asciiTheme="minorHAnsi" w:hAnsiTheme="minorHAnsi" w:cstheme="minorHAnsi"/>
                <w:lang w:val="kk-KZ"/>
              </w:rPr>
              <w:t xml:space="preserve">сумму субсидии </w:t>
            </w:r>
            <w:r w:rsidRPr="00B93785">
              <w:rPr>
                <w:rFonts w:asciiTheme="minorHAnsi" w:hAnsiTheme="minorHAnsi" w:cstheme="minorHAnsi"/>
                <w:lang w:val="kk-KZ"/>
              </w:rPr>
              <w:t>вместо безработных получали</w:t>
            </w:r>
            <w:r w:rsidR="00C22974" w:rsidRPr="00B93785">
              <w:rPr>
                <w:rFonts w:asciiTheme="minorHAnsi" w:hAnsiTheme="minorHAnsi" w:cstheme="minorHAnsi"/>
                <w:lang w:val="kk-KZ"/>
              </w:rPr>
              <w:t xml:space="preserve"> сами</w:t>
            </w:r>
            <w:r w:rsidRPr="00B93785">
              <w:rPr>
                <w:rFonts w:asciiTheme="minorHAnsi" w:hAnsiTheme="minorHAnsi" w:cstheme="minorHAnsi"/>
                <w:lang w:val="kk-KZ"/>
              </w:rPr>
              <w:t xml:space="preserve"> работодателей или другие лица.</w:t>
            </w:r>
          </w:p>
          <w:p w:rsidR="00FF3FBD" w:rsidRPr="00B93785" w:rsidRDefault="00FF3FBD" w:rsidP="000732D4">
            <w:pPr>
              <w:spacing w:after="0" w:line="240" w:lineRule="auto"/>
              <w:ind w:firstLine="295"/>
              <w:jc w:val="both"/>
              <w:rPr>
                <w:rFonts w:asciiTheme="minorHAnsi" w:hAnsiTheme="minorHAnsi" w:cstheme="minorHAnsi"/>
                <w:lang w:val="kk-KZ"/>
              </w:rPr>
            </w:pPr>
            <w:r w:rsidRPr="00B93785">
              <w:rPr>
                <w:rFonts w:asciiTheme="minorHAnsi" w:hAnsiTheme="minorHAnsi" w:cstheme="minorHAnsi"/>
                <w:lang w:val="kk-KZ"/>
              </w:rPr>
              <w:t xml:space="preserve">В связи с чем, предлагается суммы субсидий перечислить на текущий счет самих безработных. </w:t>
            </w:r>
          </w:p>
        </w:tc>
      </w:tr>
      <w:tr w:rsidR="00D0240B" w:rsidRPr="00B93785" w:rsidTr="001E65A7">
        <w:tc>
          <w:tcPr>
            <w:tcW w:w="596" w:type="dxa"/>
          </w:tcPr>
          <w:p w:rsidR="00D0240B" w:rsidRPr="00B93785" w:rsidRDefault="00466561" w:rsidP="00D0240B">
            <w:pPr>
              <w:spacing w:after="0" w:line="240" w:lineRule="auto"/>
              <w:contextualSpacing/>
              <w:jc w:val="center"/>
              <w:rPr>
                <w:rFonts w:asciiTheme="minorHAnsi" w:hAnsiTheme="minorHAnsi" w:cstheme="minorHAnsi"/>
                <w:b/>
                <w:lang w:val="kk-KZ" w:eastAsia="ru-RU"/>
              </w:rPr>
            </w:pPr>
            <w:r w:rsidRPr="00B93785">
              <w:rPr>
                <w:rFonts w:asciiTheme="minorHAnsi" w:hAnsiTheme="minorHAnsi" w:cstheme="minorHAnsi"/>
                <w:b/>
                <w:lang w:val="kk-KZ" w:eastAsia="ru-RU"/>
              </w:rPr>
              <w:lastRenderedPageBreak/>
              <w:t>4</w:t>
            </w:r>
          </w:p>
        </w:tc>
        <w:tc>
          <w:tcPr>
            <w:tcW w:w="1559" w:type="dxa"/>
          </w:tcPr>
          <w:p w:rsidR="00D0240B" w:rsidRPr="00B93785" w:rsidRDefault="00466561" w:rsidP="00D0240B">
            <w:pPr>
              <w:spacing w:after="0" w:line="240" w:lineRule="auto"/>
              <w:contextualSpacing/>
              <w:rPr>
                <w:rFonts w:asciiTheme="minorHAnsi" w:hAnsiTheme="minorHAnsi" w:cstheme="minorHAnsi"/>
                <w:lang w:eastAsia="ru-RU"/>
              </w:rPr>
            </w:pPr>
            <w:proofErr w:type="spellStart"/>
            <w:r w:rsidRPr="00B93785">
              <w:rPr>
                <w:rFonts w:asciiTheme="minorHAnsi" w:hAnsiTheme="minorHAnsi" w:cstheme="minorHAnsi"/>
                <w:lang w:eastAsia="ru-RU"/>
              </w:rPr>
              <w:t>приложени</w:t>
            </w:r>
            <w:proofErr w:type="spellEnd"/>
            <w:r w:rsidRPr="00B93785">
              <w:rPr>
                <w:rFonts w:asciiTheme="minorHAnsi" w:hAnsiTheme="minorHAnsi" w:cstheme="minorHAnsi"/>
                <w:lang w:val="kk-KZ" w:eastAsia="ru-RU"/>
              </w:rPr>
              <w:t>е</w:t>
            </w:r>
            <w:r w:rsidRPr="00B93785">
              <w:rPr>
                <w:rFonts w:asciiTheme="minorHAnsi" w:hAnsiTheme="minorHAnsi" w:cstheme="minorHAnsi"/>
                <w:lang w:eastAsia="ru-RU"/>
              </w:rPr>
              <w:t xml:space="preserve"> 2, подпункт </w:t>
            </w:r>
            <w:r w:rsidRPr="00B93785">
              <w:rPr>
                <w:rFonts w:asciiTheme="minorHAnsi" w:hAnsiTheme="minorHAnsi" w:cstheme="minorHAnsi"/>
                <w:lang w:val="kk-KZ" w:eastAsia="ru-RU"/>
              </w:rPr>
              <w:t>2</w:t>
            </w:r>
            <w:r w:rsidRPr="00B93785">
              <w:rPr>
                <w:rFonts w:asciiTheme="minorHAnsi" w:hAnsiTheme="minorHAnsi" w:cstheme="minorHAnsi"/>
                <w:lang w:eastAsia="ru-RU"/>
              </w:rPr>
              <w:t xml:space="preserve">) пункт </w:t>
            </w:r>
            <w:r w:rsidRPr="00B93785">
              <w:rPr>
                <w:rFonts w:asciiTheme="minorHAnsi" w:hAnsiTheme="minorHAnsi" w:cstheme="minorHAnsi"/>
                <w:lang w:val="kk-KZ" w:eastAsia="ru-RU"/>
              </w:rPr>
              <w:t>2.3</w:t>
            </w:r>
            <w:r w:rsidRPr="00B93785">
              <w:rPr>
                <w:rFonts w:asciiTheme="minorHAnsi" w:hAnsiTheme="minorHAnsi" w:cstheme="minorHAnsi"/>
                <w:lang w:eastAsia="ru-RU"/>
              </w:rPr>
              <w:t xml:space="preserve"> главы 2</w:t>
            </w:r>
          </w:p>
        </w:tc>
        <w:tc>
          <w:tcPr>
            <w:tcW w:w="5537" w:type="dxa"/>
          </w:tcPr>
          <w:p w:rsidR="00D0240B" w:rsidRPr="00B93785" w:rsidRDefault="00466561" w:rsidP="00466561">
            <w:pPr>
              <w:spacing w:after="0" w:line="240" w:lineRule="auto"/>
              <w:ind w:firstLine="596"/>
              <w:contextualSpacing/>
              <w:jc w:val="both"/>
              <w:rPr>
                <w:rFonts w:asciiTheme="minorHAnsi" w:hAnsiTheme="minorHAnsi" w:cstheme="minorHAnsi"/>
                <w:color w:val="000000"/>
                <w:shd w:val="clear" w:color="auto" w:fill="FFFFFF"/>
              </w:rPr>
            </w:pPr>
            <w:r w:rsidRPr="00B93785">
              <w:rPr>
                <w:rFonts w:asciiTheme="minorHAnsi" w:hAnsiTheme="minorHAnsi" w:cstheme="minorHAnsi"/>
              </w:rPr>
              <w:t xml:space="preserve">2) своевременно и в полном объеме </w:t>
            </w:r>
            <w:r w:rsidRPr="00B93785">
              <w:rPr>
                <w:rFonts w:asciiTheme="minorHAnsi" w:hAnsiTheme="minorHAnsi" w:cstheme="minorHAnsi"/>
                <w:b/>
              </w:rPr>
              <w:t>перечислять на расчетный счет Исполнителя</w:t>
            </w:r>
            <w:r w:rsidRPr="00B93785">
              <w:rPr>
                <w:rFonts w:asciiTheme="minorHAnsi" w:hAnsiTheme="minorHAnsi" w:cstheme="minorHAnsi"/>
              </w:rPr>
              <w:t xml:space="preserve"> сумму субсидий на заработную плату лицам, трудоустроенным на социальное рабочее место и в рамках проекта "Серебряный возраст";</w:t>
            </w:r>
          </w:p>
        </w:tc>
        <w:tc>
          <w:tcPr>
            <w:tcW w:w="5662" w:type="dxa"/>
          </w:tcPr>
          <w:p w:rsidR="00D0240B" w:rsidRPr="00B93785" w:rsidRDefault="00466561" w:rsidP="00D0240B">
            <w:pPr>
              <w:spacing w:after="0" w:line="240" w:lineRule="auto"/>
              <w:ind w:left="-119" w:firstLine="306"/>
              <w:contextualSpacing/>
              <w:jc w:val="both"/>
              <w:rPr>
                <w:rFonts w:asciiTheme="minorHAnsi" w:hAnsiTheme="minorHAnsi" w:cstheme="minorHAnsi"/>
                <w:color w:val="000000"/>
                <w:shd w:val="clear" w:color="auto" w:fill="FFFFFF"/>
              </w:rPr>
            </w:pPr>
            <w:r w:rsidRPr="00B93785">
              <w:rPr>
                <w:rFonts w:asciiTheme="minorHAnsi" w:hAnsiTheme="minorHAnsi" w:cstheme="minorHAnsi"/>
                <w:lang w:val="kk-KZ"/>
              </w:rPr>
              <w:t xml:space="preserve">2) своевременно и в полном объеме перечислять </w:t>
            </w:r>
            <w:r w:rsidRPr="00B93785">
              <w:rPr>
                <w:rFonts w:asciiTheme="minorHAnsi" w:hAnsiTheme="minorHAnsi" w:cstheme="minorHAnsi"/>
                <w:b/>
                <w:lang w:val="kk-KZ"/>
              </w:rPr>
              <w:t>на текущие (карточные) счета лиц, т</w:t>
            </w:r>
            <w:r w:rsidRPr="00B93785">
              <w:rPr>
                <w:rFonts w:asciiTheme="minorHAnsi" w:hAnsiTheme="minorHAnsi" w:cstheme="minorHAnsi"/>
                <w:lang w:val="kk-KZ"/>
              </w:rPr>
              <w:t>рудоустроенных на социальные рабочие места или по проекту «Серебряный возраст» субсидируемую часть заработной платы;</w:t>
            </w:r>
          </w:p>
        </w:tc>
        <w:tc>
          <w:tcPr>
            <w:tcW w:w="2693" w:type="dxa"/>
          </w:tcPr>
          <w:p w:rsidR="00D0240B" w:rsidRPr="00B93785" w:rsidRDefault="00A60694" w:rsidP="00D0240B">
            <w:pPr>
              <w:spacing w:after="0" w:line="240" w:lineRule="auto"/>
              <w:ind w:firstLine="295"/>
              <w:jc w:val="both"/>
              <w:rPr>
                <w:rFonts w:asciiTheme="minorHAnsi" w:hAnsiTheme="minorHAnsi" w:cstheme="minorHAnsi"/>
                <w:lang w:val="kk-KZ"/>
              </w:rPr>
            </w:pPr>
            <w:r w:rsidRPr="00B93785">
              <w:rPr>
                <w:rFonts w:asciiTheme="minorHAnsi" w:hAnsiTheme="minorHAnsi" w:cstheme="minorHAnsi"/>
                <w:lang w:val="kk-KZ"/>
              </w:rPr>
              <w:t>В связи с перечислением суммы субсидий на счет безработного</w:t>
            </w:r>
          </w:p>
        </w:tc>
      </w:tr>
      <w:tr w:rsidR="00D0240B" w:rsidRPr="00B93785" w:rsidTr="001E65A7">
        <w:tc>
          <w:tcPr>
            <w:tcW w:w="596" w:type="dxa"/>
          </w:tcPr>
          <w:p w:rsidR="00D0240B" w:rsidRPr="00B93785" w:rsidRDefault="00466561" w:rsidP="00D0240B">
            <w:pPr>
              <w:spacing w:after="0" w:line="240" w:lineRule="auto"/>
              <w:contextualSpacing/>
              <w:jc w:val="center"/>
              <w:rPr>
                <w:rFonts w:asciiTheme="minorHAnsi" w:hAnsiTheme="minorHAnsi" w:cstheme="minorHAnsi"/>
                <w:b/>
                <w:lang w:val="kk-KZ" w:eastAsia="ru-RU"/>
              </w:rPr>
            </w:pPr>
            <w:r w:rsidRPr="00B93785">
              <w:rPr>
                <w:rFonts w:asciiTheme="minorHAnsi" w:hAnsiTheme="minorHAnsi" w:cstheme="minorHAnsi"/>
                <w:b/>
                <w:lang w:val="kk-KZ" w:eastAsia="ru-RU"/>
              </w:rPr>
              <w:t>5</w:t>
            </w:r>
          </w:p>
        </w:tc>
        <w:tc>
          <w:tcPr>
            <w:tcW w:w="1559" w:type="dxa"/>
          </w:tcPr>
          <w:p w:rsidR="00D0240B" w:rsidRPr="00B93785" w:rsidRDefault="00D0240B" w:rsidP="00D0240B">
            <w:pPr>
              <w:spacing w:after="0" w:line="240" w:lineRule="auto"/>
              <w:contextualSpacing/>
              <w:jc w:val="both"/>
              <w:rPr>
                <w:rFonts w:asciiTheme="minorHAnsi" w:hAnsiTheme="minorHAnsi" w:cstheme="minorHAnsi"/>
                <w:b/>
                <w:lang w:eastAsia="ru-RU"/>
              </w:rPr>
            </w:pPr>
            <w:proofErr w:type="spellStart"/>
            <w:r w:rsidRPr="00B93785">
              <w:rPr>
                <w:rFonts w:asciiTheme="minorHAnsi" w:hAnsiTheme="minorHAnsi" w:cstheme="minorHAnsi"/>
                <w:lang w:eastAsia="ru-RU"/>
              </w:rPr>
              <w:t>приложени</w:t>
            </w:r>
            <w:proofErr w:type="spellEnd"/>
            <w:r w:rsidRPr="00B93785">
              <w:rPr>
                <w:rFonts w:asciiTheme="minorHAnsi" w:hAnsiTheme="minorHAnsi" w:cstheme="minorHAnsi"/>
                <w:lang w:val="kk-KZ" w:eastAsia="ru-RU"/>
              </w:rPr>
              <w:t>е</w:t>
            </w:r>
            <w:r w:rsidRPr="00B93785">
              <w:rPr>
                <w:rFonts w:asciiTheme="minorHAnsi" w:hAnsiTheme="minorHAnsi" w:cstheme="minorHAnsi"/>
                <w:lang w:eastAsia="ru-RU"/>
              </w:rPr>
              <w:t xml:space="preserve"> 2, подпункт 12) пункт 2.4 главы 2</w:t>
            </w:r>
          </w:p>
        </w:tc>
        <w:tc>
          <w:tcPr>
            <w:tcW w:w="5537" w:type="dxa"/>
          </w:tcPr>
          <w:p w:rsidR="00D0240B" w:rsidRPr="00B93785" w:rsidRDefault="00D0240B" w:rsidP="00282330">
            <w:pPr>
              <w:spacing w:after="0" w:line="240" w:lineRule="auto"/>
              <w:ind w:firstLine="459"/>
              <w:contextualSpacing/>
              <w:jc w:val="both"/>
              <w:rPr>
                <w:rFonts w:asciiTheme="minorHAnsi" w:hAnsiTheme="minorHAnsi" w:cstheme="minorHAnsi"/>
                <w:b/>
                <w:lang w:eastAsia="ru-RU"/>
              </w:rPr>
            </w:pPr>
            <w:r w:rsidRPr="00B93785">
              <w:rPr>
                <w:rFonts w:asciiTheme="minorHAnsi" w:eastAsia="Times New Roman" w:hAnsiTheme="minorHAnsi" w:cstheme="minorHAnsi"/>
                <w:lang w:eastAsia="ru-RU"/>
              </w:rPr>
              <w:t xml:space="preserve">12) вносить в трудовую книжку лица (при ее наличии) период работы </w:t>
            </w:r>
            <w:r w:rsidRPr="00B93785">
              <w:rPr>
                <w:rFonts w:asciiTheme="minorHAnsi" w:eastAsia="Times New Roman" w:hAnsiTheme="minorHAnsi" w:cstheme="minorHAnsi"/>
                <w:b/>
                <w:lang w:eastAsia="ru-RU"/>
              </w:rPr>
              <w:t>на социальном рабочем месте</w:t>
            </w:r>
            <w:r w:rsidRPr="00B93785">
              <w:rPr>
                <w:rFonts w:asciiTheme="minorHAnsi" w:eastAsia="Times New Roman" w:hAnsiTheme="minorHAnsi" w:cstheme="minorHAnsi"/>
                <w:lang w:eastAsia="ru-RU"/>
              </w:rPr>
              <w:t xml:space="preserve"> по истечении срока заключенного трудового договора.</w:t>
            </w:r>
          </w:p>
        </w:tc>
        <w:tc>
          <w:tcPr>
            <w:tcW w:w="5662" w:type="dxa"/>
          </w:tcPr>
          <w:p w:rsidR="00D0240B" w:rsidRPr="00B93785" w:rsidRDefault="00D0240B" w:rsidP="00282330">
            <w:pPr>
              <w:spacing w:after="0" w:line="240" w:lineRule="auto"/>
              <w:ind w:firstLine="451"/>
              <w:contextualSpacing/>
              <w:jc w:val="both"/>
              <w:rPr>
                <w:rFonts w:asciiTheme="minorHAnsi" w:hAnsiTheme="minorHAnsi" w:cstheme="minorHAnsi"/>
                <w:b/>
                <w:lang w:eastAsia="ru-RU"/>
              </w:rPr>
            </w:pPr>
            <w:r w:rsidRPr="00B93785">
              <w:rPr>
                <w:rFonts w:asciiTheme="minorHAnsi" w:eastAsia="Times New Roman" w:hAnsiTheme="minorHAnsi" w:cstheme="minorHAnsi"/>
                <w:lang w:eastAsia="ru-RU"/>
              </w:rPr>
              <w:t xml:space="preserve">12) вносить в трудовую книжку лица (при ее наличии) период работы на </w:t>
            </w:r>
            <w:r w:rsidRPr="00B93785">
              <w:rPr>
                <w:rFonts w:asciiTheme="minorHAnsi" w:eastAsia="Times New Roman" w:hAnsiTheme="minorHAnsi" w:cstheme="minorHAnsi"/>
                <w:b/>
                <w:lang w:eastAsia="ru-RU"/>
              </w:rPr>
              <w:t>субсидируемом рабочем месте</w:t>
            </w:r>
            <w:r w:rsidRPr="00B93785">
              <w:rPr>
                <w:rFonts w:asciiTheme="minorHAnsi" w:eastAsia="Times New Roman" w:hAnsiTheme="minorHAnsi" w:cstheme="minorHAnsi"/>
                <w:lang w:eastAsia="ru-RU"/>
              </w:rPr>
              <w:t xml:space="preserve"> по истечении срока заключенного трудового договора.</w:t>
            </w:r>
          </w:p>
        </w:tc>
        <w:tc>
          <w:tcPr>
            <w:tcW w:w="2693" w:type="dxa"/>
          </w:tcPr>
          <w:p w:rsidR="00D0240B" w:rsidRPr="00B93785" w:rsidRDefault="00E70710" w:rsidP="00D0240B">
            <w:pPr>
              <w:spacing w:after="0" w:line="240" w:lineRule="auto"/>
              <w:ind w:firstLine="385"/>
              <w:contextualSpacing/>
              <w:jc w:val="both"/>
              <w:rPr>
                <w:rFonts w:asciiTheme="minorHAnsi" w:hAnsiTheme="minorHAnsi" w:cstheme="minorHAnsi"/>
                <w:lang w:val="kk-KZ" w:eastAsia="ru-RU"/>
              </w:rPr>
            </w:pPr>
            <w:r w:rsidRPr="00B93785">
              <w:rPr>
                <w:rFonts w:asciiTheme="minorHAnsi" w:hAnsiTheme="minorHAnsi" w:cstheme="minorHAnsi"/>
                <w:lang w:val="kk-KZ"/>
              </w:rPr>
              <w:t>Редакционная поправка</w:t>
            </w:r>
          </w:p>
        </w:tc>
      </w:tr>
      <w:tr w:rsidR="00D0240B" w:rsidRPr="00B93785" w:rsidTr="001E65A7">
        <w:tc>
          <w:tcPr>
            <w:tcW w:w="596" w:type="dxa"/>
          </w:tcPr>
          <w:p w:rsidR="00D0240B" w:rsidRPr="00B93785" w:rsidRDefault="00466561" w:rsidP="00D0240B">
            <w:pPr>
              <w:spacing w:after="0" w:line="240" w:lineRule="auto"/>
              <w:contextualSpacing/>
              <w:jc w:val="center"/>
              <w:rPr>
                <w:rFonts w:asciiTheme="minorHAnsi" w:hAnsiTheme="minorHAnsi" w:cstheme="minorHAnsi"/>
                <w:b/>
                <w:lang w:val="kk-KZ" w:eastAsia="ru-RU"/>
              </w:rPr>
            </w:pPr>
            <w:r w:rsidRPr="00B93785">
              <w:rPr>
                <w:rFonts w:asciiTheme="minorHAnsi" w:hAnsiTheme="minorHAnsi" w:cstheme="minorHAnsi"/>
                <w:b/>
                <w:lang w:val="kk-KZ" w:eastAsia="ru-RU"/>
              </w:rPr>
              <w:t>6</w:t>
            </w:r>
          </w:p>
        </w:tc>
        <w:tc>
          <w:tcPr>
            <w:tcW w:w="1559" w:type="dxa"/>
          </w:tcPr>
          <w:p w:rsidR="00D0240B" w:rsidRPr="00B93785" w:rsidRDefault="00466561" w:rsidP="00D0240B">
            <w:pPr>
              <w:spacing w:after="0" w:line="240" w:lineRule="auto"/>
              <w:contextualSpacing/>
              <w:rPr>
                <w:rFonts w:asciiTheme="minorHAnsi" w:hAnsiTheme="minorHAnsi" w:cstheme="minorHAnsi"/>
                <w:lang w:val="kk-KZ" w:eastAsia="ru-RU"/>
              </w:rPr>
            </w:pPr>
            <w:r w:rsidRPr="00B93785">
              <w:rPr>
                <w:rFonts w:asciiTheme="minorHAnsi" w:hAnsiTheme="minorHAnsi" w:cstheme="minorHAnsi"/>
                <w:lang w:eastAsia="ru-RU"/>
              </w:rPr>
              <w:t xml:space="preserve">приложение 2, пункт </w:t>
            </w:r>
            <w:r w:rsidRPr="00B93785">
              <w:rPr>
                <w:rFonts w:asciiTheme="minorHAnsi" w:hAnsiTheme="minorHAnsi" w:cstheme="minorHAnsi"/>
                <w:lang w:val="kk-KZ" w:eastAsia="ru-RU"/>
              </w:rPr>
              <w:t>3.1</w:t>
            </w:r>
            <w:r w:rsidRPr="00B93785">
              <w:rPr>
                <w:rFonts w:asciiTheme="minorHAnsi" w:hAnsiTheme="minorHAnsi" w:cstheme="minorHAnsi"/>
                <w:lang w:eastAsia="ru-RU"/>
              </w:rPr>
              <w:t xml:space="preserve"> главы</w:t>
            </w:r>
            <w:r w:rsidR="006C6EDD" w:rsidRPr="00B93785">
              <w:rPr>
                <w:rFonts w:asciiTheme="minorHAnsi" w:hAnsiTheme="minorHAnsi" w:cstheme="minorHAnsi"/>
                <w:lang w:val="kk-KZ" w:eastAsia="ru-RU"/>
              </w:rPr>
              <w:t xml:space="preserve"> </w:t>
            </w:r>
            <w:r w:rsidRPr="00B93785">
              <w:rPr>
                <w:rFonts w:asciiTheme="minorHAnsi" w:hAnsiTheme="minorHAnsi" w:cstheme="minorHAnsi"/>
                <w:lang w:val="kk-KZ" w:eastAsia="ru-RU"/>
              </w:rPr>
              <w:t>3</w:t>
            </w:r>
          </w:p>
        </w:tc>
        <w:tc>
          <w:tcPr>
            <w:tcW w:w="5537" w:type="dxa"/>
          </w:tcPr>
          <w:p w:rsidR="00D0240B" w:rsidRPr="00B93785" w:rsidRDefault="00466561" w:rsidP="00B93785">
            <w:pPr>
              <w:pStyle w:val="a7"/>
              <w:rPr>
                <w:color w:val="000000"/>
                <w:shd w:val="clear" w:color="auto" w:fill="FFFFFF"/>
              </w:rPr>
            </w:pPr>
            <w:r w:rsidRPr="00B93785">
              <w:t xml:space="preserve">3.1. Оплата труда лиц, трудоустроенных на социальные рабочие места и в рамках проекта "Серебряный возраст", производится Исполнителем в соответствии с </w:t>
            </w:r>
            <w:bookmarkStart w:id="2" w:name="_GoBack"/>
            <w:r w:rsidRPr="00B93785">
              <w:t>Трудовым кодексом</w:t>
            </w:r>
            <w:bookmarkEnd w:id="2"/>
            <w:r w:rsidRPr="00B93785">
              <w:t>.</w:t>
            </w:r>
          </w:p>
        </w:tc>
        <w:tc>
          <w:tcPr>
            <w:tcW w:w="5662" w:type="dxa"/>
          </w:tcPr>
          <w:p w:rsidR="00D0240B" w:rsidRPr="00B93785" w:rsidRDefault="00D0240B" w:rsidP="00466561">
            <w:pPr>
              <w:spacing w:after="0" w:line="240" w:lineRule="auto"/>
              <w:ind w:firstLine="306"/>
              <w:contextualSpacing/>
              <w:jc w:val="both"/>
              <w:rPr>
                <w:rFonts w:asciiTheme="minorHAnsi" w:hAnsiTheme="minorHAnsi" w:cstheme="minorHAnsi"/>
                <w:color w:val="000000"/>
                <w:shd w:val="clear" w:color="auto" w:fill="FFFFFF"/>
              </w:rPr>
            </w:pPr>
            <w:r w:rsidRPr="00B93785">
              <w:rPr>
                <w:rFonts w:asciiTheme="minorHAnsi" w:hAnsiTheme="minorHAnsi" w:cstheme="minorHAnsi"/>
                <w:lang w:val="kk-KZ"/>
              </w:rPr>
              <w:t>3.1. Оплата труда лиц, трудоустроенных на социальные рабочие места и в рамках проекта "Серебряный возраст",</w:t>
            </w:r>
            <w:r w:rsidRPr="00B93785">
              <w:rPr>
                <w:rFonts w:asciiTheme="minorHAnsi" w:eastAsia="Times New Roman" w:hAnsiTheme="minorHAnsi" w:cstheme="minorHAnsi"/>
                <w:lang w:eastAsia="ru-RU"/>
              </w:rPr>
              <w:t xml:space="preserve"> </w:t>
            </w:r>
            <w:r w:rsidRPr="00B93785">
              <w:rPr>
                <w:rFonts w:asciiTheme="minorHAnsi" w:hAnsiTheme="minorHAnsi" w:cstheme="minorHAnsi"/>
                <w:b/>
                <w:lang w:val="kk-KZ"/>
              </w:rPr>
              <w:t>за исключением субсидируемой части заработной платы,</w:t>
            </w:r>
            <w:r w:rsidRPr="00B93785">
              <w:rPr>
                <w:rFonts w:asciiTheme="minorHAnsi" w:hAnsiTheme="minorHAnsi" w:cstheme="minorHAnsi"/>
                <w:lang w:val="kk-KZ"/>
              </w:rPr>
              <w:t xml:space="preserve"> производится Исполнителем в соответствии с Трудовым кодексом.</w:t>
            </w:r>
          </w:p>
        </w:tc>
        <w:tc>
          <w:tcPr>
            <w:tcW w:w="2693" w:type="dxa"/>
          </w:tcPr>
          <w:p w:rsidR="00D0240B" w:rsidRPr="00B93785" w:rsidRDefault="00A60694" w:rsidP="00D0240B">
            <w:pPr>
              <w:spacing w:after="0" w:line="240" w:lineRule="auto"/>
              <w:ind w:firstLine="295"/>
              <w:jc w:val="both"/>
              <w:rPr>
                <w:rFonts w:asciiTheme="minorHAnsi" w:hAnsiTheme="minorHAnsi" w:cstheme="minorHAnsi"/>
                <w:lang w:val="kk-KZ"/>
              </w:rPr>
            </w:pPr>
            <w:r w:rsidRPr="00B93785">
              <w:rPr>
                <w:rFonts w:asciiTheme="minorHAnsi" w:hAnsiTheme="minorHAnsi" w:cstheme="minorHAnsi"/>
                <w:lang w:val="kk-KZ"/>
              </w:rPr>
              <w:t>В связи с перечислением суммы субсидий на счет безработного</w:t>
            </w:r>
          </w:p>
        </w:tc>
      </w:tr>
      <w:tr w:rsidR="00D0240B" w:rsidRPr="00B93785" w:rsidTr="001E65A7">
        <w:tc>
          <w:tcPr>
            <w:tcW w:w="596" w:type="dxa"/>
          </w:tcPr>
          <w:p w:rsidR="00D0240B" w:rsidRPr="00B93785" w:rsidRDefault="00466561" w:rsidP="00D0240B">
            <w:pPr>
              <w:spacing w:after="0" w:line="240" w:lineRule="auto"/>
              <w:contextualSpacing/>
              <w:jc w:val="center"/>
              <w:rPr>
                <w:rFonts w:asciiTheme="minorHAnsi" w:hAnsiTheme="minorHAnsi" w:cstheme="minorHAnsi"/>
                <w:b/>
                <w:lang w:val="kk-KZ" w:eastAsia="ru-RU"/>
              </w:rPr>
            </w:pPr>
            <w:r w:rsidRPr="00B93785">
              <w:rPr>
                <w:rFonts w:asciiTheme="minorHAnsi" w:hAnsiTheme="minorHAnsi" w:cstheme="minorHAnsi"/>
                <w:b/>
                <w:lang w:val="kk-KZ" w:eastAsia="ru-RU"/>
              </w:rPr>
              <w:t>7</w:t>
            </w:r>
          </w:p>
        </w:tc>
        <w:tc>
          <w:tcPr>
            <w:tcW w:w="1559" w:type="dxa"/>
          </w:tcPr>
          <w:p w:rsidR="00D0240B" w:rsidRPr="00B93785" w:rsidRDefault="00466561" w:rsidP="00D0240B">
            <w:pPr>
              <w:spacing w:after="0" w:line="240" w:lineRule="auto"/>
              <w:contextualSpacing/>
              <w:rPr>
                <w:rFonts w:asciiTheme="minorHAnsi" w:hAnsiTheme="minorHAnsi" w:cstheme="minorHAnsi"/>
                <w:lang w:val="kk-KZ" w:eastAsia="ru-RU"/>
              </w:rPr>
            </w:pPr>
            <w:proofErr w:type="spellStart"/>
            <w:r w:rsidRPr="00B93785">
              <w:rPr>
                <w:rFonts w:asciiTheme="minorHAnsi" w:hAnsiTheme="minorHAnsi" w:cstheme="minorHAnsi"/>
                <w:lang w:eastAsia="ru-RU"/>
              </w:rPr>
              <w:t>приложени</w:t>
            </w:r>
            <w:proofErr w:type="spellEnd"/>
            <w:r w:rsidRPr="00B93785">
              <w:rPr>
                <w:rFonts w:asciiTheme="minorHAnsi" w:hAnsiTheme="minorHAnsi" w:cstheme="minorHAnsi"/>
                <w:lang w:val="kk-KZ" w:eastAsia="ru-RU"/>
              </w:rPr>
              <w:t>е</w:t>
            </w:r>
            <w:r w:rsidRPr="00B93785">
              <w:rPr>
                <w:rFonts w:asciiTheme="minorHAnsi" w:hAnsiTheme="minorHAnsi" w:cstheme="minorHAnsi"/>
                <w:lang w:eastAsia="ru-RU"/>
              </w:rPr>
              <w:t xml:space="preserve"> 1 к Договору об организации субсидируемых рабочих мест</w:t>
            </w:r>
            <w:r w:rsidRPr="00B93785">
              <w:rPr>
                <w:rFonts w:asciiTheme="minorHAnsi" w:hAnsiTheme="minorHAnsi" w:cstheme="minorHAnsi"/>
                <w:lang w:val="kk-KZ" w:eastAsia="ru-RU"/>
              </w:rPr>
              <w:t>,</w:t>
            </w:r>
          </w:p>
          <w:p w:rsidR="00466561" w:rsidRPr="00B93785" w:rsidRDefault="00466561" w:rsidP="00D0240B">
            <w:pPr>
              <w:spacing w:after="0" w:line="240" w:lineRule="auto"/>
              <w:contextualSpacing/>
              <w:rPr>
                <w:rFonts w:asciiTheme="minorHAnsi" w:hAnsiTheme="minorHAnsi" w:cstheme="minorHAnsi"/>
                <w:lang w:val="kk-KZ" w:eastAsia="ru-RU"/>
              </w:rPr>
            </w:pPr>
            <w:r w:rsidRPr="00B93785">
              <w:rPr>
                <w:rFonts w:asciiTheme="minorHAnsi" w:hAnsiTheme="minorHAnsi" w:cstheme="minorHAnsi"/>
                <w:lang w:val="kk-KZ" w:eastAsia="ru-RU"/>
              </w:rPr>
              <w:lastRenderedPageBreak/>
              <w:t>графа 3 Таблицы «Сведения о ходе реализации субсидируемых рабочих мест»</w:t>
            </w:r>
          </w:p>
        </w:tc>
        <w:tc>
          <w:tcPr>
            <w:tcW w:w="5537" w:type="dxa"/>
          </w:tcPr>
          <w:p w:rsidR="00D0240B" w:rsidRPr="00B93785" w:rsidRDefault="00466561" w:rsidP="00466561">
            <w:pPr>
              <w:spacing w:after="0" w:line="240" w:lineRule="auto"/>
              <w:ind w:firstLine="454"/>
              <w:contextualSpacing/>
              <w:jc w:val="both"/>
              <w:rPr>
                <w:rFonts w:asciiTheme="minorHAnsi" w:hAnsiTheme="minorHAnsi" w:cstheme="minorHAnsi"/>
                <w:color w:val="000000"/>
                <w:shd w:val="clear" w:color="auto" w:fill="FFFFFF"/>
              </w:rPr>
            </w:pPr>
            <w:r w:rsidRPr="00B93785">
              <w:rPr>
                <w:rFonts w:asciiTheme="minorHAnsi" w:hAnsiTheme="minorHAnsi" w:cstheme="minorHAnsi"/>
                <w:color w:val="000000"/>
                <w:shd w:val="clear" w:color="auto" w:fill="FFFFFF"/>
              </w:rPr>
              <w:lastRenderedPageBreak/>
              <w:t xml:space="preserve">Количество человек, обративших по направлению </w:t>
            </w:r>
            <w:r w:rsidRPr="00B93785">
              <w:rPr>
                <w:rFonts w:asciiTheme="minorHAnsi" w:hAnsiTheme="minorHAnsi" w:cstheme="minorHAnsi"/>
                <w:b/>
                <w:color w:val="000000"/>
                <w:shd w:val="clear" w:color="auto" w:fill="FFFFFF"/>
              </w:rPr>
              <w:t>центра занятости населения</w:t>
            </w:r>
            <w:r w:rsidRPr="00B93785">
              <w:rPr>
                <w:rFonts w:asciiTheme="minorHAnsi" w:hAnsiTheme="minorHAnsi" w:cstheme="minorHAnsi"/>
                <w:color w:val="000000"/>
                <w:shd w:val="clear" w:color="auto" w:fill="FFFFFF"/>
              </w:rPr>
              <w:t xml:space="preserve"> для трудоустройства</w:t>
            </w:r>
          </w:p>
        </w:tc>
        <w:tc>
          <w:tcPr>
            <w:tcW w:w="5662" w:type="dxa"/>
          </w:tcPr>
          <w:p w:rsidR="00D0240B" w:rsidRPr="00B93785" w:rsidRDefault="00D0240B" w:rsidP="00466561">
            <w:pPr>
              <w:spacing w:after="0" w:line="240" w:lineRule="auto"/>
              <w:ind w:left="22" w:firstLine="426"/>
              <w:contextualSpacing/>
              <w:jc w:val="both"/>
              <w:rPr>
                <w:rFonts w:asciiTheme="minorHAnsi" w:hAnsiTheme="minorHAnsi" w:cstheme="minorHAnsi"/>
                <w:color w:val="000000"/>
                <w:shd w:val="clear" w:color="auto" w:fill="FFFFFF"/>
              </w:rPr>
            </w:pPr>
            <w:r w:rsidRPr="00B93785">
              <w:rPr>
                <w:rFonts w:asciiTheme="minorHAnsi" w:hAnsiTheme="minorHAnsi" w:cstheme="minorHAnsi"/>
                <w:color w:val="000000"/>
                <w:shd w:val="clear" w:color="auto" w:fill="FFFFFF"/>
              </w:rPr>
              <w:t xml:space="preserve">Количество человек, обративших по направлению </w:t>
            </w:r>
            <w:r w:rsidRPr="00B93785">
              <w:rPr>
                <w:rFonts w:asciiTheme="minorHAnsi" w:hAnsiTheme="minorHAnsi" w:cstheme="minorHAnsi"/>
                <w:b/>
                <w:color w:val="000000"/>
                <w:shd w:val="clear" w:color="auto" w:fill="FFFFFF"/>
              </w:rPr>
              <w:t>карьерного центра</w:t>
            </w:r>
            <w:r w:rsidRPr="00B93785">
              <w:rPr>
                <w:rFonts w:asciiTheme="minorHAnsi" w:hAnsiTheme="minorHAnsi" w:cstheme="minorHAnsi"/>
                <w:color w:val="000000"/>
                <w:shd w:val="clear" w:color="auto" w:fill="FFFFFF"/>
              </w:rPr>
              <w:t xml:space="preserve"> для трудоустройства»</w:t>
            </w:r>
            <w:proofErr w:type="gramStart"/>
            <w:r w:rsidRPr="00B93785">
              <w:rPr>
                <w:rFonts w:asciiTheme="minorHAnsi" w:hAnsiTheme="minorHAnsi" w:cstheme="minorHAnsi"/>
                <w:color w:val="000000"/>
                <w:shd w:val="clear" w:color="auto" w:fill="FFFFFF"/>
              </w:rPr>
              <w:t>.»</w:t>
            </w:r>
            <w:proofErr w:type="gramEnd"/>
            <w:r w:rsidRPr="00B93785">
              <w:rPr>
                <w:rFonts w:asciiTheme="minorHAnsi" w:hAnsiTheme="minorHAnsi" w:cstheme="minorHAnsi"/>
                <w:color w:val="000000"/>
                <w:shd w:val="clear" w:color="auto" w:fill="FFFFFF"/>
              </w:rPr>
              <w:t>;</w:t>
            </w:r>
          </w:p>
        </w:tc>
        <w:tc>
          <w:tcPr>
            <w:tcW w:w="2693" w:type="dxa"/>
          </w:tcPr>
          <w:p w:rsidR="00D0240B" w:rsidRPr="00B93785" w:rsidRDefault="00413FE4" w:rsidP="00D0240B">
            <w:pPr>
              <w:spacing w:after="0" w:line="240" w:lineRule="auto"/>
              <w:ind w:firstLine="295"/>
              <w:jc w:val="both"/>
              <w:rPr>
                <w:rFonts w:asciiTheme="minorHAnsi" w:hAnsiTheme="minorHAnsi" w:cstheme="minorHAnsi"/>
                <w:lang w:val="kk-KZ"/>
              </w:rPr>
            </w:pPr>
            <w:r w:rsidRPr="00B93785">
              <w:rPr>
                <w:rFonts w:asciiTheme="minorHAnsi" w:hAnsiTheme="minorHAnsi" w:cstheme="minorHAnsi"/>
                <w:lang w:val="kk-KZ"/>
              </w:rPr>
              <w:t>С 1 июля 2023 года центры занятости населения ликвидированы</w:t>
            </w:r>
          </w:p>
        </w:tc>
      </w:tr>
      <w:tr w:rsidR="00D0240B" w:rsidRPr="00B93785" w:rsidTr="001E65A7">
        <w:tc>
          <w:tcPr>
            <w:tcW w:w="596" w:type="dxa"/>
          </w:tcPr>
          <w:p w:rsidR="00D0240B" w:rsidRPr="00B93785" w:rsidRDefault="00466561" w:rsidP="00D0240B">
            <w:pPr>
              <w:spacing w:after="0" w:line="240" w:lineRule="auto"/>
              <w:contextualSpacing/>
              <w:jc w:val="center"/>
              <w:rPr>
                <w:rFonts w:asciiTheme="minorHAnsi" w:hAnsiTheme="minorHAnsi" w:cstheme="minorHAnsi"/>
                <w:b/>
                <w:lang w:val="kk-KZ" w:eastAsia="ru-RU"/>
              </w:rPr>
            </w:pPr>
            <w:r w:rsidRPr="00B93785">
              <w:rPr>
                <w:rFonts w:asciiTheme="minorHAnsi" w:hAnsiTheme="minorHAnsi" w:cstheme="minorHAnsi"/>
                <w:b/>
                <w:lang w:val="kk-KZ" w:eastAsia="ru-RU"/>
              </w:rPr>
              <w:lastRenderedPageBreak/>
              <w:t>8</w:t>
            </w:r>
          </w:p>
        </w:tc>
        <w:tc>
          <w:tcPr>
            <w:tcW w:w="1559" w:type="dxa"/>
          </w:tcPr>
          <w:p w:rsidR="00D0240B" w:rsidRPr="00B93785" w:rsidRDefault="00466561" w:rsidP="00D0240B">
            <w:pPr>
              <w:spacing w:after="0" w:line="240" w:lineRule="auto"/>
              <w:contextualSpacing/>
              <w:rPr>
                <w:rFonts w:asciiTheme="minorHAnsi" w:hAnsiTheme="minorHAnsi" w:cstheme="minorHAnsi"/>
                <w:lang w:eastAsia="ru-RU"/>
              </w:rPr>
            </w:pPr>
            <w:r w:rsidRPr="00B93785">
              <w:rPr>
                <w:rFonts w:asciiTheme="minorHAnsi" w:hAnsiTheme="minorHAnsi" w:cstheme="minorHAnsi"/>
                <w:lang w:val="kk-KZ" w:eastAsia="ru-RU"/>
              </w:rPr>
              <w:t xml:space="preserve">Приложение к форме, предназначенной для сбора административных данных «Сведения о ходе реализации субсидируемых рабочих мест», </w:t>
            </w:r>
            <w:r w:rsidRPr="00B93785">
              <w:rPr>
                <w:rFonts w:asciiTheme="minorHAnsi" w:hAnsiTheme="minorHAnsi" w:cstheme="minorHAnsi"/>
                <w:lang w:eastAsia="ru-RU"/>
              </w:rPr>
              <w:t>пункт 8 главы 2</w:t>
            </w:r>
          </w:p>
        </w:tc>
        <w:tc>
          <w:tcPr>
            <w:tcW w:w="5537" w:type="dxa"/>
          </w:tcPr>
          <w:p w:rsidR="00D0240B" w:rsidRPr="00B93785" w:rsidRDefault="00466561" w:rsidP="00466561">
            <w:pPr>
              <w:spacing w:after="0" w:line="240" w:lineRule="auto"/>
              <w:ind w:firstLine="454"/>
              <w:contextualSpacing/>
              <w:jc w:val="both"/>
              <w:rPr>
                <w:rFonts w:asciiTheme="minorHAnsi" w:hAnsiTheme="minorHAnsi" w:cstheme="minorHAnsi"/>
                <w:color w:val="000000"/>
                <w:shd w:val="clear" w:color="auto" w:fill="FFFFFF"/>
              </w:rPr>
            </w:pPr>
            <w:r w:rsidRPr="00B93785">
              <w:rPr>
                <w:rFonts w:asciiTheme="minorHAnsi" w:hAnsiTheme="minorHAnsi" w:cstheme="minorHAnsi"/>
                <w:color w:val="000000"/>
                <w:shd w:val="clear" w:color="auto" w:fill="FFFFFF"/>
              </w:rPr>
              <w:t xml:space="preserve">8. В графе 3 Формы количество человек, обративших по направлению </w:t>
            </w:r>
            <w:r w:rsidRPr="00B93785">
              <w:rPr>
                <w:rFonts w:asciiTheme="minorHAnsi" w:hAnsiTheme="minorHAnsi" w:cstheme="minorHAnsi"/>
                <w:b/>
                <w:color w:val="000000"/>
                <w:shd w:val="clear" w:color="auto" w:fill="FFFFFF"/>
              </w:rPr>
              <w:t>центра занятости населения</w:t>
            </w:r>
            <w:r w:rsidRPr="00B93785">
              <w:rPr>
                <w:rFonts w:asciiTheme="minorHAnsi" w:hAnsiTheme="minorHAnsi" w:cstheme="minorHAnsi"/>
                <w:color w:val="000000"/>
                <w:shd w:val="clear" w:color="auto" w:fill="FFFFFF"/>
              </w:rPr>
              <w:t xml:space="preserve"> для трудоустройства.</w:t>
            </w:r>
          </w:p>
        </w:tc>
        <w:tc>
          <w:tcPr>
            <w:tcW w:w="5662" w:type="dxa"/>
          </w:tcPr>
          <w:p w:rsidR="00D0240B" w:rsidRPr="00B93785" w:rsidRDefault="00466561" w:rsidP="00466561">
            <w:pPr>
              <w:spacing w:after="0" w:line="240" w:lineRule="auto"/>
              <w:ind w:left="22" w:firstLine="426"/>
              <w:contextualSpacing/>
              <w:jc w:val="both"/>
              <w:rPr>
                <w:rFonts w:asciiTheme="minorHAnsi" w:hAnsiTheme="minorHAnsi" w:cstheme="minorHAnsi"/>
                <w:color w:val="000000"/>
                <w:shd w:val="clear" w:color="auto" w:fill="FFFFFF"/>
              </w:rPr>
            </w:pPr>
            <w:r w:rsidRPr="00B93785">
              <w:rPr>
                <w:rFonts w:asciiTheme="minorHAnsi" w:hAnsiTheme="minorHAnsi" w:cstheme="minorHAnsi"/>
                <w:color w:val="000000"/>
                <w:shd w:val="clear" w:color="auto" w:fill="FFFFFF"/>
              </w:rPr>
              <w:t xml:space="preserve">8. В графе 3 Формы количество человек, обративших по направлению </w:t>
            </w:r>
            <w:r w:rsidRPr="00B93785">
              <w:rPr>
                <w:rFonts w:asciiTheme="minorHAnsi" w:hAnsiTheme="minorHAnsi" w:cstheme="minorHAnsi"/>
                <w:b/>
                <w:color w:val="000000"/>
                <w:shd w:val="clear" w:color="auto" w:fill="FFFFFF"/>
              </w:rPr>
              <w:t>карьерного центра</w:t>
            </w:r>
            <w:r w:rsidRPr="00B93785">
              <w:rPr>
                <w:rFonts w:asciiTheme="minorHAnsi" w:hAnsiTheme="minorHAnsi" w:cstheme="minorHAnsi"/>
                <w:color w:val="000000"/>
                <w:shd w:val="clear" w:color="auto" w:fill="FFFFFF"/>
              </w:rPr>
              <w:t xml:space="preserve"> для трудоустройства</w:t>
            </w:r>
            <w:proofErr w:type="gramStart"/>
            <w:r w:rsidRPr="00B93785">
              <w:rPr>
                <w:rFonts w:asciiTheme="minorHAnsi" w:hAnsiTheme="minorHAnsi" w:cstheme="minorHAnsi"/>
                <w:color w:val="000000"/>
                <w:shd w:val="clear" w:color="auto" w:fill="FFFFFF"/>
              </w:rPr>
              <w:t>.».</w:t>
            </w:r>
            <w:proofErr w:type="gramEnd"/>
          </w:p>
        </w:tc>
        <w:tc>
          <w:tcPr>
            <w:tcW w:w="2693" w:type="dxa"/>
          </w:tcPr>
          <w:p w:rsidR="00D0240B" w:rsidRPr="00B93785" w:rsidRDefault="00413FE4" w:rsidP="00D0240B">
            <w:pPr>
              <w:spacing w:after="0" w:line="240" w:lineRule="auto"/>
              <w:ind w:firstLine="295"/>
              <w:jc w:val="both"/>
              <w:rPr>
                <w:rFonts w:asciiTheme="minorHAnsi" w:hAnsiTheme="minorHAnsi" w:cstheme="minorHAnsi"/>
                <w:lang w:val="kk-KZ"/>
              </w:rPr>
            </w:pPr>
            <w:r w:rsidRPr="00B93785">
              <w:rPr>
                <w:rFonts w:asciiTheme="minorHAnsi" w:hAnsiTheme="minorHAnsi" w:cstheme="minorHAnsi"/>
                <w:lang w:val="kk-KZ"/>
              </w:rPr>
              <w:t>С 1 июля 2023 года центры занятости населения ликвидированы</w:t>
            </w:r>
          </w:p>
        </w:tc>
      </w:tr>
      <w:tr w:rsidR="00172728" w:rsidRPr="00B93785" w:rsidTr="001E65A7">
        <w:tc>
          <w:tcPr>
            <w:tcW w:w="596" w:type="dxa"/>
          </w:tcPr>
          <w:p w:rsidR="00172728" w:rsidRPr="00B93785" w:rsidRDefault="00D95F29" w:rsidP="00D0240B">
            <w:pPr>
              <w:spacing w:after="0" w:line="240" w:lineRule="auto"/>
              <w:contextualSpacing/>
              <w:jc w:val="center"/>
              <w:rPr>
                <w:rFonts w:asciiTheme="minorHAnsi" w:hAnsiTheme="minorHAnsi" w:cstheme="minorHAnsi"/>
                <w:b/>
                <w:lang w:val="kk-KZ" w:eastAsia="ru-RU"/>
              </w:rPr>
            </w:pPr>
            <w:r w:rsidRPr="00B93785">
              <w:rPr>
                <w:rFonts w:asciiTheme="minorHAnsi" w:hAnsiTheme="minorHAnsi" w:cstheme="minorHAnsi"/>
                <w:b/>
                <w:lang w:val="kk-KZ" w:eastAsia="ru-RU"/>
              </w:rPr>
              <w:t>9</w:t>
            </w:r>
          </w:p>
        </w:tc>
        <w:tc>
          <w:tcPr>
            <w:tcW w:w="1559" w:type="dxa"/>
          </w:tcPr>
          <w:p w:rsidR="00D95F29" w:rsidRPr="00B93785" w:rsidRDefault="00D95F29" w:rsidP="00D95F29">
            <w:pPr>
              <w:spacing w:after="0" w:line="240" w:lineRule="auto"/>
              <w:contextualSpacing/>
              <w:rPr>
                <w:rFonts w:asciiTheme="minorHAnsi" w:hAnsiTheme="minorHAnsi" w:cstheme="minorHAnsi"/>
                <w:lang w:val="kk-KZ" w:eastAsia="ru-RU"/>
              </w:rPr>
            </w:pPr>
            <w:r w:rsidRPr="00B93785">
              <w:rPr>
                <w:rFonts w:asciiTheme="minorHAnsi" w:hAnsiTheme="minorHAnsi" w:cstheme="minorHAnsi"/>
                <w:lang w:val="kk-KZ" w:eastAsia="ru-RU"/>
              </w:rPr>
              <w:t>Приложение 2</w:t>
            </w:r>
          </w:p>
          <w:p w:rsidR="00D95F29" w:rsidRPr="00B93785" w:rsidRDefault="00D95F29" w:rsidP="00D95F29">
            <w:pPr>
              <w:spacing w:after="0" w:line="240" w:lineRule="auto"/>
              <w:contextualSpacing/>
              <w:rPr>
                <w:rFonts w:asciiTheme="minorHAnsi" w:hAnsiTheme="minorHAnsi" w:cstheme="minorHAnsi"/>
                <w:lang w:val="kk-KZ" w:eastAsia="ru-RU"/>
              </w:rPr>
            </w:pPr>
            <w:r w:rsidRPr="00B93785">
              <w:rPr>
                <w:rFonts w:asciiTheme="minorHAnsi" w:hAnsiTheme="minorHAnsi" w:cstheme="minorHAnsi"/>
                <w:lang w:val="kk-KZ" w:eastAsia="ru-RU"/>
              </w:rPr>
              <w:t>к Договору об организации</w:t>
            </w:r>
          </w:p>
          <w:p w:rsidR="00D95F29" w:rsidRPr="00B93785" w:rsidRDefault="00D95F29" w:rsidP="00D95F29">
            <w:pPr>
              <w:spacing w:after="0" w:line="240" w:lineRule="auto"/>
              <w:contextualSpacing/>
              <w:rPr>
                <w:rFonts w:asciiTheme="minorHAnsi" w:hAnsiTheme="minorHAnsi" w:cstheme="minorHAnsi"/>
                <w:lang w:val="kk-KZ" w:eastAsia="ru-RU"/>
              </w:rPr>
            </w:pPr>
            <w:r w:rsidRPr="00B93785">
              <w:rPr>
                <w:rFonts w:asciiTheme="minorHAnsi" w:hAnsiTheme="minorHAnsi" w:cstheme="minorHAnsi"/>
                <w:lang w:val="kk-KZ" w:eastAsia="ru-RU"/>
              </w:rPr>
              <w:t>субсидируемых рабочих мест</w:t>
            </w:r>
          </w:p>
          <w:p w:rsidR="00172728" w:rsidRPr="00B93785" w:rsidRDefault="00172728" w:rsidP="00D95F29">
            <w:pPr>
              <w:spacing w:after="0" w:line="240" w:lineRule="auto"/>
              <w:contextualSpacing/>
              <w:rPr>
                <w:rFonts w:asciiTheme="minorHAnsi" w:hAnsiTheme="minorHAnsi" w:cstheme="minorHAnsi"/>
                <w:lang w:val="kk-KZ" w:eastAsia="ru-RU"/>
              </w:rPr>
            </w:pPr>
          </w:p>
        </w:tc>
        <w:tc>
          <w:tcPr>
            <w:tcW w:w="5537" w:type="dxa"/>
          </w:tcPr>
          <w:p w:rsidR="008076D6" w:rsidRPr="00B93785" w:rsidRDefault="008076D6" w:rsidP="008076D6">
            <w:pPr>
              <w:spacing w:after="0" w:line="240" w:lineRule="auto"/>
              <w:ind w:firstLine="624"/>
              <w:jc w:val="right"/>
              <w:rPr>
                <w:rFonts w:asciiTheme="minorHAnsi" w:hAnsiTheme="minorHAnsi" w:cstheme="minorHAnsi"/>
                <w:bCs/>
                <w:spacing w:val="2"/>
                <w:shd w:val="clear" w:color="auto" w:fill="FFFFFF"/>
              </w:rPr>
            </w:pPr>
            <w:r w:rsidRPr="00B93785">
              <w:rPr>
                <w:rFonts w:asciiTheme="minorHAnsi" w:hAnsiTheme="minorHAnsi" w:cstheme="minorHAnsi"/>
                <w:bCs/>
                <w:spacing w:val="2"/>
                <w:shd w:val="clear" w:color="auto" w:fill="FFFFFF"/>
              </w:rPr>
              <w:t>Форма</w:t>
            </w:r>
          </w:p>
          <w:p w:rsidR="008076D6" w:rsidRPr="00B93785" w:rsidRDefault="008076D6" w:rsidP="008076D6">
            <w:pPr>
              <w:spacing w:after="0" w:line="240" w:lineRule="auto"/>
              <w:ind w:left="5245"/>
              <w:rPr>
                <w:rFonts w:asciiTheme="minorHAnsi" w:eastAsia="Times New Roman" w:hAnsiTheme="minorHAnsi" w:cstheme="minorHAnsi"/>
                <w:bCs/>
                <w:lang w:eastAsia="ru-RU"/>
              </w:rPr>
            </w:pPr>
          </w:p>
          <w:p w:rsidR="008076D6" w:rsidRPr="00B93785" w:rsidRDefault="008076D6" w:rsidP="008076D6">
            <w:pPr>
              <w:spacing w:after="0" w:line="240" w:lineRule="auto"/>
              <w:ind w:left="5245"/>
              <w:rPr>
                <w:rFonts w:asciiTheme="minorHAnsi" w:eastAsia="Times New Roman" w:hAnsiTheme="minorHAnsi" w:cstheme="minorHAnsi"/>
                <w:bCs/>
                <w:lang w:eastAsia="ru-RU"/>
              </w:rPr>
            </w:pPr>
          </w:p>
          <w:p w:rsidR="008076D6" w:rsidRPr="00B93785" w:rsidRDefault="008076D6" w:rsidP="008076D6">
            <w:pPr>
              <w:spacing w:after="0" w:line="240" w:lineRule="auto"/>
              <w:ind w:firstLine="624"/>
              <w:jc w:val="center"/>
              <w:rPr>
                <w:rFonts w:asciiTheme="minorHAnsi" w:eastAsia="Times New Roman" w:hAnsiTheme="minorHAnsi" w:cstheme="minorHAnsi"/>
              </w:rPr>
            </w:pPr>
            <w:r w:rsidRPr="00B93785">
              <w:rPr>
                <w:rFonts w:asciiTheme="minorHAnsi" w:eastAsia="Times New Roman" w:hAnsiTheme="minorHAnsi" w:cstheme="minorHAnsi"/>
                <w:b/>
              </w:rPr>
              <w:t>Сведения о лицах, трудоустроенных на субсидируемые рабочие места, в рамках социальных рабочих мест и проекта «Серебряный возраст»</w:t>
            </w:r>
            <w:r w:rsidRPr="00B93785">
              <w:rPr>
                <w:rFonts w:asciiTheme="minorHAnsi" w:eastAsia="Times New Roman" w:hAnsiTheme="minorHAnsi" w:cstheme="minorHAnsi"/>
                <w:b/>
              </w:rPr>
              <w:br/>
            </w:r>
            <w:proofErr w:type="gramStart"/>
            <w:r w:rsidRPr="00B93785">
              <w:rPr>
                <w:rFonts w:asciiTheme="minorHAnsi" w:eastAsia="Times New Roman" w:hAnsiTheme="minorHAnsi" w:cstheme="minorHAnsi"/>
                <w:bCs/>
              </w:rPr>
              <w:t>в</w:t>
            </w:r>
            <w:proofErr w:type="gramEnd"/>
            <w:r w:rsidRPr="00B93785">
              <w:rPr>
                <w:rFonts w:asciiTheme="minorHAnsi" w:eastAsia="Times New Roman" w:hAnsiTheme="minorHAnsi" w:cstheme="minorHAnsi"/>
                <w:bCs/>
              </w:rPr>
              <w:t xml:space="preserve"> </w:t>
            </w:r>
            <w:r w:rsidRPr="00B93785">
              <w:rPr>
                <w:rFonts w:asciiTheme="minorHAnsi" w:eastAsia="Times New Roman" w:hAnsiTheme="minorHAnsi" w:cstheme="minorHAnsi"/>
                <w:i/>
              </w:rPr>
              <w:t>______________________________</w:t>
            </w:r>
            <w:r w:rsidRPr="00B93785">
              <w:rPr>
                <w:rFonts w:asciiTheme="minorHAnsi" w:eastAsia="Times New Roman" w:hAnsiTheme="minorHAnsi" w:cstheme="minorHAnsi"/>
              </w:rPr>
              <w:t xml:space="preserve">за </w:t>
            </w:r>
            <w:r w:rsidRPr="00B93785">
              <w:rPr>
                <w:rFonts w:asciiTheme="minorHAnsi" w:eastAsia="Times New Roman" w:hAnsiTheme="minorHAnsi" w:cstheme="minorHAnsi"/>
                <w:i/>
              </w:rPr>
              <w:t xml:space="preserve">__________ </w:t>
            </w:r>
            <w:r w:rsidRPr="00B93785">
              <w:rPr>
                <w:rFonts w:asciiTheme="minorHAnsi" w:eastAsia="Times New Roman" w:hAnsiTheme="minorHAnsi" w:cstheme="minorHAnsi"/>
              </w:rPr>
              <w:t>20</w:t>
            </w:r>
            <w:r w:rsidRPr="00B93785">
              <w:rPr>
                <w:rFonts w:asciiTheme="minorHAnsi" w:eastAsia="Times New Roman" w:hAnsiTheme="minorHAnsi" w:cstheme="minorHAnsi"/>
                <w:i/>
              </w:rPr>
              <w:t>___</w:t>
            </w:r>
            <w:r w:rsidRPr="00B93785">
              <w:rPr>
                <w:rFonts w:asciiTheme="minorHAnsi" w:eastAsia="Times New Roman" w:hAnsiTheme="minorHAnsi" w:cstheme="minorHAnsi"/>
              </w:rPr>
              <w:t>года</w:t>
            </w:r>
          </w:p>
          <w:p w:rsidR="008076D6" w:rsidRPr="00B93785" w:rsidRDefault="008076D6" w:rsidP="008076D6">
            <w:pPr>
              <w:spacing w:after="0" w:line="240" w:lineRule="auto"/>
              <w:ind w:firstLine="624"/>
              <w:rPr>
                <w:rFonts w:asciiTheme="minorHAnsi" w:eastAsia="Times New Roman" w:hAnsiTheme="minorHAnsi" w:cstheme="minorHAnsi"/>
                <w:vertAlign w:val="superscript"/>
              </w:rPr>
            </w:pPr>
            <w:r w:rsidRPr="00B93785">
              <w:rPr>
                <w:rFonts w:asciiTheme="minorHAnsi" w:eastAsia="Times New Roman" w:hAnsiTheme="minorHAnsi" w:cstheme="minorHAnsi"/>
                <w:i/>
              </w:rPr>
              <w:t xml:space="preserve">    </w:t>
            </w:r>
            <w:r w:rsidRPr="00B93785">
              <w:rPr>
                <w:rFonts w:asciiTheme="minorHAnsi" w:eastAsia="Times New Roman" w:hAnsiTheme="minorHAnsi" w:cstheme="minorHAnsi"/>
                <w:iCs/>
                <w:vertAlign w:val="superscript"/>
              </w:rPr>
              <w:t>(наименование</w:t>
            </w:r>
            <w:r w:rsidRPr="00B93785">
              <w:rPr>
                <w:rFonts w:asciiTheme="minorHAnsi" w:eastAsia="Times New Roman" w:hAnsiTheme="minorHAnsi" w:cstheme="minorHAnsi"/>
                <w:iCs/>
                <w:vertAlign w:val="superscript"/>
                <w:lang w:val="kk-KZ"/>
              </w:rPr>
              <w:t xml:space="preserve"> </w:t>
            </w:r>
            <w:r w:rsidRPr="00B93785">
              <w:rPr>
                <w:rFonts w:asciiTheme="minorHAnsi" w:eastAsia="Times New Roman" w:hAnsiTheme="minorHAnsi" w:cstheme="minorHAnsi"/>
                <w:iCs/>
                <w:vertAlign w:val="superscript"/>
              </w:rPr>
              <w:t>работодателя)</w:t>
            </w:r>
            <w:r w:rsidRPr="00B93785">
              <w:rPr>
                <w:rFonts w:asciiTheme="minorHAnsi" w:eastAsia="Times New Roman" w:hAnsiTheme="minorHAnsi" w:cstheme="minorHAnsi"/>
                <w:iCs/>
              </w:rPr>
              <w:t xml:space="preserve">                       </w:t>
            </w:r>
            <w:r w:rsidRPr="00B93785">
              <w:rPr>
                <w:rFonts w:asciiTheme="minorHAnsi" w:eastAsia="Times New Roman" w:hAnsiTheme="minorHAnsi" w:cstheme="minorHAnsi"/>
                <w:iCs/>
                <w:vertAlign w:val="superscript"/>
              </w:rPr>
              <w:t>(месяц)</w:t>
            </w:r>
          </w:p>
          <w:p w:rsidR="008076D6" w:rsidRPr="00B93785" w:rsidRDefault="008076D6" w:rsidP="008076D6">
            <w:pPr>
              <w:spacing w:after="0" w:line="240" w:lineRule="auto"/>
              <w:ind w:firstLine="624"/>
              <w:jc w:val="both"/>
              <w:rPr>
                <w:rFonts w:asciiTheme="minorHAnsi" w:eastAsia="Times New Roman" w:hAnsiTheme="minorHAnsi" w:cstheme="minorHAnsi"/>
              </w:rPr>
            </w:pPr>
          </w:p>
          <w:p w:rsidR="008076D6" w:rsidRPr="00B93785" w:rsidRDefault="008076D6" w:rsidP="008076D6">
            <w:pPr>
              <w:spacing w:after="0" w:line="240" w:lineRule="auto"/>
              <w:ind w:firstLine="624"/>
              <w:jc w:val="both"/>
              <w:rPr>
                <w:rFonts w:asciiTheme="minorHAnsi" w:eastAsia="Times New Roman" w:hAnsiTheme="minorHAnsi" w:cstheme="minorHAnsi"/>
              </w:rPr>
            </w:pPr>
            <w:proofErr w:type="gramStart"/>
            <w:r w:rsidRPr="00B93785">
              <w:rPr>
                <w:rFonts w:asciiTheme="minorHAnsi" w:eastAsia="Times New Roman" w:hAnsiTheme="minorHAnsi" w:cstheme="minorHAnsi"/>
              </w:rPr>
              <w:t>Бизнес-идентификационный</w:t>
            </w:r>
            <w:proofErr w:type="gramEnd"/>
            <w:r w:rsidRPr="00B93785">
              <w:rPr>
                <w:rFonts w:asciiTheme="minorHAnsi" w:eastAsia="Times New Roman" w:hAnsiTheme="minorHAnsi" w:cstheme="minorHAnsi"/>
              </w:rPr>
              <w:t xml:space="preserve"> номер/Индивидуальный идентификационный номер работодателя: ___________________________.</w:t>
            </w:r>
          </w:p>
          <w:p w:rsidR="008076D6" w:rsidRPr="00B93785" w:rsidRDefault="008076D6" w:rsidP="008076D6">
            <w:pPr>
              <w:spacing w:after="0" w:line="240" w:lineRule="auto"/>
              <w:ind w:firstLine="624"/>
              <w:jc w:val="both"/>
              <w:rPr>
                <w:rFonts w:asciiTheme="minorHAnsi" w:eastAsia="Times New Roman" w:hAnsiTheme="minorHAnsi" w:cstheme="minorHAnsi"/>
              </w:rPr>
            </w:pPr>
            <w:r w:rsidRPr="00B93785">
              <w:rPr>
                <w:rFonts w:asciiTheme="minorHAnsi" w:eastAsia="Times New Roman" w:hAnsiTheme="minorHAnsi" w:cstheme="minorHAnsi"/>
              </w:rPr>
              <w:t>Номер расчетного счета работодателя для перечисления суммы субсидий: __________________.</w:t>
            </w:r>
          </w:p>
          <w:p w:rsidR="008076D6" w:rsidRPr="00B93785" w:rsidRDefault="008076D6" w:rsidP="008076D6">
            <w:pPr>
              <w:spacing w:after="0" w:line="240" w:lineRule="auto"/>
              <w:ind w:firstLine="624"/>
              <w:jc w:val="both"/>
              <w:rPr>
                <w:rFonts w:asciiTheme="minorHAnsi" w:eastAsia="Times New Roman" w:hAnsiTheme="minorHAnsi" w:cstheme="minorHAnsi"/>
              </w:rPr>
            </w:pPr>
            <w:r w:rsidRPr="00B93785">
              <w:rPr>
                <w:rFonts w:asciiTheme="minorHAnsi" w:eastAsia="Times New Roman" w:hAnsiTheme="minorHAnsi" w:cstheme="minorHAnsi"/>
              </w:rPr>
              <w:t>Наименование банка обслуживания: ______________.</w:t>
            </w:r>
          </w:p>
          <w:p w:rsidR="008076D6" w:rsidRPr="00B93785" w:rsidRDefault="008076D6" w:rsidP="008076D6">
            <w:pPr>
              <w:spacing w:after="0" w:line="240" w:lineRule="auto"/>
              <w:ind w:firstLine="624"/>
              <w:rPr>
                <w:rFonts w:asciiTheme="minorHAnsi" w:eastAsia="Times New Roman" w:hAnsiTheme="minorHAnsi" w:cstheme="minorHAnsi"/>
              </w:rPr>
            </w:pPr>
          </w:p>
          <w:tbl>
            <w:tblPr>
              <w:tblW w:w="5410" w:type="dxa"/>
              <w:tblLayout w:type="fixed"/>
              <w:tblLook w:val="0400" w:firstRow="0" w:lastRow="0" w:firstColumn="0" w:lastColumn="0" w:noHBand="0" w:noVBand="1"/>
            </w:tblPr>
            <w:tblGrid>
              <w:gridCol w:w="448"/>
              <w:gridCol w:w="1134"/>
              <w:gridCol w:w="1276"/>
              <w:gridCol w:w="992"/>
              <w:gridCol w:w="851"/>
              <w:gridCol w:w="709"/>
            </w:tblGrid>
            <w:tr w:rsidR="008076D6" w:rsidRPr="00B93785" w:rsidTr="008076D6">
              <w:trPr>
                <w:trHeight w:val="1043"/>
              </w:trPr>
              <w:tc>
                <w:tcPr>
                  <w:tcW w:w="448" w:type="dxa"/>
                  <w:tcBorders>
                    <w:top w:val="single" w:sz="4" w:space="0" w:color="auto"/>
                    <w:left w:val="single" w:sz="4" w:space="0" w:color="auto"/>
                    <w:bottom w:val="single" w:sz="4" w:space="0" w:color="auto"/>
                    <w:right w:val="single" w:sz="4" w:space="0" w:color="auto"/>
                  </w:tcBorders>
                  <w:hideMark/>
                </w:tcPr>
                <w:p w:rsidR="008076D6" w:rsidRPr="00B93785" w:rsidRDefault="008076D6" w:rsidP="008076D6">
                  <w:pPr>
                    <w:spacing w:after="0" w:line="240" w:lineRule="auto"/>
                    <w:jc w:val="center"/>
                    <w:rPr>
                      <w:rFonts w:asciiTheme="minorHAnsi" w:hAnsiTheme="minorHAnsi" w:cstheme="minorHAnsi"/>
                    </w:rPr>
                  </w:pPr>
                  <w:r w:rsidRPr="00B93785">
                    <w:rPr>
                      <w:rFonts w:asciiTheme="minorHAnsi" w:hAnsiTheme="minorHAnsi" w:cstheme="minorHAnsi"/>
                    </w:rPr>
                    <w:t xml:space="preserve">№ </w:t>
                  </w:r>
                  <w:proofErr w:type="gramStart"/>
                  <w:r w:rsidRPr="00B93785">
                    <w:rPr>
                      <w:rFonts w:asciiTheme="minorHAnsi" w:hAnsiTheme="minorHAnsi" w:cstheme="minorHAnsi"/>
                    </w:rPr>
                    <w:t>п</w:t>
                  </w:r>
                  <w:proofErr w:type="gramEnd"/>
                  <w:r w:rsidRPr="00B93785">
                    <w:rPr>
                      <w:rFonts w:asciiTheme="minorHAnsi" w:hAnsiTheme="minorHAnsi" w:cstheme="minorHAnsi"/>
                    </w:rPr>
                    <w:t>/п</w:t>
                  </w:r>
                </w:p>
              </w:tc>
              <w:tc>
                <w:tcPr>
                  <w:tcW w:w="1134" w:type="dxa"/>
                  <w:tcBorders>
                    <w:top w:val="single" w:sz="4" w:space="0" w:color="auto"/>
                    <w:left w:val="single" w:sz="4" w:space="0" w:color="auto"/>
                    <w:bottom w:val="single" w:sz="4" w:space="0" w:color="auto"/>
                    <w:right w:val="single" w:sz="4" w:space="0" w:color="auto"/>
                  </w:tcBorders>
                  <w:hideMark/>
                </w:tcPr>
                <w:p w:rsidR="008076D6" w:rsidRPr="00B93785" w:rsidRDefault="008076D6" w:rsidP="008076D6">
                  <w:pPr>
                    <w:spacing w:after="0" w:line="240" w:lineRule="auto"/>
                    <w:jc w:val="center"/>
                    <w:rPr>
                      <w:rFonts w:asciiTheme="minorHAnsi" w:hAnsiTheme="minorHAnsi" w:cstheme="minorHAnsi"/>
                    </w:rPr>
                  </w:pPr>
                  <w:r w:rsidRPr="00B93785">
                    <w:rPr>
                      <w:rFonts w:asciiTheme="minorHAnsi" w:hAnsiTheme="minorHAnsi" w:cstheme="minorHAnsi"/>
                    </w:rPr>
                    <w:t>Фамилия, имя, отчество (полностью)</w:t>
                  </w:r>
                </w:p>
              </w:tc>
              <w:tc>
                <w:tcPr>
                  <w:tcW w:w="1276" w:type="dxa"/>
                  <w:tcBorders>
                    <w:top w:val="single" w:sz="4" w:space="0" w:color="auto"/>
                    <w:left w:val="single" w:sz="4" w:space="0" w:color="auto"/>
                    <w:bottom w:val="single" w:sz="4" w:space="0" w:color="auto"/>
                    <w:right w:val="single" w:sz="4" w:space="0" w:color="auto"/>
                  </w:tcBorders>
                  <w:hideMark/>
                </w:tcPr>
                <w:p w:rsidR="008076D6" w:rsidRPr="00B93785" w:rsidRDefault="008076D6" w:rsidP="008076D6">
                  <w:pPr>
                    <w:spacing w:after="0" w:line="240" w:lineRule="auto"/>
                    <w:jc w:val="center"/>
                    <w:rPr>
                      <w:rFonts w:asciiTheme="minorHAnsi" w:hAnsiTheme="minorHAnsi" w:cstheme="minorHAnsi"/>
                    </w:rPr>
                  </w:pPr>
                  <w:r w:rsidRPr="00B93785">
                    <w:rPr>
                      <w:rFonts w:asciiTheme="minorHAnsi" w:hAnsiTheme="minorHAnsi" w:cstheme="minorHAnsi"/>
                    </w:rPr>
                    <w:t>Индивидуальный идентификационный номер</w:t>
                  </w:r>
                </w:p>
              </w:tc>
              <w:tc>
                <w:tcPr>
                  <w:tcW w:w="992" w:type="dxa"/>
                  <w:tcBorders>
                    <w:top w:val="single" w:sz="4" w:space="0" w:color="auto"/>
                    <w:left w:val="single" w:sz="4" w:space="0" w:color="auto"/>
                    <w:bottom w:val="single" w:sz="4" w:space="0" w:color="auto"/>
                    <w:right w:val="single" w:sz="4" w:space="0" w:color="auto"/>
                  </w:tcBorders>
                  <w:hideMark/>
                </w:tcPr>
                <w:p w:rsidR="008076D6" w:rsidRPr="00B93785" w:rsidRDefault="008076D6" w:rsidP="008076D6">
                  <w:pPr>
                    <w:spacing w:after="0" w:line="240" w:lineRule="auto"/>
                    <w:jc w:val="center"/>
                    <w:rPr>
                      <w:rFonts w:asciiTheme="minorHAnsi" w:hAnsiTheme="minorHAnsi" w:cstheme="minorHAnsi"/>
                    </w:rPr>
                  </w:pPr>
                  <w:r w:rsidRPr="00B93785">
                    <w:rPr>
                      <w:rFonts w:asciiTheme="minorHAnsi" w:hAnsiTheme="minorHAnsi" w:cstheme="minorHAnsi"/>
                    </w:rPr>
                    <w:t>Размер заработной платы по трудовому договору</w:t>
                  </w:r>
                </w:p>
              </w:tc>
              <w:tc>
                <w:tcPr>
                  <w:tcW w:w="851" w:type="dxa"/>
                  <w:tcBorders>
                    <w:top w:val="single" w:sz="4" w:space="0" w:color="auto"/>
                    <w:left w:val="single" w:sz="4" w:space="0" w:color="auto"/>
                    <w:bottom w:val="single" w:sz="4" w:space="0" w:color="auto"/>
                    <w:right w:val="single" w:sz="4" w:space="0" w:color="auto"/>
                  </w:tcBorders>
                  <w:hideMark/>
                </w:tcPr>
                <w:p w:rsidR="008076D6" w:rsidRPr="00B93785" w:rsidRDefault="008076D6" w:rsidP="008076D6">
                  <w:pPr>
                    <w:spacing w:after="0" w:line="240" w:lineRule="auto"/>
                    <w:jc w:val="center"/>
                    <w:rPr>
                      <w:rFonts w:asciiTheme="minorHAnsi" w:hAnsiTheme="minorHAnsi" w:cstheme="minorHAnsi"/>
                    </w:rPr>
                  </w:pPr>
                  <w:r w:rsidRPr="00B93785">
                    <w:rPr>
                      <w:rFonts w:asciiTheme="minorHAnsi" w:hAnsiTheme="minorHAnsi" w:cstheme="minorHAnsi"/>
                    </w:rPr>
                    <w:t>Количество рабочих дней в месяце</w:t>
                  </w:r>
                </w:p>
              </w:tc>
              <w:tc>
                <w:tcPr>
                  <w:tcW w:w="709" w:type="dxa"/>
                  <w:tcBorders>
                    <w:top w:val="single" w:sz="4" w:space="0" w:color="auto"/>
                    <w:left w:val="single" w:sz="4" w:space="0" w:color="auto"/>
                    <w:bottom w:val="single" w:sz="4" w:space="0" w:color="auto"/>
                    <w:right w:val="single" w:sz="4" w:space="0" w:color="auto"/>
                  </w:tcBorders>
                  <w:hideMark/>
                </w:tcPr>
                <w:p w:rsidR="008076D6" w:rsidRPr="00B93785" w:rsidRDefault="008076D6" w:rsidP="008076D6">
                  <w:pPr>
                    <w:spacing w:after="0" w:line="240" w:lineRule="auto"/>
                    <w:jc w:val="center"/>
                    <w:rPr>
                      <w:rFonts w:asciiTheme="minorHAnsi" w:hAnsiTheme="minorHAnsi" w:cstheme="minorHAnsi"/>
                    </w:rPr>
                  </w:pPr>
                  <w:r w:rsidRPr="00B93785">
                    <w:rPr>
                      <w:rFonts w:asciiTheme="minorHAnsi" w:hAnsiTheme="minorHAnsi" w:cstheme="minorHAnsi"/>
                    </w:rPr>
                    <w:t>Фактически отработано, дни</w:t>
                  </w:r>
                </w:p>
              </w:tc>
            </w:tr>
            <w:tr w:rsidR="008076D6" w:rsidRPr="00B93785" w:rsidTr="008076D6">
              <w:trPr>
                <w:trHeight w:val="30"/>
              </w:trPr>
              <w:tc>
                <w:tcPr>
                  <w:tcW w:w="448"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r>
            <w:tr w:rsidR="008076D6" w:rsidRPr="00B93785" w:rsidTr="008076D6">
              <w:trPr>
                <w:trHeight w:val="30"/>
              </w:trPr>
              <w:tc>
                <w:tcPr>
                  <w:tcW w:w="448"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r>
          </w:tbl>
          <w:p w:rsidR="008076D6" w:rsidRPr="00B93785" w:rsidRDefault="008076D6" w:rsidP="008076D6">
            <w:pPr>
              <w:spacing w:after="0" w:line="240" w:lineRule="auto"/>
              <w:ind w:firstLine="624"/>
              <w:jc w:val="both"/>
              <w:rPr>
                <w:rFonts w:asciiTheme="minorHAnsi" w:eastAsia="Times New Roman" w:hAnsiTheme="minorHAnsi" w:cstheme="minorHAnsi"/>
              </w:rPr>
            </w:pPr>
            <w:r w:rsidRPr="00B93785">
              <w:rPr>
                <w:rFonts w:asciiTheme="minorHAnsi" w:eastAsia="Times New Roman" w:hAnsiTheme="minorHAnsi" w:cstheme="minorHAnsi"/>
              </w:rPr>
              <w:t>Продолжение таблицы</w:t>
            </w:r>
          </w:p>
          <w:tbl>
            <w:tblPr>
              <w:tblW w:w="4417" w:type="dxa"/>
              <w:tblLayout w:type="fixed"/>
              <w:tblLook w:val="0400" w:firstRow="0" w:lastRow="0" w:firstColumn="0" w:lastColumn="0" w:noHBand="0" w:noVBand="1"/>
            </w:tblPr>
            <w:tblGrid>
              <w:gridCol w:w="1015"/>
              <w:gridCol w:w="1276"/>
              <w:gridCol w:w="1134"/>
              <w:gridCol w:w="992"/>
            </w:tblGrid>
            <w:tr w:rsidR="008076D6" w:rsidRPr="00B93785" w:rsidTr="008076D6">
              <w:trPr>
                <w:trHeight w:val="871"/>
              </w:trPr>
              <w:tc>
                <w:tcPr>
                  <w:tcW w:w="1015" w:type="dxa"/>
                  <w:tcBorders>
                    <w:top w:val="single" w:sz="4" w:space="0" w:color="auto"/>
                    <w:left w:val="single" w:sz="4" w:space="0" w:color="auto"/>
                    <w:bottom w:val="single" w:sz="4" w:space="0" w:color="auto"/>
                    <w:right w:val="single" w:sz="4" w:space="0" w:color="auto"/>
                  </w:tcBorders>
                  <w:hideMark/>
                </w:tcPr>
                <w:p w:rsidR="008076D6" w:rsidRPr="00B93785" w:rsidRDefault="008076D6" w:rsidP="008076D6">
                  <w:pPr>
                    <w:spacing w:after="0" w:line="240" w:lineRule="auto"/>
                    <w:jc w:val="center"/>
                    <w:rPr>
                      <w:rFonts w:asciiTheme="minorHAnsi" w:hAnsiTheme="minorHAnsi" w:cstheme="minorHAnsi"/>
                    </w:rPr>
                  </w:pPr>
                  <w:r w:rsidRPr="00B93785">
                    <w:rPr>
                      <w:rFonts w:asciiTheme="minorHAnsi" w:hAnsiTheme="minorHAnsi" w:cstheme="minorHAnsi"/>
                    </w:rPr>
                    <w:t>Временная нетрудоспособность, дни</w:t>
                  </w:r>
                </w:p>
              </w:tc>
              <w:tc>
                <w:tcPr>
                  <w:tcW w:w="1276" w:type="dxa"/>
                  <w:tcBorders>
                    <w:top w:val="single" w:sz="4" w:space="0" w:color="auto"/>
                    <w:left w:val="single" w:sz="4" w:space="0" w:color="auto"/>
                    <w:bottom w:val="single" w:sz="4" w:space="0" w:color="auto"/>
                    <w:right w:val="single" w:sz="4" w:space="0" w:color="auto"/>
                  </w:tcBorders>
                  <w:hideMark/>
                </w:tcPr>
                <w:p w:rsidR="008076D6" w:rsidRPr="00B93785" w:rsidRDefault="008076D6" w:rsidP="008076D6">
                  <w:pPr>
                    <w:spacing w:after="0" w:line="240" w:lineRule="auto"/>
                    <w:jc w:val="center"/>
                    <w:rPr>
                      <w:rFonts w:asciiTheme="minorHAnsi" w:hAnsiTheme="minorHAnsi" w:cstheme="minorHAnsi"/>
                    </w:rPr>
                  </w:pPr>
                  <w:r w:rsidRPr="00B93785">
                    <w:rPr>
                      <w:rFonts w:asciiTheme="minorHAnsi" w:hAnsiTheme="minorHAnsi" w:cstheme="minorHAnsi"/>
                    </w:rPr>
                    <w:t>Сумма начисленной заработной платы, тенге</w:t>
                  </w:r>
                </w:p>
              </w:tc>
              <w:tc>
                <w:tcPr>
                  <w:tcW w:w="1134" w:type="dxa"/>
                  <w:tcBorders>
                    <w:top w:val="single" w:sz="4" w:space="0" w:color="auto"/>
                    <w:left w:val="single" w:sz="4" w:space="0" w:color="auto"/>
                    <w:bottom w:val="single" w:sz="4" w:space="0" w:color="auto"/>
                    <w:right w:val="single" w:sz="4" w:space="0" w:color="auto"/>
                  </w:tcBorders>
                  <w:hideMark/>
                </w:tcPr>
                <w:p w:rsidR="008076D6" w:rsidRPr="00B93785" w:rsidRDefault="008076D6" w:rsidP="008076D6">
                  <w:pPr>
                    <w:spacing w:after="0" w:line="240" w:lineRule="auto"/>
                    <w:jc w:val="center"/>
                    <w:rPr>
                      <w:rFonts w:asciiTheme="minorHAnsi" w:hAnsiTheme="minorHAnsi" w:cstheme="minorHAnsi"/>
                    </w:rPr>
                  </w:pPr>
                  <w:r w:rsidRPr="00B93785">
                    <w:rPr>
                      <w:rFonts w:asciiTheme="minorHAnsi" w:hAnsiTheme="minorHAnsi" w:cstheme="minorHAnsi"/>
                    </w:rPr>
                    <w:t>Сумма пенсионных взносов</w:t>
                  </w:r>
                </w:p>
              </w:tc>
              <w:tc>
                <w:tcPr>
                  <w:tcW w:w="992" w:type="dxa"/>
                  <w:tcBorders>
                    <w:top w:val="single" w:sz="4" w:space="0" w:color="auto"/>
                    <w:left w:val="single" w:sz="4" w:space="0" w:color="auto"/>
                    <w:bottom w:val="single" w:sz="4" w:space="0" w:color="auto"/>
                    <w:right w:val="single" w:sz="4" w:space="0" w:color="auto"/>
                  </w:tcBorders>
                  <w:hideMark/>
                </w:tcPr>
                <w:p w:rsidR="008076D6" w:rsidRPr="00B93785" w:rsidRDefault="008076D6" w:rsidP="008076D6">
                  <w:pPr>
                    <w:spacing w:after="0" w:line="240" w:lineRule="auto"/>
                    <w:jc w:val="center"/>
                    <w:rPr>
                      <w:rFonts w:asciiTheme="minorHAnsi" w:hAnsiTheme="minorHAnsi" w:cstheme="minorHAnsi"/>
                    </w:rPr>
                  </w:pPr>
                  <w:r w:rsidRPr="00B93785">
                    <w:rPr>
                      <w:rFonts w:asciiTheme="minorHAnsi" w:hAnsiTheme="minorHAnsi" w:cstheme="minorHAnsi"/>
                    </w:rPr>
                    <w:t>Подлежит компенсации из бюджета, тенге</w:t>
                  </w:r>
                </w:p>
              </w:tc>
            </w:tr>
            <w:tr w:rsidR="008076D6" w:rsidRPr="00B93785" w:rsidTr="008076D6">
              <w:trPr>
                <w:trHeight w:val="30"/>
              </w:trPr>
              <w:tc>
                <w:tcPr>
                  <w:tcW w:w="1015"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r>
            <w:tr w:rsidR="008076D6" w:rsidRPr="00B93785" w:rsidTr="008076D6">
              <w:trPr>
                <w:trHeight w:val="30"/>
              </w:trPr>
              <w:tc>
                <w:tcPr>
                  <w:tcW w:w="1015"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rsidR="008076D6" w:rsidRPr="00B93785" w:rsidRDefault="008076D6" w:rsidP="008076D6">
                  <w:pPr>
                    <w:spacing w:after="0" w:line="240" w:lineRule="auto"/>
                    <w:jc w:val="center"/>
                    <w:rPr>
                      <w:rFonts w:asciiTheme="minorHAnsi" w:hAnsiTheme="minorHAnsi" w:cstheme="minorHAnsi"/>
                    </w:rPr>
                  </w:pPr>
                </w:p>
              </w:tc>
            </w:tr>
          </w:tbl>
          <w:p w:rsidR="00172728" w:rsidRPr="00B93785" w:rsidRDefault="008076D6" w:rsidP="008076D6">
            <w:pPr>
              <w:spacing w:after="0" w:line="240" w:lineRule="auto"/>
              <w:ind w:firstLine="709"/>
              <w:jc w:val="both"/>
              <w:rPr>
                <w:rFonts w:asciiTheme="minorHAnsi" w:hAnsiTheme="minorHAnsi" w:cstheme="minorHAnsi"/>
                <w:color w:val="000000"/>
                <w:shd w:val="clear" w:color="auto" w:fill="FFFFFF"/>
              </w:rPr>
            </w:pPr>
            <w:r w:rsidRPr="00B93785">
              <w:rPr>
                <w:rFonts w:asciiTheme="minorHAnsi" w:eastAsia="Times New Roman" w:hAnsiTheme="minorHAnsi" w:cstheme="minorHAnsi"/>
                <w:iCs/>
              </w:rPr>
              <w:t>ЭЦП работодателя</w:t>
            </w:r>
          </w:p>
        </w:tc>
        <w:tc>
          <w:tcPr>
            <w:tcW w:w="5662" w:type="dxa"/>
          </w:tcPr>
          <w:p w:rsidR="00850EB7" w:rsidRPr="00B93785" w:rsidRDefault="00850EB7" w:rsidP="00850EB7">
            <w:pPr>
              <w:spacing w:after="0" w:line="240" w:lineRule="auto"/>
              <w:ind w:firstLine="709"/>
              <w:jc w:val="right"/>
              <w:rPr>
                <w:rFonts w:asciiTheme="minorHAnsi" w:hAnsiTheme="minorHAnsi" w:cstheme="minorHAnsi"/>
                <w:lang w:val="kk-KZ"/>
              </w:rPr>
            </w:pPr>
            <w:r w:rsidRPr="00B93785">
              <w:rPr>
                <w:rFonts w:asciiTheme="minorHAnsi" w:hAnsiTheme="minorHAnsi" w:cstheme="minorHAnsi"/>
                <w:lang w:val="kk-KZ"/>
              </w:rPr>
              <w:lastRenderedPageBreak/>
              <w:t>Форма</w:t>
            </w:r>
          </w:p>
          <w:p w:rsidR="00850EB7" w:rsidRPr="00B93785" w:rsidRDefault="00850EB7" w:rsidP="00850EB7">
            <w:pPr>
              <w:spacing w:after="0" w:line="240" w:lineRule="auto"/>
              <w:ind w:left="5245"/>
              <w:rPr>
                <w:rFonts w:asciiTheme="minorHAnsi" w:eastAsia="Times New Roman" w:hAnsiTheme="minorHAnsi" w:cstheme="minorHAnsi"/>
                <w:bCs/>
                <w:lang w:eastAsia="ru-RU"/>
              </w:rPr>
            </w:pPr>
          </w:p>
          <w:p w:rsidR="00850EB7" w:rsidRPr="00B93785" w:rsidRDefault="00850EB7" w:rsidP="00850EB7">
            <w:pPr>
              <w:spacing w:after="0" w:line="240" w:lineRule="auto"/>
              <w:ind w:firstLine="624"/>
              <w:jc w:val="center"/>
              <w:rPr>
                <w:rFonts w:asciiTheme="minorHAnsi" w:eastAsia="Times New Roman" w:hAnsiTheme="minorHAnsi" w:cstheme="minorHAnsi"/>
              </w:rPr>
            </w:pPr>
            <w:r w:rsidRPr="00B93785">
              <w:rPr>
                <w:rFonts w:asciiTheme="minorHAnsi" w:eastAsia="Times New Roman" w:hAnsiTheme="minorHAnsi" w:cstheme="minorHAnsi"/>
                <w:b/>
              </w:rPr>
              <w:t>Сведения о лицах, трудоустроенных на субсидируемые рабочие места, в рамках социальных рабочих мест и проекта «Серебряный возраст»</w:t>
            </w:r>
            <w:r w:rsidRPr="00B93785">
              <w:rPr>
                <w:rFonts w:asciiTheme="minorHAnsi" w:eastAsia="Times New Roman" w:hAnsiTheme="minorHAnsi" w:cstheme="minorHAnsi"/>
                <w:b/>
              </w:rPr>
              <w:br/>
            </w:r>
            <w:proofErr w:type="gramStart"/>
            <w:r w:rsidRPr="00B93785">
              <w:rPr>
                <w:rFonts w:asciiTheme="minorHAnsi" w:eastAsia="Times New Roman" w:hAnsiTheme="minorHAnsi" w:cstheme="minorHAnsi"/>
                <w:bCs/>
              </w:rPr>
              <w:t>в</w:t>
            </w:r>
            <w:proofErr w:type="gramEnd"/>
            <w:r w:rsidRPr="00B93785">
              <w:rPr>
                <w:rFonts w:asciiTheme="minorHAnsi" w:eastAsia="Times New Roman" w:hAnsiTheme="minorHAnsi" w:cstheme="minorHAnsi"/>
                <w:bCs/>
              </w:rPr>
              <w:t xml:space="preserve"> </w:t>
            </w:r>
            <w:r w:rsidRPr="00B93785">
              <w:rPr>
                <w:rFonts w:asciiTheme="minorHAnsi" w:eastAsia="Times New Roman" w:hAnsiTheme="minorHAnsi" w:cstheme="minorHAnsi"/>
                <w:i/>
              </w:rPr>
              <w:t>_________________________</w:t>
            </w:r>
            <w:r w:rsidRPr="00B93785">
              <w:rPr>
                <w:rFonts w:asciiTheme="minorHAnsi" w:eastAsia="Times New Roman" w:hAnsiTheme="minorHAnsi" w:cstheme="minorHAnsi"/>
              </w:rPr>
              <w:t xml:space="preserve">за </w:t>
            </w:r>
            <w:r w:rsidRPr="00B93785">
              <w:rPr>
                <w:rFonts w:asciiTheme="minorHAnsi" w:eastAsia="Times New Roman" w:hAnsiTheme="minorHAnsi" w:cstheme="minorHAnsi"/>
                <w:i/>
              </w:rPr>
              <w:t xml:space="preserve">____________ </w:t>
            </w:r>
            <w:r w:rsidRPr="00B93785">
              <w:rPr>
                <w:rFonts w:asciiTheme="minorHAnsi" w:eastAsia="Times New Roman" w:hAnsiTheme="minorHAnsi" w:cstheme="minorHAnsi"/>
              </w:rPr>
              <w:t>20</w:t>
            </w:r>
            <w:r w:rsidRPr="00B93785">
              <w:rPr>
                <w:rFonts w:asciiTheme="minorHAnsi" w:eastAsia="Times New Roman" w:hAnsiTheme="minorHAnsi" w:cstheme="minorHAnsi"/>
                <w:i/>
              </w:rPr>
              <w:t>___</w:t>
            </w:r>
            <w:r w:rsidRPr="00B93785">
              <w:rPr>
                <w:rFonts w:asciiTheme="minorHAnsi" w:eastAsia="Times New Roman" w:hAnsiTheme="minorHAnsi" w:cstheme="minorHAnsi"/>
              </w:rPr>
              <w:t>года</w:t>
            </w:r>
          </w:p>
          <w:p w:rsidR="00850EB7" w:rsidRPr="00B93785" w:rsidRDefault="00850EB7" w:rsidP="00850EB7">
            <w:pPr>
              <w:spacing w:after="0" w:line="240" w:lineRule="auto"/>
              <w:ind w:firstLine="624"/>
              <w:rPr>
                <w:rFonts w:asciiTheme="minorHAnsi" w:eastAsia="Times New Roman" w:hAnsiTheme="minorHAnsi" w:cstheme="minorHAnsi"/>
                <w:vertAlign w:val="superscript"/>
              </w:rPr>
            </w:pPr>
            <w:r w:rsidRPr="00B93785">
              <w:rPr>
                <w:rFonts w:asciiTheme="minorHAnsi" w:eastAsia="Times New Roman" w:hAnsiTheme="minorHAnsi" w:cstheme="minorHAnsi"/>
                <w:i/>
              </w:rPr>
              <w:t xml:space="preserve">      </w:t>
            </w:r>
            <w:r w:rsidRPr="00B93785">
              <w:rPr>
                <w:rFonts w:asciiTheme="minorHAnsi" w:eastAsia="Times New Roman" w:hAnsiTheme="minorHAnsi" w:cstheme="minorHAnsi"/>
                <w:iCs/>
                <w:vertAlign w:val="superscript"/>
              </w:rPr>
              <w:t>(наименование</w:t>
            </w:r>
            <w:r w:rsidRPr="00B93785">
              <w:rPr>
                <w:rFonts w:asciiTheme="minorHAnsi" w:eastAsia="Times New Roman" w:hAnsiTheme="minorHAnsi" w:cstheme="minorHAnsi"/>
                <w:iCs/>
                <w:vertAlign w:val="superscript"/>
                <w:lang w:val="kk-KZ"/>
              </w:rPr>
              <w:t xml:space="preserve"> </w:t>
            </w:r>
            <w:r w:rsidRPr="00B93785">
              <w:rPr>
                <w:rFonts w:asciiTheme="minorHAnsi" w:eastAsia="Times New Roman" w:hAnsiTheme="minorHAnsi" w:cstheme="minorHAnsi"/>
                <w:iCs/>
                <w:vertAlign w:val="superscript"/>
              </w:rPr>
              <w:t>работодателя)</w:t>
            </w:r>
            <w:r w:rsidRPr="00B93785">
              <w:rPr>
                <w:rFonts w:asciiTheme="minorHAnsi" w:eastAsia="Times New Roman" w:hAnsiTheme="minorHAnsi" w:cstheme="minorHAnsi"/>
                <w:iCs/>
              </w:rPr>
              <w:t xml:space="preserve">                    </w:t>
            </w:r>
            <w:r w:rsidRPr="00B93785">
              <w:rPr>
                <w:rFonts w:asciiTheme="minorHAnsi" w:eastAsia="Times New Roman" w:hAnsiTheme="minorHAnsi" w:cstheme="minorHAnsi"/>
                <w:iCs/>
                <w:vertAlign w:val="superscript"/>
              </w:rPr>
              <w:t>(месяц)</w:t>
            </w:r>
          </w:p>
          <w:p w:rsidR="00850EB7" w:rsidRPr="00B93785" w:rsidRDefault="00850EB7" w:rsidP="00850EB7">
            <w:pPr>
              <w:spacing w:after="0" w:line="240" w:lineRule="auto"/>
              <w:ind w:firstLine="624"/>
              <w:jc w:val="both"/>
              <w:rPr>
                <w:rFonts w:asciiTheme="minorHAnsi" w:eastAsia="Times New Roman" w:hAnsiTheme="minorHAnsi" w:cstheme="minorHAnsi"/>
              </w:rPr>
            </w:pPr>
          </w:p>
          <w:p w:rsidR="00850EB7" w:rsidRPr="00B93785" w:rsidRDefault="00850EB7" w:rsidP="00850EB7">
            <w:pPr>
              <w:spacing w:after="0" w:line="240" w:lineRule="auto"/>
              <w:ind w:firstLine="624"/>
              <w:jc w:val="both"/>
              <w:rPr>
                <w:rFonts w:asciiTheme="minorHAnsi" w:eastAsia="Times New Roman" w:hAnsiTheme="minorHAnsi" w:cstheme="minorHAnsi"/>
              </w:rPr>
            </w:pPr>
            <w:proofErr w:type="gramStart"/>
            <w:r w:rsidRPr="00B93785">
              <w:rPr>
                <w:rFonts w:asciiTheme="minorHAnsi" w:eastAsia="Times New Roman" w:hAnsiTheme="minorHAnsi" w:cstheme="minorHAnsi"/>
              </w:rPr>
              <w:t>Бизнес-идентификационный</w:t>
            </w:r>
            <w:proofErr w:type="gramEnd"/>
            <w:r w:rsidRPr="00B93785">
              <w:rPr>
                <w:rFonts w:asciiTheme="minorHAnsi" w:eastAsia="Times New Roman" w:hAnsiTheme="minorHAnsi" w:cstheme="minorHAnsi"/>
              </w:rPr>
              <w:t xml:space="preserve"> номер/Индивидуальный идентификационный номер работодателя: ___________________________.</w:t>
            </w:r>
          </w:p>
          <w:p w:rsidR="00850EB7" w:rsidRPr="00B93785" w:rsidRDefault="00850EB7" w:rsidP="00850EB7">
            <w:pPr>
              <w:spacing w:after="0" w:line="240" w:lineRule="auto"/>
              <w:ind w:firstLine="624"/>
              <w:rPr>
                <w:rFonts w:asciiTheme="minorHAnsi" w:eastAsia="Times New Roman" w:hAnsiTheme="minorHAnsi" w:cstheme="minorHAnsi"/>
              </w:rPr>
            </w:pPr>
          </w:p>
          <w:tbl>
            <w:tblPr>
              <w:tblW w:w="5403" w:type="dxa"/>
              <w:tblLayout w:type="fixed"/>
              <w:tblLook w:val="0400" w:firstRow="0" w:lastRow="0" w:firstColumn="0" w:lastColumn="0" w:noHBand="0" w:noVBand="1"/>
            </w:tblPr>
            <w:tblGrid>
              <w:gridCol w:w="442"/>
              <w:gridCol w:w="1134"/>
              <w:gridCol w:w="1134"/>
              <w:gridCol w:w="1134"/>
              <w:gridCol w:w="850"/>
              <w:gridCol w:w="709"/>
            </w:tblGrid>
            <w:tr w:rsidR="00850EB7" w:rsidRPr="00B93785" w:rsidTr="00FE7E51">
              <w:trPr>
                <w:trHeight w:val="1272"/>
              </w:trPr>
              <w:tc>
                <w:tcPr>
                  <w:tcW w:w="442" w:type="dxa"/>
                  <w:tcBorders>
                    <w:top w:val="single" w:sz="4" w:space="0" w:color="auto"/>
                    <w:left w:val="single" w:sz="4" w:space="0" w:color="auto"/>
                    <w:bottom w:val="single" w:sz="4" w:space="0" w:color="auto"/>
                    <w:right w:val="single" w:sz="4" w:space="0" w:color="auto"/>
                  </w:tcBorders>
                  <w:hideMark/>
                </w:tcPr>
                <w:p w:rsidR="00850EB7" w:rsidRPr="00B93785" w:rsidRDefault="00850EB7" w:rsidP="00850EB7">
                  <w:pPr>
                    <w:spacing w:after="0" w:line="240" w:lineRule="auto"/>
                    <w:jc w:val="center"/>
                    <w:rPr>
                      <w:rFonts w:asciiTheme="minorHAnsi" w:eastAsia="Times New Roman" w:hAnsiTheme="minorHAnsi" w:cstheme="minorHAnsi"/>
                      <w:lang w:eastAsia="ru-RU"/>
                    </w:rPr>
                  </w:pPr>
                  <w:r w:rsidRPr="00B93785">
                    <w:rPr>
                      <w:rFonts w:asciiTheme="minorHAnsi" w:eastAsia="Times New Roman" w:hAnsiTheme="minorHAnsi" w:cstheme="minorHAnsi"/>
                      <w:lang w:eastAsia="ru-RU"/>
                    </w:rPr>
                    <w:t xml:space="preserve">№ </w:t>
                  </w:r>
                  <w:proofErr w:type="gramStart"/>
                  <w:r w:rsidRPr="00B93785">
                    <w:rPr>
                      <w:rFonts w:asciiTheme="minorHAnsi" w:eastAsia="Times New Roman" w:hAnsiTheme="minorHAnsi" w:cstheme="minorHAnsi"/>
                      <w:lang w:eastAsia="ru-RU"/>
                    </w:rPr>
                    <w:t>п</w:t>
                  </w:r>
                  <w:proofErr w:type="gramEnd"/>
                  <w:r w:rsidRPr="00B93785">
                    <w:rPr>
                      <w:rFonts w:asciiTheme="minorHAnsi" w:eastAsia="Times New Roman" w:hAnsiTheme="minorHAnsi" w:cstheme="minorHAnsi"/>
                      <w:lang w:eastAsia="ru-RU"/>
                    </w:rPr>
                    <w:t>/п</w:t>
                  </w:r>
                </w:p>
              </w:tc>
              <w:tc>
                <w:tcPr>
                  <w:tcW w:w="1134" w:type="dxa"/>
                  <w:tcBorders>
                    <w:top w:val="single" w:sz="4" w:space="0" w:color="auto"/>
                    <w:left w:val="single" w:sz="4" w:space="0" w:color="auto"/>
                    <w:bottom w:val="single" w:sz="4" w:space="0" w:color="auto"/>
                    <w:right w:val="single" w:sz="4" w:space="0" w:color="auto"/>
                  </w:tcBorders>
                  <w:hideMark/>
                </w:tcPr>
                <w:p w:rsidR="00850EB7" w:rsidRPr="00B93785" w:rsidRDefault="00850EB7" w:rsidP="00850EB7">
                  <w:pPr>
                    <w:spacing w:after="0" w:line="240" w:lineRule="auto"/>
                    <w:jc w:val="center"/>
                    <w:rPr>
                      <w:rFonts w:asciiTheme="minorHAnsi" w:eastAsia="Times New Roman" w:hAnsiTheme="minorHAnsi" w:cstheme="minorHAnsi"/>
                      <w:lang w:eastAsia="ru-RU"/>
                    </w:rPr>
                  </w:pPr>
                  <w:r w:rsidRPr="00B93785">
                    <w:rPr>
                      <w:rFonts w:asciiTheme="minorHAnsi" w:eastAsia="Times New Roman" w:hAnsiTheme="minorHAnsi" w:cstheme="minorHAnsi"/>
                      <w:lang w:eastAsia="ru-RU"/>
                    </w:rPr>
                    <w:t>Фамилия, имя, отчество (полност</w:t>
                  </w:r>
                  <w:r w:rsidRPr="00B93785">
                    <w:rPr>
                      <w:rFonts w:asciiTheme="minorHAnsi" w:eastAsia="Times New Roman" w:hAnsiTheme="minorHAnsi" w:cstheme="minorHAnsi"/>
                      <w:lang w:eastAsia="ru-RU"/>
                    </w:rPr>
                    <w:lastRenderedPageBreak/>
                    <w:t>ью)</w:t>
                  </w:r>
                </w:p>
              </w:tc>
              <w:tc>
                <w:tcPr>
                  <w:tcW w:w="1134" w:type="dxa"/>
                  <w:tcBorders>
                    <w:top w:val="single" w:sz="4" w:space="0" w:color="auto"/>
                    <w:left w:val="single" w:sz="4" w:space="0" w:color="auto"/>
                    <w:bottom w:val="single" w:sz="4" w:space="0" w:color="auto"/>
                    <w:right w:val="single" w:sz="4" w:space="0" w:color="auto"/>
                  </w:tcBorders>
                  <w:hideMark/>
                </w:tcPr>
                <w:p w:rsidR="00850EB7" w:rsidRPr="00B93785" w:rsidRDefault="00850EB7" w:rsidP="00850EB7">
                  <w:pPr>
                    <w:spacing w:after="0" w:line="240" w:lineRule="auto"/>
                    <w:jc w:val="center"/>
                    <w:rPr>
                      <w:rFonts w:asciiTheme="minorHAnsi" w:eastAsia="Times New Roman" w:hAnsiTheme="minorHAnsi" w:cstheme="minorHAnsi"/>
                      <w:lang w:eastAsia="ru-RU"/>
                    </w:rPr>
                  </w:pPr>
                  <w:r w:rsidRPr="00B93785">
                    <w:rPr>
                      <w:rFonts w:asciiTheme="minorHAnsi" w:eastAsia="Times New Roman" w:hAnsiTheme="minorHAnsi" w:cstheme="minorHAnsi"/>
                      <w:lang w:eastAsia="ru-RU"/>
                    </w:rPr>
                    <w:lastRenderedPageBreak/>
                    <w:t>Индивидуальный идентификационн</w:t>
                  </w:r>
                  <w:r w:rsidRPr="00B93785">
                    <w:rPr>
                      <w:rFonts w:asciiTheme="minorHAnsi" w:eastAsia="Times New Roman" w:hAnsiTheme="minorHAnsi" w:cstheme="minorHAnsi"/>
                      <w:lang w:eastAsia="ru-RU"/>
                    </w:rPr>
                    <w:lastRenderedPageBreak/>
                    <w:t>ый номер</w:t>
                  </w:r>
                </w:p>
              </w:tc>
              <w:tc>
                <w:tcPr>
                  <w:tcW w:w="1134" w:type="dxa"/>
                  <w:tcBorders>
                    <w:top w:val="single" w:sz="4" w:space="0" w:color="auto"/>
                    <w:left w:val="single" w:sz="4" w:space="0" w:color="auto"/>
                    <w:bottom w:val="single" w:sz="4" w:space="0" w:color="auto"/>
                    <w:right w:val="single" w:sz="4" w:space="0" w:color="auto"/>
                  </w:tcBorders>
                  <w:hideMark/>
                </w:tcPr>
                <w:p w:rsidR="00850EB7" w:rsidRPr="00B93785" w:rsidRDefault="00850EB7" w:rsidP="00850EB7">
                  <w:pPr>
                    <w:spacing w:after="0" w:line="240" w:lineRule="auto"/>
                    <w:jc w:val="center"/>
                    <w:rPr>
                      <w:rFonts w:asciiTheme="minorHAnsi" w:eastAsia="Times New Roman" w:hAnsiTheme="minorHAnsi" w:cstheme="minorHAnsi"/>
                      <w:lang w:eastAsia="ru-RU"/>
                    </w:rPr>
                  </w:pPr>
                  <w:r w:rsidRPr="00B93785">
                    <w:rPr>
                      <w:rFonts w:asciiTheme="minorHAnsi" w:eastAsia="Times New Roman" w:hAnsiTheme="minorHAnsi" w:cstheme="minorHAnsi"/>
                      <w:lang w:eastAsia="ru-RU"/>
                    </w:rPr>
                    <w:lastRenderedPageBreak/>
                    <w:t xml:space="preserve">Размер заработной платы по </w:t>
                  </w:r>
                  <w:r w:rsidRPr="00B93785">
                    <w:rPr>
                      <w:rFonts w:asciiTheme="minorHAnsi" w:eastAsia="Times New Roman" w:hAnsiTheme="minorHAnsi" w:cstheme="minorHAnsi"/>
                      <w:lang w:eastAsia="ru-RU"/>
                    </w:rPr>
                    <w:lastRenderedPageBreak/>
                    <w:t>трудовому договору</w:t>
                  </w:r>
                </w:p>
              </w:tc>
              <w:tc>
                <w:tcPr>
                  <w:tcW w:w="850" w:type="dxa"/>
                  <w:tcBorders>
                    <w:top w:val="single" w:sz="4" w:space="0" w:color="auto"/>
                    <w:left w:val="single" w:sz="4" w:space="0" w:color="auto"/>
                    <w:bottom w:val="single" w:sz="4" w:space="0" w:color="auto"/>
                    <w:right w:val="single" w:sz="4" w:space="0" w:color="auto"/>
                  </w:tcBorders>
                  <w:hideMark/>
                </w:tcPr>
                <w:p w:rsidR="00850EB7" w:rsidRPr="00B93785" w:rsidRDefault="00850EB7" w:rsidP="00850EB7">
                  <w:pPr>
                    <w:spacing w:after="0" w:line="240" w:lineRule="auto"/>
                    <w:jc w:val="center"/>
                    <w:rPr>
                      <w:rFonts w:asciiTheme="minorHAnsi" w:eastAsia="Times New Roman" w:hAnsiTheme="minorHAnsi" w:cstheme="minorHAnsi"/>
                      <w:lang w:eastAsia="ru-RU"/>
                    </w:rPr>
                  </w:pPr>
                  <w:r w:rsidRPr="00B93785">
                    <w:rPr>
                      <w:rFonts w:asciiTheme="minorHAnsi" w:eastAsia="Times New Roman" w:hAnsiTheme="minorHAnsi" w:cstheme="minorHAnsi"/>
                      <w:lang w:eastAsia="ru-RU"/>
                    </w:rPr>
                    <w:lastRenderedPageBreak/>
                    <w:t xml:space="preserve">Количество рабочих </w:t>
                  </w:r>
                  <w:r w:rsidRPr="00B93785">
                    <w:rPr>
                      <w:rFonts w:asciiTheme="minorHAnsi" w:eastAsia="Times New Roman" w:hAnsiTheme="minorHAnsi" w:cstheme="minorHAnsi"/>
                      <w:lang w:eastAsia="ru-RU"/>
                    </w:rPr>
                    <w:lastRenderedPageBreak/>
                    <w:t>дней в месяце</w:t>
                  </w:r>
                </w:p>
              </w:tc>
              <w:tc>
                <w:tcPr>
                  <w:tcW w:w="709" w:type="dxa"/>
                  <w:tcBorders>
                    <w:top w:val="single" w:sz="4" w:space="0" w:color="auto"/>
                    <w:left w:val="single" w:sz="4" w:space="0" w:color="auto"/>
                    <w:bottom w:val="single" w:sz="4" w:space="0" w:color="auto"/>
                    <w:right w:val="single" w:sz="4" w:space="0" w:color="auto"/>
                  </w:tcBorders>
                  <w:hideMark/>
                </w:tcPr>
                <w:p w:rsidR="00850EB7" w:rsidRPr="00B93785" w:rsidRDefault="00850EB7" w:rsidP="00850EB7">
                  <w:pPr>
                    <w:spacing w:after="0" w:line="240" w:lineRule="auto"/>
                    <w:jc w:val="center"/>
                    <w:rPr>
                      <w:rFonts w:asciiTheme="minorHAnsi" w:eastAsia="Times New Roman" w:hAnsiTheme="minorHAnsi" w:cstheme="minorHAnsi"/>
                      <w:lang w:eastAsia="ru-RU"/>
                    </w:rPr>
                  </w:pPr>
                  <w:r w:rsidRPr="00B93785">
                    <w:rPr>
                      <w:rFonts w:asciiTheme="minorHAnsi" w:eastAsia="Times New Roman" w:hAnsiTheme="minorHAnsi" w:cstheme="minorHAnsi"/>
                      <w:lang w:eastAsia="ru-RU"/>
                    </w:rPr>
                    <w:lastRenderedPageBreak/>
                    <w:t>Фактически отра</w:t>
                  </w:r>
                  <w:r w:rsidRPr="00B93785">
                    <w:rPr>
                      <w:rFonts w:asciiTheme="minorHAnsi" w:eastAsia="Times New Roman" w:hAnsiTheme="minorHAnsi" w:cstheme="minorHAnsi"/>
                      <w:lang w:eastAsia="ru-RU"/>
                    </w:rPr>
                    <w:lastRenderedPageBreak/>
                    <w:t>ботано, дни</w:t>
                  </w:r>
                </w:p>
              </w:tc>
            </w:tr>
            <w:tr w:rsidR="00850EB7" w:rsidRPr="00B93785" w:rsidTr="00FE7E51">
              <w:trPr>
                <w:trHeight w:val="30"/>
              </w:trPr>
              <w:tc>
                <w:tcPr>
                  <w:tcW w:w="442"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1134"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1134"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1134"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850"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709"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r>
            <w:tr w:rsidR="00850EB7" w:rsidRPr="00B93785" w:rsidTr="00FE7E51">
              <w:trPr>
                <w:trHeight w:val="30"/>
              </w:trPr>
              <w:tc>
                <w:tcPr>
                  <w:tcW w:w="442"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1134"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1134"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1134"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850"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709"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r>
          </w:tbl>
          <w:p w:rsidR="00850EB7" w:rsidRPr="00B93785" w:rsidRDefault="00850EB7" w:rsidP="00850EB7">
            <w:pPr>
              <w:spacing w:after="0" w:line="240" w:lineRule="auto"/>
              <w:ind w:firstLine="624"/>
              <w:jc w:val="both"/>
              <w:rPr>
                <w:rFonts w:asciiTheme="minorHAnsi" w:eastAsia="Times New Roman" w:hAnsiTheme="minorHAnsi" w:cstheme="minorHAnsi"/>
              </w:rPr>
            </w:pPr>
            <w:r w:rsidRPr="00B93785">
              <w:rPr>
                <w:rFonts w:asciiTheme="minorHAnsi" w:eastAsia="Times New Roman" w:hAnsiTheme="minorHAnsi" w:cstheme="minorHAnsi"/>
              </w:rPr>
              <w:t>Продолжение таблицы</w:t>
            </w:r>
          </w:p>
          <w:tbl>
            <w:tblPr>
              <w:tblW w:w="3277" w:type="dxa"/>
              <w:tblLayout w:type="fixed"/>
              <w:tblLook w:val="0400" w:firstRow="0" w:lastRow="0" w:firstColumn="0" w:lastColumn="0" w:noHBand="0" w:noVBand="1"/>
            </w:tblPr>
            <w:tblGrid>
              <w:gridCol w:w="1009"/>
              <w:gridCol w:w="1275"/>
              <w:gridCol w:w="993"/>
            </w:tblGrid>
            <w:tr w:rsidR="00850EB7" w:rsidRPr="00B93785" w:rsidTr="008076D6">
              <w:trPr>
                <w:trHeight w:val="1175"/>
              </w:trPr>
              <w:tc>
                <w:tcPr>
                  <w:tcW w:w="1009" w:type="dxa"/>
                  <w:tcBorders>
                    <w:top w:val="single" w:sz="4" w:space="0" w:color="auto"/>
                    <w:left w:val="single" w:sz="4" w:space="0" w:color="auto"/>
                    <w:bottom w:val="single" w:sz="4" w:space="0" w:color="auto"/>
                    <w:right w:val="single" w:sz="4" w:space="0" w:color="auto"/>
                  </w:tcBorders>
                  <w:hideMark/>
                </w:tcPr>
                <w:p w:rsidR="00850EB7" w:rsidRPr="00B93785" w:rsidRDefault="00850EB7" w:rsidP="00850EB7">
                  <w:pPr>
                    <w:spacing w:after="0" w:line="240" w:lineRule="auto"/>
                    <w:jc w:val="center"/>
                    <w:rPr>
                      <w:rFonts w:asciiTheme="minorHAnsi" w:eastAsia="Times New Roman" w:hAnsiTheme="minorHAnsi" w:cstheme="minorHAnsi"/>
                      <w:lang w:eastAsia="ru-RU"/>
                    </w:rPr>
                  </w:pPr>
                  <w:r w:rsidRPr="00B93785">
                    <w:rPr>
                      <w:rFonts w:asciiTheme="minorHAnsi" w:eastAsia="Times New Roman" w:hAnsiTheme="minorHAnsi" w:cstheme="minorHAnsi"/>
                      <w:lang w:eastAsia="ru-RU"/>
                    </w:rPr>
                    <w:t>Временная нетрудоспособность, дни</w:t>
                  </w:r>
                </w:p>
              </w:tc>
              <w:tc>
                <w:tcPr>
                  <w:tcW w:w="1275" w:type="dxa"/>
                  <w:tcBorders>
                    <w:top w:val="single" w:sz="4" w:space="0" w:color="auto"/>
                    <w:left w:val="single" w:sz="4" w:space="0" w:color="auto"/>
                    <w:bottom w:val="single" w:sz="4" w:space="0" w:color="auto"/>
                    <w:right w:val="single" w:sz="4" w:space="0" w:color="auto"/>
                  </w:tcBorders>
                  <w:hideMark/>
                </w:tcPr>
                <w:p w:rsidR="00850EB7" w:rsidRPr="00B93785" w:rsidRDefault="00850EB7" w:rsidP="00850EB7">
                  <w:pPr>
                    <w:spacing w:after="0" w:line="240" w:lineRule="auto"/>
                    <w:jc w:val="center"/>
                    <w:rPr>
                      <w:rFonts w:asciiTheme="minorHAnsi" w:eastAsia="Times New Roman" w:hAnsiTheme="minorHAnsi" w:cstheme="minorHAnsi"/>
                      <w:lang w:eastAsia="ru-RU"/>
                    </w:rPr>
                  </w:pPr>
                  <w:r w:rsidRPr="00B93785">
                    <w:rPr>
                      <w:rFonts w:asciiTheme="minorHAnsi" w:eastAsia="Times New Roman" w:hAnsiTheme="minorHAnsi" w:cstheme="minorHAnsi"/>
                      <w:lang w:val="kk-KZ" w:eastAsia="ru-RU"/>
                    </w:rPr>
                    <w:t xml:space="preserve">Размер </w:t>
                  </w:r>
                  <w:r w:rsidRPr="00B93785">
                    <w:rPr>
                      <w:rFonts w:asciiTheme="minorHAnsi" w:eastAsia="Times New Roman" w:hAnsiTheme="minorHAnsi" w:cstheme="minorHAnsi"/>
                      <w:lang w:eastAsia="ru-RU"/>
                    </w:rPr>
                    <w:t>заработной платы</w:t>
                  </w:r>
                  <w:r w:rsidRPr="00B93785">
                    <w:rPr>
                      <w:rFonts w:asciiTheme="minorHAnsi" w:eastAsia="Times New Roman" w:hAnsiTheme="minorHAnsi" w:cstheme="minorHAnsi"/>
                      <w:lang w:val="kk-KZ" w:eastAsia="ru-RU"/>
                    </w:rPr>
                    <w:t xml:space="preserve"> согласно трудовому договору</w:t>
                  </w:r>
                  <w:r w:rsidRPr="00B93785">
                    <w:rPr>
                      <w:rFonts w:asciiTheme="minorHAnsi" w:eastAsia="Times New Roman" w:hAnsiTheme="minorHAnsi" w:cstheme="minorHAnsi"/>
                      <w:lang w:eastAsia="ru-RU"/>
                    </w:rPr>
                    <w:t>, тенге</w:t>
                  </w:r>
                </w:p>
              </w:tc>
              <w:tc>
                <w:tcPr>
                  <w:tcW w:w="993" w:type="dxa"/>
                  <w:tcBorders>
                    <w:top w:val="single" w:sz="4" w:space="0" w:color="auto"/>
                    <w:left w:val="single" w:sz="4" w:space="0" w:color="auto"/>
                    <w:bottom w:val="single" w:sz="4" w:space="0" w:color="auto"/>
                    <w:right w:val="single" w:sz="4" w:space="0" w:color="auto"/>
                  </w:tcBorders>
                  <w:hideMark/>
                </w:tcPr>
                <w:p w:rsidR="00850EB7" w:rsidRPr="00B93785" w:rsidRDefault="00850EB7" w:rsidP="00850EB7">
                  <w:pPr>
                    <w:spacing w:after="0" w:line="240" w:lineRule="auto"/>
                    <w:jc w:val="center"/>
                    <w:rPr>
                      <w:rFonts w:asciiTheme="minorHAnsi" w:eastAsia="Times New Roman" w:hAnsiTheme="minorHAnsi" w:cstheme="minorHAnsi"/>
                      <w:lang w:val="kk-KZ" w:eastAsia="ru-RU"/>
                    </w:rPr>
                  </w:pPr>
                  <w:r w:rsidRPr="00B93785">
                    <w:rPr>
                      <w:rFonts w:asciiTheme="minorHAnsi" w:eastAsia="Times New Roman" w:hAnsiTheme="minorHAnsi" w:cstheme="minorHAnsi"/>
                      <w:lang w:eastAsia="ru-RU"/>
                    </w:rPr>
                    <w:t xml:space="preserve">Сумма </w:t>
                  </w:r>
                  <w:r w:rsidRPr="00B93785">
                    <w:rPr>
                      <w:rFonts w:asciiTheme="minorHAnsi" w:eastAsia="Times New Roman" w:hAnsiTheme="minorHAnsi" w:cstheme="minorHAnsi"/>
                      <w:lang w:val="kk-KZ" w:eastAsia="ru-RU"/>
                    </w:rPr>
                    <w:t>субсидируемой части заработной платы, тенге</w:t>
                  </w:r>
                </w:p>
              </w:tc>
            </w:tr>
            <w:tr w:rsidR="00850EB7" w:rsidRPr="00B93785" w:rsidTr="008076D6">
              <w:trPr>
                <w:trHeight w:val="30"/>
              </w:trPr>
              <w:tc>
                <w:tcPr>
                  <w:tcW w:w="1009"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1275"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993"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r>
            <w:tr w:rsidR="00850EB7" w:rsidRPr="00B93785" w:rsidTr="008076D6">
              <w:trPr>
                <w:trHeight w:val="30"/>
              </w:trPr>
              <w:tc>
                <w:tcPr>
                  <w:tcW w:w="1009"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1275"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c>
                <w:tcPr>
                  <w:tcW w:w="993" w:type="dxa"/>
                  <w:tcBorders>
                    <w:top w:val="single" w:sz="4" w:space="0" w:color="auto"/>
                    <w:left w:val="single" w:sz="4" w:space="0" w:color="auto"/>
                    <w:bottom w:val="single" w:sz="4" w:space="0" w:color="auto"/>
                    <w:right w:val="single" w:sz="4" w:space="0" w:color="auto"/>
                  </w:tcBorders>
                </w:tcPr>
                <w:p w:rsidR="00850EB7" w:rsidRPr="00B93785" w:rsidRDefault="00850EB7" w:rsidP="00850EB7">
                  <w:pPr>
                    <w:spacing w:after="0" w:line="240" w:lineRule="auto"/>
                    <w:jc w:val="center"/>
                    <w:rPr>
                      <w:rFonts w:asciiTheme="minorHAnsi" w:eastAsia="Times New Roman" w:hAnsiTheme="minorHAnsi" w:cstheme="minorHAnsi"/>
                      <w:lang w:eastAsia="ru-RU"/>
                    </w:rPr>
                  </w:pPr>
                </w:p>
              </w:tc>
            </w:tr>
          </w:tbl>
          <w:p w:rsidR="00172728" w:rsidRPr="00B93785" w:rsidRDefault="00850EB7" w:rsidP="008076D6">
            <w:pPr>
              <w:spacing w:after="0" w:line="240" w:lineRule="auto"/>
              <w:ind w:firstLine="709"/>
              <w:jc w:val="both"/>
              <w:rPr>
                <w:rFonts w:asciiTheme="minorHAnsi" w:hAnsiTheme="minorHAnsi" w:cstheme="minorHAnsi"/>
                <w:color w:val="000000"/>
                <w:shd w:val="clear" w:color="auto" w:fill="FFFFFF"/>
              </w:rPr>
            </w:pPr>
            <w:r w:rsidRPr="00B93785">
              <w:rPr>
                <w:rFonts w:asciiTheme="minorHAnsi" w:eastAsia="Times New Roman" w:hAnsiTheme="minorHAnsi" w:cstheme="minorHAnsi"/>
                <w:iCs/>
              </w:rPr>
              <w:t>ЭЦП работодателя</w:t>
            </w:r>
            <w:r w:rsidRPr="00B93785">
              <w:rPr>
                <w:rFonts w:asciiTheme="minorHAnsi" w:eastAsia="Times New Roman" w:hAnsiTheme="minorHAnsi" w:cstheme="minorHAnsi"/>
                <w:iCs/>
                <w:lang w:val="kk-KZ"/>
              </w:rPr>
              <w:t>».</w:t>
            </w:r>
          </w:p>
        </w:tc>
        <w:tc>
          <w:tcPr>
            <w:tcW w:w="2693" w:type="dxa"/>
          </w:tcPr>
          <w:p w:rsidR="00172728" w:rsidRPr="00B93785" w:rsidRDefault="00A60694" w:rsidP="00D0240B">
            <w:pPr>
              <w:spacing w:after="0" w:line="240" w:lineRule="auto"/>
              <w:ind w:firstLine="295"/>
              <w:jc w:val="both"/>
              <w:rPr>
                <w:rFonts w:asciiTheme="minorHAnsi" w:hAnsiTheme="minorHAnsi" w:cstheme="minorHAnsi"/>
                <w:lang w:val="kk-KZ"/>
              </w:rPr>
            </w:pPr>
            <w:r w:rsidRPr="00B93785">
              <w:rPr>
                <w:rFonts w:asciiTheme="minorHAnsi" w:hAnsiTheme="minorHAnsi" w:cstheme="minorHAnsi"/>
                <w:lang w:val="kk-KZ"/>
              </w:rPr>
              <w:lastRenderedPageBreak/>
              <w:t>В связи с перечислением суммы субсидий на счет безработного</w:t>
            </w:r>
          </w:p>
        </w:tc>
      </w:tr>
    </w:tbl>
    <w:p w:rsidR="00145196" w:rsidRPr="00B93785" w:rsidRDefault="00145196" w:rsidP="00145196">
      <w:pPr>
        <w:spacing w:after="0"/>
        <w:ind w:firstLine="709"/>
        <w:jc w:val="center"/>
        <w:rPr>
          <w:rFonts w:asciiTheme="minorHAnsi" w:hAnsiTheme="minorHAnsi" w:cstheme="minorHAnsi"/>
        </w:rPr>
      </w:pPr>
    </w:p>
    <w:sectPr w:rsidR="00145196" w:rsidRPr="00B93785" w:rsidSect="00145196">
      <w:pgSz w:w="16838" w:h="11906" w:orient="landscape" w:code="9"/>
      <w:pgMar w:top="568" w:right="820" w:bottom="851" w:left="70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96"/>
    <w:rsid w:val="00003314"/>
    <w:rsid w:val="000431E7"/>
    <w:rsid w:val="000533BD"/>
    <w:rsid w:val="00062045"/>
    <w:rsid w:val="00064008"/>
    <w:rsid w:val="00066995"/>
    <w:rsid w:val="00067E0A"/>
    <w:rsid w:val="000732D4"/>
    <w:rsid w:val="00094656"/>
    <w:rsid w:val="000972CE"/>
    <w:rsid w:val="000A3872"/>
    <w:rsid w:val="000B6339"/>
    <w:rsid w:val="000E3A5F"/>
    <w:rsid w:val="000E4E87"/>
    <w:rsid w:val="000E6B2E"/>
    <w:rsid w:val="00107E65"/>
    <w:rsid w:val="00121411"/>
    <w:rsid w:val="00124846"/>
    <w:rsid w:val="001254E7"/>
    <w:rsid w:val="00130218"/>
    <w:rsid w:val="00131185"/>
    <w:rsid w:val="00145196"/>
    <w:rsid w:val="0015266D"/>
    <w:rsid w:val="00161710"/>
    <w:rsid w:val="00163513"/>
    <w:rsid w:val="00171689"/>
    <w:rsid w:val="00172728"/>
    <w:rsid w:val="0017354E"/>
    <w:rsid w:val="00183DE1"/>
    <w:rsid w:val="00185050"/>
    <w:rsid w:val="00194B2A"/>
    <w:rsid w:val="001A3CDA"/>
    <w:rsid w:val="001B0179"/>
    <w:rsid w:val="001D0BD7"/>
    <w:rsid w:val="001E65A7"/>
    <w:rsid w:val="002065F3"/>
    <w:rsid w:val="00215160"/>
    <w:rsid w:val="00242AF3"/>
    <w:rsid w:val="00281ACD"/>
    <w:rsid w:val="00282330"/>
    <w:rsid w:val="002B3E7F"/>
    <w:rsid w:val="002B53EA"/>
    <w:rsid w:val="002C1A37"/>
    <w:rsid w:val="002E10E8"/>
    <w:rsid w:val="002F52BA"/>
    <w:rsid w:val="00304FA6"/>
    <w:rsid w:val="00314311"/>
    <w:rsid w:val="00320D9C"/>
    <w:rsid w:val="003315CC"/>
    <w:rsid w:val="003554D6"/>
    <w:rsid w:val="00377F9E"/>
    <w:rsid w:val="003861A4"/>
    <w:rsid w:val="00391EE1"/>
    <w:rsid w:val="003A1B42"/>
    <w:rsid w:val="003A745A"/>
    <w:rsid w:val="003C7503"/>
    <w:rsid w:val="003D6A2C"/>
    <w:rsid w:val="00401812"/>
    <w:rsid w:val="00413FE4"/>
    <w:rsid w:val="00430176"/>
    <w:rsid w:val="004336DA"/>
    <w:rsid w:val="004417DE"/>
    <w:rsid w:val="0044435B"/>
    <w:rsid w:val="004652BF"/>
    <w:rsid w:val="004658AA"/>
    <w:rsid w:val="00466561"/>
    <w:rsid w:val="00485ED2"/>
    <w:rsid w:val="004A6C67"/>
    <w:rsid w:val="004F058A"/>
    <w:rsid w:val="00517EC8"/>
    <w:rsid w:val="005348BE"/>
    <w:rsid w:val="00541D63"/>
    <w:rsid w:val="00542852"/>
    <w:rsid w:val="00577F33"/>
    <w:rsid w:val="00581D27"/>
    <w:rsid w:val="0058385E"/>
    <w:rsid w:val="005B0A5C"/>
    <w:rsid w:val="005C21A3"/>
    <w:rsid w:val="005C23DB"/>
    <w:rsid w:val="005C274D"/>
    <w:rsid w:val="005C5578"/>
    <w:rsid w:val="005D1253"/>
    <w:rsid w:val="005D256D"/>
    <w:rsid w:val="005E0B09"/>
    <w:rsid w:val="005F01FF"/>
    <w:rsid w:val="005F556F"/>
    <w:rsid w:val="006046BF"/>
    <w:rsid w:val="00633804"/>
    <w:rsid w:val="00636059"/>
    <w:rsid w:val="0064736F"/>
    <w:rsid w:val="006532F7"/>
    <w:rsid w:val="006630BF"/>
    <w:rsid w:val="00671576"/>
    <w:rsid w:val="0067157F"/>
    <w:rsid w:val="006A23EE"/>
    <w:rsid w:val="006A5069"/>
    <w:rsid w:val="006B392D"/>
    <w:rsid w:val="006B42E0"/>
    <w:rsid w:val="006C0B77"/>
    <w:rsid w:val="006C6EDD"/>
    <w:rsid w:val="006F5CFD"/>
    <w:rsid w:val="006F686B"/>
    <w:rsid w:val="00704FEC"/>
    <w:rsid w:val="007207D7"/>
    <w:rsid w:val="007306CA"/>
    <w:rsid w:val="00733D5B"/>
    <w:rsid w:val="00751AB3"/>
    <w:rsid w:val="007663F8"/>
    <w:rsid w:val="007739B7"/>
    <w:rsid w:val="00777C6C"/>
    <w:rsid w:val="00787B2F"/>
    <w:rsid w:val="007A529C"/>
    <w:rsid w:val="007B3897"/>
    <w:rsid w:val="007B4D90"/>
    <w:rsid w:val="007C3EDF"/>
    <w:rsid w:val="007C654E"/>
    <w:rsid w:val="007F35AB"/>
    <w:rsid w:val="008076D6"/>
    <w:rsid w:val="008242FF"/>
    <w:rsid w:val="0082772E"/>
    <w:rsid w:val="0084431F"/>
    <w:rsid w:val="00850EB7"/>
    <w:rsid w:val="00853463"/>
    <w:rsid w:val="00870751"/>
    <w:rsid w:val="00876C10"/>
    <w:rsid w:val="008776F5"/>
    <w:rsid w:val="00900012"/>
    <w:rsid w:val="00922C48"/>
    <w:rsid w:val="00934960"/>
    <w:rsid w:val="00950E0D"/>
    <w:rsid w:val="00951A01"/>
    <w:rsid w:val="009557B5"/>
    <w:rsid w:val="009741AD"/>
    <w:rsid w:val="00994087"/>
    <w:rsid w:val="009B1E40"/>
    <w:rsid w:val="009B3CA9"/>
    <w:rsid w:val="009F1EDB"/>
    <w:rsid w:val="009F3D1A"/>
    <w:rsid w:val="009F4910"/>
    <w:rsid w:val="00A025DA"/>
    <w:rsid w:val="00A22C55"/>
    <w:rsid w:val="00A305C6"/>
    <w:rsid w:val="00A30D32"/>
    <w:rsid w:val="00A5162A"/>
    <w:rsid w:val="00A60694"/>
    <w:rsid w:val="00A92FBC"/>
    <w:rsid w:val="00AA79D5"/>
    <w:rsid w:val="00AC408C"/>
    <w:rsid w:val="00AE67E6"/>
    <w:rsid w:val="00AE6824"/>
    <w:rsid w:val="00B2532D"/>
    <w:rsid w:val="00B332AD"/>
    <w:rsid w:val="00B747D9"/>
    <w:rsid w:val="00B77AC2"/>
    <w:rsid w:val="00B87655"/>
    <w:rsid w:val="00B915B7"/>
    <w:rsid w:val="00B93785"/>
    <w:rsid w:val="00BA2945"/>
    <w:rsid w:val="00BA3E00"/>
    <w:rsid w:val="00BA46C2"/>
    <w:rsid w:val="00BC3834"/>
    <w:rsid w:val="00BD24AA"/>
    <w:rsid w:val="00BD2A83"/>
    <w:rsid w:val="00C15830"/>
    <w:rsid w:val="00C22974"/>
    <w:rsid w:val="00C2385B"/>
    <w:rsid w:val="00C37804"/>
    <w:rsid w:val="00C4165B"/>
    <w:rsid w:val="00C603C5"/>
    <w:rsid w:val="00C62365"/>
    <w:rsid w:val="00C63B67"/>
    <w:rsid w:val="00C658BC"/>
    <w:rsid w:val="00C750DE"/>
    <w:rsid w:val="00C76F2B"/>
    <w:rsid w:val="00C8310C"/>
    <w:rsid w:val="00CA6D3E"/>
    <w:rsid w:val="00CB6C75"/>
    <w:rsid w:val="00CF5AB6"/>
    <w:rsid w:val="00CF7DA5"/>
    <w:rsid w:val="00D0240B"/>
    <w:rsid w:val="00D51D59"/>
    <w:rsid w:val="00D573A3"/>
    <w:rsid w:val="00D65609"/>
    <w:rsid w:val="00D709D6"/>
    <w:rsid w:val="00D76676"/>
    <w:rsid w:val="00D8678F"/>
    <w:rsid w:val="00D95F29"/>
    <w:rsid w:val="00DA2F6F"/>
    <w:rsid w:val="00DB48F8"/>
    <w:rsid w:val="00DD3720"/>
    <w:rsid w:val="00DE0F18"/>
    <w:rsid w:val="00DE35B1"/>
    <w:rsid w:val="00E16CE0"/>
    <w:rsid w:val="00E36D2E"/>
    <w:rsid w:val="00E70710"/>
    <w:rsid w:val="00E7167A"/>
    <w:rsid w:val="00E779C2"/>
    <w:rsid w:val="00EA4498"/>
    <w:rsid w:val="00EA59DF"/>
    <w:rsid w:val="00EA65AB"/>
    <w:rsid w:val="00EB3BCF"/>
    <w:rsid w:val="00EE4070"/>
    <w:rsid w:val="00EF295B"/>
    <w:rsid w:val="00EF4B01"/>
    <w:rsid w:val="00F12C76"/>
    <w:rsid w:val="00F630B9"/>
    <w:rsid w:val="00F649C7"/>
    <w:rsid w:val="00F80506"/>
    <w:rsid w:val="00FA5350"/>
    <w:rsid w:val="00FC1C96"/>
    <w:rsid w:val="00FD73FF"/>
    <w:rsid w:val="00FE7E51"/>
    <w:rsid w:val="00FF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196"/>
    <w:rPr>
      <w:rFonts w:ascii="Calibri" w:eastAsia="Calibri" w:hAnsi="Calibri" w:cs="Times New Roman"/>
    </w:rPr>
  </w:style>
  <w:style w:type="paragraph" w:styleId="3">
    <w:name w:val="heading 3"/>
    <w:basedOn w:val="a"/>
    <w:link w:val="30"/>
    <w:uiPriority w:val="9"/>
    <w:qFormat/>
    <w:rsid w:val="006F686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50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uiPriority w:val="39"/>
    <w:rsid w:val="00F805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6F686B"/>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1A3CDA"/>
    <w:rPr>
      <w:color w:val="0000FF"/>
      <w:u w:val="single"/>
    </w:rPr>
  </w:style>
  <w:style w:type="paragraph" w:styleId="a5">
    <w:name w:val="Balloon Text"/>
    <w:basedOn w:val="a"/>
    <w:link w:val="a6"/>
    <w:uiPriority w:val="99"/>
    <w:semiHidden/>
    <w:unhideWhenUsed/>
    <w:rsid w:val="009F3D1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3D1A"/>
    <w:rPr>
      <w:rFonts w:ascii="Segoe UI" w:eastAsia="Calibri" w:hAnsi="Segoe UI" w:cs="Segoe UI"/>
      <w:sz w:val="18"/>
      <w:szCs w:val="18"/>
    </w:rPr>
  </w:style>
  <w:style w:type="paragraph" w:styleId="a7">
    <w:name w:val="No Spacing"/>
    <w:uiPriority w:val="1"/>
    <w:qFormat/>
    <w:rsid w:val="00B9378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196"/>
    <w:rPr>
      <w:rFonts w:ascii="Calibri" w:eastAsia="Calibri" w:hAnsi="Calibri" w:cs="Times New Roman"/>
    </w:rPr>
  </w:style>
  <w:style w:type="paragraph" w:styleId="3">
    <w:name w:val="heading 3"/>
    <w:basedOn w:val="a"/>
    <w:link w:val="30"/>
    <w:uiPriority w:val="9"/>
    <w:qFormat/>
    <w:rsid w:val="006F686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50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uiPriority w:val="39"/>
    <w:rsid w:val="00F805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6F686B"/>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1A3CDA"/>
    <w:rPr>
      <w:color w:val="0000FF"/>
      <w:u w:val="single"/>
    </w:rPr>
  </w:style>
  <w:style w:type="paragraph" w:styleId="a5">
    <w:name w:val="Balloon Text"/>
    <w:basedOn w:val="a"/>
    <w:link w:val="a6"/>
    <w:uiPriority w:val="99"/>
    <w:semiHidden/>
    <w:unhideWhenUsed/>
    <w:rsid w:val="009F3D1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3D1A"/>
    <w:rPr>
      <w:rFonts w:ascii="Segoe UI" w:eastAsia="Calibri" w:hAnsi="Segoe UI" w:cs="Segoe UI"/>
      <w:sz w:val="18"/>
      <w:szCs w:val="18"/>
    </w:rPr>
  </w:style>
  <w:style w:type="paragraph" w:styleId="a7">
    <w:name w:val="No Spacing"/>
    <w:uiPriority w:val="1"/>
    <w:qFormat/>
    <w:rsid w:val="00B9378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473">
      <w:bodyDiv w:val="1"/>
      <w:marLeft w:val="0"/>
      <w:marRight w:val="0"/>
      <w:marTop w:val="0"/>
      <w:marBottom w:val="0"/>
      <w:divBdr>
        <w:top w:val="none" w:sz="0" w:space="0" w:color="auto"/>
        <w:left w:val="none" w:sz="0" w:space="0" w:color="auto"/>
        <w:bottom w:val="none" w:sz="0" w:space="0" w:color="auto"/>
        <w:right w:val="none" w:sz="0" w:space="0" w:color="auto"/>
      </w:divBdr>
    </w:div>
    <w:div w:id="17242167">
      <w:bodyDiv w:val="1"/>
      <w:marLeft w:val="0"/>
      <w:marRight w:val="0"/>
      <w:marTop w:val="0"/>
      <w:marBottom w:val="0"/>
      <w:divBdr>
        <w:top w:val="none" w:sz="0" w:space="0" w:color="auto"/>
        <w:left w:val="none" w:sz="0" w:space="0" w:color="auto"/>
        <w:bottom w:val="none" w:sz="0" w:space="0" w:color="auto"/>
        <w:right w:val="none" w:sz="0" w:space="0" w:color="auto"/>
      </w:divBdr>
    </w:div>
    <w:div w:id="58329212">
      <w:bodyDiv w:val="1"/>
      <w:marLeft w:val="0"/>
      <w:marRight w:val="0"/>
      <w:marTop w:val="0"/>
      <w:marBottom w:val="0"/>
      <w:divBdr>
        <w:top w:val="none" w:sz="0" w:space="0" w:color="auto"/>
        <w:left w:val="none" w:sz="0" w:space="0" w:color="auto"/>
        <w:bottom w:val="none" w:sz="0" w:space="0" w:color="auto"/>
        <w:right w:val="none" w:sz="0" w:space="0" w:color="auto"/>
      </w:divBdr>
    </w:div>
    <w:div w:id="134763215">
      <w:bodyDiv w:val="1"/>
      <w:marLeft w:val="0"/>
      <w:marRight w:val="0"/>
      <w:marTop w:val="0"/>
      <w:marBottom w:val="0"/>
      <w:divBdr>
        <w:top w:val="none" w:sz="0" w:space="0" w:color="auto"/>
        <w:left w:val="none" w:sz="0" w:space="0" w:color="auto"/>
        <w:bottom w:val="none" w:sz="0" w:space="0" w:color="auto"/>
        <w:right w:val="none" w:sz="0" w:space="0" w:color="auto"/>
      </w:divBdr>
    </w:div>
    <w:div w:id="235168219">
      <w:bodyDiv w:val="1"/>
      <w:marLeft w:val="0"/>
      <w:marRight w:val="0"/>
      <w:marTop w:val="0"/>
      <w:marBottom w:val="0"/>
      <w:divBdr>
        <w:top w:val="none" w:sz="0" w:space="0" w:color="auto"/>
        <w:left w:val="none" w:sz="0" w:space="0" w:color="auto"/>
        <w:bottom w:val="none" w:sz="0" w:space="0" w:color="auto"/>
        <w:right w:val="none" w:sz="0" w:space="0" w:color="auto"/>
      </w:divBdr>
    </w:div>
    <w:div w:id="296106215">
      <w:bodyDiv w:val="1"/>
      <w:marLeft w:val="0"/>
      <w:marRight w:val="0"/>
      <w:marTop w:val="0"/>
      <w:marBottom w:val="0"/>
      <w:divBdr>
        <w:top w:val="none" w:sz="0" w:space="0" w:color="auto"/>
        <w:left w:val="none" w:sz="0" w:space="0" w:color="auto"/>
        <w:bottom w:val="none" w:sz="0" w:space="0" w:color="auto"/>
        <w:right w:val="none" w:sz="0" w:space="0" w:color="auto"/>
      </w:divBdr>
    </w:div>
    <w:div w:id="338435942">
      <w:bodyDiv w:val="1"/>
      <w:marLeft w:val="0"/>
      <w:marRight w:val="0"/>
      <w:marTop w:val="0"/>
      <w:marBottom w:val="0"/>
      <w:divBdr>
        <w:top w:val="none" w:sz="0" w:space="0" w:color="auto"/>
        <w:left w:val="none" w:sz="0" w:space="0" w:color="auto"/>
        <w:bottom w:val="none" w:sz="0" w:space="0" w:color="auto"/>
        <w:right w:val="none" w:sz="0" w:space="0" w:color="auto"/>
      </w:divBdr>
    </w:div>
    <w:div w:id="341010118">
      <w:bodyDiv w:val="1"/>
      <w:marLeft w:val="0"/>
      <w:marRight w:val="0"/>
      <w:marTop w:val="0"/>
      <w:marBottom w:val="0"/>
      <w:divBdr>
        <w:top w:val="none" w:sz="0" w:space="0" w:color="auto"/>
        <w:left w:val="none" w:sz="0" w:space="0" w:color="auto"/>
        <w:bottom w:val="none" w:sz="0" w:space="0" w:color="auto"/>
        <w:right w:val="none" w:sz="0" w:space="0" w:color="auto"/>
      </w:divBdr>
    </w:div>
    <w:div w:id="368606063">
      <w:bodyDiv w:val="1"/>
      <w:marLeft w:val="0"/>
      <w:marRight w:val="0"/>
      <w:marTop w:val="0"/>
      <w:marBottom w:val="0"/>
      <w:divBdr>
        <w:top w:val="none" w:sz="0" w:space="0" w:color="auto"/>
        <w:left w:val="none" w:sz="0" w:space="0" w:color="auto"/>
        <w:bottom w:val="none" w:sz="0" w:space="0" w:color="auto"/>
        <w:right w:val="none" w:sz="0" w:space="0" w:color="auto"/>
      </w:divBdr>
    </w:div>
    <w:div w:id="395933864">
      <w:bodyDiv w:val="1"/>
      <w:marLeft w:val="0"/>
      <w:marRight w:val="0"/>
      <w:marTop w:val="0"/>
      <w:marBottom w:val="0"/>
      <w:divBdr>
        <w:top w:val="none" w:sz="0" w:space="0" w:color="auto"/>
        <w:left w:val="none" w:sz="0" w:space="0" w:color="auto"/>
        <w:bottom w:val="none" w:sz="0" w:space="0" w:color="auto"/>
        <w:right w:val="none" w:sz="0" w:space="0" w:color="auto"/>
      </w:divBdr>
    </w:div>
    <w:div w:id="552035273">
      <w:bodyDiv w:val="1"/>
      <w:marLeft w:val="0"/>
      <w:marRight w:val="0"/>
      <w:marTop w:val="0"/>
      <w:marBottom w:val="0"/>
      <w:divBdr>
        <w:top w:val="none" w:sz="0" w:space="0" w:color="auto"/>
        <w:left w:val="none" w:sz="0" w:space="0" w:color="auto"/>
        <w:bottom w:val="none" w:sz="0" w:space="0" w:color="auto"/>
        <w:right w:val="none" w:sz="0" w:space="0" w:color="auto"/>
      </w:divBdr>
    </w:div>
    <w:div w:id="593129626">
      <w:bodyDiv w:val="1"/>
      <w:marLeft w:val="0"/>
      <w:marRight w:val="0"/>
      <w:marTop w:val="0"/>
      <w:marBottom w:val="0"/>
      <w:divBdr>
        <w:top w:val="none" w:sz="0" w:space="0" w:color="auto"/>
        <w:left w:val="none" w:sz="0" w:space="0" w:color="auto"/>
        <w:bottom w:val="none" w:sz="0" w:space="0" w:color="auto"/>
        <w:right w:val="none" w:sz="0" w:space="0" w:color="auto"/>
      </w:divBdr>
    </w:div>
    <w:div w:id="626738357">
      <w:bodyDiv w:val="1"/>
      <w:marLeft w:val="0"/>
      <w:marRight w:val="0"/>
      <w:marTop w:val="0"/>
      <w:marBottom w:val="0"/>
      <w:divBdr>
        <w:top w:val="none" w:sz="0" w:space="0" w:color="auto"/>
        <w:left w:val="none" w:sz="0" w:space="0" w:color="auto"/>
        <w:bottom w:val="none" w:sz="0" w:space="0" w:color="auto"/>
        <w:right w:val="none" w:sz="0" w:space="0" w:color="auto"/>
      </w:divBdr>
    </w:div>
    <w:div w:id="730154715">
      <w:bodyDiv w:val="1"/>
      <w:marLeft w:val="0"/>
      <w:marRight w:val="0"/>
      <w:marTop w:val="0"/>
      <w:marBottom w:val="0"/>
      <w:divBdr>
        <w:top w:val="none" w:sz="0" w:space="0" w:color="auto"/>
        <w:left w:val="none" w:sz="0" w:space="0" w:color="auto"/>
        <w:bottom w:val="none" w:sz="0" w:space="0" w:color="auto"/>
        <w:right w:val="none" w:sz="0" w:space="0" w:color="auto"/>
      </w:divBdr>
    </w:div>
    <w:div w:id="936450880">
      <w:bodyDiv w:val="1"/>
      <w:marLeft w:val="0"/>
      <w:marRight w:val="0"/>
      <w:marTop w:val="0"/>
      <w:marBottom w:val="0"/>
      <w:divBdr>
        <w:top w:val="none" w:sz="0" w:space="0" w:color="auto"/>
        <w:left w:val="none" w:sz="0" w:space="0" w:color="auto"/>
        <w:bottom w:val="none" w:sz="0" w:space="0" w:color="auto"/>
        <w:right w:val="none" w:sz="0" w:space="0" w:color="auto"/>
      </w:divBdr>
    </w:div>
    <w:div w:id="936518631">
      <w:bodyDiv w:val="1"/>
      <w:marLeft w:val="0"/>
      <w:marRight w:val="0"/>
      <w:marTop w:val="0"/>
      <w:marBottom w:val="0"/>
      <w:divBdr>
        <w:top w:val="none" w:sz="0" w:space="0" w:color="auto"/>
        <w:left w:val="none" w:sz="0" w:space="0" w:color="auto"/>
        <w:bottom w:val="none" w:sz="0" w:space="0" w:color="auto"/>
        <w:right w:val="none" w:sz="0" w:space="0" w:color="auto"/>
      </w:divBdr>
    </w:div>
    <w:div w:id="1043554129">
      <w:bodyDiv w:val="1"/>
      <w:marLeft w:val="0"/>
      <w:marRight w:val="0"/>
      <w:marTop w:val="0"/>
      <w:marBottom w:val="0"/>
      <w:divBdr>
        <w:top w:val="none" w:sz="0" w:space="0" w:color="auto"/>
        <w:left w:val="none" w:sz="0" w:space="0" w:color="auto"/>
        <w:bottom w:val="none" w:sz="0" w:space="0" w:color="auto"/>
        <w:right w:val="none" w:sz="0" w:space="0" w:color="auto"/>
      </w:divBdr>
    </w:div>
    <w:div w:id="1116101066">
      <w:bodyDiv w:val="1"/>
      <w:marLeft w:val="0"/>
      <w:marRight w:val="0"/>
      <w:marTop w:val="0"/>
      <w:marBottom w:val="0"/>
      <w:divBdr>
        <w:top w:val="none" w:sz="0" w:space="0" w:color="auto"/>
        <w:left w:val="none" w:sz="0" w:space="0" w:color="auto"/>
        <w:bottom w:val="none" w:sz="0" w:space="0" w:color="auto"/>
        <w:right w:val="none" w:sz="0" w:space="0" w:color="auto"/>
      </w:divBdr>
    </w:div>
    <w:div w:id="1128738069">
      <w:bodyDiv w:val="1"/>
      <w:marLeft w:val="0"/>
      <w:marRight w:val="0"/>
      <w:marTop w:val="0"/>
      <w:marBottom w:val="0"/>
      <w:divBdr>
        <w:top w:val="none" w:sz="0" w:space="0" w:color="auto"/>
        <w:left w:val="none" w:sz="0" w:space="0" w:color="auto"/>
        <w:bottom w:val="none" w:sz="0" w:space="0" w:color="auto"/>
        <w:right w:val="none" w:sz="0" w:space="0" w:color="auto"/>
      </w:divBdr>
    </w:div>
    <w:div w:id="1238174814">
      <w:bodyDiv w:val="1"/>
      <w:marLeft w:val="0"/>
      <w:marRight w:val="0"/>
      <w:marTop w:val="0"/>
      <w:marBottom w:val="0"/>
      <w:divBdr>
        <w:top w:val="none" w:sz="0" w:space="0" w:color="auto"/>
        <w:left w:val="none" w:sz="0" w:space="0" w:color="auto"/>
        <w:bottom w:val="none" w:sz="0" w:space="0" w:color="auto"/>
        <w:right w:val="none" w:sz="0" w:space="0" w:color="auto"/>
      </w:divBdr>
    </w:div>
    <w:div w:id="1241715882">
      <w:bodyDiv w:val="1"/>
      <w:marLeft w:val="0"/>
      <w:marRight w:val="0"/>
      <w:marTop w:val="0"/>
      <w:marBottom w:val="0"/>
      <w:divBdr>
        <w:top w:val="none" w:sz="0" w:space="0" w:color="auto"/>
        <w:left w:val="none" w:sz="0" w:space="0" w:color="auto"/>
        <w:bottom w:val="none" w:sz="0" w:space="0" w:color="auto"/>
        <w:right w:val="none" w:sz="0" w:space="0" w:color="auto"/>
      </w:divBdr>
    </w:div>
    <w:div w:id="1336421153">
      <w:bodyDiv w:val="1"/>
      <w:marLeft w:val="0"/>
      <w:marRight w:val="0"/>
      <w:marTop w:val="0"/>
      <w:marBottom w:val="0"/>
      <w:divBdr>
        <w:top w:val="none" w:sz="0" w:space="0" w:color="auto"/>
        <w:left w:val="none" w:sz="0" w:space="0" w:color="auto"/>
        <w:bottom w:val="none" w:sz="0" w:space="0" w:color="auto"/>
        <w:right w:val="none" w:sz="0" w:space="0" w:color="auto"/>
      </w:divBdr>
    </w:div>
    <w:div w:id="1506281134">
      <w:bodyDiv w:val="1"/>
      <w:marLeft w:val="0"/>
      <w:marRight w:val="0"/>
      <w:marTop w:val="0"/>
      <w:marBottom w:val="0"/>
      <w:divBdr>
        <w:top w:val="none" w:sz="0" w:space="0" w:color="auto"/>
        <w:left w:val="none" w:sz="0" w:space="0" w:color="auto"/>
        <w:bottom w:val="none" w:sz="0" w:space="0" w:color="auto"/>
        <w:right w:val="none" w:sz="0" w:space="0" w:color="auto"/>
      </w:divBdr>
    </w:div>
    <w:div w:id="1585065075">
      <w:bodyDiv w:val="1"/>
      <w:marLeft w:val="0"/>
      <w:marRight w:val="0"/>
      <w:marTop w:val="0"/>
      <w:marBottom w:val="0"/>
      <w:divBdr>
        <w:top w:val="none" w:sz="0" w:space="0" w:color="auto"/>
        <w:left w:val="none" w:sz="0" w:space="0" w:color="auto"/>
        <w:bottom w:val="none" w:sz="0" w:space="0" w:color="auto"/>
        <w:right w:val="none" w:sz="0" w:space="0" w:color="auto"/>
      </w:divBdr>
    </w:div>
    <w:div w:id="1682200419">
      <w:bodyDiv w:val="1"/>
      <w:marLeft w:val="0"/>
      <w:marRight w:val="0"/>
      <w:marTop w:val="0"/>
      <w:marBottom w:val="0"/>
      <w:divBdr>
        <w:top w:val="none" w:sz="0" w:space="0" w:color="auto"/>
        <w:left w:val="none" w:sz="0" w:space="0" w:color="auto"/>
        <w:bottom w:val="none" w:sz="0" w:space="0" w:color="auto"/>
        <w:right w:val="none" w:sz="0" w:space="0" w:color="auto"/>
      </w:divBdr>
    </w:div>
    <w:div w:id="1718511012">
      <w:bodyDiv w:val="1"/>
      <w:marLeft w:val="0"/>
      <w:marRight w:val="0"/>
      <w:marTop w:val="0"/>
      <w:marBottom w:val="0"/>
      <w:divBdr>
        <w:top w:val="none" w:sz="0" w:space="0" w:color="auto"/>
        <w:left w:val="none" w:sz="0" w:space="0" w:color="auto"/>
        <w:bottom w:val="none" w:sz="0" w:space="0" w:color="auto"/>
        <w:right w:val="none" w:sz="0" w:space="0" w:color="auto"/>
      </w:divBdr>
    </w:div>
    <w:div w:id="1721245151">
      <w:bodyDiv w:val="1"/>
      <w:marLeft w:val="0"/>
      <w:marRight w:val="0"/>
      <w:marTop w:val="0"/>
      <w:marBottom w:val="0"/>
      <w:divBdr>
        <w:top w:val="none" w:sz="0" w:space="0" w:color="auto"/>
        <w:left w:val="none" w:sz="0" w:space="0" w:color="auto"/>
        <w:bottom w:val="none" w:sz="0" w:space="0" w:color="auto"/>
        <w:right w:val="none" w:sz="0" w:space="0" w:color="auto"/>
      </w:divBdr>
    </w:div>
    <w:div w:id="1798647450">
      <w:bodyDiv w:val="1"/>
      <w:marLeft w:val="0"/>
      <w:marRight w:val="0"/>
      <w:marTop w:val="0"/>
      <w:marBottom w:val="0"/>
      <w:divBdr>
        <w:top w:val="none" w:sz="0" w:space="0" w:color="auto"/>
        <w:left w:val="none" w:sz="0" w:space="0" w:color="auto"/>
        <w:bottom w:val="none" w:sz="0" w:space="0" w:color="auto"/>
        <w:right w:val="none" w:sz="0" w:space="0" w:color="auto"/>
      </w:divBdr>
    </w:div>
    <w:div w:id="1831406452">
      <w:bodyDiv w:val="1"/>
      <w:marLeft w:val="0"/>
      <w:marRight w:val="0"/>
      <w:marTop w:val="0"/>
      <w:marBottom w:val="0"/>
      <w:divBdr>
        <w:top w:val="none" w:sz="0" w:space="0" w:color="auto"/>
        <w:left w:val="none" w:sz="0" w:space="0" w:color="auto"/>
        <w:bottom w:val="none" w:sz="0" w:space="0" w:color="auto"/>
        <w:right w:val="none" w:sz="0" w:space="0" w:color="auto"/>
      </w:divBdr>
    </w:div>
    <w:div w:id="18823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Спабек Н. Садыков</dc:creator>
  <cp:lastModifiedBy>Я</cp:lastModifiedBy>
  <cp:revision>2</cp:revision>
  <cp:lastPrinted>2023-10-19T12:02:00Z</cp:lastPrinted>
  <dcterms:created xsi:type="dcterms:W3CDTF">2023-10-31T02:46:00Z</dcterms:created>
  <dcterms:modified xsi:type="dcterms:W3CDTF">2023-10-31T02:46:00Z</dcterms:modified>
</cp:coreProperties>
</file>