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64" w:rsidRPr="00667DAA" w:rsidRDefault="00EE4864" w:rsidP="00EE4864">
      <w:pPr>
        <w:ind w:firstLine="540"/>
        <w:jc w:val="center"/>
        <w:rPr>
          <w:rFonts w:asciiTheme="minorHAnsi" w:hAnsiTheme="minorHAnsi" w:cstheme="minorHAnsi"/>
          <w:b/>
        </w:rPr>
      </w:pPr>
      <w:r w:rsidRPr="00667DAA">
        <w:rPr>
          <w:rFonts w:asciiTheme="minorHAnsi" w:hAnsiTheme="minorHAnsi" w:cstheme="minorHAnsi"/>
          <w:b/>
        </w:rPr>
        <w:t xml:space="preserve">СРАВНИТЕЛЬНАЯ ТАБЛИЦА </w:t>
      </w:r>
    </w:p>
    <w:p w:rsidR="0005746F" w:rsidRPr="00667DAA" w:rsidRDefault="00EE4864" w:rsidP="00B95BEF">
      <w:pPr>
        <w:jc w:val="center"/>
        <w:rPr>
          <w:rFonts w:asciiTheme="minorHAnsi" w:hAnsiTheme="minorHAnsi" w:cstheme="minorHAnsi"/>
          <w:b/>
        </w:rPr>
      </w:pPr>
      <w:r w:rsidRPr="00667DAA">
        <w:rPr>
          <w:rFonts w:asciiTheme="minorHAnsi" w:hAnsiTheme="minorHAnsi" w:cstheme="minorHAnsi"/>
          <w:b/>
        </w:rPr>
        <w:t xml:space="preserve">к проекту </w:t>
      </w:r>
      <w:r w:rsidR="00B95BEF" w:rsidRPr="00667DAA">
        <w:rPr>
          <w:rFonts w:asciiTheme="minorHAnsi" w:hAnsiTheme="minorHAnsi" w:cstheme="minorHAnsi"/>
          <w:b/>
        </w:rPr>
        <w:t xml:space="preserve">приказа </w:t>
      </w:r>
      <w:r w:rsidR="00493EB1" w:rsidRPr="00667DAA">
        <w:rPr>
          <w:rFonts w:asciiTheme="minorHAnsi" w:hAnsiTheme="minorHAnsi" w:cstheme="minorHAnsi"/>
          <w:b/>
        </w:rPr>
        <w:t>«</w:t>
      </w:r>
      <w:r w:rsidR="00B95BEF" w:rsidRPr="00667DAA">
        <w:rPr>
          <w:rFonts w:asciiTheme="minorHAnsi" w:hAnsiTheme="minorHAnsi" w:cstheme="minorHAnsi"/>
          <w:b/>
        </w:rPr>
        <w:t xml:space="preserve">О внесении изменений </w:t>
      </w:r>
      <w:r w:rsidR="00016708" w:rsidRPr="00667DAA">
        <w:rPr>
          <w:rFonts w:asciiTheme="minorHAnsi" w:hAnsiTheme="minorHAnsi" w:cstheme="minorHAnsi"/>
          <w:b/>
          <w:lang w:val="kk-KZ"/>
        </w:rPr>
        <w:t xml:space="preserve">и дополнений </w:t>
      </w:r>
      <w:r w:rsidR="00B95BEF" w:rsidRPr="00667DAA">
        <w:rPr>
          <w:rFonts w:asciiTheme="minorHAnsi" w:hAnsiTheme="minorHAnsi" w:cstheme="minorHAnsi"/>
          <w:b/>
        </w:rPr>
        <w:t xml:space="preserve">в </w:t>
      </w:r>
      <w:r w:rsidR="00016708" w:rsidRPr="00667DAA">
        <w:rPr>
          <w:rFonts w:asciiTheme="minorHAnsi" w:hAnsiTheme="minorHAnsi" w:cstheme="minorHAnsi"/>
          <w:b/>
          <w:lang w:val="kk-KZ"/>
        </w:rPr>
        <w:t>п</w:t>
      </w:r>
      <w:proofErr w:type="spellStart"/>
      <w:r w:rsidR="00B95BEF" w:rsidRPr="00667DAA">
        <w:rPr>
          <w:rFonts w:asciiTheme="minorHAnsi" w:hAnsiTheme="minorHAnsi" w:cstheme="minorHAnsi"/>
          <w:b/>
        </w:rPr>
        <w:t>риказ</w:t>
      </w:r>
      <w:proofErr w:type="spellEnd"/>
      <w:r w:rsidR="00B95BEF" w:rsidRPr="00667DAA">
        <w:rPr>
          <w:rFonts w:asciiTheme="minorHAnsi" w:hAnsiTheme="minorHAnsi" w:cstheme="minorHAnsi"/>
          <w:b/>
        </w:rPr>
        <w:t xml:space="preserve"> Министра здравоохранения и социального </w:t>
      </w:r>
    </w:p>
    <w:p w:rsidR="00294A14" w:rsidRPr="00667DAA" w:rsidRDefault="00B95BEF" w:rsidP="00016708">
      <w:pPr>
        <w:jc w:val="center"/>
        <w:rPr>
          <w:rFonts w:asciiTheme="minorHAnsi" w:hAnsiTheme="minorHAnsi" w:cstheme="minorHAnsi"/>
          <w:b/>
          <w:bCs/>
          <w:lang w:val="kk-KZ"/>
        </w:rPr>
      </w:pPr>
      <w:r w:rsidRPr="00667DAA">
        <w:rPr>
          <w:rFonts w:asciiTheme="minorHAnsi" w:hAnsiTheme="minorHAnsi" w:cstheme="minorHAnsi"/>
          <w:b/>
        </w:rPr>
        <w:t>развития Республики Казахстан от 28 декабря 2015 года № 10</w:t>
      </w:r>
      <w:r w:rsidR="0005746F" w:rsidRPr="00667DAA">
        <w:rPr>
          <w:rFonts w:asciiTheme="minorHAnsi" w:hAnsiTheme="minorHAnsi" w:cstheme="minorHAnsi"/>
          <w:b/>
        </w:rPr>
        <w:t>5</w:t>
      </w:r>
      <w:r w:rsidR="00016708" w:rsidRPr="00667DAA">
        <w:rPr>
          <w:rFonts w:asciiTheme="minorHAnsi" w:hAnsiTheme="minorHAnsi" w:cstheme="minorHAnsi"/>
          <w:b/>
          <w:lang w:val="kk-KZ"/>
        </w:rPr>
        <w:t>6</w:t>
      </w:r>
      <w:r w:rsidRPr="00667DAA">
        <w:rPr>
          <w:rFonts w:asciiTheme="minorHAnsi" w:hAnsiTheme="minorHAnsi" w:cstheme="minorHAnsi"/>
          <w:b/>
        </w:rPr>
        <w:t xml:space="preserve"> «</w:t>
      </w:r>
      <w:r w:rsidR="00016708" w:rsidRPr="00667DAA">
        <w:rPr>
          <w:rFonts w:asciiTheme="minorHAnsi" w:hAnsiTheme="minorHAnsi" w:cstheme="minorHAnsi"/>
          <w:b/>
        </w:rPr>
        <w:t>Об утверждении норм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</w:t>
      </w:r>
      <w:r w:rsidR="00493EB1" w:rsidRPr="00667DAA">
        <w:rPr>
          <w:rFonts w:asciiTheme="minorHAnsi" w:hAnsiTheme="minorHAnsi" w:cstheme="minorHAnsi"/>
          <w:b/>
        </w:rPr>
        <w:t>»</w:t>
      </w:r>
    </w:p>
    <w:p w:rsidR="00EE4864" w:rsidRPr="00667DAA" w:rsidRDefault="00EE4864" w:rsidP="00EE4864">
      <w:pPr>
        <w:ind w:firstLine="540"/>
        <w:jc w:val="center"/>
        <w:rPr>
          <w:rFonts w:asciiTheme="minorHAnsi" w:hAnsiTheme="minorHAnsi" w:cstheme="minorHAnsi"/>
          <w:b/>
          <w:color w:val="000000"/>
          <w:lang w:val="kk-KZ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76"/>
        <w:gridCol w:w="5386"/>
        <w:gridCol w:w="5245"/>
        <w:gridCol w:w="2580"/>
      </w:tblGrid>
      <w:tr w:rsidR="00EE4864" w:rsidRPr="00667DAA" w:rsidTr="001819BB">
        <w:tc>
          <w:tcPr>
            <w:tcW w:w="539" w:type="dxa"/>
          </w:tcPr>
          <w:p w:rsidR="00EE4864" w:rsidRPr="00667DAA" w:rsidRDefault="00CB68C3" w:rsidP="00CB68C3">
            <w:pPr>
              <w:pStyle w:val="a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</w:pPr>
            <w:r w:rsidRPr="00667DAA">
              <w:rPr>
                <w:rStyle w:val="s1"/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  <w:proofErr w:type="gramStart"/>
            <w:r w:rsidRPr="00667DAA">
              <w:rPr>
                <w:rStyle w:val="s1"/>
                <w:rFonts w:asciiTheme="minorHAnsi" w:hAnsiTheme="minorHAnsi" w:cstheme="minorHAnsi"/>
                <w:sz w:val="24"/>
                <w:szCs w:val="24"/>
                <w:lang w:val="kk-KZ"/>
              </w:rPr>
              <w:t>п</w:t>
            </w:r>
            <w:proofErr w:type="gramEnd"/>
            <w:r w:rsidRPr="00667DAA">
              <w:rPr>
                <w:rStyle w:val="s1"/>
                <w:rFonts w:asciiTheme="minorHAnsi" w:hAnsiTheme="minorHAnsi" w:cstheme="minorHAnsi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EE4864" w:rsidRPr="00667DAA" w:rsidRDefault="00EE4864" w:rsidP="00C01E2C">
            <w:pPr>
              <w:ind w:right="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5386" w:type="dxa"/>
          </w:tcPr>
          <w:p w:rsidR="00EE4864" w:rsidRPr="00667DAA" w:rsidRDefault="00914850" w:rsidP="00C01E2C">
            <w:pPr>
              <w:ind w:firstLine="5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Действующая редакция</w:t>
            </w:r>
          </w:p>
          <w:p w:rsidR="001704B7" w:rsidRPr="00667DAA" w:rsidRDefault="001704B7" w:rsidP="00C01E2C">
            <w:pPr>
              <w:ind w:firstLine="5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704B7" w:rsidRPr="00667DAA" w:rsidRDefault="001704B7" w:rsidP="00C01E2C">
            <w:pPr>
              <w:ind w:firstLine="5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E4864" w:rsidRPr="00667DAA" w:rsidRDefault="001C76FC" w:rsidP="00045C35">
            <w:pPr>
              <w:ind w:firstLine="5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2580" w:type="dxa"/>
          </w:tcPr>
          <w:p w:rsidR="00EE4864" w:rsidRPr="00667DAA" w:rsidRDefault="00914850" w:rsidP="005D65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Обоснование</w:t>
            </w:r>
          </w:p>
          <w:p w:rsidR="00C10067" w:rsidRPr="00667DAA" w:rsidRDefault="00C10067" w:rsidP="00C1006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0BF3" w:rsidRPr="00667DAA" w:rsidTr="001819BB">
        <w:tc>
          <w:tcPr>
            <w:tcW w:w="539" w:type="dxa"/>
          </w:tcPr>
          <w:p w:rsidR="00EC0BF3" w:rsidRPr="00667DAA" w:rsidRDefault="00EC0BF3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bookmarkStart w:id="0" w:name="_Hlk142496206"/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1.</w:t>
            </w:r>
          </w:p>
        </w:tc>
        <w:tc>
          <w:tcPr>
            <w:tcW w:w="1276" w:type="dxa"/>
          </w:tcPr>
          <w:p w:rsidR="00D93BB5" w:rsidRPr="00667DAA" w:rsidRDefault="00D93BB5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Часть вторая</w:t>
            </w:r>
          </w:p>
          <w:p w:rsidR="00EC0BF3" w:rsidRPr="00667DAA" w:rsidRDefault="00EC0BF3" w:rsidP="0005746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tbl>
            <w:tblPr>
              <w:tblpPr w:leftFromText="180" w:rightFromText="180" w:horzAnchor="margin" w:tblpY="382"/>
              <w:tblOverlap w:val="never"/>
              <w:tblW w:w="5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862"/>
              <w:gridCol w:w="763"/>
              <w:gridCol w:w="1984"/>
              <w:gridCol w:w="610"/>
            </w:tblGrid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Сметана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Мука пшеничная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Сыр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Мука картофельная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сливочное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Крупа, макароны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растительное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Бобовые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Картофель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Мясо (в готовом виде)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Овощи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Рыба (в готовом виде)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Томат-пюре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Печень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Фрукты свежие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Яйцо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3/4 шт.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Клюква (лимон)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Сухари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Соль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1704B7" w:rsidRPr="00667DAA" w:rsidTr="00075F7D">
              <w:trPr>
                <w:trHeight w:val="310"/>
              </w:trPr>
              <w:tc>
                <w:tcPr>
                  <w:tcW w:w="1862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Творог</w:t>
                  </w:r>
                </w:p>
              </w:tc>
              <w:tc>
                <w:tcPr>
                  <w:tcW w:w="76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984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Чай</w:t>
                  </w:r>
                </w:p>
              </w:tc>
              <w:tc>
                <w:tcPr>
                  <w:tcW w:w="610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</w:tbl>
          <w:p w:rsidR="00EC0BF3" w:rsidRPr="00667DAA" w:rsidRDefault="001704B7" w:rsidP="001704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1</w:t>
            </w:r>
          </w:p>
          <w:p w:rsidR="00075F7D" w:rsidRPr="00667DAA" w:rsidRDefault="00075F7D" w:rsidP="001704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pPr w:leftFromText="180" w:rightFromText="180" w:horzAnchor="margin" w:tblpY="434"/>
              <w:tblOverlap w:val="never"/>
              <w:tblW w:w="5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851"/>
              <w:gridCol w:w="2250"/>
              <w:gridCol w:w="693"/>
            </w:tblGrid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Сметана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Мука пшеничная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Сыр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Мука картофельная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сливочное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Крупа, макароны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растительное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Бобовые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Картофель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Мясо (в готовом виде)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Овощи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Рыба (в готовом виде)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Томат-пюре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Печень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Фрукты свежие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Яйцо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3/4 шт.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Стандартизированный концентрат полифенола 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200-400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Сухари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Соль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1704B7" w:rsidRPr="00667DAA" w:rsidTr="00075F7D">
              <w:trPr>
                <w:trHeight w:val="205"/>
              </w:trPr>
              <w:tc>
                <w:tcPr>
                  <w:tcW w:w="1271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Творог</w:t>
                  </w:r>
                </w:p>
              </w:tc>
              <w:tc>
                <w:tcPr>
                  <w:tcW w:w="851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50" w:type="dxa"/>
                </w:tcPr>
                <w:p w:rsidR="001704B7" w:rsidRPr="00667DAA" w:rsidRDefault="001704B7" w:rsidP="001704B7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Чай</w:t>
                  </w:r>
                </w:p>
              </w:tc>
              <w:tc>
                <w:tcPr>
                  <w:tcW w:w="693" w:type="dxa"/>
                </w:tcPr>
                <w:p w:rsidR="001704B7" w:rsidRPr="00667DAA" w:rsidRDefault="001704B7" w:rsidP="001704B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</w:tbl>
          <w:p w:rsidR="00EC0BF3" w:rsidRPr="00667DAA" w:rsidRDefault="001704B7" w:rsidP="001704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GoBack"/>
            <w:bookmarkEnd w:id="1"/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1</w:t>
            </w:r>
          </w:p>
        </w:tc>
        <w:tc>
          <w:tcPr>
            <w:tcW w:w="2580" w:type="dxa"/>
          </w:tcPr>
          <w:p w:rsidR="00EC0BF3" w:rsidRPr="00667DAA" w:rsidRDefault="00215A5F" w:rsidP="00EC0BF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Стандартизованный концентрат 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позволяют предупредить развитие профессиональной патологии или снизить риск развития тяжелых форм профессиональных болезней.</w:t>
            </w:r>
          </w:p>
        </w:tc>
      </w:tr>
      <w:tr w:rsidR="00AA0F7D" w:rsidRPr="00667DAA" w:rsidTr="001819BB">
        <w:tc>
          <w:tcPr>
            <w:tcW w:w="539" w:type="dxa"/>
          </w:tcPr>
          <w:p w:rsidR="00AA0F7D" w:rsidRPr="00667DAA" w:rsidRDefault="00016708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2</w:t>
            </w:r>
            <w:r w:rsidR="00AA0F7D"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D93BB5" w:rsidRPr="00667DAA" w:rsidRDefault="00732015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Часть </w:t>
            </w:r>
            <w:r w:rsidR="00356D51"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пятую подпункта 4) пункта 1</w:t>
            </w:r>
          </w:p>
          <w:p w:rsidR="00AA0F7D" w:rsidRPr="00667DAA" w:rsidRDefault="00AA0F7D" w:rsidP="0005746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1704B7" w:rsidRPr="00667DAA" w:rsidRDefault="001704B7" w:rsidP="001704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2</w:t>
            </w:r>
          </w:p>
          <w:p w:rsidR="00732015" w:rsidRPr="00667DAA" w:rsidRDefault="001704B7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      </w:t>
            </w:r>
            <w:r w:rsidR="00732015" w:rsidRPr="00667DAA">
              <w:rPr>
                <w:rFonts w:asciiTheme="minorHAnsi" w:hAnsiTheme="minorHAnsi" w:cstheme="minorHAnsi"/>
                <w:sz w:val="24"/>
                <w:szCs w:val="24"/>
              </w:rPr>
              <w:t>Дополнительно к рациону выдаются:</w:t>
            </w:r>
          </w:p>
          <w:p w:rsidR="00732015" w:rsidRPr="00667DAA" w:rsidRDefault="00732015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      </w:t>
            </w: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на работах с соединениями фтора - 2 мг </w:t>
            </w:r>
            <w:proofErr w:type="spell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ретинола</w:t>
            </w:r>
            <w:proofErr w:type="spell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, 150 мг аскорбиновой кислоты;</w:t>
            </w:r>
          </w:p>
          <w:p w:rsidR="00732015" w:rsidRPr="00667DAA" w:rsidRDefault="00732015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      </w:t>
            </w: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на работах </w:t>
            </w:r>
            <w:proofErr w:type="gram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 щелочными металлами, хлором и его неорганическими соединениями и окислами азота - 2 мг </w:t>
            </w:r>
            <w:proofErr w:type="spell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ретинола</w:t>
            </w:r>
            <w:proofErr w:type="spell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, 100 мг аскорбиновой кислоты;</w:t>
            </w:r>
          </w:p>
          <w:p w:rsidR="00AA0F7D" w:rsidRPr="00667DAA" w:rsidRDefault="00732015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       </w:t>
            </w: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на работах с фосгеном - 100 мг аскорбиновой кислоты</w:t>
            </w: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.</w:t>
            </w:r>
          </w:p>
        </w:tc>
        <w:tc>
          <w:tcPr>
            <w:tcW w:w="5245" w:type="dxa"/>
          </w:tcPr>
          <w:p w:rsidR="001704B7" w:rsidRPr="00667DAA" w:rsidRDefault="001704B7" w:rsidP="001704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2</w:t>
            </w:r>
          </w:p>
          <w:p w:rsidR="00732015" w:rsidRPr="00667DAA" w:rsidRDefault="001704B7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      </w:t>
            </w:r>
            <w:r w:rsidR="00732015" w:rsidRPr="00667DAA">
              <w:rPr>
                <w:rFonts w:asciiTheme="minorHAnsi" w:hAnsiTheme="minorHAnsi" w:cstheme="minorHAnsi"/>
                <w:sz w:val="24"/>
                <w:szCs w:val="24"/>
              </w:rPr>
              <w:t>Дополнительно к рациону выдаются:</w:t>
            </w:r>
          </w:p>
          <w:p w:rsidR="00732015" w:rsidRPr="00667DAA" w:rsidRDefault="00732015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       на работах с соединениями фтора - 2 мг </w:t>
            </w:r>
            <w:proofErr w:type="spell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ретинола</w:t>
            </w:r>
            <w:proofErr w:type="spell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, 150 мг аскорбиновой кислоты,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200-400 мг стандартизированного концентрата полифенола;</w:t>
            </w:r>
          </w:p>
          <w:p w:rsidR="00732015" w:rsidRPr="00667DAA" w:rsidRDefault="00732015" w:rsidP="007320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       на работах </w:t>
            </w:r>
            <w:proofErr w:type="gram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 щелочными металлами, хлором и его неорганическими соединениями и окислами азота - 2 мг </w:t>
            </w:r>
            <w:proofErr w:type="spell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ретинола</w:t>
            </w:r>
            <w:proofErr w:type="spell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, 100 мг аскорбиновой кислоты,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200-400 мг стандартизированного концентрата полифенола;</w:t>
            </w:r>
          </w:p>
          <w:p w:rsidR="00AA0F7D" w:rsidRPr="00667DAA" w:rsidRDefault="00732015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        на работах с фосгеном - 100 мг аскорбиновой кислоты,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200-400 мг стандартизированного концентрата полифенола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580" w:type="dxa"/>
          </w:tcPr>
          <w:p w:rsidR="00AA0F7D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Стандартизованный концентрат 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профессиональной патологии или снизить риск развития тяжелых форм профессиональных болезней.</w:t>
            </w:r>
          </w:p>
        </w:tc>
      </w:tr>
      <w:bookmarkEnd w:id="0"/>
      <w:tr w:rsidR="00A444E2" w:rsidRPr="00667DAA" w:rsidTr="001819BB">
        <w:tc>
          <w:tcPr>
            <w:tcW w:w="539" w:type="dxa"/>
          </w:tcPr>
          <w:p w:rsidR="00A444E2" w:rsidRPr="00667DAA" w:rsidRDefault="00A444E2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1276" w:type="dxa"/>
          </w:tcPr>
          <w:p w:rsidR="00A444E2" w:rsidRPr="00667DAA" w:rsidRDefault="00356D51" w:rsidP="00AE0B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Часть седьмую подпункта 4) пункта 1 </w:t>
            </w:r>
          </w:p>
        </w:tc>
        <w:tc>
          <w:tcPr>
            <w:tcW w:w="5386" w:type="dxa"/>
          </w:tcPr>
          <w:p w:rsidR="00AE0B48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2а</w:t>
            </w:r>
          </w:p>
          <w:p w:rsidR="00A444E2" w:rsidRPr="00667DAA" w:rsidRDefault="00A444E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Дополнительно к рациону выдается 100 мг аскорбиновой кислоты, 2 мг ретинола, 15 мг никотиновой кислоты, 25 мг витамина (метилметионинсульфония хлорид), 150 мл минеральной воды.</w:t>
            </w:r>
          </w:p>
        </w:tc>
        <w:tc>
          <w:tcPr>
            <w:tcW w:w="5245" w:type="dxa"/>
          </w:tcPr>
          <w:p w:rsidR="00AE0B48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2а</w:t>
            </w:r>
          </w:p>
          <w:p w:rsidR="00A444E2" w:rsidRPr="00667DAA" w:rsidRDefault="00A444E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Дополнительно к рациону выдается 100 мг аскорбиновой кислоты, 2 мг </w:t>
            </w:r>
            <w:proofErr w:type="spell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ретинола</w:t>
            </w:r>
            <w:proofErr w:type="spell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, 15 мг никотиновой кислоты, 25 мг витамина (</w:t>
            </w:r>
            <w:proofErr w:type="spellStart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>метилметионинсульфония</w:t>
            </w:r>
            <w:proofErr w:type="spellEnd"/>
            <w:r w:rsidRPr="00667DAA">
              <w:rPr>
                <w:rFonts w:asciiTheme="minorHAnsi" w:hAnsiTheme="minorHAnsi" w:cstheme="minorHAnsi"/>
                <w:sz w:val="24"/>
                <w:szCs w:val="24"/>
              </w:rPr>
              <w:t xml:space="preserve"> хлорид), 150 мл минеральной воды,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</w:rPr>
              <w:t>200-400 мг стандартизированного концентрата полифенола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580" w:type="dxa"/>
          </w:tcPr>
          <w:p w:rsidR="00A444E2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Стандартизованный концентрат 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профессиональной патологии или снизить 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риск развития тяжелых форм профессиональных болезней.</w:t>
            </w:r>
          </w:p>
        </w:tc>
      </w:tr>
      <w:tr w:rsidR="00A444E2" w:rsidRPr="00667DAA" w:rsidTr="001819BB">
        <w:tc>
          <w:tcPr>
            <w:tcW w:w="539" w:type="dxa"/>
          </w:tcPr>
          <w:p w:rsidR="00A444E2" w:rsidRPr="00667DAA" w:rsidRDefault="00A444E2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1276" w:type="dxa"/>
          </w:tcPr>
          <w:p w:rsidR="00A444E2" w:rsidRPr="00667DAA" w:rsidRDefault="00D93BB5" w:rsidP="00AE0B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Часть </w:t>
            </w:r>
            <w:r w:rsidR="006F6DC9"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одиннадцатую </w:t>
            </w:r>
          </w:p>
        </w:tc>
        <w:tc>
          <w:tcPr>
            <w:tcW w:w="5386" w:type="dxa"/>
          </w:tcPr>
          <w:p w:rsidR="00AE0B48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3</w:t>
            </w:r>
          </w:p>
          <w:p w:rsidR="00A444E2" w:rsidRPr="00667DAA" w:rsidRDefault="00A444E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Дополнительно к рациону выдается 150 мг аскорбиновой кислоты, 2 г пектина или 300 мл сока с мякотью.</w:t>
            </w:r>
          </w:p>
          <w:p w:rsidR="00A444E2" w:rsidRPr="00667DAA" w:rsidRDefault="00A444E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AE0B48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3</w:t>
            </w:r>
          </w:p>
          <w:p w:rsidR="00A444E2" w:rsidRPr="00667DAA" w:rsidRDefault="00A444E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Дополнительно к рациону выдается 150 мг аскорбиновой кислоты, 2 г пектина или 300 мл сока с мякотью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и 200-400 мг стандартизированного концентрата полифенола.</w:t>
            </w:r>
          </w:p>
        </w:tc>
        <w:tc>
          <w:tcPr>
            <w:tcW w:w="2580" w:type="dxa"/>
          </w:tcPr>
          <w:p w:rsidR="00A444E2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Стандартизованный концентрат 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профессиональной патологии или снизить риск развития тяжелых форм 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профессиональных болезней.</w:t>
            </w:r>
          </w:p>
        </w:tc>
      </w:tr>
      <w:tr w:rsidR="00B862C2" w:rsidRPr="00667DAA" w:rsidTr="001819BB">
        <w:tc>
          <w:tcPr>
            <w:tcW w:w="539" w:type="dxa"/>
          </w:tcPr>
          <w:p w:rsidR="00B862C2" w:rsidRPr="00667DAA" w:rsidRDefault="00B862C2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1276" w:type="dxa"/>
          </w:tcPr>
          <w:p w:rsidR="00356D51" w:rsidRPr="00667DAA" w:rsidRDefault="00356D51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часть </w:t>
            </w:r>
            <w:r w:rsidR="006F6DC9"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пятнадцатаую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пункта 1</w:t>
            </w:r>
          </w:p>
          <w:p w:rsidR="00B862C2" w:rsidRPr="00667DAA" w:rsidRDefault="00B862C2" w:rsidP="0005746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AE0B48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4</w:t>
            </w:r>
          </w:p>
          <w:p w:rsidR="00B862C2" w:rsidRPr="00667DAA" w:rsidRDefault="00B862C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Дополнительно к рациону выдается: 150 мг аскорбиновой кислоты; работающим с соединениями мышьяка, фосфора, ртути и теллуром - 4 мг. тиамина.</w:t>
            </w:r>
          </w:p>
        </w:tc>
        <w:tc>
          <w:tcPr>
            <w:tcW w:w="5245" w:type="dxa"/>
          </w:tcPr>
          <w:p w:rsidR="00AE0B48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4</w:t>
            </w:r>
          </w:p>
          <w:p w:rsidR="00B862C2" w:rsidRPr="00667DAA" w:rsidRDefault="00B862C2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Дополнительно к рациону выдается: 150 мг аскорбиновой кислоты; работающим с соединениями мышьяка, фосфора, ртути и теллуром - 4 мг. тиамина,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200-400 мг стандартизированного концентрата полифенола.</w:t>
            </w:r>
          </w:p>
        </w:tc>
        <w:tc>
          <w:tcPr>
            <w:tcW w:w="2580" w:type="dxa"/>
          </w:tcPr>
          <w:p w:rsidR="00B862C2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Стандартизованный концентрат 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профессиональной патологии или снизить риск развития тяжелых форм профессиональных болезней.</w:t>
            </w:r>
          </w:p>
        </w:tc>
      </w:tr>
      <w:tr w:rsidR="00B862C2" w:rsidRPr="00667DAA" w:rsidTr="001819BB">
        <w:tc>
          <w:tcPr>
            <w:tcW w:w="539" w:type="dxa"/>
          </w:tcPr>
          <w:p w:rsidR="00B862C2" w:rsidRPr="00667DAA" w:rsidRDefault="00EB30C5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6. </w:t>
            </w:r>
          </w:p>
        </w:tc>
        <w:tc>
          <w:tcPr>
            <w:tcW w:w="1276" w:type="dxa"/>
          </w:tcPr>
          <w:p w:rsidR="00D93BB5" w:rsidRPr="00667DAA" w:rsidRDefault="00D93BB5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Часть </w:t>
            </w:r>
            <w:r w:rsidR="006F6DC9"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шестнадцатую</w:t>
            </w:r>
          </w:p>
          <w:p w:rsidR="00B862C2" w:rsidRPr="00667DAA" w:rsidRDefault="00B862C2" w:rsidP="0005746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tbl>
            <w:tblPr>
              <w:tblpPr w:leftFromText="180" w:rightFromText="180" w:horzAnchor="margin" w:tblpXSpec="center" w:tblpY="396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440"/>
              <w:gridCol w:w="2026"/>
              <w:gridCol w:w="594"/>
            </w:tblGrid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Фрукты, ягоды, соки: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Мука пшеничная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Яблочный 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  <w:t>108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Сухари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  <w:t xml:space="preserve">Абрикосовый 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val="kk-KZ"/>
                    </w:rPr>
                    <w:t>34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Крупы: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Перловая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растительное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Рис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Мясо (в готовом виде)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Вермишель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сливочное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Картофель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Овощи: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Сметана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Творог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Зеленый горошек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Яйцо</w:t>
                  </w: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Свекла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Морковь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Лук репчатый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Томат-паст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D64F0E">
              <w:trPr>
                <w:trHeight w:val="288"/>
              </w:trPr>
              <w:tc>
                <w:tcPr>
                  <w:tcW w:w="16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Зелень</w:t>
                  </w:r>
                </w:p>
              </w:tc>
              <w:tc>
                <w:tcPr>
                  <w:tcW w:w="4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26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6F6DC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B862C2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4а</w:t>
            </w:r>
          </w:p>
        </w:tc>
        <w:tc>
          <w:tcPr>
            <w:tcW w:w="5245" w:type="dxa"/>
          </w:tcPr>
          <w:tbl>
            <w:tblPr>
              <w:tblpPr w:leftFromText="180" w:rightFromText="180" w:horzAnchor="margin" w:tblpXSpec="center" w:tblpY="396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7"/>
              <w:gridCol w:w="2080"/>
              <w:gridCol w:w="540"/>
            </w:tblGrid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Фрукты, ягоды, соки: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Мука пшеничная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Стандартизированный </w:t>
                  </w: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kk-KZ"/>
                    </w:rPr>
                    <w:t>концентрат полифенола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200-400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Сухари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Стандартизированный </w:t>
                  </w: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kk-KZ"/>
                    </w:rPr>
                    <w:t>концентрат полифенола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200-400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Крупы: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Перловая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растительное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Рис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Мясо (в готовом виде)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Вермишель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Масло сливочное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Картофель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Овощи: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Сметана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Творог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Зеленый горошек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Яйцо</w:t>
                  </w: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 шт.</w:t>
                  </w: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Свекла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Морковь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Лук репчатый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Томат-паст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F6DC9" w:rsidRPr="00667DAA" w:rsidTr="00AE0B48">
              <w:trPr>
                <w:trHeight w:val="288"/>
              </w:trPr>
              <w:tc>
                <w:tcPr>
                  <w:tcW w:w="1413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Зелень</w:t>
                  </w:r>
                </w:p>
              </w:tc>
              <w:tc>
                <w:tcPr>
                  <w:tcW w:w="667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8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vAlign w:val="bottom"/>
                  <w:hideMark/>
                </w:tcPr>
                <w:p w:rsidR="006F6DC9" w:rsidRPr="00667DAA" w:rsidRDefault="006F6DC9" w:rsidP="00AE0B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B862C2" w:rsidRPr="00667DAA" w:rsidRDefault="00AE0B48" w:rsidP="00AE0B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Рацион № 4а</w:t>
            </w:r>
          </w:p>
        </w:tc>
        <w:tc>
          <w:tcPr>
            <w:tcW w:w="2580" w:type="dxa"/>
          </w:tcPr>
          <w:p w:rsidR="00B862C2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Стандартизованный концентрат 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профессиональной патологии или снизить риск развития тяжелых форм профессиональных болезней.</w:t>
            </w:r>
          </w:p>
        </w:tc>
      </w:tr>
      <w:tr w:rsidR="00B862C2" w:rsidRPr="00667DAA" w:rsidTr="001819BB">
        <w:tc>
          <w:tcPr>
            <w:tcW w:w="539" w:type="dxa"/>
          </w:tcPr>
          <w:p w:rsidR="00AE0B48" w:rsidRPr="00667DAA" w:rsidRDefault="00AE0B48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B35329" w:rsidRPr="00667DAA" w:rsidRDefault="00B35329" w:rsidP="00B35329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B862C2" w:rsidRPr="00667DAA" w:rsidRDefault="001D489E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1276" w:type="dxa"/>
          </w:tcPr>
          <w:p w:rsidR="005C0DFC" w:rsidRPr="00667DAA" w:rsidRDefault="005C0DFC" w:rsidP="00B35329">
            <w:pPr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</w:p>
          <w:p w:rsidR="005C0DFC" w:rsidRPr="00667DAA" w:rsidRDefault="005C0DFC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</w:p>
          <w:p w:rsidR="00D93BB5" w:rsidRPr="00667DAA" w:rsidRDefault="007122E3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Часть двадцатую</w:t>
            </w:r>
          </w:p>
          <w:p w:rsidR="00B862C2" w:rsidRPr="00667DAA" w:rsidRDefault="00B862C2" w:rsidP="0005746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5C0DFC" w:rsidRPr="00667DAA" w:rsidRDefault="005C0DFC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5C0DFC" w:rsidRPr="00667DAA" w:rsidRDefault="005C0DFC" w:rsidP="005C0D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Рацион № 4б</w:t>
            </w:r>
          </w:p>
          <w:tbl>
            <w:tblPr>
              <w:tblStyle w:val="ac"/>
              <w:tblW w:w="5131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1984"/>
              <w:gridCol w:w="992"/>
            </w:tblGrid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Хлеб пшеничный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Яблоки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176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 xml:space="preserve">      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Соки фруктовые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176"/>
                    <w:contextualSpacing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kk-KZ"/>
                    </w:rPr>
                    <w:t xml:space="preserve">      60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Мука пшеничная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5C0DFC" w:rsidRPr="00667DAA" w:rsidTr="001E1598">
              <w:trPr>
                <w:trHeight w:val="673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Крупа (пшено, рис, гречка и др.)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Масло растительное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Макаронные изделия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Масло сливочное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Картофель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Говядина (в готовом виде)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Овощи: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Куры (в готовом виде)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Печень (в готовом виде)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Морковь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Свекла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ind w:right="-543"/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Рыба (в готовом виде)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Зелень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Редис, редька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142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Огурцы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Сметана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Лук репчатый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Творог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Яйцо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Томат-пюре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</w:tr>
            <w:tr w:rsidR="005C0DFC" w:rsidRPr="00667DAA" w:rsidTr="001E1598">
              <w:trPr>
                <w:trHeight w:val="437"/>
              </w:trPr>
              <w:tc>
                <w:tcPr>
                  <w:tcW w:w="1588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Лимон</w:t>
                  </w:r>
                </w:p>
              </w:tc>
              <w:tc>
                <w:tcPr>
                  <w:tcW w:w="567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Чай</w:t>
                  </w:r>
                </w:p>
              </w:tc>
              <w:tc>
                <w:tcPr>
                  <w:tcW w:w="992" w:type="dxa"/>
                  <w:hideMark/>
                </w:tcPr>
                <w:p w:rsidR="005C0DFC" w:rsidRPr="00667DAA" w:rsidRDefault="005C0DFC" w:rsidP="005C0DFC">
                  <w:pPr>
                    <w:ind w:firstLine="459"/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0,1»</w:t>
                  </w:r>
                </w:p>
              </w:tc>
            </w:tr>
          </w:tbl>
          <w:p w:rsidR="005C0DFC" w:rsidRPr="00667DAA" w:rsidRDefault="005C0DFC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5C0DFC" w:rsidRPr="00667DAA" w:rsidRDefault="005C0DFC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5C0DFC" w:rsidRPr="00667DAA" w:rsidRDefault="005C0DFC" w:rsidP="005C0D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Рацион № 4б</w:t>
            </w:r>
          </w:p>
          <w:tbl>
            <w:tblPr>
              <w:tblStyle w:val="ac"/>
              <w:tblW w:w="4792" w:type="dxa"/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560"/>
              <w:gridCol w:w="1962"/>
              <w:gridCol w:w="700"/>
            </w:tblGrid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Хлеб пшеничный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Яблоки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1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Стандартизированный концентрат полифенола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</w:t>
                  </w:r>
                  <w:r w:rsidRPr="00667DA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kk-KZ"/>
                    </w:rPr>
                    <w:t>20</w:t>
                  </w:r>
                  <w:r w:rsidRPr="00667DA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0-400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Мука пшеничная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Сахар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1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5C0DFC" w:rsidRPr="00667DAA" w:rsidTr="005C0DFC">
              <w:trPr>
                <w:trHeight w:val="65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Крупа (пшено, рис, гречка и др.)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Масло растительное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1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Макаронные изделия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Масло сливочное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1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Картофель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Говядина (в готовом виде)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7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Овощи: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Куры (в готовом виде)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3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Капуста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Печень (в готовом виде)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2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Морковь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Свекла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ind w:right="-543"/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Рыба (в готовом виде)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4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Зелень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Редис, редька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Молоко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1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Огурцы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Сметана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2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Лук репчатый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Творог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4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Яйцо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Томат-пюре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1819BB" w:rsidP="00BE481C">
                  <w:pPr>
                    <w:ind w:left="-60" w:right="-164" w:firstLine="76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888</w:t>
                  </w:r>
                </w:p>
              </w:tc>
            </w:tr>
            <w:tr w:rsidR="005C0DFC" w:rsidRPr="00667DAA" w:rsidTr="005C0DFC">
              <w:trPr>
                <w:trHeight w:val="423"/>
              </w:trPr>
              <w:tc>
                <w:tcPr>
                  <w:tcW w:w="1570" w:type="dxa"/>
                  <w:hideMark/>
                </w:tcPr>
                <w:p w:rsidR="005C0DFC" w:rsidRPr="00667DAA" w:rsidRDefault="005C0DFC" w:rsidP="005C0DFC">
                  <w:pPr>
                    <w:contextualSpacing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Лимон</w:t>
                  </w:r>
                </w:p>
              </w:tc>
              <w:tc>
                <w:tcPr>
                  <w:tcW w:w="560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2" w:type="dxa"/>
                  <w:hideMark/>
                </w:tcPr>
                <w:p w:rsidR="005C0DFC" w:rsidRPr="00667DAA" w:rsidRDefault="005C0DFC" w:rsidP="005C0DFC">
                  <w:pPr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Чай</w:t>
                  </w:r>
                </w:p>
              </w:tc>
              <w:tc>
                <w:tcPr>
                  <w:tcW w:w="700" w:type="dxa"/>
                  <w:hideMark/>
                </w:tcPr>
                <w:p w:rsidR="005C0DFC" w:rsidRPr="00667DAA" w:rsidRDefault="005C0DFC" w:rsidP="005C0DFC">
                  <w:pPr>
                    <w:ind w:firstLine="709"/>
                    <w:contextualSpacing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</w:pP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="00B35329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0</w:t>
                  </w:r>
                  <w:r w:rsidRPr="00667DA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,1</w:t>
                  </w:r>
                  <w:r w:rsidR="001819BB" w:rsidRPr="00667DAA">
                    <w:rPr>
                      <w:rFonts w:asciiTheme="minorHAnsi" w:hAnsiTheme="minorHAnsi" w:cstheme="minorHAnsi"/>
                      <w:sz w:val="18"/>
                      <w:szCs w:val="18"/>
                      <w:lang w:val="kk-KZ"/>
                    </w:rPr>
                    <w:t>»</w:t>
                  </w:r>
                </w:p>
              </w:tc>
            </w:tr>
          </w:tbl>
          <w:p w:rsidR="005C0DFC" w:rsidRPr="00667DAA" w:rsidRDefault="005C0DFC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B862C2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Стандартизованный концентрат 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профессиональной патологии или снизить риск развития тяжелых форм профессиональных болезней.</w:t>
            </w:r>
          </w:p>
        </w:tc>
      </w:tr>
      <w:tr w:rsidR="001D489E" w:rsidRPr="00667DAA" w:rsidTr="001819BB">
        <w:tc>
          <w:tcPr>
            <w:tcW w:w="539" w:type="dxa"/>
          </w:tcPr>
          <w:p w:rsidR="001D489E" w:rsidRPr="00667DAA" w:rsidRDefault="003F3BFD" w:rsidP="00CB68C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1276" w:type="dxa"/>
          </w:tcPr>
          <w:p w:rsidR="00D93BB5" w:rsidRPr="00667DAA" w:rsidRDefault="003F3BFD" w:rsidP="000574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Часть </w:t>
            </w:r>
            <w:r w:rsidR="000F28DC"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двадцать </w:t>
            </w:r>
            <w:r w:rsidR="000F28DC"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третью</w:t>
            </w:r>
          </w:p>
          <w:p w:rsidR="001D489E" w:rsidRPr="00667DAA" w:rsidRDefault="001D489E" w:rsidP="0005746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1819BB" w:rsidRPr="00667DAA" w:rsidRDefault="001819BB" w:rsidP="001819B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Рацион № 5</w:t>
            </w:r>
          </w:p>
          <w:p w:rsidR="001D489E" w:rsidRPr="00667DAA" w:rsidRDefault="003F3BFD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Дополнительно к рациону выдается 150 мг </w:t>
            </w: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аскорбиновой кислоты и 4 мг. тиамина.</w:t>
            </w:r>
          </w:p>
        </w:tc>
        <w:tc>
          <w:tcPr>
            <w:tcW w:w="5245" w:type="dxa"/>
          </w:tcPr>
          <w:p w:rsidR="001819BB" w:rsidRPr="00667DAA" w:rsidRDefault="001819BB" w:rsidP="001819B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Рацион № 5</w:t>
            </w:r>
          </w:p>
          <w:p w:rsidR="001D489E" w:rsidRPr="00667DAA" w:rsidRDefault="003F3BFD" w:rsidP="0073201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Дополнительно к рациону выдается 150 мг </w:t>
            </w:r>
            <w:r w:rsidRPr="00667DA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аскорбиновой кислоты и 4 мг. тиамина, </w:t>
            </w:r>
            <w:r w:rsidRPr="00667DAA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200-400 мг стандартизированного концентрата полифенола.</w:t>
            </w:r>
          </w:p>
        </w:tc>
        <w:tc>
          <w:tcPr>
            <w:tcW w:w="2580" w:type="dxa"/>
          </w:tcPr>
          <w:p w:rsidR="001D489E" w:rsidRPr="00667DAA" w:rsidRDefault="00B45E9B" w:rsidP="005D6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Стандартизованный концентрат </w:t>
            </w:r>
            <w:r w:rsidRPr="00667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полифенолов является единственной субстанцией среди присутсвующих в действующем варианте приказа продуктов, препаратов и субстанции, обладающий антитоксическим эффектом в отношении экзогенных загрязнителей и промышленных вредностей. Цитопротекторные (защита клеток от внешнего повреждения) свойства полифенолов позволяют предупредить развитие профессиональной патологии или снизить риск развития тяжелых форм профессиональных болезней.</w:t>
            </w:r>
          </w:p>
        </w:tc>
      </w:tr>
    </w:tbl>
    <w:p w:rsidR="00C931F6" w:rsidRPr="00667DAA" w:rsidRDefault="00C931F6" w:rsidP="00267123">
      <w:pPr>
        <w:rPr>
          <w:rFonts w:asciiTheme="minorHAnsi" w:hAnsiTheme="minorHAnsi" w:cstheme="minorHAnsi"/>
          <w:b/>
          <w:sz w:val="24"/>
          <w:szCs w:val="24"/>
        </w:rPr>
      </w:pPr>
    </w:p>
    <w:sectPr w:rsidR="00C931F6" w:rsidRPr="00667DAA" w:rsidSect="00B35329">
      <w:headerReference w:type="default" r:id="rId9"/>
      <w:pgSz w:w="16838" w:h="11906" w:orient="landscape"/>
      <w:pgMar w:top="1134" w:right="851" w:bottom="212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1A" w:rsidRDefault="00BD6A1A" w:rsidP="00F448FD">
      <w:r>
        <w:separator/>
      </w:r>
    </w:p>
  </w:endnote>
  <w:endnote w:type="continuationSeparator" w:id="0">
    <w:p w:rsidR="00BD6A1A" w:rsidRDefault="00BD6A1A" w:rsidP="00F4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1A" w:rsidRDefault="00BD6A1A" w:rsidP="00F448FD">
      <w:r>
        <w:separator/>
      </w:r>
    </w:p>
  </w:footnote>
  <w:footnote w:type="continuationSeparator" w:id="0">
    <w:p w:rsidR="00BD6A1A" w:rsidRDefault="00BD6A1A" w:rsidP="00F4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85" w:rsidRDefault="00A75A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7DAA">
      <w:rPr>
        <w:noProof/>
      </w:rPr>
      <w:t>8</w:t>
    </w:r>
    <w:r>
      <w:fldChar w:fldCharType="end"/>
    </w:r>
  </w:p>
  <w:p w:rsidR="00A75A85" w:rsidRDefault="00A75A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5DF"/>
    <w:multiLevelType w:val="hybridMultilevel"/>
    <w:tmpl w:val="A8E8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758"/>
    <w:multiLevelType w:val="hybridMultilevel"/>
    <w:tmpl w:val="1382DC5C"/>
    <w:lvl w:ilvl="0" w:tplc="4E52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985"/>
    <w:multiLevelType w:val="hybridMultilevel"/>
    <w:tmpl w:val="26F01FFA"/>
    <w:lvl w:ilvl="0" w:tplc="B93CB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803D6"/>
    <w:multiLevelType w:val="hybridMultilevel"/>
    <w:tmpl w:val="6032CA50"/>
    <w:lvl w:ilvl="0" w:tplc="C03C3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019B"/>
    <w:multiLevelType w:val="hybridMultilevel"/>
    <w:tmpl w:val="EDC06128"/>
    <w:lvl w:ilvl="0" w:tplc="4B405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76C4"/>
    <w:multiLevelType w:val="hybridMultilevel"/>
    <w:tmpl w:val="464AF3D2"/>
    <w:lvl w:ilvl="0" w:tplc="B79C5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4"/>
    <w:rsid w:val="000003EC"/>
    <w:rsid w:val="00016708"/>
    <w:rsid w:val="00023A89"/>
    <w:rsid w:val="00030612"/>
    <w:rsid w:val="00034E20"/>
    <w:rsid w:val="00045C35"/>
    <w:rsid w:val="00056E7D"/>
    <w:rsid w:val="0005746F"/>
    <w:rsid w:val="00063E97"/>
    <w:rsid w:val="00066D60"/>
    <w:rsid w:val="00072EC5"/>
    <w:rsid w:val="00075F7D"/>
    <w:rsid w:val="00087E1A"/>
    <w:rsid w:val="0009251A"/>
    <w:rsid w:val="000A1FA5"/>
    <w:rsid w:val="000A7908"/>
    <w:rsid w:val="000C12FA"/>
    <w:rsid w:val="000D04F4"/>
    <w:rsid w:val="000D11F6"/>
    <w:rsid w:val="000D549E"/>
    <w:rsid w:val="000E30DE"/>
    <w:rsid w:val="000F28DC"/>
    <w:rsid w:val="000F2B3A"/>
    <w:rsid w:val="000F3B82"/>
    <w:rsid w:val="00114DB7"/>
    <w:rsid w:val="00127D50"/>
    <w:rsid w:val="00134E8F"/>
    <w:rsid w:val="00141293"/>
    <w:rsid w:val="00147E76"/>
    <w:rsid w:val="00166B11"/>
    <w:rsid w:val="001671B1"/>
    <w:rsid w:val="001704B7"/>
    <w:rsid w:val="001819BB"/>
    <w:rsid w:val="00190469"/>
    <w:rsid w:val="0019260D"/>
    <w:rsid w:val="001C2ABD"/>
    <w:rsid w:val="001C76FC"/>
    <w:rsid w:val="001D489E"/>
    <w:rsid w:val="001E2175"/>
    <w:rsid w:val="001F116C"/>
    <w:rsid w:val="001F2AA3"/>
    <w:rsid w:val="00203F7C"/>
    <w:rsid w:val="00215A5F"/>
    <w:rsid w:val="00223923"/>
    <w:rsid w:val="00227CFA"/>
    <w:rsid w:val="00236BF0"/>
    <w:rsid w:val="00241721"/>
    <w:rsid w:val="0024391C"/>
    <w:rsid w:val="00267123"/>
    <w:rsid w:val="00282A97"/>
    <w:rsid w:val="0029286E"/>
    <w:rsid w:val="00294A14"/>
    <w:rsid w:val="002A4344"/>
    <w:rsid w:val="002C1BA7"/>
    <w:rsid w:val="002D2518"/>
    <w:rsid w:val="002D702F"/>
    <w:rsid w:val="002E08EE"/>
    <w:rsid w:val="002F7A13"/>
    <w:rsid w:val="003236D6"/>
    <w:rsid w:val="003258A9"/>
    <w:rsid w:val="003363E0"/>
    <w:rsid w:val="0033704D"/>
    <w:rsid w:val="00343FCA"/>
    <w:rsid w:val="00356D51"/>
    <w:rsid w:val="00356F2A"/>
    <w:rsid w:val="00366389"/>
    <w:rsid w:val="00387C84"/>
    <w:rsid w:val="00397646"/>
    <w:rsid w:val="003A1F02"/>
    <w:rsid w:val="003B39DA"/>
    <w:rsid w:val="003C5437"/>
    <w:rsid w:val="003D5901"/>
    <w:rsid w:val="003E5D30"/>
    <w:rsid w:val="003F3BFD"/>
    <w:rsid w:val="0041622E"/>
    <w:rsid w:val="004173D7"/>
    <w:rsid w:val="004553E1"/>
    <w:rsid w:val="00456320"/>
    <w:rsid w:val="004702F1"/>
    <w:rsid w:val="0047439D"/>
    <w:rsid w:val="00475800"/>
    <w:rsid w:val="00493EB1"/>
    <w:rsid w:val="004A170C"/>
    <w:rsid w:val="004B69AE"/>
    <w:rsid w:val="004B7DD9"/>
    <w:rsid w:val="004D79B4"/>
    <w:rsid w:val="004E11AE"/>
    <w:rsid w:val="0051542D"/>
    <w:rsid w:val="00524FAB"/>
    <w:rsid w:val="00533E57"/>
    <w:rsid w:val="00537479"/>
    <w:rsid w:val="005455AC"/>
    <w:rsid w:val="0055055B"/>
    <w:rsid w:val="005531D9"/>
    <w:rsid w:val="005606A1"/>
    <w:rsid w:val="00576BC6"/>
    <w:rsid w:val="00577DD6"/>
    <w:rsid w:val="005805A3"/>
    <w:rsid w:val="00596B37"/>
    <w:rsid w:val="005A0952"/>
    <w:rsid w:val="005C0DFC"/>
    <w:rsid w:val="005D6566"/>
    <w:rsid w:val="005F083D"/>
    <w:rsid w:val="00607BD2"/>
    <w:rsid w:val="00613999"/>
    <w:rsid w:val="006328F9"/>
    <w:rsid w:val="006477E2"/>
    <w:rsid w:val="00654DEF"/>
    <w:rsid w:val="00667DAA"/>
    <w:rsid w:val="00691B2A"/>
    <w:rsid w:val="00695B4A"/>
    <w:rsid w:val="006D4968"/>
    <w:rsid w:val="006F0516"/>
    <w:rsid w:val="006F6DC9"/>
    <w:rsid w:val="006F74BD"/>
    <w:rsid w:val="00703F69"/>
    <w:rsid w:val="00706055"/>
    <w:rsid w:val="007122E3"/>
    <w:rsid w:val="00732015"/>
    <w:rsid w:val="007352C7"/>
    <w:rsid w:val="00783424"/>
    <w:rsid w:val="00797F6D"/>
    <w:rsid w:val="007A37F8"/>
    <w:rsid w:val="007B5391"/>
    <w:rsid w:val="007E2C43"/>
    <w:rsid w:val="007E6070"/>
    <w:rsid w:val="00807CA7"/>
    <w:rsid w:val="0081796D"/>
    <w:rsid w:val="008544CA"/>
    <w:rsid w:val="00861023"/>
    <w:rsid w:val="00861A8C"/>
    <w:rsid w:val="008672F1"/>
    <w:rsid w:val="00872AC5"/>
    <w:rsid w:val="008777A8"/>
    <w:rsid w:val="008D51B4"/>
    <w:rsid w:val="008E4CCE"/>
    <w:rsid w:val="008F6FDA"/>
    <w:rsid w:val="00911ED2"/>
    <w:rsid w:val="00914850"/>
    <w:rsid w:val="0091718D"/>
    <w:rsid w:val="00962B46"/>
    <w:rsid w:val="00976297"/>
    <w:rsid w:val="009779E8"/>
    <w:rsid w:val="009A1F1B"/>
    <w:rsid w:val="009B06F2"/>
    <w:rsid w:val="009C1276"/>
    <w:rsid w:val="009D21BB"/>
    <w:rsid w:val="009E13DD"/>
    <w:rsid w:val="009F3D84"/>
    <w:rsid w:val="00A2100E"/>
    <w:rsid w:val="00A35843"/>
    <w:rsid w:val="00A3642D"/>
    <w:rsid w:val="00A444E2"/>
    <w:rsid w:val="00A5196C"/>
    <w:rsid w:val="00A71196"/>
    <w:rsid w:val="00A74784"/>
    <w:rsid w:val="00A7534B"/>
    <w:rsid w:val="00A75A85"/>
    <w:rsid w:val="00A816D6"/>
    <w:rsid w:val="00A8305D"/>
    <w:rsid w:val="00A83C7C"/>
    <w:rsid w:val="00A90B3C"/>
    <w:rsid w:val="00A90C64"/>
    <w:rsid w:val="00AA0F7D"/>
    <w:rsid w:val="00AA4DA0"/>
    <w:rsid w:val="00AB1330"/>
    <w:rsid w:val="00AC0F3E"/>
    <w:rsid w:val="00AC35CC"/>
    <w:rsid w:val="00AD7A08"/>
    <w:rsid w:val="00AE0B48"/>
    <w:rsid w:val="00AE4DEF"/>
    <w:rsid w:val="00B279F5"/>
    <w:rsid w:val="00B35329"/>
    <w:rsid w:val="00B42F4C"/>
    <w:rsid w:val="00B43D15"/>
    <w:rsid w:val="00B45E9B"/>
    <w:rsid w:val="00B502E3"/>
    <w:rsid w:val="00B60B60"/>
    <w:rsid w:val="00B67B48"/>
    <w:rsid w:val="00B74480"/>
    <w:rsid w:val="00B80527"/>
    <w:rsid w:val="00B8179F"/>
    <w:rsid w:val="00B83EA8"/>
    <w:rsid w:val="00B84577"/>
    <w:rsid w:val="00B862C2"/>
    <w:rsid w:val="00B90353"/>
    <w:rsid w:val="00B904CE"/>
    <w:rsid w:val="00B95BEF"/>
    <w:rsid w:val="00BA78BA"/>
    <w:rsid w:val="00BB5C67"/>
    <w:rsid w:val="00BD4E39"/>
    <w:rsid w:val="00BD4E87"/>
    <w:rsid w:val="00BD6A1A"/>
    <w:rsid w:val="00BE481C"/>
    <w:rsid w:val="00BE750D"/>
    <w:rsid w:val="00BF6A8D"/>
    <w:rsid w:val="00C010E4"/>
    <w:rsid w:val="00C01E2C"/>
    <w:rsid w:val="00C10067"/>
    <w:rsid w:val="00C16BF9"/>
    <w:rsid w:val="00C403F7"/>
    <w:rsid w:val="00C40B74"/>
    <w:rsid w:val="00C6756A"/>
    <w:rsid w:val="00C931F6"/>
    <w:rsid w:val="00C94395"/>
    <w:rsid w:val="00CA1502"/>
    <w:rsid w:val="00CB1D99"/>
    <w:rsid w:val="00CB3DCE"/>
    <w:rsid w:val="00CB68C3"/>
    <w:rsid w:val="00CE1E1A"/>
    <w:rsid w:val="00D1547B"/>
    <w:rsid w:val="00D55162"/>
    <w:rsid w:val="00D64F0E"/>
    <w:rsid w:val="00D6791D"/>
    <w:rsid w:val="00D82D54"/>
    <w:rsid w:val="00D83466"/>
    <w:rsid w:val="00D93BB5"/>
    <w:rsid w:val="00DB58C7"/>
    <w:rsid w:val="00DC5678"/>
    <w:rsid w:val="00DD34C0"/>
    <w:rsid w:val="00DE4963"/>
    <w:rsid w:val="00DF1B8A"/>
    <w:rsid w:val="00DF5636"/>
    <w:rsid w:val="00DF67B6"/>
    <w:rsid w:val="00E307C6"/>
    <w:rsid w:val="00E3110B"/>
    <w:rsid w:val="00E34AC9"/>
    <w:rsid w:val="00E51C61"/>
    <w:rsid w:val="00E716D0"/>
    <w:rsid w:val="00E71FDC"/>
    <w:rsid w:val="00E73671"/>
    <w:rsid w:val="00E84D00"/>
    <w:rsid w:val="00EA3C70"/>
    <w:rsid w:val="00EA6F1D"/>
    <w:rsid w:val="00EB30C5"/>
    <w:rsid w:val="00EC0BF3"/>
    <w:rsid w:val="00ED5FE1"/>
    <w:rsid w:val="00ED7A6A"/>
    <w:rsid w:val="00EE1B32"/>
    <w:rsid w:val="00EE4864"/>
    <w:rsid w:val="00F04D81"/>
    <w:rsid w:val="00F04F85"/>
    <w:rsid w:val="00F06F73"/>
    <w:rsid w:val="00F07F84"/>
    <w:rsid w:val="00F101B0"/>
    <w:rsid w:val="00F108A8"/>
    <w:rsid w:val="00F23317"/>
    <w:rsid w:val="00F26890"/>
    <w:rsid w:val="00F313B4"/>
    <w:rsid w:val="00F33E51"/>
    <w:rsid w:val="00F448FD"/>
    <w:rsid w:val="00F46A12"/>
    <w:rsid w:val="00F5278E"/>
    <w:rsid w:val="00F55997"/>
    <w:rsid w:val="00F60F8D"/>
    <w:rsid w:val="00F6547A"/>
    <w:rsid w:val="00F7646F"/>
    <w:rsid w:val="00F9043F"/>
    <w:rsid w:val="00FC15E3"/>
    <w:rsid w:val="00FD70F9"/>
    <w:rsid w:val="00FF0B27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9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94A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E486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uiPriority w:val="99"/>
    <w:rsid w:val="00EE48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485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F448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448FD"/>
    <w:rPr>
      <w:sz w:val="28"/>
      <w:szCs w:val="28"/>
    </w:rPr>
  </w:style>
  <w:style w:type="paragraph" w:styleId="a7">
    <w:name w:val="footer"/>
    <w:basedOn w:val="a"/>
    <w:link w:val="a8"/>
    <w:uiPriority w:val="99"/>
    <w:rsid w:val="00F44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448FD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294A14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5531D9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5531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1">
    <w:name w:val="s1"/>
    <w:basedOn w:val="a0"/>
    <w:rsid w:val="00CB68C3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rsid w:val="009F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3D84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14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9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94A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E486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uiPriority w:val="99"/>
    <w:rsid w:val="00EE48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485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F448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448FD"/>
    <w:rPr>
      <w:sz w:val="28"/>
      <w:szCs w:val="28"/>
    </w:rPr>
  </w:style>
  <w:style w:type="paragraph" w:styleId="a7">
    <w:name w:val="footer"/>
    <w:basedOn w:val="a"/>
    <w:link w:val="a8"/>
    <w:uiPriority w:val="99"/>
    <w:rsid w:val="00F448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448FD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294A14"/>
    <w:rPr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5531D9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5531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1">
    <w:name w:val="s1"/>
    <w:basedOn w:val="a0"/>
    <w:rsid w:val="00CB68C3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rsid w:val="009F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3D84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14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E719-E70A-43F2-A146-B27B64AE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</vt:lpstr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</dc:title>
  <dc:creator>slmt83</dc:creator>
  <cp:lastModifiedBy>Я</cp:lastModifiedBy>
  <cp:revision>2</cp:revision>
  <cp:lastPrinted>2020-10-29T06:14:00Z</cp:lastPrinted>
  <dcterms:created xsi:type="dcterms:W3CDTF">2023-10-10T02:23:00Z</dcterms:created>
  <dcterms:modified xsi:type="dcterms:W3CDTF">2023-10-10T02:23:00Z</dcterms:modified>
</cp:coreProperties>
</file>