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F9AEF" w14:textId="77777777" w:rsidR="0099469E" w:rsidRPr="0066041E" w:rsidRDefault="00484E92" w:rsidP="001B47A3">
      <w:pPr>
        <w:pStyle w:val="a3"/>
        <w:jc w:val="center"/>
        <w:rPr>
          <w:rFonts w:ascii="Times New Roman" w:hAnsi="Times New Roman"/>
          <w:b/>
          <w:sz w:val="24"/>
          <w:szCs w:val="24"/>
        </w:rPr>
      </w:pPr>
      <w:r w:rsidRPr="0066041E">
        <w:rPr>
          <w:rFonts w:ascii="Times New Roman" w:hAnsi="Times New Roman"/>
          <w:b/>
          <w:sz w:val="24"/>
          <w:szCs w:val="24"/>
        </w:rPr>
        <w:t>СРАВНИТЕЛЬНАЯ ТАБЛИЦА</w:t>
      </w:r>
    </w:p>
    <w:p w14:paraId="28C7824A" w14:textId="1214766D" w:rsidR="0099469E" w:rsidRPr="0066041E" w:rsidRDefault="007A3683" w:rsidP="001B47A3">
      <w:pPr>
        <w:pStyle w:val="a3"/>
        <w:jc w:val="center"/>
        <w:rPr>
          <w:rFonts w:ascii="Times New Roman" w:hAnsi="Times New Roman"/>
          <w:b/>
          <w:sz w:val="24"/>
          <w:szCs w:val="24"/>
        </w:rPr>
      </w:pPr>
      <w:r w:rsidRPr="0066041E">
        <w:rPr>
          <w:rFonts w:ascii="Times New Roman" w:hAnsi="Times New Roman"/>
          <w:b/>
          <w:sz w:val="24"/>
          <w:szCs w:val="24"/>
        </w:rPr>
        <w:t>к</w:t>
      </w:r>
      <w:r w:rsidR="00484E92" w:rsidRPr="0066041E">
        <w:rPr>
          <w:rFonts w:ascii="Times New Roman" w:hAnsi="Times New Roman"/>
          <w:b/>
          <w:sz w:val="24"/>
          <w:szCs w:val="24"/>
        </w:rPr>
        <w:t xml:space="preserve"> приказ</w:t>
      </w:r>
      <w:r w:rsidRPr="0066041E">
        <w:rPr>
          <w:rFonts w:ascii="Times New Roman" w:hAnsi="Times New Roman"/>
          <w:b/>
          <w:sz w:val="24"/>
          <w:szCs w:val="24"/>
        </w:rPr>
        <w:t>у</w:t>
      </w:r>
      <w:r w:rsidR="00296FE6" w:rsidRPr="0066041E">
        <w:rPr>
          <w:rFonts w:ascii="Times New Roman" w:hAnsi="Times New Roman"/>
          <w:b/>
          <w:sz w:val="24"/>
          <w:szCs w:val="24"/>
        </w:rPr>
        <w:t xml:space="preserve"> </w:t>
      </w:r>
      <w:r w:rsidR="00DA33EB" w:rsidRPr="0066041E">
        <w:rPr>
          <w:rFonts w:ascii="Times New Roman" w:hAnsi="Times New Roman"/>
          <w:b/>
          <w:sz w:val="24"/>
          <w:szCs w:val="24"/>
        </w:rPr>
        <w:t xml:space="preserve">Заместителя Премьер-Министра Республики Казахстан - </w:t>
      </w:r>
      <w:r w:rsidR="0099469E" w:rsidRPr="0066041E">
        <w:rPr>
          <w:rFonts w:ascii="Times New Roman" w:hAnsi="Times New Roman"/>
          <w:b/>
          <w:sz w:val="24"/>
          <w:szCs w:val="24"/>
        </w:rPr>
        <w:t>Министра финансов Республики Казахстан № ___</w:t>
      </w:r>
      <w:r w:rsidR="00AA35E7" w:rsidRPr="0066041E">
        <w:rPr>
          <w:rFonts w:ascii="Times New Roman" w:hAnsi="Times New Roman"/>
          <w:b/>
          <w:sz w:val="24"/>
          <w:szCs w:val="24"/>
        </w:rPr>
        <w:t xml:space="preserve"> </w:t>
      </w:r>
      <w:r w:rsidR="00DA33EB" w:rsidRPr="0066041E">
        <w:rPr>
          <w:rFonts w:ascii="Times New Roman" w:hAnsi="Times New Roman"/>
          <w:b/>
          <w:sz w:val="24"/>
          <w:szCs w:val="24"/>
        </w:rPr>
        <w:t>__________</w:t>
      </w:r>
      <w:r w:rsidR="00DA33EB" w:rsidRPr="0066041E">
        <w:rPr>
          <w:rFonts w:ascii="Times New Roman" w:hAnsi="Times New Roman"/>
          <w:b/>
          <w:sz w:val="24"/>
          <w:szCs w:val="24"/>
        </w:rPr>
        <w:br/>
        <w:t>«</w:t>
      </w:r>
      <w:r w:rsidR="0017579D" w:rsidRPr="0066041E">
        <w:rPr>
          <w:rFonts w:ascii="Times New Roman" w:hAnsi="Times New Roman"/>
          <w:b/>
          <w:sz w:val="24"/>
          <w:szCs w:val="24"/>
        </w:rPr>
        <w:t xml:space="preserve">О внесении изменений </w:t>
      </w:r>
      <w:r w:rsidR="00D44C6B" w:rsidRPr="0066041E">
        <w:rPr>
          <w:rFonts w:ascii="Times New Roman" w:hAnsi="Times New Roman"/>
          <w:b/>
          <w:sz w:val="24"/>
          <w:szCs w:val="24"/>
        </w:rPr>
        <w:t>и дополнени</w:t>
      </w:r>
      <w:r w:rsidR="00FB3148" w:rsidRPr="0066041E">
        <w:rPr>
          <w:rFonts w:ascii="Times New Roman" w:hAnsi="Times New Roman"/>
          <w:b/>
          <w:sz w:val="24"/>
          <w:szCs w:val="24"/>
        </w:rPr>
        <w:t>й</w:t>
      </w:r>
      <w:r w:rsidR="00490E9E" w:rsidRPr="0066041E">
        <w:rPr>
          <w:rFonts w:ascii="Times New Roman" w:hAnsi="Times New Roman"/>
          <w:b/>
          <w:sz w:val="24"/>
          <w:szCs w:val="24"/>
        </w:rPr>
        <w:t xml:space="preserve"> </w:t>
      </w:r>
      <w:r w:rsidR="0017579D" w:rsidRPr="0066041E">
        <w:rPr>
          <w:rFonts w:ascii="Times New Roman" w:hAnsi="Times New Roman"/>
          <w:b/>
          <w:sz w:val="24"/>
          <w:szCs w:val="24"/>
        </w:rPr>
        <w:t xml:space="preserve">в приказ Министра финансов Республики Казахстан от 30 ноября 2015 года № 598 </w:t>
      </w:r>
      <w:r w:rsidR="00BF5EE6" w:rsidRPr="0066041E">
        <w:rPr>
          <w:rFonts w:ascii="Times New Roman" w:hAnsi="Times New Roman"/>
          <w:b/>
          <w:sz w:val="24"/>
          <w:szCs w:val="24"/>
        </w:rPr>
        <w:t>«</w:t>
      </w:r>
      <w:r w:rsidR="0017579D" w:rsidRPr="0066041E">
        <w:rPr>
          <w:rFonts w:ascii="Times New Roman" w:hAnsi="Times New Roman"/>
          <w:b/>
          <w:sz w:val="24"/>
          <w:szCs w:val="24"/>
        </w:rPr>
        <w:t>Об утверждении Правил проведения камерального контроля</w:t>
      </w:r>
      <w:r w:rsidR="00BF5EE6" w:rsidRPr="0066041E">
        <w:rPr>
          <w:rFonts w:ascii="Times New Roman" w:hAnsi="Times New Roman"/>
          <w:b/>
          <w:sz w:val="24"/>
          <w:szCs w:val="24"/>
        </w:rPr>
        <w:t>»</w:t>
      </w:r>
    </w:p>
    <w:p w14:paraId="0A9D3270" w14:textId="77777777" w:rsidR="001B47A3" w:rsidRPr="0066041E" w:rsidRDefault="001B47A3" w:rsidP="001B47A3">
      <w:pPr>
        <w:pStyle w:val="a3"/>
        <w:jc w:val="center"/>
        <w:rPr>
          <w:rFonts w:ascii="Times New Roman" w:hAnsi="Times New Roman"/>
          <w:sz w:val="24"/>
          <w:szCs w:val="24"/>
        </w:rPr>
      </w:pPr>
    </w:p>
    <w:tbl>
      <w:tblPr>
        <w:tblpPr w:leftFromText="180" w:rightFromText="180" w:vertAnchor="text" w:tblpX="-719" w:tblpY="1"/>
        <w:tblOverlap w:val="neve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4820"/>
        <w:gridCol w:w="5387"/>
        <w:gridCol w:w="4110"/>
      </w:tblGrid>
      <w:tr w:rsidR="00BF07A4" w:rsidRPr="0066041E" w14:paraId="77BCF4B1" w14:textId="77777777" w:rsidTr="0066717A">
        <w:tc>
          <w:tcPr>
            <w:tcW w:w="534" w:type="dxa"/>
            <w:vAlign w:val="center"/>
          </w:tcPr>
          <w:p w14:paraId="4D3C8DD7" w14:textId="77777777" w:rsidR="008F714C" w:rsidRPr="0066041E" w:rsidRDefault="008F714C" w:rsidP="001B47A3">
            <w:pPr>
              <w:pStyle w:val="a3"/>
              <w:jc w:val="center"/>
              <w:rPr>
                <w:rFonts w:ascii="Times New Roman" w:hAnsi="Times New Roman"/>
                <w:b/>
                <w:sz w:val="24"/>
                <w:szCs w:val="24"/>
              </w:rPr>
            </w:pPr>
            <w:r w:rsidRPr="0066041E">
              <w:rPr>
                <w:rFonts w:ascii="Times New Roman" w:hAnsi="Times New Roman"/>
                <w:b/>
                <w:sz w:val="24"/>
                <w:szCs w:val="24"/>
              </w:rPr>
              <w:t>№</w:t>
            </w:r>
          </w:p>
        </w:tc>
        <w:tc>
          <w:tcPr>
            <w:tcW w:w="1275" w:type="dxa"/>
            <w:vAlign w:val="center"/>
          </w:tcPr>
          <w:p w14:paraId="271A4BD8" w14:textId="364E65D8" w:rsidR="008F714C" w:rsidRPr="0066041E" w:rsidRDefault="008F714C" w:rsidP="00DA33EB">
            <w:pPr>
              <w:pStyle w:val="a3"/>
              <w:jc w:val="center"/>
              <w:rPr>
                <w:rFonts w:ascii="Times New Roman" w:hAnsi="Times New Roman"/>
                <w:b/>
                <w:sz w:val="24"/>
                <w:szCs w:val="24"/>
              </w:rPr>
            </w:pPr>
            <w:r w:rsidRPr="0066041E">
              <w:rPr>
                <w:rFonts w:ascii="Times New Roman" w:hAnsi="Times New Roman"/>
                <w:b/>
                <w:sz w:val="24"/>
                <w:szCs w:val="24"/>
              </w:rPr>
              <w:t>Структурн</w:t>
            </w:r>
            <w:r w:rsidR="00DA33EB" w:rsidRPr="0066041E">
              <w:rPr>
                <w:rFonts w:ascii="Times New Roman" w:hAnsi="Times New Roman"/>
                <w:b/>
                <w:sz w:val="24"/>
                <w:szCs w:val="24"/>
              </w:rPr>
              <w:t>ый</w:t>
            </w:r>
            <w:r w:rsidRPr="0066041E">
              <w:rPr>
                <w:rFonts w:ascii="Times New Roman" w:hAnsi="Times New Roman"/>
                <w:b/>
                <w:sz w:val="24"/>
                <w:szCs w:val="24"/>
              </w:rPr>
              <w:t xml:space="preserve"> </w:t>
            </w:r>
            <w:r w:rsidR="00DA33EB" w:rsidRPr="0066041E">
              <w:rPr>
                <w:rFonts w:ascii="Times New Roman" w:hAnsi="Times New Roman"/>
                <w:b/>
                <w:sz w:val="24"/>
                <w:szCs w:val="24"/>
              </w:rPr>
              <w:t>элемент</w:t>
            </w:r>
            <w:r w:rsidRPr="0066041E">
              <w:rPr>
                <w:rFonts w:ascii="Times New Roman" w:hAnsi="Times New Roman"/>
                <w:b/>
                <w:sz w:val="24"/>
                <w:szCs w:val="24"/>
              </w:rPr>
              <w:t xml:space="preserve"> </w:t>
            </w:r>
            <w:r w:rsidR="00DA33EB" w:rsidRPr="0066041E">
              <w:rPr>
                <w:rFonts w:ascii="Times New Roman" w:hAnsi="Times New Roman"/>
                <w:b/>
                <w:sz w:val="24"/>
                <w:szCs w:val="24"/>
              </w:rPr>
              <w:t>правового акта</w:t>
            </w:r>
          </w:p>
        </w:tc>
        <w:tc>
          <w:tcPr>
            <w:tcW w:w="4820" w:type="dxa"/>
            <w:vAlign w:val="center"/>
          </w:tcPr>
          <w:p w14:paraId="36DC7609" w14:textId="77777777" w:rsidR="008F714C" w:rsidRPr="0066041E" w:rsidRDefault="008F714C" w:rsidP="001B47A3">
            <w:pPr>
              <w:pStyle w:val="a3"/>
              <w:ind w:left="-108"/>
              <w:jc w:val="center"/>
              <w:rPr>
                <w:rFonts w:ascii="Times New Roman" w:hAnsi="Times New Roman"/>
                <w:b/>
                <w:sz w:val="24"/>
                <w:szCs w:val="24"/>
              </w:rPr>
            </w:pPr>
            <w:r w:rsidRPr="0066041E">
              <w:rPr>
                <w:rFonts w:ascii="Times New Roman" w:hAnsi="Times New Roman"/>
                <w:b/>
                <w:sz w:val="24"/>
                <w:szCs w:val="24"/>
              </w:rPr>
              <w:t>Действующая редакция</w:t>
            </w:r>
          </w:p>
        </w:tc>
        <w:tc>
          <w:tcPr>
            <w:tcW w:w="5387" w:type="dxa"/>
            <w:vAlign w:val="center"/>
          </w:tcPr>
          <w:p w14:paraId="42A90592" w14:textId="77777777" w:rsidR="008F714C" w:rsidRPr="0066041E" w:rsidRDefault="008F714C" w:rsidP="001B47A3">
            <w:pPr>
              <w:pStyle w:val="a3"/>
              <w:jc w:val="center"/>
              <w:rPr>
                <w:rFonts w:ascii="Times New Roman" w:hAnsi="Times New Roman"/>
                <w:b/>
                <w:sz w:val="24"/>
                <w:szCs w:val="24"/>
              </w:rPr>
            </w:pPr>
            <w:r w:rsidRPr="0066041E">
              <w:rPr>
                <w:rFonts w:ascii="Times New Roman" w:hAnsi="Times New Roman"/>
                <w:b/>
                <w:sz w:val="24"/>
                <w:szCs w:val="24"/>
              </w:rPr>
              <w:t>Предлагаемая редакция</w:t>
            </w:r>
          </w:p>
        </w:tc>
        <w:tc>
          <w:tcPr>
            <w:tcW w:w="4110" w:type="dxa"/>
            <w:vAlign w:val="center"/>
          </w:tcPr>
          <w:p w14:paraId="694784C2" w14:textId="77777777" w:rsidR="008F714C" w:rsidRPr="0066041E" w:rsidRDefault="008F714C" w:rsidP="001B47A3">
            <w:pPr>
              <w:pStyle w:val="a3"/>
              <w:jc w:val="center"/>
              <w:rPr>
                <w:rFonts w:ascii="Times New Roman" w:hAnsi="Times New Roman"/>
                <w:b/>
                <w:sz w:val="24"/>
                <w:szCs w:val="24"/>
              </w:rPr>
            </w:pPr>
            <w:r w:rsidRPr="0066041E">
              <w:rPr>
                <w:rFonts w:ascii="Times New Roman" w:hAnsi="Times New Roman"/>
                <w:b/>
                <w:sz w:val="24"/>
                <w:szCs w:val="24"/>
              </w:rPr>
              <w:t>Обоснование</w:t>
            </w:r>
          </w:p>
        </w:tc>
      </w:tr>
      <w:tr w:rsidR="00BF07A4" w:rsidRPr="0066041E" w14:paraId="3CEC78C7" w14:textId="77777777" w:rsidTr="0066717A">
        <w:trPr>
          <w:trHeight w:val="244"/>
        </w:trPr>
        <w:tc>
          <w:tcPr>
            <w:tcW w:w="534" w:type="dxa"/>
            <w:vAlign w:val="center"/>
          </w:tcPr>
          <w:p w14:paraId="270431EC" w14:textId="77777777" w:rsidR="008F714C" w:rsidRPr="0066041E" w:rsidRDefault="008F714C" w:rsidP="001B47A3">
            <w:pPr>
              <w:pStyle w:val="a3"/>
              <w:jc w:val="center"/>
              <w:rPr>
                <w:rFonts w:ascii="Times New Roman" w:hAnsi="Times New Roman"/>
                <w:b/>
                <w:sz w:val="24"/>
                <w:szCs w:val="24"/>
              </w:rPr>
            </w:pPr>
            <w:r w:rsidRPr="0066041E">
              <w:rPr>
                <w:rFonts w:ascii="Times New Roman" w:hAnsi="Times New Roman"/>
                <w:b/>
                <w:sz w:val="24"/>
                <w:szCs w:val="24"/>
              </w:rPr>
              <w:t>1</w:t>
            </w:r>
          </w:p>
        </w:tc>
        <w:tc>
          <w:tcPr>
            <w:tcW w:w="1275" w:type="dxa"/>
            <w:vAlign w:val="center"/>
          </w:tcPr>
          <w:p w14:paraId="66FBFBE1" w14:textId="77777777" w:rsidR="008F714C" w:rsidRPr="0066041E" w:rsidRDefault="008F714C" w:rsidP="001B47A3">
            <w:pPr>
              <w:pStyle w:val="a3"/>
              <w:jc w:val="center"/>
              <w:rPr>
                <w:rFonts w:ascii="Times New Roman" w:hAnsi="Times New Roman"/>
                <w:b/>
                <w:sz w:val="24"/>
                <w:szCs w:val="24"/>
              </w:rPr>
            </w:pPr>
            <w:r w:rsidRPr="0066041E">
              <w:rPr>
                <w:rFonts w:ascii="Times New Roman" w:hAnsi="Times New Roman"/>
                <w:b/>
                <w:sz w:val="24"/>
                <w:szCs w:val="24"/>
              </w:rPr>
              <w:t>2</w:t>
            </w:r>
          </w:p>
        </w:tc>
        <w:tc>
          <w:tcPr>
            <w:tcW w:w="4820" w:type="dxa"/>
            <w:vAlign w:val="center"/>
          </w:tcPr>
          <w:p w14:paraId="6BFADC13" w14:textId="77777777" w:rsidR="008F714C" w:rsidRPr="0066041E" w:rsidRDefault="008F714C" w:rsidP="001B47A3">
            <w:pPr>
              <w:pStyle w:val="a3"/>
              <w:jc w:val="center"/>
              <w:rPr>
                <w:rFonts w:ascii="Times New Roman" w:hAnsi="Times New Roman"/>
                <w:b/>
                <w:sz w:val="24"/>
                <w:szCs w:val="24"/>
              </w:rPr>
            </w:pPr>
            <w:r w:rsidRPr="0066041E">
              <w:rPr>
                <w:rFonts w:ascii="Times New Roman" w:hAnsi="Times New Roman"/>
                <w:b/>
                <w:sz w:val="24"/>
                <w:szCs w:val="24"/>
              </w:rPr>
              <w:t>3</w:t>
            </w:r>
          </w:p>
        </w:tc>
        <w:tc>
          <w:tcPr>
            <w:tcW w:w="5387" w:type="dxa"/>
            <w:vAlign w:val="center"/>
          </w:tcPr>
          <w:p w14:paraId="11D9AFFA" w14:textId="77777777" w:rsidR="008F714C" w:rsidRPr="0066041E" w:rsidRDefault="008F714C" w:rsidP="001B47A3">
            <w:pPr>
              <w:pStyle w:val="a3"/>
              <w:jc w:val="center"/>
              <w:rPr>
                <w:rFonts w:ascii="Times New Roman" w:hAnsi="Times New Roman"/>
                <w:b/>
                <w:sz w:val="24"/>
                <w:szCs w:val="24"/>
              </w:rPr>
            </w:pPr>
            <w:r w:rsidRPr="0066041E">
              <w:rPr>
                <w:rFonts w:ascii="Times New Roman" w:hAnsi="Times New Roman"/>
                <w:b/>
                <w:sz w:val="24"/>
                <w:szCs w:val="24"/>
              </w:rPr>
              <w:t>4</w:t>
            </w:r>
          </w:p>
        </w:tc>
        <w:tc>
          <w:tcPr>
            <w:tcW w:w="4110" w:type="dxa"/>
            <w:vAlign w:val="center"/>
          </w:tcPr>
          <w:p w14:paraId="6740D306" w14:textId="77777777" w:rsidR="008F714C" w:rsidRPr="0066041E" w:rsidRDefault="008F714C" w:rsidP="001B47A3">
            <w:pPr>
              <w:pStyle w:val="a3"/>
              <w:jc w:val="center"/>
              <w:rPr>
                <w:rFonts w:ascii="Times New Roman" w:hAnsi="Times New Roman"/>
                <w:b/>
                <w:sz w:val="24"/>
                <w:szCs w:val="24"/>
              </w:rPr>
            </w:pPr>
            <w:r w:rsidRPr="0066041E">
              <w:rPr>
                <w:rFonts w:ascii="Times New Roman" w:hAnsi="Times New Roman"/>
                <w:b/>
                <w:sz w:val="24"/>
                <w:szCs w:val="24"/>
              </w:rPr>
              <w:t>5</w:t>
            </w:r>
          </w:p>
        </w:tc>
      </w:tr>
      <w:tr w:rsidR="00BF07A4" w:rsidRPr="0066041E" w14:paraId="10AA7060" w14:textId="77777777" w:rsidTr="0066717A">
        <w:trPr>
          <w:trHeight w:val="244"/>
        </w:trPr>
        <w:tc>
          <w:tcPr>
            <w:tcW w:w="534" w:type="dxa"/>
            <w:vAlign w:val="center"/>
          </w:tcPr>
          <w:p w14:paraId="5BB1FD39" w14:textId="77777777" w:rsidR="004B5AE4" w:rsidRPr="0066041E" w:rsidRDefault="004B5AE4" w:rsidP="001B47A3">
            <w:pPr>
              <w:pStyle w:val="a3"/>
              <w:jc w:val="center"/>
              <w:rPr>
                <w:rFonts w:ascii="Times New Roman" w:hAnsi="Times New Roman"/>
                <w:b/>
                <w:sz w:val="24"/>
                <w:szCs w:val="24"/>
              </w:rPr>
            </w:pPr>
          </w:p>
        </w:tc>
        <w:tc>
          <w:tcPr>
            <w:tcW w:w="15592" w:type="dxa"/>
            <w:gridSpan w:val="4"/>
            <w:vAlign w:val="center"/>
          </w:tcPr>
          <w:p w14:paraId="73A4B46B" w14:textId="73E3E7DE" w:rsidR="004B5AE4" w:rsidRPr="0066041E" w:rsidRDefault="004B5AE4" w:rsidP="001B47A3">
            <w:pPr>
              <w:spacing w:after="0" w:line="240" w:lineRule="auto"/>
              <w:jc w:val="center"/>
              <w:rPr>
                <w:rFonts w:ascii="Times New Roman" w:hAnsi="Times New Roman"/>
                <w:sz w:val="24"/>
                <w:szCs w:val="24"/>
              </w:rPr>
            </w:pPr>
            <w:r w:rsidRPr="0066041E">
              <w:rPr>
                <w:rFonts w:ascii="Times New Roman" w:hAnsi="Times New Roman"/>
                <w:b/>
                <w:sz w:val="24"/>
                <w:szCs w:val="24"/>
              </w:rPr>
              <w:t>Правила проведения камерального контроля</w:t>
            </w:r>
          </w:p>
        </w:tc>
      </w:tr>
      <w:tr w:rsidR="009C79B8" w:rsidRPr="0066041E" w14:paraId="1B23FC5B" w14:textId="77777777" w:rsidTr="008C0120">
        <w:trPr>
          <w:trHeight w:val="244"/>
        </w:trPr>
        <w:tc>
          <w:tcPr>
            <w:tcW w:w="534" w:type="dxa"/>
          </w:tcPr>
          <w:p w14:paraId="0645082E" w14:textId="44D70D66" w:rsidR="009C79B8" w:rsidRPr="0066041E" w:rsidRDefault="009D6B7F" w:rsidP="008C0120">
            <w:pPr>
              <w:pStyle w:val="a3"/>
              <w:jc w:val="center"/>
              <w:rPr>
                <w:rFonts w:ascii="Times New Roman" w:hAnsi="Times New Roman"/>
                <w:sz w:val="24"/>
                <w:szCs w:val="24"/>
              </w:rPr>
            </w:pPr>
            <w:r w:rsidRPr="0066041E">
              <w:rPr>
                <w:rFonts w:ascii="Times New Roman" w:hAnsi="Times New Roman"/>
                <w:sz w:val="24"/>
                <w:szCs w:val="24"/>
              </w:rPr>
              <w:t>1</w:t>
            </w:r>
            <w:r w:rsidR="008C0120" w:rsidRPr="0066041E">
              <w:rPr>
                <w:rFonts w:ascii="Times New Roman" w:hAnsi="Times New Roman"/>
                <w:sz w:val="24"/>
                <w:szCs w:val="24"/>
              </w:rPr>
              <w:t>.</w:t>
            </w:r>
          </w:p>
        </w:tc>
        <w:tc>
          <w:tcPr>
            <w:tcW w:w="1275" w:type="dxa"/>
          </w:tcPr>
          <w:p w14:paraId="215778C5" w14:textId="7D0D223A" w:rsidR="009C79B8" w:rsidRPr="003E081E" w:rsidRDefault="00BF79F9" w:rsidP="009C79B8">
            <w:pPr>
              <w:pStyle w:val="a3"/>
              <w:jc w:val="center"/>
              <w:rPr>
                <w:rFonts w:ascii="Times New Roman" w:hAnsi="Times New Roman"/>
                <w:b/>
                <w:bCs/>
                <w:sz w:val="24"/>
                <w:szCs w:val="24"/>
                <w:lang w:val="kk-KZ"/>
              </w:rPr>
            </w:pPr>
            <w:r w:rsidRPr="003E081E">
              <w:rPr>
                <w:rFonts w:ascii="Times New Roman" w:hAnsi="Times New Roman"/>
                <w:b/>
                <w:bCs/>
                <w:sz w:val="24"/>
                <w:szCs w:val="24"/>
              </w:rPr>
              <w:t>пункт 13-1</w:t>
            </w:r>
          </w:p>
        </w:tc>
        <w:tc>
          <w:tcPr>
            <w:tcW w:w="4820" w:type="dxa"/>
          </w:tcPr>
          <w:p w14:paraId="33C0EFEA" w14:textId="05F94ED6" w:rsidR="009C79B8" w:rsidRPr="0066041E" w:rsidRDefault="009C79B8" w:rsidP="009C79B8">
            <w:pPr>
              <w:pStyle w:val="a3"/>
              <w:jc w:val="both"/>
              <w:rPr>
                <w:rFonts w:ascii="Times New Roman" w:hAnsi="Times New Roman"/>
                <w:sz w:val="24"/>
                <w:szCs w:val="24"/>
              </w:rPr>
            </w:pPr>
            <w:r w:rsidRPr="0066041E">
              <w:rPr>
                <w:rFonts w:ascii="Times New Roman" w:hAnsi="Times New Roman"/>
                <w:color w:val="000000"/>
                <w:sz w:val="24"/>
                <w:szCs w:val="24"/>
              </w:rPr>
              <w:t xml:space="preserve">     </w:t>
            </w:r>
            <w:r w:rsidR="00BF79F9" w:rsidRPr="0066041E">
              <w:rPr>
                <w:rFonts w:ascii="Times New Roman" w:hAnsi="Times New Roman"/>
                <w:bCs/>
                <w:sz w:val="24"/>
                <w:szCs w:val="24"/>
                <w:lang w:val="kk-KZ"/>
              </w:rPr>
              <w:t xml:space="preserve">   </w:t>
            </w:r>
            <w:r w:rsidR="00BF79F9" w:rsidRPr="0066041E">
              <w:rPr>
                <w:rFonts w:ascii="Times New Roman" w:hAnsi="Times New Roman"/>
                <w:b/>
                <w:bCs/>
                <w:sz w:val="24"/>
                <w:szCs w:val="24"/>
                <w:lang w:val="kk-KZ"/>
              </w:rPr>
              <w:t xml:space="preserve">  13-1. Отсутствует</w:t>
            </w:r>
          </w:p>
        </w:tc>
        <w:tc>
          <w:tcPr>
            <w:tcW w:w="5387" w:type="dxa"/>
          </w:tcPr>
          <w:p w14:paraId="0BC0AF64" w14:textId="71B6BAC8" w:rsidR="00301084" w:rsidRPr="003E081E" w:rsidRDefault="003E081E" w:rsidP="000F1A4C">
            <w:pPr>
              <w:spacing w:after="0" w:line="240" w:lineRule="auto"/>
              <w:jc w:val="both"/>
              <w:rPr>
                <w:rFonts w:ascii="Times New Roman" w:hAnsi="Times New Roman"/>
                <w:b/>
                <w:bCs/>
                <w:sz w:val="24"/>
                <w:szCs w:val="24"/>
              </w:rPr>
            </w:pPr>
            <w:r>
              <w:rPr>
                <w:rFonts w:ascii="Times New Roman" w:hAnsi="Times New Roman"/>
                <w:b/>
                <w:sz w:val="24"/>
                <w:szCs w:val="24"/>
              </w:rPr>
              <w:t xml:space="preserve">     </w:t>
            </w:r>
            <w:r w:rsidR="00BF79F9" w:rsidRPr="003E081E">
              <w:rPr>
                <w:rFonts w:ascii="Times New Roman" w:hAnsi="Times New Roman"/>
                <w:b/>
                <w:bCs/>
                <w:color w:val="000000"/>
                <w:sz w:val="24"/>
                <w:szCs w:val="24"/>
              </w:rPr>
              <w:t>13-1. Подтверждение исполнения уведомления осуществляется территориальными подразделениями ведомства не позднее 3-х рабочих дней со дня поступления информации от объекта по исполнению уведомления.</w:t>
            </w:r>
          </w:p>
        </w:tc>
        <w:tc>
          <w:tcPr>
            <w:tcW w:w="4110" w:type="dxa"/>
          </w:tcPr>
          <w:p w14:paraId="7A153876" w14:textId="14231D05" w:rsidR="009C79B8" w:rsidRPr="0066041E" w:rsidRDefault="00E32FB8" w:rsidP="00F9540D">
            <w:pPr>
              <w:pStyle w:val="a3"/>
              <w:jc w:val="both"/>
              <w:rPr>
                <w:rFonts w:ascii="Times New Roman" w:hAnsi="Times New Roman"/>
                <w:sz w:val="24"/>
                <w:szCs w:val="24"/>
              </w:rPr>
            </w:pPr>
            <w:bookmarkStart w:id="0" w:name="_GoBack"/>
            <w:r w:rsidRPr="0066041E">
              <w:rPr>
                <w:rFonts w:ascii="Times New Roman" w:hAnsi="Times New Roman"/>
                <w:sz w:val="24"/>
                <w:szCs w:val="24"/>
              </w:rPr>
              <w:t xml:space="preserve">     </w:t>
            </w:r>
            <w:r w:rsidR="00BF79F9" w:rsidRPr="0066041E">
              <w:rPr>
                <w:rFonts w:ascii="Times New Roman" w:hAnsi="Times New Roman"/>
                <w:sz w:val="24"/>
                <w:szCs w:val="24"/>
                <w:lang w:val="kk-KZ"/>
              </w:rPr>
              <w:t xml:space="preserve"> Для усиления контроля за исполнением уведомлений, а также повышения ответственности должностного лица территориального подразделения ведомства.</w:t>
            </w:r>
            <w:bookmarkEnd w:id="0"/>
          </w:p>
        </w:tc>
      </w:tr>
      <w:tr w:rsidR="00BF79F9" w:rsidRPr="0066041E" w14:paraId="1C30634C" w14:textId="77777777" w:rsidTr="008C0120">
        <w:trPr>
          <w:trHeight w:val="244"/>
        </w:trPr>
        <w:tc>
          <w:tcPr>
            <w:tcW w:w="534" w:type="dxa"/>
          </w:tcPr>
          <w:p w14:paraId="33E6BEE8" w14:textId="55109866" w:rsidR="00BF79F9" w:rsidRPr="0066041E" w:rsidRDefault="00BF79F9" w:rsidP="008C0120">
            <w:pPr>
              <w:pStyle w:val="a3"/>
              <w:jc w:val="center"/>
              <w:rPr>
                <w:rFonts w:ascii="Times New Roman" w:hAnsi="Times New Roman"/>
                <w:sz w:val="24"/>
                <w:szCs w:val="24"/>
              </w:rPr>
            </w:pPr>
            <w:r w:rsidRPr="0066041E">
              <w:rPr>
                <w:rFonts w:ascii="Times New Roman" w:hAnsi="Times New Roman"/>
                <w:sz w:val="24"/>
                <w:szCs w:val="24"/>
              </w:rPr>
              <w:t>2.</w:t>
            </w:r>
          </w:p>
        </w:tc>
        <w:tc>
          <w:tcPr>
            <w:tcW w:w="1275" w:type="dxa"/>
          </w:tcPr>
          <w:p w14:paraId="3636A086" w14:textId="37A1099D" w:rsidR="00BF79F9" w:rsidRPr="0066041E" w:rsidRDefault="00BF79F9" w:rsidP="009C79B8">
            <w:pPr>
              <w:pStyle w:val="a3"/>
              <w:jc w:val="center"/>
              <w:rPr>
                <w:rFonts w:ascii="Times New Roman" w:hAnsi="Times New Roman"/>
                <w:sz w:val="24"/>
                <w:szCs w:val="24"/>
                <w:lang w:val="kk-KZ"/>
              </w:rPr>
            </w:pPr>
            <w:r w:rsidRPr="0066041E">
              <w:rPr>
                <w:rFonts w:ascii="Times New Roman" w:hAnsi="Times New Roman"/>
                <w:sz w:val="24"/>
                <w:szCs w:val="24"/>
                <w:lang w:val="kk-KZ"/>
              </w:rPr>
              <w:t>пункт 16</w:t>
            </w:r>
          </w:p>
        </w:tc>
        <w:tc>
          <w:tcPr>
            <w:tcW w:w="4820" w:type="dxa"/>
          </w:tcPr>
          <w:p w14:paraId="68B91124" w14:textId="60547BC3" w:rsidR="00BF79F9" w:rsidRPr="0066041E" w:rsidRDefault="00BF79F9" w:rsidP="009C79B8">
            <w:pPr>
              <w:pStyle w:val="a3"/>
              <w:jc w:val="both"/>
              <w:rPr>
                <w:rFonts w:ascii="Times New Roman" w:hAnsi="Times New Roman"/>
                <w:color w:val="000000"/>
                <w:sz w:val="24"/>
                <w:szCs w:val="24"/>
              </w:rPr>
            </w:pPr>
            <w:r w:rsidRPr="0066041E">
              <w:rPr>
                <w:rFonts w:ascii="Times New Roman" w:hAnsi="Times New Roman"/>
                <w:color w:val="000000"/>
                <w:sz w:val="24"/>
                <w:szCs w:val="24"/>
              </w:rPr>
              <w:t>16. Камеральный контроль государственных закупок способами из одного источника путем прямого заключения договора о государственных закупках и (или) через товарные биржи проводится не позднее пяти рабочих дней со дня направления проекта договора о государственной закупке на подписание потенциальному поставщику.</w:t>
            </w:r>
          </w:p>
        </w:tc>
        <w:tc>
          <w:tcPr>
            <w:tcW w:w="5387" w:type="dxa"/>
          </w:tcPr>
          <w:p w14:paraId="0F2FD678" w14:textId="77777777" w:rsidR="00BF79F9" w:rsidRPr="0066041E" w:rsidRDefault="00BF79F9" w:rsidP="00BF79F9">
            <w:pPr>
              <w:spacing w:after="0" w:line="240" w:lineRule="auto"/>
              <w:jc w:val="both"/>
              <w:rPr>
                <w:rFonts w:ascii="Times New Roman" w:hAnsi="Times New Roman"/>
                <w:color w:val="000000"/>
                <w:sz w:val="24"/>
                <w:szCs w:val="24"/>
              </w:rPr>
            </w:pPr>
            <w:r w:rsidRPr="0066041E">
              <w:rPr>
                <w:rFonts w:ascii="Times New Roman" w:hAnsi="Times New Roman"/>
                <w:color w:val="000000"/>
                <w:sz w:val="24"/>
                <w:szCs w:val="24"/>
              </w:rPr>
              <w:t xml:space="preserve">     16. Камеральный контроль государственных закупок способами из одного источника путем прямого заключения договора о государственных закупках и (или) через товарные биржи проводится не позднее пяти рабочих дней со дня направления проекта договора о государственной закупке на подписание потенциальному поставщику.</w:t>
            </w:r>
          </w:p>
          <w:p w14:paraId="1ED37177" w14:textId="39436CD8" w:rsidR="00BF79F9" w:rsidRPr="0066041E" w:rsidRDefault="00BF79F9" w:rsidP="00BF79F9">
            <w:pPr>
              <w:spacing w:after="0" w:line="240" w:lineRule="auto"/>
              <w:jc w:val="both"/>
              <w:rPr>
                <w:rFonts w:ascii="Times New Roman" w:hAnsi="Times New Roman"/>
                <w:color w:val="000000"/>
                <w:sz w:val="24"/>
                <w:szCs w:val="24"/>
              </w:rPr>
            </w:pPr>
            <w:r w:rsidRPr="0066041E">
              <w:rPr>
                <w:rFonts w:ascii="Times New Roman" w:hAnsi="Times New Roman"/>
                <w:b/>
                <w:color w:val="000000"/>
                <w:sz w:val="24"/>
                <w:szCs w:val="24"/>
              </w:rPr>
              <w:t xml:space="preserve">     При этом, по г</w:t>
            </w:r>
            <w:r w:rsidRPr="0066041E">
              <w:rPr>
                <w:rFonts w:ascii="Times New Roman" w:hAnsi="Times New Roman"/>
                <w:b/>
                <w:sz w:val="24"/>
                <w:szCs w:val="24"/>
              </w:rPr>
              <w:t xml:space="preserve">осударственным закупкам способом из одного источника путем прямого заключения договора по основаниям, предусмотренным подпунктами 1), 7), 16), 27), 29), 30), 33), 36), 40), 41), 51) и 56) </w:t>
            </w:r>
            <w:hyperlink r:id="rId9" w:anchor="z230" w:history="1">
              <w:r w:rsidRPr="0066041E">
                <w:rPr>
                  <w:rStyle w:val="a5"/>
                  <w:rFonts w:ascii="Times New Roman" w:hAnsi="Times New Roman"/>
                  <w:b/>
                  <w:color w:val="auto"/>
                  <w:sz w:val="24"/>
                  <w:szCs w:val="24"/>
                  <w:u w:val="none"/>
                </w:rPr>
                <w:t>пункта 3</w:t>
              </w:r>
            </w:hyperlink>
            <w:r w:rsidRPr="0066041E">
              <w:rPr>
                <w:rFonts w:ascii="Times New Roman" w:hAnsi="Times New Roman"/>
                <w:b/>
                <w:sz w:val="24"/>
                <w:szCs w:val="24"/>
              </w:rPr>
              <w:t xml:space="preserve"> статьи 39 Закона о государственных закупках установлен форматно-логический контроль</w:t>
            </w:r>
            <w:r w:rsidRPr="0066041E">
              <w:rPr>
                <w:rFonts w:ascii="Times New Roman" w:hAnsi="Times New Roman"/>
                <w:b/>
                <w:color w:val="000000"/>
                <w:sz w:val="24"/>
                <w:szCs w:val="24"/>
              </w:rPr>
              <w:t xml:space="preserve"> </w:t>
            </w:r>
            <w:r w:rsidRPr="0066041E">
              <w:rPr>
                <w:rFonts w:ascii="Times New Roman" w:hAnsi="Times New Roman"/>
                <w:b/>
                <w:sz w:val="24"/>
                <w:szCs w:val="24"/>
              </w:rPr>
              <w:t xml:space="preserve">на </w:t>
            </w:r>
            <w:r w:rsidRPr="0066041E">
              <w:rPr>
                <w:rFonts w:ascii="Times New Roman" w:hAnsi="Times New Roman"/>
                <w:b/>
                <w:sz w:val="24"/>
                <w:szCs w:val="24"/>
              </w:rPr>
              <w:lastRenderedPageBreak/>
              <w:t>веб-портале.</w:t>
            </w:r>
          </w:p>
        </w:tc>
        <w:tc>
          <w:tcPr>
            <w:tcW w:w="4110" w:type="dxa"/>
          </w:tcPr>
          <w:p w14:paraId="30B49E79" w14:textId="316E21CF" w:rsidR="00BF79F9" w:rsidRPr="0066041E" w:rsidRDefault="00071B4D" w:rsidP="00F9540D">
            <w:pPr>
              <w:pStyle w:val="a3"/>
              <w:jc w:val="both"/>
              <w:rPr>
                <w:rFonts w:ascii="Times New Roman" w:hAnsi="Times New Roman"/>
                <w:sz w:val="24"/>
                <w:szCs w:val="24"/>
              </w:rPr>
            </w:pPr>
            <w:r w:rsidRPr="0066041E">
              <w:rPr>
                <w:rFonts w:ascii="Times New Roman" w:hAnsi="Times New Roman"/>
                <w:sz w:val="24"/>
                <w:szCs w:val="24"/>
              </w:rPr>
              <w:lastRenderedPageBreak/>
              <w:t xml:space="preserve">     </w:t>
            </w:r>
            <w:r w:rsidR="00BF79F9" w:rsidRPr="0066041E">
              <w:rPr>
                <w:rFonts w:ascii="Times New Roman" w:hAnsi="Times New Roman"/>
                <w:sz w:val="24"/>
                <w:szCs w:val="24"/>
              </w:rPr>
              <w:t xml:space="preserve">В соответствии с </w:t>
            </w:r>
            <w:r w:rsidR="00BF79F9" w:rsidRPr="0066041E">
              <w:rPr>
                <w:rFonts w:ascii="Times New Roman" w:hAnsi="Times New Roman"/>
                <w:sz w:val="24"/>
                <w:szCs w:val="24"/>
                <w:lang w:val="kk-KZ"/>
              </w:rPr>
              <w:t xml:space="preserve">п.474 Правил осуществления госзакупок, утвержденных приказом Министра финансов РК от 11.12.2015г. № 648, госзакупки способом из одного источника путем прямого заключения договора по основаниям, предусмотренным подпунктами 1), 7), 16), 27), 29), 30), 33), 36), 40), 41), 51) и 56) пункта 3 статьи 39 Закона осуществляются с учетом форматно-логического контроля, установленного на веб-портале. В связи с чем, отсуствует необходимость проводить </w:t>
            </w:r>
            <w:r w:rsidR="00BF79F9" w:rsidRPr="0066041E">
              <w:rPr>
                <w:rFonts w:ascii="Times New Roman" w:hAnsi="Times New Roman"/>
                <w:sz w:val="24"/>
                <w:szCs w:val="24"/>
                <w:lang w:val="kk-KZ"/>
              </w:rPr>
              <w:lastRenderedPageBreak/>
              <w:t>камеральный контроль по вышеуказанным подпунктам.</w:t>
            </w:r>
          </w:p>
        </w:tc>
      </w:tr>
      <w:tr w:rsidR="00D01DC1" w:rsidRPr="0066041E" w14:paraId="7394C8F3" w14:textId="77777777" w:rsidTr="008C0120">
        <w:trPr>
          <w:trHeight w:val="244"/>
        </w:trPr>
        <w:tc>
          <w:tcPr>
            <w:tcW w:w="534" w:type="dxa"/>
          </w:tcPr>
          <w:p w14:paraId="619D5B03" w14:textId="7D6519B0" w:rsidR="00D01DC1" w:rsidRPr="0066041E" w:rsidRDefault="00DD36D7" w:rsidP="008C0120">
            <w:pPr>
              <w:pStyle w:val="a3"/>
              <w:jc w:val="center"/>
              <w:rPr>
                <w:rFonts w:ascii="Times New Roman" w:hAnsi="Times New Roman"/>
                <w:sz w:val="24"/>
                <w:szCs w:val="24"/>
              </w:rPr>
            </w:pPr>
            <w:r w:rsidRPr="0066041E">
              <w:rPr>
                <w:rFonts w:ascii="Times New Roman" w:hAnsi="Times New Roman"/>
                <w:sz w:val="24"/>
                <w:szCs w:val="24"/>
              </w:rPr>
              <w:lastRenderedPageBreak/>
              <w:t>3</w:t>
            </w:r>
            <w:r w:rsidR="008C0120" w:rsidRPr="0066041E">
              <w:rPr>
                <w:rFonts w:ascii="Times New Roman" w:hAnsi="Times New Roman"/>
                <w:sz w:val="24"/>
                <w:szCs w:val="24"/>
              </w:rPr>
              <w:t>.</w:t>
            </w:r>
          </w:p>
        </w:tc>
        <w:tc>
          <w:tcPr>
            <w:tcW w:w="1275" w:type="dxa"/>
          </w:tcPr>
          <w:p w14:paraId="6CB95CC0" w14:textId="48F9FAAE" w:rsidR="00D01DC1" w:rsidRPr="0066041E" w:rsidRDefault="00D01DC1" w:rsidP="00D01DC1">
            <w:pPr>
              <w:pStyle w:val="a3"/>
              <w:jc w:val="center"/>
              <w:rPr>
                <w:rFonts w:ascii="Times New Roman" w:hAnsi="Times New Roman"/>
                <w:sz w:val="24"/>
                <w:szCs w:val="24"/>
                <w:lang w:val="kk-KZ"/>
              </w:rPr>
            </w:pPr>
            <w:r w:rsidRPr="0066041E">
              <w:rPr>
                <w:rFonts w:ascii="Times New Roman" w:hAnsi="Times New Roman"/>
                <w:sz w:val="24"/>
                <w:szCs w:val="24"/>
              </w:rPr>
              <w:t xml:space="preserve"> пункт 18-1</w:t>
            </w:r>
          </w:p>
        </w:tc>
        <w:tc>
          <w:tcPr>
            <w:tcW w:w="4820" w:type="dxa"/>
          </w:tcPr>
          <w:p w14:paraId="1E2829B6" w14:textId="3912CB57" w:rsidR="00D01DC1" w:rsidRPr="0066041E" w:rsidRDefault="00D01DC1" w:rsidP="00D01DC1">
            <w:pPr>
              <w:pStyle w:val="a3"/>
              <w:jc w:val="both"/>
              <w:rPr>
                <w:rFonts w:ascii="Times New Roman" w:hAnsi="Times New Roman"/>
                <w:color w:val="000000"/>
                <w:sz w:val="24"/>
                <w:szCs w:val="24"/>
              </w:rPr>
            </w:pPr>
            <w:r w:rsidRPr="0066041E">
              <w:rPr>
                <w:rFonts w:ascii="Times New Roman" w:hAnsi="Times New Roman"/>
                <w:bCs/>
                <w:sz w:val="24"/>
                <w:szCs w:val="24"/>
                <w:lang w:val="kk-KZ"/>
              </w:rPr>
              <w:t xml:space="preserve">   </w:t>
            </w:r>
            <w:r w:rsidRPr="0066041E">
              <w:rPr>
                <w:rFonts w:ascii="Times New Roman" w:hAnsi="Times New Roman"/>
                <w:b/>
                <w:bCs/>
                <w:sz w:val="24"/>
                <w:szCs w:val="24"/>
                <w:lang w:val="kk-KZ"/>
              </w:rPr>
              <w:t xml:space="preserve">  18-1. Отсутствует</w:t>
            </w:r>
          </w:p>
        </w:tc>
        <w:tc>
          <w:tcPr>
            <w:tcW w:w="5387" w:type="dxa"/>
          </w:tcPr>
          <w:p w14:paraId="05D4FD9E" w14:textId="1A159016" w:rsidR="00D01DC1" w:rsidRPr="0066041E" w:rsidRDefault="00D01DC1" w:rsidP="0056539E">
            <w:pPr>
              <w:spacing w:after="0" w:line="240" w:lineRule="auto"/>
              <w:jc w:val="both"/>
              <w:rPr>
                <w:rFonts w:ascii="Times New Roman" w:hAnsi="Times New Roman"/>
                <w:color w:val="000000"/>
                <w:sz w:val="24"/>
                <w:szCs w:val="24"/>
              </w:rPr>
            </w:pPr>
            <w:r w:rsidRPr="0066041E">
              <w:rPr>
                <w:rFonts w:ascii="Times New Roman" w:hAnsi="Times New Roman"/>
                <w:b/>
                <w:bCs/>
                <w:sz w:val="24"/>
                <w:szCs w:val="24"/>
                <w:lang w:val="kk-KZ"/>
              </w:rPr>
              <w:t xml:space="preserve">     18-1. Контроль за исполнением уведомления  осуществляется руководителем  территориального подразделения ведомства или лицом, </w:t>
            </w:r>
            <w:r w:rsidRPr="0066041E">
              <w:rPr>
                <w:rFonts w:ascii="Times New Roman" w:hAnsi="Times New Roman"/>
                <w:b/>
                <w:color w:val="000000"/>
                <w:sz w:val="24"/>
                <w:szCs w:val="24"/>
              </w:rPr>
              <w:t>его исполняющим обязанности,</w:t>
            </w:r>
            <w:r w:rsidRPr="0066041E">
              <w:rPr>
                <w:rFonts w:ascii="Times New Roman" w:hAnsi="Times New Roman"/>
                <w:b/>
                <w:bCs/>
                <w:sz w:val="24"/>
                <w:szCs w:val="24"/>
                <w:lang w:val="kk-KZ"/>
              </w:rPr>
              <w:t xml:space="preserve"> с отметкой на веб-портале.</w:t>
            </w:r>
          </w:p>
        </w:tc>
        <w:tc>
          <w:tcPr>
            <w:tcW w:w="4110" w:type="dxa"/>
            <w:vAlign w:val="center"/>
          </w:tcPr>
          <w:p w14:paraId="57124959" w14:textId="66863F02" w:rsidR="00D01DC1" w:rsidRPr="0066041E" w:rsidRDefault="00D01DC1" w:rsidP="00527C36">
            <w:pPr>
              <w:pStyle w:val="a3"/>
              <w:jc w:val="both"/>
              <w:rPr>
                <w:rFonts w:ascii="Times New Roman" w:hAnsi="Times New Roman"/>
                <w:sz w:val="24"/>
                <w:szCs w:val="24"/>
                <w:lang w:val="kk-KZ"/>
              </w:rPr>
            </w:pPr>
            <w:r w:rsidRPr="0066041E">
              <w:rPr>
                <w:rFonts w:ascii="Times New Roman" w:hAnsi="Times New Roman"/>
                <w:sz w:val="24"/>
                <w:szCs w:val="24"/>
                <w:lang w:val="kk-KZ"/>
              </w:rPr>
              <w:t xml:space="preserve">     </w:t>
            </w:r>
            <w:r w:rsidR="00527C36" w:rsidRPr="0066041E">
              <w:rPr>
                <w:rFonts w:ascii="Times New Roman" w:hAnsi="Times New Roman"/>
                <w:sz w:val="24"/>
                <w:szCs w:val="24"/>
                <w:lang w:val="kk-KZ"/>
              </w:rPr>
              <w:t>В целях</w:t>
            </w:r>
            <w:r w:rsidRPr="0066041E">
              <w:rPr>
                <w:rFonts w:ascii="Times New Roman" w:hAnsi="Times New Roman"/>
                <w:sz w:val="24"/>
                <w:szCs w:val="24"/>
                <w:lang w:val="kk-KZ"/>
              </w:rPr>
              <w:t xml:space="preserve"> усиления контроля за исполнением уведомлений, а также повышения ответственности должностного лица территориального подразделения ведомства.</w:t>
            </w:r>
          </w:p>
        </w:tc>
      </w:tr>
      <w:tr w:rsidR="000F06F2" w:rsidRPr="0066041E" w14:paraId="44D8B3C4" w14:textId="77777777" w:rsidTr="008C0120">
        <w:trPr>
          <w:trHeight w:val="244"/>
        </w:trPr>
        <w:tc>
          <w:tcPr>
            <w:tcW w:w="534" w:type="dxa"/>
          </w:tcPr>
          <w:p w14:paraId="1C411C84" w14:textId="0E508505" w:rsidR="000F06F2" w:rsidRPr="0066041E" w:rsidRDefault="00DD36D7" w:rsidP="008C0120">
            <w:pPr>
              <w:pStyle w:val="a3"/>
              <w:jc w:val="center"/>
              <w:rPr>
                <w:rFonts w:ascii="Times New Roman" w:hAnsi="Times New Roman"/>
                <w:sz w:val="24"/>
                <w:szCs w:val="24"/>
              </w:rPr>
            </w:pPr>
            <w:r w:rsidRPr="0066041E">
              <w:rPr>
                <w:rFonts w:ascii="Times New Roman" w:hAnsi="Times New Roman"/>
                <w:sz w:val="24"/>
                <w:szCs w:val="24"/>
              </w:rPr>
              <w:t>4</w:t>
            </w:r>
            <w:r w:rsidR="008C0120" w:rsidRPr="0066041E">
              <w:rPr>
                <w:rFonts w:ascii="Times New Roman" w:hAnsi="Times New Roman"/>
                <w:sz w:val="24"/>
                <w:szCs w:val="24"/>
              </w:rPr>
              <w:t>.</w:t>
            </w:r>
          </w:p>
        </w:tc>
        <w:tc>
          <w:tcPr>
            <w:tcW w:w="1275" w:type="dxa"/>
            <w:tcBorders>
              <w:top w:val="single" w:sz="6" w:space="0" w:color="auto"/>
              <w:left w:val="single" w:sz="6" w:space="0" w:color="auto"/>
              <w:bottom w:val="single" w:sz="4" w:space="0" w:color="auto"/>
              <w:right w:val="single" w:sz="6" w:space="0" w:color="auto"/>
            </w:tcBorders>
          </w:tcPr>
          <w:p w14:paraId="08EFB811" w14:textId="30A3AE5A" w:rsidR="000F06F2" w:rsidRPr="0066041E" w:rsidRDefault="000F06F2" w:rsidP="001B47A3">
            <w:pPr>
              <w:shd w:val="clear" w:color="auto" w:fill="FFFFFF"/>
              <w:tabs>
                <w:tab w:val="left" w:pos="11624"/>
              </w:tabs>
              <w:spacing w:after="0" w:line="240" w:lineRule="auto"/>
              <w:jc w:val="center"/>
              <w:rPr>
                <w:rFonts w:ascii="Times New Roman" w:hAnsi="Times New Roman"/>
                <w:sz w:val="24"/>
                <w:szCs w:val="24"/>
              </w:rPr>
            </w:pPr>
            <w:r w:rsidRPr="0066041E">
              <w:rPr>
                <w:rFonts w:ascii="Times New Roman" w:hAnsi="Times New Roman"/>
                <w:sz w:val="24"/>
                <w:szCs w:val="24"/>
              </w:rPr>
              <w:t>пункт 24</w:t>
            </w:r>
          </w:p>
        </w:tc>
        <w:tc>
          <w:tcPr>
            <w:tcW w:w="4820" w:type="dxa"/>
          </w:tcPr>
          <w:p w14:paraId="26612D7B" w14:textId="2D1DE7BC" w:rsidR="00CE1F9A" w:rsidRPr="0066041E" w:rsidRDefault="000F06F2" w:rsidP="00CE1F9A">
            <w:pPr>
              <w:pStyle w:val="a3"/>
              <w:jc w:val="both"/>
              <w:rPr>
                <w:rFonts w:ascii="Times New Roman" w:hAnsi="Times New Roman"/>
                <w:sz w:val="24"/>
                <w:szCs w:val="24"/>
              </w:rPr>
            </w:pPr>
            <w:r w:rsidRPr="0066041E">
              <w:rPr>
                <w:rFonts w:ascii="Times New Roman" w:hAnsi="Times New Roman"/>
                <w:b/>
                <w:sz w:val="24"/>
                <w:szCs w:val="24"/>
              </w:rPr>
              <w:t xml:space="preserve">     </w:t>
            </w:r>
            <w:r w:rsidRPr="0066041E">
              <w:rPr>
                <w:rFonts w:ascii="Times New Roman" w:hAnsi="Times New Roman"/>
                <w:sz w:val="24"/>
                <w:szCs w:val="24"/>
              </w:rPr>
              <w:t xml:space="preserve">24. </w:t>
            </w:r>
            <w:r w:rsidR="00CE1F9A" w:rsidRPr="0066041E">
              <w:rPr>
                <w:rFonts w:ascii="Times New Roman" w:hAnsi="Times New Roman"/>
                <w:sz w:val="24"/>
                <w:szCs w:val="24"/>
              </w:rPr>
              <w:t>Территориальное подразделение по результатам процедуры заслушивания в последний рабочий день срока, установленного пунктом 23 настоящих Правил, размещает на веб-портале протокол заслушивания, содержащий информацию о позициях участников государственных закупок, в том числе предусмотренную пунктом 22 настоящих Правил.</w:t>
            </w:r>
          </w:p>
          <w:p w14:paraId="0DC4A294" w14:textId="77777777" w:rsidR="00CE1F9A" w:rsidRPr="0066041E" w:rsidRDefault="00CE1F9A" w:rsidP="00CE1F9A">
            <w:pPr>
              <w:pStyle w:val="a3"/>
              <w:jc w:val="both"/>
              <w:rPr>
                <w:rFonts w:ascii="Times New Roman" w:hAnsi="Times New Roman"/>
                <w:sz w:val="24"/>
                <w:szCs w:val="24"/>
              </w:rPr>
            </w:pPr>
            <w:r w:rsidRPr="0066041E">
              <w:rPr>
                <w:rFonts w:ascii="Times New Roman" w:hAnsi="Times New Roman"/>
                <w:sz w:val="24"/>
                <w:szCs w:val="24"/>
              </w:rPr>
              <w:t xml:space="preserve">      При отсутствии позиций о несогласии, непосредственным участником государственных закупок направляются уведомления и ответы, ранее размещенные на веб-портале.</w:t>
            </w:r>
          </w:p>
          <w:p w14:paraId="7F1EF46E" w14:textId="77777777" w:rsidR="00CE1F9A" w:rsidRPr="0066041E" w:rsidRDefault="00CE1F9A" w:rsidP="00CE1F9A">
            <w:pPr>
              <w:pStyle w:val="a3"/>
              <w:jc w:val="both"/>
              <w:rPr>
                <w:rFonts w:ascii="Times New Roman" w:hAnsi="Times New Roman"/>
                <w:sz w:val="24"/>
                <w:szCs w:val="24"/>
              </w:rPr>
            </w:pPr>
            <w:r w:rsidRPr="0066041E">
              <w:rPr>
                <w:rFonts w:ascii="Times New Roman" w:hAnsi="Times New Roman"/>
                <w:sz w:val="24"/>
                <w:szCs w:val="24"/>
              </w:rPr>
              <w:t xml:space="preserve">      По результатам рассмотрения позиций о несогласии принимается одно из следующих решений:</w:t>
            </w:r>
          </w:p>
          <w:p w14:paraId="0B1B7794" w14:textId="77777777" w:rsidR="00CE1F9A" w:rsidRPr="0066041E" w:rsidRDefault="00CE1F9A" w:rsidP="00CE1F9A">
            <w:pPr>
              <w:pStyle w:val="a3"/>
              <w:jc w:val="both"/>
              <w:rPr>
                <w:rFonts w:ascii="Times New Roman" w:hAnsi="Times New Roman"/>
                <w:sz w:val="24"/>
                <w:szCs w:val="24"/>
              </w:rPr>
            </w:pPr>
            <w:r w:rsidRPr="0066041E">
              <w:rPr>
                <w:rFonts w:ascii="Times New Roman" w:hAnsi="Times New Roman"/>
                <w:sz w:val="24"/>
                <w:szCs w:val="24"/>
              </w:rPr>
              <w:t xml:space="preserve">      1) вносят изменения и (или) дополнения в проект ответов на жалобы/уведомления;</w:t>
            </w:r>
          </w:p>
          <w:p w14:paraId="6A9C3ED3" w14:textId="4D56F01A" w:rsidR="00CE1F9A" w:rsidRPr="0066041E" w:rsidRDefault="00CE1F9A" w:rsidP="00CE1F9A">
            <w:pPr>
              <w:pStyle w:val="a3"/>
              <w:jc w:val="both"/>
              <w:rPr>
                <w:rFonts w:ascii="Times New Roman" w:hAnsi="Times New Roman"/>
                <w:sz w:val="24"/>
                <w:szCs w:val="24"/>
              </w:rPr>
            </w:pPr>
            <w:r w:rsidRPr="0066041E">
              <w:rPr>
                <w:rFonts w:ascii="Times New Roman" w:hAnsi="Times New Roman"/>
                <w:sz w:val="24"/>
                <w:szCs w:val="24"/>
              </w:rPr>
              <w:t xml:space="preserve">      2) отклоняют поступившие позиции с</w:t>
            </w:r>
            <w:r w:rsidR="002257F6" w:rsidRPr="0066041E">
              <w:rPr>
                <w:rFonts w:ascii="Times New Roman" w:hAnsi="Times New Roman"/>
                <w:sz w:val="24"/>
                <w:szCs w:val="24"/>
              </w:rPr>
              <w:t xml:space="preserve"> </w:t>
            </w:r>
            <w:r w:rsidRPr="0066041E">
              <w:rPr>
                <w:rFonts w:ascii="Times New Roman" w:hAnsi="Times New Roman"/>
                <w:sz w:val="24"/>
                <w:szCs w:val="24"/>
              </w:rPr>
              <w:t>обоснованием принятым такого решения.</w:t>
            </w:r>
          </w:p>
          <w:p w14:paraId="6F751BEB" w14:textId="69106553" w:rsidR="000F06F2" w:rsidRPr="0066041E" w:rsidRDefault="00CE1F9A" w:rsidP="00CE1F9A">
            <w:pPr>
              <w:pStyle w:val="a3"/>
              <w:jc w:val="both"/>
              <w:rPr>
                <w:rFonts w:ascii="Times New Roman" w:hAnsi="Times New Roman"/>
                <w:b/>
                <w:sz w:val="24"/>
                <w:szCs w:val="24"/>
              </w:rPr>
            </w:pPr>
            <w:r w:rsidRPr="0066041E">
              <w:rPr>
                <w:rFonts w:ascii="Times New Roman" w:hAnsi="Times New Roman"/>
                <w:sz w:val="24"/>
                <w:szCs w:val="24"/>
              </w:rPr>
              <w:t xml:space="preserve">      Участники государственных закупок автоматически уведомляются посредством веб-портала о принятых решениях, </w:t>
            </w:r>
            <w:r w:rsidRPr="0066041E">
              <w:rPr>
                <w:rFonts w:ascii="Times New Roman" w:hAnsi="Times New Roman"/>
                <w:sz w:val="24"/>
                <w:szCs w:val="24"/>
              </w:rPr>
              <w:lastRenderedPageBreak/>
              <w:t>указанных в настоящем пункте.</w:t>
            </w:r>
          </w:p>
        </w:tc>
        <w:tc>
          <w:tcPr>
            <w:tcW w:w="5387" w:type="dxa"/>
          </w:tcPr>
          <w:p w14:paraId="643463FD" w14:textId="08512C51" w:rsidR="00CE1F9A" w:rsidRPr="0066041E" w:rsidRDefault="000F06F2" w:rsidP="00CE1F9A">
            <w:pPr>
              <w:pStyle w:val="a3"/>
              <w:jc w:val="both"/>
              <w:rPr>
                <w:rFonts w:ascii="Times New Roman" w:hAnsi="Times New Roman"/>
                <w:sz w:val="24"/>
                <w:szCs w:val="24"/>
              </w:rPr>
            </w:pPr>
            <w:r w:rsidRPr="0066041E">
              <w:rPr>
                <w:rFonts w:ascii="Times New Roman" w:hAnsi="Times New Roman"/>
                <w:sz w:val="24"/>
                <w:szCs w:val="24"/>
              </w:rPr>
              <w:lastRenderedPageBreak/>
              <w:t xml:space="preserve">     24.</w:t>
            </w:r>
            <w:r w:rsidRPr="0066041E">
              <w:rPr>
                <w:rFonts w:ascii="Times New Roman" w:hAnsi="Times New Roman"/>
                <w:b/>
                <w:sz w:val="24"/>
                <w:szCs w:val="24"/>
              </w:rPr>
              <w:t xml:space="preserve"> </w:t>
            </w:r>
            <w:r w:rsidR="00CE1F9A" w:rsidRPr="0066041E">
              <w:rPr>
                <w:rFonts w:ascii="Times New Roman" w:hAnsi="Times New Roman"/>
                <w:sz w:val="24"/>
                <w:szCs w:val="24"/>
              </w:rPr>
              <w:t>Территориальное подразделение по результатам процедуры заслушивания в последний рабочий день срока, установленного пунктом 23 настоящих Правил, размещает на веб-портале протокол заслушивания, содержащий информацию о позициях участников государственных закупок, в том числе предусмотренную пунктом 22 настоящих Правил.</w:t>
            </w:r>
          </w:p>
          <w:p w14:paraId="48ECD86C" w14:textId="77777777" w:rsidR="00CE1F9A" w:rsidRPr="0066041E" w:rsidRDefault="00CE1F9A" w:rsidP="00CE1F9A">
            <w:pPr>
              <w:pStyle w:val="a3"/>
              <w:jc w:val="both"/>
              <w:rPr>
                <w:rFonts w:ascii="Times New Roman" w:hAnsi="Times New Roman"/>
                <w:sz w:val="24"/>
                <w:szCs w:val="24"/>
              </w:rPr>
            </w:pPr>
            <w:r w:rsidRPr="0066041E">
              <w:rPr>
                <w:rFonts w:ascii="Times New Roman" w:hAnsi="Times New Roman"/>
                <w:sz w:val="24"/>
                <w:szCs w:val="24"/>
              </w:rPr>
              <w:t xml:space="preserve">      При отсутствии позиций о несогласии, непосредственным участником государственных закупок направляются уведомления и ответы, ранее размещенные на веб-портале.</w:t>
            </w:r>
          </w:p>
          <w:p w14:paraId="41377636" w14:textId="77777777" w:rsidR="00CE1F9A" w:rsidRPr="0066041E" w:rsidRDefault="00CE1F9A" w:rsidP="00CE1F9A">
            <w:pPr>
              <w:pStyle w:val="a3"/>
              <w:jc w:val="both"/>
              <w:rPr>
                <w:rFonts w:ascii="Times New Roman" w:hAnsi="Times New Roman"/>
                <w:sz w:val="24"/>
                <w:szCs w:val="24"/>
              </w:rPr>
            </w:pPr>
            <w:r w:rsidRPr="0066041E">
              <w:rPr>
                <w:rFonts w:ascii="Times New Roman" w:hAnsi="Times New Roman"/>
                <w:sz w:val="24"/>
                <w:szCs w:val="24"/>
              </w:rPr>
              <w:t xml:space="preserve">      По результатам рассмотрения позиций о несогласии принимается одно из следующих решений:</w:t>
            </w:r>
          </w:p>
          <w:p w14:paraId="07BEBA55" w14:textId="77777777" w:rsidR="00CE1F9A" w:rsidRPr="0066041E" w:rsidRDefault="00CE1F9A" w:rsidP="00CE1F9A">
            <w:pPr>
              <w:pStyle w:val="a3"/>
              <w:jc w:val="both"/>
              <w:rPr>
                <w:rFonts w:ascii="Times New Roman" w:hAnsi="Times New Roman"/>
                <w:sz w:val="24"/>
                <w:szCs w:val="24"/>
              </w:rPr>
            </w:pPr>
            <w:r w:rsidRPr="0066041E">
              <w:rPr>
                <w:rFonts w:ascii="Times New Roman" w:hAnsi="Times New Roman"/>
                <w:sz w:val="24"/>
                <w:szCs w:val="24"/>
              </w:rPr>
              <w:t xml:space="preserve">      1) вносят изменения и (или) дополнения в проект ответов на жалобы/уведомления;</w:t>
            </w:r>
          </w:p>
          <w:p w14:paraId="3AFEF1A5" w14:textId="20E905D6" w:rsidR="00CE1F9A" w:rsidRPr="0066041E" w:rsidRDefault="0066717A" w:rsidP="00CE1F9A">
            <w:pPr>
              <w:pStyle w:val="a3"/>
              <w:jc w:val="both"/>
              <w:rPr>
                <w:rFonts w:ascii="Times New Roman" w:hAnsi="Times New Roman"/>
                <w:sz w:val="24"/>
                <w:szCs w:val="24"/>
              </w:rPr>
            </w:pPr>
            <w:r w:rsidRPr="0066041E">
              <w:rPr>
                <w:rFonts w:ascii="Times New Roman" w:hAnsi="Times New Roman"/>
                <w:sz w:val="24"/>
                <w:szCs w:val="24"/>
              </w:rPr>
              <w:t xml:space="preserve">  </w:t>
            </w:r>
            <w:r w:rsidR="00CE1F9A" w:rsidRPr="0066041E">
              <w:rPr>
                <w:rFonts w:ascii="Times New Roman" w:hAnsi="Times New Roman"/>
                <w:sz w:val="24"/>
                <w:szCs w:val="24"/>
              </w:rPr>
              <w:t xml:space="preserve">   2) отклоняют поступившие позиции с</w:t>
            </w:r>
            <w:r w:rsidR="00670E97" w:rsidRPr="0066041E">
              <w:rPr>
                <w:rFonts w:ascii="Times New Roman" w:hAnsi="Times New Roman"/>
                <w:sz w:val="24"/>
                <w:szCs w:val="24"/>
              </w:rPr>
              <w:t xml:space="preserve"> </w:t>
            </w:r>
            <w:r w:rsidR="00CE1F9A" w:rsidRPr="0066041E">
              <w:rPr>
                <w:rFonts w:ascii="Times New Roman" w:hAnsi="Times New Roman"/>
                <w:sz w:val="24"/>
                <w:szCs w:val="24"/>
              </w:rPr>
              <w:t>обоснованием</w:t>
            </w:r>
            <w:r w:rsidR="00670E97" w:rsidRPr="0066041E">
              <w:rPr>
                <w:rFonts w:ascii="Times New Roman" w:hAnsi="Times New Roman"/>
                <w:sz w:val="24"/>
                <w:szCs w:val="24"/>
              </w:rPr>
              <w:t>,</w:t>
            </w:r>
            <w:r w:rsidR="00CE1F9A" w:rsidRPr="0066041E">
              <w:rPr>
                <w:rFonts w:ascii="Times New Roman" w:hAnsi="Times New Roman"/>
                <w:sz w:val="24"/>
                <w:szCs w:val="24"/>
              </w:rPr>
              <w:t xml:space="preserve"> принятым такого решения.</w:t>
            </w:r>
          </w:p>
          <w:p w14:paraId="02C899E0" w14:textId="77777777" w:rsidR="008950F6" w:rsidRPr="0066041E" w:rsidRDefault="00CE1F9A" w:rsidP="00CE1F9A">
            <w:pPr>
              <w:pStyle w:val="a6"/>
              <w:shd w:val="clear" w:color="auto" w:fill="FFFFFF"/>
              <w:spacing w:before="0" w:beforeAutospacing="0" w:after="0" w:afterAutospacing="0"/>
              <w:jc w:val="both"/>
              <w:textAlignment w:val="baseline"/>
            </w:pPr>
            <w:r w:rsidRPr="0066041E">
              <w:t xml:space="preserve">     Участники государственных закупок автоматически уведомляются посредством</w:t>
            </w:r>
          </w:p>
          <w:p w14:paraId="0C86822A" w14:textId="7F1925B5" w:rsidR="000F06F2" w:rsidRPr="0066041E" w:rsidRDefault="00CE1F9A" w:rsidP="00CE1F9A">
            <w:pPr>
              <w:pStyle w:val="a6"/>
              <w:shd w:val="clear" w:color="auto" w:fill="FFFFFF"/>
              <w:spacing w:before="0" w:beforeAutospacing="0" w:after="0" w:afterAutospacing="0"/>
              <w:jc w:val="both"/>
              <w:textAlignment w:val="baseline"/>
            </w:pPr>
            <w:r w:rsidRPr="0066041E">
              <w:t xml:space="preserve"> веб-портала о принятых решениях, указанных в настоящем пункте.</w:t>
            </w:r>
          </w:p>
          <w:p w14:paraId="1F3C3CB5" w14:textId="249D23FA" w:rsidR="00CE1F9A" w:rsidRPr="0066041E" w:rsidRDefault="00CE1F9A" w:rsidP="00CE1F9A">
            <w:pPr>
              <w:pStyle w:val="a6"/>
              <w:shd w:val="clear" w:color="auto" w:fill="FFFFFF"/>
              <w:spacing w:before="0" w:beforeAutospacing="0" w:after="0" w:afterAutospacing="0"/>
              <w:jc w:val="both"/>
              <w:textAlignment w:val="baseline"/>
              <w:rPr>
                <w:b/>
                <w:color w:val="000000" w:themeColor="text1"/>
              </w:rPr>
            </w:pPr>
            <w:r w:rsidRPr="0066041E">
              <w:t xml:space="preserve">     </w:t>
            </w:r>
            <w:r w:rsidRPr="0066041E">
              <w:rPr>
                <w:b/>
                <w:color w:val="000000" w:themeColor="text1"/>
              </w:rPr>
              <w:t xml:space="preserve">Не подлежат рассмотрению позиции о </w:t>
            </w:r>
            <w:r w:rsidRPr="0066041E">
              <w:rPr>
                <w:b/>
                <w:color w:val="000000" w:themeColor="text1"/>
              </w:rPr>
              <w:lastRenderedPageBreak/>
              <w:t xml:space="preserve">несогласии к проекту ответа на жалобу и (или) к проекту уведомления по ранее не изложенным доводам жалоб в рамках </w:t>
            </w:r>
            <w:hyperlink r:id="rId10" w:anchor="z480" w:history="1">
              <w:r w:rsidRPr="0066041E">
                <w:rPr>
                  <w:rStyle w:val="a5"/>
                  <w:b/>
                  <w:color w:val="000000" w:themeColor="text1"/>
                  <w:u w:val="none"/>
                </w:rPr>
                <w:t>пункта 5</w:t>
              </w:r>
            </w:hyperlink>
            <w:r w:rsidRPr="0066041E">
              <w:rPr>
                <w:b/>
                <w:color w:val="000000" w:themeColor="text1"/>
              </w:rPr>
              <w:t xml:space="preserve"> статьи 47 Закона о государственных закупках.</w:t>
            </w:r>
          </w:p>
          <w:p w14:paraId="387C2D78" w14:textId="59DFDDF4" w:rsidR="00B62493" w:rsidRPr="0066041E" w:rsidRDefault="00806540" w:rsidP="00CE1F9A">
            <w:pPr>
              <w:pStyle w:val="a6"/>
              <w:shd w:val="clear" w:color="auto" w:fill="FFFFFF"/>
              <w:spacing w:before="0" w:beforeAutospacing="0" w:after="0" w:afterAutospacing="0"/>
              <w:jc w:val="both"/>
              <w:textAlignment w:val="baseline"/>
              <w:rPr>
                <w:b/>
                <w:color w:val="000000" w:themeColor="text1"/>
              </w:rPr>
            </w:pPr>
            <w:r w:rsidRPr="0066041E">
              <w:rPr>
                <w:b/>
                <w:color w:val="000000" w:themeColor="text1"/>
              </w:rPr>
              <w:t xml:space="preserve">     </w:t>
            </w:r>
            <w:r w:rsidR="00C42987" w:rsidRPr="0066041E">
              <w:rPr>
                <w:b/>
                <w:color w:val="000000" w:themeColor="text1"/>
              </w:rPr>
              <w:t>Позиции о несогласии с проектом ответа на жалобу по</w:t>
            </w:r>
            <w:r w:rsidR="00B62493" w:rsidRPr="0066041E">
              <w:rPr>
                <w:b/>
                <w:color w:val="000000" w:themeColor="text1"/>
              </w:rPr>
              <w:t xml:space="preserve"> ранее не изложенны</w:t>
            </w:r>
            <w:r w:rsidR="00C42987" w:rsidRPr="0066041E">
              <w:rPr>
                <w:b/>
                <w:color w:val="000000" w:themeColor="text1"/>
              </w:rPr>
              <w:t>м</w:t>
            </w:r>
            <w:r w:rsidR="00B62493" w:rsidRPr="0066041E">
              <w:rPr>
                <w:b/>
                <w:color w:val="000000" w:themeColor="text1"/>
              </w:rPr>
              <w:t xml:space="preserve"> </w:t>
            </w:r>
            <w:r w:rsidR="00C42987" w:rsidRPr="0066041E">
              <w:rPr>
                <w:b/>
                <w:color w:val="000000" w:themeColor="text1"/>
              </w:rPr>
              <w:t>доводам</w:t>
            </w:r>
            <w:r w:rsidR="00B62493" w:rsidRPr="0066041E">
              <w:rPr>
                <w:b/>
                <w:color w:val="000000" w:themeColor="text1"/>
              </w:rPr>
              <w:t xml:space="preserve"> </w:t>
            </w:r>
            <w:r w:rsidR="00C42987" w:rsidRPr="0066041E">
              <w:rPr>
                <w:b/>
                <w:color w:val="000000" w:themeColor="text1"/>
              </w:rPr>
              <w:t xml:space="preserve">рассматриваются  в рамках </w:t>
            </w:r>
            <w:hyperlink r:id="rId11" w:anchor="z480" w:history="1">
              <w:r w:rsidR="00C42987" w:rsidRPr="0066041E">
                <w:rPr>
                  <w:rStyle w:val="a5"/>
                  <w:b/>
                  <w:color w:val="000000" w:themeColor="text1"/>
                  <w:u w:val="none"/>
                </w:rPr>
                <w:t>пункта 5</w:t>
              </w:r>
            </w:hyperlink>
            <w:r w:rsidR="00C42987" w:rsidRPr="0066041E">
              <w:rPr>
                <w:b/>
                <w:color w:val="000000" w:themeColor="text1"/>
              </w:rPr>
              <w:t xml:space="preserve"> статьи 47 Закона о государственных закупках.</w:t>
            </w:r>
          </w:p>
          <w:p w14:paraId="38DC4200" w14:textId="61892B92" w:rsidR="00CE1F9A" w:rsidRPr="0066041E" w:rsidRDefault="00CE1F9A" w:rsidP="00CE1F9A">
            <w:pPr>
              <w:pStyle w:val="a6"/>
              <w:shd w:val="clear" w:color="auto" w:fill="FFFFFF"/>
              <w:spacing w:before="0" w:beforeAutospacing="0" w:after="0" w:afterAutospacing="0"/>
              <w:jc w:val="both"/>
              <w:textAlignment w:val="baseline"/>
              <w:rPr>
                <w:b/>
              </w:rPr>
            </w:pPr>
          </w:p>
        </w:tc>
        <w:tc>
          <w:tcPr>
            <w:tcW w:w="4110" w:type="dxa"/>
          </w:tcPr>
          <w:p w14:paraId="0365373D" w14:textId="70477985" w:rsidR="009E17BC" w:rsidRPr="0066041E" w:rsidRDefault="000F06F2" w:rsidP="00CE1F9A">
            <w:pPr>
              <w:pStyle w:val="a3"/>
              <w:jc w:val="both"/>
              <w:rPr>
                <w:rFonts w:ascii="Times New Roman" w:hAnsi="Times New Roman"/>
                <w:sz w:val="24"/>
                <w:szCs w:val="24"/>
              </w:rPr>
            </w:pPr>
            <w:r w:rsidRPr="0066041E">
              <w:rPr>
                <w:rFonts w:ascii="Times New Roman" w:hAnsi="Times New Roman"/>
                <w:sz w:val="24"/>
                <w:szCs w:val="24"/>
              </w:rPr>
              <w:lastRenderedPageBreak/>
              <w:t xml:space="preserve">     </w:t>
            </w:r>
            <w:r w:rsidR="00CE1F9A" w:rsidRPr="0066041E">
              <w:rPr>
                <w:rFonts w:ascii="Times New Roman" w:hAnsi="Times New Roman"/>
                <w:sz w:val="24"/>
                <w:szCs w:val="24"/>
              </w:rPr>
              <w:t xml:space="preserve">В соответствии с п.5 ст.47 Закона,  </w:t>
            </w:r>
            <w:r w:rsidR="00670E97" w:rsidRPr="0066041E">
              <w:rPr>
                <w:rFonts w:ascii="Times New Roman" w:hAnsi="Times New Roman"/>
                <w:sz w:val="24"/>
                <w:szCs w:val="24"/>
              </w:rPr>
              <w:t>в</w:t>
            </w:r>
            <w:r w:rsidR="00CE1F9A" w:rsidRPr="0066041E">
              <w:rPr>
                <w:rFonts w:ascii="Times New Roman" w:hAnsi="Times New Roman"/>
                <w:sz w:val="24"/>
                <w:szCs w:val="24"/>
              </w:rPr>
              <w:t xml:space="preserve"> случае обжалования действий (бездействия), решений заказчика, организатора </w:t>
            </w:r>
            <w:proofErr w:type="spellStart"/>
            <w:r w:rsidR="00CE1F9A" w:rsidRPr="0066041E">
              <w:rPr>
                <w:rFonts w:ascii="Times New Roman" w:hAnsi="Times New Roman"/>
                <w:sz w:val="24"/>
                <w:szCs w:val="24"/>
              </w:rPr>
              <w:t>госзакупок</w:t>
            </w:r>
            <w:proofErr w:type="spellEnd"/>
            <w:r w:rsidR="00CE1F9A" w:rsidRPr="0066041E">
              <w:rPr>
                <w:rFonts w:ascii="Times New Roman" w:hAnsi="Times New Roman"/>
                <w:sz w:val="24"/>
                <w:szCs w:val="24"/>
              </w:rPr>
              <w:t xml:space="preserve">, единого организатора </w:t>
            </w:r>
            <w:proofErr w:type="spellStart"/>
            <w:r w:rsidR="00CE1F9A" w:rsidRPr="0066041E">
              <w:rPr>
                <w:rFonts w:ascii="Times New Roman" w:hAnsi="Times New Roman"/>
                <w:sz w:val="24"/>
                <w:szCs w:val="24"/>
              </w:rPr>
              <w:t>госзакупок</w:t>
            </w:r>
            <w:proofErr w:type="spellEnd"/>
            <w:r w:rsidR="00CE1F9A" w:rsidRPr="0066041E">
              <w:rPr>
                <w:rFonts w:ascii="Times New Roman" w:hAnsi="Times New Roman"/>
                <w:sz w:val="24"/>
                <w:szCs w:val="24"/>
              </w:rPr>
              <w:t xml:space="preserve">, комиссий, эксперта, единого оператора в сфере </w:t>
            </w:r>
            <w:proofErr w:type="spellStart"/>
            <w:r w:rsidR="00CE1F9A" w:rsidRPr="0066041E">
              <w:rPr>
                <w:rFonts w:ascii="Times New Roman" w:hAnsi="Times New Roman"/>
                <w:sz w:val="24"/>
                <w:szCs w:val="24"/>
              </w:rPr>
              <w:t>госзакупок</w:t>
            </w:r>
            <w:proofErr w:type="spellEnd"/>
            <w:r w:rsidR="00CE1F9A" w:rsidRPr="0066041E">
              <w:rPr>
                <w:rFonts w:ascii="Times New Roman" w:hAnsi="Times New Roman"/>
                <w:sz w:val="24"/>
                <w:szCs w:val="24"/>
              </w:rPr>
              <w:t xml:space="preserve"> в уполномоченный орган до подведения итогов </w:t>
            </w:r>
            <w:proofErr w:type="spellStart"/>
            <w:r w:rsidR="00CE1F9A" w:rsidRPr="0066041E">
              <w:rPr>
                <w:rFonts w:ascii="Times New Roman" w:hAnsi="Times New Roman"/>
                <w:sz w:val="24"/>
                <w:szCs w:val="24"/>
              </w:rPr>
              <w:t>гос</w:t>
            </w:r>
            <w:r w:rsidR="00670E97" w:rsidRPr="0066041E">
              <w:rPr>
                <w:rFonts w:ascii="Times New Roman" w:hAnsi="Times New Roman"/>
                <w:sz w:val="24"/>
                <w:szCs w:val="24"/>
              </w:rPr>
              <w:t>з</w:t>
            </w:r>
            <w:r w:rsidR="00CE1F9A" w:rsidRPr="0066041E">
              <w:rPr>
                <w:rFonts w:ascii="Times New Roman" w:hAnsi="Times New Roman"/>
                <w:sz w:val="24"/>
                <w:szCs w:val="24"/>
              </w:rPr>
              <w:t>акупок</w:t>
            </w:r>
            <w:proofErr w:type="spellEnd"/>
            <w:r w:rsidR="00CE1F9A" w:rsidRPr="0066041E">
              <w:rPr>
                <w:rFonts w:ascii="Times New Roman" w:hAnsi="Times New Roman"/>
                <w:sz w:val="24"/>
                <w:szCs w:val="24"/>
              </w:rPr>
              <w:t xml:space="preserve"> и (или) в сроки, установленные пунктом 2 настоящей статьи, жалоба рассматривается в пределах заявленных требований (доводов) в течение десяти рабочих дней со дня истечения срока, установленного пунктом 2 настоящей статьи, в рамках камерального контроля в соответствии с законодательством РК о гос</w:t>
            </w:r>
            <w:r w:rsidR="00670E97" w:rsidRPr="0066041E">
              <w:rPr>
                <w:rFonts w:ascii="Times New Roman" w:hAnsi="Times New Roman"/>
                <w:sz w:val="24"/>
                <w:szCs w:val="24"/>
              </w:rPr>
              <w:t>ударствен</w:t>
            </w:r>
            <w:r w:rsidR="00CE1F9A" w:rsidRPr="0066041E">
              <w:rPr>
                <w:rFonts w:ascii="Times New Roman" w:hAnsi="Times New Roman"/>
                <w:sz w:val="24"/>
                <w:szCs w:val="24"/>
              </w:rPr>
              <w:t>ном аудите и финансовом контроле.</w:t>
            </w:r>
          </w:p>
          <w:p w14:paraId="311C67ED" w14:textId="0BF72FC8" w:rsidR="00CE1F9A" w:rsidRPr="0066041E" w:rsidRDefault="000439AD" w:rsidP="00CE1F9A">
            <w:pPr>
              <w:pStyle w:val="a3"/>
              <w:jc w:val="both"/>
              <w:rPr>
                <w:rFonts w:ascii="Times New Roman" w:hAnsi="Times New Roman"/>
                <w:sz w:val="24"/>
                <w:szCs w:val="24"/>
              </w:rPr>
            </w:pPr>
            <w:r w:rsidRPr="0066041E">
              <w:rPr>
                <w:rFonts w:ascii="Times New Roman" w:hAnsi="Times New Roman"/>
                <w:sz w:val="24"/>
                <w:szCs w:val="24"/>
                <w:lang w:val="kk-KZ"/>
              </w:rPr>
              <w:t xml:space="preserve">     </w:t>
            </w:r>
            <w:r w:rsidR="00CE1F9A" w:rsidRPr="0066041E">
              <w:rPr>
                <w:rFonts w:ascii="Times New Roman" w:hAnsi="Times New Roman"/>
                <w:sz w:val="24"/>
                <w:szCs w:val="24"/>
              </w:rPr>
              <w:t xml:space="preserve">В соответствии с п.19 Правил, при проведении камерального контроля учитываются доводы лица, подавшего жалобу в период проведения камерального контроля </w:t>
            </w:r>
            <w:r w:rsidR="00CE1F9A" w:rsidRPr="0066041E">
              <w:rPr>
                <w:rFonts w:ascii="Times New Roman" w:hAnsi="Times New Roman"/>
                <w:sz w:val="24"/>
                <w:szCs w:val="24"/>
              </w:rPr>
              <w:lastRenderedPageBreak/>
              <w:t>по соответствующему направлению, в соответствии с пунктом 17 настоящих Правил.</w:t>
            </w:r>
          </w:p>
          <w:p w14:paraId="2DE543D5" w14:textId="2D4B9C6A" w:rsidR="002B5107" w:rsidRPr="0066041E" w:rsidRDefault="005C3566" w:rsidP="00CE1F9A">
            <w:pPr>
              <w:pStyle w:val="a3"/>
              <w:jc w:val="both"/>
              <w:rPr>
                <w:rFonts w:ascii="Times New Roman" w:hAnsi="Times New Roman"/>
                <w:sz w:val="24"/>
                <w:szCs w:val="24"/>
              </w:rPr>
            </w:pPr>
            <w:r w:rsidRPr="0066041E">
              <w:rPr>
                <w:rFonts w:ascii="Times New Roman" w:hAnsi="Times New Roman"/>
                <w:sz w:val="24"/>
                <w:szCs w:val="24"/>
              </w:rPr>
              <w:t xml:space="preserve">     </w:t>
            </w:r>
            <w:r w:rsidR="002B5107" w:rsidRPr="0066041E">
              <w:rPr>
                <w:rFonts w:ascii="Times New Roman" w:hAnsi="Times New Roman"/>
                <w:sz w:val="24"/>
                <w:szCs w:val="24"/>
              </w:rPr>
              <w:t xml:space="preserve">При этом, нередки случаи направления позиций о несогласии </w:t>
            </w:r>
            <w:r w:rsidR="00772BDB" w:rsidRPr="0066041E">
              <w:rPr>
                <w:rFonts w:ascii="Times New Roman" w:hAnsi="Times New Roman"/>
                <w:sz w:val="24"/>
                <w:szCs w:val="24"/>
              </w:rPr>
              <w:t>по новым, ранее</w:t>
            </w:r>
            <w:r w:rsidR="002B5107" w:rsidRPr="0066041E">
              <w:rPr>
                <w:rFonts w:ascii="Times New Roman" w:hAnsi="Times New Roman"/>
                <w:sz w:val="24"/>
                <w:szCs w:val="24"/>
              </w:rPr>
              <w:t xml:space="preserve"> не обжалованным доводам.</w:t>
            </w:r>
          </w:p>
          <w:p w14:paraId="52D808DC" w14:textId="11BD5F8F" w:rsidR="00CE1F9A" w:rsidRPr="0066041E" w:rsidRDefault="005C3566" w:rsidP="00CE1F9A">
            <w:pPr>
              <w:pStyle w:val="a3"/>
              <w:jc w:val="both"/>
              <w:rPr>
                <w:rFonts w:ascii="Times New Roman" w:hAnsi="Times New Roman"/>
                <w:sz w:val="24"/>
                <w:szCs w:val="24"/>
              </w:rPr>
            </w:pPr>
            <w:r w:rsidRPr="0066041E">
              <w:rPr>
                <w:rFonts w:ascii="Times New Roman" w:hAnsi="Times New Roman"/>
                <w:sz w:val="24"/>
                <w:szCs w:val="24"/>
              </w:rPr>
              <w:t xml:space="preserve">     </w:t>
            </w:r>
            <w:r w:rsidR="002B5107" w:rsidRPr="0066041E">
              <w:rPr>
                <w:rFonts w:ascii="Times New Roman" w:hAnsi="Times New Roman"/>
                <w:sz w:val="24"/>
                <w:szCs w:val="24"/>
              </w:rPr>
              <w:t>Однако, в соответствии с п.22 Правил, позиции о несогласии выражаются в случае несогласия с проектом ответа и/или уведомления по результатам камерального контроля в рамках пп.4) п.17 Правил.</w:t>
            </w:r>
          </w:p>
        </w:tc>
      </w:tr>
      <w:tr w:rsidR="00D01DC1" w:rsidRPr="0066041E" w14:paraId="092AB7A0" w14:textId="77777777" w:rsidTr="008C0120">
        <w:trPr>
          <w:trHeight w:val="244"/>
        </w:trPr>
        <w:tc>
          <w:tcPr>
            <w:tcW w:w="534" w:type="dxa"/>
          </w:tcPr>
          <w:p w14:paraId="44B143DD" w14:textId="59311A83" w:rsidR="00D01DC1" w:rsidRPr="0066041E" w:rsidRDefault="00DD36D7" w:rsidP="008C0120">
            <w:pPr>
              <w:pStyle w:val="a3"/>
              <w:jc w:val="center"/>
              <w:rPr>
                <w:rFonts w:ascii="Times New Roman" w:hAnsi="Times New Roman"/>
                <w:sz w:val="24"/>
                <w:szCs w:val="24"/>
              </w:rPr>
            </w:pPr>
            <w:r w:rsidRPr="0066041E">
              <w:rPr>
                <w:rFonts w:ascii="Times New Roman" w:hAnsi="Times New Roman"/>
                <w:sz w:val="24"/>
                <w:szCs w:val="24"/>
              </w:rPr>
              <w:lastRenderedPageBreak/>
              <w:t>5</w:t>
            </w:r>
            <w:r w:rsidR="008C0120" w:rsidRPr="0066041E">
              <w:rPr>
                <w:rFonts w:ascii="Times New Roman" w:hAnsi="Times New Roman"/>
                <w:sz w:val="24"/>
                <w:szCs w:val="24"/>
              </w:rPr>
              <w:t>.</w:t>
            </w:r>
          </w:p>
        </w:tc>
        <w:tc>
          <w:tcPr>
            <w:tcW w:w="1275" w:type="dxa"/>
          </w:tcPr>
          <w:p w14:paraId="5F855019" w14:textId="6A5B44BA" w:rsidR="00D01DC1" w:rsidRPr="0066041E" w:rsidRDefault="00D01DC1" w:rsidP="00D01DC1">
            <w:pPr>
              <w:shd w:val="clear" w:color="auto" w:fill="FFFFFF"/>
              <w:tabs>
                <w:tab w:val="left" w:pos="11624"/>
              </w:tabs>
              <w:spacing w:after="0" w:line="240" w:lineRule="auto"/>
              <w:jc w:val="center"/>
              <w:rPr>
                <w:rFonts w:ascii="Times New Roman" w:hAnsi="Times New Roman"/>
                <w:sz w:val="24"/>
                <w:szCs w:val="24"/>
              </w:rPr>
            </w:pPr>
            <w:r w:rsidRPr="0066041E">
              <w:rPr>
                <w:rFonts w:ascii="Times New Roman" w:hAnsi="Times New Roman"/>
                <w:sz w:val="24"/>
                <w:szCs w:val="24"/>
                <w:lang w:val="kk-KZ"/>
              </w:rPr>
              <w:t>пункт 27</w:t>
            </w:r>
          </w:p>
        </w:tc>
        <w:tc>
          <w:tcPr>
            <w:tcW w:w="4820" w:type="dxa"/>
          </w:tcPr>
          <w:p w14:paraId="63E68CE9" w14:textId="77777777" w:rsidR="00D01DC1" w:rsidRPr="0066041E" w:rsidRDefault="00D01DC1" w:rsidP="002257F6">
            <w:pPr>
              <w:spacing w:after="0" w:line="240" w:lineRule="auto"/>
              <w:jc w:val="both"/>
              <w:rPr>
                <w:rFonts w:ascii="Times New Roman" w:hAnsi="Times New Roman"/>
                <w:color w:val="000000"/>
                <w:sz w:val="24"/>
                <w:szCs w:val="24"/>
              </w:rPr>
            </w:pPr>
            <w:r w:rsidRPr="0066041E">
              <w:rPr>
                <w:rFonts w:ascii="Times New Roman" w:hAnsi="Times New Roman"/>
                <w:color w:val="000000"/>
                <w:sz w:val="24"/>
                <w:szCs w:val="24"/>
              </w:rPr>
              <w:t xml:space="preserve">      27. При несогласии с нарушениями, указанными в уведомлении, объект государственного аудита подает посредством веб-портала в апелляционную комиссию при уполномоченном органе (далее – </w:t>
            </w:r>
            <w:proofErr w:type="spellStart"/>
            <w:r w:rsidRPr="0066041E">
              <w:rPr>
                <w:rFonts w:ascii="Times New Roman" w:hAnsi="Times New Roman"/>
                <w:color w:val="000000"/>
                <w:sz w:val="24"/>
                <w:szCs w:val="24"/>
              </w:rPr>
              <w:t>апеляционная</w:t>
            </w:r>
            <w:proofErr w:type="spellEnd"/>
            <w:r w:rsidRPr="0066041E">
              <w:rPr>
                <w:rFonts w:ascii="Times New Roman" w:hAnsi="Times New Roman"/>
                <w:color w:val="000000"/>
                <w:sz w:val="24"/>
                <w:szCs w:val="24"/>
              </w:rPr>
              <w:t xml:space="preserve"> комиссия) в порядке и сроки, установленные главой 11-1 Закона, возражение к нарушениям, указанным в уведомлении об устранении нарушений, выявленных по результатам камерального контроля выявленным по результатам камерального контроля, по форме согласно приложению 5 к настоящим Правилам.</w:t>
            </w:r>
            <w:bookmarkStart w:id="1" w:name="z76"/>
          </w:p>
          <w:p w14:paraId="185EAE9E" w14:textId="3E034D01" w:rsidR="00D01DC1" w:rsidRPr="0066041E" w:rsidRDefault="00D01DC1" w:rsidP="002257F6">
            <w:pPr>
              <w:spacing w:after="0" w:line="240" w:lineRule="auto"/>
              <w:jc w:val="both"/>
              <w:rPr>
                <w:rFonts w:ascii="Times New Roman" w:hAnsi="Times New Roman"/>
                <w:b/>
                <w:sz w:val="24"/>
                <w:szCs w:val="24"/>
              </w:rPr>
            </w:pPr>
            <w:r w:rsidRPr="0066041E">
              <w:rPr>
                <w:rFonts w:ascii="Times New Roman" w:hAnsi="Times New Roman"/>
                <w:color w:val="000000"/>
                <w:sz w:val="24"/>
                <w:szCs w:val="24"/>
              </w:rPr>
              <w:t xml:space="preserve">  </w:t>
            </w:r>
            <w:r w:rsidR="00E47A63" w:rsidRPr="0066041E">
              <w:rPr>
                <w:rFonts w:ascii="Times New Roman" w:hAnsi="Times New Roman"/>
                <w:color w:val="000000"/>
                <w:sz w:val="24"/>
                <w:szCs w:val="24"/>
              </w:rPr>
              <w:t xml:space="preserve">  </w:t>
            </w:r>
            <w:r w:rsidRPr="0066041E">
              <w:rPr>
                <w:rFonts w:ascii="Times New Roman" w:hAnsi="Times New Roman"/>
                <w:color w:val="000000"/>
                <w:sz w:val="24"/>
                <w:szCs w:val="24"/>
              </w:rPr>
              <w:t xml:space="preserve"> Объект аудита предоставляет копии документов, подтверждающих доводы возражения посредством веб-портала.</w:t>
            </w:r>
            <w:bookmarkEnd w:id="1"/>
          </w:p>
        </w:tc>
        <w:tc>
          <w:tcPr>
            <w:tcW w:w="5387" w:type="dxa"/>
          </w:tcPr>
          <w:p w14:paraId="23D4FF0E" w14:textId="3F673641" w:rsidR="00F8519C" w:rsidRPr="0066041E" w:rsidRDefault="00D01DC1" w:rsidP="00F8519C">
            <w:pPr>
              <w:spacing w:after="0" w:line="240" w:lineRule="auto"/>
              <w:jc w:val="both"/>
              <w:rPr>
                <w:rFonts w:ascii="Times New Roman" w:hAnsi="Times New Roman"/>
                <w:sz w:val="24"/>
                <w:szCs w:val="24"/>
              </w:rPr>
            </w:pPr>
            <w:r w:rsidRPr="0066041E">
              <w:rPr>
                <w:rFonts w:ascii="Times New Roman" w:hAnsi="Times New Roman"/>
                <w:color w:val="000000"/>
                <w:sz w:val="24"/>
                <w:szCs w:val="24"/>
              </w:rPr>
              <w:t xml:space="preserve">     </w:t>
            </w:r>
            <w:r w:rsidR="00F8519C" w:rsidRPr="0066041E">
              <w:rPr>
                <w:rFonts w:ascii="Times New Roman" w:hAnsi="Times New Roman"/>
                <w:color w:val="000000"/>
                <w:sz w:val="24"/>
                <w:szCs w:val="24"/>
              </w:rPr>
              <w:t>27. При несогласии с нарушениями, указанными в уведомлении,</w:t>
            </w:r>
            <w:r w:rsidR="00F8519C" w:rsidRPr="0066041E">
              <w:rPr>
                <w:rFonts w:ascii="Times New Roman" w:hAnsi="Times New Roman"/>
                <w:color w:val="000000"/>
                <w:sz w:val="24"/>
                <w:szCs w:val="24"/>
                <w:lang w:val="kk-KZ"/>
              </w:rPr>
              <w:t xml:space="preserve"> </w:t>
            </w:r>
            <w:r w:rsidR="00F8519C" w:rsidRPr="0066041E">
              <w:rPr>
                <w:rFonts w:ascii="Times New Roman" w:hAnsi="Times New Roman"/>
                <w:b/>
                <w:color w:val="000000"/>
                <w:sz w:val="24"/>
                <w:szCs w:val="24"/>
                <w:lang w:val="kk-KZ"/>
              </w:rPr>
              <w:t xml:space="preserve">в том числе </w:t>
            </w:r>
            <w:r w:rsidR="00F8519C" w:rsidRPr="0066041E">
              <w:rPr>
                <w:rFonts w:ascii="Times New Roman" w:hAnsi="Times New Roman"/>
                <w:b/>
                <w:color w:val="000000"/>
                <w:sz w:val="24"/>
                <w:szCs w:val="24"/>
              </w:rPr>
              <w:t>направленным</w:t>
            </w:r>
            <w:r w:rsidR="00F8519C" w:rsidRPr="0066041E">
              <w:rPr>
                <w:rFonts w:ascii="Times New Roman" w:hAnsi="Times New Roman"/>
                <w:b/>
                <w:color w:val="000000"/>
                <w:sz w:val="24"/>
                <w:szCs w:val="24"/>
                <w:lang w:val="kk-KZ"/>
              </w:rPr>
              <w:t>и</w:t>
            </w:r>
            <w:r w:rsidR="00F8519C" w:rsidRPr="0066041E">
              <w:rPr>
                <w:rFonts w:ascii="Times New Roman" w:hAnsi="Times New Roman"/>
                <w:b/>
                <w:color w:val="000000"/>
                <w:sz w:val="24"/>
                <w:szCs w:val="24"/>
              </w:rPr>
              <w:t xml:space="preserve"> в соответствии с подпунктом 3) пункта 26 настоящих Правил</w:t>
            </w:r>
            <w:r w:rsidR="00F8519C" w:rsidRPr="0066041E">
              <w:rPr>
                <w:rFonts w:ascii="Times New Roman" w:hAnsi="Times New Roman"/>
                <w:color w:val="000000"/>
                <w:sz w:val="24"/>
                <w:szCs w:val="24"/>
              </w:rPr>
              <w:t xml:space="preserve"> объект государственного аудита подает посредством веб-портала в апелляционную комиссию при уполномоченном органе (далее – </w:t>
            </w:r>
            <w:proofErr w:type="spellStart"/>
            <w:r w:rsidR="00F8519C" w:rsidRPr="0066041E">
              <w:rPr>
                <w:rFonts w:ascii="Times New Roman" w:hAnsi="Times New Roman"/>
                <w:color w:val="000000"/>
                <w:sz w:val="24"/>
                <w:szCs w:val="24"/>
              </w:rPr>
              <w:t>апел</w:t>
            </w:r>
            <w:proofErr w:type="spellEnd"/>
            <w:r w:rsidR="00F8519C" w:rsidRPr="0066041E">
              <w:rPr>
                <w:rFonts w:ascii="Times New Roman" w:hAnsi="Times New Roman"/>
                <w:color w:val="000000"/>
                <w:sz w:val="24"/>
                <w:szCs w:val="24"/>
                <w:lang w:val="kk-KZ"/>
              </w:rPr>
              <w:t>л</w:t>
            </w:r>
            <w:proofErr w:type="spellStart"/>
            <w:r w:rsidR="00F8519C" w:rsidRPr="0066041E">
              <w:rPr>
                <w:rFonts w:ascii="Times New Roman" w:hAnsi="Times New Roman"/>
                <w:color w:val="000000"/>
                <w:sz w:val="24"/>
                <w:szCs w:val="24"/>
              </w:rPr>
              <w:t>яционная</w:t>
            </w:r>
            <w:proofErr w:type="spellEnd"/>
            <w:r w:rsidR="00F8519C" w:rsidRPr="0066041E">
              <w:rPr>
                <w:rFonts w:ascii="Times New Roman" w:hAnsi="Times New Roman"/>
                <w:color w:val="000000"/>
                <w:sz w:val="24"/>
                <w:szCs w:val="24"/>
              </w:rPr>
              <w:t xml:space="preserve"> комиссия) в порядке и сроки, установленные главой 11-1 Закона, возражение к нарушениям, указанным в уведомлении об устранении нарушений, выявленных по результатам камерального контроля, по форме согласно приложению 5 к настоящим Правилам.</w:t>
            </w:r>
          </w:p>
          <w:p w14:paraId="3D498F08" w14:textId="77777777" w:rsidR="00F8519C" w:rsidRPr="0066041E" w:rsidRDefault="00F8519C" w:rsidP="00F8519C">
            <w:pPr>
              <w:pStyle w:val="a3"/>
              <w:jc w:val="both"/>
              <w:rPr>
                <w:rFonts w:ascii="Times New Roman" w:hAnsi="Times New Roman"/>
                <w:color w:val="000000"/>
                <w:sz w:val="24"/>
                <w:szCs w:val="24"/>
                <w:lang w:val="kk-KZ"/>
              </w:rPr>
            </w:pPr>
            <w:r w:rsidRPr="0066041E">
              <w:rPr>
                <w:rFonts w:ascii="Times New Roman" w:hAnsi="Times New Roman"/>
                <w:color w:val="000000"/>
                <w:sz w:val="24"/>
                <w:szCs w:val="24"/>
              </w:rPr>
              <w:t xml:space="preserve">      Объект аудита предоставляет копии документов, подтверждающих доводы возражения посредством веб-портала</w:t>
            </w:r>
            <w:r w:rsidRPr="0066041E">
              <w:rPr>
                <w:rFonts w:ascii="Times New Roman" w:hAnsi="Times New Roman"/>
                <w:color w:val="000000"/>
                <w:sz w:val="24"/>
                <w:szCs w:val="24"/>
                <w:lang w:val="kk-KZ"/>
              </w:rPr>
              <w:t>.</w:t>
            </w:r>
          </w:p>
          <w:p w14:paraId="035DAD95" w14:textId="1188892D" w:rsidR="00D01DC1" w:rsidRPr="0066041E" w:rsidRDefault="00F8519C" w:rsidP="00424209">
            <w:pPr>
              <w:pStyle w:val="a3"/>
              <w:ind w:firstLine="326"/>
              <w:jc w:val="both"/>
              <w:rPr>
                <w:rFonts w:ascii="Times New Roman" w:hAnsi="Times New Roman"/>
                <w:sz w:val="24"/>
                <w:szCs w:val="24"/>
              </w:rPr>
            </w:pPr>
            <w:r w:rsidRPr="0066041E">
              <w:rPr>
                <w:rFonts w:ascii="Times New Roman" w:hAnsi="Times New Roman"/>
                <w:b/>
                <w:color w:val="000000"/>
                <w:sz w:val="24"/>
                <w:szCs w:val="24"/>
                <w:lang w:val="kk-KZ"/>
              </w:rPr>
              <w:t xml:space="preserve">При направлении возражения </w:t>
            </w:r>
            <w:r w:rsidRPr="0066041E">
              <w:rPr>
                <w:rFonts w:ascii="Times New Roman" w:hAnsi="Times New Roman"/>
                <w:b/>
                <w:color w:val="000000"/>
                <w:sz w:val="24"/>
                <w:szCs w:val="24"/>
              </w:rPr>
              <w:t xml:space="preserve">к нарушениям, указанным в уведомлении </w:t>
            </w:r>
            <w:r w:rsidR="00E47A63" w:rsidRPr="0066041E">
              <w:rPr>
                <w:rFonts w:ascii="Times New Roman" w:hAnsi="Times New Roman"/>
                <w:b/>
                <w:color w:val="000000"/>
                <w:sz w:val="24"/>
                <w:szCs w:val="24"/>
                <w:lang w:val="kk-KZ"/>
              </w:rPr>
              <w:t>в соответствии</w:t>
            </w:r>
            <w:r w:rsidRPr="0066041E">
              <w:rPr>
                <w:rFonts w:ascii="Times New Roman" w:hAnsi="Times New Roman"/>
                <w:b/>
                <w:color w:val="000000"/>
                <w:sz w:val="24"/>
                <w:szCs w:val="24"/>
                <w:lang w:val="kk-KZ"/>
              </w:rPr>
              <w:t xml:space="preserve"> с подпунктом</w:t>
            </w:r>
            <w:r w:rsidRPr="0066041E">
              <w:rPr>
                <w:rFonts w:ascii="Times New Roman" w:hAnsi="Times New Roman"/>
                <w:b/>
                <w:color w:val="000000"/>
                <w:sz w:val="24"/>
                <w:szCs w:val="24"/>
              </w:rPr>
              <w:t xml:space="preserve"> 3) пункта 26</w:t>
            </w:r>
            <w:r w:rsidR="00424209" w:rsidRPr="0066041E">
              <w:rPr>
                <w:rFonts w:ascii="Times New Roman" w:hAnsi="Times New Roman"/>
                <w:b/>
                <w:color w:val="000000"/>
                <w:sz w:val="24"/>
                <w:szCs w:val="24"/>
              </w:rPr>
              <w:t xml:space="preserve"> </w:t>
            </w:r>
            <w:r w:rsidR="00424209" w:rsidRPr="0066041E">
              <w:rPr>
                <w:rFonts w:ascii="Times New Roman" w:hAnsi="Times New Roman"/>
                <w:b/>
                <w:color w:val="000000"/>
                <w:sz w:val="24"/>
                <w:szCs w:val="24"/>
              </w:rPr>
              <w:lastRenderedPageBreak/>
              <w:t>настоящих Правил</w:t>
            </w:r>
            <w:r w:rsidRPr="0066041E">
              <w:rPr>
                <w:rFonts w:ascii="Times New Roman" w:hAnsi="Times New Roman"/>
                <w:b/>
                <w:color w:val="000000"/>
                <w:sz w:val="24"/>
                <w:szCs w:val="24"/>
              </w:rPr>
              <w:t>, объект аудита вн</w:t>
            </w:r>
            <w:r w:rsidR="00424209" w:rsidRPr="0066041E">
              <w:rPr>
                <w:rFonts w:ascii="Times New Roman" w:hAnsi="Times New Roman"/>
                <w:b/>
                <w:color w:val="000000"/>
                <w:sz w:val="24"/>
                <w:szCs w:val="24"/>
              </w:rPr>
              <w:t>о</w:t>
            </w:r>
            <w:r w:rsidRPr="0066041E">
              <w:rPr>
                <w:rFonts w:ascii="Times New Roman" w:hAnsi="Times New Roman"/>
                <w:b/>
                <w:color w:val="000000"/>
                <w:sz w:val="24"/>
                <w:szCs w:val="24"/>
              </w:rPr>
              <w:t>с</w:t>
            </w:r>
            <w:r w:rsidR="00424209" w:rsidRPr="0066041E">
              <w:rPr>
                <w:rFonts w:ascii="Times New Roman" w:hAnsi="Times New Roman"/>
                <w:b/>
                <w:color w:val="000000"/>
                <w:sz w:val="24"/>
                <w:szCs w:val="24"/>
              </w:rPr>
              <w:t>ит</w:t>
            </w:r>
            <w:r w:rsidR="00E47A63" w:rsidRPr="0066041E">
              <w:rPr>
                <w:rFonts w:ascii="Times New Roman" w:hAnsi="Times New Roman"/>
                <w:b/>
                <w:color w:val="000000"/>
                <w:sz w:val="24"/>
                <w:szCs w:val="24"/>
              </w:rPr>
              <w:t xml:space="preserve"> в возражение </w:t>
            </w:r>
            <w:r w:rsidRPr="0066041E">
              <w:rPr>
                <w:rFonts w:ascii="Times New Roman" w:hAnsi="Times New Roman"/>
                <w:b/>
                <w:color w:val="000000"/>
                <w:sz w:val="24"/>
                <w:szCs w:val="24"/>
              </w:rPr>
              <w:t>к нарушениям, указанным в уведомлении об устранении нарушений, выявленных по рез</w:t>
            </w:r>
            <w:r w:rsidR="00E47A63" w:rsidRPr="0066041E">
              <w:rPr>
                <w:rFonts w:ascii="Times New Roman" w:hAnsi="Times New Roman"/>
                <w:b/>
                <w:color w:val="000000"/>
                <w:sz w:val="24"/>
                <w:szCs w:val="24"/>
              </w:rPr>
              <w:t xml:space="preserve">ультатам камерального контроля </w:t>
            </w:r>
            <w:r w:rsidRPr="0066041E">
              <w:rPr>
                <w:rFonts w:ascii="Times New Roman" w:hAnsi="Times New Roman"/>
                <w:b/>
                <w:color w:val="000000"/>
                <w:sz w:val="24"/>
                <w:szCs w:val="24"/>
              </w:rPr>
              <w:t xml:space="preserve">соответствующие изменения и дополнения. </w:t>
            </w:r>
          </w:p>
        </w:tc>
        <w:tc>
          <w:tcPr>
            <w:tcW w:w="4110" w:type="dxa"/>
          </w:tcPr>
          <w:p w14:paraId="7E8200CD" w14:textId="2CD91BF4" w:rsidR="00B42967" w:rsidRPr="0066041E" w:rsidRDefault="00B42967" w:rsidP="00B42967">
            <w:pPr>
              <w:spacing w:after="0" w:line="240" w:lineRule="auto"/>
              <w:jc w:val="both"/>
              <w:rPr>
                <w:rFonts w:ascii="Times New Roman" w:hAnsi="Times New Roman"/>
                <w:color w:val="000000"/>
                <w:sz w:val="24"/>
                <w:szCs w:val="24"/>
                <w:lang w:val="kk-KZ"/>
              </w:rPr>
            </w:pPr>
            <w:r w:rsidRPr="0066041E">
              <w:rPr>
                <w:rFonts w:ascii="Times New Roman" w:hAnsi="Times New Roman"/>
                <w:color w:val="000000"/>
                <w:sz w:val="24"/>
                <w:szCs w:val="24"/>
                <w:lang w:val="kk-KZ"/>
              </w:rPr>
              <w:lastRenderedPageBreak/>
              <w:t xml:space="preserve">     Подача возражений объектом аудита </w:t>
            </w:r>
            <w:r w:rsidRPr="0066041E">
              <w:rPr>
                <w:rFonts w:ascii="Times New Roman" w:hAnsi="Times New Roman"/>
                <w:color w:val="000000"/>
                <w:sz w:val="24"/>
                <w:szCs w:val="24"/>
              </w:rPr>
              <w:t>посредством общедоступных информационных систем</w:t>
            </w:r>
            <w:r w:rsidRPr="0066041E">
              <w:rPr>
                <w:rFonts w:ascii="Times New Roman" w:hAnsi="Times New Roman"/>
                <w:b/>
                <w:color w:val="000000"/>
                <w:sz w:val="24"/>
                <w:szCs w:val="24"/>
                <w:lang w:val="kk-KZ"/>
              </w:rPr>
              <w:t xml:space="preserve"> </w:t>
            </w:r>
            <w:r w:rsidRPr="0066041E">
              <w:rPr>
                <w:rFonts w:ascii="Times New Roman" w:hAnsi="Times New Roman"/>
                <w:color w:val="000000"/>
                <w:sz w:val="24"/>
                <w:szCs w:val="24"/>
                <w:lang w:val="kk-KZ"/>
              </w:rPr>
              <w:t xml:space="preserve"> </w:t>
            </w:r>
            <w:r w:rsidRPr="0066041E">
              <w:rPr>
                <w:rFonts w:ascii="Times New Roman" w:hAnsi="Times New Roman"/>
                <w:b/>
                <w:color w:val="000000"/>
                <w:sz w:val="24"/>
                <w:szCs w:val="24"/>
                <w:lang w:val="kk-KZ"/>
              </w:rPr>
              <w:t xml:space="preserve"> </w:t>
            </w:r>
            <w:r w:rsidRPr="0066041E">
              <w:rPr>
                <w:rFonts w:ascii="Times New Roman" w:hAnsi="Times New Roman"/>
                <w:color w:val="000000"/>
                <w:sz w:val="24"/>
                <w:szCs w:val="24"/>
                <w:lang w:val="kk-KZ"/>
              </w:rPr>
              <w:t>исключается, так как, во первых, технически не возможна, та</w:t>
            </w:r>
            <w:r w:rsidRPr="0066041E">
              <w:rPr>
                <w:rFonts w:ascii="Times New Roman" w:hAnsi="Times New Roman"/>
                <w:color w:val="000000"/>
                <w:sz w:val="24"/>
                <w:szCs w:val="24"/>
              </w:rPr>
              <w:t>к как вкладка для размещения заключения</w:t>
            </w:r>
            <w:r w:rsidRPr="0066041E">
              <w:rPr>
                <w:rFonts w:ascii="Times New Roman" w:hAnsi="Times New Roman"/>
                <w:color w:val="000000"/>
                <w:sz w:val="24"/>
                <w:szCs w:val="24"/>
                <w:lang w:val="kk-KZ"/>
              </w:rPr>
              <w:t xml:space="preserve"> формируется только при подачен возражения посредством веб-портала</w:t>
            </w:r>
            <w:r w:rsidRPr="0066041E">
              <w:rPr>
                <w:rFonts w:ascii="Times New Roman" w:hAnsi="Times New Roman"/>
                <w:color w:val="000000"/>
                <w:sz w:val="24"/>
                <w:szCs w:val="24"/>
              </w:rPr>
              <w:t xml:space="preserve">. </w:t>
            </w:r>
            <w:r w:rsidRPr="0066041E">
              <w:rPr>
                <w:rFonts w:ascii="Times New Roman" w:hAnsi="Times New Roman"/>
                <w:color w:val="000000"/>
                <w:sz w:val="24"/>
                <w:szCs w:val="24"/>
                <w:lang w:val="kk-KZ"/>
              </w:rPr>
              <w:t xml:space="preserve">Во вторых, при подаче возражения на 5 рабочий день в соответствии с АППК РК, т.е </w:t>
            </w:r>
            <w:r w:rsidRPr="0066041E">
              <w:rPr>
                <w:rFonts w:ascii="Times New Roman" w:hAnsi="Times New Roman"/>
                <w:color w:val="000000"/>
                <w:sz w:val="24"/>
                <w:szCs w:val="24"/>
              </w:rPr>
              <w:t>общедоступных информационных систем и регистрации его в государственном органе, возникает риски в части нарушения срока обжалования уведомлений.</w:t>
            </w:r>
            <w:r w:rsidRPr="0066041E">
              <w:rPr>
                <w:rFonts w:ascii="Times New Roman" w:hAnsi="Times New Roman"/>
                <w:color w:val="000000"/>
                <w:sz w:val="24"/>
                <w:szCs w:val="24"/>
                <w:lang w:val="kk-KZ"/>
              </w:rPr>
              <w:t xml:space="preserve"> </w:t>
            </w:r>
          </w:p>
          <w:p w14:paraId="3BD8D9DD" w14:textId="6B9B544B" w:rsidR="00D01DC1" w:rsidRPr="0066041E" w:rsidRDefault="00B42967" w:rsidP="00B42967">
            <w:pPr>
              <w:spacing w:after="0" w:line="240" w:lineRule="auto"/>
              <w:jc w:val="both"/>
              <w:rPr>
                <w:rFonts w:ascii="Times New Roman" w:hAnsi="Times New Roman"/>
                <w:color w:val="000000"/>
                <w:sz w:val="24"/>
                <w:szCs w:val="24"/>
              </w:rPr>
            </w:pPr>
            <w:r w:rsidRPr="0066041E">
              <w:rPr>
                <w:rFonts w:ascii="Times New Roman" w:hAnsi="Times New Roman"/>
                <w:color w:val="000000"/>
                <w:sz w:val="24"/>
                <w:szCs w:val="24"/>
                <w:lang w:val="kk-KZ"/>
              </w:rPr>
              <w:t xml:space="preserve">     </w:t>
            </w:r>
            <w:r w:rsidRPr="0066041E">
              <w:rPr>
                <w:rFonts w:ascii="Times New Roman" w:hAnsi="Times New Roman"/>
                <w:color w:val="000000"/>
                <w:sz w:val="24"/>
                <w:szCs w:val="24"/>
              </w:rPr>
              <w:t xml:space="preserve">Подача возражения, к нарушениям, указанным в уведомлении об устранении </w:t>
            </w:r>
            <w:r w:rsidRPr="0066041E">
              <w:rPr>
                <w:rFonts w:ascii="Times New Roman" w:hAnsi="Times New Roman"/>
                <w:color w:val="000000"/>
                <w:sz w:val="24"/>
                <w:szCs w:val="24"/>
              </w:rPr>
              <w:lastRenderedPageBreak/>
              <w:t>нарушений, выявленных по результатам камерального контроля после осуществления контроля качества, позволит объектам аудита реализовать свои права в части обжалования уведомлений.</w:t>
            </w:r>
          </w:p>
        </w:tc>
      </w:tr>
      <w:tr w:rsidR="00AF0656" w:rsidRPr="0066041E" w14:paraId="5FB305B4" w14:textId="77777777" w:rsidTr="004A1287">
        <w:trPr>
          <w:trHeight w:val="244"/>
        </w:trPr>
        <w:tc>
          <w:tcPr>
            <w:tcW w:w="534" w:type="dxa"/>
            <w:vAlign w:val="center"/>
          </w:tcPr>
          <w:p w14:paraId="75C73E8A" w14:textId="75F4063E" w:rsidR="00AF0656" w:rsidRPr="0066041E" w:rsidRDefault="00DD36D7" w:rsidP="00D01DC1">
            <w:pPr>
              <w:pStyle w:val="a3"/>
              <w:jc w:val="center"/>
              <w:rPr>
                <w:rFonts w:ascii="Times New Roman" w:hAnsi="Times New Roman"/>
                <w:sz w:val="24"/>
                <w:szCs w:val="24"/>
              </w:rPr>
            </w:pPr>
            <w:r w:rsidRPr="0066041E">
              <w:rPr>
                <w:rFonts w:ascii="Times New Roman" w:hAnsi="Times New Roman"/>
                <w:sz w:val="24"/>
                <w:szCs w:val="24"/>
              </w:rPr>
              <w:lastRenderedPageBreak/>
              <w:t>6</w:t>
            </w:r>
            <w:r w:rsidR="008C0120" w:rsidRPr="0066041E">
              <w:rPr>
                <w:rFonts w:ascii="Times New Roman" w:hAnsi="Times New Roman"/>
                <w:sz w:val="24"/>
                <w:szCs w:val="24"/>
              </w:rPr>
              <w:t>.</w:t>
            </w:r>
          </w:p>
        </w:tc>
        <w:tc>
          <w:tcPr>
            <w:tcW w:w="1275" w:type="dxa"/>
          </w:tcPr>
          <w:p w14:paraId="77B7232C" w14:textId="45378263" w:rsidR="00AF0656" w:rsidRPr="0066041E" w:rsidRDefault="00AF0656" w:rsidP="00D01DC1">
            <w:pPr>
              <w:shd w:val="clear" w:color="auto" w:fill="FFFFFF"/>
              <w:tabs>
                <w:tab w:val="left" w:pos="11624"/>
              </w:tabs>
              <w:spacing w:after="0" w:line="240" w:lineRule="auto"/>
              <w:jc w:val="center"/>
              <w:rPr>
                <w:rFonts w:ascii="Times New Roman" w:hAnsi="Times New Roman"/>
                <w:sz w:val="24"/>
                <w:szCs w:val="24"/>
                <w:lang w:val="kk-KZ"/>
              </w:rPr>
            </w:pPr>
            <w:r w:rsidRPr="0066041E">
              <w:rPr>
                <w:rFonts w:ascii="Times New Roman" w:hAnsi="Times New Roman"/>
                <w:sz w:val="24"/>
                <w:szCs w:val="24"/>
                <w:lang w:val="kk-KZ"/>
              </w:rPr>
              <w:t xml:space="preserve"> пункт 28-1</w:t>
            </w:r>
          </w:p>
        </w:tc>
        <w:tc>
          <w:tcPr>
            <w:tcW w:w="4820" w:type="dxa"/>
          </w:tcPr>
          <w:p w14:paraId="47CD56AE" w14:textId="680E9828" w:rsidR="00AF0656" w:rsidRPr="0066041E" w:rsidRDefault="005357C7" w:rsidP="002257F6">
            <w:pPr>
              <w:spacing w:after="0" w:line="240" w:lineRule="auto"/>
              <w:jc w:val="both"/>
              <w:rPr>
                <w:rFonts w:ascii="Times New Roman" w:hAnsi="Times New Roman"/>
                <w:color w:val="000000"/>
                <w:sz w:val="24"/>
                <w:szCs w:val="24"/>
              </w:rPr>
            </w:pPr>
            <w:r w:rsidRPr="0066041E">
              <w:rPr>
                <w:rFonts w:ascii="Times New Roman" w:hAnsi="Times New Roman"/>
                <w:b/>
                <w:bCs/>
                <w:sz w:val="24"/>
                <w:szCs w:val="24"/>
                <w:lang w:val="kk-KZ"/>
              </w:rPr>
              <w:t xml:space="preserve">     28</w:t>
            </w:r>
            <w:r w:rsidR="00323BE1" w:rsidRPr="0066041E">
              <w:rPr>
                <w:rFonts w:ascii="Times New Roman" w:hAnsi="Times New Roman"/>
                <w:b/>
                <w:bCs/>
                <w:sz w:val="24"/>
                <w:szCs w:val="24"/>
                <w:lang w:val="en-US"/>
              </w:rPr>
              <w:t>-1</w:t>
            </w:r>
            <w:r w:rsidRPr="0066041E">
              <w:rPr>
                <w:rFonts w:ascii="Times New Roman" w:hAnsi="Times New Roman"/>
                <w:b/>
                <w:bCs/>
                <w:sz w:val="24"/>
                <w:szCs w:val="24"/>
                <w:lang w:val="kk-KZ"/>
              </w:rPr>
              <w:t>. Отсутствует</w:t>
            </w:r>
          </w:p>
        </w:tc>
        <w:tc>
          <w:tcPr>
            <w:tcW w:w="5387" w:type="dxa"/>
          </w:tcPr>
          <w:p w14:paraId="2B832941" w14:textId="5843625E" w:rsidR="00AF0656" w:rsidRPr="0066041E" w:rsidRDefault="009353A7" w:rsidP="00C563FD">
            <w:pPr>
              <w:spacing w:after="0" w:line="240" w:lineRule="auto"/>
              <w:ind w:firstLine="326"/>
              <w:jc w:val="both"/>
              <w:rPr>
                <w:rFonts w:ascii="Times New Roman" w:hAnsi="Times New Roman"/>
                <w:color w:val="000000"/>
                <w:sz w:val="24"/>
                <w:szCs w:val="24"/>
              </w:rPr>
            </w:pPr>
            <w:r w:rsidRPr="0066041E">
              <w:rPr>
                <w:rFonts w:ascii="Times New Roman" w:hAnsi="Times New Roman"/>
                <w:b/>
                <w:color w:val="000000"/>
                <w:sz w:val="24"/>
                <w:szCs w:val="24"/>
                <w:lang w:val="kk-KZ"/>
              </w:rPr>
              <w:t xml:space="preserve">28-1. </w:t>
            </w:r>
            <w:r w:rsidRPr="0066041E">
              <w:rPr>
                <w:rFonts w:ascii="Times New Roman" w:hAnsi="Times New Roman"/>
                <w:b/>
                <w:color w:val="000000"/>
                <w:sz w:val="24"/>
                <w:szCs w:val="24"/>
              </w:rPr>
              <w:t xml:space="preserve">При принятии решения территориальным подразделением ведомства в соответствии с заключением контроля качества </w:t>
            </w:r>
            <w:proofErr w:type="spellStart"/>
            <w:r w:rsidRPr="0066041E">
              <w:rPr>
                <w:rFonts w:ascii="Times New Roman" w:hAnsi="Times New Roman"/>
                <w:b/>
                <w:color w:val="000000"/>
                <w:sz w:val="24"/>
                <w:szCs w:val="24"/>
              </w:rPr>
              <w:t>согласн</w:t>
            </w:r>
            <w:proofErr w:type="spellEnd"/>
            <w:r w:rsidR="00C563FD" w:rsidRPr="0066041E">
              <w:rPr>
                <w:rFonts w:ascii="Times New Roman" w:hAnsi="Times New Roman"/>
                <w:b/>
                <w:color w:val="000000"/>
                <w:sz w:val="24"/>
                <w:szCs w:val="24"/>
                <w:lang w:val="kk-KZ"/>
              </w:rPr>
              <w:t>о</w:t>
            </w:r>
            <w:r w:rsidRPr="0066041E">
              <w:rPr>
                <w:rFonts w:ascii="Times New Roman" w:hAnsi="Times New Roman"/>
                <w:b/>
                <w:color w:val="000000"/>
                <w:sz w:val="24"/>
                <w:szCs w:val="24"/>
              </w:rPr>
              <w:t xml:space="preserve"> подпункту 1) пункта 26 настоящих Правил, а именно отмене уведомления, возражение к нарушениям указанным в уведомлении не подлежит рассмотрению Апелляционной комиссии.</w:t>
            </w:r>
          </w:p>
        </w:tc>
        <w:tc>
          <w:tcPr>
            <w:tcW w:w="4110" w:type="dxa"/>
          </w:tcPr>
          <w:p w14:paraId="75F98F39" w14:textId="77777777" w:rsidR="00B42967" w:rsidRPr="0066041E" w:rsidRDefault="00B42967" w:rsidP="00B42967">
            <w:pPr>
              <w:pStyle w:val="a3"/>
              <w:jc w:val="both"/>
              <w:rPr>
                <w:rFonts w:ascii="Times New Roman" w:hAnsi="Times New Roman"/>
                <w:sz w:val="24"/>
                <w:szCs w:val="24"/>
                <w:lang w:val="kk-KZ"/>
              </w:rPr>
            </w:pPr>
            <w:r w:rsidRPr="0066041E">
              <w:rPr>
                <w:rFonts w:ascii="Times New Roman" w:hAnsi="Times New Roman"/>
                <w:sz w:val="24"/>
                <w:szCs w:val="24"/>
                <w:lang w:val="kk-KZ"/>
              </w:rPr>
              <w:t xml:space="preserve">     Регламентирует правовую основу работы Апелляционной комиссии, уменьшает сроки рассмотрения.</w:t>
            </w:r>
          </w:p>
          <w:p w14:paraId="01F87393" w14:textId="3470F719" w:rsidR="00B42967" w:rsidRPr="0066041E" w:rsidRDefault="00B42967" w:rsidP="00B42967">
            <w:pPr>
              <w:pStyle w:val="a3"/>
              <w:jc w:val="both"/>
              <w:rPr>
                <w:rFonts w:ascii="Times New Roman" w:hAnsi="Times New Roman"/>
                <w:sz w:val="24"/>
                <w:szCs w:val="24"/>
                <w:lang w:val="kk-KZ"/>
              </w:rPr>
            </w:pPr>
            <w:r w:rsidRPr="0066041E">
              <w:rPr>
                <w:rFonts w:ascii="Times New Roman" w:hAnsi="Times New Roman"/>
                <w:sz w:val="24"/>
                <w:szCs w:val="24"/>
                <w:lang w:val="kk-KZ"/>
              </w:rPr>
              <w:t xml:space="preserve">     Согласно ст. 58-3 Закона РК «О государственном аудите и финансовом контроле»</w:t>
            </w:r>
            <w:r w:rsidR="00BD198C" w:rsidRPr="0066041E">
              <w:rPr>
                <w:rFonts w:ascii="Times New Roman" w:hAnsi="Times New Roman"/>
                <w:sz w:val="24"/>
                <w:szCs w:val="24"/>
                <w:lang w:val="kk-KZ"/>
              </w:rPr>
              <w:t xml:space="preserve"> (далее – Закон)</w:t>
            </w:r>
            <w:r w:rsidRPr="0066041E">
              <w:rPr>
                <w:rFonts w:ascii="Times New Roman" w:hAnsi="Times New Roman"/>
                <w:sz w:val="24"/>
                <w:szCs w:val="24"/>
                <w:lang w:val="kk-KZ"/>
              </w:rPr>
              <w:t xml:space="preserve"> Апелляционная комиссия отказывает в рассмотрении возражения, жалобы, порядок и сроки подачи которых не соответствуют требованиям, установленным статьей 58-2 настоящего Закона.</w:t>
            </w:r>
          </w:p>
          <w:p w14:paraId="3376773D" w14:textId="5DB77B5A" w:rsidR="00B42967" w:rsidRPr="0066041E" w:rsidRDefault="00B42967" w:rsidP="00B42967">
            <w:pPr>
              <w:pStyle w:val="a3"/>
              <w:jc w:val="both"/>
              <w:rPr>
                <w:rFonts w:ascii="Times New Roman" w:hAnsi="Times New Roman"/>
                <w:sz w:val="24"/>
                <w:szCs w:val="24"/>
                <w:lang w:val="kk-KZ"/>
              </w:rPr>
            </w:pPr>
            <w:r w:rsidRPr="0066041E">
              <w:rPr>
                <w:rFonts w:ascii="Times New Roman" w:hAnsi="Times New Roman"/>
                <w:sz w:val="24"/>
                <w:szCs w:val="24"/>
                <w:lang w:val="kk-KZ"/>
              </w:rPr>
              <w:t xml:space="preserve">     При этом согласно положения об Апелляционной комиссии и ст. 58-5 Закона Апелляционная комиссия по результатам рассмотрения возражения, жалобы выносит одно из следующих решений: о полном или частичном удовлетворении возражения, жалобы и об отказе в удовлетворении возражения, жалобы с обоснованием принятия такого решения.</w:t>
            </w:r>
          </w:p>
          <w:p w14:paraId="62C938C6" w14:textId="77777777" w:rsidR="00B42967" w:rsidRPr="0066041E" w:rsidRDefault="00B42967" w:rsidP="00B42967">
            <w:pPr>
              <w:pStyle w:val="a3"/>
              <w:jc w:val="both"/>
              <w:rPr>
                <w:rFonts w:ascii="Times New Roman" w:hAnsi="Times New Roman"/>
                <w:sz w:val="24"/>
                <w:szCs w:val="24"/>
                <w:lang w:val="kk-KZ"/>
              </w:rPr>
            </w:pPr>
            <w:r w:rsidRPr="0066041E">
              <w:rPr>
                <w:rFonts w:ascii="Times New Roman" w:hAnsi="Times New Roman"/>
                <w:sz w:val="24"/>
                <w:szCs w:val="24"/>
                <w:lang w:val="kk-KZ"/>
              </w:rPr>
              <w:t xml:space="preserve">     В связи с отменой уведомления, рассмотрение возражения </w:t>
            </w:r>
            <w:r w:rsidRPr="0066041E">
              <w:rPr>
                <w:rFonts w:ascii="Times New Roman" w:hAnsi="Times New Roman"/>
                <w:sz w:val="24"/>
                <w:szCs w:val="24"/>
                <w:lang w:val="kk-KZ"/>
              </w:rPr>
              <w:lastRenderedPageBreak/>
              <w:t>становиться нецелесобразным и невозможным, так как возражение подается на нарушения, указанные в уведомлении.</w:t>
            </w:r>
          </w:p>
          <w:p w14:paraId="5C93FE10" w14:textId="77777777" w:rsidR="00B42967" w:rsidRPr="0066041E" w:rsidRDefault="00B42967" w:rsidP="00B42967">
            <w:pPr>
              <w:pStyle w:val="a3"/>
              <w:jc w:val="both"/>
              <w:rPr>
                <w:rFonts w:ascii="Times New Roman" w:hAnsi="Times New Roman"/>
                <w:sz w:val="24"/>
                <w:szCs w:val="24"/>
                <w:lang w:val="kk-KZ"/>
              </w:rPr>
            </w:pPr>
            <w:r w:rsidRPr="0066041E">
              <w:rPr>
                <w:rFonts w:ascii="Times New Roman" w:hAnsi="Times New Roman"/>
                <w:sz w:val="24"/>
                <w:szCs w:val="24"/>
                <w:lang w:val="kk-KZ"/>
              </w:rPr>
              <w:t xml:space="preserve">     При этом данное возражение остается на веб-портале государственных закупок.</w:t>
            </w:r>
          </w:p>
          <w:p w14:paraId="61D2667F" w14:textId="63042620" w:rsidR="00AF0656" w:rsidRPr="0066041E" w:rsidRDefault="00B42967" w:rsidP="00B42967">
            <w:pPr>
              <w:pStyle w:val="a3"/>
              <w:jc w:val="both"/>
              <w:rPr>
                <w:rFonts w:ascii="Times New Roman" w:hAnsi="Times New Roman"/>
                <w:sz w:val="24"/>
                <w:szCs w:val="24"/>
                <w:lang w:val="kk-KZ"/>
              </w:rPr>
            </w:pPr>
            <w:r w:rsidRPr="0066041E">
              <w:rPr>
                <w:rFonts w:ascii="Times New Roman" w:hAnsi="Times New Roman"/>
                <w:sz w:val="24"/>
                <w:szCs w:val="24"/>
                <w:lang w:val="kk-KZ"/>
              </w:rPr>
              <w:t xml:space="preserve">     На веб-портале в соответствии с вышеуказанным, реализован функционал только по этим решениям.</w:t>
            </w:r>
          </w:p>
        </w:tc>
      </w:tr>
      <w:tr w:rsidR="00E332A5" w:rsidRPr="0066041E" w14:paraId="454AB143" w14:textId="77777777" w:rsidTr="008C0120">
        <w:trPr>
          <w:trHeight w:val="244"/>
        </w:trPr>
        <w:tc>
          <w:tcPr>
            <w:tcW w:w="534" w:type="dxa"/>
          </w:tcPr>
          <w:p w14:paraId="0E07A549" w14:textId="7E58BF5A" w:rsidR="00E332A5" w:rsidRPr="0066041E" w:rsidRDefault="00DD36D7" w:rsidP="008C0120">
            <w:pPr>
              <w:pStyle w:val="a3"/>
              <w:jc w:val="center"/>
              <w:rPr>
                <w:rFonts w:ascii="Times New Roman" w:hAnsi="Times New Roman"/>
                <w:sz w:val="24"/>
                <w:szCs w:val="24"/>
              </w:rPr>
            </w:pPr>
            <w:r w:rsidRPr="0066041E">
              <w:rPr>
                <w:rFonts w:ascii="Times New Roman" w:hAnsi="Times New Roman"/>
                <w:sz w:val="24"/>
                <w:szCs w:val="24"/>
              </w:rPr>
              <w:lastRenderedPageBreak/>
              <w:t>7</w:t>
            </w:r>
            <w:r w:rsidR="008C0120" w:rsidRPr="0066041E">
              <w:rPr>
                <w:rFonts w:ascii="Times New Roman" w:hAnsi="Times New Roman"/>
                <w:sz w:val="24"/>
                <w:szCs w:val="24"/>
              </w:rPr>
              <w:t>.</w:t>
            </w:r>
          </w:p>
        </w:tc>
        <w:tc>
          <w:tcPr>
            <w:tcW w:w="1275" w:type="dxa"/>
          </w:tcPr>
          <w:p w14:paraId="565CA481" w14:textId="1EED1022" w:rsidR="00E332A5" w:rsidRPr="0066041E" w:rsidRDefault="00E332A5" w:rsidP="00E332A5">
            <w:pPr>
              <w:shd w:val="clear" w:color="auto" w:fill="FFFFFF"/>
              <w:tabs>
                <w:tab w:val="left" w:pos="11624"/>
              </w:tabs>
              <w:spacing w:after="0" w:line="240" w:lineRule="auto"/>
              <w:jc w:val="center"/>
              <w:rPr>
                <w:rFonts w:ascii="Times New Roman" w:hAnsi="Times New Roman"/>
                <w:sz w:val="24"/>
                <w:szCs w:val="24"/>
                <w:lang w:val="kk-KZ"/>
              </w:rPr>
            </w:pPr>
            <w:r w:rsidRPr="0066041E">
              <w:rPr>
                <w:rFonts w:ascii="Times New Roman" w:hAnsi="Times New Roman"/>
                <w:sz w:val="24"/>
                <w:szCs w:val="24"/>
                <w:lang w:val="kk-KZ"/>
              </w:rPr>
              <w:t>пункт 33</w:t>
            </w:r>
          </w:p>
        </w:tc>
        <w:tc>
          <w:tcPr>
            <w:tcW w:w="4820" w:type="dxa"/>
          </w:tcPr>
          <w:p w14:paraId="3B1FD18A" w14:textId="0790B7C8" w:rsidR="00E332A5" w:rsidRPr="0066041E" w:rsidRDefault="00E332A5" w:rsidP="002257F6">
            <w:pPr>
              <w:spacing w:after="0" w:line="240" w:lineRule="auto"/>
              <w:jc w:val="both"/>
              <w:rPr>
                <w:rFonts w:ascii="Times New Roman" w:hAnsi="Times New Roman"/>
                <w:color w:val="000000"/>
                <w:sz w:val="24"/>
                <w:szCs w:val="24"/>
              </w:rPr>
            </w:pPr>
            <w:r w:rsidRPr="0066041E">
              <w:rPr>
                <w:rFonts w:ascii="Times New Roman" w:hAnsi="Times New Roman"/>
                <w:color w:val="000000"/>
                <w:sz w:val="24"/>
                <w:szCs w:val="24"/>
              </w:rPr>
              <w:t xml:space="preserve">     33. При несогласии с решением ведомства уполномоченного органа и (или) с уведомлением территориального подразделения, направленным в соответствии с подпунктами 2 и 3) части второй пункта 26 настоящих Правил, потенциальный поставщик, подавший заявку на участие в соответствующем конкурсе (аукционе) </w:t>
            </w:r>
            <w:r w:rsidRPr="0066041E">
              <w:rPr>
                <w:rFonts w:ascii="Times New Roman" w:hAnsi="Times New Roman"/>
                <w:b/>
                <w:color w:val="000000"/>
                <w:sz w:val="24"/>
                <w:szCs w:val="24"/>
              </w:rPr>
              <w:t>и (или)</w:t>
            </w:r>
            <w:r w:rsidRPr="0066041E">
              <w:rPr>
                <w:rFonts w:ascii="Times New Roman" w:hAnsi="Times New Roman"/>
                <w:color w:val="000000"/>
                <w:sz w:val="24"/>
                <w:szCs w:val="24"/>
              </w:rPr>
              <w:t xml:space="preserve"> объект государственного аудита, подает жалобу в </w:t>
            </w:r>
            <w:r w:rsidRPr="0066041E">
              <w:rPr>
                <w:rFonts w:ascii="Times New Roman" w:hAnsi="Times New Roman"/>
                <w:b/>
                <w:color w:val="000000"/>
                <w:sz w:val="24"/>
                <w:szCs w:val="24"/>
              </w:rPr>
              <w:t>а</w:t>
            </w:r>
            <w:r w:rsidRPr="0066041E">
              <w:rPr>
                <w:rFonts w:ascii="Times New Roman" w:hAnsi="Times New Roman"/>
                <w:color w:val="000000"/>
                <w:sz w:val="24"/>
                <w:szCs w:val="24"/>
              </w:rPr>
              <w:t xml:space="preserve">пелляционную </w:t>
            </w:r>
            <w:r w:rsidRPr="0066041E">
              <w:rPr>
                <w:rFonts w:ascii="Times New Roman" w:hAnsi="Times New Roman"/>
                <w:b/>
                <w:color w:val="000000"/>
                <w:sz w:val="24"/>
                <w:szCs w:val="24"/>
              </w:rPr>
              <w:t>К</w:t>
            </w:r>
            <w:r w:rsidRPr="0066041E">
              <w:rPr>
                <w:rFonts w:ascii="Times New Roman" w:hAnsi="Times New Roman"/>
                <w:color w:val="000000"/>
                <w:sz w:val="24"/>
                <w:szCs w:val="24"/>
              </w:rPr>
              <w:t>омиссию посредством общедоступных информационных систем, в том числе посредством веб-портала по форме согласно Приложению 7 к настоящим Правилам, либо обращается в суд.</w:t>
            </w:r>
          </w:p>
        </w:tc>
        <w:tc>
          <w:tcPr>
            <w:tcW w:w="5387" w:type="dxa"/>
          </w:tcPr>
          <w:p w14:paraId="4EB66B75" w14:textId="55E71573" w:rsidR="00E332A5" w:rsidRPr="0066041E" w:rsidRDefault="00E332A5" w:rsidP="002257F6">
            <w:pPr>
              <w:spacing w:after="0" w:line="240" w:lineRule="auto"/>
              <w:jc w:val="both"/>
              <w:rPr>
                <w:rFonts w:ascii="Times New Roman" w:hAnsi="Times New Roman"/>
                <w:color w:val="000000"/>
                <w:sz w:val="24"/>
                <w:szCs w:val="24"/>
              </w:rPr>
            </w:pPr>
            <w:r w:rsidRPr="0066041E">
              <w:rPr>
                <w:rFonts w:ascii="Times New Roman" w:hAnsi="Times New Roman"/>
                <w:color w:val="000000"/>
                <w:sz w:val="24"/>
                <w:szCs w:val="24"/>
              </w:rPr>
              <w:t xml:space="preserve">     33. При несогласии с решением ведомства уполномоченного органа и (или) с уведомлением территориального подразделения, направленным в соответствии с подпунктами 2 и 3) части второй пункта 26 настоящих Правил, потенциальный поставщик,</w:t>
            </w:r>
            <w:r w:rsidRPr="0066041E">
              <w:rPr>
                <w:rFonts w:ascii="Times New Roman" w:hAnsi="Times New Roman"/>
                <w:b/>
                <w:color w:val="000000"/>
                <w:sz w:val="24"/>
                <w:szCs w:val="24"/>
              </w:rPr>
              <w:t xml:space="preserve"> </w:t>
            </w:r>
            <w:r w:rsidRPr="0066041E">
              <w:rPr>
                <w:rFonts w:ascii="Times New Roman" w:hAnsi="Times New Roman"/>
                <w:color w:val="000000"/>
                <w:sz w:val="24"/>
                <w:szCs w:val="24"/>
              </w:rPr>
              <w:t>подавший заявку на участие в соответствующем конкурсе (аукционе)</w:t>
            </w:r>
            <w:r w:rsidRPr="0066041E">
              <w:rPr>
                <w:rFonts w:ascii="Times New Roman" w:hAnsi="Times New Roman"/>
                <w:b/>
                <w:color w:val="000000"/>
                <w:sz w:val="24"/>
                <w:szCs w:val="24"/>
              </w:rPr>
              <w:t xml:space="preserve"> </w:t>
            </w:r>
            <w:r w:rsidRPr="0066041E">
              <w:rPr>
                <w:rFonts w:ascii="Times New Roman" w:hAnsi="Times New Roman"/>
                <w:color w:val="000000"/>
                <w:sz w:val="24"/>
                <w:szCs w:val="24"/>
              </w:rPr>
              <w:t>подает жалобу</w:t>
            </w:r>
            <w:r w:rsidRPr="0066041E">
              <w:rPr>
                <w:rFonts w:ascii="Times New Roman" w:hAnsi="Times New Roman"/>
                <w:b/>
                <w:color w:val="000000"/>
                <w:sz w:val="24"/>
                <w:szCs w:val="24"/>
              </w:rPr>
              <w:t xml:space="preserve">, </w:t>
            </w:r>
            <w:r w:rsidRPr="0066041E">
              <w:rPr>
                <w:rFonts w:ascii="Times New Roman" w:hAnsi="Times New Roman"/>
                <w:color w:val="000000"/>
                <w:sz w:val="24"/>
                <w:szCs w:val="24"/>
              </w:rPr>
              <w:t>объект государственного аудита</w:t>
            </w:r>
            <w:r w:rsidRPr="0066041E">
              <w:rPr>
                <w:rFonts w:ascii="Times New Roman" w:hAnsi="Times New Roman"/>
                <w:b/>
                <w:color w:val="000000"/>
                <w:sz w:val="24"/>
                <w:szCs w:val="24"/>
              </w:rPr>
              <w:t xml:space="preserve"> –возражение </w:t>
            </w:r>
            <w:r w:rsidRPr="0066041E">
              <w:rPr>
                <w:rFonts w:ascii="Times New Roman" w:hAnsi="Times New Roman"/>
                <w:color w:val="000000"/>
                <w:sz w:val="24"/>
                <w:szCs w:val="24"/>
              </w:rPr>
              <w:t xml:space="preserve">в </w:t>
            </w:r>
            <w:r w:rsidRPr="0066041E">
              <w:rPr>
                <w:rFonts w:ascii="Times New Roman" w:hAnsi="Times New Roman"/>
                <w:b/>
                <w:color w:val="000000"/>
                <w:sz w:val="24"/>
                <w:szCs w:val="24"/>
                <w:lang w:val="kk-KZ"/>
              </w:rPr>
              <w:t>А</w:t>
            </w:r>
            <w:proofErr w:type="spellStart"/>
            <w:r w:rsidRPr="0066041E">
              <w:rPr>
                <w:rFonts w:ascii="Times New Roman" w:hAnsi="Times New Roman"/>
                <w:color w:val="000000"/>
                <w:sz w:val="24"/>
                <w:szCs w:val="24"/>
              </w:rPr>
              <w:t>пелляционную</w:t>
            </w:r>
            <w:proofErr w:type="spellEnd"/>
            <w:r w:rsidRPr="0066041E">
              <w:rPr>
                <w:rFonts w:ascii="Times New Roman" w:hAnsi="Times New Roman"/>
                <w:color w:val="000000"/>
                <w:sz w:val="24"/>
                <w:szCs w:val="24"/>
              </w:rPr>
              <w:t xml:space="preserve"> </w:t>
            </w:r>
            <w:r w:rsidRPr="0066041E">
              <w:rPr>
                <w:rFonts w:ascii="Times New Roman" w:hAnsi="Times New Roman"/>
                <w:b/>
                <w:color w:val="000000"/>
                <w:sz w:val="24"/>
                <w:szCs w:val="24"/>
                <w:lang w:val="kk-KZ"/>
              </w:rPr>
              <w:t>к</w:t>
            </w:r>
            <w:proofErr w:type="spellStart"/>
            <w:r w:rsidRPr="0066041E">
              <w:rPr>
                <w:rFonts w:ascii="Times New Roman" w:hAnsi="Times New Roman"/>
                <w:color w:val="000000"/>
                <w:sz w:val="24"/>
                <w:szCs w:val="24"/>
              </w:rPr>
              <w:t>омиссию</w:t>
            </w:r>
            <w:proofErr w:type="spellEnd"/>
            <w:r w:rsidRPr="0066041E">
              <w:rPr>
                <w:rFonts w:ascii="Times New Roman" w:hAnsi="Times New Roman"/>
                <w:color w:val="000000"/>
                <w:sz w:val="24"/>
                <w:szCs w:val="24"/>
              </w:rPr>
              <w:t xml:space="preserve"> посредством общедоступных информационных систем, в том числе посредством веб-портала по форме согласно Приложению 7 к настоящим Правилам, либо обращается в суд.</w:t>
            </w:r>
          </w:p>
        </w:tc>
        <w:tc>
          <w:tcPr>
            <w:tcW w:w="4110" w:type="dxa"/>
          </w:tcPr>
          <w:p w14:paraId="08B0A1BB" w14:textId="77777777" w:rsidR="00E332A5" w:rsidRPr="0066041E" w:rsidRDefault="00E332A5" w:rsidP="00E332A5">
            <w:pPr>
              <w:pStyle w:val="a3"/>
              <w:jc w:val="both"/>
              <w:rPr>
                <w:rFonts w:ascii="Times New Roman" w:hAnsi="Times New Roman"/>
                <w:sz w:val="24"/>
                <w:szCs w:val="24"/>
              </w:rPr>
            </w:pPr>
            <w:r w:rsidRPr="0066041E">
              <w:rPr>
                <w:rFonts w:ascii="Times New Roman" w:hAnsi="Times New Roman"/>
                <w:sz w:val="24"/>
                <w:szCs w:val="24"/>
              </w:rPr>
              <w:t xml:space="preserve">    Уточняющая редакция.</w:t>
            </w:r>
          </w:p>
          <w:p w14:paraId="4745368E" w14:textId="18443724" w:rsidR="00FF69A8" w:rsidRPr="0066041E" w:rsidRDefault="00FF69A8" w:rsidP="00BD198C">
            <w:pPr>
              <w:pStyle w:val="a3"/>
              <w:jc w:val="both"/>
              <w:rPr>
                <w:rFonts w:ascii="Times New Roman" w:hAnsi="Times New Roman"/>
                <w:sz w:val="24"/>
                <w:szCs w:val="24"/>
              </w:rPr>
            </w:pPr>
            <w:r w:rsidRPr="0066041E">
              <w:rPr>
                <w:rFonts w:ascii="Times New Roman" w:hAnsi="Times New Roman"/>
                <w:sz w:val="24"/>
                <w:szCs w:val="24"/>
              </w:rPr>
              <w:t xml:space="preserve">     Приведение в соответствие со статьёй 58-2 </w:t>
            </w:r>
            <w:r w:rsidR="00F85CE2" w:rsidRPr="0066041E">
              <w:rPr>
                <w:rFonts w:ascii="Times New Roman" w:hAnsi="Times New Roman"/>
                <w:sz w:val="24"/>
                <w:szCs w:val="24"/>
              </w:rPr>
              <w:t>Закон</w:t>
            </w:r>
            <w:r w:rsidR="00BD198C" w:rsidRPr="0066041E">
              <w:rPr>
                <w:rFonts w:ascii="Times New Roman" w:hAnsi="Times New Roman"/>
                <w:sz w:val="24"/>
                <w:szCs w:val="24"/>
              </w:rPr>
              <w:t xml:space="preserve">а </w:t>
            </w:r>
            <w:r w:rsidRPr="0066041E">
              <w:rPr>
                <w:rFonts w:ascii="Times New Roman" w:hAnsi="Times New Roman"/>
                <w:sz w:val="24"/>
                <w:szCs w:val="24"/>
              </w:rPr>
              <w:t xml:space="preserve">в части уточнения наименования документа (возражение), который объект </w:t>
            </w:r>
            <w:r w:rsidRPr="0066041E">
              <w:rPr>
                <w:rFonts w:ascii="Times New Roman" w:hAnsi="Times New Roman"/>
                <w:color w:val="000000"/>
                <w:sz w:val="24"/>
                <w:szCs w:val="24"/>
              </w:rPr>
              <w:t xml:space="preserve"> государственного аудита</w:t>
            </w:r>
            <w:r w:rsidRPr="0066041E">
              <w:rPr>
                <w:rFonts w:ascii="Times New Roman" w:hAnsi="Times New Roman"/>
                <w:b/>
                <w:color w:val="000000"/>
                <w:sz w:val="24"/>
                <w:szCs w:val="24"/>
              </w:rPr>
              <w:t xml:space="preserve"> </w:t>
            </w:r>
            <w:proofErr w:type="gramStart"/>
            <w:r w:rsidRPr="0066041E">
              <w:rPr>
                <w:rFonts w:ascii="Times New Roman" w:hAnsi="Times New Roman"/>
                <w:b/>
                <w:color w:val="000000"/>
                <w:sz w:val="24"/>
                <w:szCs w:val="24"/>
              </w:rPr>
              <w:t>–</w:t>
            </w:r>
            <w:r w:rsidRPr="0066041E">
              <w:rPr>
                <w:rFonts w:ascii="Times New Roman" w:hAnsi="Times New Roman"/>
                <w:color w:val="000000"/>
                <w:sz w:val="24"/>
                <w:szCs w:val="24"/>
              </w:rPr>
              <w:t>н</w:t>
            </w:r>
            <w:proofErr w:type="gramEnd"/>
            <w:r w:rsidRPr="0066041E">
              <w:rPr>
                <w:rFonts w:ascii="Times New Roman" w:hAnsi="Times New Roman"/>
                <w:color w:val="000000"/>
                <w:sz w:val="24"/>
                <w:szCs w:val="24"/>
              </w:rPr>
              <w:t xml:space="preserve">аправляет в </w:t>
            </w:r>
            <w:r w:rsidRPr="0066041E">
              <w:rPr>
                <w:rFonts w:ascii="Times New Roman" w:hAnsi="Times New Roman"/>
                <w:color w:val="000000"/>
                <w:sz w:val="24"/>
                <w:szCs w:val="24"/>
                <w:lang w:val="kk-KZ"/>
              </w:rPr>
              <w:t>А</w:t>
            </w:r>
            <w:proofErr w:type="spellStart"/>
            <w:r w:rsidRPr="0066041E">
              <w:rPr>
                <w:rFonts w:ascii="Times New Roman" w:hAnsi="Times New Roman"/>
                <w:color w:val="000000"/>
                <w:sz w:val="24"/>
                <w:szCs w:val="24"/>
              </w:rPr>
              <w:t>пелляционную</w:t>
            </w:r>
            <w:proofErr w:type="spellEnd"/>
            <w:r w:rsidRPr="0066041E">
              <w:rPr>
                <w:rFonts w:ascii="Times New Roman" w:hAnsi="Times New Roman"/>
                <w:color w:val="000000"/>
                <w:sz w:val="24"/>
                <w:szCs w:val="24"/>
              </w:rPr>
              <w:t xml:space="preserve"> </w:t>
            </w:r>
            <w:r w:rsidRPr="0066041E">
              <w:rPr>
                <w:rFonts w:ascii="Times New Roman" w:hAnsi="Times New Roman"/>
                <w:color w:val="000000"/>
                <w:sz w:val="24"/>
                <w:szCs w:val="24"/>
                <w:lang w:val="kk-KZ"/>
              </w:rPr>
              <w:t>к</w:t>
            </w:r>
            <w:proofErr w:type="spellStart"/>
            <w:r w:rsidRPr="0066041E">
              <w:rPr>
                <w:rFonts w:ascii="Times New Roman" w:hAnsi="Times New Roman"/>
                <w:color w:val="000000"/>
                <w:sz w:val="24"/>
                <w:szCs w:val="24"/>
              </w:rPr>
              <w:t>омиссию</w:t>
            </w:r>
            <w:proofErr w:type="spellEnd"/>
            <w:r w:rsidRPr="0066041E">
              <w:rPr>
                <w:rFonts w:ascii="Times New Roman" w:hAnsi="Times New Roman"/>
                <w:color w:val="000000"/>
                <w:sz w:val="24"/>
                <w:szCs w:val="24"/>
              </w:rPr>
              <w:t xml:space="preserve"> </w:t>
            </w:r>
            <w:r w:rsidRPr="0066041E">
              <w:rPr>
                <w:rFonts w:ascii="Times New Roman" w:hAnsi="Times New Roman"/>
                <w:sz w:val="24"/>
                <w:szCs w:val="24"/>
              </w:rPr>
              <w:t xml:space="preserve"> </w:t>
            </w:r>
          </w:p>
        </w:tc>
      </w:tr>
      <w:tr w:rsidR="00D0350A" w:rsidRPr="0066041E" w14:paraId="1F308D84" w14:textId="77777777" w:rsidTr="0066717A">
        <w:trPr>
          <w:trHeight w:val="274"/>
        </w:trPr>
        <w:tc>
          <w:tcPr>
            <w:tcW w:w="534" w:type="dxa"/>
          </w:tcPr>
          <w:p w14:paraId="1B663B0C" w14:textId="6ADD9626" w:rsidR="00D0350A" w:rsidRPr="0066041E" w:rsidRDefault="00DD36D7" w:rsidP="009D6B7F">
            <w:pPr>
              <w:pStyle w:val="a3"/>
              <w:jc w:val="center"/>
              <w:rPr>
                <w:rFonts w:ascii="Times New Roman" w:hAnsi="Times New Roman"/>
                <w:sz w:val="24"/>
                <w:szCs w:val="24"/>
              </w:rPr>
            </w:pPr>
            <w:r w:rsidRPr="0066041E">
              <w:rPr>
                <w:rFonts w:ascii="Times New Roman" w:hAnsi="Times New Roman"/>
                <w:sz w:val="24"/>
                <w:szCs w:val="24"/>
              </w:rPr>
              <w:t>8</w:t>
            </w:r>
            <w:r w:rsidR="008C0120" w:rsidRPr="0066041E">
              <w:rPr>
                <w:rFonts w:ascii="Times New Roman" w:hAnsi="Times New Roman"/>
                <w:sz w:val="24"/>
                <w:szCs w:val="24"/>
              </w:rPr>
              <w:t>.</w:t>
            </w:r>
          </w:p>
        </w:tc>
        <w:tc>
          <w:tcPr>
            <w:tcW w:w="1275" w:type="dxa"/>
          </w:tcPr>
          <w:p w14:paraId="3BF400D2" w14:textId="77777777" w:rsidR="00D0350A" w:rsidRPr="0066041E" w:rsidRDefault="00D0350A" w:rsidP="00D0350A">
            <w:pPr>
              <w:pStyle w:val="a3"/>
              <w:jc w:val="center"/>
              <w:rPr>
                <w:rFonts w:ascii="Times New Roman" w:hAnsi="Times New Roman"/>
                <w:sz w:val="24"/>
                <w:szCs w:val="24"/>
                <w:lang w:val="kk-KZ"/>
              </w:rPr>
            </w:pPr>
            <w:r w:rsidRPr="0066041E">
              <w:rPr>
                <w:rFonts w:ascii="Times New Roman" w:hAnsi="Times New Roman"/>
                <w:sz w:val="24"/>
                <w:szCs w:val="24"/>
                <w:lang w:val="kk-KZ"/>
              </w:rPr>
              <w:t>Приложение 1</w:t>
            </w:r>
          </w:p>
        </w:tc>
        <w:tc>
          <w:tcPr>
            <w:tcW w:w="4820" w:type="dxa"/>
          </w:tcPr>
          <w:p w14:paraId="1AD03A61" w14:textId="77777777" w:rsidR="00D0350A" w:rsidRPr="0066041E" w:rsidRDefault="00D0350A" w:rsidP="008C0120">
            <w:pPr>
              <w:spacing w:after="0" w:line="240" w:lineRule="auto"/>
              <w:ind w:left="2124"/>
              <w:jc w:val="center"/>
              <w:rPr>
                <w:rFonts w:ascii="Times New Roman" w:eastAsia="Times New Roman" w:hAnsi="Times New Roman"/>
                <w:sz w:val="16"/>
                <w:szCs w:val="16"/>
                <w:lang w:eastAsia="ru-RU"/>
              </w:rPr>
            </w:pPr>
            <w:r w:rsidRPr="0066041E">
              <w:rPr>
                <w:rFonts w:ascii="Times New Roman" w:eastAsia="Times New Roman" w:hAnsi="Times New Roman"/>
                <w:sz w:val="16"/>
                <w:szCs w:val="16"/>
                <w:lang w:eastAsia="ru-RU"/>
              </w:rPr>
              <w:t>Приложение 1 к Правилам</w:t>
            </w:r>
          </w:p>
          <w:p w14:paraId="415C56A8" w14:textId="77777777" w:rsidR="00D0350A" w:rsidRPr="0066041E" w:rsidRDefault="00D0350A" w:rsidP="008C0120">
            <w:pPr>
              <w:spacing w:after="0" w:line="240" w:lineRule="auto"/>
              <w:ind w:left="2124"/>
              <w:jc w:val="center"/>
              <w:rPr>
                <w:rFonts w:ascii="Times New Roman" w:eastAsia="Times New Roman" w:hAnsi="Times New Roman"/>
                <w:sz w:val="16"/>
                <w:szCs w:val="16"/>
                <w:lang w:eastAsia="ru-RU"/>
              </w:rPr>
            </w:pPr>
            <w:r w:rsidRPr="0066041E">
              <w:rPr>
                <w:rFonts w:ascii="Times New Roman" w:eastAsia="Times New Roman" w:hAnsi="Times New Roman"/>
                <w:sz w:val="16"/>
                <w:szCs w:val="16"/>
                <w:lang w:eastAsia="ru-RU"/>
              </w:rPr>
              <w:t>проведения камерального</w:t>
            </w:r>
          </w:p>
          <w:p w14:paraId="0E754672" w14:textId="77777777" w:rsidR="00D0350A" w:rsidRPr="0066041E" w:rsidRDefault="00D0350A" w:rsidP="008C0120">
            <w:pPr>
              <w:spacing w:after="0" w:line="240" w:lineRule="auto"/>
              <w:ind w:left="2124"/>
              <w:jc w:val="center"/>
              <w:rPr>
                <w:rFonts w:ascii="Times New Roman" w:eastAsia="Times New Roman" w:hAnsi="Times New Roman"/>
                <w:sz w:val="16"/>
                <w:szCs w:val="16"/>
                <w:lang w:eastAsia="ru-RU"/>
              </w:rPr>
            </w:pPr>
            <w:r w:rsidRPr="0066041E">
              <w:rPr>
                <w:rFonts w:ascii="Times New Roman" w:eastAsia="Times New Roman" w:hAnsi="Times New Roman"/>
                <w:sz w:val="16"/>
                <w:szCs w:val="16"/>
                <w:lang w:eastAsia="ru-RU"/>
              </w:rPr>
              <w:t>контроля</w:t>
            </w:r>
          </w:p>
          <w:p w14:paraId="441C4DF8" w14:textId="77777777" w:rsidR="00D0350A" w:rsidRPr="0066041E" w:rsidRDefault="00D0350A" w:rsidP="00D0350A">
            <w:pPr>
              <w:spacing w:after="0" w:line="240" w:lineRule="auto"/>
              <w:jc w:val="center"/>
              <w:rPr>
                <w:rFonts w:ascii="Times New Roman" w:eastAsia="Times New Roman" w:hAnsi="Times New Roman"/>
                <w:sz w:val="16"/>
                <w:szCs w:val="16"/>
                <w:lang w:eastAsia="ru-RU"/>
              </w:rPr>
            </w:pPr>
          </w:p>
          <w:p w14:paraId="0CE7F2AC" w14:textId="77777777" w:rsidR="00D0350A" w:rsidRPr="0066041E" w:rsidRDefault="00D0350A" w:rsidP="00D0350A">
            <w:pPr>
              <w:spacing w:after="0" w:line="240" w:lineRule="auto"/>
              <w:jc w:val="center"/>
              <w:rPr>
                <w:rFonts w:ascii="Times New Roman" w:eastAsia="Times New Roman" w:hAnsi="Times New Roman"/>
                <w:sz w:val="16"/>
                <w:szCs w:val="16"/>
                <w:lang w:eastAsia="ru-RU"/>
              </w:rPr>
            </w:pPr>
            <w:r w:rsidRPr="0066041E">
              <w:rPr>
                <w:rFonts w:ascii="Times New Roman" w:eastAsia="Times New Roman" w:hAnsi="Times New Roman"/>
                <w:sz w:val="16"/>
                <w:szCs w:val="16"/>
                <w:lang w:eastAsia="ru-RU"/>
              </w:rPr>
              <w:t>Перечень профилей рисков камерального контроля</w:t>
            </w:r>
          </w:p>
          <w:tbl>
            <w:tblPr>
              <w:tblW w:w="4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1276"/>
              <w:gridCol w:w="1298"/>
              <w:gridCol w:w="1559"/>
            </w:tblGrid>
            <w:tr w:rsidR="00E03BD1" w:rsidRPr="0066041E" w14:paraId="17F6AF97" w14:textId="77777777" w:rsidTr="005B1A13">
              <w:trPr>
                <w:trHeight w:val="30"/>
              </w:trPr>
              <w:tc>
                <w:tcPr>
                  <w:tcW w:w="404" w:type="dxa"/>
                  <w:tcMar>
                    <w:top w:w="15" w:type="dxa"/>
                    <w:left w:w="15" w:type="dxa"/>
                    <w:bottom w:w="15" w:type="dxa"/>
                    <w:right w:w="15" w:type="dxa"/>
                  </w:tcMar>
                  <w:vAlign w:val="center"/>
                </w:tcPr>
                <w:p w14:paraId="118CCA78"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2" w:name="_Hlk137033133"/>
                  <w:r w:rsidRPr="0066041E">
                    <w:rPr>
                      <w:rFonts w:ascii="Times New Roman" w:hAnsi="Times New Roman"/>
                      <w:color w:val="000000"/>
                      <w:sz w:val="16"/>
                      <w:szCs w:val="16"/>
                    </w:rPr>
                    <w:t>№ п/п</w:t>
                  </w:r>
                </w:p>
              </w:tc>
              <w:tc>
                <w:tcPr>
                  <w:tcW w:w="1276" w:type="dxa"/>
                  <w:tcMar>
                    <w:top w:w="15" w:type="dxa"/>
                    <w:left w:w="15" w:type="dxa"/>
                    <w:bottom w:w="15" w:type="dxa"/>
                    <w:right w:w="15" w:type="dxa"/>
                  </w:tcMar>
                  <w:vAlign w:val="center"/>
                </w:tcPr>
                <w:p w14:paraId="61400AA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Наименование профиля риска </w:t>
                  </w:r>
                  <w:r w:rsidRPr="0066041E">
                    <w:rPr>
                      <w:rFonts w:ascii="Times New Roman" w:hAnsi="Times New Roman"/>
                      <w:color w:val="000000"/>
                      <w:sz w:val="16"/>
                      <w:szCs w:val="16"/>
                    </w:rPr>
                    <w:lastRenderedPageBreak/>
                    <w:t>камерального контроля</w:t>
                  </w:r>
                </w:p>
              </w:tc>
              <w:tc>
                <w:tcPr>
                  <w:tcW w:w="1298" w:type="dxa"/>
                  <w:tcMar>
                    <w:top w:w="15" w:type="dxa"/>
                    <w:left w:w="15" w:type="dxa"/>
                    <w:bottom w:w="15" w:type="dxa"/>
                    <w:right w:w="15" w:type="dxa"/>
                  </w:tcMar>
                  <w:vAlign w:val="center"/>
                </w:tcPr>
                <w:p w14:paraId="70E47C5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Условия выбора данных профиля </w:t>
                  </w:r>
                  <w:r w:rsidRPr="0066041E">
                    <w:rPr>
                      <w:rFonts w:ascii="Times New Roman" w:hAnsi="Times New Roman"/>
                      <w:color w:val="000000"/>
                      <w:sz w:val="16"/>
                      <w:szCs w:val="16"/>
                    </w:rPr>
                    <w:lastRenderedPageBreak/>
                    <w:t>риска камерального контроля</w:t>
                  </w:r>
                </w:p>
              </w:tc>
              <w:tc>
                <w:tcPr>
                  <w:tcW w:w="1559" w:type="dxa"/>
                  <w:tcMar>
                    <w:top w:w="15" w:type="dxa"/>
                    <w:left w:w="15" w:type="dxa"/>
                    <w:bottom w:w="15" w:type="dxa"/>
                    <w:right w:w="15" w:type="dxa"/>
                  </w:tcMar>
                  <w:vAlign w:val="center"/>
                </w:tcPr>
                <w:p w14:paraId="0882AB6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Нарушения профиля риска камерального </w:t>
                  </w:r>
                  <w:r w:rsidRPr="0066041E">
                    <w:rPr>
                      <w:rFonts w:ascii="Times New Roman" w:hAnsi="Times New Roman"/>
                      <w:color w:val="000000"/>
                      <w:sz w:val="16"/>
                      <w:szCs w:val="16"/>
                    </w:rPr>
                    <w:lastRenderedPageBreak/>
                    <w:t>контроля</w:t>
                  </w:r>
                </w:p>
              </w:tc>
            </w:tr>
            <w:tr w:rsidR="00E03BD1" w:rsidRPr="0066041E" w14:paraId="3CDD5EAD" w14:textId="77777777" w:rsidTr="00287637">
              <w:trPr>
                <w:trHeight w:val="30"/>
              </w:trPr>
              <w:tc>
                <w:tcPr>
                  <w:tcW w:w="404" w:type="dxa"/>
                  <w:tcMar>
                    <w:top w:w="15" w:type="dxa"/>
                    <w:left w:w="15" w:type="dxa"/>
                    <w:bottom w:w="15" w:type="dxa"/>
                    <w:right w:w="15" w:type="dxa"/>
                  </w:tcMar>
                </w:tcPr>
                <w:p w14:paraId="6DBB0287" w14:textId="77777777" w:rsidR="00E03BD1" w:rsidRPr="0066041E" w:rsidRDefault="00E03BD1" w:rsidP="00821A35">
                  <w:pPr>
                    <w:framePr w:hSpace="180" w:wrap="around" w:vAnchor="text" w:hAnchor="text" w:x="-719" w:y="1"/>
                    <w:spacing w:after="20"/>
                    <w:ind w:left="20"/>
                    <w:suppressOverlap/>
                    <w:jc w:val="center"/>
                    <w:rPr>
                      <w:rFonts w:ascii="Times New Roman" w:hAnsi="Times New Roman"/>
                      <w:sz w:val="16"/>
                      <w:szCs w:val="16"/>
                    </w:rPr>
                  </w:pPr>
                  <w:r w:rsidRPr="0066041E">
                    <w:rPr>
                      <w:rFonts w:ascii="Times New Roman" w:hAnsi="Times New Roman"/>
                      <w:color w:val="000000"/>
                      <w:sz w:val="16"/>
                      <w:szCs w:val="16"/>
                    </w:rPr>
                    <w:lastRenderedPageBreak/>
                    <w:t>1.</w:t>
                  </w:r>
                </w:p>
              </w:tc>
              <w:tc>
                <w:tcPr>
                  <w:tcW w:w="1276" w:type="dxa"/>
                  <w:tcMar>
                    <w:top w:w="15" w:type="dxa"/>
                    <w:left w:w="15" w:type="dxa"/>
                    <w:bottom w:w="15" w:type="dxa"/>
                    <w:right w:w="15" w:type="dxa"/>
                  </w:tcMar>
                  <w:vAlign w:val="center"/>
                </w:tcPr>
                <w:p w14:paraId="3A5CEA9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законодательством о государственных закупках.</w:t>
                  </w:r>
                </w:p>
              </w:tc>
              <w:tc>
                <w:tcPr>
                  <w:tcW w:w="1298" w:type="dxa"/>
                  <w:tcMar>
                    <w:top w:w="15" w:type="dxa"/>
                    <w:left w:w="15" w:type="dxa"/>
                    <w:bottom w:w="15" w:type="dxa"/>
                    <w:right w:w="15" w:type="dxa"/>
                  </w:tcMar>
                  <w:vAlign w:val="center"/>
                </w:tcPr>
                <w:p w14:paraId="19A1160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3" w:name="z120"/>
                  <w:r w:rsidRPr="0066041E">
                    <w:rPr>
                      <w:rFonts w:ascii="Times New Roman" w:hAnsi="Times New Roman"/>
                      <w:color w:val="000000"/>
                      <w:sz w:val="16"/>
                      <w:szCs w:val="16"/>
                    </w:rPr>
                    <w:t>1. Опубликованные государственные закупки способом конкурса (аукциона).</w:t>
                  </w:r>
                </w:p>
                <w:bookmarkEnd w:id="3"/>
                <w:p w14:paraId="53D5C1B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Предметом государственных закупок являются товары, работы, услуги.</w:t>
                  </w:r>
                </w:p>
                <w:p w14:paraId="4A762AEE" w14:textId="4360D13F"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3. Отражение организатором (заказчиком) в конкурсной документации (аукционной документации) квалификационных требований и условий в нарушение статей 9 и 21 Закона Республики Казахстан </w:t>
                  </w:r>
                  <w:r w:rsidR="004270BE" w:rsidRPr="0066041E">
                    <w:rPr>
                      <w:rFonts w:ascii="Times New Roman" w:hAnsi="Times New Roman"/>
                      <w:color w:val="000000"/>
                      <w:sz w:val="16"/>
                      <w:szCs w:val="16"/>
                    </w:rPr>
                    <w:t>«</w:t>
                  </w:r>
                  <w:r w:rsidRPr="0066041E">
                    <w:rPr>
                      <w:rFonts w:ascii="Times New Roman" w:hAnsi="Times New Roman"/>
                      <w:color w:val="000000"/>
                      <w:sz w:val="16"/>
                      <w:szCs w:val="16"/>
                    </w:rPr>
                    <w:t>О государственных закупках</w:t>
                  </w:r>
                  <w:r w:rsidR="004270BE" w:rsidRPr="0066041E">
                    <w:rPr>
                      <w:rFonts w:ascii="Times New Roman" w:hAnsi="Times New Roman"/>
                      <w:color w:val="000000"/>
                      <w:sz w:val="16"/>
                      <w:szCs w:val="16"/>
                    </w:rPr>
                    <w:t>»</w:t>
                  </w:r>
                  <w:r w:rsidRPr="0066041E">
                    <w:rPr>
                      <w:rFonts w:ascii="Times New Roman" w:hAnsi="Times New Roman"/>
                      <w:color w:val="000000"/>
                      <w:sz w:val="16"/>
                      <w:szCs w:val="16"/>
                    </w:rPr>
                    <w:t xml:space="preserve"> (далее – Закон), а также принципов осуществления государственных закупок.</w:t>
                  </w:r>
                </w:p>
              </w:tc>
              <w:tc>
                <w:tcPr>
                  <w:tcW w:w="1559" w:type="dxa"/>
                  <w:tcMar>
                    <w:top w:w="15" w:type="dxa"/>
                    <w:left w:w="15" w:type="dxa"/>
                    <w:bottom w:w="15" w:type="dxa"/>
                    <w:right w:w="15" w:type="dxa"/>
                  </w:tcMar>
                  <w:vAlign w:val="center"/>
                </w:tcPr>
                <w:p w14:paraId="3259B9F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4" w:name="z122"/>
                  <w:r w:rsidRPr="0066041E">
                    <w:rPr>
                      <w:rFonts w:ascii="Times New Roman" w:hAnsi="Times New Roman"/>
                      <w:color w:val="000000"/>
                      <w:sz w:val="16"/>
                      <w:szCs w:val="16"/>
                    </w:rPr>
                    <w:t>Отражение организатором, заказчиком в конкурсной документации квалификационных требований и условий, которые:</w:t>
                  </w:r>
                </w:p>
                <w:bookmarkEnd w:id="4"/>
                <w:p w14:paraId="373EFEF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ограничивают и необоснованно усложняют участие потенциальных поставщиков в государственных закупках;</w:t>
                  </w:r>
                </w:p>
                <w:p w14:paraId="06C8D86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непосредственно не вытекают из необходимости выполнения обязательств по договору о государственных закупках товаров, работ, услуг;</w:t>
                  </w:r>
                </w:p>
                <w:p w14:paraId="622191A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3) влекут за собой ограничение количества потенциальных поставщиков, в том числе: - установление любых не измеряемых количественно и (или) не администрируемых требований к потенциальным поставщикам; - </w:t>
                  </w:r>
                  <w:r w:rsidRPr="0066041E">
                    <w:rPr>
                      <w:rFonts w:ascii="Times New Roman" w:hAnsi="Times New Roman"/>
                      <w:color w:val="000000"/>
                      <w:sz w:val="16"/>
                      <w:szCs w:val="16"/>
                    </w:rPr>
                    <w:lastRenderedPageBreak/>
                    <w:t>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 - нарушение принципов осуществления государственных закупок. Нарушение статей 9 и 21 Закона, а также принципов осуществления государственных закупок.</w:t>
                  </w:r>
                </w:p>
              </w:tc>
            </w:tr>
            <w:tr w:rsidR="00E03BD1" w:rsidRPr="0066041E" w14:paraId="0882BA22" w14:textId="77777777" w:rsidTr="005B1A13">
              <w:trPr>
                <w:trHeight w:val="30"/>
              </w:trPr>
              <w:tc>
                <w:tcPr>
                  <w:tcW w:w="404" w:type="dxa"/>
                  <w:tcMar>
                    <w:top w:w="15" w:type="dxa"/>
                    <w:left w:w="15" w:type="dxa"/>
                    <w:bottom w:w="15" w:type="dxa"/>
                    <w:right w:w="15" w:type="dxa"/>
                  </w:tcMar>
                  <w:vAlign w:val="center"/>
                </w:tcPr>
                <w:p w14:paraId="1385F6B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w:t>
                  </w:r>
                </w:p>
              </w:tc>
              <w:tc>
                <w:tcPr>
                  <w:tcW w:w="1276" w:type="dxa"/>
                  <w:tcMar>
                    <w:top w:w="15" w:type="dxa"/>
                    <w:left w:w="15" w:type="dxa"/>
                    <w:bottom w:w="15" w:type="dxa"/>
                    <w:right w:w="15" w:type="dxa"/>
                  </w:tcMar>
                  <w:vAlign w:val="center"/>
                </w:tcPr>
                <w:p w14:paraId="15571C48"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Утверждение заказчиком, организатором конкурсной документации и (аукционной документации) с нарушением Закона, при наличии </w:t>
                  </w:r>
                  <w:r w:rsidRPr="0066041E">
                    <w:rPr>
                      <w:rFonts w:ascii="Times New Roman" w:hAnsi="Times New Roman"/>
                      <w:color w:val="000000"/>
                      <w:sz w:val="16"/>
                      <w:szCs w:val="16"/>
                    </w:rPr>
                    <w:lastRenderedPageBreak/>
                    <w:t>соответствующих замечаний в протоколе предварительного обсуждения к проекту конкурсной документации и (аукционной документации).</w:t>
                  </w:r>
                </w:p>
              </w:tc>
              <w:tc>
                <w:tcPr>
                  <w:tcW w:w="1298" w:type="dxa"/>
                  <w:tcMar>
                    <w:top w:w="15" w:type="dxa"/>
                    <w:left w:w="15" w:type="dxa"/>
                    <w:bottom w:w="15" w:type="dxa"/>
                    <w:right w:w="15" w:type="dxa"/>
                  </w:tcMar>
                  <w:vAlign w:val="center"/>
                </w:tcPr>
                <w:p w14:paraId="49E4C06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5" w:name="z125"/>
                  <w:r w:rsidRPr="0066041E">
                    <w:rPr>
                      <w:rFonts w:ascii="Times New Roman" w:hAnsi="Times New Roman"/>
                      <w:color w:val="000000"/>
                      <w:sz w:val="16"/>
                      <w:szCs w:val="16"/>
                    </w:rPr>
                    <w:lastRenderedPageBreak/>
                    <w:t xml:space="preserve">1. Государственные закупки товаров, работ, услуг, проведенные способом конкурса (аукциона), где сформирован протокол </w:t>
                  </w:r>
                  <w:r w:rsidRPr="0066041E">
                    <w:rPr>
                      <w:rFonts w:ascii="Times New Roman" w:hAnsi="Times New Roman"/>
                      <w:color w:val="000000"/>
                      <w:sz w:val="16"/>
                      <w:szCs w:val="16"/>
                    </w:rPr>
                    <w:lastRenderedPageBreak/>
                    <w:t>предварительного обсуждения.</w:t>
                  </w:r>
                </w:p>
                <w:bookmarkEnd w:id="5"/>
                <w:p w14:paraId="67B6563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Протокол предварительного обсуждения содержит замечания к проекту конкурсной документации (аукционной документации).</w:t>
                  </w:r>
                </w:p>
                <w:p w14:paraId="591615D4"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3. В утвержденной конкурсной документации (аукционной документации) установлены нарушения законодательства о государственных закупках, которые указаны в протоколе предварительного обсуждения к проекту конкурсной документации (аукционной документации).</w:t>
                  </w:r>
                </w:p>
              </w:tc>
              <w:tc>
                <w:tcPr>
                  <w:tcW w:w="1559" w:type="dxa"/>
                  <w:tcMar>
                    <w:top w:w="15" w:type="dxa"/>
                    <w:left w:w="15" w:type="dxa"/>
                    <w:bottom w:w="15" w:type="dxa"/>
                    <w:right w:w="15" w:type="dxa"/>
                  </w:tcMar>
                  <w:vAlign w:val="center"/>
                </w:tcPr>
                <w:p w14:paraId="3F505968"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Утверждение заказчиком, организатором конкурсной документации (аукционной документации) с нарушением Закона, при наличии соответствующих </w:t>
                  </w:r>
                  <w:r w:rsidRPr="0066041E">
                    <w:rPr>
                      <w:rFonts w:ascii="Times New Roman" w:hAnsi="Times New Roman"/>
                      <w:color w:val="000000"/>
                      <w:sz w:val="16"/>
                      <w:szCs w:val="16"/>
                    </w:rPr>
                    <w:lastRenderedPageBreak/>
                    <w:t>замечаний в протоколе предварительного обсуждения к проекту конкурсной документации (аукционной документации). Непринятие либо принятие решений в нарушение пункта 2 статьи 22 Закона.</w:t>
                  </w:r>
                </w:p>
              </w:tc>
            </w:tr>
            <w:tr w:rsidR="00E03BD1" w:rsidRPr="0066041E" w14:paraId="4B9B5626" w14:textId="77777777" w:rsidTr="005B1A13">
              <w:trPr>
                <w:trHeight w:val="30"/>
              </w:trPr>
              <w:tc>
                <w:tcPr>
                  <w:tcW w:w="404" w:type="dxa"/>
                  <w:tcMar>
                    <w:top w:w="15" w:type="dxa"/>
                    <w:left w:w="15" w:type="dxa"/>
                    <w:bottom w:w="15" w:type="dxa"/>
                    <w:right w:w="15" w:type="dxa"/>
                  </w:tcMar>
                  <w:vAlign w:val="center"/>
                </w:tcPr>
                <w:p w14:paraId="1A2B6B8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3.</w:t>
                  </w:r>
                </w:p>
              </w:tc>
              <w:tc>
                <w:tcPr>
                  <w:tcW w:w="1276" w:type="dxa"/>
                  <w:tcMar>
                    <w:top w:w="15" w:type="dxa"/>
                    <w:left w:w="15" w:type="dxa"/>
                    <w:bottom w:w="15" w:type="dxa"/>
                    <w:right w:w="15" w:type="dxa"/>
                  </w:tcMar>
                  <w:vAlign w:val="center"/>
                </w:tcPr>
                <w:p w14:paraId="0EC9680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Осуществление государственных закупок отдельных видов товаров, работ, услуг среди потенциальных поставщиков с </w:t>
                  </w:r>
                  <w:r w:rsidRPr="0066041E">
                    <w:rPr>
                      <w:rFonts w:ascii="Times New Roman" w:hAnsi="Times New Roman"/>
                      <w:color w:val="000000"/>
                      <w:sz w:val="16"/>
                      <w:szCs w:val="16"/>
                    </w:rPr>
                    <w:lastRenderedPageBreak/>
                    <w:t>нарушениями требований статьи 51 Закона.</w:t>
                  </w:r>
                </w:p>
              </w:tc>
              <w:tc>
                <w:tcPr>
                  <w:tcW w:w="1298" w:type="dxa"/>
                  <w:tcMar>
                    <w:top w:w="15" w:type="dxa"/>
                    <w:left w:w="15" w:type="dxa"/>
                    <w:bottom w:w="15" w:type="dxa"/>
                    <w:right w:w="15" w:type="dxa"/>
                  </w:tcMar>
                  <w:vAlign w:val="center"/>
                </w:tcPr>
                <w:p w14:paraId="5FA86E51"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6" w:name="z127"/>
                  <w:r w:rsidRPr="0066041E">
                    <w:rPr>
                      <w:rFonts w:ascii="Times New Roman" w:hAnsi="Times New Roman"/>
                      <w:color w:val="000000"/>
                      <w:sz w:val="16"/>
                      <w:szCs w:val="16"/>
                    </w:rPr>
                    <w:lastRenderedPageBreak/>
                    <w:t xml:space="preserve">1. Государственные закупки, предметом, которого являются отдельные виды товаров, работ, </w:t>
                  </w:r>
                  <w:r w:rsidRPr="0066041E">
                    <w:rPr>
                      <w:rFonts w:ascii="Times New Roman" w:hAnsi="Times New Roman"/>
                      <w:color w:val="000000"/>
                      <w:sz w:val="16"/>
                      <w:szCs w:val="16"/>
                    </w:rPr>
                    <w:lastRenderedPageBreak/>
                    <w:t>услуг.</w:t>
                  </w:r>
                </w:p>
                <w:bookmarkEnd w:id="6"/>
                <w:p w14:paraId="5B9D05D8"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Государственные закупки осуществляются среди потенциальных поставщиков с нарушением норм статьи 51 Закона.</w:t>
                  </w:r>
                </w:p>
              </w:tc>
              <w:tc>
                <w:tcPr>
                  <w:tcW w:w="1559" w:type="dxa"/>
                  <w:tcMar>
                    <w:top w:w="15" w:type="dxa"/>
                    <w:left w:w="15" w:type="dxa"/>
                    <w:bottom w:w="15" w:type="dxa"/>
                    <w:right w:w="15" w:type="dxa"/>
                  </w:tcMar>
                  <w:vAlign w:val="center"/>
                </w:tcPr>
                <w:p w14:paraId="31F6294E"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Осуществление организатором/заказчиком государственных закупок отдельных видов товаров, работ, услуг среди потенциальных </w:t>
                  </w:r>
                  <w:r w:rsidRPr="0066041E">
                    <w:rPr>
                      <w:rFonts w:ascii="Times New Roman" w:hAnsi="Times New Roman"/>
                      <w:color w:val="000000"/>
                      <w:sz w:val="16"/>
                      <w:szCs w:val="16"/>
                    </w:rPr>
                    <w:lastRenderedPageBreak/>
                    <w:t>поставщиков с нарушениями требований статьи 51 Закона.</w:t>
                  </w:r>
                </w:p>
              </w:tc>
            </w:tr>
            <w:tr w:rsidR="00E03BD1" w:rsidRPr="0066041E" w14:paraId="61A3C00D" w14:textId="77777777" w:rsidTr="005B1A13">
              <w:trPr>
                <w:trHeight w:val="30"/>
              </w:trPr>
              <w:tc>
                <w:tcPr>
                  <w:tcW w:w="404" w:type="dxa"/>
                  <w:tcMar>
                    <w:top w:w="15" w:type="dxa"/>
                    <w:left w:w="15" w:type="dxa"/>
                    <w:bottom w:w="15" w:type="dxa"/>
                    <w:right w:w="15" w:type="dxa"/>
                  </w:tcMar>
                  <w:vAlign w:val="center"/>
                </w:tcPr>
                <w:p w14:paraId="2144CE3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4.</w:t>
                  </w:r>
                </w:p>
              </w:tc>
              <w:tc>
                <w:tcPr>
                  <w:tcW w:w="1276" w:type="dxa"/>
                  <w:tcMar>
                    <w:top w:w="15" w:type="dxa"/>
                    <w:left w:w="15" w:type="dxa"/>
                    <w:bottom w:w="15" w:type="dxa"/>
                    <w:right w:w="15" w:type="dxa"/>
                  </w:tcMar>
                  <w:vAlign w:val="center"/>
                </w:tcPr>
                <w:p w14:paraId="67A7E8B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 разделение на лоты при проведении государственных закупок способом конкурса.</w:t>
                  </w:r>
                </w:p>
              </w:tc>
              <w:tc>
                <w:tcPr>
                  <w:tcW w:w="1298" w:type="dxa"/>
                  <w:tcMar>
                    <w:top w:w="15" w:type="dxa"/>
                    <w:left w:w="15" w:type="dxa"/>
                    <w:bottom w:w="15" w:type="dxa"/>
                    <w:right w:w="15" w:type="dxa"/>
                  </w:tcMar>
                  <w:vAlign w:val="center"/>
                </w:tcPr>
                <w:p w14:paraId="2F97EBC2"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7" w:name="z128"/>
                  <w:r w:rsidRPr="0066041E">
                    <w:rPr>
                      <w:rFonts w:ascii="Times New Roman" w:hAnsi="Times New Roman"/>
                      <w:color w:val="000000"/>
                      <w:sz w:val="16"/>
                      <w:szCs w:val="16"/>
                    </w:rPr>
                    <w:t>1. Опубликованные государственные закупки товаров, работ, услуг, проведенные способом конкурса.</w:t>
                  </w:r>
                </w:p>
                <w:bookmarkEnd w:id="7"/>
                <w:p w14:paraId="723C303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Не разделение при осуществлении государственных закупок товаров, работ и услуг на лоты в случаях, предусмотренных статьей 20 Закона.</w:t>
                  </w:r>
                </w:p>
              </w:tc>
              <w:tc>
                <w:tcPr>
                  <w:tcW w:w="1559" w:type="dxa"/>
                  <w:tcMar>
                    <w:top w:w="15" w:type="dxa"/>
                    <w:left w:w="15" w:type="dxa"/>
                    <w:bottom w:w="15" w:type="dxa"/>
                    <w:right w:w="15" w:type="dxa"/>
                  </w:tcMar>
                  <w:vAlign w:val="center"/>
                </w:tcPr>
                <w:p w14:paraId="0A11A2E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Не разделение организатором, заказчиком государственных закупок товаров, работ, услуг способом конкурса на лоты в нарушение статьи 20 Закона.</w:t>
                  </w:r>
                </w:p>
              </w:tc>
            </w:tr>
            <w:tr w:rsidR="00E03BD1" w:rsidRPr="0066041E" w14:paraId="304E87B4" w14:textId="77777777" w:rsidTr="005B1A13">
              <w:trPr>
                <w:trHeight w:val="30"/>
              </w:trPr>
              <w:tc>
                <w:tcPr>
                  <w:tcW w:w="404" w:type="dxa"/>
                  <w:tcMar>
                    <w:top w:w="15" w:type="dxa"/>
                    <w:left w:w="15" w:type="dxa"/>
                    <w:bottom w:w="15" w:type="dxa"/>
                    <w:right w:w="15" w:type="dxa"/>
                  </w:tcMar>
                  <w:vAlign w:val="center"/>
                </w:tcPr>
                <w:p w14:paraId="620B92C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5.</w:t>
                  </w:r>
                </w:p>
              </w:tc>
              <w:tc>
                <w:tcPr>
                  <w:tcW w:w="1276" w:type="dxa"/>
                  <w:tcMar>
                    <w:top w:w="15" w:type="dxa"/>
                    <w:left w:w="15" w:type="dxa"/>
                    <w:bottom w:w="15" w:type="dxa"/>
                    <w:right w:w="15" w:type="dxa"/>
                  </w:tcMar>
                  <w:vAlign w:val="center"/>
                </w:tcPr>
                <w:p w14:paraId="710AD73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Принятие решения с нарушением прав и законных интересов потенциального поставщика, повлекшее его отклонение.</w:t>
                  </w:r>
                </w:p>
              </w:tc>
              <w:tc>
                <w:tcPr>
                  <w:tcW w:w="1298" w:type="dxa"/>
                  <w:tcMar>
                    <w:top w:w="15" w:type="dxa"/>
                    <w:left w:w="15" w:type="dxa"/>
                    <w:bottom w:w="15" w:type="dxa"/>
                    <w:right w:w="15" w:type="dxa"/>
                  </w:tcMar>
                  <w:vAlign w:val="center"/>
                </w:tcPr>
                <w:p w14:paraId="47F08ED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8" w:name="z129"/>
                  <w:r w:rsidRPr="0066041E">
                    <w:rPr>
                      <w:rFonts w:ascii="Times New Roman" w:hAnsi="Times New Roman"/>
                      <w:color w:val="000000"/>
                      <w:sz w:val="16"/>
                      <w:szCs w:val="16"/>
                    </w:rPr>
                    <w:t>1. Государственные закупки товаров, работ, услуг, способом конкурса (аукциона) по которым оформлен протокол об итогах.</w:t>
                  </w:r>
                </w:p>
                <w:bookmarkEnd w:id="8"/>
                <w:p w14:paraId="72A57B3D"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В соответствии </w:t>
                  </w:r>
                  <w:r w:rsidRPr="0066041E">
                    <w:rPr>
                      <w:rFonts w:ascii="Times New Roman" w:hAnsi="Times New Roman"/>
                      <w:color w:val="000000"/>
                      <w:sz w:val="16"/>
                      <w:szCs w:val="16"/>
                    </w:rPr>
                    <w:lastRenderedPageBreak/>
                    <w:t>с протоколом об итогах комиссией принято решение о признании конкурсной заявки (аукционной заявки) потенциального поставщика (поставщика), соответствующей либо несоответствующей квалификационным требованиям и требованиям конкурсной документации.</w:t>
                  </w:r>
                </w:p>
              </w:tc>
              <w:tc>
                <w:tcPr>
                  <w:tcW w:w="1559" w:type="dxa"/>
                  <w:tcMar>
                    <w:top w:w="15" w:type="dxa"/>
                    <w:left w:w="15" w:type="dxa"/>
                    <w:bottom w:w="15" w:type="dxa"/>
                    <w:right w:w="15" w:type="dxa"/>
                  </w:tcMar>
                  <w:vAlign w:val="center"/>
                </w:tcPr>
                <w:p w14:paraId="5175D3E3" w14:textId="5503FF2D"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Отклонение конкурсной комиссией (аукционной комиссией) заявки на участие в конкурсе (аукционе) потенциального поставщика (поставщика) в нарушение статей 10, 27 и 33 Закона, а также пунктов 238 и </w:t>
                  </w:r>
                  <w:r w:rsidRPr="0066041E">
                    <w:rPr>
                      <w:rFonts w:ascii="Times New Roman" w:hAnsi="Times New Roman"/>
                      <w:color w:val="000000"/>
                      <w:sz w:val="16"/>
                      <w:szCs w:val="16"/>
                    </w:rPr>
                    <w:lastRenderedPageBreak/>
                    <w:t xml:space="preserve">55 приказа Министра финансов Республики Казахстан от 11 декабря 2015 года № 648 </w:t>
                  </w:r>
                  <w:r w:rsidR="004270BE" w:rsidRPr="0066041E">
                    <w:rPr>
                      <w:rFonts w:ascii="Times New Roman" w:hAnsi="Times New Roman"/>
                      <w:color w:val="000000"/>
                      <w:sz w:val="16"/>
                      <w:szCs w:val="16"/>
                    </w:rPr>
                    <w:t>«</w:t>
                  </w:r>
                  <w:r w:rsidRPr="0066041E">
                    <w:rPr>
                      <w:rFonts w:ascii="Times New Roman" w:hAnsi="Times New Roman"/>
                      <w:color w:val="000000"/>
                      <w:sz w:val="16"/>
                      <w:szCs w:val="16"/>
                    </w:rPr>
                    <w:t>Об утверждении Правил осуществления государственных закупок</w:t>
                  </w:r>
                  <w:r w:rsidR="004270BE" w:rsidRPr="0066041E">
                    <w:rPr>
                      <w:rFonts w:ascii="Times New Roman" w:hAnsi="Times New Roman"/>
                      <w:color w:val="000000"/>
                      <w:sz w:val="16"/>
                      <w:szCs w:val="16"/>
                    </w:rPr>
                    <w:t>»</w:t>
                  </w:r>
                  <w:r w:rsidRPr="0066041E">
                    <w:rPr>
                      <w:rFonts w:ascii="Times New Roman" w:hAnsi="Times New Roman"/>
                      <w:color w:val="000000"/>
                      <w:sz w:val="16"/>
                      <w:szCs w:val="16"/>
                    </w:rPr>
                    <w:t xml:space="preserve"> (зарегистрирован в Реестре государственной регистрации нормативных правовых актов под № 12590) (далее – Правила) и пункта 41 приложения 4 к Правилам.</w:t>
                  </w:r>
                </w:p>
              </w:tc>
            </w:tr>
            <w:tr w:rsidR="00E03BD1" w:rsidRPr="0066041E" w14:paraId="7BEB71CD" w14:textId="77777777" w:rsidTr="005B1A13">
              <w:trPr>
                <w:trHeight w:val="30"/>
              </w:trPr>
              <w:tc>
                <w:tcPr>
                  <w:tcW w:w="404" w:type="dxa"/>
                  <w:tcMar>
                    <w:top w:w="15" w:type="dxa"/>
                    <w:left w:w="15" w:type="dxa"/>
                    <w:bottom w:w="15" w:type="dxa"/>
                    <w:right w:w="15" w:type="dxa"/>
                  </w:tcMar>
                  <w:vAlign w:val="center"/>
                </w:tcPr>
                <w:p w14:paraId="4FB8CEDE"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6.</w:t>
                  </w:r>
                </w:p>
              </w:tc>
              <w:tc>
                <w:tcPr>
                  <w:tcW w:w="1276" w:type="dxa"/>
                  <w:tcMar>
                    <w:top w:w="15" w:type="dxa"/>
                    <w:left w:w="15" w:type="dxa"/>
                    <w:bottom w:w="15" w:type="dxa"/>
                    <w:right w:w="15" w:type="dxa"/>
                  </w:tcMar>
                  <w:vAlign w:val="center"/>
                </w:tcPr>
                <w:p w14:paraId="7FE5099D"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Принятие решения о допуске потенциального поставщика с нарушением законодательства о государственных закупках.</w:t>
                  </w:r>
                </w:p>
              </w:tc>
              <w:tc>
                <w:tcPr>
                  <w:tcW w:w="1298" w:type="dxa"/>
                  <w:tcMar>
                    <w:top w:w="15" w:type="dxa"/>
                    <w:left w:w="15" w:type="dxa"/>
                    <w:bottom w:w="15" w:type="dxa"/>
                    <w:right w:w="15" w:type="dxa"/>
                  </w:tcMar>
                  <w:vAlign w:val="center"/>
                </w:tcPr>
                <w:p w14:paraId="10AECC9E"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9" w:name="z130"/>
                  <w:r w:rsidRPr="0066041E">
                    <w:rPr>
                      <w:rFonts w:ascii="Times New Roman" w:hAnsi="Times New Roman"/>
                      <w:color w:val="000000"/>
                      <w:sz w:val="16"/>
                      <w:szCs w:val="16"/>
                    </w:rPr>
                    <w:t>1. Государственные закупки товаров, работ, услуг, способом конкурса/аукциона, по которым оформлен протокол об итогах.</w:t>
                  </w:r>
                </w:p>
                <w:bookmarkEnd w:id="9"/>
                <w:p w14:paraId="1CEC713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В соответствии с протоколом об итогах комиссией принято решение о признании конкурсной заявки (аукционной заявки) потенциального поставщика </w:t>
                  </w:r>
                  <w:r w:rsidRPr="0066041E">
                    <w:rPr>
                      <w:rFonts w:ascii="Times New Roman" w:hAnsi="Times New Roman"/>
                      <w:color w:val="000000"/>
                      <w:sz w:val="16"/>
                      <w:szCs w:val="16"/>
                    </w:rPr>
                    <w:lastRenderedPageBreak/>
                    <w:t>(поставщика), соответствующей квалификационным требованиям и требованиям конкурсной документации.</w:t>
                  </w:r>
                </w:p>
              </w:tc>
              <w:tc>
                <w:tcPr>
                  <w:tcW w:w="1559" w:type="dxa"/>
                  <w:tcMar>
                    <w:top w:w="15" w:type="dxa"/>
                    <w:left w:w="15" w:type="dxa"/>
                    <w:bottom w:w="15" w:type="dxa"/>
                    <w:right w:w="15" w:type="dxa"/>
                  </w:tcMar>
                  <w:vAlign w:val="center"/>
                </w:tcPr>
                <w:p w14:paraId="35BF033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Допуск конкурсной комиссией (аукционной комиссией) заявки на участие в конкурсе (аукционе) потенциального поставщика (поставщика) в нарушение статей 10, 27 и 33 Закона, а также пункта 238 и пункта 55 Правил и пункта 41 приложения 4 к Правилам.</w:t>
                  </w:r>
                </w:p>
              </w:tc>
            </w:tr>
            <w:tr w:rsidR="00E03BD1" w:rsidRPr="0066041E" w14:paraId="596924B5" w14:textId="77777777" w:rsidTr="005B1A13">
              <w:trPr>
                <w:trHeight w:val="30"/>
              </w:trPr>
              <w:tc>
                <w:tcPr>
                  <w:tcW w:w="404" w:type="dxa"/>
                  <w:tcMar>
                    <w:top w:w="15" w:type="dxa"/>
                    <w:left w:w="15" w:type="dxa"/>
                    <w:bottom w:w="15" w:type="dxa"/>
                    <w:right w:w="15" w:type="dxa"/>
                  </w:tcMar>
                  <w:vAlign w:val="center"/>
                </w:tcPr>
                <w:p w14:paraId="1279CC5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7.</w:t>
                  </w:r>
                </w:p>
              </w:tc>
              <w:tc>
                <w:tcPr>
                  <w:tcW w:w="1276" w:type="dxa"/>
                  <w:tcMar>
                    <w:top w:w="15" w:type="dxa"/>
                    <w:left w:w="15" w:type="dxa"/>
                    <w:bottom w:w="15" w:type="dxa"/>
                    <w:right w:w="15" w:type="dxa"/>
                  </w:tcMar>
                  <w:vAlign w:val="center"/>
                </w:tcPr>
                <w:p w14:paraId="65A12402"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Неприменение или неправомерное применение условных скидок</w:t>
                  </w:r>
                </w:p>
              </w:tc>
              <w:tc>
                <w:tcPr>
                  <w:tcW w:w="1298" w:type="dxa"/>
                  <w:tcMar>
                    <w:top w:w="15" w:type="dxa"/>
                    <w:left w:w="15" w:type="dxa"/>
                    <w:bottom w:w="15" w:type="dxa"/>
                    <w:right w:w="15" w:type="dxa"/>
                  </w:tcMar>
                  <w:vAlign w:val="center"/>
                </w:tcPr>
                <w:p w14:paraId="71EF4AF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10" w:name="z131"/>
                  <w:r w:rsidRPr="0066041E">
                    <w:rPr>
                      <w:rFonts w:ascii="Times New Roman" w:hAnsi="Times New Roman"/>
                      <w:color w:val="000000"/>
                      <w:sz w:val="16"/>
                      <w:szCs w:val="16"/>
                    </w:rPr>
                    <w:t>1. Государственные закупки товаров, работ, услуг способом конкурса, по которым оформлен протокол об итогах, при этом они признаны состоявшимися.</w:t>
                  </w:r>
                </w:p>
                <w:bookmarkEnd w:id="10"/>
                <w:p w14:paraId="041C220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Обоснованность применения либо не применения конкурсной комиссией к конкурсному ценовому предложению поставщика относительного значения критериев, предусмотренных законодательством о государственных закупках Республики Казахстан.</w:t>
                  </w:r>
                </w:p>
              </w:tc>
              <w:tc>
                <w:tcPr>
                  <w:tcW w:w="1559" w:type="dxa"/>
                  <w:tcMar>
                    <w:top w:w="15" w:type="dxa"/>
                    <w:left w:w="15" w:type="dxa"/>
                    <w:bottom w:w="15" w:type="dxa"/>
                    <w:right w:w="15" w:type="dxa"/>
                  </w:tcMar>
                  <w:vAlign w:val="center"/>
                </w:tcPr>
                <w:p w14:paraId="46522BD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Неправомерное применение либо не применение конкурсной комиссией условных скидок к потенциальному поставщику в нарушение статьи 21 Закона, а также пунктов 245, 246, 247, 248, 249, 250, 251, 252, 279, 280, 281, 282, 285, 286, 287, 288, 289 Правил.</w:t>
                  </w:r>
                </w:p>
              </w:tc>
            </w:tr>
            <w:tr w:rsidR="00E03BD1" w:rsidRPr="0066041E" w14:paraId="0B1DBE96" w14:textId="77777777" w:rsidTr="005B1A13">
              <w:trPr>
                <w:trHeight w:val="30"/>
              </w:trPr>
              <w:tc>
                <w:tcPr>
                  <w:tcW w:w="404" w:type="dxa"/>
                  <w:tcMar>
                    <w:top w:w="15" w:type="dxa"/>
                    <w:left w:w="15" w:type="dxa"/>
                    <w:bottom w:w="15" w:type="dxa"/>
                    <w:right w:w="15" w:type="dxa"/>
                  </w:tcMar>
                  <w:vAlign w:val="center"/>
                </w:tcPr>
                <w:p w14:paraId="31B21DC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8.</w:t>
                  </w:r>
                </w:p>
              </w:tc>
              <w:tc>
                <w:tcPr>
                  <w:tcW w:w="1276" w:type="dxa"/>
                  <w:tcMar>
                    <w:top w:w="15" w:type="dxa"/>
                    <w:left w:w="15" w:type="dxa"/>
                    <w:bottom w:w="15" w:type="dxa"/>
                    <w:right w:w="15" w:type="dxa"/>
                  </w:tcMar>
                  <w:vAlign w:val="center"/>
                </w:tcPr>
                <w:p w14:paraId="192D35F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Не указание в протоколе </w:t>
                  </w:r>
                  <w:r w:rsidRPr="0066041E">
                    <w:rPr>
                      <w:rFonts w:ascii="Times New Roman" w:hAnsi="Times New Roman"/>
                      <w:color w:val="000000"/>
                      <w:sz w:val="16"/>
                      <w:szCs w:val="16"/>
                    </w:rPr>
                    <w:lastRenderedPageBreak/>
                    <w:t>предварительного допуска подробных причин отклонения конкурсных заявок</w:t>
                  </w:r>
                </w:p>
              </w:tc>
              <w:tc>
                <w:tcPr>
                  <w:tcW w:w="1298" w:type="dxa"/>
                  <w:tcMar>
                    <w:top w:w="15" w:type="dxa"/>
                    <w:left w:w="15" w:type="dxa"/>
                    <w:bottom w:w="15" w:type="dxa"/>
                    <w:right w:w="15" w:type="dxa"/>
                  </w:tcMar>
                  <w:vAlign w:val="center"/>
                </w:tcPr>
                <w:p w14:paraId="767BC99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11" w:name="z132"/>
                  <w:r w:rsidRPr="0066041E">
                    <w:rPr>
                      <w:rFonts w:ascii="Times New Roman" w:hAnsi="Times New Roman"/>
                      <w:color w:val="000000"/>
                      <w:sz w:val="16"/>
                      <w:szCs w:val="16"/>
                    </w:rPr>
                    <w:lastRenderedPageBreak/>
                    <w:t xml:space="preserve">1. Государственные </w:t>
                  </w:r>
                  <w:r w:rsidRPr="0066041E">
                    <w:rPr>
                      <w:rFonts w:ascii="Times New Roman" w:hAnsi="Times New Roman"/>
                      <w:color w:val="000000"/>
                      <w:sz w:val="16"/>
                      <w:szCs w:val="16"/>
                    </w:rPr>
                    <w:lastRenderedPageBreak/>
                    <w:t>закупки товаров, работ, услуг, проведенные способом конкурса, где сформирован протокол предварительного допуска.</w:t>
                  </w:r>
                </w:p>
                <w:bookmarkEnd w:id="11"/>
                <w:p w14:paraId="05F1EB5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Сформированный и опубликованный протокол предварительного допуска не содержит:</w:t>
                  </w:r>
                </w:p>
                <w:p w14:paraId="2CDF477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перечень потенциальных поставщиков, не соответствующих квалификационным требованиям и требованиям конкурсной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14:paraId="0CC69E8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w:t>
                  </w:r>
                </w:p>
              </w:tc>
              <w:tc>
                <w:tcPr>
                  <w:tcW w:w="1559" w:type="dxa"/>
                  <w:tcMar>
                    <w:top w:w="15" w:type="dxa"/>
                    <w:left w:w="15" w:type="dxa"/>
                    <w:bottom w:w="15" w:type="dxa"/>
                    <w:right w:w="15" w:type="dxa"/>
                  </w:tcMar>
                  <w:vAlign w:val="center"/>
                </w:tcPr>
                <w:p w14:paraId="3ABBFD74"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12" w:name="z135"/>
                  <w:r w:rsidRPr="0066041E">
                    <w:rPr>
                      <w:rFonts w:ascii="Times New Roman" w:hAnsi="Times New Roman"/>
                      <w:color w:val="000000"/>
                      <w:sz w:val="16"/>
                      <w:szCs w:val="16"/>
                    </w:rPr>
                    <w:lastRenderedPageBreak/>
                    <w:t xml:space="preserve">Протокол предварительного </w:t>
                  </w:r>
                  <w:r w:rsidRPr="0066041E">
                    <w:rPr>
                      <w:rFonts w:ascii="Times New Roman" w:hAnsi="Times New Roman"/>
                      <w:color w:val="000000"/>
                      <w:sz w:val="16"/>
                      <w:szCs w:val="16"/>
                    </w:rPr>
                    <w:lastRenderedPageBreak/>
                    <w:t>допуска не содержит:</w:t>
                  </w:r>
                </w:p>
                <w:bookmarkEnd w:id="12"/>
                <w:p w14:paraId="58F71A44"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подробные описания причин отклонения заявок,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14:paraId="1AB7755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 в нарушение статьи 27 Закона, а также пункта 222 Правил.</w:t>
                  </w:r>
                </w:p>
              </w:tc>
            </w:tr>
            <w:tr w:rsidR="00E03BD1" w:rsidRPr="0066041E" w14:paraId="0D0B7132" w14:textId="77777777" w:rsidTr="005B1A13">
              <w:trPr>
                <w:trHeight w:val="30"/>
              </w:trPr>
              <w:tc>
                <w:tcPr>
                  <w:tcW w:w="404" w:type="dxa"/>
                  <w:tcMar>
                    <w:top w:w="15" w:type="dxa"/>
                    <w:left w:w="15" w:type="dxa"/>
                    <w:bottom w:w="15" w:type="dxa"/>
                    <w:right w:w="15" w:type="dxa"/>
                  </w:tcMar>
                  <w:vAlign w:val="center"/>
                </w:tcPr>
                <w:p w14:paraId="0F253F83"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9.</w:t>
                  </w:r>
                </w:p>
              </w:tc>
              <w:tc>
                <w:tcPr>
                  <w:tcW w:w="1276" w:type="dxa"/>
                  <w:tcMar>
                    <w:top w:w="15" w:type="dxa"/>
                    <w:left w:w="15" w:type="dxa"/>
                    <w:bottom w:w="15" w:type="dxa"/>
                    <w:right w:w="15" w:type="dxa"/>
                  </w:tcMar>
                  <w:vAlign w:val="center"/>
                </w:tcPr>
                <w:p w14:paraId="23022ED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w:t>
                  </w:r>
                </w:p>
              </w:tc>
              <w:tc>
                <w:tcPr>
                  <w:tcW w:w="1298" w:type="dxa"/>
                  <w:tcMar>
                    <w:top w:w="15" w:type="dxa"/>
                    <w:left w:w="15" w:type="dxa"/>
                    <w:bottom w:w="15" w:type="dxa"/>
                    <w:right w:w="15" w:type="dxa"/>
                  </w:tcMar>
                  <w:vAlign w:val="center"/>
                </w:tcPr>
                <w:p w14:paraId="25CC25C2"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13" w:name="z137"/>
                  <w:r w:rsidRPr="0066041E">
                    <w:rPr>
                      <w:rFonts w:ascii="Times New Roman" w:hAnsi="Times New Roman"/>
                      <w:color w:val="000000"/>
                      <w:sz w:val="16"/>
                      <w:szCs w:val="16"/>
                    </w:rPr>
                    <w:t xml:space="preserve"> 1. Государственные закупки товаров, работ, услуг, проведенные способами, предусмотренными пунктом 1 статьи 13 Закона.</w:t>
                  </w:r>
                </w:p>
                <w:bookmarkEnd w:id="13"/>
                <w:p w14:paraId="23D13EA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Минимальный срок поставки товаров, выполнения работ, оказания услуг определен менее пятнадцати календарных дней, а также менее срока, затрачиваемого на поставку товара, в том числе его изготовление </w:t>
                  </w:r>
                  <w:r w:rsidRPr="0066041E">
                    <w:rPr>
                      <w:rFonts w:ascii="Times New Roman" w:hAnsi="Times New Roman"/>
                      <w:color w:val="000000"/>
                      <w:sz w:val="16"/>
                      <w:szCs w:val="16"/>
                    </w:rPr>
                    <w:lastRenderedPageBreak/>
                    <w:t>(производство), доставку, выполнение работы, оказание услуги.</w:t>
                  </w:r>
                </w:p>
              </w:tc>
              <w:tc>
                <w:tcPr>
                  <w:tcW w:w="1559" w:type="dxa"/>
                  <w:tcMar>
                    <w:top w:w="15" w:type="dxa"/>
                    <w:left w:w="15" w:type="dxa"/>
                    <w:bottom w:w="15" w:type="dxa"/>
                    <w:right w:w="15" w:type="dxa"/>
                  </w:tcMar>
                  <w:vAlign w:val="center"/>
                </w:tcPr>
                <w:p w14:paraId="2D5E12FE"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Государственные закупки товаров, работ, услуг проведены с нарушением пункта 22 статьи 43 Закона.</w:t>
                  </w:r>
                </w:p>
              </w:tc>
            </w:tr>
            <w:tr w:rsidR="00E03BD1" w:rsidRPr="0066041E" w14:paraId="1B606E60" w14:textId="77777777" w:rsidTr="005B1A13">
              <w:trPr>
                <w:trHeight w:val="30"/>
              </w:trPr>
              <w:tc>
                <w:tcPr>
                  <w:tcW w:w="404" w:type="dxa"/>
                  <w:tcMar>
                    <w:top w:w="15" w:type="dxa"/>
                    <w:left w:w="15" w:type="dxa"/>
                    <w:bottom w:w="15" w:type="dxa"/>
                    <w:right w:w="15" w:type="dxa"/>
                  </w:tcMar>
                  <w:vAlign w:val="center"/>
                </w:tcPr>
                <w:p w14:paraId="0B023341"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10.</w:t>
                  </w:r>
                </w:p>
              </w:tc>
              <w:tc>
                <w:tcPr>
                  <w:tcW w:w="1276" w:type="dxa"/>
                  <w:tcMar>
                    <w:top w:w="15" w:type="dxa"/>
                    <w:left w:w="15" w:type="dxa"/>
                    <w:bottom w:w="15" w:type="dxa"/>
                    <w:right w:w="15" w:type="dxa"/>
                  </w:tcMar>
                  <w:vAlign w:val="center"/>
                </w:tcPr>
                <w:p w14:paraId="6E74FEE8"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Централизованные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1298" w:type="dxa"/>
                  <w:tcMar>
                    <w:top w:w="15" w:type="dxa"/>
                    <w:left w:w="15" w:type="dxa"/>
                    <w:bottom w:w="15" w:type="dxa"/>
                    <w:right w:w="15" w:type="dxa"/>
                  </w:tcMar>
                  <w:vAlign w:val="center"/>
                </w:tcPr>
                <w:p w14:paraId="1963F043"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согласно статье 8 Закона.</w:t>
                  </w:r>
                </w:p>
              </w:tc>
              <w:tc>
                <w:tcPr>
                  <w:tcW w:w="1559" w:type="dxa"/>
                  <w:tcMar>
                    <w:top w:w="15" w:type="dxa"/>
                    <w:left w:w="15" w:type="dxa"/>
                    <w:bottom w:w="15" w:type="dxa"/>
                    <w:right w:w="15" w:type="dxa"/>
                  </w:tcMar>
                  <w:vAlign w:val="center"/>
                </w:tcPr>
                <w:p w14:paraId="2A04F60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согласно статье 8 Закона.</w:t>
                  </w:r>
                </w:p>
              </w:tc>
            </w:tr>
            <w:tr w:rsidR="00E03BD1" w:rsidRPr="0066041E" w14:paraId="4407A2A5" w14:textId="77777777" w:rsidTr="005B1A13">
              <w:trPr>
                <w:trHeight w:val="30"/>
              </w:trPr>
              <w:tc>
                <w:tcPr>
                  <w:tcW w:w="404" w:type="dxa"/>
                  <w:tcMar>
                    <w:top w:w="15" w:type="dxa"/>
                    <w:left w:w="15" w:type="dxa"/>
                    <w:bottom w:w="15" w:type="dxa"/>
                    <w:right w:w="15" w:type="dxa"/>
                  </w:tcMar>
                  <w:vAlign w:val="center"/>
                </w:tcPr>
                <w:p w14:paraId="5D7712F1"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11.</w:t>
                  </w:r>
                </w:p>
              </w:tc>
              <w:tc>
                <w:tcPr>
                  <w:tcW w:w="1276" w:type="dxa"/>
                  <w:tcMar>
                    <w:top w:w="15" w:type="dxa"/>
                    <w:left w:w="15" w:type="dxa"/>
                    <w:bottom w:w="15" w:type="dxa"/>
                    <w:right w:w="15" w:type="dxa"/>
                  </w:tcMar>
                  <w:vAlign w:val="center"/>
                </w:tcPr>
                <w:p w14:paraId="3C1E9EFD"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Нарушения порядка и сроков размещения информации при осуществлении государственных закупок способом запроса ценовых предложений.</w:t>
                  </w:r>
                </w:p>
              </w:tc>
              <w:tc>
                <w:tcPr>
                  <w:tcW w:w="1298" w:type="dxa"/>
                  <w:tcMar>
                    <w:top w:w="15" w:type="dxa"/>
                    <w:left w:w="15" w:type="dxa"/>
                    <w:bottom w:w="15" w:type="dxa"/>
                    <w:right w:w="15" w:type="dxa"/>
                  </w:tcMar>
                  <w:vAlign w:val="center"/>
                </w:tcPr>
                <w:p w14:paraId="7DC617E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Размещенная на веб-портале информация по государственным закупкам способом запроса ценовых предложений не полная и/или с нарушением сроков, предусмотренных пунктом 1 статьи 38 Закона.</w:t>
                  </w:r>
                </w:p>
              </w:tc>
              <w:tc>
                <w:tcPr>
                  <w:tcW w:w="1559" w:type="dxa"/>
                  <w:tcMar>
                    <w:top w:w="15" w:type="dxa"/>
                    <w:left w:w="15" w:type="dxa"/>
                    <w:bottom w:w="15" w:type="dxa"/>
                    <w:right w:w="15" w:type="dxa"/>
                  </w:tcMar>
                  <w:vAlign w:val="center"/>
                </w:tcPr>
                <w:p w14:paraId="33905B34"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Не полное размещение информации, а также с нарушением сроков, предусмотренных пунктом 1 статьи 38 Закона, при осуществлении государственных закупок товаров, работ, услуг способом запроса ценовых предложений.</w:t>
                  </w:r>
                </w:p>
              </w:tc>
            </w:tr>
            <w:tr w:rsidR="00E03BD1" w:rsidRPr="0066041E" w14:paraId="49DA1C62" w14:textId="77777777" w:rsidTr="005B1A13">
              <w:trPr>
                <w:trHeight w:val="30"/>
              </w:trPr>
              <w:tc>
                <w:tcPr>
                  <w:tcW w:w="404" w:type="dxa"/>
                  <w:tcMar>
                    <w:top w:w="15" w:type="dxa"/>
                    <w:left w:w="15" w:type="dxa"/>
                    <w:bottom w:w="15" w:type="dxa"/>
                    <w:right w:w="15" w:type="dxa"/>
                  </w:tcMar>
                  <w:vAlign w:val="center"/>
                </w:tcPr>
                <w:p w14:paraId="73F77C1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12.</w:t>
                  </w:r>
                </w:p>
              </w:tc>
              <w:tc>
                <w:tcPr>
                  <w:tcW w:w="1276" w:type="dxa"/>
                  <w:tcMar>
                    <w:top w:w="15" w:type="dxa"/>
                    <w:left w:w="15" w:type="dxa"/>
                    <w:bottom w:w="15" w:type="dxa"/>
                    <w:right w:w="15" w:type="dxa"/>
                  </w:tcMar>
                  <w:vAlign w:val="center"/>
                </w:tcPr>
                <w:p w14:paraId="78606AA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Не разделение на лоты при </w:t>
                  </w:r>
                  <w:r w:rsidRPr="0066041E">
                    <w:rPr>
                      <w:rFonts w:ascii="Times New Roman" w:hAnsi="Times New Roman"/>
                      <w:color w:val="000000"/>
                      <w:sz w:val="16"/>
                      <w:szCs w:val="16"/>
                    </w:rPr>
                    <w:lastRenderedPageBreak/>
                    <w:t>проведении государственных закупок способом запроса ценовых предложений.</w:t>
                  </w:r>
                </w:p>
              </w:tc>
              <w:tc>
                <w:tcPr>
                  <w:tcW w:w="1298" w:type="dxa"/>
                  <w:tcMar>
                    <w:top w:w="15" w:type="dxa"/>
                    <w:left w:w="15" w:type="dxa"/>
                    <w:bottom w:w="15" w:type="dxa"/>
                    <w:right w:w="15" w:type="dxa"/>
                  </w:tcMar>
                  <w:vAlign w:val="center"/>
                </w:tcPr>
                <w:p w14:paraId="25E7681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14" w:name="z138"/>
                  <w:r w:rsidRPr="0066041E">
                    <w:rPr>
                      <w:rFonts w:ascii="Times New Roman" w:hAnsi="Times New Roman"/>
                      <w:color w:val="000000"/>
                      <w:sz w:val="16"/>
                      <w:szCs w:val="16"/>
                    </w:rPr>
                    <w:lastRenderedPageBreak/>
                    <w:t xml:space="preserve">1. Государственные </w:t>
                  </w:r>
                  <w:r w:rsidRPr="0066041E">
                    <w:rPr>
                      <w:rFonts w:ascii="Times New Roman" w:hAnsi="Times New Roman"/>
                      <w:color w:val="000000"/>
                      <w:sz w:val="16"/>
                      <w:szCs w:val="16"/>
                    </w:rPr>
                    <w:lastRenderedPageBreak/>
                    <w:t>закупки товаров, работ, услуг, проведенные способом запроса ценовых предложений.</w:t>
                  </w:r>
                </w:p>
                <w:bookmarkEnd w:id="14"/>
                <w:p w14:paraId="3991572E"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Не разделение при осуществлении государственных закупок товаров, работ и услуг на лоты в случаях, предусмотренных статьей 37 Закона.</w:t>
                  </w:r>
                </w:p>
              </w:tc>
              <w:tc>
                <w:tcPr>
                  <w:tcW w:w="1559" w:type="dxa"/>
                  <w:tcMar>
                    <w:top w:w="15" w:type="dxa"/>
                    <w:left w:w="15" w:type="dxa"/>
                    <w:bottom w:w="15" w:type="dxa"/>
                    <w:right w:w="15" w:type="dxa"/>
                  </w:tcMar>
                  <w:vAlign w:val="center"/>
                </w:tcPr>
                <w:p w14:paraId="17CA603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Не разделение организатором </w:t>
                  </w:r>
                  <w:r w:rsidRPr="0066041E">
                    <w:rPr>
                      <w:rFonts w:ascii="Times New Roman" w:hAnsi="Times New Roman"/>
                      <w:color w:val="000000"/>
                      <w:sz w:val="16"/>
                      <w:szCs w:val="16"/>
                    </w:rPr>
                    <w:lastRenderedPageBreak/>
                    <w:t>(заказчиком) государственных закупок товаров, работ, услуг способом запроса ценовых предложений на лоты в нарушение статьи 37 Закона.</w:t>
                  </w:r>
                </w:p>
              </w:tc>
            </w:tr>
            <w:tr w:rsidR="00E03BD1" w:rsidRPr="0066041E" w14:paraId="33220700" w14:textId="77777777" w:rsidTr="005B1A13">
              <w:trPr>
                <w:trHeight w:val="30"/>
              </w:trPr>
              <w:tc>
                <w:tcPr>
                  <w:tcW w:w="404" w:type="dxa"/>
                  <w:tcMar>
                    <w:top w:w="15" w:type="dxa"/>
                    <w:left w:w="15" w:type="dxa"/>
                    <w:bottom w:w="15" w:type="dxa"/>
                    <w:right w:w="15" w:type="dxa"/>
                  </w:tcMar>
                  <w:vAlign w:val="center"/>
                </w:tcPr>
                <w:p w14:paraId="4F7FC5D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13.</w:t>
                  </w:r>
                </w:p>
              </w:tc>
              <w:tc>
                <w:tcPr>
                  <w:tcW w:w="1276" w:type="dxa"/>
                  <w:tcMar>
                    <w:top w:w="15" w:type="dxa"/>
                    <w:left w:w="15" w:type="dxa"/>
                    <w:bottom w:w="15" w:type="dxa"/>
                    <w:right w:w="15" w:type="dxa"/>
                  </w:tcMar>
                  <w:vAlign w:val="center"/>
                </w:tcPr>
                <w:p w14:paraId="73D6056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Техническая спецификация содержит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при проведении государственных закупок способом запроса ценовых предложений.</w:t>
                  </w:r>
                </w:p>
              </w:tc>
              <w:tc>
                <w:tcPr>
                  <w:tcW w:w="1298" w:type="dxa"/>
                  <w:tcMar>
                    <w:top w:w="15" w:type="dxa"/>
                    <w:left w:w="15" w:type="dxa"/>
                    <w:bottom w:w="15" w:type="dxa"/>
                    <w:right w:w="15" w:type="dxa"/>
                  </w:tcMar>
                  <w:vAlign w:val="center"/>
                </w:tcPr>
                <w:p w14:paraId="749A05A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15" w:name="z139"/>
                  <w:r w:rsidRPr="0066041E">
                    <w:rPr>
                      <w:rFonts w:ascii="Times New Roman" w:hAnsi="Times New Roman"/>
                      <w:color w:val="000000"/>
                      <w:sz w:val="16"/>
                      <w:szCs w:val="16"/>
                    </w:rPr>
                    <w:t>1. Государственные закупки товаров, работ, услуг, проведенные способом запроса ценовых предложений.</w:t>
                  </w:r>
                </w:p>
                <w:bookmarkEnd w:id="15"/>
                <w:p w14:paraId="53D7AB3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В описании закупаемых товаров работ, услуг содержатся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w:t>
                  </w:r>
                  <w:r w:rsidRPr="0066041E">
                    <w:rPr>
                      <w:rFonts w:ascii="Times New Roman" w:hAnsi="Times New Roman"/>
                      <w:color w:val="000000"/>
                      <w:sz w:val="16"/>
                      <w:szCs w:val="16"/>
                    </w:rPr>
                    <w:lastRenderedPageBreak/>
                    <w:t>товара и наименование производителя определяющих принадлежность приобретаемого товара, работы, услуги отдельному потенциальному поставщику.</w:t>
                  </w:r>
                </w:p>
              </w:tc>
              <w:tc>
                <w:tcPr>
                  <w:tcW w:w="1559" w:type="dxa"/>
                  <w:tcMar>
                    <w:top w:w="15" w:type="dxa"/>
                    <w:left w:w="15" w:type="dxa"/>
                    <w:bottom w:w="15" w:type="dxa"/>
                    <w:right w:w="15" w:type="dxa"/>
                  </w:tcMar>
                  <w:vAlign w:val="center"/>
                </w:tcPr>
                <w:p w14:paraId="13D024D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В описании закупаемых товаров работ, услуг в нарушение пункта 2 статьи 38 Закона содержатся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w:t>
                  </w:r>
                  <w:r w:rsidRPr="0066041E">
                    <w:rPr>
                      <w:rFonts w:ascii="Times New Roman" w:hAnsi="Times New Roman"/>
                      <w:color w:val="000000"/>
                      <w:sz w:val="16"/>
                      <w:szCs w:val="16"/>
                    </w:rPr>
                    <w:lastRenderedPageBreak/>
                    <w:t>поставщику.</w:t>
                  </w:r>
                </w:p>
              </w:tc>
            </w:tr>
            <w:tr w:rsidR="00E03BD1" w:rsidRPr="0066041E" w14:paraId="673D5D16" w14:textId="77777777" w:rsidTr="005B1A13">
              <w:trPr>
                <w:trHeight w:val="30"/>
              </w:trPr>
              <w:tc>
                <w:tcPr>
                  <w:tcW w:w="404" w:type="dxa"/>
                  <w:tcMar>
                    <w:top w:w="15" w:type="dxa"/>
                    <w:left w:w="15" w:type="dxa"/>
                    <w:bottom w:w="15" w:type="dxa"/>
                    <w:right w:w="15" w:type="dxa"/>
                  </w:tcMar>
                  <w:vAlign w:val="center"/>
                </w:tcPr>
                <w:p w14:paraId="3B735C0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14.</w:t>
                  </w:r>
                </w:p>
              </w:tc>
              <w:tc>
                <w:tcPr>
                  <w:tcW w:w="1276" w:type="dxa"/>
                  <w:tcMar>
                    <w:top w:w="15" w:type="dxa"/>
                    <w:left w:w="15" w:type="dxa"/>
                    <w:bottom w:w="15" w:type="dxa"/>
                    <w:right w:w="15" w:type="dxa"/>
                  </w:tcMar>
                  <w:vAlign w:val="center"/>
                </w:tcPr>
                <w:p w14:paraId="539D2D0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tc>
              <w:tc>
                <w:tcPr>
                  <w:tcW w:w="1298" w:type="dxa"/>
                  <w:tcMar>
                    <w:top w:w="15" w:type="dxa"/>
                    <w:left w:w="15" w:type="dxa"/>
                    <w:bottom w:w="15" w:type="dxa"/>
                    <w:right w:w="15" w:type="dxa"/>
                  </w:tcMar>
                  <w:vAlign w:val="center"/>
                </w:tcPr>
                <w:p w14:paraId="4FD5A59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16" w:name="z140"/>
                  <w:r w:rsidRPr="0066041E">
                    <w:rPr>
                      <w:rFonts w:ascii="Times New Roman" w:hAnsi="Times New Roman"/>
                      <w:color w:val="000000"/>
                      <w:sz w:val="16"/>
                      <w:szCs w:val="16"/>
                    </w:rPr>
                    <w:t>1. Проект договора о государственных закупках путем прямого заключения, направлен заказчиком на подписание потенциальному поставщику.</w:t>
                  </w:r>
                </w:p>
                <w:bookmarkEnd w:id="16"/>
                <w:p w14:paraId="523E33D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Основание для заключения договора о государственных закупках способом из одного источника путем прямого заключения не соответствует требованиям пункта 3 статьи 39 Закона.</w:t>
                  </w:r>
                </w:p>
              </w:tc>
              <w:tc>
                <w:tcPr>
                  <w:tcW w:w="1559" w:type="dxa"/>
                  <w:tcMar>
                    <w:top w:w="15" w:type="dxa"/>
                    <w:left w:w="15" w:type="dxa"/>
                    <w:bottom w:w="15" w:type="dxa"/>
                    <w:right w:w="15" w:type="dxa"/>
                  </w:tcMar>
                  <w:vAlign w:val="center"/>
                </w:tcPr>
                <w:p w14:paraId="3758DDA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Неправомерный выбор способа из одного источника путем прямого заключения договора о государственных закупках в нарушение пункта 3 статьи 39 Закона.</w:t>
                  </w:r>
                </w:p>
              </w:tc>
            </w:tr>
            <w:tr w:rsidR="00E03BD1" w:rsidRPr="0066041E" w14:paraId="6AB3EFFC" w14:textId="77777777" w:rsidTr="005B1A13">
              <w:trPr>
                <w:trHeight w:val="30"/>
              </w:trPr>
              <w:tc>
                <w:tcPr>
                  <w:tcW w:w="404" w:type="dxa"/>
                  <w:tcMar>
                    <w:top w:w="15" w:type="dxa"/>
                    <w:left w:w="15" w:type="dxa"/>
                    <w:bottom w:w="15" w:type="dxa"/>
                    <w:right w:w="15" w:type="dxa"/>
                  </w:tcMar>
                  <w:vAlign w:val="center"/>
                </w:tcPr>
                <w:p w14:paraId="3828FF04"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15.</w:t>
                  </w:r>
                </w:p>
              </w:tc>
              <w:tc>
                <w:tcPr>
                  <w:tcW w:w="1276" w:type="dxa"/>
                  <w:tcMar>
                    <w:top w:w="15" w:type="dxa"/>
                    <w:left w:w="15" w:type="dxa"/>
                    <w:bottom w:w="15" w:type="dxa"/>
                    <w:right w:w="15" w:type="dxa"/>
                  </w:tcMar>
                  <w:vAlign w:val="center"/>
                </w:tcPr>
                <w:p w14:paraId="17CC171E"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Неправомерный выбор способа осуществления государственных закупок товаров, входящих в </w:t>
                  </w:r>
                  <w:r w:rsidRPr="0066041E">
                    <w:rPr>
                      <w:rFonts w:ascii="Times New Roman" w:hAnsi="Times New Roman"/>
                      <w:color w:val="000000"/>
                      <w:sz w:val="16"/>
                      <w:szCs w:val="16"/>
                    </w:rPr>
                    <w:lastRenderedPageBreak/>
                    <w:t>перечень биржевых товаров.</w:t>
                  </w:r>
                </w:p>
              </w:tc>
              <w:tc>
                <w:tcPr>
                  <w:tcW w:w="1298" w:type="dxa"/>
                  <w:tcMar>
                    <w:top w:w="15" w:type="dxa"/>
                    <w:left w:w="15" w:type="dxa"/>
                    <w:bottom w:w="15" w:type="dxa"/>
                    <w:right w:w="15" w:type="dxa"/>
                  </w:tcMar>
                  <w:vAlign w:val="center"/>
                </w:tcPr>
                <w:p w14:paraId="0B9FAB8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17" w:name="z141"/>
                  <w:r w:rsidRPr="0066041E">
                    <w:rPr>
                      <w:rFonts w:ascii="Times New Roman" w:hAnsi="Times New Roman"/>
                      <w:color w:val="000000"/>
                      <w:sz w:val="16"/>
                      <w:szCs w:val="16"/>
                    </w:rPr>
                    <w:lastRenderedPageBreak/>
                    <w:t>1. Государственные закупки товаров, проведенные способом через товарные биржи.</w:t>
                  </w:r>
                </w:p>
                <w:bookmarkEnd w:id="17"/>
                <w:p w14:paraId="0782F990" w14:textId="7CA3D65E"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2. Наличие закупаемых товаров в перечне биржевых товаров согласно Перечню биржевых товаров, утвержденному приказом Министра национальной экономики Республики Казахстан от 26 февраля 2015 года № 142 </w:t>
                  </w:r>
                  <w:r w:rsidR="004270BE" w:rsidRPr="0066041E">
                    <w:rPr>
                      <w:rFonts w:ascii="Times New Roman" w:hAnsi="Times New Roman"/>
                      <w:color w:val="000000"/>
                      <w:sz w:val="16"/>
                      <w:szCs w:val="16"/>
                    </w:rPr>
                    <w:t>«</w:t>
                  </w:r>
                  <w:r w:rsidRPr="0066041E">
                    <w:rPr>
                      <w:rFonts w:ascii="Times New Roman" w:hAnsi="Times New Roman"/>
                      <w:color w:val="000000"/>
                      <w:sz w:val="16"/>
                      <w:szCs w:val="16"/>
                    </w:rPr>
                    <w:t>Об утверждении перечня биржевых товаров</w:t>
                  </w:r>
                  <w:r w:rsidR="004270BE" w:rsidRPr="0066041E">
                    <w:rPr>
                      <w:rFonts w:ascii="Times New Roman" w:hAnsi="Times New Roman"/>
                      <w:color w:val="000000"/>
                      <w:sz w:val="16"/>
                      <w:szCs w:val="16"/>
                    </w:rPr>
                    <w:t>»</w:t>
                  </w:r>
                  <w:r w:rsidRPr="0066041E">
                    <w:rPr>
                      <w:rFonts w:ascii="Times New Roman" w:hAnsi="Times New Roman"/>
                      <w:color w:val="000000"/>
                      <w:sz w:val="16"/>
                      <w:szCs w:val="16"/>
                    </w:rPr>
                    <w:t xml:space="preserve"> (зарегистрирован в Реестре государственной регистрации нормативных правовых актов под № 10587)</w:t>
                  </w:r>
                </w:p>
              </w:tc>
              <w:tc>
                <w:tcPr>
                  <w:tcW w:w="1559" w:type="dxa"/>
                  <w:tcMar>
                    <w:top w:w="15" w:type="dxa"/>
                    <w:left w:w="15" w:type="dxa"/>
                    <w:bottom w:w="15" w:type="dxa"/>
                    <w:right w:w="15" w:type="dxa"/>
                  </w:tcMar>
                  <w:vAlign w:val="center"/>
                </w:tcPr>
                <w:p w14:paraId="46ACB54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Государственные закупки товаров, входящих в перечень биржевых товаров, осуществлены с нарушением статьи </w:t>
                  </w:r>
                  <w:r w:rsidRPr="0066041E">
                    <w:rPr>
                      <w:rFonts w:ascii="Times New Roman" w:hAnsi="Times New Roman"/>
                      <w:color w:val="000000"/>
                      <w:sz w:val="16"/>
                      <w:szCs w:val="16"/>
                    </w:rPr>
                    <w:lastRenderedPageBreak/>
                    <w:t>42 Закона.</w:t>
                  </w:r>
                </w:p>
              </w:tc>
            </w:tr>
            <w:tr w:rsidR="00E03BD1" w:rsidRPr="0066041E" w14:paraId="4F84DDB5" w14:textId="77777777" w:rsidTr="005B1A13">
              <w:trPr>
                <w:trHeight w:val="30"/>
              </w:trPr>
              <w:tc>
                <w:tcPr>
                  <w:tcW w:w="404" w:type="dxa"/>
                  <w:tcMar>
                    <w:top w:w="15" w:type="dxa"/>
                    <w:left w:w="15" w:type="dxa"/>
                    <w:bottom w:w="15" w:type="dxa"/>
                    <w:right w:w="15" w:type="dxa"/>
                  </w:tcMar>
                  <w:vAlign w:val="center"/>
                </w:tcPr>
                <w:p w14:paraId="140A8C6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16.</w:t>
                  </w:r>
                </w:p>
              </w:tc>
              <w:tc>
                <w:tcPr>
                  <w:tcW w:w="1276" w:type="dxa"/>
                  <w:tcMar>
                    <w:top w:w="15" w:type="dxa"/>
                    <w:left w:w="15" w:type="dxa"/>
                    <w:bottom w:w="15" w:type="dxa"/>
                    <w:right w:w="15" w:type="dxa"/>
                  </w:tcMar>
                  <w:vAlign w:val="center"/>
                </w:tcPr>
                <w:p w14:paraId="73B96744"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Неправомерное отклонение заявок потенциальных поставщиков по тем основаниям, которые не предоставляют им право на приведение своих заявок в соответствие.</w:t>
                  </w:r>
                </w:p>
              </w:tc>
              <w:tc>
                <w:tcPr>
                  <w:tcW w:w="1298" w:type="dxa"/>
                  <w:tcMar>
                    <w:top w:w="15" w:type="dxa"/>
                    <w:left w:w="15" w:type="dxa"/>
                    <w:bottom w:w="15" w:type="dxa"/>
                    <w:right w:w="15" w:type="dxa"/>
                  </w:tcMar>
                  <w:vAlign w:val="center"/>
                </w:tcPr>
                <w:p w14:paraId="2ABB94B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18" w:name="z142"/>
                  <w:r w:rsidRPr="0066041E">
                    <w:rPr>
                      <w:rFonts w:ascii="Times New Roman" w:hAnsi="Times New Roman"/>
                      <w:color w:val="000000"/>
                      <w:sz w:val="16"/>
                      <w:szCs w:val="16"/>
                    </w:rPr>
                    <w:t>1. Государственные закупки товаров, работ, услуг, способом конкурса, по которым оформлен протокол предварительного допуска.</w:t>
                  </w:r>
                </w:p>
                <w:bookmarkEnd w:id="18"/>
                <w:p w14:paraId="7944F171"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В соответствии с протоколом </w:t>
                  </w:r>
                  <w:r w:rsidRPr="0066041E">
                    <w:rPr>
                      <w:rFonts w:ascii="Times New Roman" w:hAnsi="Times New Roman"/>
                      <w:color w:val="000000"/>
                      <w:sz w:val="16"/>
                      <w:szCs w:val="16"/>
                    </w:rPr>
                    <w:lastRenderedPageBreak/>
                    <w:t>предварительного допуска, комиссией принято решение о признании конкурсной заявки потенциального поставщика (поставщика),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w:t>
                  </w:r>
                </w:p>
              </w:tc>
              <w:tc>
                <w:tcPr>
                  <w:tcW w:w="1559" w:type="dxa"/>
                  <w:tcMar>
                    <w:top w:w="15" w:type="dxa"/>
                    <w:left w:w="15" w:type="dxa"/>
                    <w:bottom w:w="15" w:type="dxa"/>
                    <w:right w:w="15" w:type="dxa"/>
                  </w:tcMar>
                  <w:vAlign w:val="center"/>
                </w:tcPr>
                <w:p w14:paraId="64EF686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Отклонение конкурсной комиссией заявки на участие в конкурсе потенциального поставщика в нарушение статьи 27 Закона, а также пункта 221 Правил.</w:t>
                  </w:r>
                </w:p>
              </w:tc>
            </w:tr>
            <w:tr w:rsidR="00E03BD1" w:rsidRPr="0066041E" w14:paraId="45578D9C" w14:textId="77777777" w:rsidTr="005B1A13">
              <w:trPr>
                <w:trHeight w:val="30"/>
              </w:trPr>
              <w:tc>
                <w:tcPr>
                  <w:tcW w:w="404" w:type="dxa"/>
                  <w:tcMar>
                    <w:top w:w="15" w:type="dxa"/>
                    <w:left w:w="15" w:type="dxa"/>
                    <w:bottom w:w="15" w:type="dxa"/>
                    <w:right w:w="15" w:type="dxa"/>
                  </w:tcMar>
                  <w:vAlign w:val="center"/>
                </w:tcPr>
                <w:p w14:paraId="373A3BA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17.</w:t>
                  </w:r>
                </w:p>
              </w:tc>
              <w:tc>
                <w:tcPr>
                  <w:tcW w:w="1276" w:type="dxa"/>
                  <w:tcMar>
                    <w:top w:w="15" w:type="dxa"/>
                    <w:left w:w="15" w:type="dxa"/>
                    <w:bottom w:w="15" w:type="dxa"/>
                    <w:right w:w="15" w:type="dxa"/>
                  </w:tcMar>
                  <w:vAlign w:val="center"/>
                </w:tcPr>
                <w:p w14:paraId="500E3EE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законодательством о государственных закупках, при изменении конкурсной документации </w:t>
                  </w:r>
                  <w:r w:rsidRPr="0066041E">
                    <w:rPr>
                      <w:rFonts w:ascii="Times New Roman" w:hAnsi="Times New Roman"/>
                      <w:color w:val="000000"/>
                      <w:sz w:val="16"/>
                      <w:szCs w:val="16"/>
                    </w:rPr>
                    <w:lastRenderedPageBreak/>
                    <w:t>(аукционной документации) по итогам обсуждения либо в конкурсной документации (аукционной документации), когда вместо технической спецификации содержится проектно-сметная документация (перечень основных видов оборудования (механизмов, машин) и трудовых ресурсов).</w:t>
                  </w:r>
                </w:p>
              </w:tc>
              <w:tc>
                <w:tcPr>
                  <w:tcW w:w="1298" w:type="dxa"/>
                  <w:tcMar>
                    <w:top w:w="15" w:type="dxa"/>
                    <w:left w:w="15" w:type="dxa"/>
                    <w:bottom w:w="15" w:type="dxa"/>
                    <w:right w:w="15" w:type="dxa"/>
                  </w:tcMar>
                  <w:vAlign w:val="center"/>
                </w:tcPr>
                <w:p w14:paraId="4D909663"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19" w:name="z143"/>
                  <w:r w:rsidRPr="0066041E">
                    <w:rPr>
                      <w:rFonts w:ascii="Times New Roman" w:hAnsi="Times New Roman"/>
                      <w:color w:val="000000"/>
                      <w:sz w:val="16"/>
                      <w:szCs w:val="16"/>
                    </w:rPr>
                    <w:lastRenderedPageBreak/>
                    <w:t>1. Государственные закупки товаров, работ, услуг, способом конкурса (аукциона) по которым оформлен протокол предварительного обсуждения проекта конкурсной документации (аукционной документации).</w:t>
                  </w:r>
                </w:p>
                <w:bookmarkEnd w:id="19"/>
                <w:p w14:paraId="3EE625B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Согласно протоколу </w:t>
                  </w:r>
                  <w:r w:rsidRPr="0066041E">
                    <w:rPr>
                      <w:rFonts w:ascii="Times New Roman" w:hAnsi="Times New Roman"/>
                      <w:color w:val="000000"/>
                      <w:sz w:val="16"/>
                      <w:szCs w:val="16"/>
                    </w:rPr>
                    <w:lastRenderedPageBreak/>
                    <w:t>предварительного обсуждения имеются замечания к проекту конкурсной документации (аукционной документации).</w:t>
                  </w:r>
                </w:p>
                <w:p w14:paraId="1E41977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3. Отражение организатором (заказчиком) в конкурсной документации (аукционной документации) квалификационных требований и условий в нарушение статей 9 и 21 Закона, а также принципов осуществления государственных закупок, по итогам внесения изменений и (или) дополнений в проект конкурсной документации (аукционной документации).</w:t>
                  </w:r>
                </w:p>
              </w:tc>
              <w:tc>
                <w:tcPr>
                  <w:tcW w:w="1559" w:type="dxa"/>
                  <w:tcMar>
                    <w:top w:w="15" w:type="dxa"/>
                    <w:left w:w="15" w:type="dxa"/>
                    <w:bottom w:w="15" w:type="dxa"/>
                    <w:right w:w="15" w:type="dxa"/>
                  </w:tcMar>
                  <w:vAlign w:val="center"/>
                </w:tcPr>
                <w:p w14:paraId="555CED6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20" w:name="z145"/>
                  <w:r w:rsidRPr="0066041E">
                    <w:rPr>
                      <w:rFonts w:ascii="Times New Roman" w:hAnsi="Times New Roman"/>
                      <w:color w:val="000000"/>
                      <w:sz w:val="16"/>
                      <w:szCs w:val="16"/>
                    </w:rPr>
                    <w:lastRenderedPageBreak/>
                    <w:t>Отражение организатором (заказчиком) в конкурсной документации (аукционной документации) квалификационных требований и условий, которые:</w:t>
                  </w:r>
                </w:p>
                <w:bookmarkEnd w:id="20"/>
                <w:p w14:paraId="690D3AB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ограничивают и необоснованно усложняют участие потенциальных поставщиков в государственных закупках;</w:t>
                  </w:r>
                </w:p>
                <w:p w14:paraId="3B92BA0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непосредственно не вытекают из </w:t>
                  </w:r>
                  <w:r w:rsidRPr="0066041E">
                    <w:rPr>
                      <w:rFonts w:ascii="Times New Roman" w:hAnsi="Times New Roman"/>
                      <w:color w:val="000000"/>
                      <w:sz w:val="16"/>
                      <w:szCs w:val="16"/>
                    </w:rPr>
                    <w:lastRenderedPageBreak/>
                    <w:t>необходимости выполнения обязательств по договору о государственных закупках товаров, работ, услуг;</w:t>
                  </w:r>
                </w:p>
                <w:p w14:paraId="06F76AD3"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3) влекут за собой ограничение количества потенциальных поставщиков, в том числе: - установления любых не измеряемых количественно и (или) не администрируемых требований к потенциальным поставщикам; -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w:t>
                  </w:r>
                  <w:r w:rsidRPr="0066041E">
                    <w:rPr>
                      <w:rFonts w:ascii="Times New Roman" w:hAnsi="Times New Roman"/>
                      <w:color w:val="000000"/>
                      <w:sz w:val="16"/>
                      <w:szCs w:val="16"/>
                    </w:rPr>
                    <w:lastRenderedPageBreak/>
                    <w:t>поставщику;</w:t>
                  </w:r>
                </w:p>
                <w:p w14:paraId="5CC9D0AE"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4) нарушают принципы осуществления государственных закупок. Нарушение статей 9 и 21 Закона, а также принципов осуществления государственных закупок.</w:t>
                  </w:r>
                </w:p>
              </w:tc>
            </w:tr>
            <w:tr w:rsidR="00E03BD1" w:rsidRPr="0066041E" w14:paraId="1BA3B0A7" w14:textId="77777777" w:rsidTr="005B1A13">
              <w:trPr>
                <w:trHeight w:val="30"/>
              </w:trPr>
              <w:tc>
                <w:tcPr>
                  <w:tcW w:w="404" w:type="dxa"/>
                  <w:tcMar>
                    <w:top w:w="15" w:type="dxa"/>
                    <w:left w:w="15" w:type="dxa"/>
                    <w:bottom w:w="15" w:type="dxa"/>
                    <w:right w:w="15" w:type="dxa"/>
                  </w:tcMar>
                  <w:vAlign w:val="center"/>
                </w:tcPr>
                <w:p w14:paraId="4AE070D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18.</w:t>
                  </w:r>
                </w:p>
              </w:tc>
              <w:tc>
                <w:tcPr>
                  <w:tcW w:w="1276" w:type="dxa"/>
                  <w:tcMar>
                    <w:top w:w="15" w:type="dxa"/>
                    <w:left w:w="15" w:type="dxa"/>
                    <w:bottom w:w="15" w:type="dxa"/>
                    <w:right w:w="15" w:type="dxa"/>
                  </w:tcMar>
                  <w:vAlign w:val="center"/>
                </w:tcPr>
                <w:p w14:paraId="1F54BEE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Приобретение способом запроса ценовых предложений однородных товаров, работ, услуг, годовой объем которых в стоимостном выражении превышает </w:t>
                  </w:r>
                  <w:proofErr w:type="spellStart"/>
                  <w:r w:rsidRPr="0066041E">
                    <w:rPr>
                      <w:rFonts w:ascii="Times New Roman" w:hAnsi="Times New Roman"/>
                      <w:color w:val="000000"/>
                      <w:sz w:val="16"/>
                      <w:szCs w:val="16"/>
                    </w:rPr>
                    <w:t>восьмитысячекратный</w:t>
                  </w:r>
                  <w:proofErr w:type="spellEnd"/>
                  <w:r w:rsidRPr="0066041E">
                    <w:rPr>
                      <w:rFonts w:ascii="Times New Roman" w:hAnsi="Times New Roman"/>
                      <w:color w:val="000000"/>
                      <w:sz w:val="16"/>
                      <w:szCs w:val="16"/>
                    </w:rPr>
                    <w:t xml:space="preserve"> размер месячного расчетного показателя, установленного на соответствующий финансовый год законом о республиканском бюджете.</w:t>
                  </w:r>
                </w:p>
              </w:tc>
              <w:tc>
                <w:tcPr>
                  <w:tcW w:w="1298" w:type="dxa"/>
                  <w:tcMar>
                    <w:top w:w="15" w:type="dxa"/>
                    <w:left w:w="15" w:type="dxa"/>
                    <w:bottom w:w="15" w:type="dxa"/>
                    <w:right w:w="15" w:type="dxa"/>
                  </w:tcMar>
                  <w:vAlign w:val="center"/>
                </w:tcPr>
                <w:p w14:paraId="112D11A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21" w:name="z149"/>
                  <w:r w:rsidRPr="0066041E">
                    <w:rPr>
                      <w:rFonts w:ascii="Times New Roman" w:hAnsi="Times New Roman"/>
                      <w:color w:val="000000"/>
                      <w:sz w:val="16"/>
                      <w:szCs w:val="16"/>
                    </w:rPr>
                    <w:t>1. Государственные закупки товаров, работ, услуг способом запроса ценовых предложений.</w:t>
                  </w:r>
                </w:p>
                <w:bookmarkEnd w:id="21"/>
                <w:p w14:paraId="090B8DDD"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Сумма закупки </w:t>
                  </w:r>
                  <w:proofErr w:type="spellStart"/>
                  <w:r w:rsidRPr="0066041E">
                    <w:rPr>
                      <w:rFonts w:ascii="Times New Roman" w:hAnsi="Times New Roman"/>
                      <w:color w:val="000000"/>
                      <w:sz w:val="16"/>
                      <w:szCs w:val="16"/>
                    </w:rPr>
                    <w:t>восьмитысячекратного</w:t>
                  </w:r>
                  <w:proofErr w:type="spellEnd"/>
                  <w:r w:rsidRPr="0066041E">
                    <w:rPr>
                      <w:rFonts w:ascii="Times New Roman" w:hAnsi="Times New Roman"/>
                      <w:color w:val="000000"/>
                      <w:sz w:val="16"/>
                      <w:szCs w:val="16"/>
                    </w:rPr>
                    <w:t xml:space="preserve"> размера месячного расчетного показателя.</w:t>
                  </w:r>
                </w:p>
              </w:tc>
              <w:tc>
                <w:tcPr>
                  <w:tcW w:w="1559" w:type="dxa"/>
                  <w:tcMar>
                    <w:top w:w="15" w:type="dxa"/>
                    <w:left w:w="15" w:type="dxa"/>
                    <w:bottom w:w="15" w:type="dxa"/>
                    <w:right w:w="15" w:type="dxa"/>
                  </w:tcMar>
                  <w:vAlign w:val="center"/>
                </w:tcPr>
                <w:p w14:paraId="1B4E085E"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Государственные закупки товаров, работ, услуг, осуществлены способом запроса ценовых предложений в нарушение пункта 1 статьи 37 Закона.</w:t>
                  </w:r>
                </w:p>
              </w:tc>
            </w:tr>
            <w:tr w:rsidR="00E03BD1" w:rsidRPr="0066041E" w14:paraId="557CE89F" w14:textId="77777777" w:rsidTr="005B1A13">
              <w:trPr>
                <w:trHeight w:val="30"/>
              </w:trPr>
              <w:tc>
                <w:tcPr>
                  <w:tcW w:w="404" w:type="dxa"/>
                  <w:tcMar>
                    <w:top w:w="15" w:type="dxa"/>
                    <w:left w:w="15" w:type="dxa"/>
                    <w:bottom w:w="15" w:type="dxa"/>
                    <w:right w:w="15" w:type="dxa"/>
                  </w:tcMar>
                  <w:vAlign w:val="center"/>
                </w:tcPr>
                <w:p w14:paraId="71BCBA7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19.</w:t>
                  </w:r>
                </w:p>
              </w:tc>
              <w:tc>
                <w:tcPr>
                  <w:tcW w:w="1276" w:type="dxa"/>
                  <w:tcMar>
                    <w:top w:w="15" w:type="dxa"/>
                    <w:left w:w="15" w:type="dxa"/>
                    <w:bottom w:w="15" w:type="dxa"/>
                    <w:right w:w="15" w:type="dxa"/>
                  </w:tcMar>
                  <w:vAlign w:val="center"/>
                </w:tcPr>
                <w:p w14:paraId="704AC2E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Неправомерные требования при осуществлении государственных закупок способом запроса ценовых предложений.</w:t>
                  </w:r>
                </w:p>
              </w:tc>
              <w:tc>
                <w:tcPr>
                  <w:tcW w:w="1298" w:type="dxa"/>
                  <w:tcMar>
                    <w:top w:w="15" w:type="dxa"/>
                    <w:left w:w="15" w:type="dxa"/>
                    <w:bottom w:w="15" w:type="dxa"/>
                    <w:right w:w="15" w:type="dxa"/>
                  </w:tcMar>
                  <w:vAlign w:val="center"/>
                </w:tcPr>
                <w:p w14:paraId="7F24A11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22" w:name="z150"/>
                  <w:r w:rsidRPr="0066041E">
                    <w:rPr>
                      <w:rFonts w:ascii="Times New Roman" w:hAnsi="Times New Roman"/>
                      <w:color w:val="000000"/>
                      <w:sz w:val="16"/>
                      <w:szCs w:val="16"/>
                    </w:rPr>
                    <w:t>1. Опубликованные государственные закупки способом запроса ценовых предложений.</w:t>
                  </w:r>
                </w:p>
                <w:bookmarkEnd w:id="22"/>
                <w:p w14:paraId="3B44C29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Предметом </w:t>
                  </w:r>
                  <w:r w:rsidRPr="0066041E">
                    <w:rPr>
                      <w:rFonts w:ascii="Times New Roman" w:hAnsi="Times New Roman"/>
                      <w:color w:val="000000"/>
                      <w:sz w:val="16"/>
                      <w:szCs w:val="16"/>
                    </w:rPr>
                    <w:lastRenderedPageBreak/>
                    <w:t>государственных закупок являются товары, работы, услуги. 3. Отражение организатором (заказчиком) квалификационных требований и условий в нарушение пункта 2 статьи 9 Закона.</w:t>
                  </w:r>
                </w:p>
              </w:tc>
              <w:tc>
                <w:tcPr>
                  <w:tcW w:w="1559" w:type="dxa"/>
                  <w:tcMar>
                    <w:top w:w="15" w:type="dxa"/>
                    <w:left w:w="15" w:type="dxa"/>
                    <w:bottom w:w="15" w:type="dxa"/>
                    <w:right w:w="15" w:type="dxa"/>
                  </w:tcMar>
                  <w:vAlign w:val="center"/>
                </w:tcPr>
                <w:p w14:paraId="57EA604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Установление квалификационных требований при осуществлении государственных закупок способом запроса ценовых </w:t>
                  </w:r>
                  <w:r w:rsidRPr="0066041E">
                    <w:rPr>
                      <w:rFonts w:ascii="Times New Roman" w:hAnsi="Times New Roman"/>
                      <w:color w:val="000000"/>
                      <w:sz w:val="16"/>
                      <w:szCs w:val="16"/>
                    </w:rPr>
                    <w:lastRenderedPageBreak/>
                    <w:t>предложений.</w:t>
                  </w:r>
                </w:p>
              </w:tc>
            </w:tr>
            <w:tr w:rsidR="00E03BD1" w:rsidRPr="0066041E" w14:paraId="395C6B6E" w14:textId="77777777" w:rsidTr="005B1A13">
              <w:trPr>
                <w:trHeight w:val="30"/>
              </w:trPr>
              <w:tc>
                <w:tcPr>
                  <w:tcW w:w="404" w:type="dxa"/>
                  <w:tcMar>
                    <w:top w:w="15" w:type="dxa"/>
                    <w:left w:w="15" w:type="dxa"/>
                    <w:bottom w:w="15" w:type="dxa"/>
                    <w:right w:w="15" w:type="dxa"/>
                  </w:tcMar>
                  <w:vAlign w:val="center"/>
                </w:tcPr>
                <w:p w14:paraId="33F511A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20.</w:t>
                  </w:r>
                </w:p>
              </w:tc>
              <w:tc>
                <w:tcPr>
                  <w:tcW w:w="1276" w:type="dxa"/>
                  <w:tcMar>
                    <w:top w:w="15" w:type="dxa"/>
                    <w:left w:w="15" w:type="dxa"/>
                    <w:bottom w:w="15" w:type="dxa"/>
                    <w:right w:w="15" w:type="dxa"/>
                  </w:tcMar>
                  <w:vAlign w:val="center"/>
                </w:tcPr>
                <w:p w14:paraId="5BB1F63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Своевременность размещения годового плана государственных закупок (предварительного годового плана государственных закупок).</w:t>
                  </w:r>
                </w:p>
              </w:tc>
              <w:tc>
                <w:tcPr>
                  <w:tcW w:w="1298" w:type="dxa"/>
                  <w:tcMar>
                    <w:top w:w="15" w:type="dxa"/>
                    <w:left w:w="15" w:type="dxa"/>
                    <w:bottom w:w="15" w:type="dxa"/>
                    <w:right w:w="15" w:type="dxa"/>
                  </w:tcMar>
                  <w:vAlign w:val="center"/>
                </w:tcPr>
                <w:p w14:paraId="5540C7E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Сопоставление даты размещения годового плана государственных закупок на веб-портале с датой утверждения соответствующего бюджета (плана развития) или индивидуального плана финансирования.</w:t>
                  </w:r>
                </w:p>
              </w:tc>
              <w:tc>
                <w:tcPr>
                  <w:tcW w:w="1559" w:type="dxa"/>
                  <w:tcMar>
                    <w:top w:w="15" w:type="dxa"/>
                    <w:left w:w="15" w:type="dxa"/>
                    <w:bottom w:w="15" w:type="dxa"/>
                    <w:right w:w="15" w:type="dxa"/>
                  </w:tcMar>
                  <w:vAlign w:val="center"/>
                </w:tcPr>
                <w:p w14:paraId="31418372"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proofErr w:type="spellStart"/>
                  <w:r w:rsidRPr="0066041E">
                    <w:rPr>
                      <w:rFonts w:ascii="Times New Roman" w:hAnsi="Times New Roman"/>
                      <w:color w:val="000000"/>
                      <w:sz w:val="16"/>
                      <w:szCs w:val="16"/>
                    </w:rPr>
                    <w:t>Неразмещение</w:t>
                  </w:r>
                  <w:proofErr w:type="spellEnd"/>
                  <w:r w:rsidRPr="0066041E">
                    <w:rPr>
                      <w:rFonts w:ascii="Times New Roman" w:hAnsi="Times New Roman"/>
                      <w:color w:val="000000"/>
                      <w:sz w:val="16"/>
                      <w:szCs w:val="16"/>
                    </w:rPr>
                    <w:t xml:space="preserve">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веб-портале государственных закупок, за исключением сведений, составляющих государственные секреты в соответствии с законодательством Республики </w:t>
                  </w:r>
                  <w:r w:rsidRPr="0066041E">
                    <w:rPr>
                      <w:rFonts w:ascii="Times New Roman" w:hAnsi="Times New Roman"/>
                      <w:color w:val="000000"/>
                      <w:sz w:val="16"/>
                      <w:szCs w:val="16"/>
                    </w:rPr>
                    <w:lastRenderedPageBreak/>
                    <w:t>Казахстан о государственных секретах и (или) содержащих информацию ограниченного распространения.</w:t>
                  </w:r>
                </w:p>
              </w:tc>
            </w:tr>
            <w:tr w:rsidR="00E03BD1" w:rsidRPr="0066041E" w14:paraId="6CC86AAC" w14:textId="77777777" w:rsidTr="005B1A13">
              <w:trPr>
                <w:trHeight w:val="30"/>
              </w:trPr>
              <w:tc>
                <w:tcPr>
                  <w:tcW w:w="404" w:type="dxa"/>
                  <w:tcMar>
                    <w:top w:w="15" w:type="dxa"/>
                    <w:left w:w="15" w:type="dxa"/>
                    <w:bottom w:w="15" w:type="dxa"/>
                    <w:right w:w="15" w:type="dxa"/>
                  </w:tcMar>
                  <w:vAlign w:val="center"/>
                </w:tcPr>
                <w:p w14:paraId="29922B9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21.</w:t>
                  </w:r>
                </w:p>
              </w:tc>
              <w:tc>
                <w:tcPr>
                  <w:tcW w:w="1276" w:type="dxa"/>
                  <w:tcMar>
                    <w:top w:w="15" w:type="dxa"/>
                    <w:left w:w="15" w:type="dxa"/>
                    <w:bottom w:w="15" w:type="dxa"/>
                    <w:right w:w="15" w:type="dxa"/>
                  </w:tcMar>
                  <w:vAlign w:val="center"/>
                </w:tcPr>
                <w:p w14:paraId="679EDE0D"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Соответствие объемов государственных закупок.</w:t>
                  </w:r>
                </w:p>
              </w:tc>
              <w:tc>
                <w:tcPr>
                  <w:tcW w:w="1298" w:type="dxa"/>
                  <w:tcMar>
                    <w:top w:w="15" w:type="dxa"/>
                    <w:left w:w="15" w:type="dxa"/>
                    <w:bottom w:w="15" w:type="dxa"/>
                    <w:right w:w="15" w:type="dxa"/>
                  </w:tcMar>
                  <w:vAlign w:val="center"/>
                </w:tcPr>
                <w:p w14:paraId="54B97A4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Сопоставление объемов годового плана государственных закупок с объемами соответствующего бюджета (плана развития) или индивидуального плана финансирования.</w:t>
                  </w:r>
                </w:p>
              </w:tc>
              <w:tc>
                <w:tcPr>
                  <w:tcW w:w="1559" w:type="dxa"/>
                  <w:tcMar>
                    <w:top w:w="15" w:type="dxa"/>
                    <w:left w:w="15" w:type="dxa"/>
                    <w:bottom w:w="15" w:type="dxa"/>
                    <w:right w:w="15" w:type="dxa"/>
                  </w:tcMar>
                  <w:vAlign w:val="center"/>
                </w:tcPr>
                <w:p w14:paraId="6A94E2A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договоров о государственных закупках.</w:t>
                  </w:r>
                </w:p>
              </w:tc>
            </w:tr>
            <w:tr w:rsidR="00E03BD1" w:rsidRPr="0066041E" w14:paraId="46B64CDD" w14:textId="77777777" w:rsidTr="005B1A13">
              <w:trPr>
                <w:trHeight w:val="30"/>
              </w:trPr>
              <w:tc>
                <w:tcPr>
                  <w:tcW w:w="404" w:type="dxa"/>
                  <w:tcMar>
                    <w:top w:w="15" w:type="dxa"/>
                    <w:left w:w="15" w:type="dxa"/>
                    <w:bottom w:w="15" w:type="dxa"/>
                    <w:right w:w="15" w:type="dxa"/>
                  </w:tcMar>
                  <w:vAlign w:val="center"/>
                </w:tcPr>
                <w:p w14:paraId="5FB13D4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22.</w:t>
                  </w:r>
                </w:p>
              </w:tc>
              <w:tc>
                <w:tcPr>
                  <w:tcW w:w="1276" w:type="dxa"/>
                  <w:tcMar>
                    <w:top w:w="15" w:type="dxa"/>
                    <w:left w:w="15" w:type="dxa"/>
                    <w:bottom w:w="15" w:type="dxa"/>
                    <w:right w:w="15" w:type="dxa"/>
                  </w:tcMar>
                  <w:vAlign w:val="center"/>
                </w:tcPr>
                <w:p w14:paraId="2D896D58"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Содержание годового плана государственных закупок.</w:t>
                  </w:r>
                </w:p>
              </w:tc>
              <w:tc>
                <w:tcPr>
                  <w:tcW w:w="1298" w:type="dxa"/>
                  <w:tcMar>
                    <w:top w:w="15" w:type="dxa"/>
                    <w:left w:w="15" w:type="dxa"/>
                    <w:bottom w:w="15" w:type="dxa"/>
                    <w:right w:w="15" w:type="dxa"/>
                  </w:tcMar>
                  <w:vAlign w:val="center"/>
                </w:tcPr>
                <w:p w14:paraId="0C348F8E"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Мониторинг и анализ годовых планов государственных закупок (предварительных годовых планов государственных закупок).</w:t>
                  </w:r>
                </w:p>
              </w:tc>
              <w:tc>
                <w:tcPr>
                  <w:tcW w:w="1559" w:type="dxa"/>
                  <w:tcMar>
                    <w:top w:w="15" w:type="dxa"/>
                    <w:left w:w="15" w:type="dxa"/>
                    <w:bottom w:w="15" w:type="dxa"/>
                    <w:right w:w="15" w:type="dxa"/>
                  </w:tcMar>
                  <w:vAlign w:val="center"/>
                </w:tcPr>
                <w:p w14:paraId="5773F21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23" w:name="z151"/>
                  <w:r w:rsidRPr="0066041E">
                    <w:rPr>
                      <w:rFonts w:ascii="Times New Roman" w:hAnsi="Times New Roman"/>
                      <w:color w:val="000000"/>
                      <w:sz w:val="16"/>
                      <w:szCs w:val="16"/>
                    </w:rPr>
                    <w:t xml:space="preserve"> При осуществлении государственных закупок работ, по которым имеется проектно-сметная документация, заказчиком в соответствии с пунктом 5 статьи 5 Закона в годовом плане государственных </w:t>
                  </w:r>
                  <w:r w:rsidRPr="0066041E">
                    <w:rPr>
                      <w:rFonts w:ascii="Times New Roman" w:hAnsi="Times New Roman"/>
                      <w:color w:val="000000"/>
                      <w:sz w:val="16"/>
                      <w:szCs w:val="16"/>
                    </w:rPr>
                    <w:lastRenderedPageBreak/>
                    <w:t>закупок (предварительном годовом плане государственных закупок):</w:t>
                  </w:r>
                </w:p>
                <w:bookmarkEnd w:id="23"/>
                <w:p w14:paraId="161BE681"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не указана предварительная оплата (аванс) в размере тридцати процентов от суммы, выделенной для осуществления государственных закупок, без учета налога на добавленную стоимость;</w:t>
                  </w:r>
                </w:p>
                <w:p w14:paraId="47669D88"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не размещена на веб-портале государственных закупок проектно-сметная документация, прошедшая экспертизу в соответствии законодательством Республики Казахстан.</w:t>
                  </w:r>
                </w:p>
              </w:tc>
            </w:tr>
            <w:tr w:rsidR="00E03BD1" w:rsidRPr="0066041E" w14:paraId="15F97593" w14:textId="77777777" w:rsidTr="005B1A13">
              <w:trPr>
                <w:trHeight w:val="30"/>
              </w:trPr>
              <w:tc>
                <w:tcPr>
                  <w:tcW w:w="404" w:type="dxa"/>
                  <w:tcMar>
                    <w:top w:w="15" w:type="dxa"/>
                    <w:left w:w="15" w:type="dxa"/>
                    <w:bottom w:w="15" w:type="dxa"/>
                    <w:right w:w="15" w:type="dxa"/>
                  </w:tcMar>
                  <w:vAlign w:val="center"/>
                </w:tcPr>
                <w:p w14:paraId="5AAF87A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23.</w:t>
                  </w:r>
                </w:p>
              </w:tc>
              <w:tc>
                <w:tcPr>
                  <w:tcW w:w="1276" w:type="dxa"/>
                  <w:tcMar>
                    <w:top w:w="15" w:type="dxa"/>
                    <w:left w:w="15" w:type="dxa"/>
                    <w:bottom w:w="15" w:type="dxa"/>
                    <w:right w:w="15" w:type="dxa"/>
                  </w:tcMar>
                  <w:vAlign w:val="center"/>
                </w:tcPr>
                <w:p w14:paraId="1AF536C4"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Включение в годовой план государственных закупок (предварительных годовых планов государственных закупок) сведения о государственных закупках</w:t>
                  </w:r>
                </w:p>
              </w:tc>
              <w:tc>
                <w:tcPr>
                  <w:tcW w:w="1298" w:type="dxa"/>
                  <w:tcMar>
                    <w:top w:w="15" w:type="dxa"/>
                    <w:left w:w="15" w:type="dxa"/>
                    <w:bottom w:w="15" w:type="dxa"/>
                    <w:right w:w="15" w:type="dxa"/>
                  </w:tcMar>
                  <w:vAlign w:val="center"/>
                </w:tcPr>
                <w:p w14:paraId="4C42D02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Мониторинг и анализ годовых планов государственных закупок (предварительных годовых планов государственных закупок).</w:t>
                  </w:r>
                </w:p>
              </w:tc>
              <w:tc>
                <w:tcPr>
                  <w:tcW w:w="1559" w:type="dxa"/>
                  <w:tcMar>
                    <w:top w:w="15" w:type="dxa"/>
                    <w:left w:w="15" w:type="dxa"/>
                    <w:bottom w:w="15" w:type="dxa"/>
                    <w:right w:w="15" w:type="dxa"/>
                  </w:tcMar>
                  <w:vAlign w:val="center"/>
                </w:tcPr>
                <w:p w14:paraId="3A381E91"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Включение в годовой план государственных закупок (предварительный годовой план государственных закупок) сведений о государственных закупках, осуществляемых в соответствии с </w:t>
                  </w:r>
                  <w:r w:rsidRPr="0066041E">
                    <w:rPr>
                      <w:rFonts w:ascii="Times New Roman" w:hAnsi="Times New Roman"/>
                      <w:color w:val="000000"/>
                      <w:sz w:val="16"/>
                      <w:szCs w:val="16"/>
                    </w:rPr>
                    <w:lastRenderedPageBreak/>
                    <w:t>подпунктами 4), 9), 31), 32) и 35) пункта 3 статьи 39 Закона.</w:t>
                  </w:r>
                </w:p>
              </w:tc>
            </w:tr>
            <w:tr w:rsidR="00E03BD1" w:rsidRPr="0066041E" w14:paraId="1FF894D1" w14:textId="77777777" w:rsidTr="005B1A13">
              <w:trPr>
                <w:trHeight w:val="30"/>
              </w:trPr>
              <w:tc>
                <w:tcPr>
                  <w:tcW w:w="404" w:type="dxa"/>
                  <w:tcMar>
                    <w:top w:w="15" w:type="dxa"/>
                    <w:left w:w="15" w:type="dxa"/>
                    <w:bottom w:w="15" w:type="dxa"/>
                    <w:right w:w="15" w:type="dxa"/>
                  </w:tcMar>
                  <w:vAlign w:val="center"/>
                </w:tcPr>
                <w:p w14:paraId="1E20342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24.</w:t>
                  </w:r>
                </w:p>
              </w:tc>
              <w:tc>
                <w:tcPr>
                  <w:tcW w:w="1276" w:type="dxa"/>
                  <w:tcMar>
                    <w:top w:w="15" w:type="dxa"/>
                    <w:left w:w="15" w:type="dxa"/>
                    <w:bottom w:w="15" w:type="dxa"/>
                    <w:right w:w="15" w:type="dxa"/>
                  </w:tcMar>
                  <w:vAlign w:val="center"/>
                </w:tcPr>
                <w:p w14:paraId="547DE5B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Неправомерное применение/неприменение расчета демпинговой цены</w:t>
                  </w:r>
                </w:p>
              </w:tc>
              <w:tc>
                <w:tcPr>
                  <w:tcW w:w="1298" w:type="dxa"/>
                  <w:tcMar>
                    <w:top w:w="15" w:type="dxa"/>
                    <w:left w:w="15" w:type="dxa"/>
                    <w:bottom w:w="15" w:type="dxa"/>
                    <w:right w:w="15" w:type="dxa"/>
                  </w:tcMar>
                  <w:vAlign w:val="center"/>
                </w:tcPr>
                <w:p w14:paraId="7CE312C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24" w:name="z153"/>
                  <w:r w:rsidRPr="0066041E">
                    <w:rPr>
                      <w:rFonts w:ascii="Times New Roman" w:hAnsi="Times New Roman"/>
                      <w:color w:val="000000"/>
                      <w:sz w:val="16"/>
                      <w:szCs w:val="16"/>
                    </w:rPr>
                    <w:t>1. Опубликованные государственные закупки работ, проведенные способом конкурса.</w:t>
                  </w:r>
                </w:p>
                <w:bookmarkEnd w:id="24"/>
                <w:p w14:paraId="2E54EA1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Не установление либо не верное установление организаторами в конкурсной документации признака демпинга и суммы расчета демпинговой цены</w:t>
                  </w:r>
                </w:p>
              </w:tc>
              <w:tc>
                <w:tcPr>
                  <w:tcW w:w="1559" w:type="dxa"/>
                  <w:tcMar>
                    <w:top w:w="15" w:type="dxa"/>
                    <w:left w:w="15" w:type="dxa"/>
                    <w:bottom w:w="15" w:type="dxa"/>
                    <w:right w:w="15" w:type="dxa"/>
                  </w:tcMar>
                  <w:vAlign w:val="center"/>
                </w:tcPr>
                <w:p w14:paraId="0AA6117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Нарушение статьи 26 Закона и пунктов 73, 74, 75, 76, 78 и 79 Правил.</w:t>
                  </w:r>
                </w:p>
              </w:tc>
            </w:tr>
            <w:tr w:rsidR="00E03BD1" w:rsidRPr="0066041E" w14:paraId="71335330" w14:textId="77777777" w:rsidTr="005B1A13">
              <w:trPr>
                <w:trHeight w:val="30"/>
              </w:trPr>
              <w:tc>
                <w:tcPr>
                  <w:tcW w:w="404" w:type="dxa"/>
                  <w:tcMar>
                    <w:top w:w="15" w:type="dxa"/>
                    <w:left w:w="15" w:type="dxa"/>
                    <w:bottom w:w="15" w:type="dxa"/>
                    <w:right w:w="15" w:type="dxa"/>
                  </w:tcMar>
                  <w:vAlign w:val="center"/>
                </w:tcPr>
                <w:p w14:paraId="1E71CB34"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25</w:t>
                  </w:r>
                </w:p>
              </w:tc>
              <w:tc>
                <w:tcPr>
                  <w:tcW w:w="1276" w:type="dxa"/>
                  <w:tcMar>
                    <w:top w:w="15" w:type="dxa"/>
                    <w:left w:w="15" w:type="dxa"/>
                    <w:bottom w:w="15" w:type="dxa"/>
                    <w:right w:w="15" w:type="dxa"/>
                  </w:tcMar>
                  <w:vAlign w:val="center"/>
                </w:tcPr>
                <w:p w14:paraId="0E8D42FD"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w:t>
                  </w:r>
                </w:p>
              </w:tc>
              <w:tc>
                <w:tcPr>
                  <w:tcW w:w="1298" w:type="dxa"/>
                  <w:tcMar>
                    <w:top w:w="15" w:type="dxa"/>
                    <w:left w:w="15" w:type="dxa"/>
                    <w:bottom w:w="15" w:type="dxa"/>
                    <w:right w:w="15" w:type="dxa"/>
                  </w:tcMar>
                  <w:vAlign w:val="center"/>
                </w:tcPr>
                <w:p w14:paraId="5C4FA71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25" w:name="z154"/>
                  <w:r w:rsidRPr="0066041E">
                    <w:rPr>
                      <w:rFonts w:ascii="Times New Roman" w:hAnsi="Times New Roman"/>
                      <w:color w:val="000000"/>
                      <w:sz w:val="16"/>
                      <w:szCs w:val="16"/>
                    </w:rPr>
                    <w:t>1. 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w:t>
                  </w:r>
                </w:p>
                <w:bookmarkEnd w:id="25"/>
                <w:p w14:paraId="76CB277A"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Государственные закупки товаров, </w:t>
                  </w:r>
                  <w:r w:rsidRPr="0066041E">
                    <w:rPr>
                      <w:rFonts w:ascii="Times New Roman" w:hAnsi="Times New Roman"/>
                      <w:color w:val="000000"/>
                      <w:sz w:val="16"/>
                      <w:szCs w:val="16"/>
                    </w:rPr>
                    <w:lastRenderedPageBreak/>
                    <w:t>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проводятся в нарушение пункта 1 статьи 31 Закона.</w:t>
                  </w:r>
                </w:p>
              </w:tc>
              <w:tc>
                <w:tcPr>
                  <w:tcW w:w="1559" w:type="dxa"/>
                  <w:tcMar>
                    <w:top w:w="15" w:type="dxa"/>
                    <w:left w:w="15" w:type="dxa"/>
                    <w:bottom w:w="15" w:type="dxa"/>
                    <w:right w:w="15" w:type="dxa"/>
                  </w:tcMar>
                  <w:vAlign w:val="center"/>
                </w:tcPr>
                <w:p w14:paraId="6AB65DA4"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пункта 1 статьи 31 Закона</w:t>
                  </w:r>
                </w:p>
              </w:tc>
            </w:tr>
            <w:tr w:rsidR="00E03BD1" w:rsidRPr="0066041E" w14:paraId="36DF7865" w14:textId="77777777" w:rsidTr="005B1A13">
              <w:trPr>
                <w:trHeight w:val="30"/>
              </w:trPr>
              <w:tc>
                <w:tcPr>
                  <w:tcW w:w="404" w:type="dxa"/>
                  <w:tcMar>
                    <w:top w:w="15" w:type="dxa"/>
                    <w:left w:w="15" w:type="dxa"/>
                    <w:bottom w:w="15" w:type="dxa"/>
                    <w:right w:w="15" w:type="dxa"/>
                  </w:tcMar>
                  <w:vAlign w:val="center"/>
                </w:tcPr>
                <w:p w14:paraId="590B46E1"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26</w:t>
                  </w:r>
                </w:p>
              </w:tc>
              <w:tc>
                <w:tcPr>
                  <w:tcW w:w="1276" w:type="dxa"/>
                  <w:tcMar>
                    <w:top w:w="15" w:type="dxa"/>
                    <w:left w:w="15" w:type="dxa"/>
                    <w:bottom w:w="15" w:type="dxa"/>
                    <w:right w:w="15" w:type="dxa"/>
                  </w:tcMar>
                  <w:vAlign w:val="center"/>
                </w:tcPr>
                <w:p w14:paraId="20AB1C0D"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Принятие решение о допуске потенциального поставщика с нарушением законодательства о государственных закупках, принятие решения с нарушением прав и законных интересов потенциального поставщика, повлекшее его отклонение и неприменение или неправомерное применение расчета баллов </w:t>
                  </w:r>
                  <w:r w:rsidRPr="0066041E">
                    <w:rPr>
                      <w:rFonts w:ascii="Times New Roman" w:hAnsi="Times New Roman"/>
                      <w:color w:val="000000"/>
                      <w:sz w:val="16"/>
                      <w:szCs w:val="16"/>
                    </w:rPr>
                    <w:lastRenderedPageBreak/>
                    <w:t>по критериям.</w:t>
                  </w:r>
                </w:p>
              </w:tc>
              <w:tc>
                <w:tcPr>
                  <w:tcW w:w="1298" w:type="dxa"/>
                  <w:tcMar>
                    <w:top w:w="15" w:type="dxa"/>
                    <w:left w:w="15" w:type="dxa"/>
                    <w:bottom w:w="15" w:type="dxa"/>
                    <w:right w:w="15" w:type="dxa"/>
                  </w:tcMar>
                  <w:vAlign w:val="center"/>
                </w:tcPr>
                <w:p w14:paraId="5F5FF14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26" w:name="z155"/>
                  <w:r w:rsidRPr="0066041E">
                    <w:rPr>
                      <w:rFonts w:ascii="Times New Roman" w:hAnsi="Times New Roman"/>
                      <w:color w:val="000000"/>
                      <w:sz w:val="16"/>
                      <w:szCs w:val="16"/>
                    </w:rPr>
                    <w:lastRenderedPageBreak/>
                    <w:t>1. Государственные закупки услуг государственного социального заказа, способом закупки по государственному социальному заказу по которым оформлен протокол об итогах.</w:t>
                  </w:r>
                </w:p>
                <w:bookmarkEnd w:id="26"/>
                <w:p w14:paraId="7EB8AA8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В соответствии с протоколом об итогах комиссией принято решение о признании конкурсной заявки потенциального поставщика (поставщика), </w:t>
                  </w:r>
                  <w:r w:rsidRPr="0066041E">
                    <w:rPr>
                      <w:rFonts w:ascii="Times New Roman" w:hAnsi="Times New Roman"/>
                      <w:color w:val="000000"/>
                      <w:sz w:val="16"/>
                      <w:szCs w:val="16"/>
                    </w:rPr>
                    <w:lastRenderedPageBreak/>
                    <w:t>соответствующей либо несоответствующей требованиям конкурсной документации.</w:t>
                  </w:r>
                </w:p>
                <w:p w14:paraId="0D72E68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3. Обоснованность применения либо не применения конкурсной комиссией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 предусмотренных пунктом 411 Правил.</w:t>
                  </w:r>
                </w:p>
              </w:tc>
              <w:tc>
                <w:tcPr>
                  <w:tcW w:w="1559" w:type="dxa"/>
                  <w:tcMar>
                    <w:top w:w="15" w:type="dxa"/>
                    <w:left w:w="15" w:type="dxa"/>
                    <w:bottom w:w="15" w:type="dxa"/>
                    <w:right w:w="15" w:type="dxa"/>
                  </w:tcMar>
                  <w:vAlign w:val="center"/>
                </w:tcPr>
                <w:p w14:paraId="0C0332B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27" w:name="z157"/>
                  <w:r w:rsidRPr="0066041E">
                    <w:rPr>
                      <w:rFonts w:ascii="Times New Roman" w:hAnsi="Times New Roman"/>
                      <w:color w:val="000000"/>
                      <w:sz w:val="16"/>
                      <w:szCs w:val="16"/>
                    </w:rPr>
                    <w:lastRenderedPageBreak/>
                    <w:t xml:space="preserve"> 1. Отклонение или допуск конкурсной комиссией заявки на участие в конкурсе потенциального поставщика (поставщика) в нарушение пункта 413 Правил.</w:t>
                  </w:r>
                </w:p>
                <w:bookmarkEnd w:id="27"/>
                <w:p w14:paraId="71BE917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Неправомерное применение либо не применение конкурсной комиссией к конкурсным ценовым предложениям потенциальных поставщиков, допущенных к участию в конкурсе условное уменьшение цен в зависимости от количества </w:t>
                  </w:r>
                  <w:r w:rsidRPr="0066041E">
                    <w:rPr>
                      <w:rFonts w:ascii="Times New Roman" w:hAnsi="Times New Roman"/>
                      <w:color w:val="000000"/>
                      <w:sz w:val="16"/>
                      <w:szCs w:val="16"/>
                    </w:rPr>
                    <w:lastRenderedPageBreak/>
                    <w:t>присвоенных конкурсной комиссией баллов для оценки технических спецификаций, предусмотренных пунктом 411 Правил.</w:t>
                  </w:r>
                </w:p>
              </w:tc>
            </w:tr>
            <w:tr w:rsidR="00E03BD1" w:rsidRPr="0066041E" w14:paraId="5F7331C0" w14:textId="77777777" w:rsidTr="005B1A13">
              <w:trPr>
                <w:trHeight w:val="30"/>
              </w:trPr>
              <w:tc>
                <w:tcPr>
                  <w:tcW w:w="404" w:type="dxa"/>
                  <w:tcMar>
                    <w:top w:w="15" w:type="dxa"/>
                    <w:left w:w="15" w:type="dxa"/>
                    <w:bottom w:w="15" w:type="dxa"/>
                    <w:right w:w="15" w:type="dxa"/>
                  </w:tcMar>
                  <w:vAlign w:val="center"/>
                </w:tcPr>
                <w:p w14:paraId="361A7F6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27</w:t>
                  </w:r>
                </w:p>
              </w:tc>
              <w:tc>
                <w:tcPr>
                  <w:tcW w:w="1276" w:type="dxa"/>
                  <w:tcMar>
                    <w:top w:w="15" w:type="dxa"/>
                    <w:left w:w="15" w:type="dxa"/>
                    <w:bottom w:w="15" w:type="dxa"/>
                    <w:right w:w="15" w:type="dxa"/>
                  </w:tcMar>
                  <w:vAlign w:val="center"/>
                </w:tcPr>
                <w:p w14:paraId="31965B8D"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Не указания, или не верное указание в технической спецификации национальных стандартов, а при их отсутствии </w:t>
                  </w:r>
                  <w:r w:rsidRPr="0066041E">
                    <w:rPr>
                      <w:rFonts w:ascii="Times New Roman" w:hAnsi="Times New Roman"/>
                      <w:color w:val="000000"/>
                      <w:sz w:val="16"/>
                      <w:szCs w:val="16"/>
                    </w:rPr>
                    <w:lastRenderedPageBreak/>
                    <w:t>межгосударственных стандартов на закупаемые товары, работы, услуги.</w:t>
                  </w:r>
                </w:p>
              </w:tc>
              <w:tc>
                <w:tcPr>
                  <w:tcW w:w="1298" w:type="dxa"/>
                  <w:tcMar>
                    <w:top w:w="15" w:type="dxa"/>
                    <w:left w:w="15" w:type="dxa"/>
                    <w:bottom w:w="15" w:type="dxa"/>
                    <w:right w:w="15" w:type="dxa"/>
                  </w:tcMar>
                  <w:vAlign w:val="center"/>
                </w:tcPr>
                <w:p w14:paraId="7042EE7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28" w:name="z158"/>
                  <w:r w:rsidRPr="0066041E">
                    <w:rPr>
                      <w:rFonts w:ascii="Times New Roman" w:hAnsi="Times New Roman"/>
                      <w:color w:val="000000"/>
                      <w:sz w:val="16"/>
                      <w:szCs w:val="16"/>
                    </w:rPr>
                    <w:lastRenderedPageBreak/>
                    <w:t xml:space="preserve"> 1. Опубликованные государственные закупки товаров, работ, услуг, проведенные способом конкурса, </w:t>
                  </w:r>
                  <w:r w:rsidRPr="0066041E">
                    <w:rPr>
                      <w:rFonts w:ascii="Times New Roman" w:hAnsi="Times New Roman"/>
                      <w:color w:val="000000"/>
                      <w:sz w:val="16"/>
                      <w:szCs w:val="16"/>
                    </w:rPr>
                    <w:lastRenderedPageBreak/>
                    <w:t xml:space="preserve">аукциона </w:t>
                  </w:r>
                </w:p>
                <w:bookmarkEnd w:id="28"/>
                <w:p w14:paraId="52C40913"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Размещенная на веб-портале информация по государственным закупкам способом запроса ценовых предложений</w:t>
                  </w:r>
                </w:p>
                <w:p w14:paraId="459D0BD2"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3. В технической спецификации не указаны, или не верно указаны национальные стандарты, а при их отсутствии межгосударственные стандарты на закупаемые товары, работы, услуги.</w:t>
                  </w:r>
                </w:p>
              </w:tc>
              <w:tc>
                <w:tcPr>
                  <w:tcW w:w="1559" w:type="dxa"/>
                  <w:tcMar>
                    <w:top w:w="15" w:type="dxa"/>
                    <w:left w:w="15" w:type="dxa"/>
                    <w:bottom w:w="15" w:type="dxa"/>
                    <w:right w:w="15" w:type="dxa"/>
                  </w:tcMar>
                  <w:vAlign w:val="center"/>
                </w:tcPr>
                <w:p w14:paraId="34DB630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Не указания, или не верное указание в технической спецификации национальных стандартов, а при их отсутствии межгосударственных </w:t>
                  </w:r>
                  <w:r w:rsidRPr="0066041E">
                    <w:rPr>
                      <w:rFonts w:ascii="Times New Roman" w:hAnsi="Times New Roman"/>
                      <w:color w:val="000000"/>
                      <w:sz w:val="16"/>
                      <w:szCs w:val="16"/>
                    </w:rPr>
                    <w:lastRenderedPageBreak/>
                    <w:t>стандартов на закупаемые товары, работы, услуги, в соответствии со статями 21, 32, 38 Закона.</w:t>
                  </w:r>
                </w:p>
              </w:tc>
            </w:tr>
            <w:tr w:rsidR="00E03BD1" w:rsidRPr="0066041E" w14:paraId="4B198BD0" w14:textId="77777777" w:rsidTr="005B1A13">
              <w:trPr>
                <w:trHeight w:val="30"/>
              </w:trPr>
              <w:tc>
                <w:tcPr>
                  <w:tcW w:w="404" w:type="dxa"/>
                  <w:tcMar>
                    <w:top w:w="15" w:type="dxa"/>
                    <w:left w:w="15" w:type="dxa"/>
                    <w:bottom w:w="15" w:type="dxa"/>
                    <w:right w:w="15" w:type="dxa"/>
                  </w:tcMar>
                  <w:vAlign w:val="center"/>
                </w:tcPr>
                <w:p w14:paraId="614878A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28</w:t>
                  </w:r>
                </w:p>
              </w:tc>
              <w:tc>
                <w:tcPr>
                  <w:tcW w:w="1276" w:type="dxa"/>
                  <w:tcMar>
                    <w:top w:w="15" w:type="dxa"/>
                    <w:left w:w="15" w:type="dxa"/>
                    <w:bottom w:w="15" w:type="dxa"/>
                    <w:right w:w="15" w:type="dxa"/>
                  </w:tcMar>
                  <w:vAlign w:val="center"/>
                </w:tcPr>
                <w:p w14:paraId="344979B5" w14:textId="30ADDF2D" w:rsidR="00E03BD1" w:rsidRPr="0066041E" w:rsidRDefault="00E03BD1"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color w:val="000000"/>
                      <w:sz w:val="16"/>
                      <w:szCs w:val="16"/>
                    </w:rPr>
                    <w:t xml:space="preserve"> Осуществление государственных закупок товаров, указанных в распоряжении Президента Республики Казахстан </w:t>
                  </w:r>
                  <w:r w:rsidR="004270BE" w:rsidRPr="0066041E">
                    <w:rPr>
                      <w:rFonts w:ascii="Times New Roman" w:hAnsi="Times New Roman"/>
                      <w:b/>
                      <w:color w:val="000000"/>
                      <w:sz w:val="16"/>
                      <w:szCs w:val="16"/>
                    </w:rPr>
                    <w:t>«</w:t>
                  </w:r>
                  <w:r w:rsidRPr="0066041E">
                    <w:rPr>
                      <w:rFonts w:ascii="Times New Roman" w:hAnsi="Times New Roman"/>
                      <w:b/>
                      <w:color w:val="000000"/>
                      <w:sz w:val="16"/>
                      <w:szCs w:val="16"/>
                    </w:rPr>
                    <w:t xml:space="preserve">О мерах по сокращению расходов в центральных, местных государственных органах и субъектах </w:t>
                  </w:r>
                  <w:proofErr w:type="spellStart"/>
                  <w:r w:rsidRPr="0066041E">
                    <w:rPr>
                      <w:rFonts w:ascii="Times New Roman" w:hAnsi="Times New Roman"/>
                      <w:b/>
                      <w:color w:val="000000"/>
                      <w:sz w:val="16"/>
                      <w:szCs w:val="16"/>
                    </w:rPr>
                    <w:t>квазигосударственного</w:t>
                  </w:r>
                  <w:proofErr w:type="spellEnd"/>
                  <w:r w:rsidRPr="0066041E">
                    <w:rPr>
                      <w:rFonts w:ascii="Times New Roman" w:hAnsi="Times New Roman"/>
                      <w:b/>
                      <w:color w:val="000000"/>
                      <w:sz w:val="16"/>
                      <w:szCs w:val="16"/>
                    </w:rPr>
                    <w:t xml:space="preserve"> сектора</w:t>
                  </w:r>
                  <w:r w:rsidR="004270BE" w:rsidRPr="0066041E">
                    <w:rPr>
                      <w:rFonts w:ascii="Times New Roman" w:hAnsi="Times New Roman"/>
                      <w:b/>
                      <w:color w:val="000000"/>
                      <w:sz w:val="16"/>
                      <w:szCs w:val="16"/>
                    </w:rPr>
                    <w:t>»</w:t>
                  </w:r>
                  <w:r w:rsidRPr="0066041E">
                    <w:rPr>
                      <w:rFonts w:ascii="Times New Roman" w:hAnsi="Times New Roman"/>
                      <w:b/>
                      <w:color w:val="000000"/>
                      <w:sz w:val="16"/>
                      <w:szCs w:val="16"/>
                    </w:rPr>
                    <w:t xml:space="preserve"> от 25 мая 2020 </w:t>
                  </w:r>
                  <w:r w:rsidRPr="0066041E">
                    <w:rPr>
                      <w:rFonts w:ascii="Times New Roman" w:hAnsi="Times New Roman"/>
                      <w:b/>
                      <w:color w:val="000000"/>
                      <w:sz w:val="16"/>
                      <w:szCs w:val="16"/>
                    </w:rPr>
                    <w:lastRenderedPageBreak/>
                    <w:t xml:space="preserve">года № 108 (далее – Распоряжение) и в постановлением Правительства РК </w:t>
                  </w:r>
                  <w:r w:rsidR="004270BE" w:rsidRPr="0066041E">
                    <w:rPr>
                      <w:rFonts w:ascii="Times New Roman" w:hAnsi="Times New Roman"/>
                      <w:b/>
                      <w:color w:val="000000"/>
                      <w:sz w:val="16"/>
                      <w:szCs w:val="16"/>
                    </w:rPr>
                    <w:t>«</w:t>
                  </w:r>
                  <w:r w:rsidRPr="0066041E">
                    <w:rPr>
                      <w:rFonts w:ascii="Times New Roman" w:hAnsi="Times New Roman"/>
                      <w:b/>
                      <w:color w:val="000000"/>
                      <w:sz w:val="16"/>
                      <w:szCs w:val="16"/>
                    </w:rPr>
                    <w:t xml:space="preserve">О мерах по сокращению расходов в субъектах </w:t>
                  </w:r>
                  <w:proofErr w:type="spellStart"/>
                  <w:r w:rsidRPr="0066041E">
                    <w:rPr>
                      <w:rFonts w:ascii="Times New Roman" w:hAnsi="Times New Roman"/>
                      <w:b/>
                      <w:color w:val="000000"/>
                      <w:sz w:val="16"/>
                      <w:szCs w:val="16"/>
                    </w:rPr>
                    <w:t>квазигосударственного</w:t>
                  </w:r>
                  <w:proofErr w:type="spellEnd"/>
                  <w:r w:rsidRPr="0066041E">
                    <w:rPr>
                      <w:rFonts w:ascii="Times New Roman" w:hAnsi="Times New Roman"/>
                      <w:b/>
                      <w:color w:val="000000"/>
                      <w:sz w:val="16"/>
                      <w:szCs w:val="16"/>
                    </w:rPr>
                    <w:t xml:space="preserve"> сектора</w:t>
                  </w:r>
                  <w:r w:rsidR="004270BE" w:rsidRPr="0066041E">
                    <w:rPr>
                      <w:rFonts w:ascii="Times New Roman" w:hAnsi="Times New Roman"/>
                      <w:b/>
                      <w:color w:val="000000"/>
                      <w:sz w:val="16"/>
                      <w:szCs w:val="16"/>
                    </w:rPr>
                    <w:t>»</w:t>
                  </w:r>
                  <w:r w:rsidRPr="0066041E">
                    <w:rPr>
                      <w:rFonts w:ascii="Times New Roman" w:hAnsi="Times New Roman"/>
                      <w:b/>
                      <w:color w:val="000000"/>
                      <w:sz w:val="16"/>
                      <w:szCs w:val="16"/>
                    </w:rPr>
                    <w:t xml:space="preserve"> от 29 июля 2020 года № 475 (далее – Постановление).</w:t>
                  </w:r>
                </w:p>
              </w:tc>
              <w:tc>
                <w:tcPr>
                  <w:tcW w:w="1298" w:type="dxa"/>
                  <w:tcMar>
                    <w:top w:w="15" w:type="dxa"/>
                    <w:left w:w="15" w:type="dxa"/>
                    <w:bottom w:w="15" w:type="dxa"/>
                    <w:right w:w="15" w:type="dxa"/>
                  </w:tcMar>
                  <w:vAlign w:val="center"/>
                </w:tcPr>
                <w:p w14:paraId="01CEE2D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b/>
                      <w:sz w:val="16"/>
                      <w:szCs w:val="16"/>
                    </w:rPr>
                  </w:pPr>
                  <w:bookmarkStart w:id="29" w:name="z160"/>
                  <w:r w:rsidRPr="0066041E">
                    <w:rPr>
                      <w:rFonts w:ascii="Times New Roman" w:hAnsi="Times New Roman"/>
                      <w:b/>
                      <w:color w:val="000000"/>
                      <w:sz w:val="16"/>
                      <w:szCs w:val="16"/>
                    </w:rPr>
                    <w:lastRenderedPageBreak/>
                    <w:t xml:space="preserve"> 1. Опубликованные государственные закупки товаров, работ, услуг, проведенные способом конкурса, аукциона </w:t>
                  </w:r>
                </w:p>
                <w:bookmarkEnd w:id="29"/>
                <w:p w14:paraId="78E0C331"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color w:val="000000"/>
                      <w:sz w:val="16"/>
                      <w:szCs w:val="16"/>
                    </w:rPr>
                    <w:t>2. Размещенная на веб-портале информация по государственным закупкам способом запроса ценовых предложений.</w:t>
                  </w:r>
                </w:p>
              </w:tc>
              <w:tc>
                <w:tcPr>
                  <w:tcW w:w="1559" w:type="dxa"/>
                  <w:tcMar>
                    <w:top w:w="15" w:type="dxa"/>
                    <w:left w:w="15" w:type="dxa"/>
                    <w:bottom w:w="15" w:type="dxa"/>
                    <w:right w:w="15" w:type="dxa"/>
                  </w:tcMar>
                  <w:vAlign w:val="center"/>
                </w:tcPr>
                <w:p w14:paraId="61AD2962"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color w:val="000000"/>
                      <w:sz w:val="16"/>
                      <w:szCs w:val="16"/>
                    </w:rPr>
                    <w:t>Осуществление государственных закупок товаров, указанных в Распоряжении и в Постановлении.</w:t>
                  </w:r>
                </w:p>
              </w:tc>
            </w:tr>
            <w:tr w:rsidR="00E03BD1" w:rsidRPr="0066041E" w14:paraId="2F66A2F2" w14:textId="77777777" w:rsidTr="005B1A13">
              <w:trPr>
                <w:trHeight w:val="30"/>
              </w:trPr>
              <w:tc>
                <w:tcPr>
                  <w:tcW w:w="404" w:type="dxa"/>
                  <w:tcMar>
                    <w:top w:w="15" w:type="dxa"/>
                    <w:left w:w="15" w:type="dxa"/>
                    <w:bottom w:w="15" w:type="dxa"/>
                    <w:right w:w="15" w:type="dxa"/>
                  </w:tcMar>
                  <w:vAlign w:val="center"/>
                </w:tcPr>
                <w:p w14:paraId="2E158407"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29</w:t>
                  </w:r>
                </w:p>
              </w:tc>
              <w:tc>
                <w:tcPr>
                  <w:tcW w:w="1276" w:type="dxa"/>
                  <w:tcMar>
                    <w:top w:w="15" w:type="dxa"/>
                    <w:left w:w="15" w:type="dxa"/>
                    <w:bottom w:w="15" w:type="dxa"/>
                    <w:right w:w="15" w:type="dxa"/>
                  </w:tcMar>
                  <w:vAlign w:val="center"/>
                </w:tcPr>
                <w:p w14:paraId="0A76D5BD"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Внесение изменений в заключенный договор о государственных закупках, изменяющие содержание условий, проводимых (проведенных) государственных закупок, и (или) предложения, явившегося основой для выбора поставщика, по основаниям, не предусмотренным пунктами 1 и 2 статьи 45 Закона.</w:t>
                  </w:r>
                </w:p>
              </w:tc>
              <w:tc>
                <w:tcPr>
                  <w:tcW w:w="1298" w:type="dxa"/>
                  <w:tcMar>
                    <w:top w:w="15" w:type="dxa"/>
                    <w:left w:w="15" w:type="dxa"/>
                    <w:bottom w:w="15" w:type="dxa"/>
                    <w:right w:w="15" w:type="dxa"/>
                  </w:tcMar>
                  <w:vAlign w:val="center"/>
                </w:tcPr>
                <w:p w14:paraId="0BF27B4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Проект дополнительного соглашения по договорам о государственных закупках.</w:t>
                  </w:r>
                </w:p>
              </w:tc>
              <w:tc>
                <w:tcPr>
                  <w:tcW w:w="1559" w:type="dxa"/>
                  <w:tcMar>
                    <w:top w:w="15" w:type="dxa"/>
                    <w:left w:w="15" w:type="dxa"/>
                    <w:bottom w:w="15" w:type="dxa"/>
                    <w:right w:w="15" w:type="dxa"/>
                  </w:tcMar>
                  <w:vAlign w:val="center"/>
                </w:tcPr>
                <w:p w14:paraId="7070B898"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Заключение дополнительного соглашения по договору о государственных закупках с изменениями, изменяющие содержание условий, проводимых (проведенных) государственных закупок, и (или) предложения, явившегося основой для выбора поставщика, по основаниям, не предусмотренным пунктами 1 и 2 статьи 45 Закона.</w:t>
                  </w:r>
                </w:p>
              </w:tc>
            </w:tr>
            <w:tr w:rsidR="00E03BD1" w:rsidRPr="0066041E" w14:paraId="3B1826DE" w14:textId="77777777" w:rsidTr="005B1A13">
              <w:trPr>
                <w:trHeight w:val="30"/>
              </w:trPr>
              <w:tc>
                <w:tcPr>
                  <w:tcW w:w="404" w:type="dxa"/>
                  <w:tcMar>
                    <w:top w:w="15" w:type="dxa"/>
                    <w:left w:w="15" w:type="dxa"/>
                    <w:bottom w:w="15" w:type="dxa"/>
                    <w:right w:w="15" w:type="dxa"/>
                  </w:tcMar>
                  <w:vAlign w:val="center"/>
                </w:tcPr>
                <w:p w14:paraId="0F85DDF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30</w:t>
                  </w:r>
                </w:p>
              </w:tc>
              <w:tc>
                <w:tcPr>
                  <w:tcW w:w="1276" w:type="dxa"/>
                  <w:tcMar>
                    <w:top w:w="15" w:type="dxa"/>
                    <w:left w:w="15" w:type="dxa"/>
                    <w:bottom w:w="15" w:type="dxa"/>
                    <w:right w:w="15" w:type="dxa"/>
                  </w:tcMar>
                  <w:vAlign w:val="center"/>
                </w:tcPr>
                <w:p w14:paraId="1DA1A547" w14:textId="483C6B24"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Принятие решения с нарушением прав </w:t>
                  </w:r>
                  <w:r w:rsidRPr="0066041E">
                    <w:rPr>
                      <w:rFonts w:ascii="Times New Roman" w:hAnsi="Times New Roman"/>
                      <w:color w:val="000000"/>
                      <w:sz w:val="16"/>
                      <w:szCs w:val="16"/>
                    </w:rPr>
                    <w:lastRenderedPageBreak/>
                    <w:t xml:space="preserve">и законных интересов потенциального поставщика при закупке лекарственных средств и медицинских изделий, фармацевтических услуг, повлекшее его отклонение или допуск, в соответствии Постановления Правительства Республики Казахстан от 4 июня 2021 года № 375 </w:t>
                  </w:r>
                  <w:r w:rsidR="004270BE" w:rsidRPr="0066041E">
                    <w:rPr>
                      <w:rFonts w:ascii="Times New Roman" w:hAnsi="Times New Roman"/>
                      <w:color w:val="000000"/>
                      <w:sz w:val="16"/>
                      <w:szCs w:val="16"/>
                    </w:rPr>
                    <w:t>«</w:t>
                  </w:r>
                  <w:r w:rsidRPr="0066041E">
                    <w:rPr>
                      <w:rFonts w:ascii="Times New Roman" w:hAnsi="Times New Roman"/>
                      <w:color w:val="000000"/>
                      <w:sz w:val="16"/>
                      <w:szCs w:val="16"/>
                    </w:rPr>
                    <w:t xml:space="preserve">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w:t>
                  </w:r>
                  <w:r w:rsidRPr="0066041E">
                    <w:rPr>
                      <w:rFonts w:ascii="Times New Roman" w:hAnsi="Times New Roman"/>
                      <w:color w:val="000000"/>
                      <w:sz w:val="16"/>
                      <w:szCs w:val="16"/>
                    </w:rPr>
                    <w:lastRenderedPageBreak/>
                    <w:t>социального медицинского страхования, фармацевтических услуг и признании утратившими силу некоторых решений Правительства Республики Казахстан</w:t>
                  </w:r>
                  <w:r w:rsidR="004270BE" w:rsidRPr="0066041E">
                    <w:rPr>
                      <w:rFonts w:ascii="Times New Roman" w:hAnsi="Times New Roman"/>
                      <w:color w:val="000000"/>
                      <w:sz w:val="16"/>
                      <w:szCs w:val="16"/>
                    </w:rPr>
                    <w:t>»</w:t>
                  </w:r>
                  <w:r w:rsidRPr="0066041E">
                    <w:rPr>
                      <w:rFonts w:ascii="Times New Roman" w:hAnsi="Times New Roman"/>
                      <w:color w:val="000000"/>
                      <w:sz w:val="16"/>
                      <w:szCs w:val="16"/>
                    </w:rPr>
                    <w:t>.</w:t>
                  </w:r>
                </w:p>
              </w:tc>
              <w:tc>
                <w:tcPr>
                  <w:tcW w:w="1298" w:type="dxa"/>
                  <w:tcMar>
                    <w:top w:w="15" w:type="dxa"/>
                    <w:left w:w="15" w:type="dxa"/>
                    <w:bottom w:w="15" w:type="dxa"/>
                    <w:right w:w="15" w:type="dxa"/>
                  </w:tcMar>
                  <w:vAlign w:val="center"/>
                </w:tcPr>
                <w:p w14:paraId="5D4E460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В соответствии с протоколом об итогах комиссией </w:t>
                  </w:r>
                  <w:r w:rsidRPr="0066041E">
                    <w:rPr>
                      <w:rFonts w:ascii="Times New Roman" w:hAnsi="Times New Roman"/>
                      <w:color w:val="000000"/>
                      <w:sz w:val="16"/>
                      <w:szCs w:val="16"/>
                    </w:rPr>
                    <w:lastRenderedPageBreak/>
                    <w:t>принято решение о признании тендерной (аукционной) заявки потенциального поставщика (поставщика) при закупке лекарственных средств и медицинских изделий, фармацевтических услуг, соответствующей либо несоответствующей квалификационным требованиям и требованиям конкурсной документации.</w:t>
                  </w:r>
                </w:p>
              </w:tc>
              <w:tc>
                <w:tcPr>
                  <w:tcW w:w="1559" w:type="dxa"/>
                  <w:tcMar>
                    <w:top w:w="15" w:type="dxa"/>
                    <w:left w:w="15" w:type="dxa"/>
                    <w:bottom w:w="15" w:type="dxa"/>
                    <w:right w:w="15" w:type="dxa"/>
                  </w:tcMar>
                  <w:vAlign w:val="center"/>
                </w:tcPr>
                <w:p w14:paraId="1EE1149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30" w:name="z161"/>
                  <w:r w:rsidRPr="0066041E">
                    <w:rPr>
                      <w:rFonts w:ascii="Times New Roman" w:hAnsi="Times New Roman"/>
                      <w:color w:val="000000"/>
                      <w:sz w:val="16"/>
                      <w:szCs w:val="16"/>
                    </w:rPr>
                    <w:lastRenderedPageBreak/>
                    <w:t xml:space="preserve"> Отклонение тендерной (аукционной) </w:t>
                  </w:r>
                  <w:r w:rsidRPr="0066041E">
                    <w:rPr>
                      <w:rFonts w:ascii="Times New Roman" w:hAnsi="Times New Roman"/>
                      <w:color w:val="000000"/>
                      <w:sz w:val="16"/>
                      <w:szCs w:val="16"/>
                    </w:rPr>
                    <w:lastRenderedPageBreak/>
                    <w:t xml:space="preserve">комиссией заявки на участие в тендере (аукционе) потенциального поставщика (поставщика) при закупке лекарственных средств и медицинских изделий, фармацевтических услуг в нарушение пункта 222, 223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w:t>
                  </w:r>
                </w:p>
                <w:bookmarkEnd w:id="30"/>
                <w:p w14:paraId="3BE0D355"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Допуск тендерной комиссией (аукционной комиссией) заявки на участие в конкурсе (аукционе) потенциального поставщика </w:t>
                  </w:r>
                  <w:r w:rsidRPr="0066041E">
                    <w:rPr>
                      <w:rFonts w:ascii="Times New Roman" w:hAnsi="Times New Roman"/>
                      <w:color w:val="000000"/>
                      <w:sz w:val="16"/>
                      <w:szCs w:val="16"/>
                    </w:rPr>
                    <w:lastRenderedPageBreak/>
                    <w:t>(поставщика) при закупке лекарственных средств и медицинских изделий, фармацевтических услуг в нарушение пункта 14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w:t>
                  </w:r>
                </w:p>
              </w:tc>
            </w:tr>
            <w:tr w:rsidR="00E03BD1" w:rsidRPr="0066041E" w14:paraId="303B5FD9" w14:textId="77777777" w:rsidTr="005B1A13">
              <w:trPr>
                <w:trHeight w:val="30"/>
              </w:trPr>
              <w:tc>
                <w:tcPr>
                  <w:tcW w:w="404" w:type="dxa"/>
                  <w:tcMar>
                    <w:top w:w="15" w:type="dxa"/>
                    <w:left w:w="15" w:type="dxa"/>
                    <w:bottom w:w="15" w:type="dxa"/>
                    <w:right w:w="15" w:type="dxa"/>
                  </w:tcMar>
                  <w:vAlign w:val="center"/>
                </w:tcPr>
                <w:p w14:paraId="2897D4F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31</w:t>
                  </w:r>
                </w:p>
              </w:tc>
              <w:tc>
                <w:tcPr>
                  <w:tcW w:w="1276" w:type="dxa"/>
                  <w:tcMar>
                    <w:top w:w="15" w:type="dxa"/>
                    <w:left w:w="15" w:type="dxa"/>
                    <w:bottom w:w="15" w:type="dxa"/>
                    <w:right w:w="15" w:type="dxa"/>
                  </w:tcMar>
                  <w:vAlign w:val="center"/>
                </w:tcPr>
                <w:p w14:paraId="63D1B1B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Принятие решения с нарушением прав и законных интересов потенциального поставщика, повлекшее его отклонение или допуск.</w:t>
                  </w:r>
                </w:p>
              </w:tc>
              <w:tc>
                <w:tcPr>
                  <w:tcW w:w="1298" w:type="dxa"/>
                  <w:tcMar>
                    <w:top w:w="15" w:type="dxa"/>
                    <w:left w:w="15" w:type="dxa"/>
                    <w:bottom w:w="15" w:type="dxa"/>
                    <w:right w:w="15" w:type="dxa"/>
                  </w:tcMar>
                  <w:vAlign w:val="center"/>
                </w:tcPr>
                <w:p w14:paraId="7E9AA259"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31" w:name="z162"/>
                  <w:r w:rsidRPr="0066041E">
                    <w:rPr>
                      <w:rFonts w:ascii="Times New Roman" w:hAnsi="Times New Roman"/>
                      <w:color w:val="000000"/>
                      <w:sz w:val="16"/>
                      <w:szCs w:val="16"/>
                    </w:rPr>
                    <w:t xml:space="preserve">1. Закупки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w:t>
                  </w:r>
                  <w:r w:rsidRPr="0066041E">
                    <w:rPr>
                      <w:rFonts w:ascii="Times New Roman" w:hAnsi="Times New Roman"/>
                      <w:color w:val="000000"/>
                      <w:sz w:val="16"/>
                      <w:szCs w:val="16"/>
                    </w:rPr>
                    <w:lastRenderedPageBreak/>
                    <w:t xml:space="preserve">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66041E">
                    <w:rPr>
                      <w:rFonts w:ascii="Times New Roman" w:hAnsi="Times New Roman"/>
                      <w:color w:val="000000"/>
                      <w:sz w:val="16"/>
                      <w:szCs w:val="16"/>
                    </w:rPr>
                    <w:t>послесреднего</w:t>
                  </w:r>
                  <w:proofErr w:type="spellEnd"/>
                  <w:r w:rsidRPr="0066041E">
                    <w:rPr>
                      <w:rFonts w:ascii="Times New Roman" w:hAnsi="Times New Roman"/>
                      <w:color w:val="000000"/>
                      <w:sz w:val="16"/>
                      <w:szCs w:val="16"/>
                    </w:rPr>
                    <w:t xml:space="preserve"> образования по которым оформлен протокол итогов.</w:t>
                  </w:r>
                </w:p>
                <w:bookmarkEnd w:id="31"/>
                <w:p w14:paraId="0D532260"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В соответствии с протоколом об итогах комиссией принято решение о признании конкурсной заявки потенциального поставщика (поставщика), соответствующей либо несоответствующей квалификационн</w:t>
                  </w:r>
                  <w:r w:rsidRPr="0066041E">
                    <w:rPr>
                      <w:rFonts w:ascii="Times New Roman" w:hAnsi="Times New Roman"/>
                      <w:color w:val="000000"/>
                      <w:sz w:val="16"/>
                      <w:szCs w:val="16"/>
                    </w:rPr>
                    <w:lastRenderedPageBreak/>
                    <w:t>ым требованиям и требованиям конкурсной документации.</w:t>
                  </w:r>
                </w:p>
              </w:tc>
              <w:tc>
                <w:tcPr>
                  <w:tcW w:w="1559" w:type="dxa"/>
                  <w:tcMar>
                    <w:top w:w="15" w:type="dxa"/>
                    <w:left w:w="15" w:type="dxa"/>
                    <w:bottom w:w="15" w:type="dxa"/>
                    <w:right w:w="15" w:type="dxa"/>
                  </w:tcMar>
                  <w:vAlign w:val="center"/>
                </w:tcPr>
                <w:p w14:paraId="495A8209" w14:textId="46F11AA5"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Принятие решения с нарушением прав и законных интересов потенциального поставщика в нарушение пунктов 72, 180, 270, 360 Приказа Министра образования и науки Республики Казахстан Об утверждении Правил организации питания </w:t>
                  </w:r>
                  <w:r w:rsidRPr="0066041E">
                    <w:rPr>
                      <w:rFonts w:ascii="Times New Roman" w:hAnsi="Times New Roman"/>
                      <w:color w:val="000000"/>
                      <w:sz w:val="16"/>
                      <w:szCs w:val="16"/>
                    </w:rPr>
                    <w:lastRenderedPageBreak/>
                    <w:t xml:space="preserve">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66041E">
                    <w:rPr>
                      <w:rFonts w:ascii="Times New Roman" w:hAnsi="Times New Roman"/>
                      <w:color w:val="000000"/>
                      <w:sz w:val="16"/>
                      <w:szCs w:val="16"/>
                    </w:rPr>
                    <w:t>послесреднего</w:t>
                  </w:r>
                  <w:proofErr w:type="spellEnd"/>
                  <w:r w:rsidRPr="0066041E">
                    <w:rPr>
                      <w:rFonts w:ascii="Times New Roman" w:hAnsi="Times New Roman"/>
                      <w:color w:val="000000"/>
                      <w:sz w:val="16"/>
                      <w:szCs w:val="16"/>
                    </w:rPr>
                    <w:t xml:space="preserve"> образования</w:t>
                  </w:r>
                  <w:r w:rsidR="004270BE" w:rsidRPr="0066041E">
                    <w:rPr>
                      <w:rFonts w:ascii="Times New Roman" w:hAnsi="Times New Roman"/>
                      <w:color w:val="000000"/>
                      <w:sz w:val="16"/>
                      <w:szCs w:val="16"/>
                    </w:rPr>
                    <w:t>»</w:t>
                  </w:r>
                  <w:r w:rsidRPr="0066041E">
                    <w:rPr>
                      <w:rFonts w:ascii="Times New Roman" w:hAnsi="Times New Roman"/>
                      <w:color w:val="000000"/>
                      <w:sz w:val="16"/>
                      <w:szCs w:val="16"/>
                    </w:rPr>
                    <w:t xml:space="preserve"> от 31 октября 2018 года № 598 (зарегистрирован в Реестре государственной регистрации нормативных правовых актов 14 декабря 2018 года № 17948) (далее – Правила организации питания).</w:t>
                  </w:r>
                </w:p>
              </w:tc>
            </w:tr>
            <w:tr w:rsidR="00E03BD1" w:rsidRPr="0066041E" w14:paraId="107A94A5" w14:textId="77777777" w:rsidTr="005B1A13">
              <w:trPr>
                <w:trHeight w:val="30"/>
              </w:trPr>
              <w:tc>
                <w:tcPr>
                  <w:tcW w:w="404" w:type="dxa"/>
                  <w:tcMar>
                    <w:top w:w="15" w:type="dxa"/>
                    <w:left w:w="15" w:type="dxa"/>
                    <w:bottom w:w="15" w:type="dxa"/>
                    <w:right w:w="15" w:type="dxa"/>
                  </w:tcMar>
                  <w:vAlign w:val="center"/>
                </w:tcPr>
                <w:p w14:paraId="70D8D3BB"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32</w:t>
                  </w:r>
                </w:p>
              </w:tc>
              <w:tc>
                <w:tcPr>
                  <w:tcW w:w="1276" w:type="dxa"/>
                  <w:tcMar>
                    <w:top w:w="15" w:type="dxa"/>
                    <w:left w:w="15" w:type="dxa"/>
                    <w:bottom w:w="15" w:type="dxa"/>
                    <w:right w:w="15" w:type="dxa"/>
                  </w:tcMar>
                  <w:vAlign w:val="center"/>
                </w:tcPr>
                <w:p w14:paraId="493FAD36"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Неприменение или неправомерное применение критериев по выбору поставщика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w:t>
                  </w:r>
                  <w:r w:rsidRPr="0066041E">
                    <w:rPr>
                      <w:rFonts w:ascii="Times New Roman" w:hAnsi="Times New Roman"/>
                      <w:color w:val="000000"/>
                      <w:sz w:val="16"/>
                      <w:szCs w:val="16"/>
                    </w:rPr>
                    <w:lastRenderedPageBreak/>
                    <w:t xml:space="preserve">родителей, организациях технического и профессионального, </w:t>
                  </w:r>
                  <w:proofErr w:type="spellStart"/>
                  <w:r w:rsidRPr="0066041E">
                    <w:rPr>
                      <w:rFonts w:ascii="Times New Roman" w:hAnsi="Times New Roman"/>
                      <w:color w:val="000000"/>
                      <w:sz w:val="16"/>
                      <w:szCs w:val="16"/>
                    </w:rPr>
                    <w:t>послесреднего</w:t>
                  </w:r>
                  <w:proofErr w:type="spellEnd"/>
                  <w:r w:rsidRPr="0066041E">
                    <w:rPr>
                      <w:rFonts w:ascii="Times New Roman" w:hAnsi="Times New Roman"/>
                      <w:color w:val="000000"/>
                      <w:sz w:val="16"/>
                      <w:szCs w:val="16"/>
                    </w:rPr>
                    <w:t xml:space="preserve"> образования.</w:t>
                  </w:r>
                </w:p>
              </w:tc>
              <w:tc>
                <w:tcPr>
                  <w:tcW w:w="1298" w:type="dxa"/>
                  <w:tcMar>
                    <w:top w:w="15" w:type="dxa"/>
                    <w:left w:w="15" w:type="dxa"/>
                    <w:bottom w:w="15" w:type="dxa"/>
                    <w:right w:w="15" w:type="dxa"/>
                  </w:tcMar>
                  <w:vAlign w:val="center"/>
                </w:tcPr>
                <w:p w14:paraId="2AE4C942"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bookmarkStart w:id="32" w:name="z163"/>
                  <w:r w:rsidRPr="0066041E">
                    <w:rPr>
                      <w:rFonts w:ascii="Times New Roman" w:hAnsi="Times New Roman"/>
                      <w:color w:val="000000"/>
                      <w:sz w:val="16"/>
                      <w:szCs w:val="16"/>
                    </w:rPr>
                    <w:lastRenderedPageBreak/>
                    <w:t xml:space="preserve">1. Закупки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66041E">
                    <w:rPr>
                      <w:rFonts w:ascii="Times New Roman" w:hAnsi="Times New Roman"/>
                      <w:color w:val="000000"/>
                      <w:sz w:val="16"/>
                      <w:szCs w:val="16"/>
                    </w:rPr>
                    <w:t>послесреднего</w:t>
                  </w:r>
                  <w:proofErr w:type="spellEnd"/>
                  <w:r w:rsidRPr="0066041E">
                    <w:rPr>
                      <w:rFonts w:ascii="Times New Roman" w:hAnsi="Times New Roman"/>
                      <w:color w:val="000000"/>
                      <w:sz w:val="16"/>
                      <w:szCs w:val="16"/>
                    </w:rPr>
                    <w:t xml:space="preserve"> образования по которым </w:t>
                  </w:r>
                  <w:r w:rsidRPr="0066041E">
                    <w:rPr>
                      <w:rFonts w:ascii="Times New Roman" w:hAnsi="Times New Roman"/>
                      <w:color w:val="000000"/>
                      <w:sz w:val="16"/>
                      <w:szCs w:val="16"/>
                    </w:rPr>
                    <w:lastRenderedPageBreak/>
                    <w:t>оформлен протокол итогов.</w:t>
                  </w:r>
                </w:p>
                <w:bookmarkEnd w:id="32"/>
                <w:p w14:paraId="2609BE3F"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Обоснованность применения либо не применения комиссией к ценовому предложению поставщика относительного значения критериев,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w:t>
                  </w:r>
                  <w:r w:rsidRPr="0066041E">
                    <w:rPr>
                      <w:rFonts w:ascii="Times New Roman" w:hAnsi="Times New Roman"/>
                      <w:color w:val="000000"/>
                      <w:sz w:val="16"/>
                      <w:szCs w:val="16"/>
                    </w:rPr>
                    <w:lastRenderedPageBreak/>
                    <w:t xml:space="preserve">детей, оставшихся без попечения родителей, организациях технического и профессионального, </w:t>
                  </w:r>
                  <w:proofErr w:type="spellStart"/>
                  <w:r w:rsidRPr="0066041E">
                    <w:rPr>
                      <w:rFonts w:ascii="Times New Roman" w:hAnsi="Times New Roman"/>
                      <w:color w:val="000000"/>
                      <w:sz w:val="16"/>
                      <w:szCs w:val="16"/>
                    </w:rPr>
                    <w:t>послесреднего</w:t>
                  </w:r>
                  <w:proofErr w:type="spellEnd"/>
                  <w:r w:rsidRPr="0066041E">
                    <w:rPr>
                      <w:rFonts w:ascii="Times New Roman" w:hAnsi="Times New Roman"/>
                      <w:color w:val="000000"/>
                      <w:sz w:val="16"/>
                      <w:szCs w:val="16"/>
                    </w:rPr>
                    <w:t xml:space="preserve"> образования</w:t>
                  </w:r>
                </w:p>
              </w:tc>
              <w:tc>
                <w:tcPr>
                  <w:tcW w:w="1559" w:type="dxa"/>
                  <w:tcMar>
                    <w:top w:w="15" w:type="dxa"/>
                    <w:left w:w="15" w:type="dxa"/>
                    <w:bottom w:w="15" w:type="dxa"/>
                    <w:right w:w="15" w:type="dxa"/>
                  </w:tcMar>
                  <w:vAlign w:val="center"/>
                </w:tcPr>
                <w:p w14:paraId="5ED4457C" w14:textId="77777777" w:rsidR="00E03BD1" w:rsidRPr="0066041E" w:rsidRDefault="00E03BD1"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Неправомерное применение либо не применение комиссией балов к потенциальному поставщику в нарушение п. 64, 172, 262, 352 Правил организации питания.</w:t>
                  </w:r>
                </w:p>
              </w:tc>
            </w:tr>
            <w:tr w:rsidR="0038026F" w:rsidRPr="0066041E" w14:paraId="445886D0" w14:textId="77777777" w:rsidTr="009E7646">
              <w:trPr>
                <w:trHeight w:val="30"/>
              </w:trPr>
              <w:tc>
                <w:tcPr>
                  <w:tcW w:w="404" w:type="dxa"/>
                  <w:tcMar>
                    <w:top w:w="15" w:type="dxa"/>
                    <w:left w:w="15" w:type="dxa"/>
                    <w:bottom w:w="15" w:type="dxa"/>
                    <w:right w:w="15" w:type="dxa"/>
                  </w:tcMar>
                  <w:vAlign w:val="center"/>
                </w:tcPr>
                <w:p w14:paraId="7EE3CFC0" w14:textId="04FA0E7D" w:rsidR="0038026F" w:rsidRPr="0066041E" w:rsidRDefault="0038026F" w:rsidP="00821A35">
                  <w:pPr>
                    <w:framePr w:hSpace="180" w:wrap="around" w:vAnchor="text" w:hAnchor="text" w:x="-719" w:y="1"/>
                    <w:spacing w:after="20"/>
                    <w:ind w:left="20"/>
                    <w:suppressOverlap/>
                    <w:jc w:val="both"/>
                    <w:rPr>
                      <w:rFonts w:ascii="Times New Roman" w:hAnsi="Times New Roman"/>
                      <w:b/>
                      <w:color w:val="000000"/>
                      <w:sz w:val="16"/>
                      <w:szCs w:val="16"/>
                    </w:rPr>
                  </w:pPr>
                  <w:r w:rsidRPr="0066041E">
                    <w:rPr>
                      <w:rFonts w:ascii="Times New Roman" w:hAnsi="Times New Roman"/>
                      <w:b/>
                      <w:color w:val="000000"/>
                      <w:sz w:val="16"/>
                      <w:szCs w:val="16"/>
                    </w:rPr>
                    <w:lastRenderedPageBreak/>
                    <w:t>33</w:t>
                  </w:r>
                </w:p>
              </w:tc>
              <w:tc>
                <w:tcPr>
                  <w:tcW w:w="4133" w:type="dxa"/>
                  <w:gridSpan w:val="3"/>
                  <w:tcMar>
                    <w:top w:w="15" w:type="dxa"/>
                    <w:left w:w="15" w:type="dxa"/>
                    <w:bottom w:w="15" w:type="dxa"/>
                    <w:right w:w="15" w:type="dxa"/>
                  </w:tcMar>
                  <w:vAlign w:val="center"/>
                </w:tcPr>
                <w:p w14:paraId="3A540535" w14:textId="2854670A" w:rsidR="0038026F" w:rsidRPr="0066041E" w:rsidRDefault="0038026F" w:rsidP="00821A35">
                  <w:pPr>
                    <w:framePr w:hSpace="180" w:wrap="around" w:vAnchor="text" w:hAnchor="text" w:x="-719" w:y="1"/>
                    <w:spacing w:after="20"/>
                    <w:ind w:left="20"/>
                    <w:suppressOverlap/>
                    <w:jc w:val="both"/>
                    <w:rPr>
                      <w:rFonts w:ascii="Times New Roman" w:hAnsi="Times New Roman"/>
                      <w:b/>
                      <w:color w:val="000000"/>
                      <w:sz w:val="16"/>
                      <w:szCs w:val="16"/>
                    </w:rPr>
                  </w:pPr>
                  <w:r w:rsidRPr="0066041E">
                    <w:rPr>
                      <w:rFonts w:ascii="Times New Roman" w:hAnsi="Times New Roman"/>
                      <w:b/>
                      <w:color w:val="000000"/>
                      <w:sz w:val="16"/>
                      <w:szCs w:val="16"/>
                    </w:rPr>
                    <w:t>Отсутствует</w:t>
                  </w:r>
                </w:p>
              </w:tc>
            </w:tr>
            <w:bookmarkEnd w:id="2"/>
          </w:tbl>
          <w:p w14:paraId="04440177" w14:textId="77777777" w:rsidR="00D0350A" w:rsidRPr="0066041E" w:rsidRDefault="00D0350A" w:rsidP="00D0350A">
            <w:pPr>
              <w:overflowPunct w:val="0"/>
              <w:autoSpaceDE w:val="0"/>
              <w:autoSpaceDN w:val="0"/>
              <w:adjustRightInd w:val="0"/>
              <w:spacing w:after="0" w:line="240" w:lineRule="auto"/>
              <w:ind w:firstLine="142"/>
              <w:jc w:val="both"/>
              <w:rPr>
                <w:rFonts w:ascii="Times New Roman" w:hAnsi="Times New Roman"/>
                <w:sz w:val="24"/>
                <w:szCs w:val="24"/>
              </w:rPr>
            </w:pPr>
          </w:p>
        </w:tc>
        <w:tc>
          <w:tcPr>
            <w:tcW w:w="5387" w:type="dxa"/>
          </w:tcPr>
          <w:p w14:paraId="3FF8DC1E" w14:textId="77777777" w:rsidR="00D0350A" w:rsidRPr="0066041E" w:rsidRDefault="00D0350A" w:rsidP="008C0120">
            <w:pPr>
              <w:spacing w:after="0" w:line="240" w:lineRule="auto"/>
              <w:ind w:left="2832"/>
              <w:jc w:val="center"/>
              <w:rPr>
                <w:rFonts w:ascii="Times New Roman" w:eastAsia="Times New Roman" w:hAnsi="Times New Roman"/>
                <w:sz w:val="16"/>
                <w:szCs w:val="16"/>
                <w:lang w:eastAsia="ru-RU"/>
              </w:rPr>
            </w:pPr>
            <w:r w:rsidRPr="0066041E">
              <w:rPr>
                <w:rFonts w:ascii="Times New Roman" w:eastAsia="Times New Roman" w:hAnsi="Times New Roman"/>
                <w:sz w:val="16"/>
                <w:szCs w:val="16"/>
                <w:lang w:eastAsia="ru-RU"/>
              </w:rPr>
              <w:lastRenderedPageBreak/>
              <w:t>Приложение 1 к Правилам</w:t>
            </w:r>
          </w:p>
          <w:p w14:paraId="492132FB" w14:textId="77777777" w:rsidR="00D0350A" w:rsidRPr="0066041E" w:rsidRDefault="00D0350A" w:rsidP="008C0120">
            <w:pPr>
              <w:spacing w:after="0" w:line="240" w:lineRule="auto"/>
              <w:ind w:left="2832"/>
              <w:jc w:val="center"/>
              <w:rPr>
                <w:rFonts w:ascii="Times New Roman" w:eastAsia="Times New Roman" w:hAnsi="Times New Roman"/>
                <w:sz w:val="16"/>
                <w:szCs w:val="16"/>
                <w:lang w:eastAsia="ru-RU"/>
              </w:rPr>
            </w:pPr>
            <w:r w:rsidRPr="0066041E">
              <w:rPr>
                <w:rFonts w:ascii="Times New Roman" w:eastAsia="Times New Roman" w:hAnsi="Times New Roman"/>
                <w:sz w:val="16"/>
                <w:szCs w:val="16"/>
                <w:lang w:eastAsia="ru-RU"/>
              </w:rPr>
              <w:t>проведения камерального</w:t>
            </w:r>
          </w:p>
          <w:p w14:paraId="19AD96FC" w14:textId="77777777" w:rsidR="00D0350A" w:rsidRPr="0066041E" w:rsidRDefault="00D0350A" w:rsidP="008C0120">
            <w:pPr>
              <w:spacing w:after="0" w:line="240" w:lineRule="auto"/>
              <w:ind w:left="2832"/>
              <w:jc w:val="center"/>
              <w:rPr>
                <w:rFonts w:ascii="Times New Roman" w:eastAsia="Times New Roman" w:hAnsi="Times New Roman"/>
                <w:sz w:val="16"/>
                <w:szCs w:val="16"/>
                <w:lang w:eastAsia="ru-RU"/>
              </w:rPr>
            </w:pPr>
            <w:r w:rsidRPr="0066041E">
              <w:rPr>
                <w:rFonts w:ascii="Times New Roman" w:eastAsia="Times New Roman" w:hAnsi="Times New Roman"/>
                <w:sz w:val="16"/>
                <w:szCs w:val="16"/>
                <w:lang w:eastAsia="ru-RU"/>
              </w:rPr>
              <w:t>контроля</w:t>
            </w:r>
          </w:p>
          <w:p w14:paraId="3386062F" w14:textId="77777777" w:rsidR="00D0350A" w:rsidRPr="0066041E" w:rsidRDefault="00D0350A" w:rsidP="00D0350A">
            <w:pPr>
              <w:spacing w:after="0" w:line="240" w:lineRule="auto"/>
              <w:jc w:val="center"/>
              <w:rPr>
                <w:rFonts w:ascii="Times New Roman" w:eastAsia="Times New Roman" w:hAnsi="Times New Roman"/>
                <w:sz w:val="16"/>
                <w:szCs w:val="16"/>
                <w:lang w:eastAsia="ru-RU"/>
              </w:rPr>
            </w:pPr>
          </w:p>
          <w:p w14:paraId="37A7FB3D" w14:textId="77777777" w:rsidR="00D0350A" w:rsidRPr="0066041E" w:rsidRDefault="00D0350A" w:rsidP="00D0350A">
            <w:pPr>
              <w:spacing w:after="0" w:line="240" w:lineRule="auto"/>
              <w:jc w:val="center"/>
              <w:rPr>
                <w:rFonts w:ascii="Times New Roman" w:eastAsia="Times New Roman" w:hAnsi="Times New Roman"/>
                <w:sz w:val="16"/>
                <w:szCs w:val="16"/>
                <w:lang w:eastAsia="ru-RU"/>
              </w:rPr>
            </w:pPr>
            <w:r w:rsidRPr="0066041E">
              <w:rPr>
                <w:rFonts w:ascii="Times New Roman" w:eastAsia="Times New Roman" w:hAnsi="Times New Roman"/>
                <w:sz w:val="16"/>
                <w:szCs w:val="16"/>
                <w:lang w:eastAsia="ru-RU"/>
              </w:rPr>
              <w:t>Перечень профилей рисков камерального контроля</w:t>
            </w:r>
          </w:p>
          <w:tbl>
            <w:tblPr>
              <w:tblW w:w="5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1276"/>
              <w:gridCol w:w="1985"/>
              <w:gridCol w:w="1417"/>
            </w:tblGrid>
            <w:tr w:rsidR="00DF1473" w:rsidRPr="0066041E" w14:paraId="0564335E" w14:textId="77777777" w:rsidTr="005B1A13">
              <w:trPr>
                <w:trHeight w:val="30"/>
              </w:trPr>
              <w:tc>
                <w:tcPr>
                  <w:tcW w:w="404" w:type="dxa"/>
                  <w:tcMar>
                    <w:top w:w="15" w:type="dxa"/>
                    <w:left w:w="15" w:type="dxa"/>
                    <w:bottom w:w="15" w:type="dxa"/>
                    <w:right w:w="15" w:type="dxa"/>
                  </w:tcMar>
                  <w:vAlign w:val="center"/>
                </w:tcPr>
                <w:p w14:paraId="448522F1"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п/п</w:t>
                  </w:r>
                </w:p>
              </w:tc>
              <w:tc>
                <w:tcPr>
                  <w:tcW w:w="1276" w:type="dxa"/>
                  <w:tcMar>
                    <w:top w:w="15" w:type="dxa"/>
                    <w:left w:w="15" w:type="dxa"/>
                    <w:bottom w:w="15" w:type="dxa"/>
                    <w:right w:w="15" w:type="dxa"/>
                  </w:tcMar>
                  <w:vAlign w:val="center"/>
                </w:tcPr>
                <w:p w14:paraId="429A51B1"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Наименование профиля риска </w:t>
                  </w:r>
                  <w:r w:rsidRPr="0066041E">
                    <w:rPr>
                      <w:rFonts w:ascii="Times New Roman" w:hAnsi="Times New Roman"/>
                      <w:color w:val="000000"/>
                      <w:sz w:val="16"/>
                      <w:szCs w:val="16"/>
                    </w:rPr>
                    <w:lastRenderedPageBreak/>
                    <w:t>камерального контроля</w:t>
                  </w:r>
                </w:p>
              </w:tc>
              <w:tc>
                <w:tcPr>
                  <w:tcW w:w="1985" w:type="dxa"/>
                  <w:tcMar>
                    <w:top w:w="15" w:type="dxa"/>
                    <w:left w:w="15" w:type="dxa"/>
                    <w:bottom w:w="15" w:type="dxa"/>
                    <w:right w:w="15" w:type="dxa"/>
                  </w:tcMar>
                  <w:vAlign w:val="center"/>
                </w:tcPr>
                <w:p w14:paraId="353CBA7C"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Условия выбора данных профиля риска </w:t>
                  </w:r>
                  <w:r w:rsidRPr="0066041E">
                    <w:rPr>
                      <w:rFonts w:ascii="Times New Roman" w:hAnsi="Times New Roman"/>
                      <w:color w:val="000000"/>
                      <w:sz w:val="16"/>
                      <w:szCs w:val="16"/>
                    </w:rPr>
                    <w:lastRenderedPageBreak/>
                    <w:t>камерального контроля</w:t>
                  </w:r>
                </w:p>
              </w:tc>
              <w:tc>
                <w:tcPr>
                  <w:tcW w:w="1417" w:type="dxa"/>
                  <w:tcMar>
                    <w:top w:w="15" w:type="dxa"/>
                    <w:left w:w="15" w:type="dxa"/>
                    <w:bottom w:w="15" w:type="dxa"/>
                    <w:right w:w="15" w:type="dxa"/>
                  </w:tcMar>
                  <w:vAlign w:val="center"/>
                </w:tcPr>
                <w:p w14:paraId="75CAEFF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Нарушения профиля риска </w:t>
                  </w:r>
                  <w:r w:rsidRPr="0066041E">
                    <w:rPr>
                      <w:rFonts w:ascii="Times New Roman" w:hAnsi="Times New Roman"/>
                      <w:color w:val="000000"/>
                      <w:sz w:val="16"/>
                      <w:szCs w:val="16"/>
                    </w:rPr>
                    <w:lastRenderedPageBreak/>
                    <w:t>камерального контроля</w:t>
                  </w:r>
                </w:p>
              </w:tc>
            </w:tr>
            <w:tr w:rsidR="00DF1473" w:rsidRPr="0066041E" w14:paraId="21FC331E" w14:textId="77777777" w:rsidTr="005B1A13">
              <w:trPr>
                <w:trHeight w:val="30"/>
              </w:trPr>
              <w:tc>
                <w:tcPr>
                  <w:tcW w:w="404" w:type="dxa"/>
                  <w:tcMar>
                    <w:top w:w="15" w:type="dxa"/>
                    <w:left w:w="15" w:type="dxa"/>
                    <w:bottom w:w="15" w:type="dxa"/>
                    <w:right w:w="15" w:type="dxa"/>
                  </w:tcMar>
                  <w:vAlign w:val="center"/>
                </w:tcPr>
                <w:p w14:paraId="70135AD0" w14:textId="77777777" w:rsidR="00DF1473" w:rsidRPr="0066041E" w:rsidRDefault="00DF1473" w:rsidP="00821A35">
                  <w:pPr>
                    <w:framePr w:hSpace="180" w:wrap="around" w:vAnchor="text" w:hAnchor="text" w:x="-719" w:y="1"/>
                    <w:spacing w:after="20"/>
                    <w:ind w:left="20"/>
                    <w:suppressOverlap/>
                    <w:jc w:val="center"/>
                    <w:rPr>
                      <w:rFonts w:ascii="Times New Roman" w:hAnsi="Times New Roman"/>
                      <w:sz w:val="16"/>
                      <w:szCs w:val="16"/>
                    </w:rPr>
                  </w:pPr>
                  <w:r w:rsidRPr="0066041E">
                    <w:rPr>
                      <w:rFonts w:ascii="Times New Roman" w:hAnsi="Times New Roman"/>
                      <w:color w:val="000000"/>
                      <w:sz w:val="16"/>
                      <w:szCs w:val="16"/>
                    </w:rPr>
                    <w:lastRenderedPageBreak/>
                    <w:t>1.</w:t>
                  </w:r>
                </w:p>
              </w:tc>
              <w:tc>
                <w:tcPr>
                  <w:tcW w:w="1276" w:type="dxa"/>
                  <w:tcMar>
                    <w:top w:w="15" w:type="dxa"/>
                    <w:left w:w="15" w:type="dxa"/>
                    <w:bottom w:w="15" w:type="dxa"/>
                    <w:right w:w="15" w:type="dxa"/>
                  </w:tcMar>
                  <w:vAlign w:val="center"/>
                </w:tcPr>
                <w:p w14:paraId="318FCA3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законодательством о государственных закупках.</w:t>
                  </w:r>
                </w:p>
              </w:tc>
              <w:tc>
                <w:tcPr>
                  <w:tcW w:w="1985" w:type="dxa"/>
                  <w:tcMar>
                    <w:top w:w="15" w:type="dxa"/>
                    <w:left w:w="15" w:type="dxa"/>
                    <w:bottom w:w="15" w:type="dxa"/>
                    <w:right w:w="15" w:type="dxa"/>
                  </w:tcMar>
                  <w:vAlign w:val="center"/>
                </w:tcPr>
                <w:p w14:paraId="744D3BC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Опубликованные государственные закупки способом конкурса (аукциона).</w:t>
                  </w:r>
                </w:p>
                <w:p w14:paraId="51FB2A0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Предметом государственных закупок являются товары, работы, услуги.</w:t>
                  </w:r>
                </w:p>
                <w:p w14:paraId="2B88BF70" w14:textId="0218DDFF"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3. Отражение организатором (заказчиком) в конкурсной документации (аукционной документации) квалификационных требований и условий в нарушение статей 9 и 21 Закона Республики Казахстан </w:t>
                  </w:r>
                  <w:r w:rsidR="004270BE" w:rsidRPr="0066041E">
                    <w:rPr>
                      <w:rFonts w:ascii="Times New Roman" w:hAnsi="Times New Roman"/>
                      <w:color w:val="000000"/>
                      <w:sz w:val="16"/>
                      <w:szCs w:val="16"/>
                    </w:rPr>
                    <w:t>«</w:t>
                  </w:r>
                  <w:r w:rsidRPr="0066041E">
                    <w:rPr>
                      <w:rFonts w:ascii="Times New Roman" w:hAnsi="Times New Roman"/>
                      <w:color w:val="000000"/>
                      <w:sz w:val="16"/>
                      <w:szCs w:val="16"/>
                    </w:rPr>
                    <w:t>О государственных закупках</w:t>
                  </w:r>
                  <w:r w:rsidR="004270BE" w:rsidRPr="0066041E">
                    <w:rPr>
                      <w:rFonts w:ascii="Times New Roman" w:hAnsi="Times New Roman"/>
                      <w:color w:val="000000"/>
                      <w:sz w:val="16"/>
                      <w:szCs w:val="16"/>
                    </w:rPr>
                    <w:t>»</w:t>
                  </w:r>
                  <w:r w:rsidRPr="0066041E">
                    <w:rPr>
                      <w:rFonts w:ascii="Times New Roman" w:hAnsi="Times New Roman"/>
                      <w:color w:val="000000"/>
                      <w:sz w:val="16"/>
                      <w:szCs w:val="16"/>
                    </w:rPr>
                    <w:t xml:space="preserve"> (далее – Закон), а также принципов осуществления государственных закупок.</w:t>
                  </w:r>
                </w:p>
              </w:tc>
              <w:tc>
                <w:tcPr>
                  <w:tcW w:w="1417" w:type="dxa"/>
                  <w:tcMar>
                    <w:top w:w="15" w:type="dxa"/>
                    <w:left w:w="15" w:type="dxa"/>
                    <w:bottom w:w="15" w:type="dxa"/>
                    <w:right w:w="15" w:type="dxa"/>
                  </w:tcMar>
                  <w:vAlign w:val="center"/>
                </w:tcPr>
                <w:p w14:paraId="3825048E"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Отражение организатором, заказчиком в конкурсной документации квалификационных требований и условий, которые:</w:t>
                  </w:r>
                </w:p>
                <w:p w14:paraId="7F2C7F64"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ограничивают и необоснованно усложняют участие потенциальных поставщиков в государственных закупках;</w:t>
                  </w:r>
                </w:p>
                <w:p w14:paraId="69202E4A"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непосредственно не вытекают из необходимости выполнения обязательств по договору о государственных закупках товаров, работ, услуг;</w:t>
                  </w:r>
                </w:p>
                <w:p w14:paraId="129CBC9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3) влекут за собой ограничение количества потенциальных поставщиков, в том числе: - установление любых не измеряемых количественно и (или) не администрируемых требований к потенциальным поставщикам; - </w:t>
                  </w:r>
                  <w:r w:rsidRPr="0066041E">
                    <w:rPr>
                      <w:rFonts w:ascii="Times New Roman" w:hAnsi="Times New Roman"/>
                      <w:color w:val="000000"/>
                      <w:sz w:val="16"/>
                      <w:szCs w:val="16"/>
                    </w:rPr>
                    <w:lastRenderedPageBreak/>
                    <w:t>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 - нарушение принципов осуществления государственных закупок. Нарушение статей 9 и 21 Закона, а также принципов осуществления государственных закупок.</w:t>
                  </w:r>
                </w:p>
              </w:tc>
            </w:tr>
            <w:tr w:rsidR="00DF1473" w:rsidRPr="0066041E" w14:paraId="6815A4D5" w14:textId="77777777" w:rsidTr="005B1A13">
              <w:trPr>
                <w:trHeight w:val="30"/>
              </w:trPr>
              <w:tc>
                <w:tcPr>
                  <w:tcW w:w="404" w:type="dxa"/>
                  <w:tcMar>
                    <w:top w:w="15" w:type="dxa"/>
                    <w:left w:w="15" w:type="dxa"/>
                    <w:bottom w:w="15" w:type="dxa"/>
                    <w:right w:w="15" w:type="dxa"/>
                  </w:tcMar>
                  <w:vAlign w:val="center"/>
                </w:tcPr>
                <w:p w14:paraId="6341D13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w:t>
                  </w:r>
                </w:p>
              </w:tc>
              <w:tc>
                <w:tcPr>
                  <w:tcW w:w="1276" w:type="dxa"/>
                  <w:tcMar>
                    <w:top w:w="15" w:type="dxa"/>
                    <w:left w:w="15" w:type="dxa"/>
                    <w:bottom w:w="15" w:type="dxa"/>
                    <w:right w:w="15" w:type="dxa"/>
                  </w:tcMar>
                  <w:vAlign w:val="center"/>
                </w:tcPr>
                <w:p w14:paraId="6F03806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Утверждение заказчиком, организатором конкурсной документации и (аукционной </w:t>
                  </w:r>
                  <w:r w:rsidRPr="0066041E">
                    <w:rPr>
                      <w:rFonts w:ascii="Times New Roman" w:hAnsi="Times New Roman"/>
                      <w:color w:val="000000"/>
                      <w:sz w:val="16"/>
                      <w:szCs w:val="16"/>
                    </w:rPr>
                    <w:lastRenderedPageBreak/>
                    <w:t>документации) с нарушением Закона, при наличии соответствующих замечаний в протоколе предварительного обсуждения к проекту конкурсной документации и (аукционной документации).</w:t>
                  </w:r>
                </w:p>
              </w:tc>
              <w:tc>
                <w:tcPr>
                  <w:tcW w:w="1985" w:type="dxa"/>
                  <w:tcMar>
                    <w:top w:w="15" w:type="dxa"/>
                    <w:left w:w="15" w:type="dxa"/>
                    <w:bottom w:w="15" w:type="dxa"/>
                    <w:right w:w="15" w:type="dxa"/>
                  </w:tcMar>
                  <w:vAlign w:val="center"/>
                </w:tcPr>
                <w:p w14:paraId="7462827A"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1. Государственные закупки товаров, работ, услуг, проведенные способом конкурса (аукциона), где сформирован протокол предварительного </w:t>
                  </w:r>
                  <w:r w:rsidRPr="0066041E">
                    <w:rPr>
                      <w:rFonts w:ascii="Times New Roman" w:hAnsi="Times New Roman"/>
                      <w:color w:val="000000"/>
                      <w:sz w:val="16"/>
                      <w:szCs w:val="16"/>
                    </w:rPr>
                    <w:lastRenderedPageBreak/>
                    <w:t>обсуждения.</w:t>
                  </w:r>
                </w:p>
                <w:p w14:paraId="02347B0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Протокол предварительного обсуждения содержит замечания к проекту конкурсной документации (аукционной документации).</w:t>
                  </w:r>
                </w:p>
                <w:p w14:paraId="3260AD5C"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3. В утвержденной конкурсной документации (аукционной документации) установлены нарушения законодательства о государственных закупках, которые указаны в протоколе предварительного обсуждения к проекту конкурсной документации (аукционной документации).</w:t>
                  </w:r>
                </w:p>
              </w:tc>
              <w:tc>
                <w:tcPr>
                  <w:tcW w:w="1417" w:type="dxa"/>
                  <w:tcMar>
                    <w:top w:w="15" w:type="dxa"/>
                    <w:left w:w="15" w:type="dxa"/>
                    <w:bottom w:w="15" w:type="dxa"/>
                    <w:right w:w="15" w:type="dxa"/>
                  </w:tcMar>
                  <w:vAlign w:val="center"/>
                </w:tcPr>
                <w:p w14:paraId="41E778E4"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Утверждение заказчиком, организатором конкурсной документации (аукционной </w:t>
                  </w:r>
                  <w:r w:rsidRPr="0066041E">
                    <w:rPr>
                      <w:rFonts w:ascii="Times New Roman" w:hAnsi="Times New Roman"/>
                      <w:color w:val="000000"/>
                      <w:sz w:val="16"/>
                      <w:szCs w:val="16"/>
                    </w:rPr>
                    <w:lastRenderedPageBreak/>
                    <w:t>документации) с нарушением Закона, при наличии соответствующих замечаний в протоколе предварительного обсуждения к проекту конкурсной документации (аукционной документации). Непринятие либо принятие решений в нарушение пункта 2 статьи 22 Закона.</w:t>
                  </w:r>
                </w:p>
              </w:tc>
            </w:tr>
            <w:tr w:rsidR="00DF1473" w:rsidRPr="0066041E" w14:paraId="75E715C7" w14:textId="77777777" w:rsidTr="005B1A13">
              <w:trPr>
                <w:trHeight w:val="30"/>
              </w:trPr>
              <w:tc>
                <w:tcPr>
                  <w:tcW w:w="404" w:type="dxa"/>
                  <w:tcMar>
                    <w:top w:w="15" w:type="dxa"/>
                    <w:left w:w="15" w:type="dxa"/>
                    <w:bottom w:w="15" w:type="dxa"/>
                    <w:right w:w="15" w:type="dxa"/>
                  </w:tcMar>
                  <w:vAlign w:val="center"/>
                </w:tcPr>
                <w:p w14:paraId="21616FB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3.</w:t>
                  </w:r>
                </w:p>
              </w:tc>
              <w:tc>
                <w:tcPr>
                  <w:tcW w:w="1276" w:type="dxa"/>
                  <w:tcMar>
                    <w:top w:w="15" w:type="dxa"/>
                    <w:left w:w="15" w:type="dxa"/>
                    <w:bottom w:w="15" w:type="dxa"/>
                    <w:right w:w="15" w:type="dxa"/>
                  </w:tcMar>
                  <w:vAlign w:val="center"/>
                </w:tcPr>
                <w:p w14:paraId="3206E438"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Осуществление государственных закупок отдельных видов товаров, работ, услуг среди потенциальных поставщиков с нарушениями требований статьи 51 Закона.</w:t>
                  </w:r>
                </w:p>
              </w:tc>
              <w:tc>
                <w:tcPr>
                  <w:tcW w:w="1985" w:type="dxa"/>
                  <w:tcMar>
                    <w:top w:w="15" w:type="dxa"/>
                    <w:left w:w="15" w:type="dxa"/>
                    <w:bottom w:w="15" w:type="dxa"/>
                    <w:right w:w="15" w:type="dxa"/>
                  </w:tcMar>
                  <w:vAlign w:val="center"/>
                </w:tcPr>
                <w:p w14:paraId="4D6E090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Государственные закупки, предметом, которого являются отдельные виды товаров, работ, услуг.</w:t>
                  </w:r>
                </w:p>
                <w:p w14:paraId="115DB68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Государственные закупки осуществляются среди потенциальных поставщиков с нарушением норм статьи 51 Закона.</w:t>
                  </w:r>
                </w:p>
              </w:tc>
              <w:tc>
                <w:tcPr>
                  <w:tcW w:w="1417" w:type="dxa"/>
                  <w:tcMar>
                    <w:top w:w="15" w:type="dxa"/>
                    <w:left w:w="15" w:type="dxa"/>
                    <w:bottom w:w="15" w:type="dxa"/>
                    <w:right w:w="15" w:type="dxa"/>
                  </w:tcMar>
                  <w:vAlign w:val="center"/>
                </w:tcPr>
                <w:p w14:paraId="5330101D"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Осуществление организатором/заказчиком государственных закупок отдельных видов товаров, работ, услуг среди потенциальных поставщиков с нарушениями требований статьи 51 Закона.</w:t>
                  </w:r>
                </w:p>
              </w:tc>
            </w:tr>
            <w:tr w:rsidR="00DF1473" w:rsidRPr="0066041E" w14:paraId="29CF8325" w14:textId="77777777" w:rsidTr="005B1A13">
              <w:trPr>
                <w:trHeight w:val="30"/>
              </w:trPr>
              <w:tc>
                <w:tcPr>
                  <w:tcW w:w="404" w:type="dxa"/>
                  <w:tcMar>
                    <w:top w:w="15" w:type="dxa"/>
                    <w:left w:w="15" w:type="dxa"/>
                    <w:bottom w:w="15" w:type="dxa"/>
                    <w:right w:w="15" w:type="dxa"/>
                  </w:tcMar>
                  <w:vAlign w:val="center"/>
                </w:tcPr>
                <w:p w14:paraId="3D3B6D0D"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4.</w:t>
                  </w:r>
                </w:p>
              </w:tc>
              <w:tc>
                <w:tcPr>
                  <w:tcW w:w="1276" w:type="dxa"/>
                  <w:tcMar>
                    <w:top w:w="15" w:type="dxa"/>
                    <w:left w:w="15" w:type="dxa"/>
                    <w:bottom w:w="15" w:type="dxa"/>
                    <w:right w:w="15" w:type="dxa"/>
                  </w:tcMar>
                  <w:vAlign w:val="center"/>
                </w:tcPr>
                <w:p w14:paraId="2BD36C02"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 разделение на лоты при проведении государственных закупок способом конкурса.</w:t>
                  </w:r>
                </w:p>
              </w:tc>
              <w:tc>
                <w:tcPr>
                  <w:tcW w:w="1985" w:type="dxa"/>
                  <w:tcMar>
                    <w:top w:w="15" w:type="dxa"/>
                    <w:left w:w="15" w:type="dxa"/>
                    <w:bottom w:w="15" w:type="dxa"/>
                    <w:right w:w="15" w:type="dxa"/>
                  </w:tcMar>
                  <w:vAlign w:val="center"/>
                </w:tcPr>
                <w:p w14:paraId="68E34BDC"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Опубликованные государственные закупки товаров, работ, услуг, проведенные способом конкурса.</w:t>
                  </w:r>
                </w:p>
                <w:p w14:paraId="72E22D88"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Не разделение при </w:t>
                  </w:r>
                  <w:r w:rsidRPr="0066041E">
                    <w:rPr>
                      <w:rFonts w:ascii="Times New Roman" w:hAnsi="Times New Roman"/>
                      <w:color w:val="000000"/>
                      <w:sz w:val="16"/>
                      <w:szCs w:val="16"/>
                    </w:rPr>
                    <w:lastRenderedPageBreak/>
                    <w:t>осуществлении государственных закупок товаров, работ и услуг на лоты в случаях, предусмотренных статьей 20 Закона.</w:t>
                  </w:r>
                </w:p>
              </w:tc>
              <w:tc>
                <w:tcPr>
                  <w:tcW w:w="1417" w:type="dxa"/>
                  <w:tcMar>
                    <w:top w:w="15" w:type="dxa"/>
                    <w:left w:w="15" w:type="dxa"/>
                    <w:bottom w:w="15" w:type="dxa"/>
                    <w:right w:w="15" w:type="dxa"/>
                  </w:tcMar>
                  <w:vAlign w:val="center"/>
                </w:tcPr>
                <w:p w14:paraId="69F9A8D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Не разделение организатором, заказчиком государственных закупок товаров, работ, услуг способом конкурса </w:t>
                  </w:r>
                  <w:r w:rsidRPr="0066041E">
                    <w:rPr>
                      <w:rFonts w:ascii="Times New Roman" w:hAnsi="Times New Roman"/>
                      <w:color w:val="000000"/>
                      <w:sz w:val="16"/>
                      <w:szCs w:val="16"/>
                    </w:rPr>
                    <w:lastRenderedPageBreak/>
                    <w:t>на лоты в нарушение статьи 20 Закона.</w:t>
                  </w:r>
                </w:p>
              </w:tc>
            </w:tr>
            <w:tr w:rsidR="00DF1473" w:rsidRPr="0066041E" w14:paraId="5EA909BC" w14:textId="77777777" w:rsidTr="005B1A13">
              <w:trPr>
                <w:trHeight w:val="30"/>
              </w:trPr>
              <w:tc>
                <w:tcPr>
                  <w:tcW w:w="404" w:type="dxa"/>
                  <w:tcMar>
                    <w:top w:w="15" w:type="dxa"/>
                    <w:left w:w="15" w:type="dxa"/>
                    <w:bottom w:w="15" w:type="dxa"/>
                    <w:right w:w="15" w:type="dxa"/>
                  </w:tcMar>
                  <w:vAlign w:val="center"/>
                </w:tcPr>
                <w:p w14:paraId="18E6F504"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5.</w:t>
                  </w:r>
                </w:p>
              </w:tc>
              <w:tc>
                <w:tcPr>
                  <w:tcW w:w="1276" w:type="dxa"/>
                  <w:tcMar>
                    <w:top w:w="15" w:type="dxa"/>
                    <w:left w:w="15" w:type="dxa"/>
                    <w:bottom w:w="15" w:type="dxa"/>
                    <w:right w:w="15" w:type="dxa"/>
                  </w:tcMar>
                  <w:vAlign w:val="center"/>
                </w:tcPr>
                <w:p w14:paraId="6F52545F"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Принятие решения с нарушением прав и законных интересов потенциального поставщика, повлекшее его отклонение.</w:t>
                  </w:r>
                </w:p>
              </w:tc>
              <w:tc>
                <w:tcPr>
                  <w:tcW w:w="1985" w:type="dxa"/>
                  <w:tcMar>
                    <w:top w:w="15" w:type="dxa"/>
                    <w:left w:w="15" w:type="dxa"/>
                    <w:bottom w:w="15" w:type="dxa"/>
                    <w:right w:w="15" w:type="dxa"/>
                  </w:tcMar>
                  <w:vAlign w:val="center"/>
                </w:tcPr>
                <w:p w14:paraId="447BAA0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Государственные закупки товаров, работ, услуг, способом конкурса (аукциона) по которым оформлен протокол об итогах.</w:t>
                  </w:r>
                </w:p>
                <w:p w14:paraId="5736055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В соответствии с протоколом об итогах комиссией принято решение о признании конкурсной заявки (аукционной заявки) потенциального поставщика (поставщика), соответствующей либо несоответствующей квалификационным требованиям и требованиям конкурсной документации.</w:t>
                  </w:r>
                </w:p>
              </w:tc>
              <w:tc>
                <w:tcPr>
                  <w:tcW w:w="1417" w:type="dxa"/>
                  <w:tcMar>
                    <w:top w:w="15" w:type="dxa"/>
                    <w:left w:w="15" w:type="dxa"/>
                    <w:bottom w:w="15" w:type="dxa"/>
                    <w:right w:w="15" w:type="dxa"/>
                  </w:tcMar>
                  <w:vAlign w:val="center"/>
                </w:tcPr>
                <w:p w14:paraId="4E77A2B0" w14:textId="65312961"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Отклонение конкурсной комиссией (аукционной комиссией) заявки на участие в конкурсе (аукционе) потенциального поставщика (поставщика) в нарушение статей 10, 27 и 33 Закона, а также пунктов 238 и 55 приказа Министра финансов Республики Казахстан от 11 декабря 2015 года № 648 </w:t>
                  </w:r>
                  <w:r w:rsidR="004270BE" w:rsidRPr="0066041E">
                    <w:rPr>
                      <w:rFonts w:ascii="Times New Roman" w:hAnsi="Times New Roman"/>
                      <w:color w:val="000000"/>
                      <w:sz w:val="16"/>
                      <w:szCs w:val="16"/>
                    </w:rPr>
                    <w:t>«</w:t>
                  </w:r>
                  <w:r w:rsidRPr="0066041E">
                    <w:rPr>
                      <w:rFonts w:ascii="Times New Roman" w:hAnsi="Times New Roman"/>
                      <w:color w:val="000000"/>
                      <w:sz w:val="16"/>
                      <w:szCs w:val="16"/>
                    </w:rPr>
                    <w:t>Об утверждении Правил осуществления государственных закупок</w:t>
                  </w:r>
                  <w:r w:rsidR="004270BE" w:rsidRPr="0066041E">
                    <w:rPr>
                      <w:rFonts w:ascii="Times New Roman" w:hAnsi="Times New Roman"/>
                      <w:color w:val="000000"/>
                      <w:sz w:val="16"/>
                      <w:szCs w:val="16"/>
                    </w:rPr>
                    <w:t>»</w:t>
                  </w:r>
                  <w:r w:rsidRPr="0066041E">
                    <w:rPr>
                      <w:rFonts w:ascii="Times New Roman" w:hAnsi="Times New Roman"/>
                      <w:color w:val="000000"/>
                      <w:sz w:val="16"/>
                      <w:szCs w:val="16"/>
                    </w:rPr>
                    <w:t xml:space="preserve"> (зарегистрирован в Реестре государственной регистрации нормативных правовых актов под № 12590) (далее – Правила) и пункта 41 приложения 4 к </w:t>
                  </w:r>
                  <w:r w:rsidRPr="0066041E">
                    <w:rPr>
                      <w:rFonts w:ascii="Times New Roman" w:hAnsi="Times New Roman"/>
                      <w:color w:val="000000"/>
                      <w:sz w:val="16"/>
                      <w:szCs w:val="16"/>
                    </w:rPr>
                    <w:lastRenderedPageBreak/>
                    <w:t>Правилам.</w:t>
                  </w:r>
                </w:p>
              </w:tc>
            </w:tr>
            <w:tr w:rsidR="00DF1473" w:rsidRPr="0066041E" w14:paraId="37EE11FC" w14:textId="77777777" w:rsidTr="005B1A13">
              <w:trPr>
                <w:trHeight w:val="30"/>
              </w:trPr>
              <w:tc>
                <w:tcPr>
                  <w:tcW w:w="404" w:type="dxa"/>
                  <w:tcMar>
                    <w:top w:w="15" w:type="dxa"/>
                    <w:left w:w="15" w:type="dxa"/>
                    <w:bottom w:w="15" w:type="dxa"/>
                    <w:right w:w="15" w:type="dxa"/>
                  </w:tcMar>
                  <w:vAlign w:val="center"/>
                </w:tcPr>
                <w:p w14:paraId="15E75C4C"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6.</w:t>
                  </w:r>
                </w:p>
              </w:tc>
              <w:tc>
                <w:tcPr>
                  <w:tcW w:w="1276" w:type="dxa"/>
                  <w:tcMar>
                    <w:top w:w="15" w:type="dxa"/>
                    <w:left w:w="15" w:type="dxa"/>
                    <w:bottom w:w="15" w:type="dxa"/>
                    <w:right w:w="15" w:type="dxa"/>
                  </w:tcMar>
                  <w:vAlign w:val="center"/>
                </w:tcPr>
                <w:p w14:paraId="67CC91C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Принятие решения о допуске потенциального поставщика с нарушением законодательства о государственных закупках.</w:t>
                  </w:r>
                </w:p>
              </w:tc>
              <w:tc>
                <w:tcPr>
                  <w:tcW w:w="1985" w:type="dxa"/>
                  <w:tcMar>
                    <w:top w:w="15" w:type="dxa"/>
                    <w:left w:w="15" w:type="dxa"/>
                    <w:bottom w:w="15" w:type="dxa"/>
                    <w:right w:w="15" w:type="dxa"/>
                  </w:tcMar>
                  <w:vAlign w:val="center"/>
                </w:tcPr>
                <w:p w14:paraId="2E011B51"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Государственные закупки товаров, работ, услуг, способом конкурса/аукциона, по которым оформлен протокол об итогах.</w:t>
                  </w:r>
                </w:p>
                <w:p w14:paraId="7B81C9B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В соответствии с протоколом об итогах комиссией принято решение о признании конкурсной заявки (аукционной заявки) потенциального поставщика (поставщика), соответствующей квалификационным требованиям и требованиям конкурсной документации.</w:t>
                  </w:r>
                </w:p>
              </w:tc>
              <w:tc>
                <w:tcPr>
                  <w:tcW w:w="1417" w:type="dxa"/>
                  <w:tcMar>
                    <w:top w:w="15" w:type="dxa"/>
                    <w:left w:w="15" w:type="dxa"/>
                    <w:bottom w:w="15" w:type="dxa"/>
                    <w:right w:w="15" w:type="dxa"/>
                  </w:tcMar>
                  <w:vAlign w:val="center"/>
                </w:tcPr>
                <w:p w14:paraId="3D2462C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Допуск конкурсной комиссией (аукционной комиссией) заявки на участие в конкурсе (аукционе) потенциального поставщика (поставщика) в нарушение статей 10, 27 и 33 Закона, а также пункта 238 и пункта 55 Правил и пункта 41 приложения 4 к Правилам.</w:t>
                  </w:r>
                </w:p>
              </w:tc>
            </w:tr>
            <w:tr w:rsidR="00DF1473" w:rsidRPr="0066041E" w14:paraId="22532D12" w14:textId="77777777" w:rsidTr="005B1A13">
              <w:trPr>
                <w:trHeight w:val="30"/>
              </w:trPr>
              <w:tc>
                <w:tcPr>
                  <w:tcW w:w="404" w:type="dxa"/>
                  <w:tcMar>
                    <w:top w:w="15" w:type="dxa"/>
                    <w:left w:w="15" w:type="dxa"/>
                    <w:bottom w:w="15" w:type="dxa"/>
                    <w:right w:w="15" w:type="dxa"/>
                  </w:tcMar>
                  <w:vAlign w:val="center"/>
                </w:tcPr>
                <w:p w14:paraId="4334B20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7.</w:t>
                  </w:r>
                </w:p>
              </w:tc>
              <w:tc>
                <w:tcPr>
                  <w:tcW w:w="1276" w:type="dxa"/>
                  <w:tcMar>
                    <w:top w:w="15" w:type="dxa"/>
                    <w:left w:w="15" w:type="dxa"/>
                    <w:bottom w:w="15" w:type="dxa"/>
                    <w:right w:w="15" w:type="dxa"/>
                  </w:tcMar>
                  <w:vAlign w:val="center"/>
                </w:tcPr>
                <w:p w14:paraId="579ED3A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Неприменение или неправомерное применение условных скидок</w:t>
                  </w:r>
                </w:p>
              </w:tc>
              <w:tc>
                <w:tcPr>
                  <w:tcW w:w="1985" w:type="dxa"/>
                  <w:tcMar>
                    <w:top w:w="15" w:type="dxa"/>
                    <w:left w:w="15" w:type="dxa"/>
                    <w:bottom w:w="15" w:type="dxa"/>
                    <w:right w:w="15" w:type="dxa"/>
                  </w:tcMar>
                  <w:vAlign w:val="center"/>
                </w:tcPr>
                <w:p w14:paraId="032B1D2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Государственные закупки товаров, работ, услуг способом конкурса, по которым оформлен протокол об итогах, при этом они признаны состоявшимися.</w:t>
                  </w:r>
                </w:p>
                <w:p w14:paraId="2809B5A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Обоснованность применения либо не применения конкурсной комиссией к конкурсному ценовому предложению поставщика относительного значения критериев, предусмотренных законодательством о государственных закупках Республики Казахстан.</w:t>
                  </w:r>
                </w:p>
              </w:tc>
              <w:tc>
                <w:tcPr>
                  <w:tcW w:w="1417" w:type="dxa"/>
                  <w:tcMar>
                    <w:top w:w="15" w:type="dxa"/>
                    <w:left w:w="15" w:type="dxa"/>
                    <w:bottom w:w="15" w:type="dxa"/>
                    <w:right w:w="15" w:type="dxa"/>
                  </w:tcMar>
                  <w:vAlign w:val="center"/>
                </w:tcPr>
                <w:p w14:paraId="1789F39B" w14:textId="058D693A"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Неправомерное применение либо не применение конкурсной комиссией условных скидок к потенциальному поставщику в нарушение статьи 21 Закона, а также пунктов 245, 246, 247, 248, 249, 250, 251, 252, 279, 280, 281, 282, 285, 286, 287, 288, 289 Правил.</w:t>
                  </w:r>
                </w:p>
              </w:tc>
            </w:tr>
            <w:tr w:rsidR="00DF1473" w:rsidRPr="0066041E" w14:paraId="42AD467E" w14:textId="77777777" w:rsidTr="007940C2">
              <w:trPr>
                <w:trHeight w:val="30"/>
              </w:trPr>
              <w:tc>
                <w:tcPr>
                  <w:tcW w:w="404" w:type="dxa"/>
                  <w:tcMar>
                    <w:top w:w="15" w:type="dxa"/>
                    <w:left w:w="15" w:type="dxa"/>
                    <w:bottom w:w="15" w:type="dxa"/>
                    <w:right w:w="15" w:type="dxa"/>
                  </w:tcMar>
                  <w:vAlign w:val="center"/>
                </w:tcPr>
                <w:p w14:paraId="6BF4C202"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8.</w:t>
                  </w:r>
                </w:p>
              </w:tc>
              <w:tc>
                <w:tcPr>
                  <w:tcW w:w="1276" w:type="dxa"/>
                  <w:tcMar>
                    <w:top w:w="15" w:type="dxa"/>
                    <w:left w:w="15" w:type="dxa"/>
                    <w:bottom w:w="15" w:type="dxa"/>
                    <w:right w:w="15" w:type="dxa"/>
                  </w:tcMar>
                  <w:vAlign w:val="center"/>
                </w:tcPr>
                <w:p w14:paraId="27C3C8F4" w14:textId="77777777" w:rsidR="00DF1473" w:rsidRPr="0066041E" w:rsidRDefault="00DF1473" w:rsidP="00821A35">
                  <w:pPr>
                    <w:framePr w:hSpace="180" w:wrap="around" w:vAnchor="text" w:hAnchor="text" w:x="-719" w:y="1"/>
                    <w:spacing w:after="20"/>
                    <w:ind w:left="20"/>
                    <w:suppressOverlap/>
                    <w:jc w:val="center"/>
                    <w:rPr>
                      <w:rFonts w:ascii="Times New Roman" w:hAnsi="Times New Roman"/>
                      <w:sz w:val="16"/>
                      <w:szCs w:val="16"/>
                    </w:rPr>
                  </w:pPr>
                  <w:r w:rsidRPr="0066041E">
                    <w:rPr>
                      <w:rFonts w:ascii="Times New Roman" w:hAnsi="Times New Roman"/>
                      <w:color w:val="000000"/>
                      <w:sz w:val="16"/>
                      <w:szCs w:val="16"/>
                    </w:rPr>
                    <w:t>Не указание в протоколе предварительног</w:t>
                  </w:r>
                  <w:r w:rsidRPr="0066041E">
                    <w:rPr>
                      <w:rFonts w:ascii="Times New Roman" w:hAnsi="Times New Roman"/>
                      <w:color w:val="000000"/>
                      <w:sz w:val="16"/>
                      <w:szCs w:val="16"/>
                    </w:rPr>
                    <w:lastRenderedPageBreak/>
                    <w:t>о допуска подробных причин отклонения конкурсных заявок</w:t>
                  </w:r>
                </w:p>
              </w:tc>
              <w:tc>
                <w:tcPr>
                  <w:tcW w:w="1985" w:type="dxa"/>
                  <w:tcMar>
                    <w:top w:w="15" w:type="dxa"/>
                    <w:left w:w="15" w:type="dxa"/>
                    <w:bottom w:w="15" w:type="dxa"/>
                    <w:right w:w="15" w:type="dxa"/>
                  </w:tcMar>
                  <w:vAlign w:val="center"/>
                </w:tcPr>
                <w:p w14:paraId="1D0106C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1. Государственные закупки товаров, работ, услуг, проведенные способом </w:t>
                  </w:r>
                  <w:r w:rsidRPr="0066041E">
                    <w:rPr>
                      <w:rFonts w:ascii="Times New Roman" w:hAnsi="Times New Roman"/>
                      <w:color w:val="000000"/>
                      <w:sz w:val="16"/>
                      <w:szCs w:val="16"/>
                    </w:rPr>
                    <w:lastRenderedPageBreak/>
                    <w:t>конкурса, где сформирован протокол предварительного допуска.</w:t>
                  </w:r>
                </w:p>
                <w:p w14:paraId="4B6E5E88"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Сформированный и опубликованный протокол предварительного допуска не содержит:</w:t>
                  </w:r>
                </w:p>
                <w:p w14:paraId="642D5781"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перечень потенциальных поставщиков, не соответствующих квалификационным требованиям и требованиям конкурсной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14:paraId="35653F7F"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r w:rsidRPr="0066041E">
                    <w:rPr>
                      <w:rFonts w:ascii="Times New Roman" w:hAnsi="Times New Roman"/>
                      <w:color w:val="000000"/>
                      <w:sz w:val="16"/>
                      <w:szCs w:val="16"/>
                    </w:rPr>
                    <w:t>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w:t>
                  </w:r>
                </w:p>
                <w:p w14:paraId="3A82D05F" w14:textId="44A97E76" w:rsidR="00C02450" w:rsidRPr="0066041E" w:rsidRDefault="00C02450" w:rsidP="00821A35">
                  <w:pPr>
                    <w:framePr w:hSpace="180" w:wrap="around" w:vAnchor="text" w:hAnchor="text" w:x="-719" w:y="1"/>
                    <w:spacing w:after="20"/>
                    <w:ind w:left="20"/>
                    <w:suppressOverlap/>
                    <w:jc w:val="both"/>
                    <w:rPr>
                      <w:rFonts w:ascii="Times New Roman" w:hAnsi="Times New Roman"/>
                      <w:sz w:val="16"/>
                      <w:szCs w:val="16"/>
                    </w:rPr>
                  </w:pPr>
                </w:p>
              </w:tc>
              <w:tc>
                <w:tcPr>
                  <w:tcW w:w="1417" w:type="dxa"/>
                  <w:tcMar>
                    <w:top w:w="15" w:type="dxa"/>
                    <w:left w:w="15" w:type="dxa"/>
                    <w:bottom w:w="15" w:type="dxa"/>
                    <w:right w:w="15" w:type="dxa"/>
                  </w:tcMar>
                  <w:vAlign w:val="center"/>
                </w:tcPr>
                <w:p w14:paraId="4780A48D"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Протокол предварительного допуска не </w:t>
                  </w:r>
                  <w:r w:rsidRPr="0066041E">
                    <w:rPr>
                      <w:rFonts w:ascii="Times New Roman" w:hAnsi="Times New Roman"/>
                      <w:color w:val="000000"/>
                      <w:sz w:val="16"/>
                      <w:szCs w:val="16"/>
                    </w:rPr>
                    <w:lastRenderedPageBreak/>
                    <w:t>содержит:</w:t>
                  </w:r>
                </w:p>
                <w:p w14:paraId="2D359F7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подробные описания причин отклонения заявок,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14:paraId="7D33AE29" w14:textId="77777777" w:rsidR="00DF1473" w:rsidRPr="0066041E" w:rsidRDefault="00DF1473" w:rsidP="00821A35">
                  <w:pPr>
                    <w:framePr w:hSpace="180" w:wrap="around" w:vAnchor="text" w:hAnchor="text" w:x="-719" w:y="1"/>
                    <w:spacing w:after="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 в нарушение статьи 27 Закона, а также пункта 222 Правил.</w:t>
                  </w:r>
                </w:p>
              </w:tc>
            </w:tr>
            <w:tr w:rsidR="00DF1473" w:rsidRPr="0066041E" w14:paraId="1177D34A" w14:textId="77777777" w:rsidTr="005B1A13">
              <w:trPr>
                <w:trHeight w:val="30"/>
              </w:trPr>
              <w:tc>
                <w:tcPr>
                  <w:tcW w:w="404" w:type="dxa"/>
                  <w:tcMar>
                    <w:top w:w="15" w:type="dxa"/>
                    <w:left w:w="15" w:type="dxa"/>
                    <w:bottom w:w="15" w:type="dxa"/>
                    <w:right w:w="15" w:type="dxa"/>
                  </w:tcMar>
                  <w:vAlign w:val="center"/>
                </w:tcPr>
                <w:p w14:paraId="0C762352"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9.</w:t>
                  </w:r>
                </w:p>
              </w:tc>
              <w:tc>
                <w:tcPr>
                  <w:tcW w:w="1276" w:type="dxa"/>
                  <w:tcMar>
                    <w:top w:w="15" w:type="dxa"/>
                    <w:left w:w="15" w:type="dxa"/>
                    <w:bottom w:w="15" w:type="dxa"/>
                    <w:right w:w="15" w:type="dxa"/>
                  </w:tcMar>
                  <w:vAlign w:val="center"/>
                </w:tcPr>
                <w:p w14:paraId="2B35C892"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Срок поставки товаров, выполнения работ, оказания услуг менее пятнадцати календарных </w:t>
                  </w:r>
                  <w:r w:rsidRPr="0066041E">
                    <w:rPr>
                      <w:rFonts w:ascii="Times New Roman" w:hAnsi="Times New Roman"/>
                      <w:color w:val="000000"/>
                      <w:sz w:val="16"/>
                      <w:szCs w:val="16"/>
                    </w:rPr>
                    <w:lastRenderedPageBreak/>
                    <w:t>дней, а также менее срока, затрачиваемого на поставку товара, в том числе его изготовление (производство), доставку, выполнение работы, оказание услуги.</w:t>
                  </w:r>
                </w:p>
              </w:tc>
              <w:tc>
                <w:tcPr>
                  <w:tcW w:w="1985" w:type="dxa"/>
                  <w:tcMar>
                    <w:top w:w="15" w:type="dxa"/>
                    <w:left w:w="15" w:type="dxa"/>
                    <w:bottom w:w="15" w:type="dxa"/>
                    <w:right w:w="15" w:type="dxa"/>
                  </w:tcMar>
                  <w:vAlign w:val="center"/>
                </w:tcPr>
                <w:p w14:paraId="495C6354" w14:textId="3CE1B090"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1.Государственные закупки товаров, работ, услуг, проведенные способами, предусмотренными пунктом 1 статьи 13 Закона.</w:t>
                  </w:r>
                </w:p>
                <w:p w14:paraId="785B62A2"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Минимальный срок поставки товаров, </w:t>
                  </w:r>
                  <w:r w:rsidRPr="0066041E">
                    <w:rPr>
                      <w:rFonts w:ascii="Times New Roman" w:hAnsi="Times New Roman"/>
                      <w:color w:val="000000"/>
                      <w:sz w:val="16"/>
                      <w:szCs w:val="16"/>
                    </w:rPr>
                    <w:lastRenderedPageBreak/>
                    <w:t>выполнения работ, оказания услуг определен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w:t>
                  </w:r>
                </w:p>
              </w:tc>
              <w:tc>
                <w:tcPr>
                  <w:tcW w:w="1417" w:type="dxa"/>
                  <w:tcMar>
                    <w:top w:w="15" w:type="dxa"/>
                    <w:left w:w="15" w:type="dxa"/>
                    <w:bottom w:w="15" w:type="dxa"/>
                    <w:right w:w="15" w:type="dxa"/>
                  </w:tcMar>
                  <w:vAlign w:val="center"/>
                </w:tcPr>
                <w:p w14:paraId="64E3C7E0"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Государственные закупки товаров, работ, услуг проведены с нарушением пункта 22 статьи 43 Закона.</w:t>
                  </w:r>
                </w:p>
              </w:tc>
            </w:tr>
            <w:tr w:rsidR="00DF1473" w:rsidRPr="0066041E" w14:paraId="7E5F71B1" w14:textId="77777777" w:rsidTr="005B1A13">
              <w:trPr>
                <w:trHeight w:val="30"/>
              </w:trPr>
              <w:tc>
                <w:tcPr>
                  <w:tcW w:w="404" w:type="dxa"/>
                  <w:tcMar>
                    <w:top w:w="15" w:type="dxa"/>
                    <w:left w:w="15" w:type="dxa"/>
                    <w:bottom w:w="15" w:type="dxa"/>
                    <w:right w:w="15" w:type="dxa"/>
                  </w:tcMar>
                  <w:vAlign w:val="center"/>
                </w:tcPr>
                <w:p w14:paraId="3CF17B7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10.</w:t>
                  </w:r>
                </w:p>
              </w:tc>
              <w:tc>
                <w:tcPr>
                  <w:tcW w:w="1276" w:type="dxa"/>
                  <w:tcMar>
                    <w:top w:w="15" w:type="dxa"/>
                    <w:left w:w="15" w:type="dxa"/>
                    <w:bottom w:w="15" w:type="dxa"/>
                    <w:right w:w="15" w:type="dxa"/>
                  </w:tcMar>
                  <w:vAlign w:val="center"/>
                </w:tcPr>
                <w:p w14:paraId="171AB6A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Централизованные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1985" w:type="dxa"/>
                  <w:tcMar>
                    <w:top w:w="15" w:type="dxa"/>
                    <w:left w:w="15" w:type="dxa"/>
                    <w:bottom w:w="15" w:type="dxa"/>
                    <w:right w:w="15" w:type="dxa"/>
                  </w:tcMar>
                  <w:vAlign w:val="center"/>
                </w:tcPr>
                <w:p w14:paraId="76DD5158"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согласно статье 8 Закона.</w:t>
                  </w:r>
                </w:p>
              </w:tc>
              <w:tc>
                <w:tcPr>
                  <w:tcW w:w="1417" w:type="dxa"/>
                  <w:tcMar>
                    <w:top w:w="15" w:type="dxa"/>
                    <w:left w:w="15" w:type="dxa"/>
                    <w:bottom w:w="15" w:type="dxa"/>
                    <w:right w:w="15" w:type="dxa"/>
                  </w:tcMar>
                  <w:vAlign w:val="center"/>
                </w:tcPr>
                <w:p w14:paraId="23869DC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согласно статье 8 Закона.</w:t>
                  </w:r>
                </w:p>
              </w:tc>
            </w:tr>
            <w:tr w:rsidR="00DF1473" w:rsidRPr="0066041E" w14:paraId="632D0617" w14:textId="77777777" w:rsidTr="005B1A13">
              <w:trPr>
                <w:trHeight w:val="30"/>
              </w:trPr>
              <w:tc>
                <w:tcPr>
                  <w:tcW w:w="404" w:type="dxa"/>
                  <w:tcMar>
                    <w:top w:w="15" w:type="dxa"/>
                    <w:left w:w="15" w:type="dxa"/>
                    <w:bottom w:w="15" w:type="dxa"/>
                    <w:right w:w="15" w:type="dxa"/>
                  </w:tcMar>
                  <w:vAlign w:val="center"/>
                </w:tcPr>
                <w:p w14:paraId="2E999F6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11.</w:t>
                  </w:r>
                </w:p>
              </w:tc>
              <w:tc>
                <w:tcPr>
                  <w:tcW w:w="1276" w:type="dxa"/>
                  <w:tcMar>
                    <w:top w:w="15" w:type="dxa"/>
                    <w:left w:w="15" w:type="dxa"/>
                    <w:bottom w:w="15" w:type="dxa"/>
                    <w:right w:w="15" w:type="dxa"/>
                  </w:tcMar>
                  <w:vAlign w:val="center"/>
                </w:tcPr>
                <w:p w14:paraId="5685991F"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Нарушения порядка и сроков размещения информации при осуществлении государственных закупок способом запроса ценовых предложений.</w:t>
                  </w:r>
                </w:p>
              </w:tc>
              <w:tc>
                <w:tcPr>
                  <w:tcW w:w="1985" w:type="dxa"/>
                  <w:tcMar>
                    <w:top w:w="15" w:type="dxa"/>
                    <w:left w:w="15" w:type="dxa"/>
                    <w:bottom w:w="15" w:type="dxa"/>
                    <w:right w:w="15" w:type="dxa"/>
                  </w:tcMar>
                  <w:vAlign w:val="center"/>
                </w:tcPr>
                <w:p w14:paraId="5E501E84"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Размещенная на веб-портале информация по государственным закупкам способом запроса ценовых предложений не полная и/или с нарушением сроков, предусмотренных пунктом 1 статьи 38 Закона.</w:t>
                  </w:r>
                </w:p>
              </w:tc>
              <w:tc>
                <w:tcPr>
                  <w:tcW w:w="1417" w:type="dxa"/>
                  <w:tcMar>
                    <w:top w:w="15" w:type="dxa"/>
                    <w:left w:w="15" w:type="dxa"/>
                    <w:bottom w:w="15" w:type="dxa"/>
                    <w:right w:w="15" w:type="dxa"/>
                  </w:tcMar>
                  <w:vAlign w:val="center"/>
                </w:tcPr>
                <w:p w14:paraId="42AF8924"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Не полное размещение информации, а также с нарушением сроков, предусмотренных пунктом 1 статьи 38 Закона, при осуществлении государственных </w:t>
                  </w:r>
                  <w:r w:rsidRPr="0066041E">
                    <w:rPr>
                      <w:rFonts w:ascii="Times New Roman" w:hAnsi="Times New Roman"/>
                      <w:color w:val="000000"/>
                      <w:sz w:val="16"/>
                      <w:szCs w:val="16"/>
                    </w:rPr>
                    <w:lastRenderedPageBreak/>
                    <w:t>закупок товаров, работ, услуг способом запроса ценовых предложений.</w:t>
                  </w:r>
                </w:p>
              </w:tc>
            </w:tr>
            <w:tr w:rsidR="00DF1473" w:rsidRPr="0066041E" w14:paraId="1B1E8891" w14:textId="77777777" w:rsidTr="005B1A13">
              <w:trPr>
                <w:trHeight w:val="30"/>
              </w:trPr>
              <w:tc>
                <w:tcPr>
                  <w:tcW w:w="404" w:type="dxa"/>
                  <w:tcMar>
                    <w:top w:w="15" w:type="dxa"/>
                    <w:left w:w="15" w:type="dxa"/>
                    <w:bottom w:w="15" w:type="dxa"/>
                    <w:right w:w="15" w:type="dxa"/>
                  </w:tcMar>
                  <w:vAlign w:val="center"/>
                </w:tcPr>
                <w:p w14:paraId="514F7C4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12.</w:t>
                  </w:r>
                </w:p>
              </w:tc>
              <w:tc>
                <w:tcPr>
                  <w:tcW w:w="1276" w:type="dxa"/>
                  <w:tcMar>
                    <w:top w:w="15" w:type="dxa"/>
                    <w:left w:w="15" w:type="dxa"/>
                    <w:bottom w:w="15" w:type="dxa"/>
                    <w:right w:w="15" w:type="dxa"/>
                  </w:tcMar>
                  <w:vAlign w:val="center"/>
                </w:tcPr>
                <w:p w14:paraId="71601E3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 разделение на лоты при проведении государственных закупок способом запроса ценовых предложений.</w:t>
                  </w:r>
                </w:p>
              </w:tc>
              <w:tc>
                <w:tcPr>
                  <w:tcW w:w="1985" w:type="dxa"/>
                  <w:tcMar>
                    <w:top w:w="15" w:type="dxa"/>
                    <w:left w:w="15" w:type="dxa"/>
                    <w:bottom w:w="15" w:type="dxa"/>
                    <w:right w:w="15" w:type="dxa"/>
                  </w:tcMar>
                  <w:vAlign w:val="center"/>
                </w:tcPr>
                <w:p w14:paraId="0F73FD1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Государственные закупки товаров, работ, услуг, проведенные способом запроса ценовых предложений.</w:t>
                  </w:r>
                </w:p>
                <w:p w14:paraId="6FC07454"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Не разделение при осуществлении государственных закупок товаров, работ и услуг на лоты в случаях, предусмотренных статьей 37 Закона.</w:t>
                  </w:r>
                </w:p>
              </w:tc>
              <w:tc>
                <w:tcPr>
                  <w:tcW w:w="1417" w:type="dxa"/>
                  <w:tcMar>
                    <w:top w:w="15" w:type="dxa"/>
                    <w:left w:w="15" w:type="dxa"/>
                    <w:bottom w:w="15" w:type="dxa"/>
                    <w:right w:w="15" w:type="dxa"/>
                  </w:tcMar>
                  <w:vAlign w:val="center"/>
                </w:tcPr>
                <w:p w14:paraId="453B9DB8" w14:textId="06AB28A0"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 разделение организатором (заказчиком) государственных закупок товаров, работ, услуг способом запроса ценовых предложений на лоты в нарушение статьи 37 Закона.</w:t>
                  </w:r>
                </w:p>
              </w:tc>
            </w:tr>
            <w:tr w:rsidR="00DF1473" w:rsidRPr="0066041E" w14:paraId="550F2D76" w14:textId="77777777" w:rsidTr="005B1A13">
              <w:trPr>
                <w:trHeight w:val="30"/>
              </w:trPr>
              <w:tc>
                <w:tcPr>
                  <w:tcW w:w="404" w:type="dxa"/>
                  <w:tcMar>
                    <w:top w:w="15" w:type="dxa"/>
                    <w:left w:w="15" w:type="dxa"/>
                    <w:bottom w:w="15" w:type="dxa"/>
                    <w:right w:w="15" w:type="dxa"/>
                  </w:tcMar>
                  <w:vAlign w:val="center"/>
                </w:tcPr>
                <w:p w14:paraId="7D69EBA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13.</w:t>
                  </w:r>
                </w:p>
              </w:tc>
              <w:tc>
                <w:tcPr>
                  <w:tcW w:w="1276" w:type="dxa"/>
                  <w:tcMar>
                    <w:top w:w="15" w:type="dxa"/>
                    <w:left w:w="15" w:type="dxa"/>
                    <w:bottom w:w="15" w:type="dxa"/>
                    <w:right w:w="15" w:type="dxa"/>
                  </w:tcMar>
                  <w:vAlign w:val="center"/>
                </w:tcPr>
                <w:p w14:paraId="638262B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Техническая спецификация содержит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при проведении государственных закупок способом запроса ценовых предложений.</w:t>
                  </w:r>
                </w:p>
              </w:tc>
              <w:tc>
                <w:tcPr>
                  <w:tcW w:w="1985" w:type="dxa"/>
                  <w:tcMar>
                    <w:top w:w="15" w:type="dxa"/>
                    <w:left w:w="15" w:type="dxa"/>
                    <w:bottom w:w="15" w:type="dxa"/>
                    <w:right w:w="15" w:type="dxa"/>
                  </w:tcMar>
                  <w:vAlign w:val="center"/>
                </w:tcPr>
                <w:p w14:paraId="1C123331"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Государственные закупки товаров, работ, услуг, проведенные способом запроса ценовых предложений.</w:t>
                  </w:r>
                </w:p>
                <w:p w14:paraId="0142AC6E"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В описании закупаемых товаров работ, услуг содержатся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w:t>
                  </w:r>
                </w:p>
              </w:tc>
              <w:tc>
                <w:tcPr>
                  <w:tcW w:w="1417" w:type="dxa"/>
                  <w:tcMar>
                    <w:top w:w="15" w:type="dxa"/>
                    <w:left w:w="15" w:type="dxa"/>
                    <w:bottom w:w="15" w:type="dxa"/>
                    <w:right w:w="15" w:type="dxa"/>
                  </w:tcMar>
                  <w:vAlign w:val="center"/>
                </w:tcPr>
                <w:p w14:paraId="75DDB254" w14:textId="466E0B0F"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В описании закупаемых товаров работ, услуг в нарушение пункта 2 статьи 38 Закона содержатся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w:t>
                  </w:r>
                  <w:r w:rsidRPr="0066041E">
                    <w:rPr>
                      <w:rFonts w:ascii="Times New Roman" w:hAnsi="Times New Roman"/>
                      <w:color w:val="000000"/>
                      <w:sz w:val="16"/>
                      <w:szCs w:val="16"/>
                    </w:rPr>
                    <w:lastRenderedPageBreak/>
                    <w:t>приобретаемого товара, работы, услуги отдельному потенциальному поставщику.</w:t>
                  </w:r>
                </w:p>
              </w:tc>
            </w:tr>
            <w:tr w:rsidR="00DF1473" w:rsidRPr="0066041E" w14:paraId="12CF1146" w14:textId="77777777" w:rsidTr="005B1A13">
              <w:trPr>
                <w:trHeight w:val="30"/>
              </w:trPr>
              <w:tc>
                <w:tcPr>
                  <w:tcW w:w="404" w:type="dxa"/>
                  <w:tcMar>
                    <w:top w:w="15" w:type="dxa"/>
                    <w:left w:w="15" w:type="dxa"/>
                    <w:bottom w:w="15" w:type="dxa"/>
                    <w:right w:w="15" w:type="dxa"/>
                  </w:tcMar>
                  <w:vAlign w:val="center"/>
                </w:tcPr>
                <w:p w14:paraId="424FF14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14.</w:t>
                  </w:r>
                </w:p>
              </w:tc>
              <w:tc>
                <w:tcPr>
                  <w:tcW w:w="1276" w:type="dxa"/>
                  <w:tcMar>
                    <w:top w:w="15" w:type="dxa"/>
                    <w:left w:w="15" w:type="dxa"/>
                    <w:bottom w:w="15" w:type="dxa"/>
                    <w:right w:w="15" w:type="dxa"/>
                  </w:tcMar>
                  <w:vAlign w:val="center"/>
                </w:tcPr>
                <w:p w14:paraId="0FE8938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r w:rsidRPr="0066041E">
                    <w:rPr>
                      <w:rFonts w:ascii="Times New Roman" w:hAnsi="Times New Roman"/>
                      <w:color w:val="000000"/>
                      <w:sz w:val="16"/>
                      <w:szCs w:val="16"/>
                    </w:rPr>
                    <w:t xml:space="preserve">Неправомерное применение способа государственных закупок – способ из одного источника путем прямого заключения договора о государственных закупках. </w:t>
                  </w:r>
                </w:p>
                <w:p w14:paraId="68706E3E" w14:textId="0F2E42B8"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p>
                <w:p w14:paraId="3720253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eastAsia="Times New Roman" w:hAnsi="Times New Roman"/>
                      <w:b/>
                      <w:iCs/>
                      <w:sz w:val="16"/>
                      <w:szCs w:val="16"/>
                      <w:lang w:eastAsia="ru-RU"/>
                    </w:rPr>
                    <w:t>Осуществление государственных закупок способом из одного источника путем прямого заключения договора в нарушение ст.41 Закона.</w:t>
                  </w:r>
                </w:p>
              </w:tc>
              <w:tc>
                <w:tcPr>
                  <w:tcW w:w="1985" w:type="dxa"/>
                  <w:tcMar>
                    <w:top w:w="15" w:type="dxa"/>
                    <w:left w:w="15" w:type="dxa"/>
                    <w:bottom w:w="15" w:type="dxa"/>
                    <w:right w:w="15" w:type="dxa"/>
                  </w:tcMar>
                  <w:vAlign w:val="center"/>
                </w:tcPr>
                <w:p w14:paraId="674024F0"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Проект договора о государственных закупках путем прямого заключения, направлен заказчиком на подписание потенциальному поставщику.</w:t>
                  </w:r>
                </w:p>
                <w:p w14:paraId="22D5FE5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r w:rsidRPr="0066041E">
                    <w:rPr>
                      <w:rFonts w:ascii="Times New Roman" w:hAnsi="Times New Roman"/>
                      <w:color w:val="000000"/>
                      <w:sz w:val="16"/>
                      <w:szCs w:val="16"/>
                    </w:rPr>
                    <w:t xml:space="preserve"> 2. Основание для заключения договора о государственных закупках способом из одного источника путем прямого заключения не соответствует требованиям пункта 3 статьи 39 Закона.</w:t>
                  </w:r>
                </w:p>
                <w:p w14:paraId="068BA382" w14:textId="038FEB4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eastAsia="Times New Roman" w:hAnsi="Times New Roman"/>
                      <w:b/>
                      <w:iCs/>
                      <w:sz w:val="16"/>
                      <w:szCs w:val="16"/>
                      <w:lang w:eastAsia="ru-RU"/>
                    </w:rPr>
                    <w:t>3. Осуществление государственных закупок способом из одного источника путем прямого заключения без</w:t>
                  </w:r>
                  <w:r w:rsidRPr="0066041E">
                    <w:rPr>
                      <w:rFonts w:ascii="Times New Roman" w:hAnsi="Times New Roman"/>
                      <w:b/>
                      <w:sz w:val="16"/>
                      <w:szCs w:val="16"/>
                    </w:rPr>
                    <w:t xml:space="preserve"> </w:t>
                  </w:r>
                  <w:r w:rsidRPr="0066041E">
                    <w:rPr>
                      <w:rFonts w:ascii="Times New Roman" w:eastAsia="Times New Roman" w:hAnsi="Times New Roman"/>
                      <w:b/>
                      <w:iCs/>
                      <w:sz w:val="16"/>
                      <w:szCs w:val="16"/>
                      <w:lang w:eastAsia="ru-RU"/>
                    </w:rPr>
                    <w:t>обоснования причин невозможности осуществления государственных закупок иными способами, указанными в подпунктах 1), 2), 3), 5) и 6) пункта 1 статьи 13 настоящего Закона</w:t>
                  </w:r>
                  <w:r w:rsidR="001B6F77" w:rsidRPr="0066041E">
                    <w:rPr>
                      <w:rFonts w:ascii="Times New Roman" w:eastAsia="Times New Roman" w:hAnsi="Times New Roman"/>
                      <w:b/>
                      <w:iCs/>
                      <w:sz w:val="16"/>
                      <w:szCs w:val="16"/>
                      <w:lang w:eastAsia="ru-RU"/>
                    </w:rPr>
                    <w:t>.</w:t>
                  </w:r>
                </w:p>
              </w:tc>
              <w:tc>
                <w:tcPr>
                  <w:tcW w:w="1417" w:type="dxa"/>
                  <w:tcMar>
                    <w:top w:w="15" w:type="dxa"/>
                    <w:left w:w="15" w:type="dxa"/>
                    <w:bottom w:w="15" w:type="dxa"/>
                    <w:right w:w="15" w:type="dxa"/>
                  </w:tcMar>
                  <w:vAlign w:val="center"/>
                </w:tcPr>
                <w:p w14:paraId="360C596A"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Неправомерный выбор способа из одного источника путем прямого заключения договора о государственных закупках в нарушение пункта 3 статьи 39 Закона.</w:t>
                  </w:r>
                </w:p>
              </w:tc>
            </w:tr>
            <w:tr w:rsidR="00DF1473" w:rsidRPr="0066041E" w14:paraId="3452099A" w14:textId="77777777" w:rsidTr="005B1A13">
              <w:trPr>
                <w:trHeight w:val="30"/>
              </w:trPr>
              <w:tc>
                <w:tcPr>
                  <w:tcW w:w="404" w:type="dxa"/>
                  <w:tcMar>
                    <w:top w:w="15" w:type="dxa"/>
                    <w:left w:w="15" w:type="dxa"/>
                    <w:bottom w:w="15" w:type="dxa"/>
                    <w:right w:w="15" w:type="dxa"/>
                  </w:tcMar>
                  <w:vAlign w:val="center"/>
                </w:tcPr>
                <w:p w14:paraId="2CD67522"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15.</w:t>
                  </w:r>
                </w:p>
              </w:tc>
              <w:tc>
                <w:tcPr>
                  <w:tcW w:w="1276" w:type="dxa"/>
                  <w:tcMar>
                    <w:top w:w="15" w:type="dxa"/>
                    <w:left w:w="15" w:type="dxa"/>
                    <w:bottom w:w="15" w:type="dxa"/>
                    <w:right w:w="15" w:type="dxa"/>
                  </w:tcMar>
                  <w:vAlign w:val="center"/>
                </w:tcPr>
                <w:p w14:paraId="3A5876DD"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Неправомерный выбор способа осуществления государственных закупок товаров, входящих в перечень </w:t>
                  </w:r>
                  <w:r w:rsidRPr="0066041E">
                    <w:rPr>
                      <w:rFonts w:ascii="Times New Roman" w:hAnsi="Times New Roman"/>
                      <w:color w:val="000000"/>
                      <w:sz w:val="16"/>
                      <w:szCs w:val="16"/>
                    </w:rPr>
                    <w:lastRenderedPageBreak/>
                    <w:t>биржевых товаров.</w:t>
                  </w:r>
                </w:p>
              </w:tc>
              <w:tc>
                <w:tcPr>
                  <w:tcW w:w="1985" w:type="dxa"/>
                  <w:tcMar>
                    <w:top w:w="15" w:type="dxa"/>
                    <w:left w:w="15" w:type="dxa"/>
                    <w:bottom w:w="15" w:type="dxa"/>
                    <w:right w:w="15" w:type="dxa"/>
                  </w:tcMar>
                  <w:vAlign w:val="center"/>
                </w:tcPr>
                <w:p w14:paraId="6ED4CA22"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 Государственные закупки товаров, проведенные способом через товарные биржи.</w:t>
                  </w:r>
                </w:p>
                <w:p w14:paraId="745B6FFC" w14:textId="576AB136"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Наличие закупаемых товаров в перечне </w:t>
                  </w:r>
                  <w:r w:rsidRPr="0066041E">
                    <w:rPr>
                      <w:rFonts w:ascii="Times New Roman" w:hAnsi="Times New Roman"/>
                      <w:color w:val="000000"/>
                      <w:sz w:val="16"/>
                      <w:szCs w:val="16"/>
                    </w:rPr>
                    <w:lastRenderedPageBreak/>
                    <w:t xml:space="preserve">биржевых товаров согласно Перечню биржевых товаров, утвержденному приказом Министра национальной экономики Республики Казахстан от 26 февраля 2015 года № 142 </w:t>
                  </w:r>
                  <w:r w:rsidR="004270BE" w:rsidRPr="0066041E">
                    <w:rPr>
                      <w:rFonts w:ascii="Times New Roman" w:hAnsi="Times New Roman"/>
                      <w:color w:val="000000"/>
                      <w:sz w:val="16"/>
                      <w:szCs w:val="16"/>
                    </w:rPr>
                    <w:t>«</w:t>
                  </w:r>
                  <w:r w:rsidRPr="0066041E">
                    <w:rPr>
                      <w:rFonts w:ascii="Times New Roman" w:hAnsi="Times New Roman"/>
                      <w:color w:val="000000"/>
                      <w:sz w:val="16"/>
                      <w:szCs w:val="16"/>
                    </w:rPr>
                    <w:t>Об утверждении перечня биржевых товаров</w:t>
                  </w:r>
                  <w:r w:rsidR="004270BE" w:rsidRPr="0066041E">
                    <w:rPr>
                      <w:rFonts w:ascii="Times New Roman" w:hAnsi="Times New Roman"/>
                      <w:color w:val="000000"/>
                      <w:sz w:val="16"/>
                      <w:szCs w:val="16"/>
                    </w:rPr>
                    <w:t>»</w:t>
                  </w:r>
                  <w:r w:rsidRPr="0066041E">
                    <w:rPr>
                      <w:rFonts w:ascii="Times New Roman" w:hAnsi="Times New Roman"/>
                      <w:color w:val="000000"/>
                      <w:sz w:val="16"/>
                      <w:szCs w:val="16"/>
                    </w:rPr>
                    <w:t xml:space="preserve"> (зарегистрирован в Реестре государственной регистрации нормативных правовых актов под № 10587)</w:t>
                  </w:r>
                </w:p>
              </w:tc>
              <w:tc>
                <w:tcPr>
                  <w:tcW w:w="1417" w:type="dxa"/>
                  <w:tcMar>
                    <w:top w:w="15" w:type="dxa"/>
                    <w:left w:w="15" w:type="dxa"/>
                    <w:bottom w:w="15" w:type="dxa"/>
                    <w:right w:w="15" w:type="dxa"/>
                  </w:tcMar>
                  <w:vAlign w:val="center"/>
                </w:tcPr>
                <w:p w14:paraId="72E41DA4"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Государственные закупки товаров, входящих в перечень биржевых товаров, осуществлены с нарушением статьи </w:t>
                  </w:r>
                  <w:r w:rsidRPr="0066041E">
                    <w:rPr>
                      <w:rFonts w:ascii="Times New Roman" w:hAnsi="Times New Roman"/>
                      <w:color w:val="000000"/>
                      <w:sz w:val="16"/>
                      <w:szCs w:val="16"/>
                    </w:rPr>
                    <w:lastRenderedPageBreak/>
                    <w:t>42 Закона.</w:t>
                  </w:r>
                </w:p>
              </w:tc>
            </w:tr>
            <w:tr w:rsidR="00DF1473" w:rsidRPr="0066041E" w14:paraId="06C87326" w14:textId="77777777" w:rsidTr="005B1A13">
              <w:trPr>
                <w:trHeight w:val="30"/>
              </w:trPr>
              <w:tc>
                <w:tcPr>
                  <w:tcW w:w="404" w:type="dxa"/>
                  <w:tcMar>
                    <w:top w:w="15" w:type="dxa"/>
                    <w:left w:w="15" w:type="dxa"/>
                    <w:bottom w:w="15" w:type="dxa"/>
                    <w:right w:w="15" w:type="dxa"/>
                  </w:tcMar>
                  <w:vAlign w:val="center"/>
                </w:tcPr>
                <w:p w14:paraId="4A47178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16.</w:t>
                  </w:r>
                </w:p>
              </w:tc>
              <w:tc>
                <w:tcPr>
                  <w:tcW w:w="1276" w:type="dxa"/>
                  <w:tcMar>
                    <w:top w:w="15" w:type="dxa"/>
                    <w:left w:w="15" w:type="dxa"/>
                    <w:bottom w:w="15" w:type="dxa"/>
                    <w:right w:w="15" w:type="dxa"/>
                  </w:tcMar>
                  <w:vAlign w:val="center"/>
                </w:tcPr>
                <w:p w14:paraId="245DC9C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Неправомерное отклонение заявок потенциальных поставщиков по тем основаниям, которые не предоставляют им право на приведение своих заявок в соответствие.</w:t>
                  </w:r>
                </w:p>
              </w:tc>
              <w:tc>
                <w:tcPr>
                  <w:tcW w:w="1985" w:type="dxa"/>
                  <w:tcMar>
                    <w:top w:w="15" w:type="dxa"/>
                    <w:left w:w="15" w:type="dxa"/>
                    <w:bottom w:w="15" w:type="dxa"/>
                    <w:right w:w="15" w:type="dxa"/>
                  </w:tcMar>
                  <w:vAlign w:val="center"/>
                </w:tcPr>
                <w:p w14:paraId="3D12417D"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Государственные закупки товаров, работ, услуг, способом конкурса, по которым оформлен протокол предварительного допуска.</w:t>
                  </w:r>
                </w:p>
                <w:p w14:paraId="006737B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В соответствии с протоколом предварительного допуска, комиссией принято решение о признании конкурсной заявки потенциального поставщика (поставщика),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w:t>
                  </w:r>
                </w:p>
              </w:tc>
              <w:tc>
                <w:tcPr>
                  <w:tcW w:w="1417" w:type="dxa"/>
                  <w:tcMar>
                    <w:top w:w="15" w:type="dxa"/>
                    <w:left w:w="15" w:type="dxa"/>
                    <w:bottom w:w="15" w:type="dxa"/>
                    <w:right w:w="15" w:type="dxa"/>
                  </w:tcMar>
                  <w:vAlign w:val="center"/>
                </w:tcPr>
                <w:p w14:paraId="12D1697C" w14:textId="3C5E05BB"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Отклонение конкурсной комиссией заявки на участие в конкурсе потенциального поставщика в нарушение статьи 27 Закона, а также пункта 221 Правил.</w:t>
                  </w:r>
                </w:p>
              </w:tc>
            </w:tr>
            <w:tr w:rsidR="00DF1473" w:rsidRPr="0066041E" w14:paraId="769DF0E3" w14:textId="77777777" w:rsidTr="005B1A13">
              <w:trPr>
                <w:trHeight w:val="30"/>
              </w:trPr>
              <w:tc>
                <w:tcPr>
                  <w:tcW w:w="404" w:type="dxa"/>
                  <w:tcMar>
                    <w:top w:w="15" w:type="dxa"/>
                    <w:left w:w="15" w:type="dxa"/>
                    <w:bottom w:w="15" w:type="dxa"/>
                    <w:right w:w="15" w:type="dxa"/>
                  </w:tcMar>
                  <w:vAlign w:val="center"/>
                </w:tcPr>
                <w:p w14:paraId="52F6240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17.</w:t>
                  </w:r>
                </w:p>
              </w:tc>
              <w:tc>
                <w:tcPr>
                  <w:tcW w:w="1276" w:type="dxa"/>
                  <w:tcMar>
                    <w:top w:w="15" w:type="dxa"/>
                    <w:left w:w="15" w:type="dxa"/>
                    <w:bottom w:w="15" w:type="dxa"/>
                    <w:right w:w="15" w:type="dxa"/>
                  </w:tcMar>
                  <w:vAlign w:val="center"/>
                </w:tcPr>
                <w:p w14:paraId="47D0AE1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Установление организатором (заказчиком) в конкурсной документации </w:t>
                  </w:r>
                  <w:r w:rsidRPr="0066041E">
                    <w:rPr>
                      <w:rFonts w:ascii="Times New Roman" w:hAnsi="Times New Roman"/>
                      <w:color w:val="000000"/>
                      <w:sz w:val="16"/>
                      <w:szCs w:val="16"/>
                    </w:rPr>
                    <w:lastRenderedPageBreak/>
                    <w:t>(аукционной документации) квалификационных требований и условий, не предусмотренных законодательством о государственных закупках, при изменении конкурсной документации (аукционной документации) по итогам обсуждения либо в конкурсной документации (аукционной документации), когда вместо технической спецификации содержится проектно-сметная документация (перечень основных видов оборудования (механизмов, машин) и трудовых ресурсов).</w:t>
                  </w:r>
                </w:p>
              </w:tc>
              <w:tc>
                <w:tcPr>
                  <w:tcW w:w="1985" w:type="dxa"/>
                  <w:tcMar>
                    <w:top w:w="15" w:type="dxa"/>
                    <w:left w:w="15" w:type="dxa"/>
                    <w:bottom w:w="15" w:type="dxa"/>
                    <w:right w:w="15" w:type="dxa"/>
                  </w:tcMar>
                  <w:vAlign w:val="center"/>
                </w:tcPr>
                <w:p w14:paraId="2BB35EF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1. Государственные закупки товаров, работ, услуг, способом конкурса (аукциона) по которым оформлен протокол </w:t>
                  </w:r>
                  <w:r w:rsidRPr="0066041E">
                    <w:rPr>
                      <w:rFonts w:ascii="Times New Roman" w:hAnsi="Times New Roman"/>
                      <w:color w:val="000000"/>
                      <w:sz w:val="16"/>
                      <w:szCs w:val="16"/>
                    </w:rPr>
                    <w:lastRenderedPageBreak/>
                    <w:t>предварительного обсуждения проекта конкурсной документации (аукционной документации).</w:t>
                  </w:r>
                </w:p>
                <w:p w14:paraId="1B4F869F"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Согласно протоколу предварительного обсуждения имеются замечания к проекту конкурсной документации (аукционной документации).</w:t>
                  </w:r>
                </w:p>
                <w:p w14:paraId="54EC478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3. Отражение организатором (заказчиком) в конкурсной документации (аукционной документации) квалификационных требований и условий в нарушение статей 9 и 21 Закона, а также принципов осуществления государственных закупок, по итогам внесения изменений и (или) дополнений в проект конкурсной документации (аукционной документации).</w:t>
                  </w:r>
                </w:p>
              </w:tc>
              <w:tc>
                <w:tcPr>
                  <w:tcW w:w="1417" w:type="dxa"/>
                  <w:tcMar>
                    <w:top w:w="15" w:type="dxa"/>
                    <w:left w:w="15" w:type="dxa"/>
                    <w:bottom w:w="15" w:type="dxa"/>
                    <w:right w:w="15" w:type="dxa"/>
                  </w:tcMar>
                  <w:vAlign w:val="center"/>
                </w:tcPr>
                <w:p w14:paraId="07809748"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Отражение организатором (заказчиком) в конкурсной документации </w:t>
                  </w:r>
                  <w:r w:rsidRPr="0066041E">
                    <w:rPr>
                      <w:rFonts w:ascii="Times New Roman" w:hAnsi="Times New Roman"/>
                      <w:color w:val="000000"/>
                      <w:sz w:val="16"/>
                      <w:szCs w:val="16"/>
                    </w:rPr>
                    <w:lastRenderedPageBreak/>
                    <w:t>(аукционной документации) квалификационных требований и условий, которые:</w:t>
                  </w:r>
                </w:p>
                <w:p w14:paraId="6B38501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ограничивают и необоснованно усложняют участие потенциальных поставщиков в государственных закупках;</w:t>
                  </w:r>
                </w:p>
                <w:p w14:paraId="6A655F44"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непосредственно не вытекают из необходимости выполнения обязательств по договору о государственных закупках товаров, работ, услуг;</w:t>
                  </w:r>
                </w:p>
                <w:p w14:paraId="4E049688"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3) влекут за собой ограничение количества потенциальных поставщиков, в том числе: - установления любых не измеряемых количественно и (или) не администрируемых требований к потенциальным поставщикам; - содержания указаний на товарные знаки, знаки обслуживания, </w:t>
                  </w:r>
                  <w:r w:rsidRPr="0066041E">
                    <w:rPr>
                      <w:rFonts w:ascii="Times New Roman" w:hAnsi="Times New Roman"/>
                      <w:color w:val="000000"/>
                      <w:sz w:val="16"/>
                      <w:szCs w:val="16"/>
                    </w:rPr>
                    <w:lastRenderedPageBreak/>
                    <w:t>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w:t>
                  </w:r>
                </w:p>
                <w:p w14:paraId="210FCFA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4) нарушают принципы осуществления государственных закупок. Нарушение статей 9 и 21 Закона, а также принципов осуществления государственных закупок.</w:t>
                  </w:r>
                </w:p>
              </w:tc>
            </w:tr>
            <w:tr w:rsidR="00DF1473" w:rsidRPr="0066041E" w14:paraId="4C33C895" w14:textId="77777777" w:rsidTr="005B1A13">
              <w:trPr>
                <w:trHeight w:val="30"/>
              </w:trPr>
              <w:tc>
                <w:tcPr>
                  <w:tcW w:w="404" w:type="dxa"/>
                  <w:tcMar>
                    <w:top w:w="15" w:type="dxa"/>
                    <w:left w:w="15" w:type="dxa"/>
                    <w:bottom w:w="15" w:type="dxa"/>
                    <w:right w:w="15" w:type="dxa"/>
                  </w:tcMar>
                  <w:vAlign w:val="center"/>
                </w:tcPr>
                <w:p w14:paraId="242F2FA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18.</w:t>
                  </w:r>
                </w:p>
              </w:tc>
              <w:tc>
                <w:tcPr>
                  <w:tcW w:w="1276" w:type="dxa"/>
                  <w:tcMar>
                    <w:top w:w="15" w:type="dxa"/>
                    <w:left w:w="15" w:type="dxa"/>
                    <w:bottom w:w="15" w:type="dxa"/>
                    <w:right w:w="15" w:type="dxa"/>
                  </w:tcMar>
                  <w:vAlign w:val="center"/>
                </w:tcPr>
                <w:p w14:paraId="4143BE7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Приобретение способом запроса ценовых предложений однородных товаров, работ, услуг, годовой объем которых в стоимостном выражении превышает </w:t>
                  </w:r>
                  <w:proofErr w:type="spellStart"/>
                  <w:r w:rsidRPr="0066041E">
                    <w:rPr>
                      <w:rFonts w:ascii="Times New Roman" w:hAnsi="Times New Roman"/>
                      <w:color w:val="000000"/>
                      <w:sz w:val="16"/>
                      <w:szCs w:val="16"/>
                    </w:rPr>
                    <w:lastRenderedPageBreak/>
                    <w:t>восьмитысячекратный</w:t>
                  </w:r>
                  <w:proofErr w:type="spellEnd"/>
                  <w:r w:rsidRPr="0066041E">
                    <w:rPr>
                      <w:rFonts w:ascii="Times New Roman" w:hAnsi="Times New Roman"/>
                      <w:color w:val="000000"/>
                      <w:sz w:val="16"/>
                      <w:szCs w:val="16"/>
                    </w:rPr>
                    <w:t xml:space="preserve"> размер месячного расчетного показателя, установленного на соответствующий финансовый год законом о республиканском бюджете.</w:t>
                  </w:r>
                </w:p>
              </w:tc>
              <w:tc>
                <w:tcPr>
                  <w:tcW w:w="1985" w:type="dxa"/>
                  <w:tcMar>
                    <w:top w:w="15" w:type="dxa"/>
                    <w:left w:w="15" w:type="dxa"/>
                    <w:bottom w:w="15" w:type="dxa"/>
                    <w:right w:w="15" w:type="dxa"/>
                  </w:tcMar>
                  <w:vAlign w:val="center"/>
                </w:tcPr>
                <w:p w14:paraId="5EEE6F7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 Государственные закупки товаров, работ, услуг способом запроса ценовых предложений.</w:t>
                  </w:r>
                </w:p>
                <w:p w14:paraId="7C36DD5A"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Сумма закупки </w:t>
                  </w:r>
                  <w:proofErr w:type="spellStart"/>
                  <w:r w:rsidRPr="0066041E">
                    <w:rPr>
                      <w:rFonts w:ascii="Times New Roman" w:hAnsi="Times New Roman"/>
                      <w:color w:val="000000"/>
                      <w:sz w:val="16"/>
                      <w:szCs w:val="16"/>
                    </w:rPr>
                    <w:t>восьмитысячекратного</w:t>
                  </w:r>
                  <w:proofErr w:type="spellEnd"/>
                  <w:r w:rsidRPr="0066041E">
                    <w:rPr>
                      <w:rFonts w:ascii="Times New Roman" w:hAnsi="Times New Roman"/>
                      <w:color w:val="000000"/>
                      <w:sz w:val="16"/>
                      <w:szCs w:val="16"/>
                    </w:rPr>
                    <w:t xml:space="preserve"> размера месячного расчетного показателя.</w:t>
                  </w:r>
                </w:p>
              </w:tc>
              <w:tc>
                <w:tcPr>
                  <w:tcW w:w="1417" w:type="dxa"/>
                  <w:tcMar>
                    <w:top w:w="15" w:type="dxa"/>
                    <w:left w:w="15" w:type="dxa"/>
                    <w:bottom w:w="15" w:type="dxa"/>
                    <w:right w:w="15" w:type="dxa"/>
                  </w:tcMar>
                  <w:vAlign w:val="center"/>
                </w:tcPr>
                <w:p w14:paraId="5FD6BD94"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Государственные закупки товаров, работ, услуг, осуществлены способом запроса ценовых предложений в нарушение пункта 1 статьи 37 Закона.</w:t>
                  </w:r>
                </w:p>
              </w:tc>
            </w:tr>
            <w:tr w:rsidR="00DF1473" w:rsidRPr="0066041E" w14:paraId="2C6722E7" w14:textId="77777777" w:rsidTr="005B1A13">
              <w:trPr>
                <w:trHeight w:val="30"/>
              </w:trPr>
              <w:tc>
                <w:tcPr>
                  <w:tcW w:w="404" w:type="dxa"/>
                  <w:tcMar>
                    <w:top w:w="15" w:type="dxa"/>
                    <w:left w:w="15" w:type="dxa"/>
                    <w:bottom w:w="15" w:type="dxa"/>
                    <w:right w:w="15" w:type="dxa"/>
                  </w:tcMar>
                  <w:vAlign w:val="center"/>
                </w:tcPr>
                <w:p w14:paraId="79A2D298"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19.</w:t>
                  </w:r>
                </w:p>
              </w:tc>
              <w:tc>
                <w:tcPr>
                  <w:tcW w:w="1276" w:type="dxa"/>
                  <w:tcMar>
                    <w:top w:w="15" w:type="dxa"/>
                    <w:left w:w="15" w:type="dxa"/>
                    <w:bottom w:w="15" w:type="dxa"/>
                    <w:right w:w="15" w:type="dxa"/>
                  </w:tcMar>
                  <w:vAlign w:val="center"/>
                </w:tcPr>
                <w:p w14:paraId="7676029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Неправомерные требования при осуществлении государственных закупок способом запроса ценовых предложений.</w:t>
                  </w:r>
                </w:p>
              </w:tc>
              <w:tc>
                <w:tcPr>
                  <w:tcW w:w="1985" w:type="dxa"/>
                  <w:tcMar>
                    <w:top w:w="15" w:type="dxa"/>
                    <w:left w:w="15" w:type="dxa"/>
                    <w:bottom w:w="15" w:type="dxa"/>
                    <w:right w:w="15" w:type="dxa"/>
                  </w:tcMar>
                  <w:vAlign w:val="center"/>
                </w:tcPr>
                <w:p w14:paraId="284E079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Опубликованные государственные закупки способом запроса ценовых предложений.</w:t>
                  </w:r>
                </w:p>
                <w:p w14:paraId="318B1F3F" w14:textId="77777777" w:rsidR="003E6617"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r w:rsidRPr="0066041E">
                    <w:rPr>
                      <w:rFonts w:ascii="Times New Roman" w:hAnsi="Times New Roman"/>
                      <w:color w:val="000000"/>
                      <w:sz w:val="16"/>
                      <w:szCs w:val="16"/>
                    </w:rPr>
                    <w:t xml:space="preserve"> 2. Предметом государственных закупок являются товары, работы, услуги. </w:t>
                  </w:r>
                </w:p>
                <w:p w14:paraId="5485F044" w14:textId="413A790C"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3. Отражение организатором (заказчиком) квалификационных требований и условий в нарушение пункта 2 статьи 9 Закона.</w:t>
                  </w:r>
                </w:p>
              </w:tc>
              <w:tc>
                <w:tcPr>
                  <w:tcW w:w="1417" w:type="dxa"/>
                  <w:tcMar>
                    <w:top w:w="15" w:type="dxa"/>
                    <w:left w:w="15" w:type="dxa"/>
                    <w:bottom w:w="15" w:type="dxa"/>
                    <w:right w:w="15" w:type="dxa"/>
                  </w:tcMar>
                  <w:vAlign w:val="center"/>
                </w:tcPr>
                <w:p w14:paraId="315F345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Установление квалификационных требований при осуществлении государственных закупок способом запроса ценовых предложений.</w:t>
                  </w:r>
                </w:p>
              </w:tc>
            </w:tr>
            <w:tr w:rsidR="00DF1473" w:rsidRPr="0066041E" w14:paraId="242D6300" w14:textId="77777777" w:rsidTr="005B1A13">
              <w:trPr>
                <w:trHeight w:val="30"/>
              </w:trPr>
              <w:tc>
                <w:tcPr>
                  <w:tcW w:w="404" w:type="dxa"/>
                  <w:tcMar>
                    <w:top w:w="15" w:type="dxa"/>
                    <w:left w:w="15" w:type="dxa"/>
                    <w:bottom w:w="15" w:type="dxa"/>
                    <w:right w:w="15" w:type="dxa"/>
                  </w:tcMar>
                  <w:vAlign w:val="center"/>
                </w:tcPr>
                <w:p w14:paraId="0BB2CE1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20.</w:t>
                  </w:r>
                </w:p>
              </w:tc>
              <w:tc>
                <w:tcPr>
                  <w:tcW w:w="1276" w:type="dxa"/>
                  <w:tcMar>
                    <w:top w:w="15" w:type="dxa"/>
                    <w:left w:w="15" w:type="dxa"/>
                    <w:bottom w:w="15" w:type="dxa"/>
                    <w:right w:w="15" w:type="dxa"/>
                  </w:tcMar>
                  <w:vAlign w:val="center"/>
                </w:tcPr>
                <w:p w14:paraId="6598F77C"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Своевременность размещения годового плана государственных закупок (предварительного годового плана государственных закупок).</w:t>
                  </w:r>
                </w:p>
              </w:tc>
              <w:tc>
                <w:tcPr>
                  <w:tcW w:w="1985" w:type="dxa"/>
                  <w:tcMar>
                    <w:top w:w="15" w:type="dxa"/>
                    <w:left w:w="15" w:type="dxa"/>
                    <w:bottom w:w="15" w:type="dxa"/>
                    <w:right w:w="15" w:type="dxa"/>
                  </w:tcMar>
                  <w:vAlign w:val="center"/>
                </w:tcPr>
                <w:p w14:paraId="385B338D"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Сопоставление даты размещения годового плана государственных закупок на веб-портале с датой утверждения соответствующего бюджета (плана развития) или индивидуального плана финансирования.</w:t>
                  </w:r>
                </w:p>
              </w:tc>
              <w:tc>
                <w:tcPr>
                  <w:tcW w:w="1417" w:type="dxa"/>
                  <w:tcMar>
                    <w:top w:w="15" w:type="dxa"/>
                    <w:left w:w="15" w:type="dxa"/>
                    <w:bottom w:w="15" w:type="dxa"/>
                    <w:right w:w="15" w:type="dxa"/>
                  </w:tcMar>
                  <w:vAlign w:val="center"/>
                </w:tcPr>
                <w:p w14:paraId="1DD58A75" w14:textId="2C59D484" w:rsidR="00DF1473" w:rsidRPr="0066041E" w:rsidRDefault="00B651B6"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 размещение</w:t>
                  </w:r>
                  <w:r w:rsidR="00DF1473" w:rsidRPr="0066041E">
                    <w:rPr>
                      <w:rFonts w:ascii="Times New Roman" w:hAnsi="Times New Roman"/>
                      <w:color w:val="000000"/>
                      <w:sz w:val="16"/>
                      <w:szCs w:val="16"/>
                    </w:rPr>
                    <w:t xml:space="preserve">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w:t>
                  </w:r>
                  <w:r w:rsidR="00DF1473" w:rsidRPr="0066041E">
                    <w:rPr>
                      <w:rFonts w:ascii="Times New Roman" w:hAnsi="Times New Roman"/>
                      <w:color w:val="000000"/>
                      <w:sz w:val="16"/>
                      <w:szCs w:val="16"/>
                    </w:rPr>
                    <w:lastRenderedPageBreak/>
                    <w:t>годовой план государственных закупок)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w:t>
                  </w:r>
                </w:p>
              </w:tc>
            </w:tr>
            <w:tr w:rsidR="00DF1473" w:rsidRPr="0066041E" w14:paraId="3ABDCD1C" w14:textId="77777777" w:rsidTr="005B1A13">
              <w:trPr>
                <w:trHeight w:val="30"/>
              </w:trPr>
              <w:tc>
                <w:tcPr>
                  <w:tcW w:w="404" w:type="dxa"/>
                  <w:tcMar>
                    <w:top w:w="15" w:type="dxa"/>
                    <w:left w:w="15" w:type="dxa"/>
                    <w:bottom w:w="15" w:type="dxa"/>
                    <w:right w:w="15" w:type="dxa"/>
                  </w:tcMar>
                  <w:vAlign w:val="center"/>
                </w:tcPr>
                <w:p w14:paraId="7C3BCF30"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21.</w:t>
                  </w:r>
                </w:p>
              </w:tc>
              <w:tc>
                <w:tcPr>
                  <w:tcW w:w="1276" w:type="dxa"/>
                  <w:tcMar>
                    <w:top w:w="15" w:type="dxa"/>
                    <w:left w:w="15" w:type="dxa"/>
                    <w:bottom w:w="15" w:type="dxa"/>
                    <w:right w:w="15" w:type="dxa"/>
                  </w:tcMar>
                  <w:vAlign w:val="center"/>
                </w:tcPr>
                <w:p w14:paraId="1D885CA0"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Соответствие объемов государственных закупок.</w:t>
                  </w:r>
                </w:p>
              </w:tc>
              <w:tc>
                <w:tcPr>
                  <w:tcW w:w="1985" w:type="dxa"/>
                  <w:tcMar>
                    <w:top w:w="15" w:type="dxa"/>
                    <w:left w:w="15" w:type="dxa"/>
                    <w:bottom w:w="15" w:type="dxa"/>
                    <w:right w:w="15" w:type="dxa"/>
                  </w:tcMar>
                  <w:vAlign w:val="center"/>
                </w:tcPr>
                <w:p w14:paraId="1356271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Сопоставление объемов годового плана государственных закупок с объемами соответствующего бюджета (плана развития) или индивидуального плана финансирования.</w:t>
                  </w:r>
                </w:p>
              </w:tc>
              <w:tc>
                <w:tcPr>
                  <w:tcW w:w="1417" w:type="dxa"/>
                  <w:tcMar>
                    <w:top w:w="15" w:type="dxa"/>
                    <w:left w:w="15" w:type="dxa"/>
                    <w:bottom w:w="15" w:type="dxa"/>
                    <w:right w:w="15" w:type="dxa"/>
                  </w:tcMar>
                  <w:vAlign w:val="center"/>
                </w:tcPr>
                <w:p w14:paraId="6B26635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w:t>
                  </w:r>
                  <w:r w:rsidRPr="0066041E">
                    <w:rPr>
                      <w:rFonts w:ascii="Times New Roman" w:hAnsi="Times New Roman"/>
                      <w:color w:val="000000"/>
                      <w:sz w:val="16"/>
                      <w:szCs w:val="16"/>
                    </w:rPr>
                    <w:lastRenderedPageBreak/>
                    <w:t>договоров о государственных закупках.</w:t>
                  </w:r>
                </w:p>
              </w:tc>
            </w:tr>
            <w:tr w:rsidR="00DF1473" w:rsidRPr="0066041E" w14:paraId="071ACA9A" w14:textId="77777777" w:rsidTr="005B1A13">
              <w:trPr>
                <w:trHeight w:val="30"/>
              </w:trPr>
              <w:tc>
                <w:tcPr>
                  <w:tcW w:w="404" w:type="dxa"/>
                  <w:tcMar>
                    <w:top w:w="15" w:type="dxa"/>
                    <w:left w:w="15" w:type="dxa"/>
                    <w:bottom w:w="15" w:type="dxa"/>
                    <w:right w:w="15" w:type="dxa"/>
                  </w:tcMar>
                  <w:vAlign w:val="center"/>
                </w:tcPr>
                <w:p w14:paraId="1E72702F"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22.</w:t>
                  </w:r>
                </w:p>
              </w:tc>
              <w:tc>
                <w:tcPr>
                  <w:tcW w:w="1276" w:type="dxa"/>
                  <w:tcMar>
                    <w:top w:w="15" w:type="dxa"/>
                    <w:left w:w="15" w:type="dxa"/>
                    <w:bottom w:w="15" w:type="dxa"/>
                    <w:right w:w="15" w:type="dxa"/>
                  </w:tcMar>
                  <w:vAlign w:val="center"/>
                </w:tcPr>
                <w:p w14:paraId="274679B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Содержание годового плана государственных закупок.</w:t>
                  </w:r>
                </w:p>
              </w:tc>
              <w:tc>
                <w:tcPr>
                  <w:tcW w:w="1985" w:type="dxa"/>
                  <w:tcMar>
                    <w:top w:w="15" w:type="dxa"/>
                    <w:left w:w="15" w:type="dxa"/>
                    <w:bottom w:w="15" w:type="dxa"/>
                    <w:right w:w="15" w:type="dxa"/>
                  </w:tcMar>
                  <w:vAlign w:val="center"/>
                </w:tcPr>
                <w:p w14:paraId="55B835A0"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Мониторинг и анализ годовых планов государственных закупок (предварительных годовых планов государственных закупок).</w:t>
                  </w:r>
                </w:p>
              </w:tc>
              <w:tc>
                <w:tcPr>
                  <w:tcW w:w="1417" w:type="dxa"/>
                  <w:tcMar>
                    <w:top w:w="15" w:type="dxa"/>
                    <w:left w:w="15" w:type="dxa"/>
                    <w:bottom w:w="15" w:type="dxa"/>
                    <w:right w:w="15" w:type="dxa"/>
                  </w:tcMar>
                  <w:vAlign w:val="center"/>
                </w:tcPr>
                <w:p w14:paraId="16EE144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При осуществлении государственных закупок работ, по которым имеется проектно-сметная документация, заказчиком в соответствии с пунктом 5 статьи 5 Закона в годовом плане государственных закупок (предварительном годовом плане государственных закупок):</w:t>
                  </w:r>
                </w:p>
                <w:p w14:paraId="468D3A91"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не указана предварительная оплата (аванс) в размере тридцати процентов от суммы, выделенной для осуществления государственных закупок, без учета налога на добавленную стоимость;</w:t>
                  </w:r>
                </w:p>
                <w:p w14:paraId="330CA4C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не размещена на веб-портале государственных закупок проектно-сметная документация, прошедшая экспертизу в </w:t>
                  </w:r>
                  <w:r w:rsidRPr="0066041E">
                    <w:rPr>
                      <w:rFonts w:ascii="Times New Roman" w:hAnsi="Times New Roman"/>
                      <w:color w:val="000000"/>
                      <w:sz w:val="16"/>
                      <w:szCs w:val="16"/>
                    </w:rPr>
                    <w:lastRenderedPageBreak/>
                    <w:t>соответствии законодательством Республики Казахстан.</w:t>
                  </w:r>
                </w:p>
              </w:tc>
            </w:tr>
            <w:tr w:rsidR="00DF1473" w:rsidRPr="0066041E" w14:paraId="13114796" w14:textId="77777777" w:rsidTr="005B1A13">
              <w:trPr>
                <w:trHeight w:val="30"/>
              </w:trPr>
              <w:tc>
                <w:tcPr>
                  <w:tcW w:w="404" w:type="dxa"/>
                  <w:tcMar>
                    <w:top w:w="15" w:type="dxa"/>
                    <w:left w:w="15" w:type="dxa"/>
                    <w:bottom w:w="15" w:type="dxa"/>
                    <w:right w:w="15" w:type="dxa"/>
                  </w:tcMar>
                  <w:vAlign w:val="center"/>
                </w:tcPr>
                <w:p w14:paraId="29DB3B08"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23.</w:t>
                  </w:r>
                </w:p>
              </w:tc>
              <w:tc>
                <w:tcPr>
                  <w:tcW w:w="1276" w:type="dxa"/>
                  <w:tcMar>
                    <w:top w:w="15" w:type="dxa"/>
                    <w:left w:w="15" w:type="dxa"/>
                    <w:bottom w:w="15" w:type="dxa"/>
                    <w:right w:w="15" w:type="dxa"/>
                  </w:tcMar>
                  <w:vAlign w:val="center"/>
                </w:tcPr>
                <w:p w14:paraId="5A74678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Включение в годовой план государственных закупок (предварительных годовых планов государственных закупок) сведения о государственных закупках</w:t>
                  </w:r>
                </w:p>
              </w:tc>
              <w:tc>
                <w:tcPr>
                  <w:tcW w:w="1985" w:type="dxa"/>
                  <w:tcMar>
                    <w:top w:w="15" w:type="dxa"/>
                    <w:left w:w="15" w:type="dxa"/>
                    <w:bottom w:w="15" w:type="dxa"/>
                    <w:right w:w="15" w:type="dxa"/>
                  </w:tcMar>
                  <w:vAlign w:val="center"/>
                </w:tcPr>
                <w:p w14:paraId="3EB402FA"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Мониторинг и анализ годовых планов государственных закупок (предварительных годовых планов государственных закупок).</w:t>
                  </w:r>
                </w:p>
              </w:tc>
              <w:tc>
                <w:tcPr>
                  <w:tcW w:w="1417" w:type="dxa"/>
                  <w:tcMar>
                    <w:top w:w="15" w:type="dxa"/>
                    <w:left w:w="15" w:type="dxa"/>
                    <w:bottom w:w="15" w:type="dxa"/>
                    <w:right w:w="15" w:type="dxa"/>
                  </w:tcMar>
                  <w:vAlign w:val="center"/>
                </w:tcPr>
                <w:p w14:paraId="1AE30A5D"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Включение в годовой план государственных закупок (предварительный годовой план государственных закупок) сведений о государственных закупках, осуществляемых в соответствии с подпунктами 4), 9), 31), 32) и 35) пункта 3 статьи 39 Закона.</w:t>
                  </w:r>
                </w:p>
              </w:tc>
            </w:tr>
            <w:tr w:rsidR="00DF1473" w:rsidRPr="0066041E" w14:paraId="581B8093" w14:textId="77777777" w:rsidTr="005B1A13">
              <w:trPr>
                <w:trHeight w:val="30"/>
              </w:trPr>
              <w:tc>
                <w:tcPr>
                  <w:tcW w:w="404" w:type="dxa"/>
                  <w:tcMar>
                    <w:top w:w="15" w:type="dxa"/>
                    <w:left w:w="15" w:type="dxa"/>
                    <w:bottom w:w="15" w:type="dxa"/>
                    <w:right w:w="15" w:type="dxa"/>
                  </w:tcMar>
                  <w:vAlign w:val="center"/>
                </w:tcPr>
                <w:p w14:paraId="18F40901"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24.</w:t>
                  </w:r>
                </w:p>
              </w:tc>
              <w:tc>
                <w:tcPr>
                  <w:tcW w:w="1276" w:type="dxa"/>
                  <w:tcMar>
                    <w:top w:w="15" w:type="dxa"/>
                    <w:left w:w="15" w:type="dxa"/>
                    <w:bottom w:w="15" w:type="dxa"/>
                    <w:right w:w="15" w:type="dxa"/>
                  </w:tcMar>
                  <w:vAlign w:val="center"/>
                </w:tcPr>
                <w:p w14:paraId="650A381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Неправомерное применение/неприменение расчета демпинговой цены</w:t>
                  </w:r>
                </w:p>
              </w:tc>
              <w:tc>
                <w:tcPr>
                  <w:tcW w:w="1985" w:type="dxa"/>
                  <w:tcMar>
                    <w:top w:w="15" w:type="dxa"/>
                    <w:left w:w="15" w:type="dxa"/>
                    <w:bottom w:w="15" w:type="dxa"/>
                    <w:right w:w="15" w:type="dxa"/>
                  </w:tcMar>
                  <w:vAlign w:val="center"/>
                </w:tcPr>
                <w:p w14:paraId="5416A432"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Опубликованные государственные закупки работ, проведенные способом конкурса.</w:t>
                  </w:r>
                </w:p>
                <w:p w14:paraId="03A5E3D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Не установление либо не верное установление организаторами в конкурсной документации признака демпинга и суммы расчета демпинговой цены</w:t>
                  </w:r>
                </w:p>
              </w:tc>
              <w:tc>
                <w:tcPr>
                  <w:tcW w:w="1417" w:type="dxa"/>
                  <w:tcMar>
                    <w:top w:w="15" w:type="dxa"/>
                    <w:left w:w="15" w:type="dxa"/>
                    <w:bottom w:w="15" w:type="dxa"/>
                    <w:right w:w="15" w:type="dxa"/>
                  </w:tcMar>
                  <w:vAlign w:val="center"/>
                </w:tcPr>
                <w:p w14:paraId="0E226223"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Нарушение статьи 26 Закона и пунктов 73, 74, 75, 76, 78 и 79 Правил.</w:t>
                  </w:r>
                </w:p>
              </w:tc>
            </w:tr>
            <w:tr w:rsidR="00DF1473" w:rsidRPr="0066041E" w14:paraId="04503118" w14:textId="77777777" w:rsidTr="005B1A13">
              <w:trPr>
                <w:trHeight w:val="30"/>
              </w:trPr>
              <w:tc>
                <w:tcPr>
                  <w:tcW w:w="404" w:type="dxa"/>
                  <w:tcMar>
                    <w:top w:w="15" w:type="dxa"/>
                    <w:left w:w="15" w:type="dxa"/>
                    <w:bottom w:w="15" w:type="dxa"/>
                    <w:right w:w="15" w:type="dxa"/>
                  </w:tcMar>
                  <w:vAlign w:val="center"/>
                </w:tcPr>
                <w:p w14:paraId="32207985" w14:textId="7C781488"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lang w:val="en-US"/>
                    </w:rPr>
                  </w:pPr>
                  <w:r w:rsidRPr="0066041E">
                    <w:rPr>
                      <w:rFonts w:ascii="Times New Roman" w:hAnsi="Times New Roman"/>
                      <w:color w:val="000000"/>
                      <w:sz w:val="16"/>
                      <w:szCs w:val="16"/>
                    </w:rPr>
                    <w:t>25</w:t>
                  </w:r>
                  <w:r w:rsidRPr="0066041E">
                    <w:rPr>
                      <w:rFonts w:ascii="Times New Roman" w:hAnsi="Times New Roman"/>
                      <w:color w:val="000000"/>
                      <w:sz w:val="16"/>
                      <w:szCs w:val="16"/>
                      <w:lang w:val="en-US"/>
                    </w:rPr>
                    <w:t>.</w:t>
                  </w:r>
                </w:p>
              </w:tc>
              <w:tc>
                <w:tcPr>
                  <w:tcW w:w="1276" w:type="dxa"/>
                  <w:tcMar>
                    <w:top w:w="15" w:type="dxa"/>
                    <w:left w:w="15" w:type="dxa"/>
                    <w:bottom w:w="15" w:type="dxa"/>
                    <w:right w:w="15" w:type="dxa"/>
                  </w:tcMar>
                  <w:vAlign w:val="center"/>
                </w:tcPr>
                <w:p w14:paraId="22E2AF4C"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Осуществление государственных закупок товаров, работ, услуг, входящих в перечень товаров, работ, услуг по которым государственные закупки </w:t>
                  </w:r>
                  <w:r w:rsidRPr="0066041E">
                    <w:rPr>
                      <w:rFonts w:ascii="Times New Roman" w:hAnsi="Times New Roman"/>
                      <w:color w:val="000000"/>
                      <w:sz w:val="16"/>
                      <w:szCs w:val="16"/>
                    </w:rPr>
                    <w:lastRenderedPageBreak/>
                    <w:t>осуществляются способом конкурса с предварительным квалификационным отбором в нарушение требований Закона</w:t>
                  </w:r>
                </w:p>
              </w:tc>
              <w:tc>
                <w:tcPr>
                  <w:tcW w:w="1985" w:type="dxa"/>
                  <w:tcMar>
                    <w:top w:w="15" w:type="dxa"/>
                    <w:left w:w="15" w:type="dxa"/>
                    <w:bottom w:w="15" w:type="dxa"/>
                    <w:right w:w="15" w:type="dxa"/>
                  </w:tcMar>
                  <w:vAlign w:val="center"/>
                </w:tcPr>
                <w:p w14:paraId="6D6BB120"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1. 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w:t>
                  </w:r>
                </w:p>
                <w:p w14:paraId="57771382"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2. 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проводятся в нарушение пункта 1 статьи 31 Закона.</w:t>
                  </w:r>
                </w:p>
              </w:tc>
              <w:tc>
                <w:tcPr>
                  <w:tcW w:w="1417" w:type="dxa"/>
                  <w:tcMar>
                    <w:top w:w="15" w:type="dxa"/>
                    <w:left w:w="15" w:type="dxa"/>
                    <w:bottom w:w="15" w:type="dxa"/>
                    <w:right w:w="15" w:type="dxa"/>
                  </w:tcMar>
                  <w:vAlign w:val="center"/>
                </w:tcPr>
                <w:p w14:paraId="0E3437DF"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Осуществление государственных закупок товаров, работ, услуг, входящих в перечень товаров, работ, услуг по которым государственные закупки </w:t>
                  </w:r>
                  <w:r w:rsidRPr="0066041E">
                    <w:rPr>
                      <w:rFonts w:ascii="Times New Roman" w:hAnsi="Times New Roman"/>
                      <w:color w:val="000000"/>
                      <w:sz w:val="16"/>
                      <w:szCs w:val="16"/>
                    </w:rPr>
                    <w:lastRenderedPageBreak/>
                    <w:t>осуществляются способом конкурса с предварительным квалификационным отбором в нарушение требований пункта 1 статьи 31 Закона</w:t>
                  </w:r>
                </w:p>
              </w:tc>
            </w:tr>
            <w:tr w:rsidR="00DF1473" w:rsidRPr="0066041E" w14:paraId="2F9845A8" w14:textId="77777777" w:rsidTr="005B1A13">
              <w:trPr>
                <w:trHeight w:val="30"/>
              </w:trPr>
              <w:tc>
                <w:tcPr>
                  <w:tcW w:w="404" w:type="dxa"/>
                  <w:tcMar>
                    <w:top w:w="15" w:type="dxa"/>
                    <w:left w:w="15" w:type="dxa"/>
                    <w:bottom w:w="15" w:type="dxa"/>
                    <w:right w:w="15" w:type="dxa"/>
                  </w:tcMar>
                  <w:vAlign w:val="center"/>
                </w:tcPr>
                <w:p w14:paraId="13781959" w14:textId="157D216D"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lang w:val="en-US"/>
                    </w:rPr>
                  </w:pPr>
                  <w:r w:rsidRPr="0066041E">
                    <w:rPr>
                      <w:rFonts w:ascii="Times New Roman" w:hAnsi="Times New Roman"/>
                      <w:color w:val="000000"/>
                      <w:sz w:val="16"/>
                      <w:szCs w:val="16"/>
                    </w:rPr>
                    <w:lastRenderedPageBreak/>
                    <w:t>26</w:t>
                  </w:r>
                  <w:r w:rsidRPr="0066041E">
                    <w:rPr>
                      <w:rFonts w:ascii="Times New Roman" w:hAnsi="Times New Roman"/>
                      <w:color w:val="000000"/>
                      <w:sz w:val="16"/>
                      <w:szCs w:val="16"/>
                      <w:lang w:val="en-US"/>
                    </w:rPr>
                    <w:t>.</w:t>
                  </w:r>
                </w:p>
              </w:tc>
              <w:tc>
                <w:tcPr>
                  <w:tcW w:w="1276" w:type="dxa"/>
                  <w:tcMar>
                    <w:top w:w="15" w:type="dxa"/>
                    <w:left w:w="15" w:type="dxa"/>
                    <w:bottom w:w="15" w:type="dxa"/>
                    <w:right w:w="15" w:type="dxa"/>
                  </w:tcMar>
                  <w:vAlign w:val="center"/>
                </w:tcPr>
                <w:p w14:paraId="0171249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Принятие решение о допуске потенциального поставщика с нарушением законодательства о государственных закупках, принятие решения с нарушением прав и законных интересов потенциального поставщика, повлекшее его отклонение и неприменение или неправомерное применение расчета баллов по критериям.</w:t>
                  </w:r>
                </w:p>
              </w:tc>
              <w:tc>
                <w:tcPr>
                  <w:tcW w:w="1985" w:type="dxa"/>
                  <w:tcMar>
                    <w:top w:w="15" w:type="dxa"/>
                    <w:left w:w="15" w:type="dxa"/>
                    <w:bottom w:w="15" w:type="dxa"/>
                    <w:right w:w="15" w:type="dxa"/>
                  </w:tcMar>
                  <w:vAlign w:val="center"/>
                </w:tcPr>
                <w:p w14:paraId="6C9512E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1. Государственные закупки услуг государственного социального заказа, способом закупки по государственному социальному заказу по которым оформлен протокол об итогах.</w:t>
                  </w:r>
                </w:p>
                <w:p w14:paraId="2E0369FC"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В соответствии с протоколом об итогах комиссией принято решение о признании конкурсной заявки потенциального поставщика (поставщика), соответствующей либо несоответствующей требованиям конкурсной документации.</w:t>
                  </w:r>
                </w:p>
                <w:p w14:paraId="5405B8CB" w14:textId="7B428DEF"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3. Обоснованность применения либо не применения конкурсной комиссией к конкурсным ценовым предложениям потенциальных поставщиков, допущенных к участию в конкурсе условное уменьшение цен в зависимости от количества </w:t>
                  </w:r>
                  <w:r w:rsidRPr="0066041E">
                    <w:rPr>
                      <w:rFonts w:ascii="Times New Roman" w:hAnsi="Times New Roman"/>
                      <w:color w:val="000000"/>
                      <w:sz w:val="16"/>
                      <w:szCs w:val="16"/>
                    </w:rPr>
                    <w:lastRenderedPageBreak/>
                    <w:t>присвоенных конкурсной комиссией баллов для оценки технических спецификаций, предусмотренных пунктом 411 Правил.</w:t>
                  </w:r>
                </w:p>
              </w:tc>
              <w:tc>
                <w:tcPr>
                  <w:tcW w:w="1417" w:type="dxa"/>
                  <w:tcMar>
                    <w:top w:w="15" w:type="dxa"/>
                    <w:left w:w="15" w:type="dxa"/>
                    <w:bottom w:w="15" w:type="dxa"/>
                    <w:right w:w="15" w:type="dxa"/>
                  </w:tcMar>
                  <w:vAlign w:val="center"/>
                </w:tcPr>
                <w:p w14:paraId="7A8F3230"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1. Отклонение или допуск конкурсной комиссией заявки на участие в конкурсе потенциального поставщика (поставщика) в нарушение пункта 413 Правил.</w:t>
                  </w:r>
                </w:p>
                <w:p w14:paraId="6285519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2. Неправомерное применение либо не применение конкурсной комиссией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w:t>
                  </w:r>
                  <w:r w:rsidRPr="0066041E">
                    <w:rPr>
                      <w:rFonts w:ascii="Times New Roman" w:hAnsi="Times New Roman"/>
                      <w:color w:val="000000"/>
                      <w:sz w:val="16"/>
                      <w:szCs w:val="16"/>
                    </w:rPr>
                    <w:lastRenderedPageBreak/>
                    <w:t>для оценки технических спецификаций, предусмотренных пунктом 411 Правил.</w:t>
                  </w:r>
                </w:p>
              </w:tc>
            </w:tr>
            <w:tr w:rsidR="00DF1473" w:rsidRPr="0066041E" w14:paraId="0D66DAE7" w14:textId="77777777" w:rsidTr="005B1A13">
              <w:trPr>
                <w:trHeight w:val="30"/>
              </w:trPr>
              <w:tc>
                <w:tcPr>
                  <w:tcW w:w="404" w:type="dxa"/>
                  <w:tcMar>
                    <w:top w:w="15" w:type="dxa"/>
                    <w:left w:w="15" w:type="dxa"/>
                    <w:bottom w:w="15" w:type="dxa"/>
                    <w:right w:w="15" w:type="dxa"/>
                  </w:tcMar>
                  <w:vAlign w:val="center"/>
                </w:tcPr>
                <w:p w14:paraId="7FB50728" w14:textId="4FAF5C84"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lang w:val="en-US"/>
                    </w:rPr>
                  </w:pPr>
                  <w:r w:rsidRPr="0066041E">
                    <w:rPr>
                      <w:rFonts w:ascii="Times New Roman" w:hAnsi="Times New Roman"/>
                      <w:color w:val="000000"/>
                      <w:sz w:val="16"/>
                      <w:szCs w:val="16"/>
                    </w:rPr>
                    <w:lastRenderedPageBreak/>
                    <w:t>27</w:t>
                  </w:r>
                  <w:r w:rsidRPr="0066041E">
                    <w:rPr>
                      <w:rFonts w:ascii="Times New Roman" w:hAnsi="Times New Roman"/>
                      <w:color w:val="000000"/>
                      <w:sz w:val="16"/>
                      <w:szCs w:val="16"/>
                      <w:lang w:val="en-US"/>
                    </w:rPr>
                    <w:t>.</w:t>
                  </w:r>
                </w:p>
              </w:tc>
              <w:tc>
                <w:tcPr>
                  <w:tcW w:w="1276" w:type="dxa"/>
                  <w:tcMar>
                    <w:top w:w="15" w:type="dxa"/>
                    <w:left w:w="15" w:type="dxa"/>
                    <w:bottom w:w="15" w:type="dxa"/>
                    <w:right w:w="15" w:type="dxa"/>
                  </w:tcMar>
                  <w:vAlign w:val="center"/>
                </w:tcPr>
                <w:p w14:paraId="5EE0948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r w:rsidRPr="0066041E">
                    <w:rPr>
                      <w:rFonts w:ascii="Times New Roman" w:hAnsi="Times New Roman"/>
                      <w:color w:val="000000"/>
                      <w:sz w:val="16"/>
                      <w:szCs w:val="16"/>
                    </w:rPr>
                    <w:t>Не указания, или не верное указание в технической спецификации национальных стандартов, а при их отсутствии межгосударственных стандартов на закупаемые товары, работы, услуги.</w:t>
                  </w:r>
                </w:p>
                <w:p w14:paraId="68AEB06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b/>
                      <w:iCs/>
                      <w:sz w:val="16"/>
                      <w:szCs w:val="16"/>
                      <w:lang w:eastAsia="ru-RU"/>
                    </w:rPr>
                  </w:pPr>
                </w:p>
                <w:p w14:paraId="10B2ED9D"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b/>
                      <w:iCs/>
                      <w:sz w:val="16"/>
                      <w:szCs w:val="16"/>
                      <w:lang w:eastAsia="ru-RU"/>
                    </w:rPr>
                  </w:pPr>
                </w:p>
                <w:p w14:paraId="3B52535D"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b/>
                      <w:iCs/>
                      <w:sz w:val="16"/>
                      <w:szCs w:val="16"/>
                      <w:lang w:eastAsia="ru-RU"/>
                    </w:rPr>
                  </w:pPr>
                </w:p>
                <w:p w14:paraId="6054DA8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b/>
                      <w:iCs/>
                      <w:sz w:val="16"/>
                      <w:szCs w:val="16"/>
                      <w:lang w:eastAsia="ru-RU"/>
                    </w:rPr>
                  </w:pPr>
                </w:p>
                <w:p w14:paraId="3324F378"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eastAsia="Times New Roman" w:hAnsi="Times New Roman"/>
                      <w:b/>
                      <w:iCs/>
                      <w:sz w:val="16"/>
                      <w:szCs w:val="16"/>
                      <w:lang w:eastAsia="ru-RU"/>
                    </w:rPr>
                    <w:t xml:space="preserve">Не указание 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w:t>
                  </w:r>
                  <w:r w:rsidRPr="0066041E">
                    <w:rPr>
                      <w:rFonts w:ascii="Times New Roman" w:eastAsia="Times New Roman" w:hAnsi="Times New Roman"/>
                      <w:b/>
                      <w:iCs/>
                      <w:sz w:val="16"/>
                      <w:szCs w:val="16"/>
                      <w:lang w:eastAsia="ru-RU"/>
                    </w:rPr>
                    <w:lastRenderedPageBreak/>
                    <w:t>стандартов или иными документами в соответствии с законодательством Республики Казахстан.</w:t>
                  </w:r>
                </w:p>
              </w:tc>
              <w:tc>
                <w:tcPr>
                  <w:tcW w:w="1985" w:type="dxa"/>
                  <w:tcMar>
                    <w:top w:w="15" w:type="dxa"/>
                    <w:left w:w="15" w:type="dxa"/>
                    <w:bottom w:w="15" w:type="dxa"/>
                    <w:right w:w="15" w:type="dxa"/>
                  </w:tcMar>
                  <w:vAlign w:val="center"/>
                </w:tcPr>
                <w:p w14:paraId="2B9D1FB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1. Опубликованные государственные закупки товаров, работ, услуг, проведенные способом конкурса, аукциона </w:t>
                  </w:r>
                </w:p>
                <w:p w14:paraId="45D71A4E"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Размещенная на веб-портале информация по государственным закупкам способом запроса ценовых предложений</w:t>
                  </w:r>
                </w:p>
                <w:p w14:paraId="6819063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r w:rsidRPr="0066041E">
                    <w:rPr>
                      <w:rFonts w:ascii="Times New Roman" w:hAnsi="Times New Roman"/>
                      <w:color w:val="000000"/>
                      <w:sz w:val="16"/>
                      <w:szCs w:val="16"/>
                    </w:rPr>
                    <w:t>3. В технической спецификации не указаны, или не верно указаны национальные стандарты, а при их отсутствии межгосударственные стандарты на закупаемые товары, работы, услуги.</w:t>
                  </w:r>
                </w:p>
                <w:p w14:paraId="23104AB1" w14:textId="434BFC1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eastAsia="Times New Roman" w:hAnsi="Times New Roman"/>
                      <w:b/>
                      <w:iCs/>
                      <w:sz w:val="16"/>
                      <w:szCs w:val="16"/>
                      <w:lang w:eastAsia="ru-RU"/>
                    </w:rPr>
                    <w:t xml:space="preserve">4. В технической спецификации не указаны, или не верно указаны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w:t>
                  </w:r>
                  <w:r w:rsidRPr="0066041E">
                    <w:rPr>
                      <w:rFonts w:ascii="Times New Roman" w:eastAsia="Times New Roman" w:hAnsi="Times New Roman"/>
                      <w:b/>
                      <w:iCs/>
                      <w:sz w:val="16"/>
                      <w:szCs w:val="16"/>
                      <w:lang w:eastAsia="ru-RU"/>
                    </w:rPr>
                    <w:lastRenderedPageBreak/>
                    <w:t>законодательством Республики Казахстан</w:t>
                  </w:r>
                  <w:r w:rsidR="003E6617" w:rsidRPr="0066041E">
                    <w:rPr>
                      <w:rFonts w:ascii="Times New Roman" w:eastAsia="Times New Roman" w:hAnsi="Times New Roman"/>
                      <w:b/>
                      <w:iCs/>
                      <w:sz w:val="16"/>
                      <w:szCs w:val="16"/>
                      <w:lang w:eastAsia="ru-RU"/>
                    </w:rPr>
                    <w:t>.</w:t>
                  </w:r>
                </w:p>
              </w:tc>
              <w:tc>
                <w:tcPr>
                  <w:tcW w:w="1417" w:type="dxa"/>
                  <w:tcMar>
                    <w:top w:w="15" w:type="dxa"/>
                    <w:left w:w="15" w:type="dxa"/>
                    <w:bottom w:w="15" w:type="dxa"/>
                    <w:right w:w="15" w:type="dxa"/>
                  </w:tcMar>
                  <w:vAlign w:val="center"/>
                </w:tcPr>
                <w:p w14:paraId="430E328E"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r w:rsidRPr="0066041E">
                    <w:rPr>
                      <w:rFonts w:ascii="Times New Roman" w:hAnsi="Times New Roman"/>
                      <w:color w:val="000000"/>
                      <w:sz w:val="16"/>
                      <w:szCs w:val="16"/>
                    </w:rPr>
                    <w:lastRenderedPageBreak/>
                    <w:t xml:space="preserve"> Не указания, или не верное указание в технической спецификации национальных стандартов, а при их отсутствии межгосударственных стандартов на закупаемые товары, работы, услуги, в соответствии со статями 21, 32, 38 Закона.</w:t>
                  </w:r>
                </w:p>
                <w:p w14:paraId="12B64BA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p>
                <w:p w14:paraId="768105E1"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p>
                <w:p w14:paraId="4ECB7C21"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p>
                <w:p w14:paraId="6F65CD5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color w:val="000000"/>
                      <w:sz w:val="16"/>
                      <w:szCs w:val="16"/>
                    </w:rPr>
                  </w:pPr>
                </w:p>
                <w:p w14:paraId="19CDF61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eastAsia="Times New Roman" w:hAnsi="Times New Roman"/>
                      <w:b/>
                      <w:iCs/>
                      <w:sz w:val="16"/>
                      <w:szCs w:val="16"/>
                      <w:lang w:eastAsia="ru-RU"/>
                    </w:rPr>
                    <w:t xml:space="preserve">Не указание 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w:t>
                  </w:r>
                  <w:r w:rsidRPr="0066041E">
                    <w:rPr>
                      <w:rFonts w:ascii="Times New Roman" w:eastAsia="Times New Roman" w:hAnsi="Times New Roman"/>
                      <w:b/>
                      <w:iCs/>
                      <w:sz w:val="16"/>
                      <w:szCs w:val="16"/>
                      <w:lang w:eastAsia="ru-RU"/>
                    </w:rPr>
                    <w:lastRenderedPageBreak/>
                    <w:t>стандартов или иными документами в соответствии с законодательством Республики Казахстан.</w:t>
                  </w:r>
                </w:p>
              </w:tc>
            </w:tr>
            <w:tr w:rsidR="00F26174" w:rsidRPr="0066041E" w14:paraId="5E061E7B" w14:textId="77777777" w:rsidTr="005B1A13">
              <w:trPr>
                <w:trHeight w:val="30"/>
              </w:trPr>
              <w:tc>
                <w:tcPr>
                  <w:tcW w:w="404" w:type="dxa"/>
                  <w:tcMar>
                    <w:top w:w="15" w:type="dxa"/>
                    <w:left w:w="15" w:type="dxa"/>
                    <w:bottom w:w="15" w:type="dxa"/>
                    <w:right w:w="15" w:type="dxa"/>
                  </w:tcMar>
                  <w:vAlign w:val="center"/>
                </w:tcPr>
                <w:p w14:paraId="3DE87DC6" w14:textId="6E01A1F6" w:rsidR="00F26174" w:rsidRPr="0066041E" w:rsidRDefault="00F26174" w:rsidP="00821A35">
                  <w:pPr>
                    <w:framePr w:hSpace="180" w:wrap="around" w:vAnchor="text" w:hAnchor="text" w:x="-719" w:y="1"/>
                    <w:spacing w:after="20"/>
                    <w:ind w:left="20"/>
                    <w:suppressOverlap/>
                    <w:jc w:val="both"/>
                    <w:rPr>
                      <w:rFonts w:ascii="Times New Roman" w:hAnsi="Times New Roman"/>
                      <w:sz w:val="16"/>
                      <w:szCs w:val="16"/>
                      <w:lang w:val="en-US"/>
                    </w:rPr>
                  </w:pPr>
                  <w:r w:rsidRPr="0066041E">
                    <w:rPr>
                      <w:rFonts w:ascii="Times New Roman" w:hAnsi="Times New Roman"/>
                      <w:color w:val="000000"/>
                      <w:sz w:val="16"/>
                      <w:szCs w:val="16"/>
                    </w:rPr>
                    <w:lastRenderedPageBreak/>
                    <w:t>28</w:t>
                  </w:r>
                  <w:r w:rsidRPr="0066041E">
                    <w:rPr>
                      <w:rFonts w:ascii="Times New Roman" w:hAnsi="Times New Roman"/>
                      <w:color w:val="000000"/>
                      <w:sz w:val="16"/>
                      <w:szCs w:val="16"/>
                      <w:lang w:val="en-US"/>
                    </w:rPr>
                    <w:t>.</w:t>
                  </w:r>
                </w:p>
              </w:tc>
              <w:tc>
                <w:tcPr>
                  <w:tcW w:w="1276" w:type="dxa"/>
                  <w:tcMar>
                    <w:top w:w="15" w:type="dxa"/>
                    <w:left w:w="15" w:type="dxa"/>
                    <w:bottom w:w="15" w:type="dxa"/>
                    <w:right w:w="15" w:type="dxa"/>
                  </w:tcMar>
                  <w:vAlign w:val="center"/>
                </w:tcPr>
                <w:p w14:paraId="1B2DF511" w14:textId="4BDD40F8" w:rsidR="00F26174" w:rsidRPr="0066041E" w:rsidRDefault="00F26174"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eastAsia="Times New Roman" w:hAnsi="Times New Roman"/>
                      <w:b/>
                      <w:iCs/>
                      <w:sz w:val="16"/>
                      <w:szCs w:val="16"/>
                      <w:lang w:eastAsia="ru-RU"/>
                    </w:rPr>
                    <w:t>Осуществление государственных закупок товаров, работ, услуг, по которым государственные закупки осуществляются способом конкурса с использованием рамочного соглашения в нарушение требований Закона</w:t>
                  </w:r>
                  <w:r w:rsidR="00290B80">
                    <w:rPr>
                      <w:rFonts w:ascii="Times New Roman" w:eastAsia="Times New Roman" w:hAnsi="Times New Roman"/>
                      <w:b/>
                      <w:iCs/>
                      <w:sz w:val="16"/>
                      <w:szCs w:val="16"/>
                      <w:lang w:eastAsia="ru-RU"/>
                    </w:rPr>
                    <w:t>.</w:t>
                  </w:r>
                </w:p>
              </w:tc>
              <w:tc>
                <w:tcPr>
                  <w:tcW w:w="1985" w:type="dxa"/>
                  <w:tcMar>
                    <w:top w:w="15" w:type="dxa"/>
                    <w:left w:w="15" w:type="dxa"/>
                    <w:bottom w:w="15" w:type="dxa"/>
                    <w:right w:w="15" w:type="dxa"/>
                  </w:tcMar>
                  <w:vAlign w:val="center"/>
                </w:tcPr>
                <w:p w14:paraId="46784457" w14:textId="6AB1FCAC" w:rsidR="00F26174" w:rsidRPr="0066041E" w:rsidRDefault="00290B80" w:rsidP="00821A35">
                  <w:pPr>
                    <w:framePr w:hSpace="180" w:wrap="around" w:vAnchor="text" w:hAnchor="text" w:x="-719" w:y="1"/>
                    <w:overflowPunct w:val="0"/>
                    <w:autoSpaceDE w:val="0"/>
                    <w:autoSpaceDN w:val="0"/>
                    <w:adjustRightInd w:val="0"/>
                    <w:spacing w:after="0" w:line="240" w:lineRule="auto"/>
                    <w:ind w:left="20"/>
                    <w:suppressOverlap/>
                    <w:jc w:val="both"/>
                    <w:rPr>
                      <w:rFonts w:ascii="Times New Roman" w:eastAsia="Times New Roman" w:hAnsi="Times New Roman"/>
                      <w:b/>
                      <w:iCs/>
                      <w:sz w:val="16"/>
                      <w:szCs w:val="16"/>
                      <w:lang w:eastAsia="ru-RU"/>
                    </w:rPr>
                  </w:pPr>
                  <w:r>
                    <w:rPr>
                      <w:rFonts w:ascii="Times New Roman" w:eastAsia="Times New Roman" w:hAnsi="Times New Roman"/>
                      <w:b/>
                      <w:iCs/>
                      <w:sz w:val="16"/>
                      <w:szCs w:val="16"/>
                      <w:lang w:eastAsia="ru-RU"/>
                    </w:rPr>
                    <w:t xml:space="preserve">1. </w:t>
                  </w:r>
                  <w:r w:rsidR="00F26174" w:rsidRPr="0066041E">
                    <w:rPr>
                      <w:rFonts w:ascii="Times New Roman" w:eastAsia="Times New Roman" w:hAnsi="Times New Roman"/>
                      <w:b/>
                      <w:iCs/>
                      <w:sz w:val="16"/>
                      <w:szCs w:val="16"/>
                      <w:lang w:eastAsia="ru-RU"/>
                    </w:rPr>
                    <w:t>Государственные закупки товаров, работ, услуг, входящих в перечень  работ, услуг, по которым государственные закупки осуществляются способом конкурса с использованием рамочного соглашения.</w:t>
                  </w:r>
                </w:p>
                <w:p w14:paraId="4D1F4260" w14:textId="0EE2914E" w:rsidR="00F26174" w:rsidRPr="0066041E" w:rsidRDefault="00F26174"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eastAsia="Times New Roman" w:hAnsi="Times New Roman"/>
                      <w:b/>
                      <w:iCs/>
                      <w:sz w:val="16"/>
                      <w:szCs w:val="16"/>
                      <w:lang w:eastAsia="ru-RU"/>
                    </w:rPr>
                    <w:t xml:space="preserve">2. Государственные закупки товаров, работ, услуг, входящих в перечень  работ, услуг, по которым государственные закупки </w:t>
                  </w:r>
                  <w:proofErr w:type="gramStart"/>
                  <w:r w:rsidRPr="0066041E">
                    <w:rPr>
                      <w:rFonts w:ascii="Times New Roman" w:eastAsia="Times New Roman" w:hAnsi="Times New Roman"/>
                      <w:b/>
                      <w:iCs/>
                      <w:sz w:val="16"/>
                      <w:szCs w:val="16"/>
                      <w:lang w:eastAsia="ru-RU"/>
                    </w:rPr>
                    <w:t>осуществляются способом конкурса с использованием рамочного соглашения проводятся</w:t>
                  </w:r>
                  <w:proofErr w:type="gramEnd"/>
                  <w:r w:rsidRPr="0066041E">
                    <w:rPr>
                      <w:rFonts w:ascii="Times New Roman" w:eastAsia="Times New Roman" w:hAnsi="Times New Roman"/>
                      <w:b/>
                      <w:iCs/>
                      <w:sz w:val="16"/>
                      <w:szCs w:val="16"/>
                      <w:lang w:eastAsia="ru-RU"/>
                    </w:rPr>
                    <w:t xml:space="preserve"> в нарушение пункта 1 статьи 31-1 Закона.</w:t>
                  </w:r>
                </w:p>
              </w:tc>
              <w:tc>
                <w:tcPr>
                  <w:tcW w:w="1417" w:type="dxa"/>
                  <w:tcMar>
                    <w:top w:w="15" w:type="dxa"/>
                    <w:left w:w="15" w:type="dxa"/>
                    <w:bottom w:w="15" w:type="dxa"/>
                    <w:right w:w="15" w:type="dxa"/>
                  </w:tcMar>
                  <w:vAlign w:val="center"/>
                </w:tcPr>
                <w:p w14:paraId="4342355E" w14:textId="24ED0CB1" w:rsidR="00F26174" w:rsidRPr="0066041E" w:rsidRDefault="00F26174"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b/>
                      <w:sz w:val="16"/>
                      <w:szCs w:val="16"/>
                    </w:rPr>
                    <w:t>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использованием рамочного соглашения  в нарушение требований пункта 1 статьи 31-1 Закона.</w:t>
                  </w:r>
                </w:p>
              </w:tc>
            </w:tr>
            <w:tr w:rsidR="00DF1473" w:rsidRPr="0066041E" w14:paraId="235C8D57" w14:textId="77777777" w:rsidTr="005B1A13">
              <w:trPr>
                <w:trHeight w:val="30"/>
              </w:trPr>
              <w:tc>
                <w:tcPr>
                  <w:tcW w:w="404" w:type="dxa"/>
                  <w:tcMar>
                    <w:top w:w="15" w:type="dxa"/>
                    <w:left w:w="15" w:type="dxa"/>
                    <w:bottom w:w="15" w:type="dxa"/>
                    <w:right w:w="15" w:type="dxa"/>
                  </w:tcMar>
                  <w:vAlign w:val="center"/>
                </w:tcPr>
                <w:p w14:paraId="2BCC2B87" w14:textId="044534A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lang w:val="en-US"/>
                    </w:rPr>
                  </w:pPr>
                  <w:r w:rsidRPr="0066041E">
                    <w:rPr>
                      <w:rFonts w:ascii="Times New Roman" w:hAnsi="Times New Roman"/>
                      <w:color w:val="000000"/>
                      <w:sz w:val="16"/>
                      <w:szCs w:val="16"/>
                    </w:rPr>
                    <w:t>29</w:t>
                  </w:r>
                  <w:r w:rsidRPr="0066041E">
                    <w:rPr>
                      <w:rFonts w:ascii="Times New Roman" w:hAnsi="Times New Roman"/>
                      <w:color w:val="000000"/>
                      <w:sz w:val="16"/>
                      <w:szCs w:val="16"/>
                      <w:lang w:val="en-US"/>
                    </w:rPr>
                    <w:t>.</w:t>
                  </w:r>
                </w:p>
              </w:tc>
              <w:tc>
                <w:tcPr>
                  <w:tcW w:w="1276" w:type="dxa"/>
                  <w:tcMar>
                    <w:top w:w="15" w:type="dxa"/>
                    <w:left w:w="15" w:type="dxa"/>
                    <w:bottom w:w="15" w:type="dxa"/>
                    <w:right w:w="15" w:type="dxa"/>
                  </w:tcMar>
                  <w:vAlign w:val="center"/>
                </w:tcPr>
                <w:p w14:paraId="52AEA18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Внесение изменений в заключенный договор о государственных закупках, изменяющие содержание условий, проводимых (проведенных) государственных закупок, и (или) предложения, </w:t>
                  </w:r>
                  <w:r w:rsidRPr="0066041E">
                    <w:rPr>
                      <w:rFonts w:ascii="Times New Roman" w:hAnsi="Times New Roman"/>
                      <w:color w:val="000000"/>
                      <w:sz w:val="16"/>
                      <w:szCs w:val="16"/>
                    </w:rPr>
                    <w:lastRenderedPageBreak/>
                    <w:t>явившегося основой для выбора поставщика, по основаниям, не предусмотренным пунктами 1 и 2 статьи 45 Закона.</w:t>
                  </w:r>
                </w:p>
              </w:tc>
              <w:tc>
                <w:tcPr>
                  <w:tcW w:w="1985" w:type="dxa"/>
                  <w:tcMar>
                    <w:top w:w="15" w:type="dxa"/>
                    <w:left w:w="15" w:type="dxa"/>
                    <w:bottom w:w="15" w:type="dxa"/>
                    <w:right w:w="15" w:type="dxa"/>
                  </w:tcMar>
                  <w:vAlign w:val="center"/>
                </w:tcPr>
                <w:p w14:paraId="10777676"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Проект дополнительного соглашения по договорам о государственных закупках.</w:t>
                  </w:r>
                </w:p>
              </w:tc>
              <w:tc>
                <w:tcPr>
                  <w:tcW w:w="1417" w:type="dxa"/>
                  <w:tcMar>
                    <w:top w:w="15" w:type="dxa"/>
                    <w:left w:w="15" w:type="dxa"/>
                    <w:bottom w:w="15" w:type="dxa"/>
                    <w:right w:w="15" w:type="dxa"/>
                  </w:tcMar>
                  <w:vAlign w:val="center"/>
                </w:tcPr>
                <w:p w14:paraId="52084C1B"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Заключение дополнительного соглашения по договору о государственных закупках с изменениями, изменяющие содержание условий, проводимых (проведенных) государственных закупок, и (или) </w:t>
                  </w:r>
                  <w:r w:rsidRPr="0066041E">
                    <w:rPr>
                      <w:rFonts w:ascii="Times New Roman" w:hAnsi="Times New Roman"/>
                      <w:color w:val="000000"/>
                      <w:sz w:val="16"/>
                      <w:szCs w:val="16"/>
                    </w:rPr>
                    <w:lastRenderedPageBreak/>
                    <w:t>предложения, явившегося основой для выбора поставщика, по основаниям, не предусмотренным пунктами 1 и 2 статьи 45 Закона.</w:t>
                  </w:r>
                </w:p>
              </w:tc>
            </w:tr>
            <w:tr w:rsidR="00DF1473" w:rsidRPr="0066041E" w14:paraId="6D18896C" w14:textId="77777777" w:rsidTr="005B1A13">
              <w:trPr>
                <w:trHeight w:val="30"/>
              </w:trPr>
              <w:tc>
                <w:tcPr>
                  <w:tcW w:w="404" w:type="dxa"/>
                  <w:tcMar>
                    <w:top w:w="15" w:type="dxa"/>
                    <w:left w:w="15" w:type="dxa"/>
                    <w:bottom w:w="15" w:type="dxa"/>
                    <w:right w:w="15" w:type="dxa"/>
                  </w:tcMar>
                  <w:vAlign w:val="center"/>
                </w:tcPr>
                <w:p w14:paraId="30A6FACE" w14:textId="520E28EF"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lang w:val="en-US"/>
                    </w:rPr>
                  </w:pPr>
                  <w:r w:rsidRPr="0066041E">
                    <w:rPr>
                      <w:rFonts w:ascii="Times New Roman" w:hAnsi="Times New Roman"/>
                      <w:color w:val="000000"/>
                      <w:sz w:val="16"/>
                      <w:szCs w:val="16"/>
                    </w:rPr>
                    <w:lastRenderedPageBreak/>
                    <w:t>30</w:t>
                  </w:r>
                  <w:r w:rsidRPr="0066041E">
                    <w:rPr>
                      <w:rFonts w:ascii="Times New Roman" w:hAnsi="Times New Roman"/>
                      <w:color w:val="000000"/>
                      <w:sz w:val="16"/>
                      <w:szCs w:val="16"/>
                      <w:lang w:val="en-US"/>
                    </w:rPr>
                    <w:t>.</w:t>
                  </w:r>
                </w:p>
              </w:tc>
              <w:tc>
                <w:tcPr>
                  <w:tcW w:w="1276" w:type="dxa"/>
                  <w:tcMar>
                    <w:top w:w="15" w:type="dxa"/>
                    <w:left w:w="15" w:type="dxa"/>
                    <w:bottom w:w="15" w:type="dxa"/>
                    <w:right w:w="15" w:type="dxa"/>
                  </w:tcMar>
                  <w:vAlign w:val="center"/>
                </w:tcPr>
                <w:p w14:paraId="10F06D28" w14:textId="36B7DCB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Принятие решения с нарушением прав и законных интересов потенциального поставщика при закупке лекарственных средств и медицинских изделий, фармацевтических услуг, повлекшее его отклонение или допуск, в соответствии Постановления Правительства Республики Казахстан от 4 июня 2021 года № 375 </w:t>
                  </w:r>
                  <w:r w:rsidR="007E42BE" w:rsidRPr="0066041E">
                    <w:rPr>
                      <w:rFonts w:ascii="Times New Roman" w:hAnsi="Times New Roman"/>
                      <w:color w:val="000000"/>
                      <w:sz w:val="16"/>
                      <w:szCs w:val="16"/>
                    </w:rPr>
                    <w:t>«</w:t>
                  </w:r>
                  <w:r w:rsidRPr="0066041E">
                    <w:rPr>
                      <w:rFonts w:ascii="Times New Roman" w:hAnsi="Times New Roman"/>
                      <w:color w:val="000000"/>
                      <w:sz w:val="16"/>
                      <w:szCs w:val="16"/>
                    </w:rPr>
                    <w:t xml:space="preserve">Об утверждении Правил организации и проведения закупа лекарственных средств, медицинских </w:t>
                  </w:r>
                  <w:r w:rsidRPr="0066041E">
                    <w:rPr>
                      <w:rFonts w:ascii="Times New Roman" w:hAnsi="Times New Roman"/>
                      <w:color w:val="000000"/>
                      <w:sz w:val="16"/>
                      <w:szCs w:val="16"/>
                    </w:rPr>
                    <w:lastRenderedPageBreak/>
                    <w:t>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w:t>
                  </w:r>
                  <w:r w:rsidR="004270BE" w:rsidRPr="0066041E">
                    <w:rPr>
                      <w:rFonts w:ascii="Times New Roman" w:hAnsi="Times New Roman"/>
                      <w:color w:val="000000"/>
                      <w:sz w:val="16"/>
                      <w:szCs w:val="16"/>
                    </w:rPr>
                    <w:t>»</w:t>
                  </w:r>
                  <w:r w:rsidRPr="0066041E">
                    <w:rPr>
                      <w:rFonts w:ascii="Times New Roman" w:hAnsi="Times New Roman"/>
                      <w:color w:val="000000"/>
                      <w:sz w:val="16"/>
                      <w:szCs w:val="16"/>
                    </w:rPr>
                    <w:t>.</w:t>
                  </w:r>
                </w:p>
              </w:tc>
              <w:tc>
                <w:tcPr>
                  <w:tcW w:w="1985" w:type="dxa"/>
                  <w:tcMar>
                    <w:top w:w="15" w:type="dxa"/>
                    <w:left w:w="15" w:type="dxa"/>
                    <w:bottom w:w="15" w:type="dxa"/>
                    <w:right w:w="15" w:type="dxa"/>
                  </w:tcMar>
                  <w:vAlign w:val="center"/>
                </w:tcPr>
                <w:p w14:paraId="7298537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В соответствии с протоколом об итогах комиссией принято решение о признании тендерной (аукционной) заявки потенциального поставщика (поставщика) при закупке лекарственных средств и медицинских изделий, фармацевтических услуг, соответствующей либо несоответствующей квалификационным требованиям и требованиям конкурсной документации.</w:t>
                  </w:r>
                </w:p>
              </w:tc>
              <w:tc>
                <w:tcPr>
                  <w:tcW w:w="1417" w:type="dxa"/>
                  <w:tcMar>
                    <w:top w:w="15" w:type="dxa"/>
                    <w:left w:w="15" w:type="dxa"/>
                    <w:bottom w:w="15" w:type="dxa"/>
                    <w:right w:w="15" w:type="dxa"/>
                  </w:tcMar>
                  <w:vAlign w:val="center"/>
                </w:tcPr>
                <w:p w14:paraId="58C72EC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Отклонение тендерной (аукционной) комиссией заявки на участие в тендере (аукционе) потенциального поставщика (поставщика) при закупке лекарственных средств и медицинских изделий, фармацевтических услуг в нарушение пункта 222, 223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w:t>
                  </w:r>
                  <w:r w:rsidRPr="0066041E">
                    <w:rPr>
                      <w:rFonts w:ascii="Times New Roman" w:hAnsi="Times New Roman"/>
                      <w:color w:val="000000"/>
                      <w:sz w:val="16"/>
                      <w:szCs w:val="16"/>
                    </w:rPr>
                    <w:lastRenderedPageBreak/>
                    <w:t xml:space="preserve">обязательного социального медицинского страхования, фармацевтических услуг. </w:t>
                  </w:r>
                </w:p>
                <w:p w14:paraId="6C5AA92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Допуск тендерной комиссией (аукционной комиссией) заявки на участие в конкурсе (аукционе) потенциального поставщика (поставщика) при закупке лекарственных средств и медицинских изделий, фармацевтических услуг в нарушение пункта 14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w:t>
                  </w:r>
                  <w:r w:rsidRPr="0066041E">
                    <w:rPr>
                      <w:rFonts w:ascii="Times New Roman" w:hAnsi="Times New Roman"/>
                      <w:color w:val="000000"/>
                      <w:sz w:val="16"/>
                      <w:szCs w:val="16"/>
                    </w:rPr>
                    <w:lastRenderedPageBreak/>
                    <w:t>страхования, фармацевтических услуг.</w:t>
                  </w:r>
                </w:p>
              </w:tc>
            </w:tr>
            <w:tr w:rsidR="00DF1473" w:rsidRPr="0066041E" w14:paraId="321C707B" w14:textId="77777777" w:rsidTr="005B1A13">
              <w:trPr>
                <w:trHeight w:val="30"/>
              </w:trPr>
              <w:tc>
                <w:tcPr>
                  <w:tcW w:w="404" w:type="dxa"/>
                  <w:tcMar>
                    <w:top w:w="15" w:type="dxa"/>
                    <w:left w:w="15" w:type="dxa"/>
                    <w:bottom w:w="15" w:type="dxa"/>
                    <w:right w:w="15" w:type="dxa"/>
                  </w:tcMar>
                  <w:vAlign w:val="center"/>
                </w:tcPr>
                <w:p w14:paraId="615CD411" w14:textId="25B89F9E"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lang w:val="en-US"/>
                    </w:rPr>
                  </w:pPr>
                  <w:r w:rsidRPr="0066041E">
                    <w:rPr>
                      <w:rFonts w:ascii="Times New Roman" w:hAnsi="Times New Roman"/>
                      <w:color w:val="000000"/>
                      <w:sz w:val="16"/>
                      <w:szCs w:val="16"/>
                    </w:rPr>
                    <w:lastRenderedPageBreak/>
                    <w:t>31</w:t>
                  </w:r>
                  <w:r w:rsidRPr="0066041E">
                    <w:rPr>
                      <w:rFonts w:ascii="Times New Roman" w:hAnsi="Times New Roman"/>
                      <w:color w:val="000000"/>
                      <w:sz w:val="16"/>
                      <w:szCs w:val="16"/>
                      <w:lang w:val="en-US"/>
                    </w:rPr>
                    <w:t>.</w:t>
                  </w:r>
                </w:p>
              </w:tc>
              <w:tc>
                <w:tcPr>
                  <w:tcW w:w="1276" w:type="dxa"/>
                  <w:tcMar>
                    <w:top w:w="15" w:type="dxa"/>
                    <w:left w:w="15" w:type="dxa"/>
                    <w:bottom w:w="15" w:type="dxa"/>
                    <w:right w:w="15" w:type="dxa"/>
                  </w:tcMar>
                  <w:vAlign w:val="center"/>
                </w:tcPr>
                <w:p w14:paraId="4140764E"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Принятие решения с нарушением прав и законных интересов потенциального поставщика, повлекшее его отклонение или допуск.</w:t>
                  </w:r>
                </w:p>
              </w:tc>
              <w:tc>
                <w:tcPr>
                  <w:tcW w:w="1985" w:type="dxa"/>
                  <w:tcMar>
                    <w:top w:w="15" w:type="dxa"/>
                    <w:left w:w="15" w:type="dxa"/>
                    <w:bottom w:w="15" w:type="dxa"/>
                    <w:right w:w="15" w:type="dxa"/>
                  </w:tcMar>
                  <w:vAlign w:val="center"/>
                </w:tcPr>
                <w:p w14:paraId="610757EA"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1. Закупки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66041E">
                    <w:rPr>
                      <w:rFonts w:ascii="Times New Roman" w:hAnsi="Times New Roman"/>
                      <w:color w:val="000000"/>
                      <w:sz w:val="16"/>
                      <w:szCs w:val="16"/>
                    </w:rPr>
                    <w:t>послесреднего</w:t>
                  </w:r>
                  <w:proofErr w:type="spellEnd"/>
                  <w:r w:rsidRPr="0066041E">
                    <w:rPr>
                      <w:rFonts w:ascii="Times New Roman" w:hAnsi="Times New Roman"/>
                      <w:color w:val="000000"/>
                      <w:sz w:val="16"/>
                      <w:szCs w:val="16"/>
                    </w:rPr>
                    <w:t xml:space="preserve"> образования по которым оформлен протокол итогов.</w:t>
                  </w:r>
                </w:p>
                <w:p w14:paraId="71C49415"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2. В соответствии с протоколом об итогах комиссией принято решение о признании конкурсной заявки потенциального поставщика (поставщика), соответствующей либо несоответствующей квалификационным требованиям и требованиям конкурсной документации.</w:t>
                  </w:r>
                </w:p>
              </w:tc>
              <w:tc>
                <w:tcPr>
                  <w:tcW w:w="1417" w:type="dxa"/>
                  <w:tcMar>
                    <w:top w:w="15" w:type="dxa"/>
                    <w:left w:w="15" w:type="dxa"/>
                    <w:bottom w:w="15" w:type="dxa"/>
                    <w:right w:w="15" w:type="dxa"/>
                  </w:tcMar>
                  <w:vAlign w:val="center"/>
                </w:tcPr>
                <w:p w14:paraId="1D71CEEF" w14:textId="469B32D8"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 Принятие решения с нарушением прав и законных интересов потенциального поставщика в нарушение пунктов 72, 180, 270, 360 Приказа Министра образования и науки Республики Казахстан </w:t>
                  </w:r>
                  <w:r w:rsidRPr="0066041E">
                    <w:rPr>
                      <w:rFonts w:ascii="Times New Roman" w:hAnsi="Times New Roman"/>
                      <w:b/>
                      <w:bCs/>
                      <w:color w:val="000000"/>
                      <w:sz w:val="16"/>
                      <w:szCs w:val="16"/>
                    </w:rPr>
                    <w:t>«</w:t>
                  </w:r>
                  <w:r w:rsidRPr="0066041E">
                    <w:rPr>
                      <w:rFonts w:ascii="Times New Roman" w:hAnsi="Times New Roman"/>
                      <w:color w:val="000000"/>
                      <w:sz w:val="16"/>
                      <w:szCs w:val="16"/>
                    </w:rPr>
                    <w:t xml:space="preserve">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w:t>
                  </w:r>
                  <w:r w:rsidRPr="0066041E">
                    <w:rPr>
                      <w:rFonts w:ascii="Times New Roman" w:hAnsi="Times New Roman"/>
                      <w:color w:val="000000"/>
                      <w:sz w:val="16"/>
                      <w:szCs w:val="16"/>
                    </w:rPr>
                    <w:lastRenderedPageBreak/>
                    <w:t xml:space="preserve">детей, оставшихся без попечения родителей, организациях технического и профессионального, </w:t>
                  </w:r>
                  <w:proofErr w:type="spellStart"/>
                  <w:r w:rsidRPr="0066041E">
                    <w:rPr>
                      <w:rFonts w:ascii="Times New Roman" w:hAnsi="Times New Roman"/>
                      <w:color w:val="000000"/>
                      <w:sz w:val="16"/>
                      <w:szCs w:val="16"/>
                    </w:rPr>
                    <w:t>послесреднего</w:t>
                  </w:r>
                  <w:proofErr w:type="spellEnd"/>
                  <w:r w:rsidRPr="0066041E">
                    <w:rPr>
                      <w:rFonts w:ascii="Times New Roman" w:hAnsi="Times New Roman"/>
                      <w:color w:val="000000"/>
                      <w:sz w:val="16"/>
                      <w:szCs w:val="16"/>
                    </w:rPr>
                    <w:t xml:space="preserve"> образования от 31 октября 2018 года № 598 (зарегистрирован в Реестре государственной регистрации нормативных правовых актов 14 декабря 2018 года № 17948) (далее – Правила организации питания).</w:t>
                  </w:r>
                </w:p>
              </w:tc>
            </w:tr>
            <w:tr w:rsidR="00DF1473" w:rsidRPr="0066041E" w14:paraId="2FF5977C" w14:textId="77777777" w:rsidTr="005B1A13">
              <w:trPr>
                <w:trHeight w:val="30"/>
              </w:trPr>
              <w:tc>
                <w:tcPr>
                  <w:tcW w:w="404" w:type="dxa"/>
                  <w:tcMar>
                    <w:top w:w="15" w:type="dxa"/>
                    <w:left w:w="15" w:type="dxa"/>
                    <w:bottom w:w="15" w:type="dxa"/>
                    <w:right w:w="15" w:type="dxa"/>
                  </w:tcMar>
                  <w:vAlign w:val="center"/>
                </w:tcPr>
                <w:p w14:paraId="0813E75E" w14:textId="36D02DC4"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lang w:val="en-US"/>
                    </w:rPr>
                  </w:pPr>
                  <w:r w:rsidRPr="0066041E">
                    <w:rPr>
                      <w:rFonts w:ascii="Times New Roman" w:hAnsi="Times New Roman"/>
                      <w:color w:val="000000"/>
                      <w:sz w:val="16"/>
                      <w:szCs w:val="16"/>
                    </w:rPr>
                    <w:lastRenderedPageBreak/>
                    <w:t>32</w:t>
                  </w:r>
                  <w:r w:rsidRPr="0066041E">
                    <w:rPr>
                      <w:rFonts w:ascii="Times New Roman" w:hAnsi="Times New Roman"/>
                      <w:color w:val="000000"/>
                      <w:sz w:val="16"/>
                      <w:szCs w:val="16"/>
                      <w:lang w:val="en-US"/>
                    </w:rPr>
                    <w:t>.</w:t>
                  </w:r>
                </w:p>
              </w:tc>
              <w:tc>
                <w:tcPr>
                  <w:tcW w:w="1276" w:type="dxa"/>
                  <w:tcMar>
                    <w:top w:w="15" w:type="dxa"/>
                    <w:left w:w="15" w:type="dxa"/>
                    <w:bottom w:w="15" w:type="dxa"/>
                    <w:right w:w="15" w:type="dxa"/>
                  </w:tcMar>
                  <w:vAlign w:val="center"/>
                </w:tcPr>
                <w:p w14:paraId="7E9FBBF7"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Неприменение или неправомерное применение критериев по выбору поставщика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w:t>
                  </w:r>
                  <w:r w:rsidRPr="0066041E">
                    <w:rPr>
                      <w:rFonts w:ascii="Times New Roman" w:hAnsi="Times New Roman"/>
                      <w:color w:val="000000"/>
                      <w:sz w:val="16"/>
                      <w:szCs w:val="16"/>
                    </w:rPr>
                    <w:lastRenderedPageBreak/>
                    <w:t xml:space="preserve">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66041E">
                    <w:rPr>
                      <w:rFonts w:ascii="Times New Roman" w:hAnsi="Times New Roman"/>
                      <w:color w:val="000000"/>
                      <w:sz w:val="16"/>
                      <w:szCs w:val="16"/>
                    </w:rPr>
                    <w:t>послесреднего</w:t>
                  </w:r>
                  <w:proofErr w:type="spellEnd"/>
                  <w:r w:rsidRPr="0066041E">
                    <w:rPr>
                      <w:rFonts w:ascii="Times New Roman" w:hAnsi="Times New Roman"/>
                      <w:color w:val="000000"/>
                      <w:sz w:val="16"/>
                      <w:szCs w:val="16"/>
                    </w:rPr>
                    <w:t xml:space="preserve"> образования.</w:t>
                  </w:r>
                </w:p>
              </w:tc>
              <w:tc>
                <w:tcPr>
                  <w:tcW w:w="1985" w:type="dxa"/>
                  <w:tcMar>
                    <w:top w:w="15" w:type="dxa"/>
                    <w:left w:w="15" w:type="dxa"/>
                    <w:bottom w:w="15" w:type="dxa"/>
                    <w:right w:w="15" w:type="dxa"/>
                  </w:tcMar>
                  <w:vAlign w:val="center"/>
                </w:tcPr>
                <w:p w14:paraId="50FAE31F"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1. Закупки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w:t>
                  </w:r>
                  <w:r w:rsidRPr="0066041E">
                    <w:rPr>
                      <w:rFonts w:ascii="Times New Roman" w:hAnsi="Times New Roman"/>
                      <w:color w:val="000000"/>
                      <w:sz w:val="16"/>
                      <w:szCs w:val="16"/>
                    </w:rPr>
                    <w:lastRenderedPageBreak/>
                    <w:t xml:space="preserve">технического и профессионального, </w:t>
                  </w:r>
                  <w:proofErr w:type="spellStart"/>
                  <w:r w:rsidRPr="0066041E">
                    <w:rPr>
                      <w:rFonts w:ascii="Times New Roman" w:hAnsi="Times New Roman"/>
                      <w:color w:val="000000"/>
                      <w:sz w:val="16"/>
                      <w:szCs w:val="16"/>
                    </w:rPr>
                    <w:t>послесреднего</w:t>
                  </w:r>
                  <w:proofErr w:type="spellEnd"/>
                  <w:r w:rsidRPr="0066041E">
                    <w:rPr>
                      <w:rFonts w:ascii="Times New Roman" w:hAnsi="Times New Roman"/>
                      <w:color w:val="000000"/>
                      <w:sz w:val="16"/>
                      <w:szCs w:val="16"/>
                    </w:rPr>
                    <w:t xml:space="preserve"> образования по которым оформлен протокол итогов.</w:t>
                  </w:r>
                </w:p>
                <w:p w14:paraId="43E807C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t xml:space="preserve">2. Обоснованность применения либо не применения комиссией к ценовому предложению поставщика относительного значения критериев,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66041E">
                    <w:rPr>
                      <w:rFonts w:ascii="Times New Roman" w:hAnsi="Times New Roman"/>
                      <w:color w:val="000000"/>
                      <w:sz w:val="16"/>
                      <w:szCs w:val="16"/>
                    </w:rPr>
                    <w:t>послесреднего</w:t>
                  </w:r>
                  <w:proofErr w:type="spellEnd"/>
                  <w:r w:rsidRPr="0066041E">
                    <w:rPr>
                      <w:rFonts w:ascii="Times New Roman" w:hAnsi="Times New Roman"/>
                      <w:color w:val="000000"/>
                      <w:sz w:val="16"/>
                      <w:szCs w:val="16"/>
                    </w:rPr>
                    <w:t xml:space="preserve"> образования</w:t>
                  </w:r>
                </w:p>
              </w:tc>
              <w:tc>
                <w:tcPr>
                  <w:tcW w:w="1417" w:type="dxa"/>
                  <w:tcMar>
                    <w:top w:w="15" w:type="dxa"/>
                    <w:left w:w="15" w:type="dxa"/>
                    <w:bottom w:w="15" w:type="dxa"/>
                    <w:right w:w="15" w:type="dxa"/>
                  </w:tcMar>
                  <w:vAlign w:val="center"/>
                </w:tcPr>
                <w:p w14:paraId="377F7699" w14:textId="77777777" w:rsidR="00DF1473" w:rsidRPr="0066041E" w:rsidRDefault="00DF1473"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color w:val="000000"/>
                      <w:sz w:val="16"/>
                      <w:szCs w:val="16"/>
                    </w:rPr>
                    <w:lastRenderedPageBreak/>
                    <w:t xml:space="preserve"> Неправомерное применение либо не применение комиссией балов к потенциальному поставщику в нарушение п. 64, 172, 262, 352 Правил организации питания.</w:t>
                  </w:r>
                </w:p>
              </w:tc>
            </w:tr>
            <w:tr w:rsidR="001B6F77" w:rsidRPr="0066041E" w14:paraId="1647A49C" w14:textId="77777777" w:rsidTr="001B6F77">
              <w:trPr>
                <w:trHeight w:val="30"/>
              </w:trPr>
              <w:tc>
                <w:tcPr>
                  <w:tcW w:w="404" w:type="dxa"/>
                  <w:tcMar>
                    <w:top w:w="15" w:type="dxa"/>
                    <w:left w:w="15" w:type="dxa"/>
                    <w:bottom w:w="15" w:type="dxa"/>
                    <w:right w:w="15" w:type="dxa"/>
                  </w:tcMar>
                  <w:vAlign w:val="center"/>
                </w:tcPr>
                <w:p w14:paraId="440992B6" w14:textId="254F98ED" w:rsidR="001B6F77" w:rsidRPr="0066041E" w:rsidRDefault="001B6F77" w:rsidP="00821A35">
                  <w:pPr>
                    <w:framePr w:hSpace="180" w:wrap="around" w:vAnchor="text" w:hAnchor="text" w:x="-719" w:y="1"/>
                    <w:spacing w:after="20"/>
                    <w:ind w:left="20"/>
                    <w:suppressOverlap/>
                    <w:jc w:val="both"/>
                    <w:rPr>
                      <w:rFonts w:ascii="Times New Roman" w:hAnsi="Times New Roman"/>
                      <w:b/>
                      <w:sz w:val="16"/>
                      <w:szCs w:val="16"/>
                      <w:lang w:val="en-US"/>
                    </w:rPr>
                  </w:pPr>
                  <w:r w:rsidRPr="0066041E">
                    <w:rPr>
                      <w:rFonts w:ascii="Times New Roman" w:hAnsi="Times New Roman"/>
                      <w:b/>
                      <w:color w:val="000000"/>
                      <w:sz w:val="16"/>
                      <w:szCs w:val="16"/>
                    </w:rPr>
                    <w:lastRenderedPageBreak/>
                    <w:t>33</w:t>
                  </w:r>
                  <w:r w:rsidRPr="0066041E">
                    <w:rPr>
                      <w:rFonts w:ascii="Times New Roman" w:hAnsi="Times New Roman"/>
                      <w:b/>
                      <w:color w:val="000000"/>
                      <w:sz w:val="16"/>
                      <w:szCs w:val="16"/>
                      <w:lang w:val="en-US"/>
                    </w:rPr>
                    <w:t>.</w:t>
                  </w:r>
                </w:p>
              </w:tc>
              <w:tc>
                <w:tcPr>
                  <w:tcW w:w="1276" w:type="dxa"/>
                  <w:tcMar>
                    <w:top w:w="15" w:type="dxa"/>
                    <w:left w:w="15" w:type="dxa"/>
                    <w:bottom w:w="15" w:type="dxa"/>
                    <w:right w:w="15" w:type="dxa"/>
                  </w:tcMar>
                  <w:vAlign w:val="center"/>
                </w:tcPr>
                <w:p w14:paraId="3E4E356A" w14:textId="12B8D017" w:rsidR="001B6F77" w:rsidRPr="0066041E" w:rsidRDefault="001B6F77"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bCs/>
                      <w:iCs/>
                      <w:color w:val="000000"/>
                      <w:sz w:val="16"/>
                      <w:szCs w:val="16"/>
                    </w:rPr>
                    <w:t xml:space="preserve">Осуществление государственных закупок товаров, работ, услуг, способом запроса ценовых предложений в </w:t>
                  </w:r>
                  <w:r w:rsidRPr="0066041E">
                    <w:rPr>
                      <w:rFonts w:ascii="Times New Roman" w:hAnsi="Times New Roman"/>
                      <w:b/>
                      <w:bCs/>
                      <w:iCs/>
                      <w:color w:val="000000"/>
                      <w:sz w:val="16"/>
                      <w:szCs w:val="16"/>
                    </w:rPr>
                    <w:lastRenderedPageBreak/>
                    <w:t>нарушение требований Закона Республики Казахстан «О разрешениях и уведомлениях» от 16 мая 2014 года № 202-V ЗРК и п.37-39 Правил осуществления государственных закупок.</w:t>
                  </w:r>
                </w:p>
              </w:tc>
              <w:tc>
                <w:tcPr>
                  <w:tcW w:w="1985" w:type="dxa"/>
                  <w:tcMar>
                    <w:top w:w="15" w:type="dxa"/>
                    <w:left w:w="15" w:type="dxa"/>
                    <w:bottom w:w="15" w:type="dxa"/>
                    <w:right w:w="15" w:type="dxa"/>
                  </w:tcMar>
                  <w:vAlign w:val="center"/>
                </w:tcPr>
                <w:p w14:paraId="0E00116B" w14:textId="29D04FB5" w:rsidR="001B6F77" w:rsidRPr="0066041E" w:rsidRDefault="00C4269A" w:rsidP="00821A35">
                  <w:pPr>
                    <w:framePr w:hSpace="180" w:wrap="around" w:vAnchor="text" w:hAnchor="text" w:x="-719" w:y="1"/>
                    <w:overflowPunct w:val="0"/>
                    <w:autoSpaceDE w:val="0"/>
                    <w:autoSpaceDN w:val="0"/>
                    <w:adjustRightInd w:val="0"/>
                    <w:spacing w:after="0" w:line="240" w:lineRule="auto"/>
                    <w:ind w:left="35" w:right="121"/>
                    <w:suppressOverlap/>
                    <w:jc w:val="both"/>
                    <w:rPr>
                      <w:rFonts w:ascii="Times New Roman" w:hAnsi="Times New Roman"/>
                      <w:b/>
                      <w:bCs/>
                      <w:iCs/>
                      <w:color w:val="000000"/>
                      <w:sz w:val="16"/>
                      <w:szCs w:val="16"/>
                    </w:rPr>
                  </w:pPr>
                  <w:r>
                    <w:rPr>
                      <w:rFonts w:ascii="Times New Roman" w:hAnsi="Times New Roman"/>
                      <w:b/>
                      <w:bCs/>
                      <w:iCs/>
                      <w:color w:val="000000"/>
                      <w:sz w:val="16"/>
                      <w:szCs w:val="16"/>
                    </w:rPr>
                    <w:lastRenderedPageBreak/>
                    <w:t xml:space="preserve">1. </w:t>
                  </w:r>
                  <w:r w:rsidR="001B6F77" w:rsidRPr="0066041E">
                    <w:rPr>
                      <w:rFonts w:ascii="Times New Roman" w:hAnsi="Times New Roman"/>
                      <w:b/>
                      <w:bCs/>
                      <w:iCs/>
                      <w:color w:val="000000"/>
                      <w:sz w:val="16"/>
                      <w:szCs w:val="16"/>
                    </w:rPr>
                    <w:t xml:space="preserve">Государственные закупки товаров, работ, услуг способом запроса ценовых предложений, </w:t>
                  </w:r>
                  <w:r w:rsidR="001B6F77" w:rsidRPr="0066041E">
                    <w:rPr>
                      <w:rFonts w:ascii="Times New Roman" w:hAnsi="Times New Roman"/>
                      <w:b/>
                      <w:bCs/>
                      <w:iCs/>
                      <w:color w:val="000000"/>
                      <w:sz w:val="16"/>
                      <w:szCs w:val="16"/>
                      <w:lang w:val="kk-KZ"/>
                    </w:rPr>
                    <w:t>требующих наличие соответствующего разрешения</w:t>
                  </w:r>
                  <w:r w:rsidR="001B6F77" w:rsidRPr="0066041E">
                    <w:rPr>
                      <w:rFonts w:ascii="Times New Roman" w:hAnsi="Times New Roman"/>
                      <w:b/>
                      <w:bCs/>
                      <w:iCs/>
                      <w:color w:val="000000"/>
                      <w:sz w:val="16"/>
                      <w:szCs w:val="16"/>
                    </w:rPr>
                    <w:t xml:space="preserve"> или уведомления о начале </w:t>
                  </w:r>
                  <w:r w:rsidR="001B6F77" w:rsidRPr="0066041E">
                    <w:rPr>
                      <w:rFonts w:ascii="Times New Roman" w:hAnsi="Times New Roman"/>
                      <w:b/>
                      <w:bCs/>
                      <w:iCs/>
                      <w:color w:val="000000"/>
                      <w:sz w:val="16"/>
                      <w:szCs w:val="16"/>
                    </w:rPr>
                    <w:lastRenderedPageBreak/>
                    <w:t>деятельности.</w:t>
                  </w:r>
                </w:p>
                <w:p w14:paraId="6CC447F3" w14:textId="652AD451" w:rsidR="001B6F77" w:rsidRPr="0066041E" w:rsidRDefault="008A255C"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bCs/>
                      <w:iCs/>
                      <w:color w:val="000000"/>
                      <w:sz w:val="16"/>
                      <w:szCs w:val="16"/>
                    </w:rPr>
                    <w:t xml:space="preserve">2. </w:t>
                  </w:r>
                  <w:r w:rsidR="001B6F77" w:rsidRPr="0066041E">
                    <w:rPr>
                      <w:rFonts w:ascii="Times New Roman" w:hAnsi="Times New Roman"/>
                      <w:b/>
                      <w:bCs/>
                      <w:iCs/>
                      <w:color w:val="000000"/>
                      <w:sz w:val="16"/>
                      <w:szCs w:val="16"/>
                    </w:rPr>
                    <w:t>Государственные закупки товаров, работ, услуг способом запроса ценовых предложений  проводятся в нарушение требований Закона Республики Казахстан «О разрешениях и уведомлениях» от 16 мая 2014 года № 202-V ЗРК и п.37-39 Правил осуществления государственных закупок.</w:t>
                  </w:r>
                </w:p>
              </w:tc>
              <w:tc>
                <w:tcPr>
                  <w:tcW w:w="1417" w:type="dxa"/>
                  <w:tcMar>
                    <w:top w:w="15" w:type="dxa"/>
                    <w:left w:w="15" w:type="dxa"/>
                    <w:bottom w:w="15" w:type="dxa"/>
                    <w:right w:w="15" w:type="dxa"/>
                  </w:tcMar>
                  <w:vAlign w:val="center"/>
                </w:tcPr>
                <w:p w14:paraId="41092119" w14:textId="74C46DB4" w:rsidR="001B6F77" w:rsidRPr="0066041E" w:rsidRDefault="001B6F77"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bCs/>
                      <w:iCs/>
                      <w:color w:val="000000"/>
                      <w:sz w:val="16"/>
                      <w:szCs w:val="16"/>
                    </w:rPr>
                    <w:lastRenderedPageBreak/>
                    <w:t xml:space="preserve">Осуществление государственных закупок товаров, работ, услуг, способом запроса ценовых предложений в </w:t>
                  </w:r>
                  <w:r w:rsidRPr="0066041E">
                    <w:rPr>
                      <w:rFonts w:ascii="Times New Roman" w:hAnsi="Times New Roman"/>
                      <w:b/>
                      <w:bCs/>
                      <w:iCs/>
                      <w:color w:val="000000"/>
                      <w:sz w:val="16"/>
                      <w:szCs w:val="16"/>
                    </w:rPr>
                    <w:lastRenderedPageBreak/>
                    <w:t>нарушение требований Закона Республики Казахстан «О разрешениях и уведомлениях» от 16 мая 2014 года № 202-V ЗРК и п.37-39 Правил осуществления государственных закупок.</w:t>
                  </w:r>
                </w:p>
              </w:tc>
            </w:tr>
          </w:tbl>
          <w:p w14:paraId="774FC76F" w14:textId="77777777" w:rsidR="00D0350A" w:rsidRPr="0066041E" w:rsidRDefault="00D0350A" w:rsidP="00D0350A">
            <w:pPr>
              <w:spacing w:after="0" w:line="240" w:lineRule="auto"/>
              <w:ind w:firstLine="143"/>
              <w:jc w:val="both"/>
              <w:rPr>
                <w:rFonts w:ascii="Times New Roman" w:hAnsi="Times New Roman"/>
                <w:sz w:val="24"/>
                <w:szCs w:val="24"/>
              </w:rPr>
            </w:pPr>
          </w:p>
        </w:tc>
        <w:tc>
          <w:tcPr>
            <w:tcW w:w="4110" w:type="dxa"/>
          </w:tcPr>
          <w:p w14:paraId="1657B407" w14:textId="77777777" w:rsidR="0066717A" w:rsidRPr="0066041E" w:rsidRDefault="0066717A" w:rsidP="00726031">
            <w:pPr>
              <w:spacing w:after="0" w:line="240" w:lineRule="auto"/>
              <w:jc w:val="both"/>
              <w:rPr>
                <w:rFonts w:ascii="Times New Roman" w:hAnsi="Times New Roman"/>
                <w:sz w:val="24"/>
                <w:szCs w:val="24"/>
                <w:lang w:val="kk-KZ"/>
              </w:rPr>
            </w:pPr>
          </w:p>
          <w:p w14:paraId="3DA23FE4" w14:textId="77777777" w:rsidR="0066717A" w:rsidRPr="0066041E" w:rsidRDefault="0066717A" w:rsidP="00726031">
            <w:pPr>
              <w:spacing w:after="0" w:line="240" w:lineRule="auto"/>
              <w:jc w:val="both"/>
              <w:rPr>
                <w:rFonts w:ascii="Times New Roman" w:hAnsi="Times New Roman"/>
                <w:sz w:val="24"/>
                <w:szCs w:val="24"/>
                <w:lang w:val="kk-KZ"/>
              </w:rPr>
            </w:pPr>
          </w:p>
          <w:p w14:paraId="1479F562" w14:textId="77777777" w:rsidR="0066717A" w:rsidRPr="0066041E" w:rsidRDefault="0066717A" w:rsidP="00726031">
            <w:pPr>
              <w:spacing w:after="0" w:line="240" w:lineRule="auto"/>
              <w:jc w:val="both"/>
              <w:rPr>
                <w:rFonts w:ascii="Times New Roman" w:hAnsi="Times New Roman"/>
                <w:sz w:val="24"/>
                <w:szCs w:val="24"/>
                <w:lang w:val="kk-KZ"/>
              </w:rPr>
            </w:pPr>
          </w:p>
          <w:p w14:paraId="25C76521" w14:textId="77777777" w:rsidR="0066717A" w:rsidRPr="0066041E" w:rsidRDefault="0066717A" w:rsidP="00726031">
            <w:pPr>
              <w:spacing w:after="0" w:line="240" w:lineRule="auto"/>
              <w:jc w:val="both"/>
              <w:rPr>
                <w:rFonts w:ascii="Times New Roman" w:hAnsi="Times New Roman"/>
                <w:sz w:val="24"/>
                <w:szCs w:val="24"/>
                <w:lang w:val="kk-KZ"/>
              </w:rPr>
            </w:pPr>
          </w:p>
          <w:p w14:paraId="6D7F6320" w14:textId="77777777" w:rsidR="0066717A" w:rsidRPr="0066041E" w:rsidRDefault="0066717A" w:rsidP="00726031">
            <w:pPr>
              <w:spacing w:after="0" w:line="240" w:lineRule="auto"/>
              <w:jc w:val="both"/>
              <w:rPr>
                <w:rFonts w:ascii="Times New Roman" w:hAnsi="Times New Roman"/>
                <w:sz w:val="24"/>
                <w:szCs w:val="24"/>
                <w:lang w:val="kk-KZ"/>
              </w:rPr>
            </w:pPr>
          </w:p>
          <w:p w14:paraId="4B0AAF0C" w14:textId="77777777" w:rsidR="0066717A" w:rsidRPr="0066041E" w:rsidRDefault="0066717A" w:rsidP="00726031">
            <w:pPr>
              <w:spacing w:after="0" w:line="240" w:lineRule="auto"/>
              <w:jc w:val="both"/>
              <w:rPr>
                <w:rFonts w:ascii="Times New Roman" w:hAnsi="Times New Roman"/>
                <w:sz w:val="24"/>
                <w:szCs w:val="24"/>
                <w:lang w:val="kk-KZ"/>
              </w:rPr>
            </w:pPr>
          </w:p>
          <w:p w14:paraId="73EA32E7" w14:textId="77777777" w:rsidR="0066717A" w:rsidRPr="0066041E" w:rsidRDefault="0066717A" w:rsidP="00726031">
            <w:pPr>
              <w:spacing w:after="0" w:line="240" w:lineRule="auto"/>
              <w:jc w:val="both"/>
              <w:rPr>
                <w:rFonts w:ascii="Times New Roman" w:hAnsi="Times New Roman"/>
                <w:sz w:val="24"/>
                <w:szCs w:val="24"/>
                <w:lang w:val="kk-KZ"/>
              </w:rPr>
            </w:pPr>
          </w:p>
          <w:p w14:paraId="7AAFB60F" w14:textId="77777777" w:rsidR="0066717A" w:rsidRPr="0066041E" w:rsidRDefault="0066717A" w:rsidP="00726031">
            <w:pPr>
              <w:spacing w:after="0" w:line="240" w:lineRule="auto"/>
              <w:jc w:val="both"/>
              <w:rPr>
                <w:rFonts w:ascii="Times New Roman" w:hAnsi="Times New Roman"/>
                <w:sz w:val="24"/>
                <w:szCs w:val="24"/>
                <w:lang w:val="kk-KZ"/>
              </w:rPr>
            </w:pPr>
          </w:p>
          <w:p w14:paraId="41E85E40" w14:textId="77777777" w:rsidR="0066717A" w:rsidRPr="0066041E" w:rsidRDefault="0066717A" w:rsidP="00726031">
            <w:pPr>
              <w:spacing w:after="0" w:line="240" w:lineRule="auto"/>
              <w:jc w:val="both"/>
              <w:rPr>
                <w:rFonts w:ascii="Times New Roman" w:hAnsi="Times New Roman"/>
                <w:sz w:val="24"/>
                <w:szCs w:val="24"/>
                <w:lang w:val="kk-KZ"/>
              </w:rPr>
            </w:pPr>
          </w:p>
          <w:p w14:paraId="0A74A062" w14:textId="77777777" w:rsidR="0066717A" w:rsidRPr="0066041E" w:rsidRDefault="0066717A" w:rsidP="00726031">
            <w:pPr>
              <w:spacing w:after="0" w:line="240" w:lineRule="auto"/>
              <w:jc w:val="both"/>
              <w:rPr>
                <w:rFonts w:ascii="Times New Roman" w:hAnsi="Times New Roman"/>
                <w:sz w:val="24"/>
                <w:szCs w:val="24"/>
                <w:lang w:val="kk-KZ"/>
              </w:rPr>
            </w:pPr>
          </w:p>
          <w:p w14:paraId="37398EFE" w14:textId="77777777" w:rsidR="0066717A" w:rsidRPr="0066041E" w:rsidRDefault="0066717A" w:rsidP="00726031">
            <w:pPr>
              <w:spacing w:after="0" w:line="240" w:lineRule="auto"/>
              <w:jc w:val="both"/>
              <w:rPr>
                <w:rFonts w:ascii="Times New Roman" w:hAnsi="Times New Roman"/>
                <w:sz w:val="24"/>
                <w:szCs w:val="24"/>
                <w:lang w:val="kk-KZ"/>
              </w:rPr>
            </w:pPr>
          </w:p>
          <w:p w14:paraId="362F7360" w14:textId="77777777" w:rsidR="0066717A" w:rsidRPr="0066041E" w:rsidRDefault="0066717A" w:rsidP="00726031">
            <w:pPr>
              <w:spacing w:after="0" w:line="240" w:lineRule="auto"/>
              <w:jc w:val="both"/>
              <w:rPr>
                <w:rFonts w:ascii="Times New Roman" w:hAnsi="Times New Roman"/>
                <w:sz w:val="24"/>
                <w:szCs w:val="24"/>
                <w:lang w:val="kk-KZ"/>
              </w:rPr>
            </w:pPr>
          </w:p>
          <w:p w14:paraId="556A0031" w14:textId="77777777" w:rsidR="0066717A" w:rsidRPr="0066041E" w:rsidRDefault="0066717A" w:rsidP="00726031">
            <w:pPr>
              <w:spacing w:after="0" w:line="240" w:lineRule="auto"/>
              <w:jc w:val="both"/>
              <w:rPr>
                <w:rFonts w:ascii="Times New Roman" w:hAnsi="Times New Roman"/>
                <w:sz w:val="24"/>
                <w:szCs w:val="24"/>
                <w:lang w:val="kk-KZ"/>
              </w:rPr>
            </w:pPr>
          </w:p>
          <w:p w14:paraId="5E963B3B" w14:textId="77777777" w:rsidR="0066717A" w:rsidRPr="0066041E" w:rsidRDefault="0066717A" w:rsidP="00726031">
            <w:pPr>
              <w:spacing w:after="0" w:line="240" w:lineRule="auto"/>
              <w:jc w:val="both"/>
              <w:rPr>
                <w:rFonts w:ascii="Times New Roman" w:hAnsi="Times New Roman"/>
                <w:sz w:val="24"/>
                <w:szCs w:val="24"/>
                <w:lang w:val="kk-KZ"/>
              </w:rPr>
            </w:pPr>
          </w:p>
          <w:p w14:paraId="446B21B2" w14:textId="77777777" w:rsidR="0066717A" w:rsidRPr="0066041E" w:rsidRDefault="0066717A" w:rsidP="00726031">
            <w:pPr>
              <w:spacing w:after="0" w:line="240" w:lineRule="auto"/>
              <w:jc w:val="both"/>
              <w:rPr>
                <w:rFonts w:ascii="Times New Roman" w:hAnsi="Times New Roman"/>
                <w:sz w:val="24"/>
                <w:szCs w:val="24"/>
                <w:lang w:val="kk-KZ"/>
              </w:rPr>
            </w:pPr>
          </w:p>
          <w:p w14:paraId="5CF88CA5" w14:textId="77777777" w:rsidR="0066717A" w:rsidRPr="0066041E" w:rsidRDefault="0066717A" w:rsidP="00726031">
            <w:pPr>
              <w:spacing w:after="0" w:line="240" w:lineRule="auto"/>
              <w:jc w:val="both"/>
              <w:rPr>
                <w:rFonts w:ascii="Times New Roman" w:hAnsi="Times New Roman"/>
                <w:sz w:val="24"/>
                <w:szCs w:val="24"/>
                <w:lang w:val="kk-KZ"/>
              </w:rPr>
            </w:pPr>
          </w:p>
          <w:p w14:paraId="46386DC2" w14:textId="77777777" w:rsidR="0066717A" w:rsidRPr="0066041E" w:rsidRDefault="0066717A" w:rsidP="00726031">
            <w:pPr>
              <w:spacing w:after="0" w:line="240" w:lineRule="auto"/>
              <w:jc w:val="both"/>
              <w:rPr>
                <w:rFonts w:ascii="Times New Roman" w:hAnsi="Times New Roman"/>
                <w:sz w:val="24"/>
                <w:szCs w:val="24"/>
                <w:lang w:val="kk-KZ"/>
              </w:rPr>
            </w:pPr>
          </w:p>
          <w:p w14:paraId="7DD780D1" w14:textId="77777777" w:rsidR="0066717A" w:rsidRPr="0066041E" w:rsidRDefault="0066717A" w:rsidP="00726031">
            <w:pPr>
              <w:spacing w:after="0" w:line="240" w:lineRule="auto"/>
              <w:jc w:val="both"/>
              <w:rPr>
                <w:rFonts w:ascii="Times New Roman" w:hAnsi="Times New Roman"/>
                <w:sz w:val="24"/>
                <w:szCs w:val="24"/>
                <w:lang w:val="kk-KZ"/>
              </w:rPr>
            </w:pPr>
          </w:p>
          <w:p w14:paraId="4F75CDDB" w14:textId="77777777" w:rsidR="0066717A" w:rsidRPr="0066041E" w:rsidRDefault="0066717A" w:rsidP="00726031">
            <w:pPr>
              <w:spacing w:after="0" w:line="240" w:lineRule="auto"/>
              <w:jc w:val="both"/>
              <w:rPr>
                <w:rFonts w:ascii="Times New Roman" w:hAnsi="Times New Roman"/>
                <w:sz w:val="24"/>
                <w:szCs w:val="24"/>
                <w:lang w:val="kk-KZ"/>
              </w:rPr>
            </w:pPr>
          </w:p>
          <w:p w14:paraId="7567352E" w14:textId="77777777" w:rsidR="0066717A" w:rsidRPr="0066041E" w:rsidRDefault="0066717A" w:rsidP="00726031">
            <w:pPr>
              <w:spacing w:after="0" w:line="240" w:lineRule="auto"/>
              <w:jc w:val="both"/>
              <w:rPr>
                <w:rFonts w:ascii="Times New Roman" w:hAnsi="Times New Roman"/>
                <w:sz w:val="24"/>
                <w:szCs w:val="24"/>
                <w:lang w:val="kk-KZ"/>
              </w:rPr>
            </w:pPr>
          </w:p>
          <w:p w14:paraId="137011C3" w14:textId="77777777" w:rsidR="0066717A" w:rsidRPr="0066041E" w:rsidRDefault="0066717A" w:rsidP="00726031">
            <w:pPr>
              <w:spacing w:after="0" w:line="240" w:lineRule="auto"/>
              <w:jc w:val="both"/>
              <w:rPr>
                <w:rFonts w:ascii="Times New Roman" w:hAnsi="Times New Roman"/>
                <w:sz w:val="24"/>
                <w:szCs w:val="24"/>
                <w:lang w:val="kk-KZ"/>
              </w:rPr>
            </w:pPr>
          </w:p>
          <w:p w14:paraId="4D66169E" w14:textId="77777777" w:rsidR="0066717A" w:rsidRPr="0066041E" w:rsidRDefault="0066717A" w:rsidP="00726031">
            <w:pPr>
              <w:spacing w:after="0" w:line="240" w:lineRule="auto"/>
              <w:jc w:val="both"/>
              <w:rPr>
                <w:rFonts w:ascii="Times New Roman" w:hAnsi="Times New Roman"/>
                <w:sz w:val="24"/>
                <w:szCs w:val="24"/>
                <w:lang w:val="kk-KZ"/>
              </w:rPr>
            </w:pPr>
          </w:p>
          <w:p w14:paraId="607E8EC0" w14:textId="77777777" w:rsidR="0066717A" w:rsidRPr="0066041E" w:rsidRDefault="0066717A" w:rsidP="00726031">
            <w:pPr>
              <w:spacing w:after="0" w:line="240" w:lineRule="auto"/>
              <w:jc w:val="both"/>
              <w:rPr>
                <w:rFonts w:ascii="Times New Roman" w:hAnsi="Times New Roman"/>
                <w:sz w:val="24"/>
                <w:szCs w:val="24"/>
                <w:lang w:val="kk-KZ"/>
              </w:rPr>
            </w:pPr>
          </w:p>
          <w:p w14:paraId="72375668" w14:textId="77777777" w:rsidR="0066717A" w:rsidRPr="0066041E" w:rsidRDefault="0066717A" w:rsidP="00726031">
            <w:pPr>
              <w:spacing w:after="0" w:line="240" w:lineRule="auto"/>
              <w:jc w:val="both"/>
              <w:rPr>
                <w:rFonts w:ascii="Times New Roman" w:hAnsi="Times New Roman"/>
                <w:sz w:val="24"/>
                <w:szCs w:val="24"/>
                <w:lang w:val="kk-KZ"/>
              </w:rPr>
            </w:pPr>
          </w:p>
          <w:p w14:paraId="4FFABAE2" w14:textId="77777777" w:rsidR="0066717A" w:rsidRPr="0066041E" w:rsidRDefault="0066717A" w:rsidP="00726031">
            <w:pPr>
              <w:spacing w:after="0" w:line="240" w:lineRule="auto"/>
              <w:jc w:val="both"/>
              <w:rPr>
                <w:rFonts w:ascii="Times New Roman" w:hAnsi="Times New Roman"/>
                <w:sz w:val="24"/>
                <w:szCs w:val="24"/>
                <w:lang w:val="kk-KZ"/>
              </w:rPr>
            </w:pPr>
          </w:p>
          <w:p w14:paraId="60E0478B" w14:textId="77777777" w:rsidR="0066717A" w:rsidRPr="0066041E" w:rsidRDefault="0066717A" w:rsidP="00726031">
            <w:pPr>
              <w:spacing w:after="0" w:line="240" w:lineRule="auto"/>
              <w:jc w:val="both"/>
              <w:rPr>
                <w:rFonts w:ascii="Times New Roman" w:hAnsi="Times New Roman"/>
                <w:sz w:val="24"/>
                <w:szCs w:val="24"/>
                <w:lang w:val="kk-KZ"/>
              </w:rPr>
            </w:pPr>
          </w:p>
          <w:p w14:paraId="1725785D" w14:textId="77777777" w:rsidR="0066717A" w:rsidRPr="0066041E" w:rsidRDefault="0066717A" w:rsidP="00726031">
            <w:pPr>
              <w:spacing w:after="0" w:line="240" w:lineRule="auto"/>
              <w:jc w:val="both"/>
              <w:rPr>
                <w:rFonts w:ascii="Times New Roman" w:hAnsi="Times New Roman"/>
                <w:sz w:val="24"/>
                <w:szCs w:val="24"/>
                <w:lang w:val="kk-KZ"/>
              </w:rPr>
            </w:pPr>
          </w:p>
          <w:p w14:paraId="13874B99" w14:textId="77777777" w:rsidR="0066717A" w:rsidRPr="0066041E" w:rsidRDefault="0066717A" w:rsidP="00726031">
            <w:pPr>
              <w:spacing w:after="0" w:line="240" w:lineRule="auto"/>
              <w:jc w:val="both"/>
              <w:rPr>
                <w:rFonts w:ascii="Times New Roman" w:hAnsi="Times New Roman"/>
                <w:sz w:val="24"/>
                <w:szCs w:val="24"/>
                <w:lang w:val="kk-KZ"/>
              </w:rPr>
            </w:pPr>
          </w:p>
          <w:p w14:paraId="486BEED2" w14:textId="77777777" w:rsidR="0066717A" w:rsidRPr="0066041E" w:rsidRDefault="0066717A" w:rsidP="00726031">
            <w:pPr>
              <w:spacing w:after="0" w:line="240" w:lineRule="auto"/>
              <w:jc w:val="both"/>
              <w:rPr>
                <w:rFonts w:ascii="Times New Roman" w:hAnsi="Times New Roman"/>
                <w:sz w:val="24"/>
                <w:szCs w:val="24"/>
                <w:lang w:val="kk-KZ"/>
              </w:rPr>
            </w:pPr>
          </w:p>
          <w:p w14:paraId="6FB5B7A4" w14:textId="776AB382" w:rsidR="0066717A" w:rsidRPr="0066041E" w:rsidRDefault="0066717A" w:rsidP="00726031">
            <w:pPr>
              <w:spacing w:after="0" w:line="240" w:lineRule="auto"/>
              <w:jc w:val="both"/>
              <w:rPr>
                <w:rFonts w:ascii="Times New Roman" w:hAnsi="Times New Roman"/>
                <w:sz w:val="24"/>
                <w:szCs w:val="24"/>
                <w:lang w:val="kk-KZ"/>
              </w:rPr>
            </w:pPr>
          </w:p>
          <w:p w14:paraId="53756DBF" w14:textId="4E08A9AD" w:rsidR="005A7B5B" w:rsidRPr="0066041E" w:rsidRDefault="005A7B5B" w:rsidP="00726031">
            <w:pPr>
              <w:spacing w:after="0" w:line="240" w:lineRule="auto"/>
              <w:jc w:val="both"/>
              <w:rPr>
                <w:rFonts w:ascii="Times New Roman" w:hAnsi="Times New Roman"/>
                <w:sz w:val="24"/>
                <w:szCs w:val="24"/>
                <w:lang w:val="kk-KZ"/>
              </w:rPr>
            </w:pPr>
          </w:p>
          <w:p w14:paraId="3D622ADD" w14:textId="7A133207" w:rsidR="005A7B5B" w:rsidRPr="0066041E" w:rsidRDefault="005A7B5B" w:rsidP="00726031">
            <w:pPr>
              <w:spacing w:after="0" w:line="240" w:lineRule="auto"/>
              <w:jc w:val="both"/>
              <w:rPr>
                <w:rFonts w:ascii="Times New Roman" w:hAnsi="Times New Roman"/>
                <w:sz w:val="24"/>
                <w:szCs w:val="24"/>
                <w:lang w:val="kk-KZ"/>
              </w:rPr>
            </w:pPr>
          </w:p>
          <w:p w14:paraId="4D733D43" w14:textId="590223F5" w:rsidR="005A7B5B" w:rsidRPr="0066041E" w:rsidRDefault="005A7B5B" w:rsidP="00726031">
            <w:pPr>
              <w:spacing w:after="0" w:line="240" w:lineRule="auto"/>
              <w:jc w:val="both"/>
              <w:rPr>
                <w:rFonts w:ascii="Times New Roman" w:hAnsi="Times New Roman"/>
                <w:sz w:val="24"/>
                <w:szCs w:val="24"/>
                <w:lang w:val="kk-KZ"/>
              </w:rPr>
            </w:pPr>
          </w:p>
          <w:p w14:paraId="422A4811" w14:textId="6B1B9AC0" w:rsidR="005A7B5B" w:rsidRPr="0066041E" w:rsidRDefault="005A7B5B" w:rsidP="00726031">
            <w:pPr>
              <w:spacing w:after="0" w:line="240" w:lineRule="auto"/>
              <w:jc w:val="both"/>
              <w:rPr>
                <w:rFonts w:ascii="Times New Roman" w:hAnsi="Times New Roman"/>
                <w:sz w:val="24"/>
                <w:szCs w:val="24"/>
                <w:lang w:val="kk-KZ"/>
              </w:rPr>
            </w:pPr>
          </w:p>
          <w:p w14:paraId="1D0CAB24" w14:textId="0A0E536E" w:rsidR="005A7B5B" w:rsidRPr="0066041E" w:rsidRDefault="005A7B5B" w:rsidP="00726031">
            <w:pPr>
              <w:spacing w:after="0" w:line="240" w:lineRule="auto"/>
              <w:jc w:val="both"/>
              <w:rPr>
                <w:rFonts w:ascii="Times New Roman" w:hAnsi="Times New Roman"/>
                <w:sz w:val="24"/>
                <w:szCs w:val="24"/>
                <w:lang w:val="kk-KZ"/>
              </w:rPr>
            </w:pPr>
          </w:p>
          <w:p w14:paraId="62A36426" w14:textId="3145E0B2" w:rsidR="005A7B5B" w:rsidRPr="0066041E" w:rsidRDefault="005A7B5B" w:rsidP="00726031">
            <w:pPr>
              <w:spacing w:after="0" w:line="240" w:lineRule="auto"/>
              <w:jc w:val="both"/>
              <w:rPr>
                <w:rFonts w:ascii="Times New Roman" w:hAnsi="Times New Roman"/>
                <w:sz w:val="24"/>
                <w:szCs w:val="24"/>
                <w:lang w:val="kk-KZ"/>
              </w:rPr>
            </w:pPr>
          </w:p>
          <w:p w14:paraId="60C9CCCD" w14:textId="38C2C0E5" w:rsidR="005A7B5B" w:rsidRPr="0066041E" w:rsidRDefault="005A7B5B" w:rsidP="00726031">
            <w:pPr>
              <w:spacing w:after="0" w:line="240" w:lineRule="auto"/>
              <w:jc w:val="both"/>
              <w:rPr>
                <w:rFonts w:ascii="Times New Roman" w:hAnsi="Times New Roman"/>
                <w:sz w:val="24"/>
                <w:szCs w:val="24"/>
                <w:lang w:val="kk-KZ"/>
              </w:rPr>
            </w:pPr>
          </w:p>
          <w:p w14:paraId="226EE4AA" w14:textId="13470E93" w:rsidR="005A7B5B" w:rsidRPr="0066041E" w:rsidRDefault="005A7B5B" w:rsidP="00726031">
            <w:pPr>
              <w:spacing w:after="0" w:line="240" w:lineRule="auto"/>
              <w:jc w:val="both"/>
              <w:rPr>
                <w:rFonts w:ascii="Times New Roman" w:hAnsi="Times New Roman"/>
                <w:sz w:val="24"/>
                <w:szCs w:val="24"/>
                <w:lang w:val="kk-KZ"/>
              </w:rPr>
            </w:pPr>
          </w:p>
          <w:p w14:paraId="2806D573" w14:textId="29377186" w:rsidR="005A7B5B" w:rsidRPr="0066041E" w:rsidRDefault="005A7B5B" w:rsidP="00726031">
            <w:pPr>
              <w:spacing w:after="0" w:line="240" w:lineRule="auto"/>
              <w:jc w:val="both"/>
              <w:rPr>
                <w:rFonts w:ascii="Times New Roman" w:hAnsi="Times New Roman"/>
                <w:sz w:val="24"/>
                <w:szCs w:val="24"/>
                <w:lang w:val="kk-KZ"/>
              </w:rPr>
            </w:pPr>
          </w:p>
          <w:p w14:paraId="4F0AE5DD" w14:textId="7021345C" w:rsidR="005A7B5B" w:rsidRPr="0066041E" w:rsidRDefault="005A7B5B" w:rsidP="00726031">
            <w:pPr>
              <w:spacing w:after="0" w:line="240" w:lineRule="auto"/>
              <w:jc w:val="both"/>
              <w:rPr>
                <w:rFonts w:ascii="Times New Roman" w:hAnsi="Times New Roman"/>
                <w:sz w:val="24"/>
                <w:szCs w:val="24"/>
                <w:lang w:val="kk-KZ"/>
              </w:rPr>
            </w:pPr>
          </w:p>
          <w:p w14:paraId="44E2AEE6" w14:textId="475C8299" w:rsidR="005A7B5B" w:rsidRPr="0066041E" w:rsidRDefault="005A7B5B" w:rsidP="00726031">
            <w:pPr>
              <w:spacing w:after="0" w:line="240" w:lineRule="auto"/>
              <w:jc w:val="both"/>
              <w:rPr>
                <w:rFonts w:ascii="Times New Roman" w:hAnsi="Times New Roman"/>
                <w:sz w:val="24"/>
                <w:szCs w:val="24"/>
                <w:lang w:val="kk-KZ"/>
              </w:rPr>
            </w:pPr>
          </w:p>
          <w:p w14:paraId="430B07A4" w14:textId="1930F32D" w:rsidR="005A7B5B" w:rsidRPr="0066041E" w:rsidRDefault="005A7B5B" w:rsidP="00726031">
            <w:pPr>
              <w:spacing w:after="0" w:line="240" w:lineRule="auto"/>
              <w:jc w:val="both"/>
              <w:rPr>
                <w:rFonts w:ascii="Times New Roman" w:hAnsi="Times New Roman"/>
                <w:sz w:val="24"/>
                <w:szCs w:val="24"/>
                <w:lang w:val="kk-KZ"/>
              </w:rPr>
            </w:pPr>
          </w:p>
          <w:p w14:paraId="05EDBB9A" w14:textId="0C42A38B" w:rsidR="005A7B5B" w:rsidRPr="0066041E" w:rsidRDefault="005A7B5B" w:rsidP="00726031">
            <w:pPr>
              <w:spacing w:after="0" w:line="240" w:lineRule="auto"/>
              <w:jc w:val="both"/>
              <w:rPr>
                <w:rFonts w:ascii="Times New Roman" w:hAnsi="Times New Roman"/>
                <w:sz w:val="24"/>
                <w:szCs w:val="24"/>
                <w:lang w:val="kk-KZ"/>
              </w:rPr>
            </w:pPr>
          </w:p>
          <w:p w14:paraId="7388BF7E" w14:textId="60274739" w:rsidR="005A7B5B" w:rsidRPr="0066041E" w:rsidRDefault="005A7B5B" w:rsidP="00726031">
            <w:pPr>
              <w:spacing w:after="0" w:line="240" w:lineRule="auto"/>
              <w:jc w:val="both"/>
              <w:rPr>
                <w:rFonts w:ascii="Times New Roman" w:hAnsi="Times New Roman"/>
                <w:sz w:val="24"/>
                <w:szCs w:val="24"/>
                <w:lang w:val="kk-KZ"/>
              </w:rPr>
            </w:pPr>
          </w:p>
          <w:p w14:paraId="5DE438B0" w14:textId="175F8FC2" w:rsidR="005A7B5B" w:rsidRPr="0066041E" w:rsidRDefault="005A7B5B" w:rsidP="00726031">
            <w:pPr>
              <w:spacing w:after="0" w:line="240" w:lineRule="auto"/>
              <w:jc w:val="both"/>
              <w:rPr>
                <w:rFonts w:ascii="Times New Roman" w:hAnsi="Times New Roman"/>
                <w:sz w:val="24"/>
                <w:szCs w:val="24"/>
                <w:lang w:val="kk-KZ"/>
              </w:rPr>
            </w:pPr>
          </w:p>
          <w:p w14:paraId="481AB475" w14:textId="4389C212" w:rsidR="005A7B5B" w:rsidRPr="0066041E" w:rsidRDefault="005A7B5B" w:rsidP="00726031">
            <w:pPr>
              <w:spacing w:after="0" w:line="240" w:lineRule="auto"/>
              <w:jc w:val="both"/>
              <w:rPr>
                <w:rFonts w:ascii="Times New Roman" w:hAnsi="Times New Roman"/>
                <w:sz w:val="24"/>
                <w:szCs w:val="24"/>
                <w:lang w:val="kk-KZ"/>
              </w:rPr>
            </w:pPr>
          </w:p>
          <w:p w14:paraId="16E71704" w14:textId="3A6AAC33" w:rsidR="005A7B5B" w:rsidRPr="0066041E" w:rsidRDefault="005A7B5B" w:rsidP="00726031">
            <w:pPr>
              <w:spacing w:after="0" w:line="240" w:lineRule="auto"/>
              <w:jc w:val="both"/>
              <w:rPr>
                <w:rFonts w:ascii="Times New Roman" w:hAnsi="Times New Roman"/>
                <w:sz w:val="24"/>
                <w:szCs w:val="24"/>
                <w:lang w:val="kk-KZ"/>
              </w:rPr>
            </w:pPr>
          </w:p>
          <w:p w14:paraId="295CFFC3" w14:textId="6FCCB082" w:rsidR="005A7B5B" w:rsidRPr="0066041E" w:rsidRDefault="005A7B5B" w:rsidP="00726031">
            <w:pPr>
              <w:spacing w:after="0" w:line="240" w:lineRule="auto"/>
              <w:jc w:val="both"/>
              <w:rPr>
                <w:rFonts w:ascii="Times New Roman" w:hAnsi="Times New Roman"/>
                <w:sz w:val="24"/>
                <w:szCs w:val="24"/>
                <w:lang w:val="kk-KZ"/>
              </w:rPr>
            </w:pPr>
          </w:p>
          <w:p w14:paraId="1A9C4ECF" w14:textId="79881E1B" w:rsidR="005A7B5B" w:rsidRPr="0066041E" w:rsidRDefault="005A7B5B" w:rsidP="00726031">
            <w:pPr>
              <w:spacing w:after="0" w:line="240" w:lineRule="auto"/>
              <w:jc w:val="both"/>
              <w:rPr>
                <w:rFonts w:ascii="Times New Roman" w:hAnsi="Times New Roman"/>
                <w:sz w:val="24"/>
                <w:szCs w:val="24"/>
                <w:lang w:val="kk-KZ"/>
              </w:rPr>
            </w:pPr>
          </w:p>
          <w:p w14:paraId="75F7F9E0" w14:textId="453A012F" w:rsidR="005A7B5B" w:rsidRPr="0066041E" w:rsidRDefault="005A7B5B" w:rsidP="00726031">
            <w:pPr>
              <w:spacing w:after="0" w:line="240" w:lineRule="auto"/>
              <w:jc w:val="both"/>
              <w:rPr>
                <w:rFonts w:ascii="Times New Roman" w:hAnsi="Times New Roman"/>
                <w:sz w:val="24"/>
                <w:szCs w:val="24"/>
                <w:lang w:val="kk-KZ"/>
              </w:rPr>
            </w:pPr>
          </w:p>
          <w:p w14:paraId="5D4C36D3" w14:textId="4FE012D2" w:rsidR="005A7B5B" w:rsidRPr="0066041E" w:rsidRDefault="005A7B5B" w:rsidP="00726031">
            <w:pPr>
              <w:spacing w:after="0" w:line="240" w:lineRule="auto"/>
              <w:jc w:val="both"/>
              <w:rPr>
                <w:rFonts w:ascii="Times New Roman" w:hAnsi="Times New Roman"/>
                <w:sz w:val="24"/>
                <w:szCs w:val="24"/>
                <w:lang w:val="kk-KZ"/>
              </w:rPr>
            </w:pPr>
          </w:p>
          <w:p w14:paraId="623ED7C8" w14:textId="1FE8F72A" w:rsidR="005A7B5B" w:rsidRPr="0066041E" w:rsidRDefault="005A7B5B" w:rsidP="00726031">
            <w:pPr>
              <w:spacing w:after="0" w:line="240" w:lineRule="auto"/>
              <w:jc w:val="both"/>
              <w:rPr>
                <w:rFonts w:ascii="Times New Roman" w:hAnsi="Times New Roman"/>
                <w:sz w:val="24"/>
                <w:szCs w:val="24"/>
                <w:lang w:val="kk-KZ"/>
              </w:rPr>
            </w:pPr>
          </w:p>
          <w:p w14:paraId="475EC220" w14:textId="194A247D" w:rsidR="005A7B5B" w:rsidRPr="0066041E" w:rsidRDefault="005A7B5B" w:rsidP="00726031">
            <w:pPr>
              <w:spacing w:after="0" w:line="240" w:lineRule="auto"/>
              <w:jc w:val="both"/>
              <w:rPr>
                <w:rFonts w:ascii="Times New Roman" w:hAnsi="Times New Roman"/>
                <w:sz w:val="24"/>
                <w:szCs w:val="24"/>
                <w:lang w:val="kk-KZ"/>
              </w:rPr>
            </w:pPr>
          </w:p>
          <w:p w14:paraId="4C66813D" w14:textId="1378D2FC" w:rsidR="005A7B5B" w:rsidRPr="0066041E" w:rsidRDefault="005A7B5B" w:rsidP="00726031">
            <w:pPr>
              <w:spacing w:after="0" w:line="240" w:lineRule="auto"/>
              <w:jc w:val="both"/>
              <w:rPr>
                <w:rFonts w:ascii="Times New Roman" w:hAnsi="Times New Roman"/>
                <w:sz w:val="24"/>
                <w:szCs w:val="24"/>
                <w:lang w:val="kk-KZ"/>
              </w:rPr>
            </w:pPr>
          </w:p>
          <w:p w14:paraId="1D42CE83" w14:textId="26F93D93" w:rsidR="005A7B5B" w:rsidRPr="0066041E" w:rsidRDefault="005A7B5B" w:rsidP="00726031">
            <w:pPr>
              <w:spacing w:after="0" w:line="240" w:lineRule="auto"/>
              <w:jc w:val="both"/>
              <w:rPr>
                <w:rFonts w:ascii="Times New Roman" w:hAnsi="Times New Roman"/>
                <w:sz w:val="24"/>
                <w:szCs w:val="24"/>
                <w:lang w:val="kk-KZ"/>
              </w:rPr>
            </w:pPr>
          </w:p>
          <w:p w14:paraId="42BBFCE7" w14:textId="40E21537" w:rsidR="005A7B5B" w:rsidRPr="0066041E" w:rsidRDefault="005A7B5B" w:rsidP="00726031">
            <w:pPr>
              <w:spacing w:after="0" w:line="240" w:lineRule="auto"/>
              <w:jc w:val="both"/>
              <w:rPr>
                <w:rFonts w:ascii="Times New Roman" w:hAnsi="Times New Roman"/>
                <w:sz w:val="24"/>
                <w:szCs w:val="24"/>
                <w:lang w:val="kk-KZ"/>
              </w:rPr>
            </w:pPr>
          </w:p>
          <w:p w14:paraId="3C54BD04" w14:textId="19E41AB9" w:rsidR="005A7B5B" w:rsidRPr="0066041E" w:rsidRDefault="005A7B5B" w:rsidP="00726031">
            <w:pPr>
              <w:spacing w:after="0" w:line="240" w:lineRule="auto"/>
              <w:jc w:val="both"/>
              <w:rPr>
                <w:rFonts w:ascii="Times New Roman" w:hAnsi="Times New Roman"/>
                <w:sz w:val="24"/>
                <w:szCs w:val="24"/>
                <w:lang w:val="kk-KZ"/>
              </w:rPr>
            </w:pPr>
          </w:p>
          <w:p w14:paraId="5EE1DDA2" w14:textId="1A00730F" w:rsidR="005A7B5B" w:rsidRPr="0066041E" w:rsidRDefault="005A7B5B" w:rsidP="00726031">
            <w:pPr>
              <w:spacing w:after="0" w:line="240" w:lineRule="auto"/>
              <w:jc w:val="both"/>
              <w:rPr>
                <w:rFonts w:ascii="Times New Roman" w:hAnsi="Times New Roman"/>
                <w:sz w:val="24"/>
                <w:szCs w:val="24"/>
                <w:lang w:val="kk-KZ"/>
              </w:rPr>
            </w:pPr>
          </w:p>
          <w:p w14:paraId="1E4ACCCF" w14:textId="369FEA2E" w:rsidR="005A7B5B" w:rsidRPr="0066041E" w:rsidRDefault="005A7B5B" w:rsidP="00726031">
            <w:pPr>
              <w:spacing w:after="0" w:line="240" w:lineRule="auto"/>
              <w:jc w:val="both"/>
              <w:rPr>
                <w:rFonts w:ascii="Times New Roman" w:hAnsi="Times New Roman"/>
                <w:sz w:val="24"/>
                <w:szCs w:val="24"/>
                <w:lang w:val="kk-KZ"/>
              </w:rPr>
            </w:pPr>
          </w:p>
          <w:p w14:paraId="2FE7BD67" w14:textId="6859F853" w:rsidR="005A7B5B" w:rsidRPr="0066041E" w:rsidRDefault="005A7B5B" w:rsidP="00726031">
            <w:pPr>
              <w:spacing w:after="0" w:line="240" w:lineRule="auto"/>
              <w:jc w:val="both"/>
              <w:rPr>
                <w:rFonts w:ascii="Times New Roman" w:hAnsi="Times New Roman"/>
                <w:sz w:val="24"/>
                <w:szCs w:val="24"/>
                <w:lang w:val="kk-KZ"/>
              </w:rPr>
            </w:pPr>
          </w:p>
          <w:p w14:paraId="5E98752C" w14:textId="19D3FDD7" w:rsidR="005A7B5B" w:rsidRPr="0066041E" w:rsidRDefault="005A7B5B" w:rsidP="00726031">
            <w:pPr>
              <w:spacing w:after="0" w:line="240" w:lineRule="auto"/>
              <w:jc w:val="both"/>
              <w:rPr>
                <w:rFonts w:ascii="Times New Roman" w:hAnsi="Times New Roman"/>
                <w:sz w:val="24"/>
                <w:szCs w:val="24"/>
                <w:lang w:val="kk-KZ"/>
              </w:rPr>
            </w:pPr>
          </w:p>
          <w:p w14:paraId="74BDE74F" w14:textId="345FC978" w:rsidR="005A7B5B" w:rsidRPr="0066041E" w:rsidRDefault="005A7B5B" w:rsidP="00726031">
            <w:pPr>
              <w:spacing w:after="0" w:line="240" w:lineRule="auto"/>
              <w:jc w:val="both"/>
              <w:rPr>
                <w:rFonts w:ascii="Times New Roman" w:hAnsi="Times New Roman"/>
                <w:sz w:val="24"/>
                <w:szCs w:val="24"/>
                <w:lang w:val="kk-KZ"/>
              </w:rPr>
            </w:pPr>
          </w:p>
          <w:p w14:paraId="59C0DF87" w14:textId="574C1D33" w:rsidR="005A7B5B" w:rsidRPr="0066041E" w:rsidRDefault="005A7B5B" w:rsidP="00726031">
            <w:pPr>
              <w:spacing w:after="0" w:line="240" w:lineRule="auto"/>
              <w:jc w:val="both"/>
              <w:rPr>
                <w:rFonts w:ascii="Times New Roman" w:hAnsi="Times New Roman"/>
                <w:sz w:val="24"/>
                <w:szCs w:val="24"/>
                <w:lang w:val="kk-KZ"/>
              </w:rPr>
            </w:pPr>
          </w:p>
          <w:p w14:paraId="1E092198" w14:textId="5F5A858E" w:rsidR="005A7B5B" w:rsidRPr="0066041E" w:rsidRDefault="005A7B5B" w:rsidP="00726031">
            <w:pPr>
              <w:spacing w:after="0" w:line="240" w:lineRule="auto"/>
              <w:jc w:val="both"/>
              <w:rPr>
                <w:rFonts w:ascii="Times New Roman" w:hAnsi="Times New Roman"/>
                <w:sz w:val="24"/>
                <w:szCs w:val="24"/>
                <w:lang w:val="kk-KZ"/>
              </w:rPr>
            </w:pPr>
          </w:p>
          <w:p w14:paraId="2EC28169" w14:textId="76EB7767" w:rsidR="005A7B5B" w:rsidRPr="0066041E" w:rsidRDefault="005A7B5B" w:rsidP="00726031">
            <w:pPr>
              <w:spacing w:after="0" w:line="240" w:lineRule="auto"/>
              <w:jc w:val="both"/>
              <w:rPr>
                <w:rFonts w:ascii="Times New Roman" w:hAnsi="Times New Roman"/>
                <w:sz w:val="24"/>
                <w:szCs w:val="24"/>
                <w:lang w:val="kk-KZ"/>
              </w:rPr>
            </w:pPr>
          </w:p>
          <w:p w14:paraId="42509797" w14:textId="28D4485C" w:rsidR="005A7B5B" w:rsidRPr="0066041E" w:rsidRDefault="005A7B5B" w:rsidP="00726031">
            <w:pPr>
              <w:spacing w:after="0" w:line="240" w:lineRule="auto"/>
              <w:jc w:val="both"/>
              <w:rPr>
                <w:rFonts w:ascii="Times New Roman" w:hAnsi="Times New Roman"/>
                <w:sz w:val="24"/>
                <w:szCs w:val="24"/>
                <w:lang w:val="kk-KZ"/>
              </w:rPr>
            </w:pPr>
          </w:p>
          <w:p w14:paraId="72E8B65A" w14:textId="64A89F17" w:rsidR="005A7B5B" w:rsidRPr="0066041E" w:rsidRDefault="005A7B5B" w:rsidP="00726031">
            <w:pPr>
              <w:spacing w:after="0" w:line="240" w:lineRule="auto"/>
              <w:jc w:val="both"/>
              <w:rPr>
                <w:rFonts w:ascii="Times New Roman" w:hAnsi="Times New Roman"/>
                <w:sz w:val="24"/>
                <w:szCs w:val="24"/>
                <w:lang w:val="kk-KZ"/>
              </w:rPr>
            </w:pPr>
          </w:p>
          <w:p w14:paraId="33EC340F" w14:textId="07960336" w:rsidR="005A7B5B" w:rsidRPr="0066041E" w:rsidRDefault="005A7B5B" w:rsidP="00726031">
            <w:pPr>
              <w:spacing w:after="0" w:line="240" w:lineRule="auto"/>
              <w:jc w:val="both"/>
              <w:rPr>
                <w:rFonts w:ascii="Times New Roman" w:hAnsi="Times New Roman"/>
                <w:sz w:val="24"/>
                <w:szCs w:val="24"/>
                <w:lang w:val="kk-KZ"/>
              </w:rPr>
            </w:pPr>
          </w:p>
          <w:p w14:paraId="2105E757" w14:textId="7A88BB56" w:rsidR="005A7B5B" w:rsidRPr="0066041E" w:rsidRDefault="005A7B5B" w:rsidP="00726031">
            <w:pPr>
              <w:spacing w:after="0" w:line="240" w:lineRule="auto"/>
              <w:jc w:val="both"/>
              <w:rPr>
                <w:rFonts w:ascii="Times New Roman" w:hAnsi="Times New Roman"/>
                <w:sz w:val="24"/>
                <w:szCs w:val="24"/>
                <w:lang w:val="kk-KZ"/>
              </w:rPr>
            </w:pPr>
          </w:p>
          <w:p w14:paraId="6A87BE10" w14:textId="74935456" w:rsidR="005A7B5B" w:rsidRPr="0066041E" w:rsidRDefault="005A7B5B" w:rsidP="00726031">
            <w:pPr>
              <w:spacing w:after="0" w:line="240" w:lineRule="auto"/>
              <w:jc w:val="both"/>
              <w:rPr>
                <w:rFonts w:ascii="Times New Roman" w:hAnsi="Times New Roman"/>
                <w:sz w:val="24"/>
                <w:szCs w:val="24"/>
                <w:lang w:val="kk-KZ"/>
              </w:rPr>
            </w:pPr>
          </w:p>
          <w:p w14:paraId="53174FFE" w14:textId="40649AB7" w:rsidR="005A7B5B" w:rsidRPr="0066041E" w:rsidRDefault="005A7B5B" w:rsidP="00726031">
            <w:pPr>
              <w:spacing w:after="0" w:line="240" w:lineRule="auto"/>
              <w:jc w:val="both"/>
              <w:rPr>
                <w:rFonts w:ascii="Times New Roman" w:hAnsi="Times New Roman"/>
                <w:sz w:val="24"/>
                <w:szCs w:val="24"/>
                <w:lang w:val="kk-KZ"/>
              </w:rPr>
            </w:pPr>
          </w:p>
          <w:p w14:paraId="6E903758" w14:textId="2DA81525" w:rsidR="005A7B5B" w:rsidRPr="0066041E" w:rsidRDefault="005A7B5B" w:rsidP="00726031">
            <w:pPr>
              <w:spacing w:after="0" w:line="240" w:lineRule="auto"/>
              <w:jc w:val="both"/>
              <w:rPr>
                <w:rFonts w:ascii="Times New Roman" w:hAnsi="Times New Roman"/>
                <w:sz w:val="24"/>
                <w:szCs w:val="24"/>
                <w:lang w:val="kk-KZ"/>
              </w:rPr>
            </w:pPr>
          </w:p>
          <w:p w14:paraId="243FEEC1" w14:textId="43B73270" w:rsidR="005A7B5B" w:rsidRPr="0066041E" w:rsidRDefault="005A7B5B" w:rsidP="00726031">
            <w:pPr>
              <w:spacing w:after="0" w:line="240" w:lineRule="auto"/>
              <w:jc w:val="both"/>
              <w:rPr>
                <w:rFonts w:ascii="Times New Roman" w:hAnsi="Times New Roman"/>
                <w:sz w:val="24"/>
                <w:szCs w:val="24"/>
                <w:lang w:val="kk-KZ"/>
              </w:rPr>
            </w:pPr>
          </w:p>
          <w:p w14:paraId="6616C1BC" w14:textId="12133B57" w:rsidR="005A7B5B" w:rsidRPr="0066041E" w:rsidRDefault="005A7B5B" w:rsidP="00726031">
            <w:pPr>
              <w:spacing w:after="0" w:line="240" w:lineRule="auto"/>
              <w:jc w:val="both"/>
              <w:rPr>
                <w:rFonts w:ascii="Times New Roman" w:hAnsi="Times New Roman"/>
                <w:sz w:val="24"/>
                <w:szCs w:val="24"/>
                <w:lang w:val="kk-KZ"/>
              </w:rPr>
            </w:pPr>
          </w:p>
          <w:p w14:paraId="06D83D9E" w14:textId="30C0950A" w:rsidR="005A7B5B" w:rsidRPr="0066041E" w:rsidRDefault="005A7B5B" w:rsidP="00726031">
            <w:pPr>
              <w:spacing w:after="0" w:line="240" w:lineRule="auto"/>
              <w:jc w:val="both"/>
              <w:rPr>
                <w:rFonts w:ascii="Times New Roman" w:hAnsi="Times New Roman"/>
                <w:sz w:val="24"/>
                <w:szCs w:val="24"/>
                <w:lang w:val="kk-KZ"/>
              </w:rPr>
            </w:pPr>
          </w:p>
          <w:p w14:paraId="672274C6" w14:textId="2FE6CF75" w:rsidR="005A7B5B" w:rsidRPr="0066041E" w:rsidRDefault="005A7B5B" w:rsidP="00726031">
            <w:pPr>
              <w:spacing w:after="0" w:line="240" w:lineRule="auto"/>
              <w:jc w:val="both"/>
              <w:rPr>
                <w:rFonts w:ascii="Times New Roman" w:hAnsi="Times New Roman"/>
                <w:sz w:val="24"/>
                <w:szCs w:val="24"/>
                <w:lang w:val="kk-KZ"/>
              </w:rPr>
            </w:pPr>
          </w:p>
          <w:p w14:paraId="44B19B30" w14:textId="6C9B588D" w:rsidR="005A7B5B" w:rsidRPr="0066041E" w:rsidRDefault="005A7B5B" w:rsidP="00726031">
            <w:pPr>
              <w:spacing w:after="0" w:line="240" w:lineRule="auto"/>
              <w:jc w:val="both"/>
              <w:rPr>
                <w:rFonts w:ascii="Times New Roman" w:hAnsi="Times New Roman"/>
                <w:sz w:val="24"/>
                <w:szCs w:val="24"/>
                <w:lang w:val="kk-KZ"/>
              </w:rPr>
            </w:pPr>
          </w:p>
          <w:p w14:paraId="1EA10A71" w14:textId="231A5636" w:rsidR="005A7B5B" w:rsidRPr="0066041E" w:rsidRDefault="005A7B5B" w:rsidP="00726031">
            <w:pPr>
              <w:spacing w:after="0" w:line="240" w:lineRule="auto"/>
              <w:jc w:val="both"/>
              <w:rPr>
                <w:rFonts w:ascii="Times New Roman" w:hAnsi="Times New Roman"/>
                <w:sz w:val="24"/>
                <w:szCs w:val="24"/>
                <w:lang w:val="kk-KZ"/>
              </w:rPr>
            </w:pPr>
          </w:p>
          <w:p w14:paraId="446A2232" w14:textId="36AEA411" w:rsidR="005A7B5B" w:rsidRPr="0066041E" w:rsidRDefault="005A7B5B" w:rsidP="00726031">
            <w:pPr>
              <w:spacing w:after="0" w:line="240" w:lineRule="auto"/>
              <w:jc w:val="both"/>
              <w:rPr>
                <w:rFonts w:ascii="Times New Roman" w:hAnsi="Times New Roman"/>
                <w:sz w:val="24"/>
                <w:szCs w:val="24"/>
                <w:lang w:val="kk-KZ"/>
              </w:rPr>
            </w:pPr>
          </w:p>
          <w:p w14:paraId="64D8FA16" w14:textId="72FF1CFE" w:rsidR="005A7B5B" w:rsidRPr="0066041E" w:rsidRDefault="005A7B5B" w:rsidP="00726031">
            <w:pPr>
              <w:spacing w:after="0" w:line="240" w:lineRule="auto"/>
              <w:jc w:val="both"/>
              <w:rPr>
                <w:rFonts w:ascii="Times New Roman" w:hAnsi="Times New Roman"/>
                <w:sz w:val="24"/>
                <w:szCs w:val="24"/>
                <w:lang w:val="kk-KZ"/>
              </w:rPr>
            </w:pPr>
          </w:p>
          <w:p w14:paraId="400837E8" w14:textId="16558E09" w:rsidR="005A7B5B" w:rsidRPr="0066041E" w:rsidRDefault="005A7B5B" w:rsidP="00726031">
            <w:pPr>
              <w:spacing w:after="0" w:line="240" w:lineRule="auto"/>
              <w:jc w:val="both"/>
              <w:rPr>
                <w:rFonts w:ascii="Times New Roman" w:hAnsi="Times New Roman"/>
                <w:sz w:val="24"/>
                <w:szCs w:val="24"/>
                <w:lang w:val="kk-KZ"/>
              </w:rPr>
            </w:pPr>
          </w:p>
          <w:p w14:paraId="6B369F12" w14:textId="29817166" w:rsidR="005A7B5B" w:rsidRPr="0066041E" w:rsidRDefault="005A7B5B" w:rsidP="00726031">
            <w:pPr>
              <w:spacing w:after="0" w:line="240" w:lineRule="auto"/>
              <w:jc w:val="both"/>
              <w:rPr>
                <w:rFonts w:ascii="Times New Roman" w:hAnsi="Times New Roman"/>
                <w:sz w:val="24"/>
                <w:szCs w:val="24"/>
                <w:lang w:val="kk-KZ"/>
              </w:rPr>
            </w:pPr>
          </w:p>
          <w:p w14:paraId="65E81345" w14:textId="13382745" w:rsidR="005A7B5B" w:rsidRPr="0066041E" w:rsidRDefault="005A7B5B" w:rsidP="00726031">
            <w:pPr>
              <w:spacing w:after="0" w:line="240" w:lineRule="auto"/>
              <w:jc w:val="both"/>
              <w:rPr>
                <w:rFonts w:ascii="Times New Roman" w:hAnsi="Times New Roman"/>
                <w:sz w:val="24"/>
                <w:szCs w:val="24"/>
                <w:lang w:val="kk-KZ"/>
              </w:rPr>
            </w:pPr>
          </w:p>
          <w:p w14:paraId="6C473670" w14:textId="0300659F" w:rsidR="005A7B5B" w:rsidRPr="0066041E" w:rsidRDefault="005A7B5B" w:rsidP="00726031">
            <w:pPr>
              <w:spacing w:after="0" w:line="240" w:lineRule="auto"/>
              <w:jc w:val="both"/>
              <w:rPr>
                <w:rFonts w:ascii="Times New Roman" w:hAnsi="Times New Roman"/>
                <w:sz w:val="24"/>
                <w:szCs w:val="24"/>
                <w:lang w:val="kk-KZ"/>
              </w:rPr>
            </w:pPr>
          </w:p>
          <w:p w14:paraId="41472CD9" w14:textId="6290617D" w:rsidR="005A7B5B" w:rsidRPr="0066041E" w:rsidRDefault="005A7B5B" w:rsidP="00726031">
            <w:pPr>
              <w:spacing w:after="0" w:line="240" w:lineRule="auto"/>
              <w:jc w:val="both"/>
              <w:rPr>
                <w:rFonts w:ascii="Times New Roman" w:hAnsi="Times New Roman"/>
                <w:sz w:val="24"/>
                <w:szCs w:val="24"/>
                <w:lang w:val="kk-KZ"/>
              </w:rPr>
            </w:pPr>
          </w:p>
          <w:p w14:paraId="57F8F564" w14:textId="04EAD646" w:rsidR="005A7B5B" w:rsidRPr="0066041E" w:rsidRDefault="005A7B5B" w:rsidP="00726031">
            <w:pPr>
              <w:spacing w:after="0" w:line="240" w:lineRule="auto"/>
              <w:jc w:val="both"/>
              <w:rPr>
                <w:rFonts w:ascii="Times New Roman" w:hAnsi="Times New Roman"/>
                <w:sz w:val="24"/>
                <w:szCs w:val="24"/>
                <w:lang w:val="kk-KZ"/>
              </w:rPr>
            </w:pPr>
          </w:p>
          <w:p w14:paraId="402ADFD8" w14:textId="47DA45F3" w:rsidR="005A7B5B" w:rsidRPr="0066041E" w:rsidRDefault="005A7B5B" w:rsidP="00726031">
            <w:pPr>
              <w:spacing w:after="0" w:line="240" w:lineRule="auto"/>
              <w:jc w:val="both"/>
              <w:rPr>
                <w:rFonts w:ascii="Times New Roman" w:hAnsi="Times New Roman"/>
                <w:sz w:val="24"/>
                <w:szCs w:val="24"/>
                <w:lang w:val="kk-KZ"/>
              </w:rPr>
            </w:pPr>
          </w:p>
          <w:p w14:paraId="1BBA4502" w14:textId="53F62D60" w:rsidR="005A7B5B" w:rsidRPr="0066041E" w:rsidRDefault="005A7B5B" w:rsidP="00726031">
            <w:pPr>
              <w:spacing w:after="0" w:line="240" w:lineRule="auto"/>
              <w:jc w:val="both"/>
              <w:rPr>
                <w:rFonts w:ascii="Times New Roman" w:hAnsi="Times New Roman"/>
                <w:sz w:val="24"/>
                <w:szCs w:val="24"/>
                <w:lang w:val="kk-KZ"/>
              </w:rPr>
            </w:pPr>
          </w:p>
          <w:p w14:paraId="263798F0" w14:textId="3DF2F997" w:rsidR="005A7B5B" w:rsidRPr="0066041E" w:rsidRDefault="005A7B5B" w:rsidP="00726031">
            <w:pPr>
              <w:spacing w:after="0" w:line="240" w:lineRule="auto"/>
              <w:jc w:val="both"/>
              <w:rPr>
                <w:rFonts w:ascii="Times New Roman" w:hAnsi="Times New Roman"/>
                <w:sz w:val="24"/>
                <w:szCs w:val="24"/>
                <w:lang w:val="kk-KZ"/>
              </w:rPr>
            </w:pPr>
          </w:p>
          <w:p w14:paraId="2D5DFDDB" w14:textId="09E098E6" w:rsidR="005A7B5B" w:rsidRPr="0066041E" w:rsidRDefault="005A7B5B" w:rsidP="00726031">
            <w:pPr>
              <w:spacing w:after="0" w:line="240" w:lineRule="auto"/>
              <w:jc w:val="both"/>
              <w:rPr>
                <w:rFonts w:ascii="Times New Roman" w:hAnsi="Times New Roman"/>
                <w:sz w:val="24"/>
                <w:szCs w:val="24"/>
                <w:lang w:val="kk-KZ"/>
              </w:rPr>
            </w:pPr>
          </w:p>
          <w:p w14:paraId="085656F8" w14:textId="73533066" w:rsidR="005A7B5B" w:rsidRPr="0066041E" w:rsidRDefault="005A7B5B" w:rsidP="00726031">
            <w:pPr>
              <w:spacing w:after="0" w:line="240" w:lineRule="auto"/>
              <w:jc w:val="both"/>
              <w:rPr>
                <w:rFonts w:ascii="Times New Roman" w:hAnsi="Times New Roman"/>
                <w:sz w:val="24"/>
                <w:szCs w:val="24"/>
                <w:lang w:val="kk-KZ"/>
              </w:rPr>
            </w:pPr>
          </w:p>
          <w:p w14:paraId="59749DC2" w14:textId="69D4FA1C" w:rsidR="005A7B5B" w:rsidRPr="0066041E" w:rsidRDefault="005A7B5B" w:rsidP="00726031">
            <w:pPr>
              <w:spacing w:after="0" w:line="240" w:lineRule="auto"/>
              <w:jc w:val="both"/>
              <w:rPr>
                <w:rFonts w:ascii="Times New Roman" w:hAnsi="Times New Roman"/>
                <w:sz w:val="24"/>
                <w:szCs w:val="24"/>
                <w:lang w:val="kk-KZ"/>
              </w:rPr>
            </w:pPr>
          </w:p>
          <w:p w14:paraId="2A8BEDD3" w14:textId="552F6F79" w:rsidR="005A7B5B" w:rsidRPr="0066041E" w:rsidRDefault="005A7B5B" w:rsidP="00726031">
            <w:pPr>
              <w:spacing w:after="0" w:line="240" w:lineRule="auto"/>
              <w:jc w:val="both"/>
              <w:rPr>
                <w:rFonts w:ascii="Times New Roman" w:hAnsi="Times New Roman"/>
                <w:sz w:val="24"/>
                <w:szCs w:val="24"/>
                <w:lang w:val="kk-KZ"/>
              </w:rPr>
            </w:pPr>
          </w:p>
          <w:p w14:paraId="17D45B29" w14:textId="48BA0471" w:rsidR="005A7B5B" w:rsidRPr="0066041E" w:rsidRDefault="005A7B5B" w:rsidP="00726031">
            <w:pPr>
              <w:spacing w:after="0" w:line="240" w:lineRule="auto"/>
              <w:jc w:val="both"/>
              <w:rPr>
                <w:rFonts w:ascii="Times New Roman" w:hAnsi="Times New Roman"/>
                <w:sz w:val="24"/>
                <w:szCs w:val="24"/>
                <w:lang w:val="kk-KZ"/>
              </w:rPr>
            </w:pPr>
          </w:p>
          <w:p w14:paraId="23494702" w14:textId="4D35D70A" w:rsidR="005A7B5B" w:rsidRPr="0066041E" w:rsidRDefault="005A7B5B" w:rsidP="00726031">
            <w:pPr>
              <w:spacing w:after="0" w:line="240" w:lineRule="auto"/>
              <w:jc w:val="both"/>
              <w:rPr>
                <w:rFonts w:ascii="Times New Roman" w:hAnsi="Times New Roman"/>
                <w:sz w:val="24"/>
                <w:szCs w:val="24"/>
                <w:lang w:val="kk-KZ"/>
              </w:rPr>
            </w:pPr>
          </w:p>
          <w:p w14:paraId="25878722" w14:textId="5B57D76D" w:rsidR="005A7B5B" w:rsidRPr="0066041E" w:rsidRDefault="005A7B5B" w:rsidP="00726031">
            <w:pPr>
              <w:spacing w:after="0" w:line="240" w:lineRule="auto"/>
              <w:jc w:val="both"/>
              <w:rPr>
                <w:rFonts w:ascii="Times New Roman" w:hAnsi="Times New Roman"/>
                <w:sz w:val="24"/>
                <w:szCs w:val="24"/>
                <w:lang w:val="kk-KZ"/>
              </w:rPr>
            </w:pPr>
          </w:p>
          <w:p w14:paraId="53F053A7" w14:textId="45C60C74" w:rsidR="005A7B5B" w:rsidRPr="0066041E" w:rsidRDefault="005A7B5B" w:rsidP="00726031">
            <w:pPr>
              <w:spacing w:after="0" w:line="240" w:lineRule="auto"/>
              <w:jc w:val="both"/>
              <w:rPr>
                <w:rFonts w:ascii="Times New Roman" w:hAnsi="Times New Roman"/>
                <w:sz w:val="24"/>
                <w:szCs w:val="24"/>
                <w:lang w:val="kk-KZ"/>
              </w:rPr>
            </w:pPr>
          </w:p>
          <w:p w14:paraId="59D88F5D" w14:textId="6400B8BA" w:rsidR="005A7B5B" w:rsidRPr="0066041E" w:rsidRDefault="005A7B5B" w:rsidP="00726031">
            <w:pPr>
              <w:spacing w:after="0" w:line="240" w:lineRule="auto"/>
              <w:jc w:val="both"/>
              <w:rPr>
                <w:rFonts w:ascii="Times New Roman" w:hAnsi="Times New Roman"/>
                <w:sz w:val="24"/>
                <w:szCs w:val="24"/>
                <w:lang w:val="kk-KZ"/>
              </w:rPr>
            </w:pPr>
          </w:p>
          <w:p w14:paraId="0ABB9E86" w14:textId="5ABD442F" w:rsidR="005A7B5B" w:rsidRPr="0066041E" w:rsidRDefault="005A7B5B" w:rsidP="00726031">
            <w:pPr>
              <w:spacing w:after="0" w:line="240" w:lineRule="auto"/>
              <w:jc w:val="both"/>
              <w:rPr>
                <w:rFonts w:ascii="Times New Roman" w:hAnsi="Times New Roman"/>
                <w:sz w:val="24"/>
                <w:szCs w:val="24"/>
                <w:lang w:val="kk-KZ"/>
              </w:rPr>
            </w:pPr>
          </w:p>
          <w:p w14:paraId="29EDA02F" w14:textId="1C26EE23" w:rsidR="005A7B5B" w:rsidRPr="0066041E" w:rsidRDefault="005A7B5B" w:rsidP="00726031">
            <w:pPr>
              <w:spacing w:after="0" w:line="240" w:lineRule="auto"/>
              <w:jc w:val="both"/>
              <w:rPr>
                <w:rFonts w:ascii="Times New Roman" w:hAnsi="Times New Roman"/>
                <w:sz w:val="24"/>
                <w:szCs w:val="24"/>
                <w:lang w:val="kk-KZ"/>
              </w:rPr>
            </w:pPr>
          </w:p>
          <w:p w14:paraId="1C8A7DFF" w14:textId="08106BD8" w:rsidR="005A7B5B" w:rsidRPr="0066041E" w:rsidRDefault="005A7B5B" w:rsidP="00726031">
            <w:pPr>
              <w:spacing w:after="0" w:line="240" w:lineRule="auto"/>
              <w:jc w:val="both"/>
              <w:rPr>
                <w:rFonts w:ascii="Times New Roman" w:hAnsi="Times New Roman"/>
                <w:sz w:val="24"/>
                <w:szCs w:val="24"/>
                <w:lang w:val="kk-KZ"/>
              </w:rPr>
            </w:pPr>
          </w:p>
          <w:p w14:paraId="7905E687" w14:textId="7269B78F" w:rsidR="005A7B5B" w:rsidRPr="0066041E" w:rsidRDefault="005A7B5B" w:rsidP="00726031">
            <w:pPr>
              <w:spacing w:after="0" w:line="240" w:lineRule="auto"/>
              <w:jc w:val="both"/>
              <w:rPr>
                <w:rFonts w:ascii="Times New Roman" w:hAnsi="Times New Roman"/>
                <w:sz w:val="24"/>
                <w:szCs w:val="24"/>
                <w:lang w:val="kk-KZ"/>
              </w:rPr>
            </w:pPr>
          </w:p>
          <w:p w14:paraId="5CB3E627" w14:textId="7C915416" w:rsidR="005A7B5B" w:rsidRPr="0066041E" w:rsidRDefault="005A7B5B" w:rsidP="00726031">
            <w:pPr>
              <w:spacing w:after="0" w:line="240" w:lineRule="auto"/>
              <w:jc w:val="both"/>
              <w:rPr>
                <w:rFonts w:ascii="Times New Roman" w:hAnsi="Times New Roman"/>
                <w:sz w:val="24"/>
                <w:szCs w:val="24"/>
                <w:lang w:val="kk-KZ"/>
              </w:rPr>
            </w:pPr>
          </w:p>
          <w:p w14:paraId="6E53BBBD" w14:textId="1D56234B" w:rsidR="005A7B5B" w:rsidRPr="0066041E" w:rsidRDefault="005A7B5B" w:rsidP="00726031">
            <w:pPr>
              <w:spacing w:after="0" w:line="240" w:lineRule="auto"/>
              <w:jc w:val="both"/>
              <w:rPr>
                <w:rFonts w:ascii="Times New Roman" w:hAnsi="Times New Roman"/>
                <w:sz w:val="24"/>
                <w:szCs w:val="24"/>
                <w:lang w:val="kk-KZ"/>
              </w:rPr>
            </w:pPr>
          </w:p>
          <w:p w14:paraId="0C94C1CD" w14:textId="41DB88E0" w:rsidR="005A7B5B" w:rsidRPr="0066041E" w:rsidRDefault="005A7B5B" w:rsidP="00726031">
            <w:pPr>
              <w:spacing w:after="0" w:line="240" w:lineRule="auto"/>
              <w:jc w:val="both"/>
              <w:rPr>
                <w:rFonts w:ascii="Times New Roman" w:hAnsi="Times New Roman"/>
                <w:sz w:val="24"/>
                <w:szCs w:val="24"/>
                <w:lang w:val="kk-KZ"/>
              </w:rPr>
            </w:pPr>
          </w:p>
          <w:p w14:paraId="1E1EC415" w14:textId="1D5510C7" w:rsidR="005A7B5B" w:rsidRPr="0066041E" w:rsidRDefault="005A7B5B" w:rsidP="00726031">
            <w:pPr>
              <w:spacing w:after="0" w:line="240" w:lineRule="auto"/>
              <w:jc w:val="both"/>
              <w:rPr>
                <w:rFonts w:ascii="Times New Roman" w:hAnsi="Times New Roman"/>
                <w:sz w:val="24"/>
                <w:szCs w:val="24"/>
                <w:lang w:val="kk-KZ"/>
              </w:rPr>
            </w:pPr>
          </w:p>
          <w:p w14:paraId="63717024" w14:textId="11E80AB8" w:rsidR="005A7B5B" w:rsidRPr="0066041E" w:rsidRDefault="005A7B5B" w:rsidP="00726031">
            <w:pPr>
              <w:spacing w:after="0" w:line="240" w:lineRule="auto"/>
              <w:jc w:val="both"/>
              <w:rPr>
                <w:rFonts w:ascii="Times New Roman" w:hAnsi="Times New Roman"/>
                <w:sz w:val="24"/>
                <w:szCs w:val="24"/>
                <w:lang w:val="kk-KZ"/>
              </w:rPr>
            </w:pPr>
          </w:p>
          <w:p w14:paraId="0DEFEF11" w14:textId="48B317D2" w:rsidR="005A7B5B" w:rsidRPr="0066041E" w:rsidRDefault="005A7B5B" w:rsidP="00726031">
            <w:pPr>
              <w:spacing w:after="0" w:line="240" w:lineRule="auto"/>
              <w:jc w:val="both"/>
              <w:rPr>
                <w:rFonts w:ascii="Times New Roman" w:hAnsi="Times New Roman"/>
                <w:sz w:val="24"/>
                <w:szCs w:val="24"/>
                <w:lang w:val="kk-KZ"/>
              </w:rPr>
            </w:pPr>
          </w:p>
          <w:p w14:paraId="19A5B96B" w14:textId="05C70774" w:rsidR="005A7B5B" w:rsidRPr="0066041E" w:rsidRDefault="005A7B5B" w:rsidP="00726031">
            <w:pPr>
              <w:spacing w:after="0" w:line="240" w:lineRule="auto"/>
              <w:jc w:val="both"/>
              <w:rPr>
                <w:rFonts w:ascii="Times New Roman" w:hAnsi="Times New Roman"/>
                <w:sz w:val="24"/>
                <w:szCs w:val="24"/>
                <w:lang w:val="kk-KZ"/>
              </w:rPr>
            </w:pPr>
          </w:p>
          <w:p w14:paraId="3F75AEDA" w14:textId="20C1C680" w:rsidR="005A7B5B" w:rsidRPr="0066041E" w:rsidRDefault="005A7B5B" w:rsidP="00726031">
            <w:pPr>
              <w:spacing w:after="0" w:line="240" w:lineRule="auto"/>
              <w:jc w:val="both"/>
              <w:rPr>
                <w:rFonts w:ascii="Times New Roman" w:hAnsi="Times New Roman"/>
                <w:sz w:val="24"/>
                <w:szCs w:val="24"/>
                <w:lang w:val="kk-KZ"/>
              </w:rPr>
            </w:pPr>
          </w:p>
          <w:p w14:paraId="44E8E628" w14:textId="35D25536" w:rsidR="005A7B5B" w:rsidRPr="0066041E" w:rsidRDefault="005A7B5B" w:rsidP="00726031">
            <w:pPr>
              <w:spacing w:after="0" w:line="240" w:lineRule="auto"/>
              <w:jc w:val="both"/>
              <w:rPr>
                <w:rFonts w:ascii="Times New Roman" w:hAnsi="Times New Roman"/>
                <w:sz w:val="24"/>
                <w:szCs w:val="24"/>
                <w:lang w:val="kk-KZ"/>
              </w:rPr>
            </w:pPr>
          </w:p>
          <w:p w14:paraId="611BD9CC" w14:textId="047F5781" w:rsidR="005A7B5B" w:rsidRPr="0066041E" w:rsidRDefault="005A7B5B" w:rsidP="00726031">
            <w:pPr>
              <w:spacing w:after="0" w:line="240" w:lineRule="auto"/>
              <w:jc w:val="both"/>
              <w:rPr>
                <w:rFonts w:ascii="Times New Roman" w:hAnsi="Times New Roman"/>
                <w:sz w:val="24"/>
                <w:szCs w:val="24"/>
                <w:lang w:val="kk-KZ"/>
              </w:rPr>
            </w:pPr>
          </w:p>
          <w:p w14:paraId="244CB506" w14:textId="2DC973C2" w:rsidR="005A7B5B" w:rsidRPr="0066041E" w:rsidRDefault="005A7B5B" w:rsidP="00726031">
            <w:pPr>
              <w:spacing w:after="0" w:line="240" w:lineRule="auto"/>
              <w:jc w:val="both"/>
              <w:rPr>
                <w:rFonts w:ascii="Times New Roman" w:hAnsi="Times New Roman"/>
                <w:sz w:val="24"/>
                <w:szCs w:val="24"/>
                <w:lang w:val="kk-KZ"/>
              </w:rPr>
            </w:pPr>
          </w:p>
          <w:p w14:paraId="246AA562" w14:textId="2A575427" w:rsidR="005A7B5B" w:rsidRPr="0066041E" w:rsidRDefault="005A7B5B" w:rsidP="00726031">
            <w:pPr>
              <w:spacing w:after="0" w:line="240" w:lineRule="auto"/>
              <w:jc w:val="both"/>
              <w:rPr>
                <w:rFonts w:ascii="Times New Roman" w:hAnsi="Times New Roman"/>
                <w:sz w:val="24"/>
                <w:szCs w:val="24"/>
                <w:lang w:val="kk-KZ"/>
              </w:rPr>
            </w:pPr>
          </w:p>
          <w:p w14:paraId="734434CE" w14:textId="1AAABE78" w:rsidR="005A7B5B" w:rsidRPr="0066041E" w:rsidRDefault="005A7B5B" w:rsidP="00726031">
            <w:pPr>
              <w:spacing w:after="0" w:line="240" w:lineRule="auto"/>
              <w:jc w:val="both"/>
              <w:rPr>
                <w:rFonts w:ascii="Times New Roman" w:hAnsi="Times New Roman"/>
                <w:sz w:val="24"/>
                <w:szCs w:val="24"/>
                <w:lang w:val="kk-KZ"/>
              </w:rPr>
            </w:pPr>
          </w:p>
          <w:p w14:paraId="2359D058" w14:textId="479A9623" w:rsidR="005A7B5B" w:rsidRPr="0066041E" w:rsidRDefault="005A7B5B" w:rsidP="00726031">
            <w:pPr>
              <w:spacing w:after="0" w:line="240" w:lineRule="auto"/>
              <w:jc w:val="both"/>
              <w:rPr>
                <w:rFonts w:ascii="Times New Roman" w:hAnsi="Times New Roman"/>
                <w:sz w:val="24"/>
                <w:szCs w:val="24"/>
                <w:lang w:val="kk-KZ"/>
              </w:rPr>
            </w:pPr>
          </w:p>
          <w:p w14:paraId="107E9236" w14:textId="62BBDEC2" w:rsidR="005A7B5B" w:rsidRPr="0066041E" w:rsidRDefault="005A7B5B" w:rsidP="00726031">
            <w:pPr>
              <w:spacing w:after="0" w:line="240" w:lineRule="auto"/>
              <w:jc w:val="both"/>
              <w:rPr>
                <w:rFonts w:ascii="Times New Roman" w:hAnsi="Times New Roman"/>
                <w:sz w:val="24"/>
                <w:szCs w:val="24"/>
                <w:lang w:val="kk-KZ"/>
              </w:rPr>
            </w:pPr>
          </w:p>
          <w:p w14:paraId="5C5D9AB5" w14:textId="0E04F09E" w:rsidR="005A7B5B" w:rsidRPr="0066041E" w:rsidRDefault="005A7B5B" w:rsidP="00726031">
            <w:pPr>
              <w:spacing w:after="0" w:line="240" w:lineRule="auto"/>
              <w:jc w:val="both"/>
              <w:rPr>
                <w:rFonts w:ascii="Times New Roman" w:hAnsi="Times New Roman"/>
                <w:sz w:val="24"/>
                <w:szCs w:val="24"/>
                <w:lang w:val="kk-KZ"/>
              </w:rPr>
            </w:pPr>
          </w:p>
          <w:p w14:paraId="6E8F8F39" w14:textId="147675E5" w:rsidR="005A7B5B" w:rsidRPr="0066041E" w:rsidRDefault="005A7B5B" w:rsidP="00726031">
            <w:pPr>
              <w:spacing w:after="0" w:line="240" w:lineRule="auto"/>
              <w:jc w:val="both"/>
              <w:rPr>
                <w:rFonts w:ascii="Times New Roman" w:hAnsi="Times New Roman"/>
                <w:sz w:val="24"/>
                <w:szCs w:val="24"/>
                <w:lang w:val="kk-KZ"/>
              </w:rPr>
            </w:pPr>
          </w:p>
          <w:p w14:paraId="1F959328" w14:textId="483B2B84" w:rsidR="005A7B5B" w:rsidRPr="0066041E" w:rsidRDefault="005A7B5B" w:rsidP="00726031">
            <w:pPr>
              <w:spacing w:after="0" w:line="240" w:lineRule="auto"/>
              <w:jc w:val="both"/>
              <w:rPr>
                <w:rFonts w:ascii="Times New Roman" w:hAnsi="Times New Roman"/>
                <w:sz w:val="24"/>
                <w:szCs w:val="24"/>
                <w:lang w:val="kk-KZ"/>
              </w:rPr>
            </w:pPr>
          </w:p>
          <w:p w14:paraId="21013375" w14:textId="461FD470" w:rsidR="005A7B5B" w:rsidRPr="0066041E" w:rsidRDefault="005A7B5B" w:rsidP="00726031">
            <w:pPr>
              <w:spacing w:after="0" w:line="240" w:lineRule="auto"/>
              <w:jc w:val="both"/>
              <w:rPr>
                <w:rFonts w:ascii="Times New Roman" w:hAnsi="Times New Roman"/>
                <w:sz w:val="24"/>
                <w:szCs w:val="24"/>
                <w:lang w:val="kk-KZ"/>
              </w:rPr>
            </w:pPr>
          </w:p>
          <w:p w14:paraId="4E25AAB9" w14:textId="1613537A" w:rsidR="005A7B5B" w:rsidRPr="0066041E" w:rsidRDefault="005A7B5B" w:rsidP="00726031">
            <w:pPr>
              <w:spacing w:after="0" w:line="240" w:lineRule="auto"/>
              <w:jc w:val="both"/>
              <w:rPr>
                <w:rFonts w:ascii="Times New Roman" w:hAnsi="Times New Roman"/>
                <w:sz w:val="24"/>
                <w:szCs w:val="24"/>
                <w:lang w:val="kk-KZ"/>
              </w:rPr>
            </w:pPr>
          </w:p>
          <w:p w14:paraId="7E7621BE" w14:textId="14F97F98" w:rsidR="005A7B5B" w:rsidRPr="0066041E" w:rsidRDefault="005A7B5B" w:rsidP="00726031">
            <w:pPr>
              <w:spacing w:after="0" w:line="240" w:lineRule="auto"/>
              <w:jc w:val="both"/>
              <w:rPr>
                <w:rFonts w:ascii="Times New Roman" w:hAnsi="Times New Roman"/>
                <w:sz w:val="24"/>
                <w:szCs w:val="24"/>
                <w:lang w:val="kk-KZ"/>
              </w:rPr>
            </w:pPr>
          </w:p>
          <w:p w14:paraId="42A0B094" w14:textId="29A2E6BF" w:rsidR="005A7B5B" w:rsidRPr="0066041E" w:rsidRDefault="005A7B5B" w:rsidP="00726031">
            <w:pPr>
              <w:spacing w:after="0" w:line="240" w:lineRule="auto"/>
              <w:jc w:val="both"/>
              <w:rPr>
                <w:rFonts w:ascii="Times New Roman" w:hAnsi="Times New Roman"/>
                <w:sz w:val="24"/>
                <w:szCs w:val="24"/>
                <w:lang w:val="kk-KZ"/>
              </w:rPr>
            </w:pPr>
          </w:p>
          <w:p w14:paraId="697B0414" w14:textId="2F58532D" w:rsidR="005A7B5B" w:rsidRPr="0066041E" w:rsidRDefault="005A7B5B" w:rsidP="00726031">
            <w:pPr>
              <w:spacing w:after="0" w:line="240" w:lineRule="auto"/>
              <w:jc w:val="both"/>
              <w:rPr>
                <w:rFonts w:ascii="Times New Roman" w:hAnsi="Times New Roman"/>
                <w:sz w:val="24"/>
                <w:szCs w:val="24"/>
                <w:lang w:val="kk-KZ"/>
              </w:rPr>
            </w:pPr>
          </w:p>
          <w:p w14:paraId="6A7BAC01" w14:textId="25828738" w:rsidR="005A7B5B" w:rsidRPr="0066041E" w:rsidRDefault="005A7B5B" w:rsidP="00726031">
            <w:pPr>
              <w:spacing w:after="0" w:line="240" w:lineRule="auto"/>
              <w:jc w:val="both"/>
              <w:rPr>
                <w:rFonts w:ascii="Times New Roman" w:hAnsi="Times New Roman"/>
                <w:sz w:val="24"/>
                <w:szCs w:val="24"/>
                <w:lang w:val="kk-KZ"/>
              </w:rPr>
            </w:pPr>
          </w:p>
          <w:p w14:paraId="1B8A358E" w14:textId="203543A2" w:rsidR="005A7B5B" w:rsidRPr="0066041E" w:rsidRDefault="005A7B5B" w:rsidP="00726031">
            <w:pPr>
              <w:spacing w:after="0" w:line="240" w:lineRule="auto"/>
              <w:jc w:val="both"/>
              <w:rPr>
                <w:rFonts w:ascii="Times New Roman" w:hAnsi="Times New Roman"/>
                <w:sz w:val="24"/>
                <w:szCs w:val="24"/>
                <w:lang w:val="kk-KZ"/>
              </w:rPr>
            </w:pPr>
          </w:p>
          <w:p w14:paraId="3670566C" w14:textId="0EB04C66" w:rsidR="005A7B5B" w:rsidRPr="0066041E" w:rsidRDefault="005A7B5B" w:rsidP="00726031">
            <w:pPr>
              <w:spacing w:after="0" w:line="240" w:lineRule="auto"/>
              <w:jc w:val="both"/>
              <w:rPr>
                <w:rFonts w:ascii="Times New Roman" w:hAnsi="Times New Roman"/>
                <w:sz w:val="24"/>
                <w:szCs w:val="24"/>
                <w:lang w:val="kk-KZ"/>
              </w:rPr>
            </w:pPr>
          </w:p>
          <w:p w14:paraId="1C6F8C65" w14:textId="7E69C007" w:rsidR="005A7B5B" w:rsidRPr="0066041E" w:rsidRDefault="005A7B5B" w:rsidP="00726031">
            <w:pPr>
              <w:spacing w:after="0" w:line="240" w:lineRule="auto"/>
              <w:jc w:val="both"/>
              <w:rPr>
                <w:rFonts w:ascii="Times New Roman" w:hAnsi="Times New Roman"/>
                <w:sz w:val="24"/>
                <w:szCs w:val="24"/>
                <w:lang w:val="kk-KZ"/>
              </w:rPr>
            </w:pPr>
          </w:p>
          <w:p w14:paraId="39F8B55E" w14:textId="1552B57C" w:rsidR="005A7B5B" w:rsidRPr="0066041E" w:rsidRDefault="005A7B5B" w:rsidP="00726031">
            <w:pPr>
              <w:spacing w:after="0" w:line="240" w:lineRule="auto"/>
              <w:jc w:val="both"/>
              <w:rPr>
                <w:rFonts w:ascii="Times New Roman" w:hAnsi="Times New Roman"/>
                <w:sz w:val="24"/>
                <w:szCs w:val="24"/>
                <w:lang w:val="kk-KZ"/>
              </w:rPr>
            </w:pPr>
          </w:p>
          <w:p w14:paraId="210923D3" w14:textId="76B01DF5" w:rsidR="005A7B5B" w:rsidRPr="0066041E" w:rsidRDefault="005A7B5B" w:rsidP="00726031">
            <w:pPr>
              <w:spacing w:after="0" w:line="240" w:lineRule="auto"/>
              <w:jc w:val="both"/>
              <w:rPr>
                <w:rFonts w:ascii="Times New Roman" w:hAnsi="Times New Roman"/>
                <w:sz w:val="24"/>
                <w:szCs w:val="24"/>
                <w:lang w:val="kk-KZ"/>
              </w:rPr>
            </w:pPr>
          </w:p>
          <w:p w14:paraId="5D7A24B5" w14:textId="31DF1264" w:rsidR="005A7B5B" w:rsidRPr="0066041E" w:rsidRDefault="005A7B5B" w:rsidP="00726031">
            <w:pPr>
              <w:spacing w:after="0" w:line="240" w:lineRule="auto"/>
              <w:jc w:val="both"/>
              <w:rPr>
                <w:rFonts w:ascii="Times New Roman" w:hAnsi="Times New Roman"/>
                <w:sz w:val="24"/>
                <w:szCs w:val="24"/>
                <w:lang w:val="kk-KZ"/>
              </w:rPr>
            </w:pPr>
          </w:p>
          <w:p w14:paraId="55D1499D" w14:textId="5901EA38" w:rsidR="005A7B5B" w:rsidRPr="0066041E" w:rsidRDefault="005A7B5B" w:rsidP="00726031">
            <w:pPr>
              <w:spacing w:after="0" w:line="240" w:lineRule="auto"/>
              <w:jc w:val="both"/>
              <w:rPr>
                <w:rFonts w:ascii="Times New Roman" w:hAnsi="Times New Roman"/>
                <w:sz w:val="24"/>
                <w:szCs w:val="24"/>
                <w:lang w:val="kk-KZ"/>
              </w:rPr>
            </w:pPr>
          </w:p>
          <w:p w14:paraId="39834C8C" w14:textId="7D1C6767" w:rsidR="005A7B5B" w:rsidRPr="0066041E" w:rsidRDefault="005A7B5B" w:rsidP="00726031">
            <w:pPr>
              <w:spacing w:after="0" w:line="240" w:lineRule="auto"/>
              <w:jc w:val="both"/>
              <w:rPr>
                <w:rFonts w:ascii="Times New Roman" w:hAnsi="Times New Roman"/>
                <w:sz w:val="24"/>
                <w:szCs w:val="24"/>
                <w:lang w:val="kk-KZ"/>
              </w:rPr>
            </w:pPr>
          </w:p>
          <w:p w14:paraId="45B7E4BC" w14:textId="3ACEE620" w:rsidR="005A7B5B" w:rsidRPr="0066041E" w:rsidRDefault="005A7B5B" w:rsidP="00726031">
            <w:pPr>
              <w:spacing w:after="0" w:line="240" w:lineRule="auto"/>
              <w:jc w:val="both"/>
              <w:rPr>
                <w:rFonts w:ascii="Times New Roman" w:hAnsi="Times New Roman"/>
                <w:sz w:val="24"/>
                <w:szCs w:val="24"/>
                <w:lang w:val="kk-KZ"/>
              </w:rPr>
            </w:pPr>
          </w:p>
          <w:p w14:paraId="2E5F2DB2" w14:textId="1468D7DD" w:rsidR="005A7B5B" w:rsidRPr="0066041E" w:rsidRDefault="005A7B5B" w:rsidP="00726031">
            <w:pPr>
              <w:spacing w:after="0" w:line="240" w:lineRule="auto"/>
              <w:jc w:val="both"/>
              <w:rPr>
                <w:rFonts w:ascii="Times New Roman" w:hAnsi="Times New Roman"/>
                <w:sz w:val="24"/>
                <w:szCs w:val="24"/>
                <w:lang w:val="kk-KZ"/>
              </w:rPr>
            </w:pPr>
          </w:p>
          <w:p w14:paraId="152DF6BB" w14:textId="1F5F1550" w:rsidR="005A7B5B" w:rsidRPr="0066041E" w:rsidRDefault="005A7B5B" w:rsidP="00726031">
            <w:pPr>
              <w:spacing w:after="0" w:line="240" w:lineRule="auto"/>
              <w:jc w:val="both"/>
              <w:rPr>
                <w:rFonts w:ascii="Times New Roman" w:hAnsi="Times New Roman"/>
                <w:sz w:val="24"/>
                <w:szCs w:val="24"/>
                <w:lang w:val="kk-KZ"/>
              </w:rPr>
            </w:pPr>
          </w:p>
          <w:p w14:paraId="1DC16C71" w14:textId="2069DE61" w:rsidR="005A7B5B" w:rsidRPr="0066041E" w:rsidRDefault="005A7B5B" w:rsidP="00726031">
            <w:pPr>
              <w:spacing w:after="0" w:line="240" w:lineRule="auto"/>
              <w:jc w:val="both"/>
              <w:rPr>
                <w:rFonts w:ascii="Times New Roman" w:hAnsi="Times New Roman"/>
                <w:sz w:val="24"/>
                <w:szCs w:val="24"/>
                <w:lang w:val="kk-KZ"/>
              </w:rPr>
            </w:pPr>
          </w:p>
          <w:p w14:paraId="1884F2FA" w14:textId="3F6A1C17" w:rsidR="005A7B5B" w:rsidRPr="0066041E" w:rsidRDefault="005A7B5B" w:rsidP="00726031">
            <w:pPr>
              <w:spacing w:after="0" w:line="240" w:lineRule="auto"/>
              <w:jc w:val="both"/>
              <w:rPr>
                <w:rFonts w:ascii="Times New Roman" w:hAnsi="Times New Roman"/>
                <w:sz w:val="24"/>
                <w:szCs w:val="24"/>
                <w:lang w:val="kk-KZ"/>
              </w:rPr>
            </w:pPr>
          </w:p>
          <w:p w14:paraId="64C46BD4" w14:textId="5E699D2C" w:rsidR="005A7B5B" w:rsidRPr="0066041E" w:rsidRDefault="005A7B5B" w:rsidP="00726031">
            <w:pPr>
              <w:spacing w:after="0" w:line="240" w:lineRule="auto"/>
              <w:jc w:val="both"/>
              <w:rPr>
                <w:rFonts w:ascii="Times New Roman" w:hAnsi="Times New Roman"/>
                <w:sz w:val="24"/>
                <w:szCs w:val="24"/>
                <w:lang w:val="kk-KZ"/>
              </w:rPr>
            </w:pPr>
          </w:p>
          <w:p w14:paraId="14BF962D" w14:textId="14F0F320" w:rsidR="005A7B5B" w:rsidRPr="0066041E" w:rsidRDefault="005A7B5B" w:rsidP="00726031">
            <w:pPr>
              <w:spacing w:after="0" w:line="240" w:lineRule="auto"/>
              <w:jc w:val="both"/>
              <w:rPr>
                <w:rFonts w:ascii="Times New Roman" w:hAnsi="Times New Roman"/>
                <w:sz w:val="24"/>
                <w:szCs w:val="24"/>
                <w:lang w:val="kk-KZ"/>
              </w:rPr>
            </w:pPr>
          </w:p>
          <w:p w14:paraId="7AABBDA1" w14:textId="2996D3BC" w:rsidR="005A7B5B" w:rsidRPr="0066041E" w:rsidRDefault="005A7B5B" w:rsidP="00726031">
            <w:pPr>
              <w:spacing w:after="0" w:line="240" w:lineRule="auto"/>
              <w:jc w:val="both"/>
              <w:rPr>
                <w:rFonts w:ascii="Times New Roman" w:hAnsi="Times New Roman"/>
                <w:sz w:val="24"/>
                <w:szCs w:val="24"/>
                <w:lang w:val="kk-KZ"/>
              </w:rPr>
            </w:pPr>
          </w:p>
          <w:p w14:paraId="1A458BB8" w14:textId="790DE310" w:rsidR="005A7B5B" w:rsidRPr="0066041E" w:rsidRDefault="005A7B5B" w:rsidP="00726031">
            <w:pPr>
              <w:spacing w:after="0" w:line="240" w:lineRule="auto"/>
              <w:jc w:val="both"/>
              <w:rPr>
                <w:rFonts w:ascii="Times New Roman" w:hAnsi="Times New Roman"/>
                <w:sz w:val="24"/>
                <w:szCs w:val="24"/>
                <w:lang w:val="kk-KZ"/>
              </w:rPr>
            </w:pPr>
          </w:p>
          <w:p w14:paraId="24CCD91F" w14:textId="61B23AEC" w:rsidR="005A7B5B" w:rsidRPr="0066041E" w:rsidRDefault="005A7B5B" w:rsidP="00726031">
            <w:pPr>
              <w:spacing w:after="0" w:line="240" w:lineRule="auto"/>
              <w:jc w:val="both"/>
              <w:rPr>
                <w:rFonts w:ascii="Times New Roman" w:hAnsi="Times New Roman"/>
                <w:sz w:val="24"/>
                <w:szCs w:val="24"/>
                <w:lang w:val="kk-KZ"/>
              </w:rPr>
            </w:pPr>
          </w:p>
          <w:p w14:paraId="0D8B6693" w14:textId="37EACC07" w:rsidR="005A7B5B" w:rsidRPr="0066041E" w:rsidRDefault="005A7B5B" w:rsidP="00726031">
            <w:pPr>
              <w:spacing w:after="0" w:line="240" w:lineRule="auto"/>
              <w:jc w:val="both"/>
              <w:rPr>
                <w:rFonts w:ascii="Times New Roman" w:hAnsi="Times New Roman"/>
                <w:sz w:val="24"/>
                <w:szCs w:val="24"/>
                <w:lang w:val="kk-KZ"/>
              </w:rPr>
            </w:pPr>
          </w:p>
          <w:p w14:paraId="45A1EBFA" w14:textId="6FE6C1F0" w:rsidR="005A7B5B" w:rsidRPr="0066041E" w:rsidRDefault="005A7B5B" w:rsidP="00726031">
            <w:pPr>
              <w:spacing w:after="0" w:line="240" w:lineRule="auto"/>
              <w:jc w:val="both"/>
              <w:rPr>
                <w:rFonts w:ascii="Times New Roman" w:hAnsi="Times New Roman"/>
                <w:sz w:val="24"/>
                <w:szCs w:val="24"/>
                <w:lang w:val="kk-KZ"/>
              </w:rPr>
            </w:pPr>
          </w:p>
          <w:p w14:paraId="02AB1884" w14:textId="78D82B09" w:rsidR="005A7B5B" w:rsidRPr="0066041E" w:rsidRDefault="005A7B5B" w:rsidP="00726031">
            <w:pPr>
              <w:spacing w:after="0" w:line="240" w:lineRule="auto"/>
              <w:jc w:val="both"/>
              <w:rPr>
                <w:rFonts w:ascii="Times New Roman" w:hAnsi="Times New Roman"/>
                <w:sz w:val="24"/>
                <w:szCs w:val="24"/>
                <w:lang w:val="kk-KZ"/>
              </w:rPr>
            </w:pPr>
          </w:p>
          <w:p w14:paraId="17F7E31F" w14:textId="1BD0E791" w:rsidR="005A7B5B" w:rsidRPr="0066041E" w:rsidRDefault="005A7B5B" w:rsidP="00726031">
            <w:pPr>
              <w:spacing w:after="0" w:line="240" w:lineRule="auto"/>
              <w:jc w:val="both"/>
              <w:rPr>
                <w:rFonts w:ascii="Times New Roman" w:hAnsi="Times New Roman"/>
                <w:sz w:val="24"/>
                <w:szCs w:val="24"/>
                <w:lang w:val="kk-KZ"/>
              </w:rPr>
            </w:pPr>
          </w:p>
          <w:p w14:paraId="38506E35" w14:textId="00A0BA81" w:rsidR="005A7B5B" w:rsidRPr="0066041E" w:rsidRDefault="005A7B5B" w:rsidP="00726031">
            <w:pPr>
              <w:spacing w:after="0" w:line="240" w:lineRule="auto"/>
              <w:jc w:val="both"/>
              <w:rPr>
                <w:rFonts w:ascii="Times New Roman" w:hAnsi="Times New Roman"/>
                <w:sz w:val="24"/>
                <w:szCs w:val="24"/>
                <w:lang w:val="kk-KZ"/>
              </w:rPr>
            </w:pPr>
          </w:p>
          <w:p w14:paraId="311F92C6" w14:textId="234E7A58" w:rsidR="005A7B5B" w:rsidRPr="0066041E" w:rsidRDefault="005A7B5B" w:rsidP="00726031">
            <w:pPr>
              <w:spacing w:after="0" w:line="240" w:lineRule="auto"/>
              <w:jc w:val="both"/>
              <w:rPr>
                <w:rFonts w:ascii="Times New Roman" w:hAnsi="Times New Roman"/>
                <w:sz w:val="24"/>
                <w:szCs w:val="24"/>
                <w:lang w:val="kk-KZ"/>
              </w:rPr>
            </w:pPr>
          </w:p>
          <w:p w14:paraId="14B83ABB" w14:textId="7AB1CEF7" w:rsidR="005A7B5B" w:rsidRPr="0066041E" w:rsidRDefault="005A7B5B" w:rsidP="00726031">
            <w:pPr>
              <w:spacing w:after="0" w:line="240" w:lineRule="auto"/>
              <w:jc w:val="both"/>
              <w:rPr>
                <w:rFonts w:ascii="Times New Roman" w:hAnsi="Times New Roman"/>
                <w:sz w:val="24"/>
                <w:szCs w:val="24"/>
                <w:lang w:val="kk-KZ"/>
              </w:rPr>
            </w:pPr>
          </w:p>
          <w:p w14:paraId="125DD6AD" w14:textId="35016D29" w:rsidR="005A7B5B" w:rsidRPr="0066041E" w:rsidRDefault="005A7B5B" w:rsidP="00726031">
            <w:pPr>
              <w:spacing w:after="0" w:line="240" w:lineRule="auto"/>
              <w:jc w:val="both"/>
              <w:rPr>
                <w:rFonts w:ascii="Times New Roman" w:hAnsi="Times New Roman"/>
                <w:sz w:val="24"/>
                <w:szCs w:val="24"/>
                <w:lang w:val="kk-KZ"/>
              </w:rPr>
            </w:pPr>
          </w:p>
          <w:p w14:paraId="12C58E39" w14:textId="3FEDC965" w:rsidR="005A7B5B" w:rsidRPr="0066041E" w:rsidRDefault="005A7B5B" w:rsidP="00726031">
            <w:pPr>
              <w:spacing w:after="0" w:line="240" w:lineRule="auto"/>
              <w:jc w:val="both"/>
              <w:rPr>
                <w:rFonts w:ascii="Times New Roman" w:hAnsi="Times New Roman"/>
                <w:sz w:val="24"/>
                <w:szCs w:val="24"/>
                <w:lang w:val="kk-KZ"/>
              </w:rPr>
            </w:pPr>
          </w:p>
          <w:p w14:paraId="2053F35F" w14:textId="4FAC4885" w:rsidR="005A7B5B" w:rsidRPr="0066041E" w:rsidRDefault="005A7B5B" w:rsidP="00726031">
            <w:pPr>
              <w:spacing w:after="0" w:line="240" w:lineRule="auto"/>
              <w:jc w:val="both"/>
              <w:rPr>
                <w:rFonts w:ascii="Times New Roman" w:hAnsi="Times New Roman"/>
                <w:sz w:val="24"/>
                <w:szCs w:val="24"/>
                <w:lang w:val="kk-KZ"/>
              </w:rPr>
            </w:pPr>
          </w:p>
          <w:p w14:paraId="1F66FB52" w14:textId="4CC44CEF" w:rsidR="005A7B5B" w:rsidRPr="0066041E" w:rsidRDefault="005A7B5B" w:rsidP="00726031">
            <w:pPr>
              <w:spacing w:after="0" w:line="240" w:lineRule="auto"/>
              <w:jc w:val="both"/>
              <w:rPr>
                <w:rFonts w:ascii="Times New Roman" w:hAnsi="Times New Roman"/>
                <w:sz w:val="24"/>
                <w:szCs w:val="24"/>
                <w:lang w:val="kk-KZ"/>
              </w:rPr>
            </w:pPr>
          </w:p>
          <w:p w14:paraId="21C845FE" w14:textId="1B31DA99" w:rsidR="005A7B5B" w:rsidRPr="0066041E" w:rsidRDefault="005A7B5B" w:rsidP="00726031">
            <w:pPr>
              <w:spacing w:after="0" w:line="240" w:lineRule="auto"/>
              <w:jc w:val="both"/>
              <w:rPr>
                <w:rFonts w:ascii="Times New Roman" w:hAnsi="Times New Roman"/>
                <w:sz w:val="24"/>
                <w:szCs w:val="24"/>
                <w:lang w:val="kk-KZ"/>
              </w:rPr>
            </w:pPr>
          </w:p>
          <w:p w14:paraId="629BD155" w14:textId="0EBA9B19" w:rsidR="005A7B5B" w:rsidRPr="0066041E" w:rsidRDefault="005A7B5B" w:rsidP="00726031">
            <w:pPr>
              <w:spacing w:after="0" w:line="240" w:lineRule="auto"/>
              <w:jc w:val="both"/>
              <w:rPr>
                <w:rFonts w:ascii="Times New Roman" w:hAnsi="Times New Roman"/>
                <w:sz w:val="24"/>
                <w:szCs w:val="24"/>
                <w:lang w:val="kk-KZ"/>
              </w:rPr>
            </w:pPr>
          </w:p>
          <w:p w14:paraId="27DCD32B" w14:textId="5D9DDE3A" w:rsidR="005A7B5B" w:rsidRPr="0066041E" w:rsidRDefault="005A7B5B" w:rsidP="00726031">
            <w:pPr>
              <w:spacing w:after="0" w:line="240" w:lineRule="auto"/>
              <w:jc w:val="both"/>
              <w:rPr>
                <w:rFonts w:ascii="Times New Roman" w:hAnsi="Times New Roman"/>
                <w:sz w:val="24"/>
                <w:szCs w:val="24"/>
                <w:lang w:val="kk-KZ"/>
              </w:rPr>
            </w:pPr>
          </w:p>
          <w:p w14:paraId="0C634D76" w14:textId="589F5B0B" w:rsidR="005A7B5B" w:rsidRPr="0066041E" w:rsidRDefault="005A7B5B" w:rsidP="00726031">
            <w:pPr>
              <w:spacing w:after="0" w:line="240" w:lineRule="auto"/>
              <w:jc w:val="both"/>
              <w:rPr>
                <w:rFonts w:ascii="Times New Roman" w:hAnsi="Times New Roman"/>
                <w:sz w:val="24"/>
                <w:szCs w:val="24"/>
                <w:lang w:val="kk-KZ"/>
              </w:rPr>
            </w:pPr>
          </w:p>
          <w:p w14:paraId="74749128" w14:textId="36F19568" w:rsidR="005A7B5B" w:rsidRPr="0066041E" w:rsidRDefault="005A7B5B" w:rsidP="00726031">
            <w:pPr>
              <w:spacing w:after="0" w:line="240" w:lineRule="auto"/>
              <w:jc w:val="both"/>
              <w:rPr>
                <w:rFonts w:ascii="Times New Roman" w:hAnsi="Times New Roman"/>
                <w:sz w:val="24"/>
                <w:szCs w:val="24"/>
                <w:lang w:val="kk-KZ"/>
              </w:rPr>
            </w:pPr>
          </w:p>
          <w:p w14:paraId="6CFD8395" w14:textId="54ADCBEF" w:rsidR="005A7B5B" w:rsidRPr="0066041E" w:rsidRDefault="005A7B5B" w:rsidP="00726031">
            <w:pPr>
              <w:spacing w:after="0" w:line="240" w:lineRule="auto"/>
              <w:jc w:val="both"/>
              <w:rPr>
                <w:rFonts w:ascii="Times New Roman" w:hAnsi="Times New Roman"/>
                <w:sz w:val="24"/>
                <w:szCs w:val="24"/>
                <w:lang w:val="kk-KZ"/>
              </w:rPr>
            </w:pPr>
          </w:p>
          <w:p w14:paraId="2A7583BD" w14:textId="794BC36C" w:rsidR="005A7B5B" w:rsidRPr="0066041E" w:rsidRDefault="005A7B5B" w:rsidP="00726031">
            <w:pPr>
              <w:spacing w:after="0" w:line="240" w:lineRule="auto"/>
              <w:jc w:val="both"/>
              <w:rPr>
                <w:rFonts w:ascii="Times New Roman" w:hAnsi="Times New Roman"/>
                <w:sz w:val="24"/>
                <w:szCs w:val="24"/>
                <w:lang w:val="kk-KZ"/>
              </w:rPr>
            </w:pPr>
          </w:p>
          <w:p w14:paraId="6A94F74D" w14:textId="6FE0228E" w:rsidR="005A7B5B" w:rsidRPr="0066041E" w:rsidRDefault="005A7B5B" w:rsidP="00726031">
            <w:pPr>
              <w:spacing w:after="0" w:line="240" w:lineRule="auto"/>
              <w:jc w:val="both"/>
              <w:rPr>
                <w:rFonts w:ascii="Times New Roman" w:hAnsi="Times New Roman"/>
                <w:sz w:val="24"/>
                <w:szCs w:val="24"/>
                <w:lang w:val="kk-KZ"/>
              </w:rPr>
            </w:pPr>
          </w:p>
          <w:p w14:paraId="049A9CC6" w14:textId="3A7CFCB8" w:rsidR="005A7B5B" w:rsidRPr="0066041E" w:rsidRDefault="005A7B5B" w:rsidP="00726031">
            <w:pPr>
              <w:spacing w:after="0" w:line="240" w:lineRule="auto"/>
              <w:jc w:val="both"/>
              <w:rPr>
                <w:rFonts w:ascii="Times New Roman" w:hAnsi="Times New Roman"/>
                <w:sz w:val="24"/>
                <w:szCs w:val="24"/>
                <w:lang w:val="kk-KZ"/>
              </w:rPr>
            </w:pPr>
          </w:p>
          <w:p w14:paraId="67F7FFCD" w14:textId="301D36F6" w:rsidR="005A7B5B" w:rsidRPr="0066041E" w:rsidRDefault="005A7B5B" w:rsidP="00726031">
            <w:pPr>
              <w:spacing w:after="0" w:line="240" w:lineRule="auto"/>
              <w:jc w:val="both"/>
              <w:rPr>
                <w:rFonts w:ascii="Times New Roman" w:hAnsi="Times New Roman"/>
                <w:sz w:val="24"/>
                <w:szCs w:val="24"/>
                <w:lang w:val="kk-KZ"/>
              </w:rPr>
            </w:pPr>
          </w:p>
          <w:p w14:paraId="6BD24CE3" w14:textId="7DDC9247" w:rsidR="005A7B5B" w:rsidRPr="0066041E" w:rsidRDefault="005A7B5B" w:rsidP="00726031">
            <w:pPr>
              <w:spacing w:after="0" w:line="240" w:lineRule="auto"/>
              <w:jc w:val="both"/>
              <w:rPr>
                <w:rFonts w:ascii="Times New Roman" w:hAnsi="Times New Roman"/>
                <w:sz w:val="24"/>
                <w:szCs w:val="24"/>
                <w:lang w:val="kk-KZ"/>
              </w:rPr>
            </w:pPr>
          </w:p>
          <w:p w14:paraId="11E4AAB4" w14:textId="0C756714" w:rsidR="005A7B5B" w:rsidRPr="0066041E" w:rsidRDefault="005A7B5B" w:rsidP="00726031">
            <w:pPr>
              <w:spacing w:after="0" w:line="240" w:lineRule="auto"/>
              <w:jc w:val="both"/>
              <w:rPr>
                <w:rFonts w:ascii="Times New Roman" w:hAnsi="Times New Roman"/>
                <w:sz w:val="24"/>
                <w:szCs w:val="24"/>
                <w:lang w:val="kk-KZ"/>
              </w:rPr>
            </w:pPr>
          </w:p>
          <w:p w14:paraId="0F0019C6" w14:textId="11E97A8D" w:rsidR="005A7B5B" w:rsidRPr="0066041E" w:rsidRDefault="005A7B5B" w:rsidP="00726031">
            <w:pPr>
              <w:spacing w:after="0" w:line="240" w:lineRule="auto"/>
              <w:jc w:val="both"/>
              <w:rPr>
                <w:rFonts w:ascii="Times New Roman" w:hAnsi="Times New Roman"/>
                <w:sz w:val="24"/>
                <w:szCs w:val="24"/>
                <w:lang w:val="kk-KZ"/>
              </w:rPr>
            </w:pPr>
          </w:p>
          <w:p w14:paraId="450F40D9" w14:textId="7537A590" w:rsidR="005A7B5B" w:rsidRPr="0066041E" w:rsidRDefault="005A7B5B" w:rsidP="00726031">
            <w:pPr>
              <w:spacing w:after="0" w:line="240" w:lineRule="auto"/>
              <w:jc w:val="both"/>
              <w:rPr>
                <w:rFonts w:ascii="Times New Roman" w:hAnsi="Times New Roman"/>
                <w:sz w:val="24"/>
                <w:szCs w:val="24"/>
                <w:lang w:val="kk-KZ"/>
              </w:rPr>
            </w:pPr>
          </w:p>
          <w:p w14:paraId="72D77241" w14:textId="4E472C03" w:rsidR="005A7B5B" w:rsidRPr="0066041E" w:rsidRDefault="005A7B5B" w:rsidP="00726031">
            <w:pPr>
              <w:spacing w:after="0" w:line="240" w:lineRule="auto"/>
              <w:jc w:val="both"/>
              <w:rPr>
                <w:rFonts w:ascii="Times New Roman" w:hAnsi="Times New Roman"/>
                <w:sz w:val="24"/>
                <w:szCs w:val="24"/>
                <w:lang w:val="kk-KZ"/>
              </w:rPr>
            </w:pPr>
          </w:p>
          <w:p w14:paraId="1B70476F" w14:textId="3D7126B8" w:rsidR="005A7B5B" w:rsidRPr="0066041E" w:rsidRDefault="005A7B5B" w:rsidP="00726031">
            <w:pPr>
              <w:spacing w:after="0" w:line="240" w:lineRule="auto"/>
              <w:jc w:val="both"/>
              <w:rPr>
                <w:rFonts w:ascii="Times New Roman" w:hAnsi="Times New Roman"/>
                <w:sz w:val="24"/>
                <w:szCs w:val="24"/>
                <w:lang w:val="kk-KZ"/>
              </w:rPr>
            </w:pPr>
          </w:p>
          <w:p w14:paraId="38E73FEE" w14:textId="1A8C5432" w:rsidR="005A7B5B" w:rsidRPr="0066041E" w:rsidRDefault="005A7B5B" w:rsidP="00726031">
            <w:pPr>
              <w:spacing w:after="0" w:line="240" w:lineRule="auto"/>
              <w:jc w:val="both"/>
              <w:rPr>
                <w:rFonts w:ascii="Times New Roman" w:hAnsi="Times New Roman"/>
                <w:sz w:val="24"/>
                <w:szCs w:val="24"/>
                <w:lang w:val="kk-KZ"/>
              </w:rPr>
            </w:pPr>
          </w:p>
          <w:p w14:paraId="1486C7A0" w14:textId="11A50737" w:rsidR="005A7B5B" w:rsidRPr="0066041E" w:rsidRDefault="005A7B5B" w:rsidP="00726031">
            <w:pPr>
              <w:spacing w:after="0" w:line="240" w:lineRule="auto"/>
              <w:jc w:val="both"/>
              <w:rPr>
                <w:rFonts w:ascii="Times New Roman" w:hAnsi="Times New Roman"/>
                <w:sz w:val="24"/>
                <w:szCs w:val="24"/>
                <w:lang w:val="kk-KZ"/>
              </w:rPr>
            </w:pPr>
          </w:p>
          <w:p w14:paraId="03128467" w14:textId="786E1877" w:rsidR="005A7B5B" w:rsidRPr="0066041E" w:rsidRDefault="005A7B5B" w:rsidP="00726031">
            <w:pPr>
              <w:spacing w:after="0" w:line="240" w:lineRule="auto"/>
              <w:jc w:val="both"/>
              <w:rPr>
                <w:rFonts w:ascii="Times New Roman" w:hAnsi="Times New Roman"/>
                <w:sz w:val="24"/>
                <w:szCs w:val="24"/>
                <w:lang w:val="kk-KZ"/>
              </w:rPr>
            </w:pPr>
          </w:p>
          <w:p w14:paraId="32AD7E27" w14:textId="44CD5E62" w:rsidR="005A7B5B" w:rsidRPr="0066041E" w:rsidRDefault="005A7B5B" w:rsidP="00726031">
            <w:pPr>
              <w:spacing w:after="0" w:line="240" w:lineRule="auto"/>
              <w:jc w:val="both"/>
              <w:rPr>
                <w:rFonts w:ascii="Times New Roman" w:hAnsi="Times New Roman"/>
                <w:sz w:val="24"/>
                <w:szCs w:val="24"/>
                <w:lang w:val="kk-KZ"/>
              </w:rPr>
            </w:pPr>
          </w:p>
          <w:p w14:paraId="15AAA2A1" w14:textId="4E2DC9D6" w:rsidR="005A7B5B" w:rsidRPr="0066041E" w:rsidRDefault="005A7B5B" w:rsidP="00726031">
            <w:pPr>
              <w:spacing w:after="0" w:line="240" w:lineRule="auto"/>
              <w:jc w:val="both"/>
              <w:rPr>
                <w:rFonts w:ascii="Times New Roman" w:hAnsi="Times New Roman"/>
                <w:sz w:val="24"/>
                <w:szCs w:val="24"/>
                <w:lang w:val="kk-KZ"/>
              </w:rPr>
            </w:pPr>
          </w:p>
          <w:p w14:paraId="4DA4FE4B" w14:textId="4DBC5E22" w:rsidR="005A7B5B" w:rsidRPr="0066041E" w:rsidRDefault="005A7B5B" w:rsidP="00726031">
            <w:pPr>
              <w:spacing w:after="0" w:line="240" w:lineRule="auto"/>
              <w:jc w:val="both"/>
              <w:rPr>
                <w:rFonts w:ascii="Times New Roman" w:hAnsi="Times New Roman"/>
                <w:sz w:val="24"/>
                <w:szCs w:val="24"/>
                <w:lang w:val="kk-KZ"/>
              </w:rPr>
            </w:pPr>
          </w:p>
          <w:p w14:paraId="4E7424DA" w14:textId="58B6AB9E" w:rsidR="005A7B5B" w:rsidRPr="0066041E" w:rsidRDefault="005A7B5B" w:rsidP="00726031">
            <w:pPr>
              <w:spacing w:after="0" w:line="240" w:lineRule="auto"/>
              <w:jc w:val="both"/>
              <w:rPr>
                <w:rFonts w:ascii="Times New Roman" w:hAnsi="Times New Roman"/>
                <w:sz w:val="24"/>
                <w:szCs w:val="24"/>
                <w:lang w:val="kk-KZ"/>
              </w:rPr>
            </w:pPr>
          </w:p>
          <w:p w14:paraId="72E29FDE" w14:textId="7B1BEED2" w:rsidR="005A7B5B" w:rsidRPr="0066041E" w:rsidRDefault="005A7B5B" w:rsidP="00726031">
            <w:pPr>
              <w:spacing w:after="0" w:line="240" w:lineRule="auto"/>
              <w:jc w:val="both"/>
              <w:rPr>
                <w:rFonts w:ascii="Times New Roman" w:hAnsi="Times New Roman"/>
                <w:sz w:val="24"/>
                <w:szCs w:val="24"/>
                <w:lang w:val="kk-KZ"/>
              </w:rPr>
            </w:pPr>
          </w:p>
          <w:p w14:paraId="79A5F322" w14:textId="6E6D6180" w:rsidR="005A7B5B" w:rsidRPr="0066041E" w:rsidRDefault="005A7B5B" w:rsidP="00726031">
            <w:pPr>
              <w:spacing w:after="0" w:line="240" w:lineRule="auto"/>
              <w:jc w:val="both"/>
              <w:rPr>
                <w:rFonts w:ascii="Times New Roman" w:hAnsi="Times New Roman"/>
                <w:sz w:val="24"/>
                <w:szCs w:val="24"/>
                <w:lang w:val="kk-KZ"/>
              </w:rPr>
            </w:pPr>
          </w:p>
          <w:p w14:paraId="754258F8" w14:textId="0D5C0A79" w:rsidR="005A7B5B" w:rsidRPr="0066041E" w:rsidRDefault="005A7B5B" w:rsidP="00726031">
            <w:pPr>
              <w:spacing w:after="0" w:line="240" w:lineRule="auto"/>
              <w:jc w:val="both"/>
              <w:rPr>
                <w:rFonts w:ascii="Times New Roman" w:hAnsi="Times New Roman"/>
                <w:sz w:val="24"/>
                <w:szCs w:val="24"/>
                <w:lang w:val="kk-KZ"/>
              </w:rPr>
            </w:pPr>
          </w:p>
          <w:p w14:paraId="1F0A787C" w14:textId="6FBCED2F" w:rsidR="005A7B5B" w:rsidRPr="0066041E" w:rsidRDefault="005A7B5B" w:rsidP="00726031">
            <w:pPr>
              <w:spacing w:after="0" w:line="240" w:lineRule="auto"/>
              <w:jc w:val="both"/>
              <w:rPr>
                <w:rFonts w:ascii="Times New Roman" w:hAnsi="Times New Roman"/>
                <w:sz w:val="24"/>
                <w:szCs w:val="24"/>
                <w:lang w:val="kk-KZ"/>
              </w:rPr>
            </w:pPr>
          </w:p>
          <w:p w14:paraId="3DE4107F" w14:textId="7159ABAE" w:rsidR="005A7B5B" w:rsidRPr="0066041E" w:rsidRDefault="005A7B5B" w:rsidP="00726031">
            <w:pPr>
              <w:spacing w:after="0" w:line="240" w:lineRule="auto"/>
              <w:jc w:val="both"/>
              <w:rPr>
                <w:rFonts w:ascii="Times New Roman" w:hAnsi="Times New Roman"/>
                <w:sz w:val="24"/>
                <w:szCs w:val="24"/>
                <w:lang w:val="kk-KZ"/>
              </w:rPr>
            </w:pPr>
          </w:p>
          <w:p w14:paraId="181C205C" w14:textId="0A121D80" w:rsidR="005A7B5B" w:rsidRPr="0066041E" w:rsidRDefault="005A7B5B" w:rsidP="00726031">
            <w:pPr>
              <w:spacing w:after="0" w:line="240" w:lineRule="auto"/>
              <w:jc w:val="both"/>
              <w:rPr>
                <w:rFonts w:ascii="Times New Roman" w:hAnsi="Times New Roman"/>
                <w:sz w:val="24"/>
                <w:szCs w:val="24"/>
                <w:lang w:val="kk-KZ"/>
              </w:rPr>
            </w:pPr>
          </w:p>
          <w:p w14:paraId="74027430" w14:textId="1D305A96" w:rsidR="005A7B5B" w:rsidRPr="0066041E" w:rsidRDefault="005A7B5B" w:rsidP="00726031">
            <w:pPr>
              <w:spacing w:after="0" w:line="240" w:lineRule="auto"/>
              <w:jc w:val="both"/>
              <w:rPr>
                <w:rFonts w:ascii="Times New Roman" w:hAnsi="Times New Roman"/>
                <w:sz w:val="24"/>
                <w:szCs w:val="24"/>
                <w:lang w:val="kk-KZ"/>
              </w:rPr>
            </w:pPr>
          </w:p>
          <w:p w14:paraId="630FFDCA" w14:textId="77880B4A" w:rsidR="005A7B5B" w:rsidRPr="0066041E" w:rsidRDefault="005A7B5B" w:rsidP="00726031">
            <w:pPr>
              <w:spacing w:after="0" w:line="240" w:lineRule="auto"/>
              <w:jc w:val="both"/>
              <w:rPr>
                <w:rFonts w:ascii="Times New Roman" w:hAnsi="Times New Roman"/>
                <w:sz w:val="24"/>
                <w:szCs w:val="24"/>
                <w:lang w:val="kk-KZ"/>
              </w:rPr>
            </w:pPr>
          </w:p>
          <w:p w14:paraId="39261F14" w14:textId="06830C39" w:rsidR="005A7B5B" w:rsidRPr="0066041E" w:rsidRDefault="005A7B5B" w:rsidP="00726031">
            <w:pPr>
              <w:spacing w:after="0" w:line="240" w:lineRule="auto"/>
              <w:jc w:val="both"/>
              <w:rPr>
                <w:rFonts w:ascii="Times New Roman" w:hAnsi="Times New Roman"/>
                <w:sz w:val="24"/>
                <w:szCs w:val="24"/>
                <w:lang w:val="kk-KZ"/>
              </w:rPr>
            </w:pPr>
          </w:p>
          <w:p w14:paraId="6C78A4E5" w14:textId="6B5ADC40" w:rsidR="005A7B5B" w:rsidRPr="0066041E" w:rsidRDefault="005A7B5B" w:rsidP="00726031">
            <w:pPr>
              <w:spacing w:after="0" w:line="240" w:lineRule="auto"/>
              <w:jc w:val="both"/>
              <w:rPr>
                <w:rFonts w:ascii="Times New Roman" w:hAnsi="Times New Roman"/>
                <w:sz w:val="24"/>
                <w:szCs w:val="24"/>
                <w:lang w:val="kk-KZ"/>
              </w:rPr>
            </w:pPr>
          </w:p>
          <w:p w14:paraId="17C07538" w14:textId="4D5DA375" w:rsidR="005A7B5B" w:rsidRPr="0066041E" w:rsidRDefault="005A7B5B" w:rsidP="00726031">
            <w:pPr>
              <w:spacing w:after="0" w:line="240" w:lineRule="auto"/>
              <w:jc w:val="both"/>
              <w:rPr>
                <w:rFonts w:ascii="Times New Roman" w:hAnsi="Times New Roman"/>
                <w:sz w:val="24"/>
                <w:szCs w:val="24"/>
                <w:lang w:val="kk-KZ"/>
              </w:rPr>
            </w:pPr>
          </w:p>
          <w:p w14:paraId="1C54AF99" w14:textId="77E1503A" w:rsidR="005A7B5B" w:rsidRPr="0066041E" w:rsidRDefault="005A7B5B" w:rsidP="00726031">
            <w:pPr>
              <w:spacing w:after="0" w:line="240" w:lineRule="auto"/>
              <w:jc w:val="both"/>
              <w:rPr>
                <w:rFonts w:ascii="Times New Roman" w:hAnsi="Times New Roman"/>
                <w:sz w:val="24"/>
                <w:szCs w:val="24"/>
                <w:lang w:val="kk-KZ"/>
              </w:rPr>
            </w:pPr>
          </w:p>
          <w:p w14:paraId="19CFC47F" w14:textId="52B206B1" w:rsidR="005A7B5B" w:rsidRPr="0066041E" w:rsidRDefault="005A7B5B" w:rsidP="00726031">
            <w:pPr>
              <w:spacing w:after="0" w:line="240" w:lineRule="auto"/>
              <w:jc w:val="both"/>
              <w:rPr>
                <w:rFonts w:ascii="Times New Roman" w:hAnsi="Times New Roman"/>
                <w:sz w:val="24"/>
                <w:szCs w:val="24"/>
                <w:lang w:val="kk-KZ"/>
              </w:rPr>
            </w:pPr>
          </w:p>
          <w:p w14:paraId="12B783E1" w14:textId="254AFE78" w:rsidR="005A7B5B" w:rsidRPr="0066041E" w:rsidRDefault="005A7B5B" w:rsidP="00726031">
            <w:pPr>
              <w:spacing w:after="0" w:line="240" w:lineRule="auto"/>
              <w:jc w:val="both"/>
              <w:rPr>
                <w:rFonts w:ascii="Times New Roman" w:hAnsi="Times New Roman"/>
                <w:sz w:val="24"/>
                <w:szCs w:val="24"/>
                <w:lang w:val="kk-KZ"/>
              </w:rPr>
            </w:pPr>
          </w:p>
          <w:p w14:paraId="4911101E" w14:textId="2EA43687" w:rsidR="005A7B5B" w:rsidRPr="0066041E" w:rsidRDefault="005A7B5B" w:rsidP="00726031">
            <w:pPr>
              <w:spacing w:after="0" w:line="240" w:lineRule="auto"/>
              <w:jc w:val="both"/>
              <w:rPr>
                <w:rFonts w:ascii="Times New Roman" w:hAnsi="Times New Roman"/>
                <w:sz w:val="24"/>
                <w:szCs w:val="24"/>
                <w:lang w:val="kk-KZ"/>
              </w:rPr>
            </w:pPr>
          </w:p>
          <w:p w14:paraId="6CCC9489" w14:textId="7F6B2E26" w:rsidR="005A7B5B" w:rsidRPr="0066041E" w:rsidRDefault="005A7B5B" w:rsidP="00726031">
            <w:pPr>
              <w:spacing w:after="0" w:line="240" w:lineRule="auto"/>
              <w:jc w:val="both"/>
              <w:rPr>
                <w:rFonts w:ascii="Times New Roman" w:hAnsi="Times New Roman"/>
                <w:sz w:val="24"/>
                <w:szCs w:val="24"/>
                <w:lang w:val="kk-KZ"/>
              </w:rPr>
            </w:pPr>
          </w:p>
          <w:p w14:paraId="4DD654AD" w14:textId="327B47D7" w:rsidR="005A7B5B" w:rsidRPr="0066041E" w:rsidRDefault="005A7B5B" w:rsidP="00726031">
            <w:pPr>
              <w:spacing w:after="0" w:line="240" w:lineRule="auto"/>
              <w:jc w:val="both"/>
              <w:rPr>
                <w:rFonts w:ascii="Times New Roman" w:hAnsi="Times New Roman"/>
                <w:sz w:val="24"/>
                <w:szCs w:val="24"/>
                <w:lang w:val="kk-KZ"/>
              </w:rPr>
            </w:pPr>
          </w:p>
          <w:p w14:paraId="3E7FD886" w14:textId="49A26937" w:rsidR="005A7B5B" w:rsidRPr="0066041E" w:rsidRDefault="005A7B5B" w:rsidP="00726031">
            <w:pPr>
              <w:spacing w:after="0" w:line="240" w:lineRule="auto"/>
              <w:jc w:val="both"/>
              <w:rPr>
                <w:rFonts w:ascii="Times New Roman" w:hAnsi="Times New Roman"/>
                <w:sz w:val="24"/>
                <w:szCs w:val="24"/>
                <w:lang w:val="kk-KZ"/>
              </w:rPr>
            </w:pPr>
          </w:p>
          <w:p w14:paraId="76AB4954" w14:textId="2429205E" w:rsidR="005A7B5B" w:rsidRPr="0066041E" w:rsidRDefault="005A7B5B" w:rsidP="00726031">
            <w:pPr>
              <w:spacing w:after="0" w:line="240" w:lineRule="auto"/>
              <w:jc w:val="both"/>
              <w:rPr>
                <w:rFonts w:ascii="Times New Roman" w:hAnsi="Times New Roman"/>
                <w:sz w:val="24"/>
                <w:szCs w:val="24"/>
                <w:lang w:val="kk-KZ"/>
              </w:rPr>
            </w:pPr>
          </w:p>
          <w:p w14:paraId="58CB6B92" w14:textId="0EEAAD70" w:rsidR="005A7B5B" w:rsidRPr="0066041E" w:rsidRDefault="005A7B5B" w:rsidP="00726031">
            <w:pPr>
              <w:spacing w:after="0" w:line="240" w:lineRule="auto"/>
              <w:jc w:val="both"/>
              <w:rPr>
                <w:rFonts w:ascii="Times New Roman" w:hAnsi="Times New Roman"/>
                <w:sz w:val="24"/>
                <w:szCs w:val="24"/>
                <w:lang w:val="kk-KZ"/>
              </w:rPr>
            </w:pPr>
          </w:p>
          <w:p w14:paraId="5C0C5CA8" w14:textId="614B70FF" w:rsidR="005A7B5B" w:rsidRPr="0066041E" w:rsidRDefault="005A7B5B" w:rsidP="00726031">
            <w:pPr>
              <w:spacing w:after="0" w:line="240" w:lineRule="auto"/>
              <w:jc w:val="both"/>
              <w:rPr>
                <w:rFonts w:ascii="Times New Roman" w:hAnsi="Times New Roman"/>
                <w:sz w:val="24"/>
                <w:szCs w:val="24"/>
                <w:lang w:val="kk-KZ"/>
              </w:rPr>
            </w:pPr>
          </w:p>
          <w:p w14:paraId="263AC9EB" w14:textId="386109B3" w:rsidR="005A7B5B" w:rsidRPr="0066041E" w:rsidRDefault="005A7B5B" w:rsidP="00726031">
            <w:pPr>
              <w:spacing w:after="0" w:line="240" w:lineRule="auto"/>
              <w:jc w:val="both"/>
              <w:rPr>
                <w:rFonts w:ascii="Times New Roman" w:hAnsi="Times New Roman"/>
                <w:sz w:val="24"/>
                <w:szCs w:val="24"/>
                <w:lang w:val="kk-KZ"/>
              </w:rPr>
            </w:pPr>
          </w:p>
          <w:p w14:paraId="7DBDDCE2" w14:textId="77CFC787" w:rsidR="005A7B5B" w:rsidRPr="0066041E" w:rsidRDefault="005A7B5B" w:rsidP="00726031">
            <w:pPr>
              <w:spacing w:after="0" w:line="240" w:lineRule="auto"/>
              <w:jc w:val="both"/>
              <w:rPr>
                <w:rFonts w:ascii="Times New Roman" w:hAnsi="Times New Roman"/>
                <w:sz w:val="24"/>
                <w:szCs w:val="24"/>
                <w:lang w:val="kk-KZ"/>
              </w:rPr>
            </w:pPr>
          </w:p>
          <w:p w14:paraId="792688F1" w14:textId="56606BFA" w:rsidR="005A7B5B" w:rsidRPr="0066041E" w:rsidRDefault="005A7B5B" w:rsidP="00726031">
            <w:pPr>
              <w:spacing w:after="0" w:line="240" w:lineRule="auto"/>
              <w:jc w:val="both"/>
              <w:rPr>
                <w:rFonts w:ascii="Times New Roman" w:hAnsi="Times New Roman"/>
                <w:sz w:val="24"/>
                <w:szCs w:val="24"/>
                <w:lang w:val="kk-KZ"/>
              </w:rPr>
            </w:pPr>
          </w:p>
          <w:p w14:paraId="4C1B3B59" w14:textId="4BC0A3E4" w:rsidR="005A7B5B" w:rsidRPr="0066041E" w:rsidRDefault="005A7B5B" w:rsidP="00726031">
            <w:pPr>
              <w:spacing w:after="0" w:line="240" w:lineRule="auto"/>
              <w:jc w:val="both"/>
              <w:rPr>
                <w:rFonts w:ascii="Times New Roman" w:hAnsi="Times New Roman"/>
                <w:sz w:val="24"/>
                <w:szCs w:val="24"/>
                <w:lang w:val="kk-KZ"/>
              </w:rPr>
            </w:pPr>
          </w:p>
          <w:p w14:paraId="385C4482" w14:textId="46BD1188" w:rsidR="005A7B5B" w:rsidRPr="0066041E" w:rsidRDefault="005A7B5B" w:rsidP="00726031">
            <w:pPr>
              <w:spacing w:after="0" w:line="240" w:lineRule="auto"/>
              <w:jc w:val="both"/>
              <w:rPr>
                <w:rFonts w:ascii="Times New Roman" w:hAnsi="Times New Roman"/>
                <w:sz w:val="24"/>
                <w:szCs w:val="24"/>
                <w:lang w:val="kk-KZ"/>
              </w:rPr>
            </w:pPr>
          </w:p>
          <w:p w14:paraId="5E56743B" w14:textId="35B5F5DE" w:rsidR="005A7B5B" w:rsidRPr="0066041E" w:rsidRDefault="005A7B5B" w:rsidP="00726031">
            <w:pPr>
              <w:spacing w:after="0" w:line="240" w:lineRule="auto"/>
              <w:jc w:val="both"/>
              <w:rPr>
                <w:rFonts w:ascii="Times New Roman" w:hAnsi="Times New Roman"/>
                <w:sz w:val="24"/>
                <w:szCs w:val="24"/>
                <w:lang w:val="kk-KZ"/>
              </w:rPr>
            </w:pPr>
          </w:p>
          <w:p w14:paraId="20A617D9" w14:textId="1EED9D47" w:rsidR="005A7B5B" w:rsidRPr="0066041E" w:rsidRDefault="005A7B5B" w:rsidP="00726031">
            <w:pPr>
              <w:spacing w:after="0" w:line="240" w:lineRule="auto"/>
              <w:jc w:val="both"/>
              <w:rPr>
                <w:rFonts w:ascii="Times New Roman" w:hAnsi="Times New Roman"/>
                <w:sz w:val="24"/>
                <w:szCs w:val="24"/>
                <w:lang w:val="kk-KZ"/>
              </w:rPr>
            </w:pPr>
          </w:p>
          <w:p w14:paraId="1CB75E2C" w14:textId="41A48C5C" w:rsidR="005A7B5B" w:rsidRPr="0066041E" w:rsidRDefault="005A7B5B" w:rsidP="00726031">
            <w:pPr>
              <w:spacing w:after="0" w:line="240" w:lineRule="auto"/>
              <w:jc w:val="both"/>
              <w:rPr>
                <w:rFonts w:ascii="Times New Roman" w:hAnsi="Times New Roman"/>
                <w:sz w:val="24"/>
                <w:szCs w:val="24"/>
                <w:lang w:val="kk-KZ"/>
              </w:rPr>
            </w:pPr>
          </w:p>
          <w:p w14:paraId="60A97F1C" w14:textId="617E3F45" w:rsidR="005A7B5B" w:rsidRPr="0066041E" w:rsidRDefault="005A7B5B" w:rsidP="00726031">
            <w:pPr>
              <w:spacing w:after="0" w:line="240" w:lineRule="auto"/>
              <w:jc w:val="both"/>
              <w:rPr>
                <w:rFonts w:ascii="Times New Roman" w:hAnsi="Times New Roman"/>
                <w:sz w:val="24"/>
                <w:szCs w:val="24"/>
                <w:lang w:val="kk-KZ"/>
              </w:rPr>
            </w:pPr>
          </w:p>
          <w:p w14:paraId="434E1BB3" w14:textId="26896F81" w:rsidR="005A7B5B" w:rsidRPr="0066041E" w:rsidRDefault="005A7B5B" w:rsidP="00726031">
            <w:pPr>
              <w:spacing w:after="0" w:line="240" w:lineRule="auto"/>
              <w:jc w:val="both"/>
              <w:rPr>
                <w:rFonts w:ascii="Times New Roman" w:hAnsi="Times New Roman"/>
                <w:sz w:val="24"/>
                <w:szCs w:val="24"/>
                <w:lang w:val="kk-KZ"/>
              </w:rPr>
            </w:pPr>
          </w:p>
          <w:p w14:paraId="01877AAA" w14:textId="45797438" w:rsidR="005A7B5B" w:rsidRPr="0066041E" w:rsidRDefault="005A7B5B" w:rsidP="00726031">
            <w:pPr>
              <w:spacing w:after="0" w:line="240" w:lineRule="auto"/>
              <w:jc w:val="both"/>
              <w:rPr>
                <w:rFonts w:ascii="Times New Roman" w:hAnsi="Times New Roman"/>
                <w:sz w:val="24"/>
                <w:szCs w:val="24"/>
                <w:lang w:val="kk-KZ"/>
              </w:rPr>
            </w:pPr>
          </w:p>
          <w:p w14:paraId="5F6C657B" w14:textId="5C7DFC85" w:rsidR="005A7B5B" w:rsidRPr="0066041E" w:rsidRDefault="005A7B5B" w:rsidP="00726031">
            <w:pPr>
              <w:spacing w:after="0" w:line="240" w:lineRule="auto"/>
              <w:jc w:val="both"/>
              <w:rPr>
                <w:rFonts w:ascii="Times New Roman" w:hAnsi="Times New Roman"/>
                <w:sz w:val="24"/>
                <w:szCs w:val="24"/>
                <w:lang w:val="kk-KZ"/>
              </w:rPr>
            </w:pPr>
          </w:p>
          <w:p w14:paraId="684D562D" w14:textId="79EFF0B5" w:rsidR="005A7B5B" w:rsidRPr="0066041E" w:rsidRDefault="005A7B5B" w:rsidP="00726031">
            <w:pPr>
              <w:spacing w:after="0" w:line="240" w:lineRule="auto"/>
              <w:jc w:val="both"/>
              <w:rPr>
                <w:rFonts w:ascii="Times New Roman" w:hAnsi="Times New Roman"/>
                <w:sz w:val="24"/>
                <w:szCs w:val="24"/>
                <w:lang w:val="kk-KZ"/>
              </w:rPr>
            </w:pPr>
          </w:p>
          <w:p w14:paraId="04F25355" w14:textId="5F7395DB" w:rsidR="005A7B5B" w:rsidRPr="0066041E" w:rsidRDefault="005A7B5B" w:rsidP="00726031">
            <w:pPr>
              <w:spacing w:after="0" w:line="240" w:lineRule="auto"/>
              <w:jc w:val="both"/>
              <w:rPr>
                <w:rFonts w:ascii="Times New Roman" w:hAnsi="Times New Roman"/>
                <w:sz w:val="24"/>
                <w:szCs w:val="24"/>
                <w:lang w:val="kk-KZ"/>
              </w:rPr>
            </w:pPr>
          </w:p>
          <w:p w14:paraId="7048D250" w14:textId="34B94C83" w:rsidR="005A7B5B" w:rsidRPr="0066041E" w:rsidRDefault="005A7B5B" w:rsidP="00726031">
            <w:pPr>
              <w:spacing w:after="0" w:line="240" w:lineRule="auto"/>
              <w:jc w:val="both"/>
              <w:rPr>
                <w:rFonts w:ascii="Times New Roman" w:hAnsi="Times New Roman"/>
                <w:sz w:val="24"/>
                <w:szCs w:val="24"/>
                <w:lang w:val="kk-KZ"/>
              </w:rPr>
            </w:pPr>
          </w:p>
          <w:p w14:paraId="43B90466" w14:textId="2BEA897C" w:rsidR="005A7B5B" w:rsidRPr="0066041E" w:rsidRDefault="005A7B5B" w:rsidP="00726031">
            <w:pPr>
              <w:spacing w:after="0" w:line="240" w:lineRule="auto"/>
              <w:jc w:val="both"/>
              <w:rPr>
                <w:rFonts w:ascii="Times New Roman" w:hAnsi="Times New Roman"/>
                <w:sz w:val="24"/>
                <w:szCs w:val="24"/>
                <w:lang w:val="kk-KZ"/>
              </w:rPr>
            </w:pPr>
          </w:p>
          <w:p w14:paraId="5FA91803" w14:textId="750B0D3E" w:rsidR="005A7B5B" w:rsidRPr="0066041E" w:rsidRDefault="005A7B5B" w:rsidP="00726031">
            <w:pPr>
              <w:spacing w:after="0" w:line="240" w:lineRule="auto"/>
              <w:jc w:val="both"/>
              <w:rPr>
                <w:rFonts w:ascii="Times New Roman" w:hAnsi="Times New Roman"/>
                <w:sz w:val="24"/>
                <w:szCs w:val="24"/>
                <w:lang w:val="kk-KZ"/>
              </w:rPr>
            </w:pPr>
          </w:p>
          <w:p w14:paraId="440801C7" w14:textId="02390BAF" w:rsidR="005A7B5B" w:rsidRPr="0066041E" w:rsidRDefault="005A7B5B" w:rsidP="00726031">
            <w:pPr>
              <w:spacing w:after="0" w:line="240" w:lineRule="auto"/>
              <w:jc w:val="both"/>
              <w:rPr>
                <w:rFonts w:ascii="Times New Roman" w:hAnsi="Times New Roman"/>
                <w:sz w:val="24"/>
                <w:szCs w:val="24"/>
                <w:lang w:val="kk-KZ"/>
              </w:rPr>
            </w:pPr>
          </w:p>
          <w:p w14:paraId="6181EAA0" w14:textId="5012E2DA" w:rsidR="005A7B5B" w:rsidRPr="0066041E" w:rsidRDefault="005A7B5B" w:rsidP="00726031">
            <w:pPr>
              <w:spacing w:after="0" w:line="240" w:lineRule="auto"/>
              <w:jc w:val="both"/>
              <w:rPr>
                <w:rFonts w:ascii="Times New Roman" w:hAnsi="Times New Roman"/>
                <w:sz w:val="24"/>
                <w:szCs w:val="24"/>
                <w:lang w:val="kk-KZ"/>
              </w:rPr>
            </w:pPr>
          </w:p>
          <w:p w14:paraId="7F95B728" w14:textId="2DA0844D" w:rsidR="005A7B5B" w:rsidRPr="0066041E" w:rsidRDefault="005A7B5B" w:rsidP="00726031">
            <w:pPr>
              <w:spacing w:after="0" w:line="240" w:lineRule="auto"/>
              <w:jc w:val="both"/>
              <w:rPr>
                <w:rFonts w:ascii="Times New Roman" w:hAnsi="Times New Roman"/>
                <w:sz w:val="24"/>
                <w:szCs w:val="24"/>
                <w:lang w:val="kk-KZ"/>
              </w:rPr>
            </w:pPr>
          </w:p>
          <w:p w14:paraId="020040BD" w14:textId="5EC04011" w:rsidR="005A7B5B" w:rsidRPr="0066041E" w:rsidRDefault="005A7B5B" w:rsidP="00726031">
            <w:pPr>
              <w:spacing w:after="0" w:line="240" w:lineRule="auto"/>
              <w:jc w:val="both"/>
              <w:rPr>
                <w:rFonts w:ascii="Times New Roman" w:hAnsi="Times New Roman"/>
                <w:sz w:val="24"/>
                <w:szCs w:val="24"/>
                <w:lang w:val="kk-KZ"/>
              </w:rPr>
            </w:pPr>
          </w:p>
          <w:p w14:paraId="1066A8DE" w14:textId="4D690B37" w:rsidR="005A7B5B" w:rsidRPr="0066041E" w:rsidRDefault="005A7B5B" w:rsidP="00726031">
            <w:pPr>
              <w:spacing w:after="0" w:line="240" w:lineRule="auto"/>
              <w:jc w:val="both"/>
              <w:rPr>
                <w:rFonts w:ascii="Times New Roman" w:hAnsi="Times New Roman"/>
                <w:sz w:val="24"/>
                <w:szCs w:val="24"/>
                <w:lang w:val="kk-KZ"/>
              </w:rPr>
            </w:pPr>
          </w:p>
          <w:p w14:paraId="51E00A28" w14:textId="1AF27DD2" w:rsidR="005A7B5B" w:rsidRPr="0066041E" w:rsidRDefault="005A7B5B" w:rsidP="00726031">
            <w:pPr>
              <w:spacing w:after="0" w:line="240" w:lineRule="auto"/>
              <w:jc w:val="both"/>
              <w:rPr>
                <w:rFonts w:ascii="Times New Roman" w:hAnsi="Times New Roman"/>
                <w:sz w:val="24"/>
                <w:szCs w:val="24"/>
                <w:lang w:val="kk-KZ"/>
              </w:rPr>
            </w:pPr>
          </w:p>
          <w:p w14:paraId="63D19A3C" w14:textId="7B16CB6E" w:rsidR="005A7B5B" w:rsidRPr="0066041E" w:rsidRDefault="005A7B5B" w:rsidP="00726031">
            <w:pPr>
              <w:spacing w:after="0" w:line="240" w:lineRule="auto"/>
              <w:jc w:val="both"/>
              <w:rPr>
                <w:rFonts w:ascii="Times New Roman" w:hAnsi="Times New Roman"/>
                <w:sz w:val="24"/>
                <w:szCs w:val="24"/>
                <w:lang w:val="kk-KZ"/>
              </w:rPr>
            </w:pPr>
          </w:p>
          <w:p w14:paraId="348740C9" w14:textId="43CD2261" w:rsidR="005A7B5B" w:rsidRPr="0066041E" w:rsidRDefault="005A7B5B" w:rsidP="00726031">
            <w:pPr>
              <w:spacing w:after="0" w:line="240" w:lineRule="auto"/>
              <w:jc w:val="both"/>
              <w:rPr>
                <w:rFonts w:ascii="Times New Roman" w:hAnsi="Times New Roman"/>
                <w:sz w:val="24"/>
                <w:szCs w:val="24"/>
                <w:lang w:val="kk-KZ"/>
              </w:rPr>
            </w:pPr>
          </w:p>
          <w:p w14:paraId="2FACC865" w14:textId="1290866A" w:rsidR="005A7B5B" w:rsidRPr="0066041E" w:rsidRDefault="005A7B5B" w:rsidP="00726031">
            <w:pPr>
              <w:spacing w:after="0" w:line="240" w:lineRule="auto"/>
              <w:jc w:val="both"/>
              <w:rPr>
                <w:rFonts w:ascii="Times New Roman" w:hAnsi="Times New Roman"/>
                <w:sz w:val="24"/>
                <w:szCs w:val="24"/>
                <w:lang w:val="kk-KZ"/>
              </w:rPr>
            </w:pPr>
          </w:p>
          <w:p w14:paraId="4D813B11" w14:textId="71C3DB9B" w:rsidR="005A7B5B" w:rsidRPr="0066041E" w:rsidRDefault="005A7B5B" w:rsidP="00726031">
            <w:pPr>
              <w:spacing w:after="0" w:line="240" w:lineRule="auto"/>
              <w:jc w:val="both"/>
              <w:rPr>
                <w:rFonts w:ascii="Times New Roman" w:hAnsi="Times New Roman"/>
                <w:sz w:val="24"/>
                <w:szCs w:val="24"/>
                <w:lang w:val="kk-KZ"/>
              </w:rPr>
            </w:pPr>
          </w:p>
          <w:p w14:paraId="01CCC0C0" w14:textId="270B278B" w:rsidR="005A7B5B" w:rsidRPr="0066041E" w:rsidRDefault="005A7B5B" w:rsidP="00726031">
            <w:pPr>
              <w:spacing w:after="0" w:line="240" w:lineRule="auto"/>
              <w:jc w:val="both"/>
              <w:rPr>
                <w:rFonts w:ascii="Times New Roman" w:hAnsi="Times New Roman"/>
                <w:sz w:val="24"/>
                <w:szCs w:val="24"/>
                <w:lang w:val="kk-KZ"/>
              </w:rPr>
            </w:pPr>
          </w:p>
          <w:p w14:paraId="71F8D643" w14:textId="7240C637" w:rsidR="005A7B5B" w:rsidRPr="0066041E" w:rsidRDefault="005A7B5B" w:rsidP="00726031">
            <w:pPr>
              <w:spacing w:after="0" w:line="240" w:lineRule="auto"/>
              <w:jc w:val="both"/>
              <w:rPr>
                <w:rFonts w:ascii="Times New Roman" w:hAnsi="Times New Roman"/>
                <w:sz w:val="24"/>
                <w:szCs w:val="24"/>
                <w:lang w:val="kk-KZ"/>
              </w:rPr>
            </w:pPr>
          </w:p>
          <w:p w14:paraId="3A01322D" w14:textId="5AEECE79" w:rsidR="005A7B5B" w:rsidRPr="0066041E" w:rsidRDefault="005A7B5B" w:rsidP="00726031">
            <w:pPr>
              <w:spacing w:after="0" w:line="240" w:lineRule="auto"/>
              <w:jc w:val="both"/>
              <w:rPr>
                <w:rFonts w:ascii="Times New Roman" w:hAnsi="Times New Roman"/>
                <w:sz w:val="24"/>
                <w:szCs w:val="24"/>
                <w:lang w:val="kk-KZ"/>
              </w:rPr>
            </w:pPr>
          </w:p>
          <w:p w14:paraId="1673E7E7" w14:textId="77944AA1" w:rsidR="005A7B5B" w:rsidRPr="0066041E" w:rsidRDefault="005A7B5B" w:rsidP="00726031">
            <w:pPr>
              <w:spacing w:after="0" w:line="240" w:lineRule="auto"/>
              <w:jc w:val="both"/>
              <w:rPr>
                <w:rFonts w:ascii="Times New Roman" w:hAnsi="Times New Roman"/>
                <w:sz w:val="24"/>
                <w:szCs w:val="24"/>
                <w:lang w:val="kk-KZ"/>
              </w:rPr>
            </w:pPr>
          </w:p>
          <w:p w14:paraId="0EFFE7CB" w14:textId="0A6C2067" w:rsidR="005A7B5B" w:rsidRPr="0066041E" w:rsidRDefault="005A7B5B" w:rsidP="00726031">
            <w:pPr>
              <w:spacing w:after="0" w:line="240" w:lineRule="auto"/>
              <w:jc w:val="both"/>
              <w:rPr>
                <w:rFonts w:ascii="Times New Roman" w:hAnsi="Times New Roman"/>
                <w:sz w:val="24"/>
                <w:szCs w:val="24"/>
                <w:lang w:val="kk-KZ"/>
              </w:rPr>
            </w:pPr>
          </w:p>
          <w:p w14:paraId="7123D819" w14:textId="07261845" w:rsidR="005A7B5B" w:rsidRPr="0066041E" w:rsidRDefault="005A7B5B" w:rsidP="00726031">
            <w:pPr>
              <w:spacing w:after="0" w:line="240" w:lineRule="auto"/>
              <w:jc w:val="both"/>
              <w:rPr>
                <w:rFonts w:ascii="Times New Roman" w:hAnsi="Times New Roman"/>
                <w:sz w:val="24"/>
                <w:szCs w:val="24"/>
                <w:lang w:val="kk-KZ"/>
              </w:rPr>
            </w:pPr>
          </w:p>
          <w:p w14:paraId="5B7DB2CE" w14:textId="00417B55" w:rsidR="005A7B5B" w:rsidRPr="0066041E" w:rsidRDefault="005A7B5B" w:rsidP="00726031">
            <w:pPr>
              <w:spacing w:after="0" w:line="240" w:lineRule="auto"/>
              <w:jc w:val="both"/>
              <w:rPr>
                <w:rFonts w:ascii="Times New Roman" w:hAnsi="Times New Roman"/>
                <w:sz w:val="24"/>
                <w:szCs w:val="24"/>
                <w:lang w:val="kk-KZ"/>
              </w:rPr>
            </w:pPr>
          </w:p>
          <w:p w14:paraId="6B250DF8" w14:textId="0795D5BD" w:rsidR="005A7B5B" w:rsidRPr="0066041E" w:rsidRDefault="005A7B5B" w:rsidP="00726031">
            <w:pPr>
              <w:spacing w:after="0" w:line="240" w:lineRule="auto"/>
              <w:jc w:val="both"/>
              <w:rPr>
                <w:rFonts w:ascii="Times New Roman" w:hAnsi="Times New Roman"/>
                <w:sz w:val="24"/>
                <w:szCs w:val="24"/>
                <w:lang w:val="kk-KZ"/>
              </w:rPr>
            </w:pPr>
          </w:p>
          <w:p w14:paraId="1A357214" w14:textId="0F662882" w:rsidR="005A7B5B" w:rsidRPr="0066041E" w:rsidRDefault="005A7B5B" w:rsidP="00726031">
            <w:pPr>
              <w:spacing w:after="0" w:line="240" w:lineRule="auto"/>
              <w:jc w:val="both"/>
              <w:rPr>
                <w:rFonts w:ascii="Times New Roman" w:hAnsi="Times New Roman"/>
                <w:sz w:val="24"/>
                <w:szCs w:val="24"/>
                <w:lang w:val="kk-KZ"/>
              </w:rPr>
            </w:pPr>
          </w:p>
          <w:p w14:paraId="5D2CC264" w14:textId="192A54E4" w:rsidR="005A7B5B" w:rsidRPr="0066041E" w:rsidRDefault="005A7B5B" w:rsidP="00726031">
            <w:pPr>
              <w:spacing w:after="0" w:line="240" w:lineRule="auto"/>
              <w:jc w:val="both"/>
              <w:rPr>
                <w:rFonts w:ascii="Times New Roman" w:hAnsi="Times New Roman"/>
                <w:sz w:val="24"/>
                <w:szCs w:val="24"/>
                <w:lang w:val="kk-KZ"/>
              </w:rPr>
            </w:pPr>
          </w:p>
          <w:p w14:paraId="08076B26" w14:textId="1FA64CC0" w:rsidR="005A7B5B" w:rsidRPr="0066041E" w:rsidRDefault="005A7B5B" w:rsidP="00726031">
            <w:pPr>
              <w:spacing w:after="0" w:line="240" w:lineRule="auto"/>
              <w:jc w:val="both"/>
              <w:rPr>
                <w:rFonts w:ascii="Times New Roman" w:hAnsi="Times New Roman"/>
                <w:sz w:val="24"/>
                <w:szCs w:val="24"/>
                <w:lang w:val="kk-KZ"/>
              </w:rPr>
            </w:pPr>
          </w:p>
          <w:p w14:paraId="49DB2137" w14:textId="76960F0C" w:rsidR="005A7B5B" w:rsidRPr="0066041E" w:rsidRDefault="005A7B5B" w:rsidP="00726031">
            <w:pPr>
              <w:spacing w:after="0" w:line="240" w:lineRule="auto"/>
              <w:jc w:val="both"/>
              <w:rPr>
                <w:rFonts w:ascii="Times New Roman" w:hAnsi="Times New Roman"/>
                <w:sz w:val="24"/>
                <w:szCs w:val="24"/>
                <w:lang w:val="kk-KZ"/>
              </w:rPr>
            </w:pPr>
          </w:p>
          <w:p w14:paraId="75CC37EB" w14:textId="368A1640" w:rsidR="005A7B5B" w:rsidRPr="0066041E" w:rsidRDefault="005A7B5B" w:rsidP="00726031">
            <w:pPr>
              <w:spacing w:after="0" w:line="240" w:lineRule="auto"/>
              <w:jc w:val="both"/>
              <w:rPr>
                <w:rFonts w:ascii="Times New Roman" w:hAnsi="Times New Roman"/>
                <w:sz w:val="24"/>
                <w:szCs w:val="24"/>
                <w:lang w:val="kk-KZ"/>
              </w:rPr>
            </w:pPr>
          </w:p>
          <w:p w14:paraId="6A847408" w14:textId="76644E7D" w:rsidR="005A7B5B" w:rsidRPr="0066041E" w:rsidRDefault="005A7B5B" w:rsidP="00726031">
            <w:pPr>
              <w:spacing w:after="0" w:line="240" w:lineRule="auto"/>
              <w:jc w:val="both"/>
              <w:rPr>
                <w:rFonts w:ascii="Times New Roman" w:hAnsi="Times New Roman"/>
                <w:sz w:val="24"/>
                <w:szCs w:val="24"/>
                <w:lang w:val="kk-KZ"/>
              </w:rPr>
            </w:pPr>
          </w:p>
          <w:p w14:paraId="01240DB8" w14:textId="5F2F0C81" w:rsidR="005A7B5B" w:rsidRPr="0066041E" w:rsidRDefault="005A7B5B" w:rsidP="00726031">
            <w:pPr>
              <w:spacing w:after="0" w:line="240" w:lineRule="auto"/>
              <w:jc w:val="both"/>
              <w:rPr>
                <w:rFonts w:ascii="Times New Roman" w:hAnsi="Times New Roman"/>
                <w:sz w:val="24"/>
                <w:szCs w:val="24"/>
                <w:lang w:val="kk-KZ"/>
              </w:rPr>
            </w:pPr>
          </w:p>
          <w:p w14:paraId="2AFFA7B4" w14:textId="2CD1667B" w:rsidR="005A7B5B" w:rsidRPr="0066041E" w:rsidRDefault="005A7B5B" w:rsidP="00726031">
            <w:pPr>
              <w:spacing w:after="0" w:line="240" w:lineRule="auto"/>
              <w:jc w:val="both"/>
              <w:rPr>
                <w:rFonts w:ascii="Times New Roman" w:hAnsi="Times New Roman"/>
                <w:sz w:val="24"/>
                <w:szCs w:val="24"/>
                <w:lang w:val="kk-KZ"/>
              </w:rPr>
            </w:pPr>
          </w:p>
          <w:p w14:paraId="78553819" w14:textId="785618DB" w:rsidR="005A7B5B" w:rsidRPr="0066041E" w:rsidRDefault="005A7B5B" w:rsidP="00726031">
            <w:pPr>
              <w:spacing w:after="0" w:line="240" w:lineRule="auto"/>
              <w:jc w:val="both"/>
              <w:rPr>
                <w:rFonts w:ascii="Times New Roman" w:hAnsi="Times New Roman"/>
                <w:sz w:val="24"/>
                <w:szCs w:val="24"/>
                <w:lang w:val="kk-KZ"/>
              </w:rPr>
            </w:pPr>
          </w:p>
          <w:p w14:paraId="1A047A7A" w14:textId="38DB69F8" w:rsidR="005A7B5B" w:rsidRPr="0066041E" w:rsidRDefault="005A7B5B" w:rsidP="00726031">
            <w:pPr>
              <w:spacing w:after="0" w:line="240" w:lineRule="auto"/>
              <w:jc w:val="both"/>
              <w:rPr>
                <w:rFonts w:ascii="Times New Roman" w:hAnsi="Times New Roman"/>
                <w:sz w:val="24"/>
                <w:szCs w:val="24"/>
                <w:lang w:val="kk-KZ"/>
              </w:rPr>
            </w:pPr>
          </w:p>
          <w:p w14:paraId="547D2C27" w14:textId="6113C4EF" w:rsidR="005A7B5B" w:rsidRPr="0066041E" w:rsidRDefault="005A7B5B" w:rsidP="00726031">
            <w:pPr>
              <w:spacing w:after="0" w:line="240" w:lineRule="auto"/>
              <w:jc w:val="both"/>
              <w:rPr>
                <w:rFonts w:ascii="Times New Roman" w:hAnsi="Times New Roman"/>
                <w:sz w:val="24"/>
                <w:szCs w:val="24"/>
                <w:lang w:val="kk-KZ"/>
              </w:rPr>
            </w:pPr>
          </w:p>
          <w:p w14:paraId="4E76ECD3" w14:textId="436838FD" w:rsidR="005A7B5B" w:rsidRPr="0066041E" w:rsidRDefault="005A7B5B" w:rsidP="00726031">
            <w:pPr>
              <w:spacing w:after="0" w:line="240" w:lineRule="auto"/>
              <w:jc w:val="both"/>
              <w:rPr>
                <w:rFonts w:ascii="Times New Roman" w:hAnsi="Times New Roman"/>
                <w:sz w:val="24"/>
                <w:szCs w:val="24"/>
                <w:lang w:val="kk-KZ"/>
              </w:rPr>
            </w:pPr>
          </w:p>
          <w:p w14:paraId="105F0FB0" w14:textId="29E99B3F" w:rsidR="005A7B5B" w:rsidRPr="0066041E" w:rsidRDefault="005A7B5B" w:rsidP="00726031">
            <w:pPr>
              <w:spacing w:after="0" w:line="240" w:lineRule="auto"/>
              <w:jc w:val="both"/>
              <w:rPr>
                <w:rFonts w:ascii="Times New Roman" w:hAnsi="Times New Roman"/>
                <w:sz w:val="24"/>
                <w:szCs w:val="24"/>
                <w:lang w:val="kk-KZ"/>
              </w:rPr>
            </w:pPr>
          </w:p>
          <w:p w14:paraId="01F57E3B" w14:textId="41F855B4" w:rsidR="005A7B5B" w:rsidRPr="0066041E" w:rsidRDefault="005A7B5B" w:rsidP="00726031">
            <w:pPr>
              <w:spacing w:after="0" w:line="240" w:lineRule="auto"/>
              <w:jc w:val="both"/>
              <w:rPr>
                <w:rFonts w:ascii="Times New Roman" w:hAnsi="Times New Roman"/>
                <w:sz w:val="24"/>
                <w:szCs w:val="24"/>
                <w:lang w:val="kk-KZ"/>
              </w:rPr>
            </w:pPr>
          </w:p>
          <w:p w14:paraId="6EFCC40A" w14:textId="71F9A8D1" w:rsidR="005A7B5B" w:rsidRPr="0066041E" w:rsidRDefault="005A7B5B" w:rsidP="00726031">
            <w:pPr>
              <w:spacing w:after="0" w:line="240" w:lineRule="auto"/>
              <w:jc w:val="both"/>
              <w:rPr>
                <w:rFonts w:ascii="Times New Roman" w:hAnsi="Times New Roman"/>
                <w:sz w:val="24"/>
                <w:szCs w:val="24"/>
                <w:lang w:val="kk-KZ"/>
              </w:rPr>
            </w:pPr>
          </w:p>
          <w:p w14:paraId="11CE5D6E" w14:textId="34E2F00C" w:rsidR="005A7B5B" w:rsidRPr="0066041E" w:rsidRDefault="005A7B5B" w:rsidP="00726031">
            <w:pPr>
              <w:spacing w:after="0" w:line="240" w:lineRule="auto"/>
              <w:jc w:val="both"/>
              <w:rPr>
                <w:rFonts w:ascii="Times New Roman" w:hAnsi="Times New Roman"/>
                <w:sz w:val="24"/>
                <w:szCs w:val="24"/>
                <w:lang w:val="kk-KZ"/>
              </w:rPr>
            </w:pPr>
          </w:p>
          <w:p w14:paraId="011FC0D9" w14:textId="3A35F90F" w:rsidR="005A7B5B" w:rsidRPr="0066041E" w:rsidRDefault="005A7B5B" w:rsidP="00726031">
            <w:pPr>
              <w:spacing w:after="0" w:line="240" w:lineRule="auto"/>
              <w:jc w:val="both"/>
              <w:rPr>
                <w:rFonts w:ascii="Times New Roman" w:hAnsi="Times New Roman"/>
                <w:sz w:val="24"/>
                <w:szCs w:val="24"/>
                <w:lang w:val="kk-KZ"/>
              </w:rPr>
            </w:pPr>
          </w:p>
          <w:p w14:paraId="43A07F14" w14:textId="7F380445" w:rsidR="005A7B5B" w:rsidRPr="0066041E" w:rsidRDefault="005A7B5B" w:rsidP="00726031">
            <w:pPr>
              <w:spacing w:after="0" w:line="240" w:lineRule="auto"/>
              <w:jc w:val="both"/>
              <w:rPr>
                <w:rFonts w:ascii="Times New Roman" w:hAnsi="Times New Roman"/>
                <w:sz w:val="24"/>
                <w:szCs w:val="24"/>
                <w:lang w:val="kk-KZ"/>
              </w:rPr>
            </w:pPr>
          </w:p>
          <w:p w14:paraId="2308BB63" w14:textId="2109833C" w:rsidR="005A7B5B" w:rsidRPr="0066041E" w:rsidRDefault="005A7B5B" w:rsidP="00726031">
            <w:pPr>
              <w:spacing w:after="0" w:line="240" w:lineRule="auto"/>
              <w:jc w:val="both"/>
              <w:rPr>
                <w:rFonts w:ascii="Times New Roman" w:hAnsi="Times New Roman"/>
                <w:sz w:val="24"/>
                <w:szCs w:val="24"/>
                <w:lang w:val="kk-KZ"/>
              </w:rPr>
            </w:pPr>
          </w:p>
          <w:p w14:paraId="04FC461B" w14:textId="5D1A1ADA" w:rsidR="005A7B5B" w:rsidRPr="0066041E" w:rsidRDefault="005A7B5B" w:rsidP="00726031">
            <w:pPr>
              <w:spacing w:after="0" w:line="240" w:lineRule="auto"/>
              <w:jc w:val="both"/>
              <w:rPr>
                <w:rFonts w:ascii="Times New Roman" w:hAnsi="Times New Roman"/>
                <w:sz w:val="24"/>
                <w:szCs w:val="24"/>
                <w:lang w:val="kk-KZ"/>
              </w:rPr>
            </w:pPr>
          </w:p>
          <w:p w14:paraId="4D84FB01" w14:textId="019E3F17" w:rsidR="005A7B5B" w:rsidRPr="0066041E" w:rsidRDefault="005A7B5B" w:rsidP="00726031">
            <w:pPr>
              <w:spacing w:after="0" w:line="240" w:lineRule="auto"/>
              <w:jc w:val="both"/>
              <w:rPr>
                <w:rFonts w:ascii="Times New Roman" w:hAnsi="Times New Roman"/>
                <w:sz w:val="24"/>
                <w:szCs w:val="24"/>
                <w:lang w:val="kk-KZ"/>
              </w:rPr>
            </w:pPr>
          </w:p>
          <w:p w14:paraId="2EE71426" w14:textId="71FCB185" w:rsidR="005A7B5B" w:rsidRPr="0066041E" w:rsidRDefault="005A7B5B" w:rsidP="00726031">
            <w:pPr>
              <w:spacing w:after="0" w:line="240" w:lineRule="auto"/>
              <w:jc w:val="both"/>
              <w:rPr>
                <w:rFonts w:ascii="Times New Roman" w:hAnsi="Times New Roman"/>
                <w:sz w:val="24"/>
                <w:szCs w:val="24"/>
                <w:lang w:val="kk-KZ"/>
              </w:rPr>
            </w:pPr>
          </w:p>
          <w:p w14:paraId="06333E1C" w14:textId="76E25A90" w:rsidR="005A7B5B" w:rsidRPr="0066041E" w:rsidRDefault="005A7B5B" w:rsidP="00726031">
            <w:pPr>
              <w:spacing w:after="0" w:line="240" w:lineRule="auto"/>
              <w:jc w:val="both"/>
              <w:rPr>
                <w:rFonts w:ascii="Times New Roman" w:hAnsi="Times New Roman"/>
                <w:sz w:val="24"/>
                <w:szCs w:val="24"/>
                <w:lang w:val="kk-KZ"/>
              </w:rPr>
            </w:pPr>
          </w:p>
          <w:p w14:paraId="64B92E76" w14:textId="2F38514A" w:rsidR="005A7B5B" w:rsidRPr="0066041E" w:rsidRDefault="005A7B5B" w:rsidP="00726031">
            <w:pPr>
              <w:spacing w:after="0" w:line="240" w:lineRule="auto"/>
              <w:jc w:val="both"/>
              <w:rPr>
                <w:rFonts w:ascii="Times New Roman" w:hAnsi="Times New Roman"/>
                <w:sz w:val="24"/>
                <w:szCs w:val="24"/>
                <w:lang w:val="kk-KZ"/>
              </w:rPr>
            </w:pPr>
          </w:p>
          <w:p w14:paraId="1E93575B" w14:textId="158AFEE0" w:rsidR="005A7B5B" w:rsidRPr="0066041E" w:rsidRDefault="005A7B5B" w:rsidP="00726031">
            <w:pPr>
              <w:spacing w:after="0" w:line="240" w:lineRule="auto"/>
              <w:jc w:val="both"/>
              <w:rPr>
                <w:rFonts w:ascii="Times New Roman" w:hAnsi="Times New Roman"/>
                <w:sz w:val="24"/>
                <w:szCs w:val="24"/>
                <w:lang w:val="kk-KZ"/>
              </w:rPr>
            </w:pPr>
          </w:p>
          <w:p w14:paraId="10608F6D" w14:textId="636AF6FA" w:rsidR="005A7B5B" w:rsidRPr="0066041E" w:rsidRDefault="005A7B5B" w:rsidP="00726031">
            <w:pPr>
              <w:spacing w:after="0" w:line="240" w:lineRule="auto"/>
              <w:jc w:val="both"/>
              <w:rPr>
                <w:rFonts w:ascii="Times New Roman" w:hAnsi="Times New Roman"/>
                <w:sz w:val="24"/>
                <w:szCs w:val="24"/>
                <w:lang w:val="kk-KZ"/>
              </w:rPr>
            </w:pPr>
          </w:p>
          <w:p w14:paraId="1991BF5F" w14:textId="07675E3B" w:rsidR="005A7B5B" w:rsidRPr="0066041E" w:rsidRDefault="005A7B5B" w:rsidP="00726031">
            <w:pPr>
              <w:spacing w:after="0" w:line="240" w:lineRule="auto"/>
              <w:jc w:val="both"/>
              <w:rPr>
                <w:rFonts w:ascii="Times New Roman" w:hAnsi="Times New Roman"/>
                <w:sz w:val="24"/>
                <w:szCs w:val="24"/>
                <w:lang w:val="kk-KZ"/>
              </w:rPr>
            </w:pPr>
          </w:p>
          <w:p w14:paraId="2396B22F" w14:textId="673E8A1E" w:rsidR="005A7B5B" w:rsidRPr="0066041E" w:rsidRDefault="005A7B5B" w:rsidP="00726031">
            <w:pPr>
              <w:spacing w:after="0" w:line="240" w:lineRule="auto"/>
              <w:jc w:val="both"/>
              <w:rPr>
                <w:rFonts w:ascii="Times New Roman" w:hAnsi="Times New Roman"/>
                <w:sz w:val="24"/>
                <w:szCs w:val="24"/>
                <w:lang w:val="kk-KZ"/>
              </w:rPr>
            </w:pPr>
          </w:p>
          <w:p w14:paraId="654580F4" w14:textId="36710B99" w:rsidR="005A7B5B" w:rsidRPr="0066041E" w:rsidRDefault="005A7B5B" w:rsidP="00726031">
            <w:pPr>
              <w:spacing w:after="0" w:line="240" w:lineRule="auto"/>
              <w:jc w:val="both"/>
              <w:rPr>
                <w:rFonts w:ascii="Times New Roman" w:hAnsi="Times New Roman"/>
                <w:sz w:val="24"/>
                <w:szCs w:val="24"/>
                <w:lang w:val="kk-KZ"/>
              </w:rPr>
            </w:pPr>
          </w:p>
          <w:p w14:paraId="29D6C932" w14:textId="2FF14A1F" w:rsidR="005A7B5B" w:rsidRPr="0066041E" w:rsidRDefault="005A7B5B" w:rsidP="00726031">
            <w:pPr>
              <w:spacing w:after="0" w:line="240" w:lineRule="auto"/>
              <w:jc w:val="both"/>
              <w:rPr>
                <w:rFonts w:ascii="Times New Roman" w:hAnsi="Times New Roman"/>
                <w:sz w:val="24"/>
                <w:szCs w:val="24"/>
                <w:lang w:val="kk-KZ"/>
              </w:rPr>
            </w:pPr>
          </w:p>
          <w:p w14:paraId="56B561A0" w14:textId="076F1337" w:rsidR="005A7B5B" w:rsidRPr="0066041E" w:rsidRDefault="005A7B5B" w:rsidP="00726031">
            <w:pPr>
              <w:spacing w:after="0" w:line="240" w:lineRule="auto"/>
              <w:jc w:val="both"/>
              <w:rPr>
                <w:rFonts w:ascii="Times New Roman" w:hAnsi="Times New Roman"/>
                <w:sz w:val="24"/>
                <w:szCs w:val="24"/>
                <w:lang w:val="kk-KZ"/>
              </w:rPr>
            </w:pPr>
          </w:p>
          <w:p w14:paraId="4B40E186" w14:textId="1318A288" w:rsidR="005A7B5B" w:rsidRPr="0066041E" w:rsidRDefault="005A7B5B" w:rsidP="00726031">
            <w:pPr>
              <w:spacing w:after="0" w:line="240" w:lineRule="auto"/>
              <w:jc w:val="both"/>
              <w:rPr>
                <w:rFonts w:ascii="Times New Roman" w:hAnsi="Times New Roman"/>
                <w:sz w:val="24"/>
                <w:szCs w:val="24"/>
                <w:lang w:val="kk-KZ"/>
              </w:rPr>
            </w:pPr>
          </w:p>
          <w:p w14:paraId="331FEE82" w14:textId="6B0DC66B" w:rsidR="005A7B5B" w:rsidRPr="0066041E" w:rsidRDefault="005A7B5B" w:rsidP="00726031">
            <w:pPr>
              <w:spacing w:after="0" w:line="240" w:lineRule="auto"/>
              <w:jc w:val="both"/>
              <w:rPr>
                <w:rFonts w:ascii="Times New Roman" w:hAnsi="Times New Roman"/>
                <w:sz w:val="24"/>
                <w:szCs w:val="24"/>
                <w:lang w:val="kk-KZ"/>
              </w:rPr>
            </w:pPr>
          </w:p>
          <w:p w14:paraId="0A81E4DF" w14:textId="3435E500" w:rsidR="005A7B5B" w:rsidRPr="0066041E" w:rsidRDefault="005A7B5B" w:rsidP="00726031">
            <w:pPr>
              <w:spacing w:after="0" w:line="240" w:lineRule="auto"/>
              <w:jc w:val="both"/>
              <w:rPr>
                <w:rFonts w:ascii="Times New Roman" w:hAnsi="Times New Roman"/>
                <w:sz w:val="24"/>
                <w:szCs w:val="24"/>
                <w:lang w:val="kk-KZ"/>
              </w:rPr>
            </w:pPr>
          </w:p>
          <w:p w14:paraId="129F0E5D" w14:textId="7AF6C5B2" w:rsidR="005A7B5B" w:rsidRPr="0066041E" w:rsidRDefault="005A7B5B" w:rsidP="00726031">
            <w:pPr>
              <w:spacing w:after="0" w:line="240" w:lineRule="auto"/>
              <w:jc w:val="both"/>
              <w:rPr>
                <w:rFonts w:ascii="Times New Roman" w:hAnsi="Times New Roman"/>
                <w:sz w:val="24"/>
                <w:szCs w:val="24"/>
                <w:lang w:val="kk-KZ"/>
              </w:rPr>
            </w:pPr>
          </w:p>
          <w:p w14:paraId="680B3B8B" w14:textId="11F82355" w:rsidR="005A7B5B" w:rsidRPr="0066041E" w:rsidRDefault="005A7B5B" w:rsidP="00726031">
            <w:pPr>
              <w:spacing w:after="0" w:line="240" w:lineRule="auto"/>
              <w:jc w:val="both"/>
              <w:rPr>
                <w:rFonts w:ascii="Times New Roman" w:hAnsi="Times New Roman"/>
                <w:sz w:val="24"/>
                <w:szCs w:val="24"/>
                <w:lang w:val="kk-KZ"/>
              </w:rPr>
            </w:pPr>
          </w:p>
          <w:p w14:paraId="77703391" w14:textId="26772AA7" w:rsidR="005A7B5B" w:rsidRPr="0066041E" w:rsidRDefault="005A7B5B" w:rsidP="00726031">
            <w:pPr>
              <w:spacing w:after="0" w:line="240" w:lineRule="auto"/>
              <w:jc w:val="both"/>
              <w:rPr>
                <w:rFonts w:ascii="Times New Roman" w:hAnsi="Times New Roman"/>
                <w:sz w:val="24"/>
                <w:szCs w:val="24"/>
                <w:lang w:val="kk-KZ"/>
              </w:rPr>
            </w:pPr>
          </w:p>
          <w:p w14:paraId="44AC0E93" w14:textId="17B8094D" w:rsidR="005A7B5B" w:rsidRPr="0066041E" w:rsidRDefault="005A7B5B" w:rsidP="00726031">
            <w:pPr>
              <w:spacing w:after="0" w:line="240" w:lineRule="auto"/>
              <w:jc w:val="both"/>
              <w:rPr>
                <w:rFonts w:ascii="Times New Roman" w:hAnsi="Times New Roman"/>
                <w:sz w:val="24"/>
                <w:szCs w:val="24"/>
                <w:lang w:val="kk-KZ"/>
              </w:rPr>
            </w:pPr>
          </w:p>
          <w:p w14:paraId="0A499808" w14:textId="445A2234" w:rsidR="005A7B5B" w:rsidRPr="0066041E" w:rsidRDefault="005A7B5B" w:rsidP="00726031">
            <w:pPr>
              <w:spacing w:after="0" w:line="240" w:lineRule="auto"/>
              <w:jc w:val="both"/>
              <w:rPr>
                <w:rFonts w:ascii="Times New Roman" w:hAnsi="Times New Roman"/>
                <w:sz w:val="24"/>
                <w:szCs w:val="24"/>
                <w:lang w:val="kk-KZ"/>
              </w:rPr>
            </w:pPr>
          </w:p>
          <w:p w14:paraId="50DF00AD" w14:textId="1629DA3F" w:rsidR="005A7B5B" w:rsidRPr="0066041E" w:rsidRDefault="005A7B5B" w:rsidP="00726031">
            <w:pPr>
              <w:spacing w:after="0" w:line="240" w:lineRule="auto"/>
              <w:jc w:val="both"/>
              <w:rPr>
                <w:rFonts w:ascii="Times New Roman" w:hAnsi="Times New Roman"/>
                <w:sz w:val="24"/>
                <w:szCs w:val="24"/>
                <w:lang w:val="kk-KZ"/>
              </w:rPr>
            </w:pPr>
          </w:p>
          <w:p w14:paraId="5EA65DDB" w14:textId="2F6B7287" w:rsidR="005A7B5B" w:rsidRPr="0066041E" w:rsidRDefault="005A7B5B" w:rsidP="00726031">
            <w:pPr>
              <w:spacing w:after="0" w:line="240" w:lineRule="auto"/>
              <w:jc w:val="both"/>
              <w:rPr>
                <w:rFonts w:ascii="Times New Roman" w:hAnsi="Times New Roman"/>
                <w:sz w:val="24"/>
                <w:szCs w:val="24"/>
                <w:lang w:val="kk-KZ"/>
              </w:rPr>
            </w:pPr>
          </w:p>
          <w:p w14:paraId="481561F6" w14:textId="775BE7B1" w:rsidR="005A7B5B" w:rsidRPr="0066041E" w:rsidRDefault="005A7B5B" w:rsidP="00726031">
            <w:pPr>
              <w:spacing w:after="0" w:line="240" w:lineRule="auto"/>
              <w:jc w:val="both"/>
              <w:rPr>
                <w:rFonts w:ascii="Times New Roman" w:hAnsi="Times New Roman"/>
                <w:sz w:val="24"/>
                <w:szCs w:val="24"/>
                <w:lang w:val="kk-KZ"/>
              </w:rPr>
            </w:pPr>
          </w:p>
          <w:p w14:paraId="262171E5" w14:textId="4AB11608" w:rsidR="00D0350A" w:rsidRPr="0066041E" w:rsidRDefault="00D0350A" w:rsidP="00726031">
            <w:pPr>
              <w:spacing w:after="0" w:line="240" w:lineRule="auto"/>
              <w:jc w:val="both"/>
              <w:rPr>
                <w:rFonts w:ascii="Times New Roman" w:hAnsi="Times New Roman"/>
                <w:sz w:val="24"/>
                <w:szCs w:val="24"/>
              </w:rPr>
            </w:pPr>
            <w:r w:rsidRPr="0066041E">
              <w:rPr>
                <w:rFonts w:ascii="Times New Roman" w:hAnsi="Times New Roman"/>
                <w:sz w:val="24"/>
                <w:szCs w:val="24"/>
              </w:rPr>
              <w:t xml:space="preserve">     </w:t>
            </w:r>
            <w:r w:rsidR="00726031" w:rsidRPr="0066041E">
              <w:rPr>
                <w:rFonts w:ascii="Times New Roman" w:hAnsi="Times New Roman"/>
                <w:sz w:val="24"/>
                <w:szCs w:val="24"/>
              </w:rPr>
              <w:t xml:space="preserve">В соответствии с п.41  </w:t>
            </w:r>
            <w:proofErr w:type="spellStart"/>
            <w:r w:rsidR="00726031" w:rsidRPr="0066041E">
              <w:rPr>
                <w:rFonts w:ascii="Times New Roman" w:hAnsi="Times New Roman"/>
                <w:sz w:val="24"/>
                <w:szCs w:val="24"/>
              </w:rPr>
              <w:t>госзакупки</w:t>
            </w:r>
            <w:proofErr w:type="spellEnd"/>
            <w:r w:rsidR="00726031" w:rsidRPr="0066041E">
              <w:rPr>
                <w:rFonts w:ascii="Times New Roman" w:hAnsi="Times New Roman"/>
                <w:sz w:val="24"/>
                <w:szCs w:val="24"/>
              </w:rPr>
              <w:t xml:space="preserve"> товаров, работ, услуг способом из одного источника путем прямого заключения договора о </w:t>
            </w:r>
            <w:proofErr w:type="spellStart"/>
            <w:r w:rsidR="00726031" w:rsidRPr="0066041E">
              <w:rPr>
                <w:rFonts w:ascii="Times New Roman" w:hAnsi="Times New Roman"/>
                <w:sz w:val="24"/>
                <w:szCs w:val="24"/>
              </w:rPr>
              <w:t>госзакупках</w:t>
            </w:r>
            <w:proofErr w:type="spellEnd"/>
            <w:r w:rsidR="00726031" w:rsidRPr="0066041E">
              <w:rPr>
                <w:rFonts w:ascii="Times New Roman" w:hAnsi="Times New Roman"/>
                <w:sz w:val="24"/>
                <w:szCs w:val="24"/>
              </w:rPr>
              <w:t xml:space="preserve"> по основаниям, предусмотренным пунктом 3 статьи 39 Закона, осуществляются в исключительных случаях, когда невозможно приобрести такие товары, работы, услуги иными способами, указанными в подпунктах 1), 2), 3), 5) и 6) пункта 1 статьи 13 Закона.</w:t>
            </w:r>
          </w:p>
          <w:p w14:paraId="68462F98" w14:textId="11A16336" w:rsidR="00726031" w:rsidRPr="0066041E" w:rsidRDefault="00726031" w:rsidP="00726031">
            <w:pPr>
              <w:spacing w:after="0" w:line="240" w:lineRule="auto"/>
              <w:jc w:val="both"/>
              <w:rPr>
                <w:rFonts w:ascii="Times New Roman" w:hAnsi="Times New Roman"/>
                <w:sz w:val="24"/>
                <w:szCs w:val="24"/>
              </w:rPr>
            </w:pPr>
            <w:r w:rsidRPr="0066041E">
              <w:rPr>
                <w:rFonts w:ascii="Times New Roman" w:hAnsi="Times New Roman"/>
                <w:sz w:val="24"/>
                <w:szCs w:val="24"/>
              </w:rPr>
              <w:t xml:space="preserve">     Решение об осуществлении </w:t>
            </w:r>
            <w:proofErr w:type="spellStart"/>
            <w:r w:rsidRPr="0066041E">
              <w:rPr>
                <w:rFonts w:ascii="Times New Roman" w:hAnsi="Times New Roman"/>
                <w:sz w:val="24"/>
                <w:szCs w:val="24"/>
              </w:rPr>
              <w:t>госзакупок</w:t>
            </w:r>
            <w:proofErr w:type="spellEnd"/>
            <w:r w:rsidRPr="0066041E">
              <w:rPr>
                <w:rFonts w:ascii="Times New Roman" w:hAnsi="Times New Roman"/>
                <w:sz w:val="24"/>
                <w:szCs w:val="24"/>
              </w:rPr>
              <w:t xml:space="preserve"> способом из одного источника путем прямого заключения договора о </w:t>
            </w:r>
            <w:proofErr w:type="spellStart"/>
            <w:r w:rsidRPr="0066041E">
              <w:rPr>
                <w:rFonts w:ascii="Times New Roman" w:hAnsi="Times New Roman"/>
                <w:sz w:val="24"/>
                <w:szCs w:val="24"/>
              </w:rPr>
              <w:t>госзакупках</w:t>
            </w:r>
            <w:proofErr w:type="spellEnd"/>
            <w:r w:rsidRPr="0066041E">
              <w:rPr>
                <w:rFonts w:ascii="Times New Roman" w:hAnsi="Times New Roman"/>
                <w:sz w:val="24"/>
                <w:szCs w:val="24"/>
              </w:rPr>
              <w:t xml:space="preserve"> принимается первым руководителем </w:t>
            </w:r>
            <w:r w:rsidRPr="0066041E">
              <w:rPr>
                <w:rFonts w:ascii="Times New Roman" w:hAnsi="Times New Roman"/>
                <w:sz w:val="24"/>
                <w:szCs w:val="24"/>
              </w:rPr>
              <w:lastRenderedPageBreak/>
              <w:t>заказчика либо лицом, исполняющим его обязанности, либо руководителем аппарата центрального госоргана или иным осуществляющим полномочия руководителя аппарата должностным лицом.</w:t>
            </w:r>
          </w:p>
          <w:p w14:paraId="11CB353D" w14:textId="47627EA4" w:rsidR="00726031" w:rsidRPr="0066041E" w:rsidRDefault="00726031" w:rsidP="00726031">
            <w:pPr>
              <w:spacing w:after="0" w:line="240" w:lineRule="auto"/>
              <w:jc w:val="both"/>
              <w:rPr>
                <w:rFonts w:ascii="Times New Roman" w:hAnsi="Times New Roman"/>
                <w:sz w:val="24"/>
                <w:szCs w:val="24"/>
              </w:rPr>
            </w:pPr>
            <w:r w:rsidRPr="0066041E">
              <w:rPr>
                <w:rFonts w:ascii="Times New Roman" w:hAnsi="Times New Roman"/>
                <w:sz w:val="24"/>
                <w:szCs w:val="24"/>
              </w:rPr>
              <w:t xml:space="preserve">  </w:t>
            </w:r>
            <w:r w:rsidR="000439AD" w:rsidRPr="0066041E">
              <w:rPr>
                <w:rFonts w:ascii="Times New Roman" w:hAnsi="Times New Roman"/>
                <w:sz w:val="24"/>
                <w:szCs w:val="24"/>
                <w:lang w:val="kk-KZ"/>
              </w:rPr>
              <w:t xml:space="preserve">  </w:t>
            </w:r>
            <w:r w:rsidRPr="0066041E">
              <w:rPr>
                <w:rFonts w:ascii="Times New Roman" w:hAnsi="Times New Roman"/>
                <w:sz w:val="24"/>
                <w:szCs w:val="24"/>
              </w:rPr>
              <w:t xml:space="preserve"> </w:t>
            </w:r>
            <w:proofErr w:type="spellStart"/>
            <w:r w:rsidRPr="0066041E">
              <w:rPr>
                <w:rFonts w:ascii="Times New Roman" w:hAnsi="Times New Roman"/>
                <w:sz w:val="24"/>
                <w:szCs w:val="24"/>
              </w:rPr>
              <w:t>Госзакупки</w:t>
            </w:r>
            <w:proofErr w:type="spellEnd"/>
            <w:r w:rsidRPr="0066041E">
              <w:rPr>
                <w:rFonts w:ascii="Times New Roman" w:hAnsi="Times New Roman"/>
                <w:sz w:val="24"/>
                <w:szCs w:val="24"/>
              </w:rPr>
              <w:t xml:space="preserve"> способом из одного источника путем прямого заключения договора о </w:t>
            </w:r>
            <w:proofErr w:type="spellStart"/>
            <w:r w:rsidRPr="0066041E">
              <w:rPr>
                <w:rFonts w:ascii="Times New Roman" w:hAnsi="Times New Roman"/>
                <w:sz w:val="24"/>
                <w:szCs w:val="24"/>
              </w:rPr>
              <w:t>госзакупках</w:t>
            </w:r>
            <w:proofErr w:type="spellEnd"/>
            <w:r w:rsidRPr="0066041E">
              <w:rPr>
                <w:rFonts w:ascii="Times New Roman" w:hAnsi="Times New Roman"/>
                <w:sz w:val="24"/>
                <w:szCs w:val="24"/>
              </w:rPr>
              <w:t xml:space="preserve"> осуществляются с соблюдением принципа осуществления </w:t>
            </w:r>
            <w:proofErr w:type="spellStart"/>
            <w:r w:rsidRPr="0066041E">
              <w:rPr>
                <w:rFonts w:ascii="Times New Roman" w:hAnsi="Times New Roman"/>
                <w:sz w:val="24"/>
                <w:szCs w:val="24"/>
              </w:rPr>
              <w:t>госзакупок</w:t>
            </w:r>
            <w:proofErr w:type="spellEnd"/>
            <w:r w:rsidRPr="0066041E">
              <w:rPr>
                <w:rFonts w:ascii="Times New Roman" w:hAnsi="Times New Roman"/>
                <w:sz w:val="24"/>
                <w:szCs w:val="24"/>
              </w:rPr>
              <w:t>, предусмотренного подпунктом 1) статьи 4 Закона.</w:t>
            </w:r>
          </w:p>
          <w:p w14:paraId="55792598" w14:textId="77777777" w:rsidR="00726031" w:rsidRPr="0066041E" w:rsidRDefault="00726031" w:rsidP="00726031">
            <w:pPr>
              <w:spacing w:after="0" w:line="240" w:lineRule="auto"/>
              <w:jc w:val="both"/>
              <w:rPr>
                <w:rFonts w:ascii="Times New Roman" w:hAnsi="Times New Roman"/>
                <w:sz w:val="24"/>
                <w:szCs w:val="24"/>
              </w:rPr>
            </w:pPr>
            <w:r w:rsidRPr="0066041E">
              <w:rPr>
                <w:rFonts w:ascii="Times New Roman" w:hAnsi="Times New Roman"/>
                <w:sz w:val="24"/>
                <w:szCs w:val="24"/>
              </w:rPr>
              <w:t xml:space="preserve">    При этом, зачастую заказчики в нарушение указанных норм игнорируют требования ст.41 Закона, в части исключительности осуществления закупок способом из одного источника, а также не указания соответствующего обоснования.</w:t>
            </w:r>
          </w:p>
          <w:p w14:paraId="23A4289D" w14:textId="77777777" w:rsidR="00F47E54" w:rsidRPr="0066041E" w:rsidRDefault="00F47E54" w:rsidP="00726031">
            <w:pPr>
              <w:spacing w:after="0" w:line="240" w:lineRule="auto"/>
              <w:jc w:val="both"/>
              <w:rPr>
                <w:rFonts w:ascii="Times New Roman" w:hAnsi="Times New Roman"/>
                <w:sz w:val="24"/>
                <w:szCs w:val="24"/>
              </w:rPr>
            </w:pPr>
          </w:p>
          <w:p w14:paraId="6BB6D431" w14:textId="77777777" w:rsidR="00F47E54" w:rsidRPr="0066041E" w:rsidRDefault="00F47E54" w:rsidP="00726031">
            <w:pPr>
              <w:spacing w:after="0" w:line="240" w:lineRule="auto"/>
              <w:jc w:val="both"/>
              <w:rPr>
                <w:rFonts w:ascii="Times New Roman" w:hAnsi="Times New Roman"/>
                <w:sz w:val="24"/>
                <w:szCs w:val="24"/>
              </w:rPr>
            </w:pPr>
          </w:p>
          <w:p w14:paraId="5FF74EBD" w14:textId="77777777" w:rsidR="00F47E54" w:rsidRPr="0066041E" w:rsidRDefault="00F47E54" w:rsidP="00726031">
            <w:pPr>
              <w:spacing w:after="0" w:line="240" w:lineRule="auto"/>
              <w:jc w:val="both"/>
              <w:rPr>
                <w:rFonts w:ascii="Times New Roman" w:hAnsi="Times New Roman"/>
                <w:sz w:val="24"/>
                <w:szCs w:val="24"/>
              </w:rPr>
            </w:pPr>
          </w:p>
          <w:p w14:paraId="2D949B14" w14:textId="77777777" w:rsidR="00F47E54" w:rsidRPr="0066041E" w:rsidRDefault="00F47E54" w:rsidP="00726031">
            <w:pPr>
              <w:spacing w:after="0" w:line="240" w:lineRule="auto"/>
              <w:jc w:val="both"/>
              <w:rPr>
                <w:rFonts w:ascii="Times New Roman" w:hAnsi="Times New Roman"/>
                <w:sz w:val="24"/>
                <w:szCs w:val="24"/>
              </w:rPr>
            </w:pPr>
          </w:p>
          <w:p w14:paraId="390E0FC1" w14:textId="77777777" w:rsidR="00F47E54" w:rsidRPr="0066041E" w:rsidRDefault="00F47E54" w:rsidP="00726031">
            <w:pPr>
              <w:spacing w:after="0" w:line="240" w:lineRule="auto"/>
              <w:jc w:val="both"/>
              <w:rPr>
                <w:rFonts w:ascii="Times New Roman" w:hAnsi="Times New Roman"/>
                <w:sz w:val="24"/>
                <w:szCs w:val="24"/>
              </w:rPr>
            </w:pPr>
          </w:p>
          <w:p w14:paraId="6B7F2F82" w14:textId="77777777" w:rsidR="00F47E54" w:rsidRPr="0066041E" w:rsidRDefault="00F47E54" w:rsidP="00726031">
            <w:pPr>
              <w:spacing w:after="0" w:line="240" w:lineRule="auto"/>
              <w:jc w:val="both"/>
              <w:rPr>
                <w:rFonts w:ascii="Times New Roman" w:hAnsi="Times New Roman"/>
                <w:sz w:val="24"/>
                <w:szCs w:val="24"/>
              </w:rPr>
            </w:pPr>
          </w:p>
          <w:p w14:paraId="094E8A9C" w14:textId="77777777" w:rsidR="00F47E54" w:rsidRPr="0066041E" w:rsidRDefault="00F47E54" w:rsidP="00726031">
            <w:pPr>
              <w:spacing w:after="0" w:line="240" w:lineRule="auto"/>
              <w:jc w:val="both"/>
              <w:rPr>
                <w:rFonts w:ascii="Times New Roman" w:hAnsi="Times New Roman"/>
                <w:sz w:val="24"/>
                <w:szCs w:val="24"/>
              </w:rPr>
            </w:pPr>
          </w:p>
          <w:p w14:paraId="25284A3B" w14:textId="77777777" w:rsidR="00F47E54" w:rsidRPr="0066041E" w:rsidRDefault="00F47E54" w:rsidP="00726031">
            <w:pPr>
              <w:spacing w:after="0" w:line="240" w:lineRule="auto"/>
              <w:jc w:val="both"/>
              <w:rPr>
                <w:rFonts w:ascii="Times New Roman" w:hAnsi="Times New Roman"/>
                <w:sz w:val="24"/>
                <w:szCs w:val="24"/>
              </w:rPr>
            </w:pPr>
          </w:p>
          <w:p w14:paraId="15B47ED2" w14:textId="77777777" w:rsidR="00F47E54" w:rsidRPr="0066041E" w:rsidRDefault="00F47E54" w:rsidP="00726031">
            <w:pPr>
              <w:spacing w:after="0" w:line="240" w:lineRule="auto"/>
              <w:jc w:val="both"/>
              <w:rPr>
                <w:rFonts w:ascii="Times New Roman" w:hAnsi="Times New Roman"/>
                <w:sz w:val="24"/>
                <w:szCs w:val="24"/>
              </w:rPr>
            </w:pPr>
          </w:p>
          <w:p w14:paraId="4871F968" w14:textId="77777777" w:rsidR="00F47E54" w:rsidRPr="0066041E" w:rsidRDefault="00F47E54" w:rsidP="00726031">
            <w:pPr>
              <w:spacing w:after="0" w:line="240" w:lineRule="auto"/>
              <w:jc w:val="both"/>
              <w:rPr>
                <w:rFonts w:ascii="Times New Roman" w:hAnsi="Times New Roman"/>
                <w:sz w:val="24"/>
                <w:szCs w:val="24"/>
              </w:rPr>
            </w:pPr>
          </w:p>
          <w:p w14:paraId="5779F0AF" w14:textId="77777777" w:rsidR="00F47E54" w:rsidRPr="0066041E" w:rsidRDefault="00F47E54" w:rsidP="00726031">
            <w:pPr>
              <w:spacing w:after="0" w:line="240" w:lineRule="auto"/>
              <w:jc w:val="both"/>
              <w:rPr>
                <w:rFonts w:ascii="Times New Roman" w:hAnsi="Times New Roman"/>
                <w:sz w:val="24"/>
                <w:szCs w:val="24"/>
              </w:rPr>
            </w:pPr>
          </w:p>
          <w:p w14:paraId="7C13449C" w14:textId="77777777" w:rsidR="00F47E54" w:rsidRPr="0066041E" w:rsidRDefault="00F47E54" w:rsidP="00726031">
            <w:pPr>
              <w:spacing w:after="0" w:line="240" w:lineRule="auto"/>
              <w:jc w:val="both"/>
              <w:rPr>
                <w:rFonts w:ascii="Times New Roman" w:hAnsi="Times New Roman"/>
                <w:sz w:val="24"/>
                <w:szCs w:val="24"/>
              </w:rPr>
            </w:pPr>
          </w:p>
          <w:p w14:paraId="0A3C091D" w14:textId="77777777" w:rsidR="00F47E54" w:rsidRPr="0066041E" w:rsidRDefault="00F47E54" w:rsidP="00726031">
            <w:pPr>
              <w:spacing w:after="0" w:line="240" w:lineRule="auto"/>
              <w:jc w:val="both"/>
              <w:rPr>
                <w:rFonts w:ascii="Times New Roman" w:hAnsi="Times New Roman"/>
                <w:sz w:val="24"/>
                <w:szCs w:val="24"/>
              </w:rPr>
            </w:pPr>
          </w:p>
          <w:p w14:paraId="3C365B80" w14:textId="77777777" w:rsidR="00F47E54" w:rsidRPr="0066041E" w:rsidRDefault="00F47E54" w:rsidP="00726031">
            <w:pPr>
              <w:spacing w:after="0" w:line="240" w:lineRule="auto"/>
              <w:jc w:val="both"/>
              <w:rPr>
                <w:rFonts w:ascii="Times New Roman" w:hAnsi="Times New Roman"/>
                <w:sz w:val="24"/>
                <w:szCs w:val="24"/>
              </w:rPr>
            </w:pPr>
          </w:p>
          <w:p w14:paraId="0C611FA9" w14:textId="77777777" w:rsidR="00F47E54" w:rsidRPr="0066041E" w:rsidRDefault="00F47E54" w:rsidP="00726031">
            <w:pPr>
              <w:spacing w:after="0" w:line="240" w:lineRule="auto"/>
              <w:jc w:val="both"/>
              <w:rPr>
                <w:rFonts w:ascii="Times New Roman" w:hAnsi="Times New Roman"/>
                <w:sz w:val="24"/>
                <w:szCs w:val="24"/>
              </w:rPr>
            </w:pPr>
          </w:p>
          <w:p w14:paraId="050847ED" w14:textId="77777777" w:rsidR="00F47E54" w:rsidRPr="0066041E" w:rsidRDefault="00F47E54" w:rsidP="00726031">
            <w:pPr>
              <w:spacing w:after="0" w:line="240" w:lineRule="auto"/>
              <w:jc w:val="both"/>
              <w:rPr>
                <w:rFonts w:ascii="Times New Roman" w:hAnsi="Times New Roman"/>
                <w:sz w:val="24"/>
                <w:szCs w:val="24"/>
              </w:rPr>
            </w:pPr>
          </w:p>
          <w:p w14:paraId="29BC050C" w14:textId="77777777" w:rsidR="00F47E54" w:rsidRPr="0066041E" w:rsidRDefault="00F47E54" w:rsidP="00726031">
            <w:pPr>
              <w:spacing w:after="0" w:line="240" w:lineRule="auto"/>
              <w:jc w:val="both"/>
              <w:rPr>
                <w:rFonts w:ascii="Times New Roman" w:hAnsi="Times New Roman"/>
                <w:sz w:val="24"/>
                <w:szCs w:val="24"/>
              </w:rPr>
            </w:pPr>
          </w:p>
          <w:p w14:paraId="2D1A6ECF" w14:textId="77777777" w:rsidR="00F47E54" w:rsidRPr="0066041E" w:rsidRDefault="00F47E54" w:rsidP="00726031">
            <w:pPr>
              <w:spacing w:after="0" w:line="240" w:lineRule="auto"/>
              <w:jc w:val="both"/>
              <w:rPr>
                <w:rFonts w:ascii="Times New Roman" w:hAnsi="Times New Roman"/>
                <w:sz w:val="24"/>
                <w:szCs w:val="24"/>
              </w:rPr>
            </w:pPr>
          </w:p>
          <w:p w14:paraId="6A19BFAE" w14:textId="77777777" w:rsidR="00F47E54" w:rsidRPr="0066041E" w:rsidRDefault="00F47E54" w:rsidP="00726031">
            <w:pPr>
              <w:spacing w:after="0" w:line="240" w:lineRule="auto"/>
              <w:jc w:val="both"/>
              <w:rPr>
                <w:rFonts w:ascii="Times New Roman" w:hAnsi="Times New Roman"/>
                <w:sz w:val="24"/>
                <w:szCs w:val="24"/>
              </w:rPr>
            </w:pPr>
          </w:p>
          <w:p w14:paraId="78DB7729" w14:textId="77777777" w:rsidR="00F47E54" w:rsidRPr="0066041E" w:rsidRDefault="00F47E54" w:rsidP="00726031">
            <w:pPr>
              <w:spacing w:after="0" w:line="240" w:lineRule="auto"/>
              <w:jc w:val="both"/>
              <w:rPr>
                <w:rFonts w:ascii="Times New Roman" w:hAnsi="Times New Roman"/>
                <w:sz w:val="24"/>
                <w:szCs w:val="24"/>
              </w:rPr>
            </w:pPr>
          </w:p>
          <w:p w14:paraId="167750E4" w14:textId="77777777" w:rsidR="00F47E54" w:rsidRPr="0066041E" w:rsidRDefault="00F47E54" w:rsidP="00726031">
            <w:pPr>
              <w:spacing w:after="0" w:line="240" w:lineRule="auto"/>
              <w:jc w:val="both"/>
              <w:rPr>
                <w:rFonts w:ascii="Times New Roman" w:hAnsi="Times New Roman"/>
                <w:sz w:val="24"/>
                <w:szCs w:val="24"/>
              </w:rPr>
            </w:pPr>
          </w:p>
          <w:p w14:paraId="7A66EB01" w14:textId="77777777" w:rsidR="00F47E54" w:rsidRPr="0066041E" w:rsidRDefault="00F47E54" w:rsidP="00726031">
            <w:pPr>
              <w:spacing w:after="0" w:line="240" w:lineRule="auto"/>
              <w:jc w:val="both"/>
              <w:rPr>
                <w:rFonts w:ascii="Times New Roman" w:hAnsi="Times New Roman"/>
                <w:sz w:val="24"/>
                <w:szCs w:val="24"/>
              </w:rPr>
            </w:pPr>
          </w:p>
          <w:p w14:paraId="59527DB2" w14:textId="77777777" w:rsidR="00F47E54" w:rsidRPr="0066041E" w:rsidRDefault="00F47E54" w:rsidP="00726031">
            <w:pPr>
              <w:spacing w:after="0" w:line="240" w:lineRule="auto"/>
              <w:jc w:val="both"/>
              <w:rPr>
                <w:rFonts w:ascii="Times New Roman" w:hAnsi="Times New Roman"/>
                <w:sz w:val="24"/>
                <w:szCs w:val="24"/>
              </w:rPr>
            </w:pPr>
          </w:p>
          <w:p w14:paraId="4CAD0B14" w14:textId="77777777" w:rsidR="00F47E54" w:rsidRPr="0066041E" w:rsidRDefault="00F47E54" w:rsidP="00726031">
            <w:pPr>
              <w:spacing w:after="0" w:line="240" w:lineRule="auto"/>
              <w:jc w:val="both"/>
              <w:rPr>
                <w:rFonts w:ascii="Times New Roman" w:hAnsi="Times New Roman"/>
                <w:sz w:val="24"/>
                <w:szCs w:val="24"/>
              </w:rPr>
            </w:pPr>
          </w:p>
          <w:p w14:paraId="258EC9F2" w14:textId="77777777" w:rsidR="00F47E54" w:rsidRPr="0066041E" w:rsidRDefault="00F47E54" w:rsidP="00726031">
            <w:pPr>
              <w:spacing w:after="0" w:line="240" w:lineRule="auto"/>
              <w:jc w:val="both"/>
              <w:rPr>
                <w:rFonts w:ascii="Times New Roman" w:hAnsi="Times New Roman"/>
                <w:sz w:val="24"/>
                <w:szCs w:val="24"/>
              </w:rPr>
            </w:pPr>
          </w:p>
          <w:p w14:paraId="71E60DEC" w14:textId="77777777" w:rsidR="00F47E54" w:rsidRPr="0066041E" w:rsidRDefault="00F47E54" w:rsidP="00726031">
            <w:pPr>
              <w:spacing w:after="0" w:line="240" w:lineRule="auto"/>
              <w:jc w:val="both"/>
              <w:rPr>
                <w:rFonts w:ascii="Times New Roman" w:hAnsi="Times New Roman"/>
                <w:sz w:val="24"/>
                <w:szCs w:val="24"/>
              </w:rPr>
            </w:pPr>
          </w:p>
          <w:p w14:paraId="21B0FBBD" w14:textId="77777777" w:rsidR="00F47E54" w:rsidRPr="0066041E" w:rsidRDefault="00F47E54" w:rsidP="00726031">
            <w:pPr>
              <w:spacing w:after="0" w:line="240" w:lineRule="auto"/>
              <w:jc w:val="both"/>
              <w:rPr>
                <w:rFonts w:ascii="Times New Roman" w:hAnsi="Times New Roman"/>
                <w:sz w:val="24"/>
                <w:szCs w:val="24"/>
              </w:rPr>
            </w:pPr>
          </w:p>
          <w:p w14:paraId="1DB655CF" w14:textId="77777777" w:rsidR="00F47E54" w:rsidRPr="0066041E" w:rsidRDefault="00F47E54" w:rsidP="00726031">
            <w:pPr>
              <w:spacing w:after="0" w:line="240" w:lineRule="auto"/>
              <w:jc w:val="both"/>
              <w:rPr>
                <w:rFonts w:ascii="Times New Roman" w:hAnsi="Times New Roman"/>
                <w:sz w:val="24"/>
                <w:szCs w:val="24"/>
              </w:rPr>
            </w:pPr>
          </w:p>
          <w:p w14:paraId="770698FF" w14:textId="77777777" w:rsidR="00F47E54" w:rsidRPr="0066041E" w:rsidRDefault="00F47E54" w:rsidP="00726031">
            <w:pPr>
              <w:spacing w:after="0" w:line="240" w:lineRule="auto"/>
              <w:jc w:val="both"/>
              <w:rPr>
                <w:rFonts w:ascii="Times New Roman" w:hAnsi="Times New Roman"/>
                <w:sz w:val="24"/>
                <w:szCs w:val="24"/>
              </w:rPr>
            </w:pPr>
          </w:p>
          <w:p w14:paraId="532874AF" w14:textId="77777777" w:rsidR="00F47E54" w:rsidRPr="0066041E" w:rsidRDefault="00F47E54" w:rsidP="00726031">
            <w:pPr>
              <w:spacing w:after="0" w:line="240" w:lineRule="auto"/>
              <w:jc w:val="both"/>
              <w:rPr>
                <w:rFonts w:ascii="Times New Roman" w:hAnsi="Times New Roman"/>
                <w:sz w:val="24"/>
                <w:szCs w:val="24"/>
              </w:rPr>
            </w:pPr>
          </w:p>
          <w:p w14:paraId="1E0D5C9C" w14:textId="77777777" w:rsidR="009D6B7F" w:rsidRPr="0066041E" w:rsidRDefault="009D6B7F" w:rsidP="00726031">
            <w:pPr>
              <w:spacing w:after="0" w:line="240" w:lineRule="auto"/>
              <w:jc w:val="both"/>
              <w:rPr>
                <w:rFonts w:ascii="Times New Roman" w:hAnsi="Times New Roman"/>
                <w:sz w:val="24"/>
                <w:szCs w:val="24"/>
              </w:rPr>
            </w:pPr>
          </w:p>
          <w:p w14:paraId="521135C4" w14:textId="77777777" w:rsidR="00F47E54" w:rsidRPr="0066041E" w:rsidRDefault="00F47E54" w:rsidP="00726031">
            <w:pPr>
              <w:spacing w:after="0" w:line="240" w:lineRule="auto"/>
              <w:jc w:val="both"/>
              <w:rPr>
                <w:rFonts w:ascii="Times New Roman" w:hAnsi="Times New Roman"/>
                <w:sz w:val="24"/>
                <w:szCs w:val="24"/>
              </w:rPr>
            </w:pPr>
          </w:p>
          <w:p w14:paraId="61F1F30C" w14:textId="77777777" w:rsidR="00F00BF9" w:rsidRPr="0066041E" w:rsidRDefault="0066717A" w:rsidP="00F47E54">
            <w:pPr>
              <w:spacing w:after="0" w:line="240" w:lineRule="auto"/>
              <w:jc w:val="both"/>
              <w:rPr>
                <w:rFonts w:ascii="Times New Roman" w:hAnsi="Times New Roman"/>
                <w:sz w:val="24"/>
                <w:szCs w:val="24"/>
                <w:lang w:val="kk-KZ"/>
              </w:rPr>
            </w:pPr>
            <w:r w:rsidRPr="0066041E">
              <w:rPr>
                <w:rFonts w:ascii="Times New Roman" w:hAnsi="Times New Roman"/>
                <w:sz w:val="24"/>
                <w:szCs w:val="24"/>
                <w:lang w:val="kk-KZ"/>
              </w:rPr>
              <w:t xml:space="preserve">     </w:t>
            </w:r>
          </w:p>
          <w:p w14:paraId="69044080" w14:textId="77777777" w:rsidR="00F00BF9" w:rsidRPr="0066041E" w:rsidRDefault="00F00BF9" w:rsidP="00F47E54">
            <w:pPr>
              <w:spacing w:after="0" w:line="240" w:lineRule="auto"/>
              <w:jc w:val="both"/>
              <w:rPr>
                <w:rFonts w:ascii="Times New Roman" w:hAnsi="Times New Roman"/>
                <w:sz w:val="24"/>
                <w:szCs w:val="24"/>
                <w:lang w:val="kk-KZ"/>
              </w:rPr>
            </w:pPr>
          </w:p>
          <w:p w14:paraId="051B32D1" w14:textId="77777777" w:rsidR="00F00BF9" w:rsidRPr="0066041E" w:rsidRDefault="00F00BF9" w:rsidP="00F47E54">
            <w:pPr>
              <w:spacing w:after="0" w:line="240" w:lineRule="auto"/>
              <w:jc w:val="both"/>
              <w:rPr>
                <w:rFonts w:ascii="Times New Roman" w:hAnsi="Times New Roman"/>
                <w:sz w:val="24"/>
                <w:szCs w:val="24"/>
              </w:rPr>
            </w:pPr>
          </w:p>
          <w:p w14:paraId="562FD497" w14:textId="77777777" w:rsidR="00F00BF9" w:rsidRPr="0066041E" w:rsidRDefault="00F00BF9" w:rsidP="00F47E54">
            <w:pPr>
              <w:spacing w:after="0" w:line="240" w:lineRule="auto"/>
              <w:jc w:val="both"/>
              <w:rPr>
                <w:rFonts w:ascii="Times New Roman" w:hAnsi="Times New Roman"/>
                <w:sz w:val="24"/>
                <w:szCs w:val="24"/>
              </w:rPr>
            </w:pPr>
          </w:p>
          <w:p w14:paraId="03AAC681" w14:textId="77777777" w:rsidR="006504FA" w:rsidRPr="0066041E" w:rsidRDefault="006504FA" w:rsidP="00F47E54">
            <w:pPr>
              <w:spacing w:after="0" w:line="240" w:lineRule="auto"/>
              <w:jc w:val="both"/>
              <w:rPr>
                <w:rFonts w:ascii="Times New Roman" w:hAnsi="Times New Roman"/>
                <w:sz w:val="24"/>
                <w:szCs w:val="24"/>
              </w:rPr>
            </w:pPr>
          </w:p>
          <w:p w14:paraId="498DFBBC" w14:textId="77777777" w:rsidR="006504FA" w:rsidRPr="0066041E" w:rsidRDefault="006504FA" w:rsidP="00F47E54">
            <w:pPr>
              <w:spacing w:after="0" w:line="240" w:lineRule="auto"/>
              <w:jc w:val="both"/>
              <w:rPr>
                <w:rFonts w:ascii="Times New Roman" w:hAnsi="Times New Roman"/>
                <w:sz w:val="24"/>
                <w:szCs w:val="24"/>
              </w:rPr>
            </w:pPr>
          </w:p>
          <w:p w14:paraId="66FF2FF7" w14:textId="77777777" w:rsidR="006504FA" w:rsidRPr="0066041E" w:rsidRDefault="006504FA" w:rsidP="00F47E54">
            <w:pPr>
              <w:spacing w:after="0" w:line="240" w:lineRule="auto"/>
              <w:jc w:val="both"/>
              <w:rPr>
                <w:rFonts w:ascii="Times New Roman" w:hAnsi="Times New Roman"/>
                <w:sz w:val="24"/>
                <w:szCs w:val="24"/>
              </w:rPr>
            </w:pPr>
          </w:p>
          <w:p w14:paraId="66DFFA4F" w14:textId="77777777" w:rsidR="006504FA" w:rsidRPr="0066041E" w:rsidRDefault="006504FA" w:rsidP="00F47E54">
            <w:pPr>
              <w:spacing w:after="0" w:line="240" w:lineRule="auto"/>
              <w:jc w:val="both"/>
              <w:rPr>
                <w:rFonts w:ascii="Times New Roman" w:hAnsi="Times New Roman"/>
                <w:sz w:val="24"/>
                <w:szCs w:val="24"/>
              </w:rPr>
            </w:pPr>
          </w:p>
          <w:p w14:paraId="399291E6" w14:textId="77777777" w:rsidR="006504FA" w:rsidRPr="0066041E" w:rsidRDefault="006504FA" w:rsidP="00F47E54">
            <w:pPr>
              <w:spacing w:after="0" w:line="240" w:lineRule="auto"/>
              <w:jc w:val="both"/>
              <w:rPr>
                <w:rFonts w:ascii="Times New Roman" w:hAnsi="Times New Roman"/>
                <w:sz w:val="24"/>
                <w:szCs w:val="24"/>
              </w:rPr>
            </w:pPr>
          </w:p>
          <w:p w14:paraId="46F3FF4B" w14:textId="77777777" w:rsidR="006504FA" w:rsidRPr="0066041E" w:rsidRDefault="006504FA" w:rsidP="00F47E54">
            <w:pPr>
              <w:spacing w:after="0" w:line="240" w:lineRule="auto"/>
              <w:jc w:val="both"/>
              <w:rPr>
                <w:rFonts w:ascii="Times New Roman" w:hAnsi="Times New Roman"/>
                <w:sz w:val="24"/>
                <w:szCs w:val="24"/>
              </w:rPr>
            </w:pPr>
          </w:p>
          <w:p w14:paraId="1995B8D0" w14:textId="77777777" w:rsidR="006504FA" w:rsidRPr="0066041E" w:rsidRDefault="006504FA" w:rsidP="00F47E54">
            <w:pPr>
              <w:spacing w:after="0" w:line="240" w:lineRule="auto"/>
              <w:jc w:val="both"/>
              <w:rPr>
                <w:rFonts w:ascii="Times New Roman" w:hAnsi="Times New Roman"/>
                <w:sz w:val="24"/>
                <w:szCs w:val="24"/>
              </w:rPr>
            </w:pPr>
          </w:p>
          <w:p w14:paraId="1FDFD1DD" w14:textId="77777777" w:rsidR="006504FA" w:rsidRPr="0066041E" w:rsidRDefault="006504FA" w:rsidP="00F47E54">
            <w:pPr>
              <w:spacing w:after="0" w:line="240" w:lineRule="auto"/>
              <w:jc w:val="both"/>
              <w:rPr>
                <w:rFonts w:ascii="Times New Roman" w:hAnsi="Times New Roman"/>
                <w:sz w:val="24"/>
                <w:szCs w:val="24"/>
              </w:rPr>
            </w:pPr>
          </w:p>
          <w:p w14:paraId="6882DE01" w14:textId="77777777" w:rsidR="006504FA" w:rsidRPr="0066041E" w:rsidRDefault="006504FA" w:rsidP="00F47E54">
            <w:pPr>
              <w:spacing w:after="0" w:line="240" w:lineRule="auto"/>
              <w:jc w:val="both"/>
              <w:rPr>
                <w:rFonts w:ascii="Times New Roman" w:hAnsi="Times New Roman"/>
                <w:sz w:val="24"/>
                <w:szCs w:val="24"/>
              </w:rPr>
            </w:pPr>
          </w:p>
          <w:p w14:paraId="7F8BBA94" w14:textId="77777777" w:rsidR="006504FA" w:rsidRPr="0066041E" w:rsidRDefault="006504FA" w:rsidP="00F47E54">
            <w:pPr>
              <w:spacing w:after="0" w:line="240" w:lineRule="auto"/>
              <w:jc w:val="both"/>
              <w:rPr>
                <w:rFonts w:ascii="Times New Roman" w:hAnsi="Times New Roman"/>
                <w:sz w:val="24"/>
                <w:szCs w:val="24"/>
              </w:rPr>
            </w:pPr>
          </w:p>
          <w:p w14:paraId="2E81C763" w14:textId="77777777" w:rsidR="006504FA" w:rsidRPr="0066041E" w:rsidRDefault="006504FA" w:rsidP="00F47E54">
            <w:pPr>
              <w:spacing w:after="0" w:line="240" w:lineRule="auto"/>
              <w:jc w:val="both"/>
              <w:rPr>
                <w:rFonts w:ascii="Times New Roman" w:hAnsi="Times New Roman"/>
                <w:sz w:val="24"/>
                <w:szCs w:val="24"/>
              </w:rPr>
            </w:pPr>
          </w:p>
          <w:p w14:paraId="43CAF21D" w14:textId="77777777" w:rsidR="006504FA" w:rsidRPr="0066041E" w:rsidRDefault="006504FA" w:rsidP="00F47E54">
            <w:pPr>
              <w:spacing w:after="0" w:line="240" w:lineRule="auto"/>
              <w:jc w:val="both"/>
              <w:rPr>
                <w:rFonts w:ascii="Times New Roman" w:hAnsi="Times New Roman"/>
                <w:sz w:val="24"/>
                <w:szCs w:val="24"/>
              </w:rPr>
            </w:pPr>
          </w:p>
          <w:p w14:paraId="5BB71182" w14:textId="77777777" w:rsidR="006504FA" w:rsidRPr="0066041E" w:rsidRDefault="006504FA" w:rsidP="00F47E54">
            <w:pPr>
              <w:spacing w:after="0" w:line="240" w:lineRule="auto"/>
              <w:jc w:val="both"/>
              <w:rPr>
                <w:rFonts w:ascii="Times New Roman" w:hAnsi="Times New Roman"/>
                <w:sz w:val="24"/>
                <w:szCs w:val="24"/>
              </w:rPr>
            </w:pPr>
          </w:p>
          <w:p w14:paraId="1927934D" w14:textId="77777777" w:rsidR="006504FA" w:rsidRPr="0066041E" w:rsidRDefault="006504FA" w:rsidP="00F47E54">
            <w:pPr>
              <w:spacing w:after="0" w:line="240" w:lineRule="auto"/>
              <w:jc w:val="both"/>
              <w:rPr>
                <w:rFonts w:ascii="Times New Roman" w:hAnsi="Times New Roman"/>
                <w:sz w:val="24"/>
                <w:szCs w:val="24"/>
              </w:rPr>
            </w:pPr>
          </w:p>
          <w:p w14:paraId="1E4ABA1B" w14:textId="77777777" w:rsidR="006504FA" w:rsidRPr="0066041E" w:rsidRDefault="006504FA" w:rsidP="00F47E54">
            <w:pPr>
              <w:spacing w:after="0" w:line="240" w:lineRule="auto"/>
              <w:jc w:val="both"/>
              <w:rPr>
                <w:rFonts w:ascii="Times New Roman" w:hAnsi="Times New Roman"/>
                <w:sz w:val="24"/>
                <w:szCs w:val="24"/>
              </w:rPr>
            </w:pPr>
          </w:p>
          <w:p w14:paraId="33D25C13" w14:textId="77777777" w:rsidR="006504FA" w:rsidRPr="0066041E" w:rsidRDefault="006504FA" w:rsidP="00F47E54">
            <w:pPr>
              <w:spacing w:after="0" w:line="240" w:lineRule="auto"/>
              <w:jc w:val="both"/>
              <w:rPr>
                <w:rFonts w:ascii="Times New Roman" w:hAnsi="Times New Roman"/>
                <w:sz w:val="24"/>
                <w:szCs w:val="24"/>
              </w:rPr>
            </w:pPr>
          </w:p>
          <w:p w14:paraId="28231C92" w14:textId="77777777" w:rsidR="006504FA" w:rsidRPr="0066041E" w:rsidRDefault="006504FA" w:rsidP="00F47E54">
            <w:pPr>
              <w:spacing w:after="0" w:line="240" w:lineRule="auto"/>
              <w:jc w:val="both"/>
              <w:rPr>
                <w:rFonts w:ascii="Times New Roman" w:hAnsi="Times New Roman"/>
                <w:sz w:val="24"/>
                <w:szCs w:val="24"/>
              </w:rPr>
            </w:pPr>
          </w:p>
          <w:p w14:paraId="660BD472" w14:textId="77777777" w:rsidR="006504FA" w:rsidRPr="0066041E" w:rsidRDefault="006504FA" w:rsidP="00F47E54">
            <w:pPr>
              <w:spacing w:after="0" w:line="240" w:lineRule="auto"/>
              <w:jc w:val="both"/>
              <w:rPr>
                <w:rFonts w:ascii="Times New Roman" w:hAnsi="Times New Roman"/>
                <w:sz w:val="24"/>
                <w:szCs w:val="24"/>
              </w:rPr>
            </w:pPr>
          </w:p>
          <w:p w14:paraId="6EE1F739" w14:textId="77777777" w:rsidR="006504FA" w:rsidRPr="0066041E" w:rsidRDefault="006504FA" w:rsidP="00F47E54">
            <w:pPr>
              <w:spacing w:after="0" w:line="240" w:lineRule="auto"/>
              <w:jc w:val="both"/>
              <w:rPr>
                <w:rFonts w:ascii="Times New Roman" w:hAnsi="Times New Roman"/>
                <w:sz w:val="24"/>
                <w:szCs w:val="24"/>
              </w:rPr>
            </w:pPr>
          </w:p>
          <w:p w14:paraId="6DD62F6E" w14:textId="77777777" w:rsidR="006504FA" w:rsidRPr="0066041E" w:rsidRDefault="006504FA" w:rsidP="00F47E54">
            <w:pPr>
              <w:spacing w:after="0" w:line="240" w:lineRule="auto"/>
              <w:jc w:val="both"/>
              <w:rPr>
                <w:rFonts w:ascii="Times New Roman" w:hAnsi="Times New Roman"/>
                <w:sz w:val="24"/>
                <w:szCs w:val="24"/>
              </w:rPr>
            </w:pPr>
          </w:p>
          <w:p w14:paraId="4CE67430" w14:textId="77777777" w:rsidR="006504FA" w:rsidRPr="0066041E" w:rsidRDefault="006504FA" w:rsidP="00F47E54">
            <w:pPr>
              <w:spacing w:after="0" w:line="240" w:lineRule="auto"/>
              <w:jc w:val="both"/>
              <w:rPr>
                <w:rFonts w:ascii="Times New Roman" w:hAnsi="Times New Roman"/>
                <w:sz w:val="24"/>
                <w:szCs w:val="24"/>
              </w:rPr>
            </w:pPr>
          </w:p>
          <w:p w14:paraId="40043E90" w14:textId="77777777" w:rsidR="006504FA" w:rsidRPr="0066041E" w:rsidRDefault="006504FA" w:rsidP="00F47E54">
            <w:pPr>
              <w:spacing w:after="0" w:line="240" w:lineRule="auto"/>
              <w:jc w:val="both"/>
              <w:rPr>
                <w:rFonts w:ascii="Times New Roman" w:hAnsi="Times New Roman"/>
                <w:sz w:val="24"/>
                <w:szCs w:val="24"/>
              </w:rPr>
            </w:pPr>
          </w:p>
          <w:p w14:paraId="7DE0EE14" w14:textId="77777777" w:rsidR="006504FA" w:rsidRPr="0066041E" w:rsidRDefault="006504FA" w:rsidP="00F47E54">
            <w:pPr>
              <w:spacing w:after="0" w:line="240" w:lineRule="auto"/>
              <w:jc w:val="both"/>
              <w:rPr>
                <w:rFonts w:ascii="Times New Roman" w:hAnsi="Times New Roman"/>
                <w:sz w:val="24"/>
                <w:szCs w:val="24"/>
              </w:rPr>
            </w:pPr>
          </w:p>
          <w:p w14:paraId="391A7851" w14:textId="77777777" w:rsidR="006504FA" w:rsidRPr="0066041E" w:rsidRDefault="006504FA" w:rsidP="00F47E54">
            <w:pPr>
              <w:spacing w:after="0" w:line="240" w:lineRule="auto"/>
              <w:jc w:val="both"/>
              <w:rPr>
                <w:rFonts w:ascii="Times New Roman" w:hAnsi="Times New Roman"/>
                <w:sz w:val="24"/>
                <w:szCs w:val="24"/>
              </w:rPr>
            </w:pPr>
          </w:p>
          <w:p w14:paraId="4786896D" w14:textId="77777777" w:rsidR="006504FA" w:rsidRPr="0066041E" w:rsidRDefault="006504FA" w:rsidP="00F47E54">
            <w:pPr>
              <w:spacing w:after="0" w:line="240" w:lineRule="auto"/>
              <w:jc w:val="both"/>
              <w:rPr>
                <w:rFonts w:ascii="Times New Roman" w:hAnsi="Times New Roman"/>
                <w:sz w:val="24"/>
                <w:szCs w:val="24"/>
              </w:rPr>
            </w:pPr>
          </w:p>
          <w:p w14:paraId="0F52F7D0" w14:textId="77777777" w:rsidR="006504FA" w:rsidRPr="0066041E" w:rsidRDefault="006504FA" w:rsidP="00F47E54">
            <w:pPr>
              <w:spacing w:after="0" w:line="240" w:lineRule="auto"/>
              <w:jc w:val="both"/>
              <w:rPr>
                <w:rFonts w:ascii="Times New Roman" w:hAnsi="Times New Roman"/>
                <w:sz w:val="24"/>
                <w:szCs w:val="24"/>
              </w:rPr>
            </w:pPr>
          </w:p>
          <w:p w14:paraId="7CF99889" w14:textId="77777777" w:rsidR="006504FA" w:rsidRPr="0066041E" w:rsidRDefault="006504FA" w:rsidP="00F47E54">
            <w:pPr>
              <w:spacing w:after="0" w:line="240" w:lineRule="auto"/>
              <w:jc w:val="both"/>
              <w:rPr>
                <w:rFonts w:ascii="Times New Roman" w:hAnsi="Times New Roman"/>
                <w:sz w:val="24"/>
                <w:szCs w:val="24"/>
                <w:lang w:val="kk-KZ"/>
              </w:rPr>
            </w:pPr>
          </w:p>
          <w:p w14:paraId="4E35B764" w14:textId="77777777" w:rsidR="0066717A" w:rsidRPr="0066041E" w:rsidRDefault="0066717A" w:rsidP="00F47E54">
            <w:pPr>
              <w:spacing w:after="0" w:line="240" w:lineRule="auto"/>
              <w:jc w:val="both"/>
              <w:rPr>
                <w:rFonts w:ascii="Times New Roman" w:hAnsi="Times New Roman"/>
                <w:sz w:val="24"/>
                <w:szCs w:val="24"/>
                <w:lang w:val="kk-KZ"/>
              </w:rPr>
            </w:pPr>
          </w:p>
          <w:p w14:paraId="7DC95848" w14:textId="77777777" w:rsidR="0066717A" w:rsidRPr="0066041E" w:rsidRDefault="0066717A" w:rsidP="00F47E54">
            <w:pPr>
              <w:spacing w:after="0" w:line="240" w:lineRule="auto"/>
              <w:jc w:val="both"/>
              <w:rPr>
                <w:rFonts w:ascii="Times New Roman" w:hAnsi="Times New Roman"/>
                <w:sz w:val="24"/>
                <w:szCs w:val="24"/>
                <w:lang w:val="kk-KZ"/>
              </w:rPr>
            </w:pPr>
          </w:p>
          <w:p w14:paraId="304CC402" w14:textId="77777777" w:rsidR="0066717A" w:rsidRPr="0066041E" w:rsidRDefault="0066717A" w:rsidP="00F47E54">
            <w:pPr>
              <w:spacing w:after="0" w:line="240" w:lineRule="auto"/>
              <w:jc w:val="both"/>
              <w:rPr>
                <w:rFonts w:ascii="Times New Roman" w:hAnsi="Times New Roman"/>
                <w:sz w:val="24"/>
                <w:szCs w:val="24"/>
                <w:lang w:val="kk-KZ"/>
              </w:rPr>
            </w:pPr>
          </w:p>
          <w:p w14:paraId="0C085254" w14:textId="77777777" w:rsidR="0066717A" w:rsidRPr="0066041E" w:rsidRDefault="0066717A" w:rsidP="00F47E54">
            <w:pPr>
              <w:spacing w:after="0" w:line="240" w:lineRule="auto"/>
              <w:jc w:val="both"/>
              <w:rPr>
                <w:rFonts w:ascii="Times New Roman" w:hAnsi="Times New Roman"/>
                <w:sz w:val="24"/>
                <w:szCs w:val="24"/>
                <w:lang w:val="kk-KZ"/>
              </w:rPr>
            </w:pPr>
          </w:p>
          <w:p w14:paraId="364B0C93" w14:textId="77777777" w:rsidR="0066717A" w:rsidRPr="0066041E" w:rsidRDefault="0066717A" w:rsidP="00F47E54">
            <w:pPr>
              <w:spacing w:after="0" w:line="240" w:lineRule="auto"/>
              <w:jc w:val="both"/>
              <w:rPr>
                <w:rFonts w:ascii="Times New Roman" w:hAnsi="Times New Roman"/>
                <w:sz w:val="24"/>
                <w:szCs w:val="24"/>
                <w:lang w:val="kk-KZ"/>
              </w:rPr>
            </w:pPr>
          </w:p>
          <w:p w14:paraId="782E35BF" w14:textId="77777777" w:rsidR="0066717A" w:rsidRPr="0066041E" w:rsidRDefault="0066717A" w:rsidP="00F47E54">
            <w:pPr>
              <w:spacing w:after="0" w:line="240" w:lineRule="auto"/>
              <w:jc w:val="both"/>
              <w:rPr>
                <w:rFonts w:ascii="Times New Roman" w:hAnsi="Times New Roman"/>
                <w:sz w:val="24"/>
                <w:szCs w:val="24"/>
                <w:lang w:val="kk-KZ"/>
              </w:rPr>
            </w:pPr>
          </w:p>
          <w:p w14:paraId="1FD0D221" w14:textId="77777777" w:rsidR="0066717A" w:rsidRPr="0066041E" w:rsidRDefault="0066717A" w:rsidP="00F47E54">
            <w:pPr>
              <w:spacing w:after="0" w:line="240" w:lineRule="auto"/>
              <w:jc w:val="both"/>
              <w:rPr>
                <w:rFonts w:ascii="Times New Roman" w:hAnsi="Times New Roman"/>
                <w:sz w:val="24"/>
                <w:szCs w:val="24"/>
                <w:lang w:val="kk-KZ"/>
              </w:rPr>
            </w:pPr>
          </w:p>
          <w:p w14:paraId="291A0BA4" w14:textId="77777777" w:rsidR="0066717A" w:rsidRPr="0066041E" w:rsidRDefault="0066717A" w:rsidP="00F47E54">
            <w:pPr>
              <w:spacing w:after="0" w:line="240" w:lineRule="auto"/>
              <w:jc w:val="both"/>
              <w:rPr>
                <w:rFonts w:ascii="Times New Roman" w:hAnsi="Times New Roman"/>
                <w:sz w:val="24"/>
                <w:szCs w:val="24"/>
                <w:lang w:val="kk-KZ"/>
              </w:rPr>
            </w:pPr>
          </w:p>
          <w:p w14:paraId="673D4946" w14:textId="77777777" w:rsidR="0066717A" w:rsidRPr="0066041E" w:rsidRDefault="0066717A" w:rsidP="00F47E54">
            <w:pPr>
              <w:spacing w:after="0" w:line="240" w:lineRule="auto"/>
              <w:jc w:val="both"/>
              <w:rPr>
                <w:rFonts w:ascii="Times New Roman" w:hAnsi="Times New Roman"/>
                <w:sz w:val="24"/>
                <w:szCs w:val="24"/>
                <w:lang w:val="kk-KZ"/>
              </w:rPr>
            </w:pPr>
          </w:p>
          <w:p w14:paraId="3530F333" w14:textId="77777777" w:rsidR="0066717A" w:rsidRPr="0066041E" w:rsidRDefault="0066717A" w:rsidP="00F47E54">
            <w:pPr>
              <w:spacing w:after="0" w:line="240" w:lineRule="auto"/>
              <w:jc w:val="both"/>
              <w:rPr>
                <w:rFonts w:ascii="Times New Roman" w:hAnsi="Times New Roman"/>
                <w:sz w:val="24"/>
                <w:szCs w:val="24"/>
                <w:lang w:val="kk-KZ"/>
              </w:rPr>
            </w:pPr>
          </w:p>
          <w:p w14:paraId="31EEAD2A" w14:textId="77777777" w:rsidR="0066717A" w:rsidRPr="0066041E" w:rsidRDefault="0066717A" w:rsidP="00F47E54">
            <w:pPr>
              <w:spacing w:after="0" w:line="240" w:lineRule="auto"/>
              <w:jc w:val="both"/>
              <w:rPr>
                <w:rFonts w:ascii="Times New Roman" w:hAnsi="Times New Roman"/>
                <w:sz w:val="24"/>
                <w:szCs w:val="24"/>
                <w:lang w:val="kk-KZ"/>
              </w:rPr>
            </w:pPr>
          </w:p>
          <w:p w14:paraId="2C760298" w14:textId="77777777" w:rsidR="0066717A" w:rsidRPr="0066041E" w:rsidRDefault="0066717A" w:rsidP="00F47E54">
            <w:pPr>
              <w:spacing w:after="0" w:line="240" w:lineRule="auto"/>
              <w:jc w:val="both"/>
              <w:rPr>
                <w:rFonts w:ascii="Times New Roman" w:hAnsi="Times New Roman"/>
                <w:sz w:val="24"/>
                <w:szCs w:val="24"/>
                <w:lang w:val="kk-KZ"/>
              </w:rPr>
            </w:pPr>
          </w:p>
          <w:p w14:paraId="78F64E9C" w14:textId="77777777" w:rsidR="006504FA" w:rsidRPr="0066041E" w:rsidRDefault="006504FA" w:rsidP="00F47E54">
            <w:pPr>
              <w:spacing w:after="0" w:line="240" w:lineRule="auto"/>
              <w:jc w:val="both"/>
              <w:rPr>
                <w:rFonts w:ascii="Times New Roman" w:hAnsi="Times New Roman"/>
                <w:sz w:val="24"/>
                <w:szCs w:val="24"/>
              </w:rPr>
            </w:pPr>
          </w:p>
          <w:p w14:paraId="17268965" w14:textId="77777777" w:rsidR="001902C2" w:rsidRPr="0066041E" w:rsidRDefault="00DF6BE7" w:rsidP="00044DA6">
            <w:pPr>
              <w:spacing w:after="0" w:line="240" w:lineRule="auto"/>
              <w:jc w:val="both"/>
              <w:rPr>
                <w:rFonts w:ascii="Times New Roman" w:hAnsi="Times New Roman"/>
                <w:sz w:val="24"/>
                <w:szCs w:val="24"/>
                <w:lang w:val="kk-KZ"/>
              </w:rPr>
            </w:pPr>
            <w:r w:rsidRPr="0066041E">
              <w:rPr>
                <w:rFonts w:ascii="Times New Roman" w:hAnsi="Times New Roman"/>
                <w:sz w:val="24"/>
                <w:szCs w:val="24"/>
                <w:lang w:val="kk-KZ"/>
              </w:rPr>
              <w:t xml:space="preserve">     </w:t>
            </w:r>
          </w:p>
          <w:p w14:paraId="1AE22378" w14:textId="77777777" w:rsidR="001902C2" w:rsidRPr="0066041E" w:rsidRDefault="001902C2" w:rsidP="00044DA6">
            <w:pPr>
              <w:spacing w:after="0" w:line="240" w:lineRule="auto"/>
              <w:jc w:val="both"/>
              <w:rPr>
                <w:rFonts w:ascii="Times New Roman" w:hAnsi="Times New Roman"/>
                <w:sz w:val="24"/>
                <w:szCs w:val="24"/>
                <w:lang w:val="kk-KZ"/>
              </w:rPr>
            </w:pPr>
          </w:p>
          <w:p w14:paraId="72227754" w14:textId="77777777" w:rsidR="001902C2" w:rsidRPr="0066041E" w:rsidRDefault="001902C2" w:rsidP="00044DA6">
            <w:pPr>
              <w:spacing w:after="0" w:line="240" w:lineRule="auto"/>
              <w:jc w:val="both"/>
              <w:rPr>
                <w:rFonts w:ascii="Times New Roman" w:hAnsi="Times New Roman"/>
                <w:sz w:val="24"/>
                <w:szCs w:val="24"/>
                <w:lang w:val="kk-KZ"/>
              </w:rPr>
            </w:pPr>
          </w:p>
          <w:p w14:paraId="113B4BC8" w14:textId="77777777" w:rsidR="001902C2" w:rsidRPr="0066041E" w:rsidRDefault="001902C2" w:rsidP="00044DA6">
            <w:pPr>
              <w:spacing w:after="0" w:line="240" w:lineRule="auto"/>
              <w:jc w:val="both"/>
              <w:rPr>
                <w:rFonts w:ascii="Times New Roman" w:hAnsi="Times New Roman"/>
                <w:sz w:val="24"/>
                <w:szCs w:val="24"/>
                <w:lang w:val="kk-KZ"/>
              </w:rPr>
            </w:pPr>
          </w:p>
          <w:p w14:paraId="3D6D9E76" w14:textId="77777777" w:rsidR="001902C2" w:rsidRPr="0066041E" w:rsidRDefault="001902C2" w:rsidP="00044DA6">
            <w:pPr>
              <w:spacing w:after="0" w:line="240" w:lineRule="auto"/>
              <w:jc w:val="both"/>
              <w:rPr>
                <w:rFonts w:ascii="Times New Roman" w:hAnsi="Times New Roman"/>
                <w:sz w:val="24"/>
                <w:szCs w:val="24"/>
                <w:lang w:val="kk-KZ"/>
              </w:rPr>
            </w:pPr>
          </w:p>
          <w:p w14:paraId="284948FC" w14:textId="77777777" w:rsidR="001902C2" w:rsidRPr="0066041E" w:rsidRDefault="001902C2" w:rsidP="00044DA6">
            <w:pPr>
              <w:spacing w:after="0" w:line="240" w:lineRule="auto"/>
              <w:jc w:val="both"/>
              <w:rPr>
                <w:rFonts w:ascii="Times New Roman" w:hAnsi="Times New Roman"/>
                <w:sz w:val="24"/>
                <w:szCs w:val="24"/>
                <w:lang w:val="kk-KZ"/>
              </w:rPr>
            </w:pPr>
          </w:p>
          <w:p w14:paraId="06F6FCBF" w14:textId="77777777" w:rsidR="001902C2" w:rsidRPr="0066041E" w:rsidRDefault="001902C2" w:rsidP="00044DA6">
            <w:pPr>
              <w:spacing w:after="0" w:line="240" w:lineRule="auto"/>
              <w:jc w:val="both"/>
              <w:rPr>
                <w:rFonts w:ascii="Times New Roman" w:hAnsi="Times New Roman"/>
                <w:sz w:val="24"/>
                <w:szCs w:val="24"/>
                <w:lang w:val="kk-KZ"/>
              </w:rPr>
            </w:pPr>
          </w:p>
          <w:p w14:paraId="205513B1" w14:textId="77777777" w:rsidR="001902C2" w:rsidRPr="0066041E" w:rsidRDefault="001902C2" w:rsidP="00044DA6">
            <w:pPr>
              <w:spacing w:after="0" w:line="240" w:lineRule="auto"/>
              <w:jc w:val="both"/>
              <w:rPr>
                <w:rFonts w:ascii="Times New Roman" w:hAnsi="Times New Roman"/>
                <w:sz w:val="24"/>
                <w:szCs w:val="24"/>
                <w:lang w:val="kk-KZ"/>
              </w:rPr>
            </w:pPr>
          </w:p>
          <w:p w14:paraId="1B4FD6FA" w14:textId="77777777" w:rsidR="001902C2" w:rsidRPr="0066041E" w:rsidRDefault="001902C2" w:rsidP="00044DA6">
            <w:pPr>
              <w:spacing w:after="0" w:line="240" w:lineRule="auto"/>
              <w:jc w:val="both"/>
              <w:rPr>
                <w:rFonts w:ascii="Times New Roman" w:hAnsi="Times New Roman"/>
                <w:sz w:val="24"/>
                <w:szCs w:val="24"/>
                <w:lang w:val="kk-KZ"/>
              </w:rPr>
            </w:pPr>
          </w:p>
          <w:p w14:paraId="447515E5" w14:textId="2E02F1DD" w:rsidR="00E34257" w:rsidRPr="0066041E" w:rsidRDefault="00E34257" w:rsidP="00044DA6">
            <w:pPr>
              <w:spacing w:after="0" w:line="240" w:lineRule="auto"/>
              <w:jc w:val="both"/>
              <w:rPr>
                <w:rFonts w:ascii="Times New Roman" w:hAnsi="Times New Roman"/>
                <w:sz w:val="24"/>
                <w:szCs w:val="24"/>
                <w:lang w:val="kk-KZ"/>
              </w:rPr>
            </w:pPr>
            <w:r w:rsidRPr="0066041E">
              <w:rPr>
                <w:rFonts w:ascii="Times New Roman" w:hAnsi="Times New Roman"/>
                <w:sz w:val="24"/>
                <w:szCs w:val="24"/>
                <w:lang w:val="kk-KZ"/>
              </w:rPr>
              <w:t xml:space="preserve">     </w:t>
            </w:r>
          </w:p>
          <w:p w14:paraId="7F0AA8AB" w14:textId="77777777" w:rsidR="00827657" w:rsidRPr="0066041E" w:rsidRDefault="00827657" w:rsidP="00044DA6">
            <w:pPr>
              <w:spacing w:after="0" w:line="240" w:lineRule="auto"/>
              <w:jc w:val="both"/>
              <w:rPr>
                <w:rFonts w:ascii="Times New Roman" w:hAnsi="Times New Roman"/>
                <w:sz w:val="24"/>
                <w:szCs w:val="24"/>
                <w:lang w:val="kk-KZ"/>
              </w:rPr>
            </w:pPr>
          </w:p>
          <w:p w14:paraId="4EC40CED" w14:textId="77777777" w:rsidR="00E20838" w:rsidRPr="0066041E" w:rsidRDefault="00E20838" w:rsidP="00044DA6">
            <w:pPr>
              <w:spacing w:after="0" w:line="240" w:lineRule="auto"/>
              <w:jc w:val="both"/>
              <w:rPr>
                <w:rFonts w:ascii="Times New Roman" w:hAnsi="Times New Roman"/>
                <w:sz w:val="24"/>
                <w:szCs w:val="24"/>
                <w:lang w:val="kk-KZ"/>
              </w:rPr>
            </w:pPr>
          </w:p>
          <w:p w14:paraId="5230B97C" w14:textId="77777777" w:rsidR="00E20838" w:rsidRPr="0066041E" w:rsidRDefault="00E20838" w:rsidP="00044DA6">
            <w:pPr>
              <w:spacing w:after="0" w:line="240" w:lineRule="auto"/>
              <w:jc w:val="both"/>
              <w:rPr>
                <w:rFonts w:ascii="Times New Roman" w:hAnsi="Times New Roman"/>
                <w:sz w:val="24"/>
                <w:szCs w:val="24"/>
                <w:lang w:val="kk-KZ"/>
              </w:rPr>
            </w:pPr>
          </w:p>
          <w:p w14:paraId="3248BEA3" w14:textId="77777777" w:rsidR="00E20838" w:rsidRPr="0066041E" w:rsidRDefault="00E20838" w:rsidP="00044DA6">
            <w:pPr>
              <w:spacing w:after="0" w:line="240" w:lineRule="auto"/>
              <w:jc w:val="both"/>
              <w:rPr>
                <w:rFonts w:ascii="Times New Roman" w:hAnsi="Times New Roman"/>
                <w:sz w:val="24"/>
                <w:szCs w:val="24"/>
                <w:lang w:val="kk-KZ"/>
              </w:rPr>
            </w:pPr>
          </w:p>
          <w:p w14:paraId="2BC63EF8" w14:textId="77777777" w:rsidR="00E20838" w:rsidRPr="0066041E" w:rsidRDefault="00E20838" w:rsidP="00044DA6">
            <w:pPr>
              <w:spacing w:after="0" w:line="240" w:lineRule="auto"/>
              <w:jc w:val="both"/>
              <w:rPr>
                <w:rFonts w:ascii="Times New Roman" w:hAnsi="Times New Roman"/>
                <w:sz w:val="24"/>
                <w:szCs w:val="24"/>
                <w:lang w:val="kk-KZ"/>
              </w:rPr>
            </w:pPr>
          </w:p>
          <w:p w14:paraId="6F6A7C12" w14:textId="77777777" w:rsidR="00E20838" w:rsidRPr="0066041E" w:rsidRDefault="00E20838" w:rsidP="00044DA6">
            <w:pPr>
              <w:spacing w:after="0" w:line="240" w:lineRule="auto"/>
              <w:jc w:val="both"/>
              <w:rPr>
                <w:rFonts w:ascii="Times New Roman" w:hAnsi="Times New Roman"/>
                <w:sz w:val="24"/>
                <w:szCs w:val="24"/>
                <w:lang w:val="kk-KZ"/>
              </w:rPr>
            </w:pPr>
          </w:p>
          <w:p w14:paraId="63269F6B" w14:textId="77777777" w:rsidR="00E20838" w:rsidRPr="0066041E" w:rsidRDefault="00E20838" w:rsidP="00044DA6">
            <w:pPr>
              <w:spacing w:after="0" w:line="240" w:lineRule="auto"/>
              <w:jc w:val="both"/>
              <w:rPr>
                <w:rFonts w:ascii="Times New Roman" w:hAnsi="Times New Roman"/>
                <w:sz w:val="24"/>
                <w:szCs w:val="24"/>
                <w:lang w:val="kk-KZ"/>
              </w:rPr>
            </w:pPr>
          </w:p>
          <w:p w14:paraId="5BBEC6D4" w14:textId="77777777" w:rsidR="00E20838" w:rsidRPr="0066041E" w:rsidRDefault="00E20838" w:rsidP="00044DA6">
            <w:pPr>
              <w:spacing w:after="0" w:line="240" w:lineRule="auto"/>
              <w:jc w:val="both"/>
              <w:rPr>
                <w:rFonts w:ascii="Times New Roman" w:hAnsi="Times New Roman"/>
                <w:sz w:val="24"/>
                <w:szCs w:val="24"/>
                <w:lang w:val="kk-KZ"/>
              </w:rPr>
            </w:pPr>
          </w:p>
          <w:p w14:paraId="40DE8FA1" w14:textId="77777777" w:rsidR="00E20838" w:rsidRPr="0066041E" w:rsidRDefault="00E20838" w:rsidP="00044DA6">
            <w:pPr>
              <w:spacing w:after="0" w:line="240" w:lineRule="auto"/>
              <w:jc w:val="both"/>
              <w:rPr>
                <w:rFonts w:ascii="Times New Roman" w:hAnsi="Times New Roman"/>
                <w:sz w:val="24"/>
                <w:szCs w:val="24"/>
                <w:lang w:val="kk-KZ"/>
              </w:rPr>
            </w:pPr>
          </w:p>
          <w:p w14:paraId="3538DA72" w14:textId="77777777" w:rsidR="00E20838" w:rsidRPr="0066041E" w:rsidRDefault="00E20838" w:rsidP="00044DA6">
            <w:pPr>
              <w:spacing w:after="0" w:line="240" w:lineRule="auto"/>
              <w:jc w:val="both"/>
              <w:rPr>
                <w:rFonts w:ascii="Times New Roman" w:hAnsi="Times New Roman"/>
                <w:sz w:val="24"/>
                <w:szCs w:val="24"/>
                <w:lang w:val="kk-KZ"/>
              </w:rPr>
            </w:pPr>
          </w:p>
          <w:p w14:paraId="612121C7" w14:textId="77777777" w:rsidR="00E20838" w:rsidRPr="0066041E" w:rsidRDefault="00E20838" w:rsidP="00044DA6">
            <w:pPr>
              <w:spacing w:after="0" w:line="240" w:lineRule="auto"/>
              <w:jc w:val="both"/>
              <w:rPr>
                <w:rFonts w:ascii="Times New Roman" w:hAnsi="Times New Roman"/>
                <w:sz w:val="24"/>
                <w:szCs w:val="24"/>
                <w:lang w:val="kk-KZ"/>
              </w:rPr>
            </w:pPr>
          </w:p>
          <w:p w14:paraId="4F19AB61" w14:textId="77777777" w:rsidR="00E20838" w:rsidRPr="0066041E" w:rsidRDefault="00E20838" w:rsidP="00044DA6">
            <w:pPr>
              <w:spacing w:after="0" w:line="240" w:lineRule="auto"/>
              <w:jc w:val="both"/>
              <w:rPr>
                <w:rFonts w:ascii="Times New Roman" w:hAnsi="Times New Roman"/>
                <w:sz w:val="24"/>
                <w:szCs w:val="24"/>
                <w:lang w:val="kk-KZ"/>
              </w:rPr>
            </w:pPr>
          </w:p>
          <w:p w14:paraId="26D08B25" w14:textId="77777777" w:rsidR="00E20838" w:rsidRPr="0066041E" w:rsidRDefault="00E20838" w:rsidP="00044DA6">
            <w:pPr>
              <w:spacing w:after="0" w:line="240" w:lineRule="auto"/>
              <w:jc w:val="both"/>
              <w:rPr>
                <w:rFonts w:ascii="Times New Roman" w:hAnsi="Times New Roman"/>
                <w:sz w:val="24"/>
                <w:szCs w:val="24"/>
                <w:lang w:val="kk-KZ"/>
              </w:rPr>
            </w:pPr>
          </w:p>
          <w:p w14:paraId="2976DB4A" w14:textId="77777777" w:rsidR="00E20838" w:rsidRPr="0066041E" w:rsidRDefault="00E20838" w:rsidP="00044DA6">
            <w:pPr>
              <w:spacing w:after="0" w:line="240" w:lineRule="auto"/>
              <w:jc w:val="both"/>
              <w:rPr>
                <w:rFonts w:ascii="Times New Roman" w:hAnsi="Times New Roman"/>
                <w:sz w:val="24"/>
                <w:szCs w:val="24"/>
                <w:lang w:val="kk-KZ"/>
              </w:rPr>
            </w:pPr>
          </w:p>
          <w:p w14:paraId="1C1B48BE" w14:textId="3C22BCDB" w:rsidR="00E20838" w:rsidRPr="0066041E" w:rsidRDefault="00E20838" w:rsidP="00044DA6">
            <w:pPr>
              <w:spacing w:after="0" w:line="240" w:lineRule="auto"/>
              <w:jc w:val="both"/>
              <w:rPr>
                <w:rFonts w:ascii="Times New Roman" w:hAnsi="Times New Roman"/>
                <w:sz w:val="24"/>
                <w:szCs w:val="24"/>
                <w:lang w:val="kk-KZ"/>
              </w:rPr>
            </w:pPr>
            <w:r w:rsidRPr="0066041E">
              <w:rPr>
                <w:rFonts w:ascii="Times New Roman" w:hAnsi="Times New Roman"/>
                <w:sz w:val="24"/>
                <w:szCs w:val="24"/>
                <w:lang w:val="kk-KZ"/>
              </w:rPr>
              <w:t xml:space="preserve">     </w:t>
            </w:r>
          </w:p>
          <w:p w14:paraId="4FC77F59" w14:textId="77777777" w:rsidR="00E20838" w:rsidRPr="0066041E" w:rsidRDefault="00E20838" w:rsidP="00044DA6">
            <w:pPr>
              <w:spacing w:after="0" w:line="240" w:lineRule="auto"/>
              <w:jc w:val="both"/>
              <w:rPr>
                <w:rFonts w:ascii="Times New Roman" w:hAnsi="Times New Roman"/>
                <w:sz w:val="24"/>
                <w:szCs w:val="24"/>
                <w:lang w:val="kk-KZ"/>
              </w:rPr>
            </w:pPr>
          </w:p>
          <w:p w14:paraId="336D4E87" w14:textId="77777777" w:rsidR="00E20838" w:rsidRPr="0066041E" w:rsidRDefault="00E20838" w:rsidP="00044DA6">
            <w:pPr>
              <w:spacing w:after="0" w:line="240" w:lineRule="auto"/>
              <w:jc w:val="both"/>
              <w:rPr>
                <w:rFonts w:ascii="Times New Roman" w:hAnsi="Times New Roman"/>
                <w:sz w:val="24"/>
                <w:szCs w:val="24"/>
                <w:lang w:val="kk-KZ"/>
              </w:rPr>
            </w:pPr>
          </w:p>
          <w:p w14:paraId="036A58AE" w14:textId="77777777" w:rsidR="00E20838" w:rsidRPr="0066041E" w:rsidRDefault="00E20838" w:rsidP="00044DA6">
            <w:pPr>
              <w:spacing w:after="0" w:line="240" w:lineRule="auto"/>
              <w:jc w:val="both"/>
              <w:rPr>
                <w:rFonts w:ascii="Times New Roman" w:hAnsi="Times New Roman"/>
                <w:sz w:val="24"/>
                <w:szCs w:val="24"/>
                <w:lang w:val="kk-KZ"/>
              </w:rPr>
            </w:pPr>
          </w:p>
          <w:p w14:paraId="21D8B134" w14:textId="77777777" w:rsidR="00E20838" w:rsidRPr="0066041E" w:rsidRDefault="00E20838" w:rsidP="00044DA6">
            <w:pPr>
              <w:spacing w:after="0" w:line="240" w:lineRule="auto"/>
              <w:jc w:val="both"/>
              <w:rPr>
                <w:rFonts w:ascii="Times New Roman" w:hAnsi="Times New Roman"/>
                <w:sz w:val="24"/>
                <w:szCs w:val="24"/>
                <w:lang w:val="kk-KZ"/>
              </w:rPr>
            </w:pPr>
          </w:p>
          <w:p w14:paraId="1112CEE4" w14:textId="77777777" w:rsidR="00E20838" w:rsidRPr="0066041E" w:rsidRDefault="00E20838" w:rsidP="00044DA6">
            <w:pPr>
              <w:spacing w:after="0" w:line="240" w:lineRule="auto"/>
              <w:jc w:val="both"/>
              <w:rPr>
                <w:rFonts w:ascii="Times New Roman" w:hAnsi="Times New Roman"/>
                <w:sz w:val="24"/>
                <w:szCs w:val="24"/>
                <w:lang w:val="kk-KZ"/>
              </w:rPr>
            </w:pPr>
          </w:p>
          <w:p w14:paraId="1997C0BF" w14:textId="77777777" w:rsidR="00E20838" w:rsidRPr="0066041E" w:rsidRDefault="00E20838" w:rsidP="00044DA6">
            <w:pPr>
              <w:spacing w:after="0" w:line="240" w:lineRule="auto"/>
              <w:jc w:val="both"/>
              <w:rPr>
                <w:rFonts w:ascii="Times New Roman" w:hAnsi="Times New Roman"/>
                <w:sz w:val="24"/>
                <w:szCs w:val="24"/>
                <w:lang w:val="kk-KZ"/>
              </w:rPr>
            </w:pPr>
          </w:p>
          <w:p w14:paraId="6DCA108A" w14:textId="77777777" w:rsidR="00E20838" w:rsidRPr="0066041E" w:rsidRDefault="00E20838" w:rsidP="00044DA6">
            <w:pPr>
              <w:spacing w:after="0" w:line="240" w:lineRule="auto"/>
              <w:jc w:val="both"/>
              <w:rPr>
                <w:rFonts w:ascii="Times New Roman" w:hAnsi="Times New Roman"/>
                <w:sz w:val="24"/>
                <w:szCs w:val="24"/>
                <w:lang w:val="kk-KZ"/>
              </w:rPr>
            </w:pPr>
          </w:p>
          <w:p w14:paraId="7BE95DF6" w14:textId="77777777" w:rsidR="00E20838" w:rsidRPr="0066041E" w:rsidRDefault="00E20838" w:rsidP="00044DA6">
            <w:pPr>
              <w:spacing w:after="0" w:line="240" w:lineRule="auto"/>
              <w:jc w:val="both"/>
              <w:rPr>
                <w:rFonts w:ascii="Times New Roman" w:hAnsi="Times New Roman"/>
                <w:sz w:val="24"/>
                <w:szCs w:val="24"/>
                <w:lang w:val="kk-KZ"/>
              </w:rPr>
            </w:pPr>
          </w:p>
          <w:p w14:paraId="42C6B2DC" w14:textId="77777777" w:rsidR="00E20838" w:rsidRPr="0066041E" w:rsidRDefault="00E20838" w:rsidP="00044DA6">
            <w:pPr>
              <w:spacing w:after="0" w:line="240" w:lineRule="auto"/>
              <w:jc w:val="both"/>
              <w:rPr>
                <w:rFonts w:ascii="Times New Roman" w:hAnsi="Times New Roman"/>
                <w:sz w:val="24"/>
                <w:szCs w:val="24"/>
                <w:lang w:val="kk-KZ"/>
              </w:rPr>
            </w:pPr>
          </w:p>
          <w:p w14:paraId="5BC86B93" w14:textId="77777777" w:rsidR="00E20838" w:rsidRPr="0066041E" w:rsidRDefault="00E20838" w:rsidP="00044DA6">
            <w:pPr>
              <w:spacing w:after="0" w:line="240" w:lineRule="auto"/>
              <w:jc w:val="both"/>
              <w:rPr>
                <w:rFonts w:ascii="Times New Roman" w:hAnsi="Times New Roman"/>
                <w:sz w:val="24"/>
                <w:szCs w:val="24"/>
                <w:lang w:val="kk-KZ"/>
              </w:rPr>
            </w:pPr>
          </w:p>
          <w:p w14:paraId="32D3D572" w14:textId="77777777" w:rsidR="00E20838" w:rsidRPr="0066041E" w:rsidRDefault="00E20838" w:rsidP="00044DA6">
            <w:pPr>
              <w:spacing w:after="0" w:line="240" w:lineRule="auto"/>
              <w:jc w:val="both"/>
              <w:rPr>
                <w:rFonts w:ascii="Times New Roman" w:hAnsi="Times New Roman"/>
                <w:sz w:val="24"/>
                <w:szCs w:val="24"/>
                <w:lang w:val="kk-KZ"/>
              </w:rPr>
            </w:pPr>
          </w:p>
          <w:p w14:paraId="03B0579A" w14:textId="77777777" w:rsidR="00E20838" w:rsidRPr="0066041E" w:rsidRDefault="00E20838" w:rsidP="00044DA6">
            <w:pPr>
              <w:spacing w:after="0" w:line="240" w:lineRule="auto"/>
              <w:jc w:val="both"/>
              <w:rPr>
                <w:rFonts w:ascii="Times New Roman" w:hAnsi="Times New Roman"/>
                <w:sz w:val="24"/>
                <w:szCs w:val="24"/>
                <w:lang w:val="kk-KZ"/>
              </w:rPr>
            </w:pPr>
          </w:p>
          <w:p w14:paraId="1F1D529D" w14:textId="77777777" w:rsidR="00E20838" w:rsidRPr="0066041E" w:rsidRDefault="00E20838" w:rsidP="00044DA6">
            <w:pPr>
              <w:spacing w:after="0" w:line="240" w:lineRule="auto"/>
              <w:jc w:val="both"/>
              <w:rPr>
                <w:rFonts w:ascii="Times New Roman" w:hAnsi="Times New Roman"/>
                <w:sz w:val="24"/>
                <w:szCs w:val="24"/>
                <w:lang w:val="kk-KZ"/>
              </w:rPr>
            </w:pPr>
          </w:p>
          <w:p w14:paraId="64F63DBA" w14:textId="77777777" w:rsidR="00E20838" w:rsidRPr="0066041E" w:rsidRDefault="00E20838" w:rsidP="00044DA6">
            <w:pPr>
              <w:spacing w:after="0" w:line="240" w:lineRule="auto"/>
              <w:jc w:val="both"/>
              <w:rPr>
                <w:rFonts w:ascii="Times New Roman" w:hAnsi="Times New Roman"/>
                <w:sz w:val="24"/>
                <w:szCs w:val="24"/>
                <w:lang w:val="kk-KZ"/>
              </w:rPr>
            </w:pPr>
          </w:p>
          <w:p w14:paraId="55AB0433" w14:textId="77777777" w:rsidR="00E20838" w:rsidRPr="0066041E" w:rsidRDefault="00E20838" w:rsidP="00044DA6">
            <w:pPr>
              <w:spacing w:after="0" w:line="240" w:lineRule="auto"/>
              <w:jc w:val="both"/>
              <w:rPr>
                <w:rFonts w:ascii="Times New Roman" w:hAnsi="Times New Roman"/>
                <w:sz w:val="24"/>
                <w:szCs w:val="24"/>
                <w:lang w:val="kk-KZ"/>
              </w:rPr>
            </w:pPr>
          </w:p>
          <w:p w14:paraId="1CCD0D7E" w14:textId="77777777" w:rsidR="00E20838" w:rsidRPr="0066041E" w:rsidRDefault="00E20838" w:rsidP="00044DA6">
            <w:pPr>
              <w:spacing w:after="0" w:line="240" w:lineRule="auto"/>
              <w:jc w:val="both"/>
              <w:rPr>
                <w:rFonts w:ascii="Times New Roman" w:hAnsi="Times New Roman"/>
                <w:sz w:val="24"/>
                <w:szCs w:val="24"/>
                <w:lang w:val="kk-KZ"/>
              </w:rPr>
            </w:pPr>
          </w:p>
          <w:p w14:paraId="018B6302" w14:textId="77777777" w:rsidR="00E20838" w:rsidRPr="0066041E" w:rsidRDefault="00E20838" w:rsidP="00044DA6">
            <w:pPr>
              <w:spacing w:after="0" w:line="240" w:lineRule="auto"/>
              <w:jc w:val="both"/>
              <w:rPr>
                <w:rFonts w:ascii="Times New Roman" w:hAnsi="Times New Roman"/>
                <w:sz w:val="24"/>
                <w:szCs w:val="24"/>
                <w:lang w:val="kk-KZ"/>
              </w:rPr>
            </w:pPr>
          </w:p>
          <w:p w14:paraId="5B61FB19" w14:textId="77777777" w:rsidR="00E20838" w:rsidRPr="0066041E" w:rsidRDefault="00E20838" w:rsidP="00044DA6">
            <w:pPr>
              <w:spacing w:after="0" w:line="240" w:lineRule="auto"/>
              <w:jc w:val="both"/>
              <w:rPr>
                <w:rFonts w:ascii="Times New Roman" w:hAnsi="Times New Roman"/>
                <w:sz w:val="24"/>
                <w:szCs w:val="24"/>
                <w:lang w:val="kk-KZ"/>
              </w:rPr>
            </w:pPr>
          </w:p>
          <w:p w14:paraId="58EAD0D6" w14:textId="77777777" w:rsidR="00E20838" w:rsidRPr="0066041E" w:rsidRDefault="00E20838" w:rsidP="00044DA6">
            <w:pPr>
              <w:spacing w:after="0" w:line="240" w:lineRule="auto"/>
              <w:jc w:val="both"/>
              <w:rPr>
                <w:rFonts w:ascii="Times New Roman" w:hAnsi="Times New Roman"/>
                <w:sz w:val="24"/>
                <w:szCs w:val="24"/>
                <w:lang w:val="kk-KZ"/>
              </w:rPr>
            </w:pPr>
          </w:p>
          <w:p w14:paraId="435A967B" w14:textId="77777777" w:rsidR="00E20838" w:rsidRPr="0066041E" w:rsidRDefault="00E20838" w:rsidP="00044DA6">
            <w:pPr>
              <w:spacing w:after="0" w:line="240" w:lineRule="auto"/>
              <w:jc w:val="both"/>
              <w:rPr>
                <w:rFonts w:ascii="Times New Roman" w:hAnsi="Times New Roman"/>
                <w:sz w:val="24"/>
                <w:szCs w:val="24"/>
                <w:lang w:val="kk-KZ"/>
              </w:rPr>
            </w:pPr>
          </w:p>
          <w:p w14:paraId="054BC660" w14:textId="77777777" w:rsidR="00E20838" w:rsidRPr="0066041E" w:rsidRDefault="00E20838" w:rsidP="00044DA6">
            <w:pPr>
              <w:spacing w:after="0" w:line="240" w:lineRule="auto"/>
              <w:jc w:val="both"/>
              <w:rPr>
                <w:rFonts w:ascii="Times New Roman" w:hAnsi="Times New Roman"/>
                <w:sz w:val="24"/>
                <w:szCs w:val="24"/>
                <w:lang w:val="kk-KZ"/>
              </w:rPr>
            </w:pPr>
          </w:p>
          <w:p w14:paraId="4706149C" w14:textId="77777777" w:rsidR="00E20838" w:rsidRPr="0066041E" w:rsidRDefault="00E20838" w:rsidP="00044DA6">
            <w:pPr>
              <w:spacing w:after="0" w:line="240" w:lineRule="auto"/>
              <w:jc w:val="both"/>
              <w:rPr>
                <w:rFonts w:ascii="Times New Roman" w:hAnsi="Times New Roman"/>
                <w:sz w:val="24"/>
                <w:szCs w:val="24"/>
                <w:lang w:val="kk-KZ"/>
              </w:rPr>
            </w:pPr>
          </w:p>
          <w:p w14:paraId="4F51864E" w14:textId="77777777" w:rsidR="00E20838" w:rsidRPr="0066041E" w:rsidRDefault="00E20838" w:rsidP="00044DA6">
            <w:pPr>
              <w:spacing w:after="0" w:line="240" w:lineRule="auto"/>
              <w:jc w:val="both"/>
              <w:rPr>
                <w:rFonts w:ascii="Times New Roman" w:hAnsi="Times New Roman"/>
                <w:sz w:val="24"/>
                <w:szCs w:val="24"/>
                <w:lang w:val="kk-KZ"/>
              </w:rPr>
            </w:pPr>
          </w:p>
          <w:p w14:paraId="059A2BD1" w14:textId="77777777" w:rsidR="00E20838" w:rsidRPr="0066041E" w:rsidRDefault="00E20838" w:rsidP="00044DA6">
            <w:pPr>
              <w:spacing w:after="0" w:line="240" w:lineRule="auto"/>
              <w:jc w:val="both"/>
              <w:rPr>
                <w:rFonts w:ascii="Times New Roman" w:hAnsi="Times New Roman"/>
                <w:sz w:val="24"/>
                <w:szCs w:val="24"/>
                <w:lang w:val="kk-KZ"/>
              </w:rPr>
            </w:pPr>
          </w:p>
          <w:p w14:paraId="068F9D5D" w14:textId="77777777" w:rsidR="00E20838" w:rsidRPr="0066041E" w:rsidRDefault="00E20838" w:rsidP="00044DA6">
            <w:pPr>
              <w:spacing w:after="0" w:line="240" w:lineRule="auto"/>
              <w:jc w:val="both"/>
              <w:rPr>
                <w:rFonts w:ascii="Times New Roman" w:hAnsi="Times New Roman"/>
                <w:sz w:val="24"/>
                <w:szCs w:val="24"/>
                <w:lang w:val="kk-KZ"/>
              </w:rPr>
            </w:pPr>
          </w:p>
          <w:p w14:paraId="4E94A13F" w14:textId="77777777" w:rsidR="00E20838" w:rsidRPr="0066041E" w:rsidRDefault="00E20838" w:rsidP="00044DA6">
            <w:pPr>
              <w:spacing w:after="0" w:line="240" w:lineRule="auto"/>
              <w:jc w:val="both"/>
              <w:rPr>
                <w:rFonts w:ascii="Times New Roman" w:hAnsi="Times New Roman"/>
                <w:sz w:val="24"/>
                <w:szCs w:val="24"/>
                <w:lang w:val="kk-KZ"/>
              </w:rPr>
            </w:pPr>
          </w:p>
          <w:p w14:paraId="36FACB06" w14:textId="77777777" w:rsidR="00E20838" w:rsidRPr="0066041E" w:rsidRDefault="00E20838" w:rsidP="00044DA6">
            <w:pPr>
              <w:spacing w:after="0" w:line="240" w:lineRule="auto"/>
              <w:jc w:val="both"/>
              <w:rPr>
                <w:rFonts w:ascii="Times New Roman" w:hAnsi="Times New Roman"/>
                <w:sz w:val="24"/>
                <w:szCs w:val="24"/>
                <w:lang w:val="kk-KZ"/>
              </w:rPr>
            </w:pPr>
          </w:p>
          <w:p w14:paraId="4E4B768D" w14:textId="77777777" w:rsidR="00E20838" w:rsidRPr="0066041E" w:rsidRDefault="00E20838" w:rsidP="00044DA6">
            <w:pPr>
              <w:spacing w:after="0" w:line="240" w:lineRule="auto"/>
              <w:jc w:val="both"/>
              <w:rPr>
                <w:rFonts w:ascii="Times New Roman" w:hAnsi="Times New Roman"/>
                <w:sz w:val="24"/>
                <w:szCs w:val="24"/>
                <w:lang w:val="kk-KZ"/>
              </w:rPr>
            </w:pPr>
          </w:p>
          <w:p w14:paraId="400FE31A" w14:textId="77777777" w:rsidR="00E20838" w:rsidRPr="0066041E" w:rsidRDefault="00E20838" w:rsidP="00044DA6">
            <w:pPr>
              <w:spacing w:after="0" w:line="240" w:lineRule="auto"/>
              <w:jc w:val="both"/>
              <w:rPr>
                <w:rFonts w:ascii="Times New Roman" w:hAnsi="Times New Roman"/>
                <w:sz w:val="24"/>
                <w:szCs w:val="24"/>
                <w:lang w:val="kk-KZ"/>
              </w:rPr>
            </w:pPr>
          </w:p>
          <w:p w14:paraId="3C883B28" w14:textId="77777777" w:rsidR="00E20838" w:rsidRPr="0066041E" w:rsidRDefault="00E20838" w:rsidP="00044DA6">
            <w:pPr>
              <w:spacing w:after="0" w:line="240" w:lineRule="auto"/>
              <w:jc w:val="both"/>
              <w:rPr>
                <w:rFonts w:ascii="Times New Roman" w:hAnsi="Times New Roman"/>
                <w:sz w:val="24"/>
                <w:szCs w:val="24"/>
                <w:lang w:val="kk-KZ"/>
              </w:rPr>
            </w:pPr>
          </w:p>
          <w:p w14:paraId="515237C9" w14:textId="77777777" w:rsidR="00E20838" w:rsidRPr="0066041E" w:rsidRDefault="00E20838" w:rsidP="00044DA6">
            <w:pPr>
              <w:spacing w:after="0" w:line="240" w:lineRule="auto"/>
              <w:jc w:val="both"/>
              <w:rPr>
                <w:rFonts w:ascii="Times New Roman" w:hAnsi="Times New Roman"/>
                <w:sz w:val="24"/>
                <w:szCs w:val="24"/>
                <w:lang w:val="kk-KZ"/>
              </w:rPr>
            </w:pPr>
          </w:p>
          <w:p w14:paraId="5A32F415" w14:textId="77777777" w:rsidR="00E20838" w:rsidRPr="0066041E" w:rsidRDefault="00E20838" w:rsidP="00044DA6">
            <w:pPr>
              <w:spacing w:after="0" w:line="240" w:lineRule="auto"/>
              <w:jc w:val="both"/>
              <w:rPr>
                <w:rFonts w:ascii="Times New Roman" w:hAnsi="Times New Roman"/>
                <w:sz w:val="24"/>
                <w:szCs w:val="24"/>
                <w:lang w:val="kk-KZ"/>
              </w:rPr>
            </w:pPr>
          </w:p>
          <w:p w14:paraId="6FCAB034" w14:textId="77777777" w:rsidR="00E20838" w:rsidRPr="0066041E" w:rsidRDefault="00E20838" w:rsidP="00044DA6">
            <w:pPr>
              <w:spacing w:after="0" w:line="240" w:lineRule="auto"/>
              <w:jc w:val="both"/>
              <w:rPr>
                <w:rFonts w:ascii="Times New Roman" w:hAnsi="Times New Roman"/>
                <w:sz w:val="24"/>
                <w:szCs w:val="24"/>
                <w:lang w:val="kk-KZ"/>
              </w:rPr>
            </w:pPr>
          </w:p>
          <w:p w14:paraId="4DD6AE48" w14:textId="77777777" w:rsidR="00E20838" w:rsidRPr="0066041E" w:rsidRDefault="00E20838" w:rsidP="00044DA6">
            <w:pPr>
              <w:spacing w:after="0" w:line="240" w:lineRule="auto"/>
              <w:jc w:val="both"/>
              <w:rPr>
                <w:rFonts w:ascii="Times New Roman" w:hAnsi="Times New Roman"/>
                <w:sz w:val="24"/>
                <w:szCs w:val="24"/>
                <w:lang w:val="kk-KZ"/>
              </w:rPr>
            </w:pPr>
          </w:p>
          <w:p w14:paraId="3FE8CF81" w14:textId="77777777" w:rsidR="00E20838" w:rsidRPr="0066041E" w:rsidRDefault="00E20838" w:rsidP="00044DA6">
            <w:pPr>
              <w:spacing w:after="0" w:line="240" w:lineRule="auto"/>
              <w:jc w:val="both"/>
              <w:rPr>
                <w:rFonts w:ascii="Times New Roman" w:hAnsi="Times New Roman"/>
                <w:sz w:val="24"/>
                <w:szCs w:val="24"/>
                <w:lang w:val="kk-KZ"/>
              </w:rPr>
            </w:pPr>
          </w:p>
          <w:p w14:paraId="616D6F6A" w14:textId="77777777" w:rsidR="00E20838" w:rsidRPr="0066041E" w:rsidRDefault="00E20838" w:rsidP="00044DA6">
            <w:pPr>
              <w:spacing w:after="0" w:line="240" w:lineRule="auto"/>
              <w:jc w:val="both"/>
              <w:rPr>
                <w:rFonts w:ascii="Times New Roman" w:hAnsi="Times New Roman"/>
                <w:sz w:val="24"/>
                <w:szCs w:val="24"/>
                <w:lang w:val="kk-KZ"/>
              </w:rPr>
            </w:pPr>
          </w:p>
          <w:p w14:paraId="3E581065" w14:textId="77777777" w:rsidR="00E20838" w:rsidRPr="0066041E" w:rsidRDefault="00E20838" w:rsidP="00044DA6">
            <w:pPr>
              <w:spacing w:after="0" w:line="240" w:lineRule="auto"/>
              <w:jc w:val="both"/>
              <w:rPr>
                <w:rFonts w:ascii="Times New Roman" w:hAnsi="Times New Roman"/>
                <w:sz w:val="24"/>
                <w:szCs w:val="24"/>
                <w:lang w:val="kk-KZ"/>
              </w:rPr>
            </w:pPr>
          </w:p>
          <w:p w14:paraId="5379D931" w14:textId="77777777" w:rsidR="00E20838" w:rsidRPr="0066041E" w:rsidRDefault="00E20838" w:rsidP="00044DA6">
            <w:pPr>
              <w:spacing w:after="0" w:line="240" w:lineRule="auto"/>
              <w:jc w:val="both"/>
              <w:rPr>
                <w:rFonts w:ascii="Times New Roman" w:hAnsi="Times New Roman"/>
                <w:sz w:val="24"/>
                <w:szCs w:val="24"/>
                <w:lang w:val="kk-KZ"/>
              </w:rPr>
            </w:pPr>
          </w:p>
          <w:p w14:paraId="048E193A" w14:textId="77777777" w:rsidR="00E20838" w:rsidRPr="0066041E" w:rsidRDefault="00E20838" w:rsidP="00044DA6">
            <w:pPr>
              <w:spacing w:after="0" w:line="240" w:lineRule="auto"/>
              <w:jc w:val="both"/>
              <w:rPr>
                <w:rFonts w:ascii="Times New Roman" w:hAnsi="Times New Roman"/>
                <w:sz w:val="24"/>
                <w:szCs w:val="24"/>
                <w:lang w:val="kk-KZ"/>
              </w:rPr>
            </w:pPr>
          </w:p>
          <w:p w14:paraId="5A6A732D" w14:textId="77777777" w:rsidR="00E20838" w:rsidRPr="0066041E" w:rsidRDefault="00E20838" w:rsidP="00044DA6">
            <w:pPr>
              <w:spacing w:after="0" w:line="240" w:lineRule="auto"/>
              <w:jc w:val="both"/>
              <w:rPr>
                <w:rFonts w:ascii="Times New Roman" w:hAnsi="Times New Roman"/>
                <w:sz w:val="24"/>
                <w:szCs w:val="24"/>
                <w:lang w:val="kk-KZ"/>
              </w:rPr>
            </w:pPr>
          </w:p>
          <w:p w14:paraId="40D16C86" w14:textId="77777777" w:rsidR="00E20838" w:rsidRPr="0066041E" w:rsidRDefault="00E20838" w:rsidP="00044DA6">
            <w:pPr>
              <w:spacing w:after="0" w:line="240" w:lineRule="auto"/>
              <w:jc w:val="both"/>
              <w:rPr>
                <w:rFonts w:ascii="Times New Roman" w:hAnsi="Times New Roman"/>
                <w:sz w:val="24"/>
                <w:szCs w:val="24"/>
                <w:lang w:val="kk-KZ"/>
              </w:rPr>
            </w:pPr>
          </w:p>
          <w:p w14:paraId="3D3D2F17" w14:textId="77777777" w:rsidR="00E20838" w:rsidRPr="0066041E" w:rsidRDefault="00E20838" w:rsidP="00044DA6">
            <w:pPr>
              <w:spacing w:after="0" w:line="240" w:lineRule="auto"/>
              <w:jc w:val="both"/>
              <w:rPr>
                <w:rFonts w:ascii="Times New Roman" w:hAnsi="Times New Roman"/>
                <w:sz w:val="24"/>
                <w:szCs w:val="24"/>
                <w:lang w:val="kk-KZ"/>
              </w:rPr>
            </w:pPr>
          </w:p>
          <w:p w14:paraId="6F445A19" w14:textId="77777777" w:rsidR="00E20838" w:rsidRPr="0066041E" w:rsidRDefault="00E20838" w:rsidP="00044DA6">
            <w:pPr>
              <w:spacing w:after="0" w:line="240" w:lineRule="auto"/>
              <w:jc w:val="both"/>
              <w:rPr>
                <w:rFonts w:ascii="Times New Roman" w:hAnsi="Times New Roman"/>
                <w:sz w:val="24"/>
                <w:szCs w:val="24"/>
                <w:lang w:val="kk-KZ"/>
              </w:rPr>
            </w:pPr>
          </w:p>
          <w:p w14:paraId="2C415BA2" w14:textId="77777777" w:rsidR="00E20838" w:rsidRPr="0066041E" w:rsidRDefault="00E20838" w:rsidP="00044DA6">
            <w:pPr>
              <w:spacing w:after="0" w:line="240" w:lineRule="auto"/>
              <w:jc w:val="both"/>
              <w:rPr>
                <w:rFonts w:ascii="Times New Roman" w:hAnsi="Times New Roman"/>
                <w:sz w:val="24"/>
                <w:szCs w:val="24"/>
                <w:lang w:val="kk-KZ"/>
              </w:rPr>
            </w:pPr>
          </w:p>
          <w:p w14:paraId="626514B7" w14:textId="77777777" w:rsidR="00E20838" w:rsidRPr="0066041E" w:rsidRDefault="00E20838" w:rsidP="00044DA6">
            <w:pPr>
              <w:spacing w:after="0" w:line="240" w:lineRule="auto"/>
              <w:jc w:val="both"/>
              <w:rPr>
                <w:rFonts w:ascii="Times New Roman" w:hAnsi="Times New Roman"/>
                <w:sz w:val="24"/>
                <w:szCs w:val="24"/>
                <w:lang w:val="kk-KZ"/>
              </w:rPr>
            </w:pPr>
          </w:p>
          <w:p w14:paraId="5AD89987" w14:textId="77777777" w:rsidR="00E20838" w:rsidRPr="0066041E" w:rsidRDefault="00E20838" w:rsidP="00044DA6">
            <w:pPr>
              <w:spacing w:after="0" w:line="240" w:lineRule="auto"/>
              <w:jc w:val="both"/>
              <w:rPr>
                <w:rFonts w:ascii="Times New Roman" w:hAnsi="Times New Roman"/>
                <w:sz w:val="24"/>
                <w:szCs w:val="24"/>
                <w:lang w:val="kk-KZ"/>
              </w:rPr>
            </w:pPr>
          </w:p>
          <w:p w14:paraId="4286C335" w14:textId="77777777" w:rsidR="00E20838" w:rsidRPr="0066041E" w:rsidRDefault="00E20838" w:rsidP="00044DA6">
            <w:pPr>
              <w:spacing w:after="0" w:line="240" w:lineRule="auto"/>
              <w:jc w:val="both"/>
              <w:rPr>
                <w:rFonts w:ascii="Times New Roman" w:hAnsi="Times New Roman"/>
                <w:sz w:val="24"/>
                <w:szCs w:val="24"/>
                <w:lang w:val="kk-KZ"/>
              </w:rPr>
            </w:pPr>
          </w:p>
          <w:p w14:paraId="46FBA910" w14:textId="77777777" w:rsidR="00E20838" w:rsidRPr="0066041E" w:rsidRDefault="00E20838" w:rsidP="00044DA6">
            <w:pPr>
              <w:spacing w:after="0" w:line="240" w:lineRule="auto"/>
              <w:jc w:val="both"/>
              <w:rPr>
                <w:rFonts w:ascii="Times New Roman" w:hAnsi="Times New Roman"/>
                <w:sz w:val="24"/>
                <w:szCs w:val="24"/>
                <w:lang w:val="kk-KZ"/>
              </w:rPr>
            </w:pPr>
          </w:p>
          <w:p w14:paraId="3F91985D" w14:textId="77777777" w:rsidR="00E20838" w:rsidRPr="0066041E" w:rsidRDefault="00E20838" w:rsidP="00044DA6">
            <w:pPr>
              <w:spacing w:after="0" w:line="240" w:lineRule="auto"/>
              <w:jc w:val="both"/>
              <w:rPr>
                <w:rFonts w:ascii="Times New Roman" w:hAnsi="Times New Roman"/>
                <w:sz w:val="24"/>
                <w:szCs w:val="24"/>
                <w:lang w:val="kk-KZ"/>
              </w:rPr>
            </w:pPr>
          </w:p>
          <w:p w14:paraId="4F8F018C" w14:textId="77777777" w:rsidR="00E20838" w:rsidRPr="0066041E" w:rsidRDefault="00E20838" w:rsidP="00044DA6">
            <w:pPr>
              <w:spacing w:after="0" w:line="240" w:lineRule="auto"/>
              <w:jc w:val="both"/>
              <w:rPr>
                <w:rFonts w:ascii="Times New Roman" w:hAnsi="Times New Roman"/>
                <w:sz w:val="24"/>
                <w:szCs w:val="24"/>
                <w:lang w:val="kk-KZ"/>
              </w:rPr>
            </w:pPr>
          </w:p>
          <w:p w14:paraId="3C3B48ED" w14:textId="77777777" w:rsidR="00E20838" w:rsidRPr="0066041E" w:rsidRDefault="00E20838" w:rsidP="00044DA6">
            <w:pPr>
              <w:spacing w:after="0" w:line="240" w:lineRule="auto"/>
              <w:jc w:val="both"/>
              <w:rPr>
                <w:rFonts w:ascii="Times New Roman" w:hAnsi="Times New Roman"/>
                <w:sz w:val="24"/>
                <w:szCs w:val="24"/>
                <w:lang w:val="kk-KZ"/>
              </w:rPr>
            </w:pPr>
          </w:p>
          <w:p w14:paraId="4969899C" w14:textId="77777777" w:rsidR="00E20838" w:rsidRPr="0066041E" w:rsidRDefault="00E20838" w:rsidP="00044DA6">
            <w:pPr>
              <w:spacing w:after="0" w:line="240" w:lineRule="auto"/>
              <w:jc w:val="both"/>
              <w:rPr>
                <w:rFonts w:ascii="Times New Roman" w:hAnsi="Times New Roman"/>
                <w:sz w:val="24"/>
                <w:szCs w:val="24"/>
                <w:lang w:val="kk-KZ"/>
              </w:rPr>
            </w:pPr>
          </w:p>
          <w:p w14:paraId="70D0F385" w14:textId="77777777" w:rsidR="00E20838" w:rsidRPr="0066041E" w:rsidRDefault="00E20838" w:rsidP="00044DA6">
            <w:pPr>
              <w:spacing w:after="0" w:line="240" w:lineRule="auto"/>
              <w:jc w:val="both"/>
              <w:rPr>
                <w:rFonts w:ascii="Times New Roman" w:hAnsi="Times New Roman"/>
                <w:sz w:val="24"/>
                <w:szCs w:val="24"/>
                <w:lang w:val="kk-KZ"/>
              </w:rPr>
            </w:pPr>
          </w:p>
          <w:p w14:paraId="1B1B2AF5" w14:textId="77777777" w:rsidR="00E20838" w:rsidRPr="0066041E" w:rsidRDefault="00E20838" w:rsidP="00044DA6">
            <w:pPr>
              <w:spacing w:after="0" w:line="240" w:lineRule="auto"/>
              <w:jc w:val="both"/>
              <w:rPr>
                <w:rFonts w:ascii="Times New Roman" w:hAnsi="Times New Roman"/>
                <w:sz w:val="24"/>
                <w:szCs w:val="24"/>
                <w:lang w:val="kk-KZ"/>
              </w:rPr>
            </w:pPr>
          </w:p>
          <w:p w14:paraId="7C4BB35F" w14:textId="77777777" w:rsidR="00E20838" w:rsidRPr="0066041E" w:rsidRDefault="00E20838" w:rsidP="00044DA6">
            <w:pPr>
              <w:spacing w:after="0" w:line="240" w:lineRule="auto"/>
              <w:jc w:val="both"/>
              <w:rPr>
                <w:rFonts w:ascii="Times New Roman" w:hAnsi="Times New Roman"/>
                <w:sz w:val="24"/>
                <w:szCs w:val="24"/>
                <w:lang w:val="kk-KZ"/>
              </w:rPr>
            </w:pPr>
          </w:p>
          <w:p w14:paraId="7F2D3074" w14:textId="77777777" w:rsidR="00E20838" w:rsidRPr="0066041E" w:rsidRDefault="00E20838" w:rsidP="00044DA6">
            <w:pPr>
              <w:spacing w:after="0" w:line="240" w:lineRule="auto"/>
              <w:jc w:val="both"/>
              <w:rPr>
                <w:rFonts w:ascii="Times New Roman" w:hAnsi="Times New Roman"/>
                <w:sz w:val="24"/>
                <w:szCs w:val="24"/>
                <w:lang w:val="kk-KZ"/>
              </w:rPr>
            </w:pPr>
          </w:p>
          <w:p w14:paraId="03A8D68B" w14:textId="77777777" w:rsidR="00E20838" w:rsidRPr="0066041E" w:rsidRDefault="00E20838" w:rsidP="00044DA6">
            <w:pPr>
              <w:spacing w:after="0" w:line="240" w:lineRule="auto"/>
              <w:jc w:val="both"/>
              <w:rPr>
                <w:rFonts w:ascii="Times New Roman" w:hAnsi="Times New Roman"/>
                <w:sz w:val="24"/>
                <w:szCs w:val="24"/>
                <w:lang w:val="kk-KZ"/>
              </w:rPr>
            </w:pPr>
          </w:p>
          <w:p w14:paraId="7F3B4478" w14:textId="77777777" w:rsidR="00E20838" w:rsidRPr="0066041E" w:rsidRDefault="00E20838" w:rsidP="00044DA6">
            <w:pPr>
              <w:spacing w:after="0" w:line="240" w:lineRule="auto"/>
              <w:jc w:val="both"/>
              <w:rPr>
                <w:rFonts w:ascii="Times New Roman" w:hAnsi="Times New Roman"/>
                <w:sz w:val="24"/>
                <w:szCs w:val="24"/>
                <w:lang w:val="kk-KZ"/>
              </w:rPr>
            </w:pPr>
          </w:p>
          <w:p w14:paraId="1FBEB5B8" w14:textId="77777777" w:rsidR="00E20838" w:rsidRPr="0066041E" w:rsidRDefault="00E20838" w:rsidP="00044DA6">
            <w:pPr>
              <w:spacing w:after="0" w:line="240" w:lineRule="auto"/>
              <w:jc w:val="both"/>
              <w:rPr>
                <w:rFonts w:ascii="Times New Roman" w:hAnsi="Times New Roman"/>
                <w:sz w:val="24"/>
                <w:szCs w:val="24"/>
                <w:lang w:val="kk-KZ"/>
              </w:rPr>
            </w:pPr>
          </w:p>
          <w:p w14:paraId="724E0CB6" w14:textId="77777777" w:rsidR="00E20838" w:rsidRPr="0066041E" w:rsidRDefault="00E20838" w:rsidP="00044DA6">
            <w:pPr>
              <w:spacing w:after="0" w:line="240" w:lineRule="auto"/>
              <w:jc w:val="both"/>
              <w:rPr>
                <w:rFonts w:ascii="Times New Roman" w:hAnsi="Times New Roman"/>
                <w:sz w:val="24"/>
                <w:szCs w:val="24"/>
                <w:lang w:val="kk-KZ"/>
              </w:rPr>
            </w:pPr>
          </w:p>
          <w:p w14:paraId="374A9D26" w14:textId="77777777" w:rsidR="00E20838" w:rsidRPr="0066041E" w:rsidRDefault="00E20838" w:rsidP="00044DA6">
            <w:pPr>
              <w:spacing w:after="0" w:line="240" w:lineRule="auto"/>
              <w:jc w:val="both"/>
              <w:rPr>
                <w:rFonts w:ascii="Times New Roman" w:hAnsi="Times New Roman"/>
                <w:sz w:val="24"/>
                <w:szCs w:val="24"/>
                <w:lang w:val="kk-KZ"/>
              </w:rPr>
            </w:pPr>
          </w:p>
          <w:p w14:paraId="447B9E89" w14:textId="77777777" w:rsidR="00E20838" w:rsidRPr="0066041E" w:rsidRDefault="00E20838" w:rsidP="00044DA6">
            <w:pPr>
              <w:spacing w:after="0" w:line="240" w:lineRule="auto"/>
              <w:jc w:val="both"/>
              <w:rPr>
                <w:rFonts w:ascii="Times New Roman" w:hAnsi="Times New Roman"/>
                <w:sz w:val="24"/>
                <w:szCs w:val="24"/>
                <w:lang w:val="kk-KZ"/>
              </w:rPr>
            </w:pPr>
          </w:p>
          <w:p w14:paraId="557DBE8B" w14:textId="77777777" w:rsidR="00E20838" w:rsidRPr="0066041E" w:rsidRDefault="00E20838" w:rsidP="00044DA6">
            <w:pPr>
              <w:spacing w:after="0" w:line="240" w:lineRule="auto"/>
              <w:jc w:val="both"/>
              <w:rPr>
                <w:rFonts w:ascii="Times New Roman" w:hAnsi="Times New Roman"/>
                <w:sz w:val="24"/>
                <w:szCs w:val="24"/>
                <w:lang w:val="kk-KZ"/>
              </w:rPr>
            </w:pPr>
          </w:p>
          <w:p w14:paraId="5403ACFE" w14:textId="77777777" w:rsidR="00E20838" w:rsidRPr="0066041E" w:rsidRDefault="00E20838" w:rsidP="00044DA6">
            <w:pPr>
              <w:spacing w:after="0" w:line="240" w:lineRule="auto"/>
              <w:jc w:val="both"/>
              <w:rPr>
                <w:rFonts w:ascii="Times New Roman" w:hAnsi="Times New Roman"/>
                <w:sz w:val="24"/>
                <w:szCs w:val="24"/>
                <w:lang w:val="kk-KZ"/>
              </w:rPr>
            </w:pPr>
          </w:p>
          <w:p w14:paraId="2C106597" w14:textId="77777777" w:rsidR="00E20838" w:rsidRPr="0066041E" w:rsidRDefault="00E20838" w:rsidP="00044DA6">
            <w:pPr>
              <w:spacing w:after="0" w:line="240" w:lineRule="auto"/>
              <w:jc w:val="both"/>
              <w:rPr>
                <w:rFonts w:ascii="Times New Roman" w:hAnsi="Times New Roman"/>
                <w:sz w:val="24"/>
                <w:szCs w:val="24"/>
                <w:lang w:val="kk-KZ"/>
              </w:rPr>
            </w:pPr>
          </w:p>
          <w:p w14:paraId="0C16191E" w14:textId="77777777" w:rsidR="00E20838" w:rsidRPr="0066041E" w:rsidRDefault="00E20838" w:rsidP="00044DA6">
            <w:pPr>
              <w:spacing w:after="0" w:line="240" w:lineRule="auto"/>
              <w:jc w:val="both"/>
              <w:rPr>
                <w:rFonts w:ascii="Times New Roman" w:hAnsi="Times New Roman"/>
                <w:sz w:val="24"/>
                <w:szCs w:val="24"/>
                <w:lang w:val="kk-KZ"/>
              </w:rPr>
            </w:pPr>
          </w:p>
          <w:p w14:paraId="46CE3D69" w14:textId="77777777" w:rsidR="00E20838" w:rsidRPr="0066041E" w:rsidRDefault="00E20838" w:rsidP="00044DA6">
            <w:pPr>
              <w:spacing w:after="0" w:line="240" w:lineRule="auto"/>
              <w:jc w:val="both"/>
              <w:rPr>
                <w:rFonts w:ascii="Times New Roman" w:hAnsi="Times New Roman"/>
                <w:sz w:val="24"/>
                <w:szCs w:val="24"/>
                <w:lang w:val="kk-KZ"/>
              </w:rPr>
            </w:pPr>
          </w:p>
          <w:p w14:paraId="7116B0BF" w14:textId="604BE3B1" w:rsidR="00E20838" w:rsidRPr="0066041E" w:rsidRDefault="00E20838" w:rsidP="00044DA6">
            <w:pPr>
              <w:spacing w:after="0" w:line="240" w:lineRule="auto"/>
              <w:jc w:val="both"/>
              <w:rPr>
                <w:rFonts w:ascii="Times New Roman" w:hAnsi="Times New Roman"/>
                <w:sz w:val="24"/>
                <w:szCs w:val="24"/>
                <w:lang w:val="kk-KZ"/>
              </w:rPr>
            </w:pPr>
          </w:p>
          <w:p w14:paraId="5A6AEDEB" w14:textId="53362A6F" w:rsidR="004F399C" w:rsidRPr="0066041E" w:rsidRDefault="004F399C" w:rsidP="00044DA6">
            <w:pPr>
              <w:spacing w:after="0" w:line="240" w:lineRule="auto"/>
              <w:jc w:val="both"/>
              <w:rPr>
                <w:rFonts w:ascii="Times New Roman" w:hAnsi="Times New Roman"/>
                <w:sz w:val="24"/>
                <w:szCs w:val="24"/>
                <w:lang w:val="kk-KZ"/>
              </w:rPr>
            </w:pPr>
          </w:p>
          <w:p w14:paraId="6006CAE6" w14:textId="7FA2CCF1" w:rsidR="004F399C" w:rsidRPr="0066041E" w:rsidRDefault="004F399C" w:rsidP="00044DA6">
            <w:pPr>
              <w:spacing w:after="0" w:line="240" w:lineRule="auto"/>
              <w:jc w:val="both"/>
              <w:rPr>
                <w:rFonts w:ascii="Times New Roman" w:hAnsi="Times New Roman"/>
                <w:sz w:val="24"/>
                <w:szCs w:val="24"/>
                <w:lang w:val="kk-KZ"/>
              </w:rPr>
            </w:pPr>
          </w:p>
          <w:p w14:paraId="239D2F44" w14:textId="602B04F7" w:rsidR="004F399C" w:rsidRPr="0066041E" w:rsidRDefault="004F399C" w:rsidP="00044DA6">
            <w:pPr>
              <w:spacing w:after="0" w:line="240" w:lineRule="auto"/>
              <w:jc w:val="both"/>
              <w:rPr>
                <w:rFonts w:ascii="Times New Roman" w:hAnsi="Times New Roman"/>
                <w:sz w:val="24"/>
                <w:szCs w:val="24"/>
                <w:lang w:val="kk-KZ"/>
              </w:rPr>
            </w:pPr>
          </w:p>
          <w:p w14:paraId="6D6A5996" w14:textId="77777777" w:rsidR="004F399C" w:rsidRPr="0066041E" w:rsidRDefault="004F399C" w:rsidP="00044DA6">
            <w:pPr>
              <w:spacing w:after="0" w:line="240" w:lineRule="auto"/>
              <w:jc w:val="both"/>
              <w:rPr>
                <w:rFonts w:ascii="Times New Roman" w:hAnsi="Times New Roman"/>
                <w:sz w:val="24"/>
                <w:szCs w:val="24"/>
                <w:lang w:val="kk-KZ"/>
              </w:rPr>
            </w:pPr>
          </w:p>
          <w:p w14:paraId="0E8773CB" w14:textId="77777777" w:rsidR="00E20838" w:rsidRPr="0066041E" w:rsidRDefault="00E20838" w:rsidP="00044DA6">
            <w:pPr>
              <w:spacing w:after="0" w:line="240" w:lineRule="auto"/>
              <w:jc w:val="both"/>
              <w:rPr>
                <w:rFonts w:ascii="Times New Roman" w:hAnsi="Times New Roman"/>
                <w:sz w:val="24"/>
                <w:szCs w:val="24"/>
                <w:lang w:val="kk-KZ"/>
              </w:rPr>
            </w:pPr>
          </w:p>
          <w:p w14:paraId="7D71F581" w14:textId="77777777" w:rsidR="00E20838" w:rsidRPr="0066041E" w:rsidRDefault="00E20838" w:rsidP="00044DA6">
            <w:pPr>
              <w:spacing w:after="0" w:line="240" w:lineRule="auto"/>
              <w:jc w:val="both"/>
              <w:rPr>
                <w:rFonts w:ascii="Times New Roman" w:hAnsi="Times New Roman"/>
                <w:sz w:val="24"/>
                <w:szCs w:val="24"/>
                <w:lang w:val="kk-KZ"/>
              </w:rPr>
            </w:pPr>
          </w:p>
          <w:p w14:paraId="17E45000" w14:textId="77777777" w:rsidR="00E20838" w:rsidRPr="0066041E" w:rsidRDefault="00E20838" w:rsidP="00044DA6">
            <w:pPr>
              <w:spacing w:after="0" w:line="240" w:lineRule="auto"/>
              <w:jc w:val="both"/>
              <w:rPr>
                <w:rFonts w:ascii="Times New Roman" w:hAnsi="Times New Roman"/>
                <w:sz w:val="24"/>
                <w:szCs w:val="24"/>
                <w:lang w:val="kk-KZ"/>
              </w:rPr>
            </w:pPr>
          </w:p>
          <w:p w14:paraId="2CDDC679" w14:textId="77777777" w:rsidR="00E20838" w:rsidRPr="0066041E" w:rsidRDefault="00E20838" w:rsidP="00044DA6">
            <w:pPr>
              <w:spacing w:after="0" w:line="240" w:lineRule="auto"/>
              <w:jc w:val="both"/>
              <w:rPr>
                <w:rFonts w:ascii="Times New Roman" w:hAnsi="Times New Roman"/>
                <w:sz w:val="24"/>
                <w:szCs w:val="24"/>
                <w:lang w:val="kk-KZ"/>
              </w:rPr>
            </w:pPr>
          </w:p>
          <w:p w14:paraId="5313EBD1" w14:textId="77777777" w:rsidR="00E20838" w:rsidRPr="0066041E" w:rsidRDefault="00E20838" w:rsidP="00044DA6">
            <w:pPr>
              <w:spacing w:after="0" w:line="240" w:lineRule="auto"/>
              <w:jc w:val="both"/>
              <w:rPr>
                <w:rFonts w:ascii="Times New Roman" w:hAnsi="Times New Roman"/>
                <w:sz w:val="24"/>
                <w:szCs w:val="24"/>
                <w:lang w:val="kk-KZ"/>
              </w:rPr>
            </w:pPr>
          </w:p>
          <w:p w14:paraId="3E4AA54A" w14:textId="77777777" w:rsidR="00E20838" w:rsidRPr="0066041E" w:rsidRDefault="00E20838" w:rsidP="00044DA6">
            <w:pPr>
              <w:spacing w:after="0" w:line="240" w:lineRule="auto"/>
              <w:jc w:val="both"/>
              <w:rPr>
                <w:rFonts w:ascii="Times New Roman" w:hAnsi="Times New Roman"/>
                <w:sz w:val="24"/>
                <w:szCs w:val="24"/>
                <w:lang w:val="kk-KZ"/>
              </w:rPr>
            </w:pPr>
          </w:p>
          <w:p w14:paraId="50B3E518" w14:textId="77777777" w:rsidR="00E20838" w:rsidRPr="0066041E" w:rsidRDefault="00E20838" w:rsidP="00044DA6">
            <w:pPr>
              <w:spacing w:after="0" w:line="240" w:lineRule="auto"/>
              <w:jc w:val="both"/>
              <w:rPr>
                <w:rFonts w:ascii="Times New Roman" w:hAnsi="Times New Roman"/>
                <w:sz w:val="24"/>
                <w:szCs w:val="24"/>
                <w:lang w:val="kk-KZ"/>
              </w:rPr>
            </w:pPr>
          </w:p>
          <w:p w14:paraId="2068A210" w14:textId="77777777" w:rsidR="00E20838" w:rsidRPr="0066041E" w:rsidRDefault="00E20838" w:rsidP="00044DA6">
            <w:pPr>
              <w:spacing w:after="0" w:line="240" w:lineRule="auto"/>
              <w:jc w:val="both"/>
              <w:rPr>
                <w:rFonts w:ascii="Times New Roman" w:hAnsi="Times New Roman"/>
                <w:sz w:val="24"/>
                <w:szCs w:val="24"/>
                <w:lang w:val="kk-KZ"/>
              </w:rPr>
            </w:pPr>
          </w:p>
          <w:p w14:paraId="691DF935" w14:textId="77777777" w:rsidR="00E20838" w:rsidRPr="0066041E" w:rsidRDefault="00E20838" w:rsidP="00044DA6">
            <w:pPr>
              <w:spacing w:after="0" w:line="240" w:lineRule="auto"/>
              <w:jc w:val="both"/>
              <w:rPr>
                <w:rFonts w:ascii="Times New Roman" w:hAnsi="Times New Roman"/>
                <w:sz w:val="24"/>
                <w:szCs w:val="24"/>
                <w:lang w:val="kk-KZ"/>
              </w:rPr>
            </w:pPr>
          </w:p>
          <w:p w14:paraId="3DEE4557" w14:textId="77777777" w:rsidR="00E20838" w:rsidRPr="0066041E" w:rsidRDefault="00E20838" w:rsidP="00044DA6">
            <w:pPr>
              <w:spacing w:after="0" w:line="240" w:lineRule="auto"/>
              <w:jc w:val="both"/>
              <w:rPr>
                <w:rFonts w:ascii="Times New Roman" w:hAnsi="Times New Roman"/>
                <w:sz w:val="24"/>
                <w:szCs w:val="24"/>
                <w:lang w:val="kk-KZ"/>
              </w:rPr>
            </w:pPr>
          </w:p>
          <w:p w14:paraId="78E6E156" w14:textId="77777777" w:rsidR="00E20838" w:rsidRPr="0066041E" w:rsidRDefault="00E20838" w:rsidP="00044DA6">
            <w:pPr>
              <w:spacing w:after="0" w:line="240" w:lineRule="auto"/>
              <w:jc w:val="both"/>
              <w:rPr>
                <w:rFonts w:ascii="Times New Roman" w:hAnsi="Times New Roman"/>
                <w:sz w:val="24"/>
                <w:szCs w:val="24"/>
                <w:lang w:val="kk-KZ"/>
              </w:rPr>
            </w:pPr>
          </w:p>
          <w:p w14:paraId="4C5F8C10" w14:textId="77777777" w:rsidR="00E20838" w:rsidRPr="0066041E" w:rsidRDefault="00E20838" w:rsidP="00044DA6">
            <w:pPr>
              <w:spacing w:after="0" w:line="240" w:lineRule="auto"/>
              <w:jc w:val="both"/>
              <w:rPr>
                <w:rFonts w:ascii="Times New Roman" w:hAnsi="Times New Roman"/>
                <w:sz w:val="24"/>
                <w:szCs w:val="24"/>
                <w:lang w:val="kk-KZ"/>
              </w:rPr>
            </w:pPr>
          </w:p>
          <w:p w14:paraId="088D2A57" w14:textId="77777777" w:rsidR="00E20838" w:rsidRPr="0066041E" w:rsidRDefault="00E20838" w:rsidP="00044DA6">
            <w:pPr>
              <w:spacing w:after="0" w:line="240" w:lineRule="auto"/>
              <w:jc w:val="both"/>
              <w:rPr>
                <w:rFonts w:ascii="Times New Roman" w:hAnsi="Times New Roman"/>
                <w:sz w:val="24"/>
                <w:szCs w:val="24"/>
                <w:lang w:val="kk-KZ"/>
              </w:rPr>
            </w:pPr>
          </w:p>
          <w:p w14:paraId="2A9E0DFE" w14:textId="77777777" w:rsidR="00E20838" w:rsidRPr="0066041E" w:rsidRDefault="00E20838" w:rsidP="00044DA6">
            <w:pPr>
              <w:spacing w:after="0" w:line="240" w:lineRule="auto"/>
              <w:jc w:val="both"/>
              <w:rPr>
                <w:rFonts w:ascii="Times New Roman" w:hAnsi="Times New Roman"/>
                <w:sz w:val="24"/>
                <w:szCs w:val="24"/>
                <w:lang w:val="kk-KZ"/>
              </w:rPr>
            </w:pPr>
          </w:p>
          <w:p w14:paraId="0C8BA092" w14:textId="77777777" w:rsidR="00E20838" w:rsidRPr="0066041E" w:rsidRDefault="00E20838" w:rsidP="00044DA6">
            <w:pPr>
              <w:spacing w:after="0" w:line="240" w:lineRule="auto"/>
              <w:jc w:val="both"/>
              <w:rPr>
                <w:rFonts w:ascii="Times New Roman" w:hAnsi="Times New Roman"/>
                <w:sz w:val="24"/>
                <w:szCs w:val="24"/>
                <w:lang w:val="kk-KZ"/>
              </w:rPr>
            </w:pPr>
          </w:p>
          <w:p w14:paraId="639BA59A" w14:textId="77777777" w:rsidR="00E20838" w:rsidRPr="0066041E" w:rsidRDefault="00E20838" w:rsidP="00044DA6">
            <w:pPr>
              <w:spacing w:after="0" w:line="240" w:lineRule="auto"/>
              <w:jc w:val="both"/>
              <w:rPr>
                <w:rFonts w:ascii="Times New Roman" w:hAnsi="Times New Roman"/>
                <w:sz w:val="24"/>
                <w:szCs w:val="24"/>
                <w:lang w:val="kk-KZ"/>
              </w:rPr>
            </w:pPr>
          </w:p>
          <w:p w14:paraId="652CF75C" w14:textId="77777777" w:rsidR="00E20838" w:rsidRPr="0066041E" w:rsidRDefault="00E20838" w:rsidP="00044DA6">
            <w:pPr>
              <w:spacing w:after="0" w:line="240" w:lineRule="auto"/>
              <w:jc w:val="both"/>
              <w:rPr>
                <w:rFonts w:ascii="Times New Roman" w:hAnsi="Times New Roman"/>
                <w:sz w:val="24"/>
                <w:szCs w:val="24"/>
                <w:lang w:val="kk-KZ"/>
              </w:rPr>
            </w:pPr>
          </w:p>
          <w:p w14:paraId="091A6C47" w14:textId="77777777" w:rsidR="00E20838" w:rsidRPr="0066041E" w:rsidRDefault="00E20838" w:rsidP="00044DA6">
            <w:pPr>
              <w:spacing w:after="0" w:line="240" w:lineRule="auto"/>
              <w:jc w:val="both"/>
              <w:rPr>
                <w:rFonts w:ascii="Times New Roman" w:hAnsi="Times New Roman"/>
                <w:sz w:val="24"/>
                <w:szCs w:val="24"/>
                <w:lang w:val="kk-KZ"/>
              </w:rPr>
            </w:pPr>
          </w:p>
          <w:p w14:paraId="55B889D4" w14:textId="77777777" w:rsidR="00E20838" w:rsidRPr="0066041E" w:rsidRDefault="00E20838" w:rsidP="00044DA6">
            <w:pPr>
              <w:spacing w:after="0" w:line="240" w:lineRule="auto"/>
              <w:jc w:val="both"/>
              <w:rPr>
                <w:rFonts w:ascii="Times New Roman" w:hAnsi="Times New Roman"/>
                <w:sz w:val="24"/>
                <w:szCs w:val="24"/>
                <w:lang w:val="kk-KZ"/>
              </w:rPr>
            </w:pPr>
          </w:p>
          <w:p w14:paraId="238C6009" w14:textId="77777777" w:rsidR="00E20838" w:rsidRPr="0066041E" w:rsidRDefault="00E20838" w:rsidP="00044DA6">
            <w:pPr>
              <w:spacing w:after="0" w:line="240" w:lineRule="auto"/>
              <w:jc w:val="both"/>
              <w:rPr>
                <w:rFonts w:ascii="Times New Roman" w:hAnsi="Times New Roman"/>
                <w:sz w:val="24"/>
                <w:szCs w:val="24"/>
                <w:lang w:val="kk-KZ"/>
              </w:rPr>
            </w:pPr>
          </w:p>
          <w:p w14:paraId="5B4D00D3" w14:textId="77777777" w:rsidR="00E20838" w:rsidRPr="0066041E" w:rsidRDefault="00E20838" w:rsidP="00044DA6">
            <w:pPr>
              <w:spacing w:after="0" w:line="240" w:lineRule="auto"/>
              <w:jc w:val="both"/>
              <w:rPr>
                <w:rFonts w:ascii="Times New Roman" w:hAnsi="Times New Roman"/>
                <w:sz w:val="24"/>
                <w:szCs w:val="24"/>
                <w:lang w:val="kk-KZ"/>
              </w:rPr>
            </w:pPr>
          </w:p>
          <w:p w14:paraId="34258A66" w14:textId="77777777" w:rsidR="00E20838" w:rsidRPr="0066041E" w:rsidRDefault="00E20838" w:rsidP="00044DA6">
            <w:pPr>
              <w:spacing w:after="0" w:line="240" w:lineRule="auto"/>
              <w:jc w:val="both"/>
              <w:rPr>
                <w:rFonts w:ascii="Times New Roman" w:hAnsi="Times New Roman"/>
                <w:sz w:val="24"/>
                <w:szCs w:val="24"/>
                <w:lang w:val="kk-KZ"/>
              </w:rPr>
            </w:pPr>
          </w:p>
          <w:p w14:paraId="1F3B4C8A" w14:textId="77777777" w:rsidR="00E20838" w:rsidRPr="0066041E" w:rsidRDefault="00E20838" w:rsidP="00044DA6">
            <w:pPr>
              <w:spacing w:after="0" w:line="240" w:lineRule="auto"/>
              <w:jc w:val="both"/>
              <w:rPr>
                <w:rFonts w:ascii="Times New Roman" w:hAnsi="Times New Roman"/>
                <w:sz w:val="24"/>
                <w:szCs w:val="24"/>
                <w:lang w:val="kk-KZ"/>
              </w:rPr>
            </w:pPr>
          </w:p>
          <w:p w14:paraId="40F409AC" w14:textId="77777777" w:rsidR="00E20838" w:rsidRPr="0066041E" w:rsidRDefault="00E20838" w:rsidP="00044DA6">
            <w:pPr>
              <w:spacing w:after="0" w:line="240" w:lineRule="auto"/>
              <w:jc w:val="both"/>
              <w:rPr>
                <w:rFonts w:ascii="Times New Roman" w:hAnsi="Times New Roman"/>
                <w:sz w:val="24"/>
                <w:szCs w:val="24"/>
                <w:lang w:val="kk-KZ"/>
              </w:rPr>
            </w:pPr>
          </w:p>
          <w:p w14:paraId="6D23E685" w14:textId="77777777" w:rsidR="00E20838" w:rsidRPr="0066041E" w:rsidRDefault="00E20838" w:rsidP="00044DA6">
            <w:pPr>
              <w:spacing w:after="0" w:line="240" w:lineRule="auto"/>
              <w:jc w:val="both"/>
              <w:rPr>
                <w:rFonts w:ascii="Times New Roman" w:hAnsi="Times New Roman"/>
                <w:sz w:val="24"/>
                <w:szCs w:val="24"/>
                <w:lang w:val="kk-KZ"/>
              </w:rPr>
            </w:pPr>
          </w:p>
          <w:p w14:paraId="154F70C2" w14:textId="77777777" w:rsidR="00E20838" w:rsidRPr="0066041E" w:rsidRDefault="00E20838" w:rsidP="00044DA6">
            <w:pPr>
              <w:spacing w:after="0" w:line="240" w:lineRule="auto"/>
              <w:jc w:val="both"/>
              <w:rPr>
                <w:rFonts w:ascii="Times New Roman" w:hAnsi="Times New Roman"/>
                <w:sz w:val="24"/>
                <w:szCs w:val="24"/>
                <w:lang w:val="kk-KZ"/>
              </w:rPr>
            </w:pPr>
          </w:p>
          <w:p w14:paraId="23A58072" w14:textId="77777777" w:rsidR="00E20838" w:rsidRPr="0066041E" w:rsidRDefault="00E20838" w:rsidP="00044DA6">
            <w:pPr>
              <w:spacing w:after="0" w:line="240" w:lineRule="auto"/>
              <w:jc w:val="both"/>
              <w:rPr>
                <w:rFonts w:ascii="Times New Roman" w:hAnsi="Times New Roman"/>
                <w:sz w:val="24"/>
                <w:szCs w:val="24"/>
                <w:lang w:val="kk-KZ"/>
              </w:rPr>
            </w:pPr>
          </w:p>
          <w:p w14:paraId="1F3D5136" w14:textId="77777777" w:rsidR="00E20838" w:rsidRPr="0066041E" w:rsidRDefault="00E20838" w:rsidP="00044DA6">
            <w:pPr>
              <w:spacing w:after="0" w:line="240" w:lineRule="auto"/>
              <w:jc w:val="both"/>
              <w:rPr>
                <w:rFonts w:ascii="Times New Roman" w:hAnsi="Times New Roman"/>
                <w:sz w:val="24"/>
                <w:szCs w:val="24"/>
                <w:lang w:val="kk-KZ"/>
              </w:rPr>
            </w:pPr>
          </w:p>
          <w:p w14:paraId="0E613626" w14:textId="77777777" w:rsidR="00E20838" w:rsidRPr="0066041E" w:rsidRDefault="00E20838" w:rsidP="00044DA6">
            <w:pPr>
              <w:spacing w:after="0" w:line="240" w:lineRule="auto"/>
              <w:jc w:val="both"/>
              <w:rPr>
                <w:rFonts w:ascii="Times New Roman" w:hAnsi="Times New Roman"/>
                <w:sz w:val="24"/>
                <w:szCs w:val="24"/>
                <w:lang w:val="kk-KZ"/>
              </w:rPr>
            </w:pPr>
          </w:p>
          <w:p w14:paraId="426705C1" w14:textId="77777777" w:rsidR="00E20838" w:rsidRPr="0066041E" w:rsidRDefault="00E20838" w:rsidP="00044DA6">
            <w:pPr>
              <w:spacing w:after="0" w:line="240" w:lineRule="auto"/>
              <w:jc w:val="both"/>
              <w:rPr>
                <w:rFonts w:ascii="Times New Roman" w:hAnsi="Times New Roman"/>
                <w:sz w:val="24"/>
                <w:szCs w:val="24"/>
                <w:lang w:val="kk-KZ"/>
              </w:rPr>
            </w:pPr>
          </w:p>
          <w:p w14:paraId="05548E90" w14:textId="77777777" w:rsidR="00E20838" w:rsidRPr="0066041E" w:rsidRDefault="00E20838" w:rsidP="00044DA6">
            <w:pPr>
              <w:spacing w:after="0" w:line="240" w:lineRule="auto"/>
              <w:jc w:val="both"/>
              <w:rPr>
                <w:rFonts w:ascii="Times New Roman" w:hAnsi="Times New Roman"/>
                <w:sz w:val="24"/>
                <w:szCs w:val="24"/>
                <w:lang w:val="kk-KZ"/>
              </w:rPr>
            </w:pPr>
          </w:p>
          <w:p w14:paraId="17EDEECD" w14:textId="77777777" w:rsidR="00E20838" w:rsidRPr="0066041E" w:rsidRDefault="00E20838" w:rsidP="00044DA6">
            <w:pPr>
              <w:spacing w:after="0" w:line="240" w:lineRule="auto"/>
              <w:jc w:val="both"/>
              <w:rPr>
                <w:rFonts w:ascii="Times New Roman" w:hAnsi="Times New Roman"/>
                <w:sz w:val="24"/>
                <w:szCs w:val="24"/>
                <w:lang w:val="kk-KZ"/>
              </w:rPr>
            </w:pPr>
          </w:p>
          <w:p w14:paraId="1DEEE2B3" w14:textId="77777777" w:rsidR="00E20838" w:rsidRPr="0066041E" w:rsidRDefault="00E20838" w:rsidP="00044DA6">
            <w:pPr>
              <w:spacing w:after="0" w:line="240" w:lineRule="auto"/>
              <w:jc w:val="both"/>
              <w:rPr>
                <w:rFonts w:ascii="Times New Roman" w:hAnsi="Times New Roman"/>
                <w:sz w:val="24"/>
                <w:szCs w:val="24"/>
                <w:lang w:val="kk-KZ"/>
              </w:rPr>
            </w:pPr>
          </w:p>
          <w:p w14:paraId="707BB7A7" w14:textId="77777777" w:rsidR="00E20838" w:rsidRPr="0066041E" w:rsidRDefault="00E20838" w:rsidP="00044DA6">
            <w:pPr>
              <w:spacing w:after="0" w:line="240" w:lineRule="auto"/>
              <w:jc w:val="both"/>
              <w:rPr>
                <w:rFonts w:ascii="Times New Roman" w:hAnsi="Times New Roman"/>
                <w:sz w:val="24"/>
                <w:szCs w:val="24"/>
                <w:lang w:val="kk-KZ"/>
              </w:rPr>
            </w:pPr>
          </w:p>
          <w:p w14:paraId="55417E93" w14:textId="77777777" w:rsidR="00E20838" w:rsidRPr="0066041E" w:rsidRDefault="00E20838" w:rsidP="00044DA6">
            <w:pPr>
              <w:spacing w:after="0" w:line="240" w:lineRule="auto"/>
              <w:jc w:val="both"/>
              <w:rPr>
                <w:rFonts w:ascii="Times New Roman" w:hAnsi="Times New Roman"/>
                <w:sz w:val="24"/>
                <w:szCs w:val="24"/>
                <w:lang w:val="kk-KZ"/>
              </w:rPr>
            </w:pPr>
          </w:p>
          <w:p w14:paraId="4CA19F73" w14:textId="77777777" w:rsidR="00E20838" w:rsidRPr="0066041E" w:rsidRDefault="00E20838" w:rsidP="00044DA6">
            <w:pPr>
              <w:spacing w:after="0" w:line="240" w:lineRule="auto"/>
              <w:jc w:val="both"/>
              <w:rPr>
                <w:rFonts w:ascii="Times New Roman" w:hAnsi="Times New Roman"/>
                <w:sz w:val="24"/>
                <w:szCs w:val="24"/>
                <w:lang w:val="kk-KZ"/>
              </w:rPr>
            </w:pPr>
          </w:p>
          <w:p w14:paraId="74B48D05" w14:textId="77777777" w:rsidR="00E20838" w:rsidRPr="0066041E" w:rsidRDefault="00E20838" w:rsidP="00044DA6">
            <w:pPr>
              <w:spacing w:after="0" w:line="240" w:lineRule="auto"/>
              <w:jc w:val="both"/>
              <w:rPr>
                <w:rFonts w:ascii="Times New Roman" w:hAnsi="Times New Roman"/>
                <w:sz w:val="24"/>
                <w:szCs w:val="24"/>
                <w:lang w:val="kk-KZ"/>
              </w:rPr>
            </w:pPr>
          </w:p>
          <w:p w14:paraId="09E3A4E3" w14:textId="77777777" w:rsidR="006504FA" w:rsidRPr="0066041E" w:rsidRDefault="006504FA" w:rsidP="00044DA6">
            <w:pPr>
              <w:spacing w:after="0" w:line="240" w:lineRule="auto"/>
              <w:jc w:val="both"/>
              <w:rPr>
                <w:rFonts w:ascii="Times New Roman" w:hAnsi="Times New Roman"/>
                <w:sz w:val="24"/>
                <w:szCs w:val="24"/>
              </w:rPr>
            </w:pPr>
          </w:p>
          <w:p w14:paraId="19B31345" w14:textId="77777777" w:rsidR="004F399C" w:rsidRPr="0066041E" w:rsidRDefault="004F399C" w:rsidP="00044DA6">
            <w:pPr>
              <w:spacing w:after="0" w:line="240" w:lineRule="auto"/>
              <w:jc w:val="both"/>
              <w:rPr>
                <w:rFonts w:ascii="Times New Roman" w:hAnsi="Times New Roman"/>
                <w:sz w:val="24"/>
                <w:szCs w:val="24"/>
              </w:rPr>
            </w:pPr>
          </w:p>
          <w:p w14:paraId="6EA5A744" w14:textId="77777777" w:rsidR="004F399C" w:rsidRPr="0066041E" w:rsidRDefault="004F399C" w:rsidP="00044DA6">
            <w:pPr>
              <w:spacing w:after="0" w:line="240" w:lineRule="auto"/>
              <w:jc w:val="both"/>
              <w:rPr>
                <w:rFonts w:ascii="Times New Roman" w:hAnsi="Times New Roman"/>
                <w:sz w:val="24"/>
                <w:szCs w:val="24"/>
              </w:rPr>
            </w:pPr>
          </w:p>
          <w:p w14:paraId="29B25E0C" w14:textId="77777777" w:rsidR="004F399C" w:rsidRPr="0066041E" w:rsidRDefault="004F399C" w:rsidP="00044DA6">
            <w:pPr>
              <w:spacing w:after="0" w:line="240" w:lineRule="auto"/>
              <w:jc w:val="both"/>
              <w:rPr>
                <w:rFonts w:ascii="Times New Roman" w:hAnsi="Times New Roman"/>
                <w:sz w:val="24"/>
                <w:szCs w:val="24"/>
              </w:rPr>
            </w:pPr>
          </w:p>
          <w:p w14:paraId="26DC1BF9" w14:textId="77777777" w:rsidR="004F399C" w:rsidRPr="0066041E" w:rsidRDefault="004F399C" w:rsidP="00044DA6">
            <w:pPr>
              <w:spacing w:after="0" w:line="240" w:lineRule="auto"/>
              <w:jc w:val="both"/>
              <w:rPr>
                <w:rFonts w:ascii="Times New Roman" w:hAnsi="Times New Roman"/>
                <w:sz w:val="24"/>
                <w:szCs w:val="24"/>
              </w:rPr>
            </w:pPr>
          </w:p>
          <w:p w14:paraId="147EDF1B" w14:textId="77777777" w:rsidR="004F399C" w:rsidRPr="0066041E" w:rsidRDefault="004F399C" w:rsidP="00044DA6">
            <w:pPr>
              <w:spacing w:after="0" w:line="240" w:lineRule="auto"/>
              <w:jc w:val="both"/>
              <w:rPr>
                <w:rFonts w:ascii="Times New Roman" w:hAnsi="Times New Roman"/>
                <w:sz w:val="24"/>
                <w:szCs w:val="24"/>
              </w:rPr>
            </w:pPr>
          </w:p>
          <w:p w14:paraId="11680971" w14:textId="77777777" w:rsidR="004F399C" w:rsidRPr="0066041E" w:rsidRDefault="004F399C" w:rsidP="00044DA6">
            <w:pPr>
              <w:spacing w:after="0" w:line="240" w:lineRule="auto"/>
              <w:jc w:val="both"/>
              <w:rPr>
                <w:rFonts w:ascii="Times New Roman" w:hAnsi="Times New Roman"/>
                <w:sz w:val="24"/>
                <w:szCs w:val="24"/>
              </w:rPr>
            </w:pPr>
          </w:p>
          <w:p w14:paraId="0DA37C6E" w14:textId="77777777" w:rsidR="004F399C" w:rsidRPr="0066041E" w:rsidRDefault="004F399C" w:rsidP="00044DA6">
            <w:pPr>
              <w:spacing w:after="0" w:line="240" w:lineRule="auto"/>
              <w:jc w:val="both"/>
              <w:rPr>
                <w:rFonts w:ascii="Times New Roman" w:hAnsi="Times New Roman"/>
                <w:sz w:val="24"/>
                <w:szCs w:val="24"/>
              </w:rPr>
            </w:pPr>
          </w:p>
          <w:p w14:paraId="37745405" w14:textId="77777777" w:rsidR="004F399C" w:rsidRPr="0066041E" w:rsidRDefault="004F399C" w:rsidP="00044DA6">
            <w:pPr>
              <w:spacing w:after="0" w:line="240" w:lineRule="auto"/>
              <w:jc w:val="both"/>
              <w:rPr>
                <w:rFonts w:ascii="Times New Roman" w:hAnsi="Times New Roman"/>
                <w:sz w:val="24"/>
                <w:szCs w:val="24"/>
              </w:rPr>
            </w:pPr>
          </w:p>
          <w:p w14:paraId="0DAA963F" w14:textId="77777777" w:rsidR="004F399C" w:rsidRPr="0066041E" w:rsidRDefault="004F399C" w:rsidP="00044DA6">
            <w:pPr>
              <w:spacing w:after="0" w:line="240" w:lineRule="auto"/>
              <w:jc w:val="both"/>
              <w:rPr>
                <w:rFonts w:ascii="Times New Roman" w:hAnsi="Times New Roman"/>
                <w:sz w:val="24"/>
                <w:szCs w:val="24"/>
              </w:rPr>
            </w:pPr>
          </w:p>
          <w:p w14:paraId="53F75B41" w14:textId="77777777" w:rsidR="004F399C" w:rsidRPr="0066041E" w:rsidRDefault="004F399C" w:rsidP="00044DA6">
            <w:pPr>
              <w:spacing w:after="0" w:line="240" w:lineRule="auto"/>
              <w:jc w:val="both"/>
              <w:rPr>
                <w:rFonts w:ascii="Times New Roman" w:hAnsi="Times New Roman"/>
                <w:sz w:val="24"/>
                <w:szCs w:val="24"/>
              </w:rPr>
            </w:pPr>
          </w:p>
          <w:p w14:paraId="3E8411E8" w14:textId="77777777" w:rsidR="004F399C" w:rsidRPr="0066041E" w:rsidRDefault="004F399C" w:rsidP="00044DA6">
            <w:pPr>
              <w:spacing w:after="0" w:line="240" w:lineRule="auto"/>
              <w:jc w:val="both"/>
              <w:rPr>
                <w:rFonts w:ascii="Times New Roman" w:hAnsi="Times New Roman"/>
                <w:sz w:val="24"/>
                <w:szCs w:val="24"/>
              </w:rPr>
            </w:pPr>
          </w:p>
          <w:p w14:paraId="50C5A4CE" w14:textId="77777777" w:rsidR="004F399C" w:rsidRPr="0066041E" w:rsidRDefault="004F399C" w:rsidP="00044DA6">
            <w:pPr>
              <w:spacing w:after="0" w:line="240" w:lineRule="auto"/>
              <w:jc w:val="both"/>
              <w:rPr>
                <w:rFonts w:ascii="Times New Roman" w:hAnsi="Times New Roman"/>
                <w:sz w:val="24"/>
                <w:szCs w:val="24"/>
              </w:rPr>
            </w:pPr>
          </w:p>
          <w:p w14:paraId="2A9443C3" w14:textId="77777777" w:rsidR="004F399C" w:rsidRPr="0066041E" w:rsidRDefault="004F399C" w:rsidP="00044DA6">
            <w:pPr>
              <w:spacing w:after="0" w:line="240" w:lineRule="auto"/>
              <w:jc w:val="both"/>
              <w:rPr>
                <w:rFonts w:ascii="Times New Roman" w:hAnsi="Times New Roman"/>
                <w:sz w:val="24"/>
                <w:szCs w:val="24"/>
              </w:rPr>
            </w:pPr>
          </w:p>
          <w:p w14:paraId="13B406AB" w14:textId="77777777" w:rsidR="004F399C" w:rsidRPr="0066041E" w:rsidRDefault="004F399C" w:rsidP="00044DA6">
            <w:pPr>
              <w:spacing w:after="0" w:line="240" w:lineRule="auto"/>
              <w:jc w:val="both"/>
              <w:rPr>
                <w:rFonts w:ascii="Times New Roman" w:hAnsi="Times New Roman"/>
                <w:sz w:val="24"/>
                <w:szCs w:val="24"/>
              </w:rPr>
            </w:pPr>
          </w:p>
          <w:p w14:paraId="05E5FCB4" w14:textId="77777777" w:rsidR="004F399C" w:rsidRPr="0066041E" w:rsidRDefault="004F399C" w:rsidP="00044DA6">
            <w:pPr>
              <w:spacing w:after="0" w:line="240" w:lineRule="auto"/>
              <w:jc w:val="both"/>
              <w:rPr>
                <w:rFonts w:ascii="Times New Roman" w:hAnsi="Times New Roman"/>
                <w:sz w:val="24"/>
                <w:szCs w:val="24"/>
              </w:rPr>
            </w:pPr>
          </w:p>
          <w:p w14:paraId="4B7C7CCE" w14:textId="77777777" w:rsidR="004F399C" w:rsidRPr="0066041E" w:rsidRDefault="004F399C" w:rsidP="00044DA6">
            <w:pPr>
              <w:spacing w:after="0" w:line="240" w:lineRule="auto"/>
              <w:jc w:val="both"/>
              <w:rPr>
                <w:rFonts w:ascii="Times New Roman" w:hAnsi="Times New Roman"/>
                <w:sz w:val="24"/>
                <w:szCs w:val="24"/>
              </w:rPr>
            </w:pPr>
          </w:p>
          <w:p w14:paraId="27BEB13A" w14:textId="77777777" w:rsidR="004F399C" w:rsidRPr="0066041E" w:rsidRDefault="004F399C" w:rsidP="00044DA6">
            <w:pPr>
              <w:spacing w:after="0" w:line="240" w:lineRule="auto"/>
              <w:jc w:val="both"/>
              <w:rPr>
                <w:rFonts w:ascii="Times New Roman" w:hAnsi="Times New Roman"/>
                <w:sz w:val="24"/>
                <w:szCs w:val="24"/>
              </w:rPr>
            </w:pPr>
          </w:p>
          <w:p w14:paraId="30667403" w14:textId="77777777" w:rsidR="004F399C" w:rsidRPr="0066041E" w:rsidRDefault="004F399C" w:rsidP="00044DA6">
            <w:pPr>
              <w:spacing w:after="0" w:line="240" w:lineRule="auto"/>
              <w:jc w:val="both"/>
              <w:rPr>
                <w:rFonts w:ascii="Times New Roman" w:hAnsi="Times New Roman"/>
                <w:sz w:val="24"/>
                <w:szCs w:val="24"/>
              </w:rPr>
            </w:pPr>
          </w:p>
          <w:p w14:paraId="1562AEAA" w14:textId="77777777" w:rsidR="004F399C" w:rsidRPr="0066041E" w:rsidRDefault="004F399C" w:rsidP="00044DA6">
            <w:pPr>
              <w:spacing w:after="0" w:line="240" w:lineRule="auto"/>
              <w:jc w:val="both"/>
              <w:rPr>
                <w:rFonts w:ascii="Times New Roman" w:hAnsi="Times New Roman"/>
                <w:sz w:val="24"/>
                <w:szCs w:val="24"/>
              </w:rPr>
            </w:pPr>
          </w:p>
          <w:p w14:paraId="1D6CBA1D" w14:textId="77777777" w:rsidR="004F399C" w:rsidRPr="0066041E" w:rsidRDefault="004F399C" w:rsidP="00044DA6">
            <w:pPr>
              <w:spacing w:after="0" w:line="240" w:lineRule="auto"/>
              <w:jc w:val="both"/>
              <w:rPr>
                <w:rFonts w:ascii="Times New Roman" w:hAnsi="Times New Roman"/>
                <w:sz w:val="24"/>
                <w:szCs w:val="24"/>
              </w:rPr>
            </w:pPr>
          </w:p>
          <w:p w14:paraId="1E888153" w14:textId="77777777" w:rsidR="004F399C" w:rsidRPr="0066041E" w:rsidRDefault="004F399C" w:rsidP="00044DA6">
            <w:pPr>
              <w:spacing w:after="0" w:line="240" w:lineRule="auto"/>
              <w:jc w:val="both"/>
              <w:rPr>
                <w:rFonts w:ascii="Times New Roman" w:hAnsi="Times New Roman"/>
                <w:sz w:val="24"/>
                <w:szCs w:val="24"/>
              </w:rPr>
            </w:pPr>
          </w:p>
          <w:p w14:paraId="2EBD6855" w14:textId="77777777" w:rsidR="004F399C" w:rsidRPr="0066041E" w:rsidRDefault="004F399C" w:rsidP="00044DA6">
            <w:pPr>
              <w:spacing w:after="0" w:line="240" w:lineRule="auto"/>
              <w:jc w:val="both"/>
              <w:rPr>
                <w:rFonts w:ascii="Times New Roman" w:hAnsi="Times New Roman"/>
                <w:sz w:val="24"/>
                <w:szCs w:val="24"/>
              </w:rPr>
            </w:pPr>
          </w:p>
          <w:p w14:paraId="5F3995E5" w14:textId="77777777" w:rsidR="004F399C" w:rsidRPr="0066041E" w:rsidRDefault="004F399C" w:rsidP="00044DA6">
            <w:pPr>
              <w:spacing w:after="0" w:line="240" w:lineRule="auto"/>
              <w:jc w:val="both"/>
              <w:rPr>
                <w:rFonts w:ascii="Times New Roman" w:hAnsi="Times New Roman"/>
                <w:sz w:val="24"/>
                <w:szCs w:val="24"/>
              </w:rPr>
            </w:pPr>
          </w:p>
          <w:p w14:paraId="70534359" w14:textId="77777777" w:rsidR="004F399C" w:rsidRPr="0066041E" w:rsidRDefault="004F399C" w:rsidP="00044DA6">
            <w:pPr>
              <w:spacing w:after="0" w:line="240" w:lineRule="auto"/>
              <w:jc w:val="both"/>
              <w:rPr>
                <w:rFonts w:ascii="Times New Roman" w:hAnsi="Times New Roman"/>
                <w:sz w:val="24"/>
                <w:szCs w:val="24"/>
              </w:rPr>
            </w:pPr>
          </w:p>
          <w:p w14:paraId="01A3C5A9" w14:textId="77777777" w:rsidR="004F399C" w:rsidRPr="0066041E" w:rsidRDefault="004F399C" w:rsidP="00044DA6">
            <w:pPr>
              <w:spacing w:after="0" w:line="240" w:lineRule="auto"/>
              <w:jc w:val="both"/>
              <w:rPr>
                <w:rFonts w:ascii="Times New Roman" w:hAnsi="Times New Roman"/>
                <w:sz w:val="24"/>
                <w:szCs w:val="24"/>
              </w:rPr>
            </w:pPr>
          </w:p>
          <w:p w14:paraId="4A4DB328" w14:textId="77777777" w:rsidR="004F399C" w:rsidRPr="0066041E" w:rsidRDefault="004F399C" w:rsidP="00044DA6">
            <w:pPr>
              <w:spacing w:after="0" w:line="240" w:lineRule="auto"/>
              <w:jc w:val="both"/>
              <w:rPr>
                <w:rFonts w:ascii="Times New Roman" w:hAnsi="Times New Roman"/>
                <w:sz w:val="24"/>
                <w:szCs w:val="24"/>
              </w:rPr>
            </w:pPr>
          </w:p>
          <w:p w14:paraId="0135873D" w14:textId="77777777" w:rsidR="004F399C" w:rsidRPr="0066041E" w:rsidRDefault="004F399C" w:rsidP="00044DA6">
            <w:pPr>
              <w:spacing w:after="0" w:line="240" w:lineRule="auto"/>
              <w:jc w:val="both"/>
              <w:rPr>
                <w:rFonts w:ascii="Times New Roman" w:hAnsi="Times New Roman"/>
                <w:sz w:val="24"/>
                <w:szCs w:val="24"/>
              </w:rPr>
            </w:pPr>
          </w:p>
          <w:p w14:paraId="622BC7D1" w14:textId="77777777" w:rsidR="004F399C" w:rsidRPr="0066041E" w:rsidRDefault="004F399C" w:rsidP="00044DA6">
            <w:pPr>
              <w:spacing w:after="0" w:line="240" w:lineRule="auto"/>
              <w:jc w:val="both"/>
              <w:rPr>
                <w:rFonts w:ascii="Times New Roman" w:hAnsi="Times New Roman"/>
                <w:sz w:val="24"/>
                <w:szCs w:val="24"/>
              </w:rPr>
            </w:pPr>
          </w:p>
          <w:p w14:paraId="688307A1" w14:textId="77777777" w:rsidR="004F399C" w:rsidRPr="0066041E" w:rsidRDefault="004F399C" w:rsidP="00044DA6">
            <w:pPr>
              <w:spacing w:after="0" w:line="240" w:lineRule="auto"/>
              <w:jc w:val="both"/>
              <w:rPr>
                <w:rFonts w:ascii="Times New Roman" w:hAnsi="Times New Roman"/>
                <w:sz w:val="24"/>
                <w:szCs w:val="24"/>
              </w:rPr>
            </w:pPr>
          </w:p>
          <w:p w14:paraId="7E4738C8" w14:textId="77777777" w:rsidR="004F399C" w:rsidRPr="0066041E" w:rsidRDefault="004F399C" w:rsidP="00044DA6">
            <w:pPr>
              <w:spacing w:after="0" w:line="240" w:lineRule="auto"/>
              <w:jc w:val="both"/>
              <w:rPr>
                <w:rFonts w:ascii="Times New Roman" w:hAnsi="Times New Roman"/>
                <w:sz w:val="24"/>
                <w:szCs w:val="24"/>
              </w:rPr>
            </w:pPr>
          </w:p>
          <w:p w14:paraId="59F17B4B" w14:textId="77777777" w:rsidR="004F399C" w:rsidRPr="0066041E" w:rsidRDefault="004F399C" w:rsidP="00044DA6">
            <w:pPr>
              <w:spacing w:after="0" w:line="240" w:lineRule="auto"/>
              <w:jc w:val="both"/>
              <w:rPr>
                <w:rFonts w:ascii="Times New Roman" w:hAnsi="Times New Roman"/>
                <w:sz w:val="24"/>
                <w:szCs w:val="24"/>
              </w:rPr>
            </w:pPr>
          </w:p>
          <w:p w14:paraId="3235A512" w14:textId="77777777" w:rsidR="004F399C" w:rsidRPr="0066041E" w:rsidRDefault="004F399C" w:rsidP="00044DA6">
            <w:pPr>
              <w:spacing w:after="0" w:line="240" w:lineRule="auto"/>
              <w:jc w:val="both"/>
              <w:rPr>
                <w:rFonts w:ascii="Times New Roman" w:hAnsi="Times New Roman"/>
                <w:sz w:val="24"/>
                <w:szCs w:val="24"/>
              </w:rPr>
            </w:pPr>
          </w:p>
          <w:p w14:paraId="5DA7445F" w14:textId="77777777" w:rsidR="004F399C" w:rsidRPr="0066041E" w:rsidRDefault="004F399C" w:rsidP="00044DA6">
            <w:pPr>
              <w:spacing w:after="0" w:line="240" w:lineRule="auto"/>
              <w:jc w:val="both"/>
              <w:rPr>
                <w:rFonts w:ascii="Times New Roman" w:hAnsi="Times New Roman"/>
                <w:sz w:val="24"/>
                <w:szCs w:val="24"/>
              </w:rPr>
            </w:pPr>
          </w:p>
          <w:p w14:paraId="3A75D39A" w14:textId="77777777" w:rsidR="004F399C" w:rsidRPr="0066041E" w:rsidRDefault="004F399C" w:rsidP="00044DA6">
            <w:pPr>
              <w:spacing w:after="0" w:line="240" w:lineRule="auto"/>
              <w:jc w:val="both"/>
              <w:rPr>
                <w:rFonts w:ascii="Times New Roman" w:hAnsi="Times New Roman"/>
                <w:sz w:val="24"/>
                <w:szCs w:val="24"/>
              </w:rPr>
            </w:pPr>
          </w:p>
          <w:p w14:paraId="1AD28A29" w14:textId="77777777" w:rsidR="004F399C" w:rsidRPr="0066041E" w:rsidRDefault="004F399C" w:rsidP="00044DA6">
            <w:pPr>
              <w:spacing w:after="0" w:line="240" w:lineRule="auto"/>
              <w:jc w:val="both"/>
              <w:rPr>
                <w:rFonts w:ascii="Times New Roman" w:hAnsi="Times New Roman"/>
                <w:sz w:val="24"/>
                <w:szCs w:val="24"/>
              </w:rPr>
            </w:pPr>
          </w:p>
          <w:p w14:paraId="36EB29DE" w14:textId="77777777" w:rsidR="004F399C" w:rsidRPr="0066041E" w:rsidRDefault="004F399C" w:rsidP="00044DA6">
            <w:pPr>
              <w:spacing w:after="0" w:line="240" w:lineRule="auto"/>
              <w:jc w:val="both"/>
              <w:rPr>
                <w:rFonts w:ascii="Times New Roman" w:hAnsi="Times New Roman"/>
                <w:sz w:val="24"/>
                <w:szCs w:val="24"/>
              </w:rPr>
            </w:pPr>
          </w:p>
          <w:p w14:paraId="257EEC9F" w14:textId="77777777" w:rsidR="004F399C" w:rsidRPr="0066041E" w:rsidRDefault="004F399C" w:rsidP="00044DA6">
            <w:pPr>
              <w:spacing w:after="0" w:line="240" w:lineRule="auto"/>
              <w:jc w:val="both"/>
              <w:rPr>
                <w:rFonts w:ascii="Times New Roman" w:hAnsi="Times New Roman"/>
                <w:sz w:val="24"/>
                <w:szCs w:val="24"/>
              </w:rPr>
            </w:pPr>
          </w:p>
          <w:p w14:paraId="1CBB47A9" w14:textId="77777777" w:rsidR="004F399C" w:rsidRPr="0066041E" w:rsidRDefault="004F399C" w:rsidP="00044DA6">
            <w:pPr>
              <w:spacing w:after="0" w:line="240" w:lineRule="auto"/>
              <w:jc w:val="both"/>
              <w:rPr>
                <w:rFonts w:ascii="Times New Roman" w:hAnsi="Times New Roman"/>
                <w:sz w:val="24"/>
                <w:szCs w:val="24"/>
              </w:rPr>
            </w:pPr>
          </w:p>
          <w:p w14:paraId="6C51BBE6" w14:textId="77777777" w:rsidR="004F399C" w:rsidRPr="0066041E" w:rsidRDefault="004F399C" w:rsidP="00044DA6">
            <w:pPr>
              <w:spacing w:after="0" w:line="240" w:lineRule="auto"/>
              <w:jc w:val="both"/>
              <w:rPr>
                <w:rFonts w:ascii="Times New Roman" w:hAnsi="Times New Roman"/>
                <w:sz w:val="24"/>
                <w:szCs w:val="24"/>
              </w:rPr>
            </w:pPr>
          </w:p>
          <w:p w14:paraId="6F1374CF" w14:textId="77777777" w:rsidR="004F399C" w:rsidRPr="0066041E" w:rsidRDefault="004F399C" w:rsidP="00044DA6">
            <w:pPr>
              <w:spacing w:after="0" w:line="240" w:lineRule="auto"/>
              <w:jc w:val="both"/>
              <w:rPr>
                <w:rFonts w:ascii="Times New Roman" w:hAnsi="Times New Roman"/>
                <w:sz w:val="24"/>
                <w:szCs w:val="24"/>
              </w:rPr>
            </w:pPr>
          </w:p>
          <w:p w14:paraId="082213A1" w14:textId="77777777" w:rsidR="00831ECC" w:rsidRPr="0066041E" w:rsidRDefault="00831ECC" w:rsidP="00044DA6">
            <w:pPr>
              <w:spacing w:after="0" w:line="240" w:lineRule="auto"/>
              <w:jc w:val="both"/>
              <w:rPr>
                <w:rFonts w:ascii="Times New Roman" w:hAnsi="Times New Roman"/>
                <w:sz w:val="24"/>
                <w:szCs w:val="24"/>
              </w:rPr>
            </w:pPr>
          </w:p>
          <w:p w14:paraId="54C2E070" w14:textId="0FA83E73" w:rsidR="004F399C" w:rsidRPr="0066041E" w:rsidRDefault="005B1A13" w:rsidP="004F399C">
            <w:pPr>
              <w:spacing w:after="0" w:line="240" w:lineRule="auto"/>
              <w:jc w:val="both"/>
              <w:rPr>
                <w:rFonts w:ascii="Times New Roman" w:hAnsi="Times New Roman"/>
                <w:sz w:val="24"/>
                <w:szCs w:val="24"/>
              </w:rPr>
            </w:pPr>
            <w:r w:rsidRPr="0066041E">
              <w:rPr>
                <w:rFonts w:ascii="Times New Roman" w:hAnsi="Times New Roman"/>
                <w:sz w:val="24"/>
                <w:szCs w:val="24"/>
              </w:rPr>
              <w:t xml:space="preserve">      </w:t>
            </w:r>
            <w:r w:rsidR="004F399C" w:rsidRPr="0066041E">
              <w:rPr>
                <w:rFonts w:ascii="Times New Roman" w:hAnsi="Times New Roman"/>
                <w:sz w:val="24"/>
                <w:szCs w:val="24"/>
              </w:rPr>
              <w:t>В соответствии с Законом краткое описание закупаемых товаров должно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w:t>
            </w:r>
            <w:proofErr w:type="spellStart"/>
            <w:r w:rsidR="004F399C" w:rsidRPr="0066041E">
              <w:rPr>
                <w:rFonts w:ascii="Times New Roman" w:hAnsi="Times New Roman"/>
                <w:sz w:val="24"/>
                <w:szCs w:val="24"/>
              </w:rPr>
              <w:t>пп</w:t>
            </w:r>
            <w:proofErr w:type="spellEnd"/>
            <w:r w:rsidR="004F399C" w:rsidRPr="0066041E">
              <w:rPr>
                <w:rFonts w:ascii="Times New Roman" w:hAnsi="Times New Roman"/>
                <w:sz w:val="24"/>
                <w:szCs w:val="24"/>
              </w:rPr>
              <w:t xml:space="preserve">. 2) п. 2 ст. 21, </w:t>
            </w:r>
            <w:proofErr w:type="spellStart"/>
            <w:r w:rsidR="004F399C" w:rsidRPr="0066041E">
              <w:rPr>
                <w:rFonts w:ascii="Times New Roman" w:hAnsi="Times New Roman"/>
                <w:sz w:val="24"/>
                <w:szCs w:val="24"/>
              </w:rPr>
              <w:t>пп</w:t>
            </w:r>
            <w:proofErr w:type="spellEnd"/>
            <w:r w:rsidR="004F399C" w:rsidRPr="0066041E">
              <w:rPr>
                <w:rFonts w:ascii="Times New Roman" w:hAnsi="Times New Roman"/>
                <w:sz w:val="24"/>
                <w:szCs w:val="24"/>
              </w:rPr>
              <w:t xml:space="preserve">. 2 п. 1 ст. 38, </w:t>
            </w:r>
            <w:proofErr w:type="spellStart"/>
            <w:r w:rsidR="004F399C" w:rsidRPr="0066041E">
              <w:rPr>
                <w:rFonts w:ascii="Times New Roman" w:hAnsi="Times New Roman"/>
                <w:sz w:val="24"/>
                <w:szCs w:val="24"/>
              </w:rPr>
              <w:t>пп</w:t>
            </w:r>
            <w:proofErr w:type="spellEnd"/>
            <w:r w:rsidR="004F399C" w:rsidRPr="0066041E">
              <w:rPr>
                <w:rFonts w:ascii="Times New Roman" w:hAnsi="Times New Roman"/>
                <w:sz w:val="24"/>
                <w:szCs w:val="24"/>
              </w:rPr>
              <w:t>. 2 п. 1 ст. 40).</w:t>
            </w:r>
          </w:p>
          <w:p w14:paraId="532918EE" w14:textId="299CACCC" w:rsidR="004F399C" w:rsidRPr="0066041E" w:rsidRDefault="005B1A13" w:rsidP="004F399C">
            <w:pPr>
              <w:spacing w:after="0" w:line="240" w:lineRule="auto"/>
              <w:jc w:val="both"/>
              <w:rPr>
                <w:rFonts w:ascii="Times New Roman" w:hAnsi="Times New Roman"/>
                <w:sz w:val="24"/>
                <w:szCs w:val="24"/>
              </w:rPr>
            </w:pPr>
            <w:r w:rsidRPr="0066041E">
              <w:rPr>
                <w:rFonts w:ascii="Times New Roman" w:hAnsi="Times New Roman"/>
                <w:sz w:val="24"/>
                <w:szCs w:val="24"/>
              </w:rPr>
              <w:t xml:space="preserve">     </w:t>
            </w:r>
            <w:r w:rsidR="004F399C" w:rsidRPr="0066041E">
              <w:rPr>
                <w:rFonts w:ascii="Times New Roman" w:hAnsi="Times New Roman"/>
                <w:sz w:val="24"/>
                <w:szCs w:val="24"/>
              </w:rPr>
              <w:t xml:space="preserve">Таким образом, требование о соблюдении мер технического </w:t>
            </w:r>
            <w:r w:rsidR="004F399C" w:rsidRPr="0066041E">
              <w:rPr>
                <w:rFonts w:ascii="Times New Roman" w:hAnsi="Times New Roman"/>
                <w:sz w:val="24"/>
                <w:szCs w:val="24"/>
              </w:rPr>
              <w:lastRenderedPageBreak/>
              <w:t>регулирования (прохождение процедур оценки соответствия (сертификации, декларирования соответствия и др.) с предоставлением сертификатов соответствия либо деклараций о соответствии (в случае если закупаемые товары подлежат обязательной оценке соответствия) является составной частью действующего законодательства и обязательно к исполнению.</w:t>
            </w:r>
          </w:p>
          <w:p w14:paraId="3D147337" w14:textId="136FB36D" w:rsidR="00F26174" w:rsidRPr="0066041E" w:rsidRDefault="004F399C" w:rsidP="004F399C">
            <w:pPr>
              <w:spacing w:after="0" w:line="240" w:lineRule="auto"/>
              <w:jc w:val="both"/>
              <w:rPr>
                <w:rFonts w:ascii="Times New Roman" w:hAnsi="Times New Roman"/>
                <w:sz w:val="24"/>
                <w:szCs w:val="24"/>
              </w:rPr>
            </w:pPr>
            <w:r w:rsidRPr="0066041E">
              <w:rPr>
                <w:rFonts w:ascii="Times New Roman" w:hAnsi="Times New Roman"/>
                <w:sz w:val="24"/>
                <w:szCs w:val="24"/>
              </w:rPr>
              <w:t xml:space="preserve">     </w:t>
            </w:r>
            <w:r w:rsidRPr="0066041E">
              <w:rPr>
                <w:rFonts w:ascii="Times New Roman" w:hAnsi="Times New Roman"/>
                <w:sz w:val="24"/>
                <w:szCs w:val="28"/>
              </w:rPr>
              <w:t xml:space="preserve">Вместе с тем, проведенный </w:t>
            </w:r>
            <w:r w:rsidR="00ED2BD6" w:rsidRPr="0066041E">
              <w:rPr>
                <w:rFonts w:ascii="Times New Roman" w:hAnsi="Times New Roman"/>
                <w:sz w:val="24"/>
                <w:szCs w:val="28"/>
                <w:lang w:val="kk-KZ"/>
              </w:rPr>
              <w:t xml:space="preserve"> Комитета внутреннего государственного аудита Министерства финансов Республики Казахстан (далее – КВГА МФ РК) </w:t>
            </w:r>
            <w:r w:rsidRPr="0066041E">
              <w:rPr>
                <w:rFonts w:ascii="Times New Roman" w:hAnsi="Times New Roman"/>
                <w:sz w:val="24"/>
                <w:szCs w:val="28"/>
              </w:rPr>
              <w:t>выборочный анализ на примере закупаемой</w:t>
            </w:r>
            <w:r w:rsidRPr="0066041E">
              <w:rPr>
                <w:rFonts w:ascii="Times New Roman" w:hAnsi="Times New Roman"/>
                <w:szCs w:val="24"/>
              </w:rPr>
              <w:t xml:space="preserve"> </w:t>
            </w:r>
            <w:r w:rsidRPr="0066041E">
              <w:rPr>
                <w:rFonts w:ascii="Times New Roman" w:hAnsi="Times New Roman"/>
                <w:sz w:val="24"/>
                <w:szCs w:val="24"/>
              </w:rPr>
              <w:t xml:space="preserve">мебели в рамках </w:t>
            </w:r>
            <w:proofErr w:type="spellStart"/>
            <w:r w:rsidRPr="0066041E">
              <w:rPr>
                <w:rFonts w:ascii="Times New Roman" w:hAnsi="Times New Roman"/>
                <w:sz w:val="24"/>
                <w:szCs w:val="24"/>
              </w:rPr>
              <w:t>госзакупок</w:t>
            </w:r>
            <w:proofErr w:type="spellEnd"/>
            <w:r w:rsidRPr="0066041E">
              <w:rPr>
                <w:rFonts w:ascii="Times New Roman" w:hAnsi="Times New Roman"/>
                <w:sz w:val="24"/>
                <w:szCs w:val="24"/>
              </w:rPr>
              <w:t xml:space="preserve"> выявил признаки нарушений указанной нормы у 25-ти заказчиков. Поскольку поставщики товаров не являются производителями указанных товаров даже при наличии единых реестров сертификатов соответствия и зарегистрированных деклараций о соответствии.</w:t>
            </w:r>
          </w:p>
          <w:p w14:paraId="6AAE400B" w14:textId="2C911B24" w:rsidR="004F399C" w:rsidRPr="0066041E" w:rsidRDefault="00E61FA6" w:rsidP="004F399C">
            <w:pPr>
              <w:spacing w:after="0" w:line="240" w:lineRule="auto"/>
              <w:jc w:val="both"/>
              <w:rPr>
                <w:rFonts w:ascii="Times New Roman" w:hAnsi="Times New Roman"/>
                <w:sz w:val="24"/>
                <w:szCs w:val="24"/>
              </w:rPr>
            </w:pPr>
            <w:r w:rsidRPr="0066041E">
              <w:rPr>
                <w:rFonts w:ascii="Times New Roman" w:hAnsi="Times New Roman"/>
                <w:sz w:val="24"/>
                <w:szCs w:val="24"/>
              </w:rPr>
              <w:t xml:space="preserve">     </w:t>
            </w:r>
          </w:p>
          <w:p w14:paraId="2A76EECE" w14:textId="7BA1D1C6" w:rsidR="00F26174" w:rsidRPr="0066041E" w:rsidRDefault="00650F8E" w:rsidP="00F26174">
            <w:pPr>
              <w:spacing w:after="0" w:line="240" w:lineRule="auto"/>
              <w:jc w:val="both"/>
              <w:rPr>
                <w:rFonts w:ascii="Times New Roman" w:hAnsi="Times New Roman"/>
                <w:sz w:val="24"/>
                <w:szCs w:val="24"/>
              </w:rPr>
            </w:pPr>
            <w:r w:rsidRPr="0066041E">
              <w:rPr>
                <w:rFonts w:ascii="Times New Roman" w:hAnsi="Times New Roman"/>
                <w:sz w:val="24"/>
                <w:szCs w:val="24"/>
                <w:lang w:val="kk-KZ"/>
              </w:rPr>
              <w:t xml:space="preserve">     В связи с истечением срока действия </w:t>
            </w:r>
            <w:r w:rsidRPr="0066041E">
              <w:rPr>
                <w:rFonts w:ascii="Times New Roman" w:hAnsi="Times New Roman"/>
                <w:color w:val="000000"/>
                <w:sz w:val="24"/>
                <w:szCs w:val="24"/>
              </w:rPr>
              <w:t xml:space="preserve"> распоряжении Президента Республики Казахстан </w:t>
            </w:r>
            <w:r w:rsidRPr="0066041E">
              <w:rPr>
                <w:rFonts w:ascii="Times New Roman" w:hAnsi="Times New Roman"/>
                <w:color w:val="000000"/>
                <w:sz w:val="24"/>
                <w:szCs w:val="24"/>
                <w:lang w:val="kk-KZ"/>
              </w:rPr>
              <w:t>«</w:t>
            </w:r>
            <w:r w:rsidRPr="0066041E">
              <w:rPr>
                <w:rFonts w:ascii="Times New Roman" w:hAnsi="Times New Roman"/>
                <w:color w:val="000000"/>
                <w:sz w:val="24"/>
                <w:szCs w:val="24"/>
              </w:rPr>
              <w:t xml:space="preserve">О мерах по </w:t>
            </w:r>
            <w:r w:rsidRPr="0066041E">
              <w:rPr>
                <w:rFonts w:ascii="Times New Roman" w:hAnsi="Times New Roman"/>
                <w:color w:val="000000"/>
                <w:sz w:val="24"/>
                <w:szCs w:val="24"/>
              </w:rPr>
              <w:lastRenderedPageBreak/>
              <w:t xml:space="preserve">сокращению расходов в центральных, местных государственных органах и субъектах </w:t>
            </w:r>
            <w:proofErr w:type="spellStart"/>
            <w:r w:rsidRPr="0066041E">
              <w:rPr>
                <w:rFonts w:ascii="Times New Roman" w:hAnsi="Times New Roman"/>
                <w:color w:val="000000"/>
                <w:sz w:val="24"/>
                <w:szCs w:val="24"/>
              </w:rPr>
              <w:t>квазигосударственного</w:t>
            </w:r>
            <w:proofErr w:type="spellEnd"/>
            <w:r w:rsidRPr="0066041E">
              <w:rPr>
                <w:rFonts w:ascii="Times New Roman" w:hAnsi="Times New Roman"/>
                <w:color w:val="000000"/>
                <w:sz w:val="24"/>
                <w:szCs w:val="24"/>
              </w:rPr>
              <w:t xml:space="preserve"> сектора» от 25 мая 2020 года № 108 и в постановлением Правительства РК </w:t>
            </w:r>
            <w:r w:rsidR="004270BE" w:rsidRPr="0066041E">
              <w:rPr>
                <w:rFonts w:ascii="Times New Roman" w:hAnsi="Times New Roman"/>
                <w:color w:val="000000"/>
                <w:sz w:val="24"/>
                <w:szCs w:val="24"/>
              </w:rPr>
              <w:t>«</w:t>
            </w:r>
            <w:r w:rsidRPr="0066041E">
              <w:rPr>
                <w:rFonts w:ascii="Times New Roman" w:hAnsi="Times New Roman"/>
                <w:color w:val="000000"/>
                <w:sz w:val="24"/>
                <w:szCs w:val="24"/>
              </w:rPr>
              <w:t xml:space="preserve">О мерах по сокращению расходов в субъектах </w:t>
            </w:r>
            <w:proofErr w:type="spellStart"/>
            <w:r w:rsidRPr="0066041E">
              <w:rPr>
                <w:rFonts w:ascii="Times New Roman" w:hAnsi="Times New Roman"/>
                <w:color w:val="000000"/>
                <w:sz w:val="24"/>
                <w:szCs w:val="24"/>
              </w:rPr>
              <w:t>квазигосударственного</w:t>
            </w:r>
            <w:proofErr w:type="spellEnd"/>
            <w:r w:rsidRPr="0066041E">
              <w:rPr>
                <w:rFonts w:ascii="Times New Roman" w:hAnsi="Times New Roman"/>
                <w:color w:val="000000"/>
                <w:sz w:val="24"/>
                <w:szCs w:val="24"/>
              </w:rPr>
              <w:t xml:space="preserve"> сектора</w:t>
            </w:r>
            <w:r w:rsidR="004270BE" w:rsidRPr="0066041E">
              <w:rPr>
                <w:rFonts w:ascii="Times New Roman" w:hAnsi="Times New Roman"/>
                <w:color w:val="000000"/>
                <w:sz w:val="24"/>
                <w:szCs w:val="24"/>
              </w:rPr>
              <w:t>»</w:t>
            </w:r>
            <w:r w:rsidRPr="0066041E">
              <w:rPr>
                <w:rFonts w:ascii="Times New Roman" w:hAnsi="Times New Roman"/>
                <w:color w:val="000000"/>
                <w:sz w:val="24"/>
                <w:szCs w:val="24"/>
              </w:rPr>
              <w:t xml:space="preserve"> от 29 июля 2020 года № 475 исключается 28 профиль</w:t>
            </w:r>
            <w:r w:rsidR="00E61FA6" w:rsidRPr="0066041E">
              <w:rPr>
                <w:rFonts w:ascii="Times New Roman" w:hAnsi="Times New Roman"/>
                <w:color w:val="000000"/>
                <w:sz w:val="24"/>
                <w:szCs w:val="24"/>
              </w:rPr>
              <w:t>, и</w:t>
            </w:r>
            <w:r w:rsidR="00F26174" w:rsidRPr="0066041E">
              <w:rPr>
                <w:rFonts w:ascii="Times New Roman" w:hAnsi="Times New Roman"/>
                <w:color w:val="000000"/>
                <w:sz w:val="24"/>
                <w:szCs w:val="24"/>
              </w:rPr>
              <w:t xml:space="preserve"> в целях </w:t>
            </w:r>
            <w:r w:rsidR="00F26174" w:rsidRPr="0066041E">
              <w:rPr>
                <w:rFonts w:ascii="Times New Roman" w:hAnsi="Times New Roman"/>
                <w:sz w:val="24"/>
                <w:szCs w:val="24"/>
              </w:rPr>
              <w:t xml:space="preserve">распространения камерального контроля на новый способ </w:t>
            </w:r>
            <w:proofErr w:type="spellStart"/>
            <w:r w:rsidR="00F26174" w:rsidRPr="0066041E">
              <w:rPr>
                <w:rFonts w:ascii="Times New Roman" w:hAnsi="Times New Roman"/>
                <w:sz w:val="24"/>
                <w:szCs w:val="24"/>
              </w:rPr>
              <w:t>госзакупок</w:t>
            </w:r>
            <w:proofErr w:type="spellEnd"/>
            <w:r w:rsidR="00F26174" w:rsidRPr="0066041E">
              <w:rPr>
                <w:rFonts w:ascii="Times New Roman" w:hAnsi="Times New Roman"/>
                <w:sz w:val="24"/>
                <w:szCs w:val="24"/>
              </w:rPr>
              <w:t xml:space="preserve"> способом конкурса с использованием рамочного соглашения.</w:t>
            </w:r>
            <w:r w:rsidR="00F26174" w:rsidRPr="0066041E">
              <w:rPr>
                <w:rFonts w:ascii="Times New Roman" w:hAnsi="Times New Roman"/>
                <w:color w:val="000000"/>
                <w:sz w:val="24"/>
                <w:szCs w:val="24"/>
              </w:rPr>
              <w:t xml:space="preserve"> заменяется на новый профиль.</w:t>
            </w:r>
            <w:r w:rsidR="00F26174" w:rsidRPr="0066041E">
              <w:rPr>
                <w:rFonts w:ascii="Times New Roman" w:hAnsi="Times New Roman"/>
                <w:sz w:val="24"/>
                <w:szCs w:val="24"/>
              </w:rPr>
              <w:t xml:space="preserve">    </w:t>
            </w:r>
          </w:p>
          <w:p w14:paraId="420573E4" w14:textId="462C3EED" w:rsidR="00650F8E" w:rsidRPr="0066041E" w:rsidRDefault="00650F8E" w:rsidP="00650F8E">
            <w:pPr>
              <w:spacing w:after="0" w:line="240" w:lineRule="auto"/>
              <w:jc w:val="both"/>
              <w:rPr>
                <w:rFonts w:ascii="Times New Roman" w:hAnsi="Times New Roman"/>
                <w:sz w:val="24"/>
                <w:szCs w:val="24"/>
              </w:rPr>
            </w:pPr>
          </w:p>
          <w:p w14:paraId="663BCC0A" w14:textId="77777777" w:rsidR="00650F8E" w:rsidRPr="0066041E" w:rsidRDefault="00650F8E" w:rsidP="00650F8E">
            <w:pPr>
              <w:spacing w:after="0" w:line="240" w:lineRule="auto"/>
              <w:jc w:val="both"/>
              <w:rPr>
                <w:rFonts w:ascii="Times New Roman" w:hAnsi="Times New Roman"/>
                <w:sz w:val="24"/>
                <w:szCs w:val="24"/>
                <w:lang w:val="kk-KZ"/>
              </w:rPr>
            </w:pPr>
          </w:p>
          <w:p w14:paraId="39DBE12E" w14:textId="1E57BBA4" w:rsidR="004F399C" w:rsidRPr="0066041E" w:rsidRDefault="004F399C" w:rsidP="004F399C">
            <w:pPr>
              <w:spacing w:after="0" w:line="240" w:lineRule="auto"/>
              <w:jc w:val="both"/>
              <w:rPr>
                <w:rFonts w:ascii="Times New Roman" w:hAnsi="Times New Roman"/>
                <w:sz w:val="24"/>
                <w:szCs w:val="24"/>
                <w:lang w:val="kk-KZ"/>
              </w:rPr>
            </w:pPr>
          </w:p>
          <w:p w14:paraId="26C6463E" w14:textId="1F816CD3" w:rsidR="00831ECC" w:rsidRPr="0066041E" w:rsidRDefault="00831ECC" w:rsidP="004F399C">
            <w:pPr>
              <w:spacing w:after="0" w:line="240" w:lineRule="auto"/>
              <w:jc w:val="both"/>
              <w:rPr>
                <w:rFonts w:ascii="Times New Roman" w:hAnsi="Times New Roman"/>
                <w:sz w:val="24"/>
                <w:szCs w:val="24"/>
              </w:rPr>
            </w:pPr>
          </w:p>
          <w:p w14:paraId="4338AC40" w14:textId="7034E5AB" w:rsidR="00831ECC" w:rsidRPr="0066041E" w:rsidRDefault="00831ECC" w:rsidP="004F399C">
            <w:pPr>
              <w:spacing w:after="0" w:line="240" w:lineRule="auto"/>
              <w:jc w:val="both"/>
              <w:rPr>
                <w:rFonts w:ascii="Times New Roman" w:hAnsi="Times New Roman"/>
                <w:sz w:val="24"/>
                <w:szCs w:val="24"/>
              </w:rPr>
            </w:pPr>
          </w:p>
          <w:p w14:paraId="385BC9D5" w14:textId="345ABBD5" w:rsidR="00831ECC" w:rsidRPr="0066041E" w:rsidRDefault="00831ECC" w:rsidP="004F399C">
            <w:pPr>
              <w:spacing w:after="0" w:line="240" w:lineRule="auto"/>
              <w:jc w:val="both"/>
              <w:rPr>
                <w:rFonts w:ascii="Times New Roman" w:hAnsi="Times New Roman"/>
                <w:sz w:val="24"/>
                <w:szCs w:val="24"/>
              </w:rPr>
            </w:pPr>
          </w:p>
          <w:p w14:paraId="17E4B0D9" w14:textId="3B613FD6" w:rsidR="00831ECC" w:rsidRPr="0066041E" w:rsidRDefault="00831ECC" w:rsidP="004F399C">
            <w:pPr>
              <w:spacing w:after="0" w:line="240" w:lineRule="auto"/>
              <w:jc w:val="both"/>
              <w:rPr>
                <w:rFonts w:ascii="Times New Roman" w:hAnsi="Times New Roman"/>
                <w:sz w:val="24"/>
                <w:szCs w:val="24"/>
              </w:rPr>
            </w:pPr>
          </w:p>
          <w:p w14:paraId="1CDAC7C4" w14:textId="102E6793" w:rsidR="00831ECC" w:rsidRPr="0066041E" w:rsidRDefault="00831ECC" w:rsidP="004F399C">
            <w:pPr>
              <w:spacing w:after="0" w:line="240" w:lineRule="auto"/>
              <w:jc w:val="both"/>
              <w:rPr>
                <w:rFonts w:ascii="Times New Roman" w:hAnsi="Times New Roman"/>
                <w:sz w:val="24"/>
                <w:szCs w:val="24"/>
              </w:rPr>
            </w:pPr>
          </w:p>
          <w:p w14:paraId="5F481CCF" w14:textId="6C862A0E" w:rsidR="00831ECC" w:rsidRPr="0066041E" w:rsidRDefault="00831ECC" w:rsidP="004F399C">
            <w:pPr>
              <w:spacing w:after="0" w:line="240" w:lineRule="auto"/>
              <w:jc w:val="both"/>
              <w:rPr>
                <w:rFonts w:ascii="Times New Roman" w:hAnsi="Times New Roman"/>
                <w:sz w:val="24"/>
                <w:szCs w:val="24"/>
              </w:rPr>
            </w:pPr>
          </w:p>
          <w:p w14:paraId="72085AC3" w14:textId="458ED876" w:rsidR="00831ECC" w:rsidRPr="0066041E" w:rsidRDefault="00831ECC" w:rsidP="004F399C">
            <w:pPr>
              <w:spacing w:after="0" w:line="240" w:lineRule="auto"/>
              <w:jc w:val="both"/>
              <w:rPr>
                <w:rFonts w:ascii="Times New Roman" w:hAnsi="Times New Roman"/>
                <w:sz w:val="24"/>
                <w:szCs w:val="24"/>
              </w:rPr>
            </w:pPr>
          </w:p>
          <w:p w14:paraId="1412F6D2" w14:textId="3693827F" w:rsidR="00831ECC" w:rsidRPr="0066041E" w:rsidRDefault="00831ECC" w:rsidP="004F399C">
            <w:pPr>
              <w:spacing w:after="0" w:line="240" w:lineRule="auto"/>
              <w:jc w:val="both"/>
              <w:rPr>
                <w:rFonts w:ascii="Times New Roman" w:hAnsi="Times New Roman"/>
                <w:sz w:val="24"/>
                <w:szCs w:val="24"/>
              </w:rPr>
            </w:pPr>
          </w:p>
          <w:p w14:paraId="5402226B" w14:textId="70EF4C5E" w:rsidR="00831ECC" w:rsidRPr="0066041E" w:rsidRDefault="00831ECC" w:rsidP="004F399C">
            <w:pPr>
              <w:spacing w:after="0" w:line="240" w:lineRule="auto"/>
              <w:jc w:val="both"/>
              <w:rPr>
                <w:rFonts w:ascii="Times New Roman" w:hAnsi="Times New Roman"/>
                <w:sz w:val="24"/>
                <w:szCs w:val="24"/>
              </w:rPr>
            </w:pPr>
          </w:p>
          <w:p w14:paraId="2751A8C3" w14:textId="02C40900" w:rsidR="00831ECC" w:rsidRPr="0066041E" w:rsidRDefault="00831ECC" w:rsidP="004F399C">
            <w:pPr>
              <w:spacing w:after="0" w:line="240" w:lineRule="auto"/>
              <w:jc w:val="both"/>
              <w:rPr>
                <w:rFonts w:ascii="Times New Roman" w:hAnsi="Times New Roman"/>
                <w:sz w:val="24"/>
                <w:szCs w:val="24"/>
              </w:rPr>
            </w:pPr>
          </w:p>
          <w:p w14:paraId="3599F568" w14:textId="6E68574B" w:rsidR="00831ECC" w:rsidRPr="0066041E" w:rsidRDefault="00831ECC" w:rsidP="004F399C">
            <w:pPr>
              <w:spacing w:after="0" w:line="240" w:lineRule="auto"/>
              <w:jc w:val="both"/>
              <w:rPr>
                <w:rFonts w:ascii="Times New Roman" w:hAnsi="Times New Roman"/>
                <w:sz w:val="24"/>
                <w:szCs w:val="24"/>
              </w:rPr>
            </w:pPr>
          </w:p>
          <w:p w14:paraId="33E9D826" w14:textId="2D16060B" w:rsidR="00831ECC" w:rsidRPr="0066041E" w:rsidRDefault="00831ECC" w:rsidP="004F399C">
            <w:pPr>
              <w:spacing w:after="0" w:line="240" w:lineRule="auto"/>
              <w:jc w:val="both"/>
              <w:rPr>
                <w:rFonts w:ascii="Times New Roman" w:hAnsi="Times New Roman"/>
                <w:sz w:val="24"/>
                <w:szCs w:val="24"/>
              </w:rPr>
            </w:pPr>
          </w:p>
          <w:p w14:paraId="40F29E7A" w14:textId="36B676ED" w:rsidR="00831ECC" w:rsidRPr="0066041E" w:rsidRDefault="00831ECC" w:rsidP="004F399C">
            <w:pPr>
              <w:spacing w:after="0" w:line="240" w:lineRule="auto"/>
              <w:jc w:val="both"/>
              <w:rPr>
                <w:rFonts w:ascii="Times New Roman" w:hAnsi="Times New Roman"/>
                <w:sz w:val="24"/>
                <w:szCs w:val="24"/>
              </w:rPr>
            </w:pPr>
          </w:p>
          <w:p w14:paraId="10FD3C51" w14:textId="5DFF9736" w:rsidR="00831ECC" w:rsidRPr="0066041E" w:rsidRDefault="00831ECC" w:rsidP="004F399C">
            <w:pPr>
              <w:spacing w:after="0" w:line="240" w:lineRule="auto"/>
              <w:jc w:val="both"/>
              <w:rPr>
                <w:rFonts w:ascii="Times New Roman" w:hAnsi="Times New Roman"/>
                <w:sz w:val="24"/>
                <w:szCs w:val="24"/>
              </w:rPr>
            </w:pPr>
          </w:p>
          <w:p w14:paraId="3158DDC4" w14:textId="3940784D" w:rsidR="00831ECC" w:rsidRPr="0066041E" w:rsidRDefault="00831ECC" w:rsidP="004F399C">
            <w:pPr>
              <w:spacing w:after="0" w:line="240" w:lineRule="auto"/>
              <w:jc w:val="both"/>
              <w:rPr>
                <w:rFonts w:ascii="Times New Roman" w:hAnsi="Times New Roman"/>
                <w:sz w:val="24"/>
                <w:szCs w:val="24"/>
              </w:rPr>
            </w:pPr>
          </w:p>
          <w:p w14:paraId="7954027A" w14:textId="26F000BA" w:rsidR="00831ECC" w:rsidRPr="0066041E" w:rsidRDefault="00831ECC" w:rsidP="004F399C">
            <w:pPr>
              <w:spacing w:after="0" w:line="240" w:lineRule="auto"/>
              <w:jc w:val="both"/>
              <w:rPr>
                <w:rFonts w:ascii="Times New Roman" w:hAnsi="Times New Roman"/>
                <w:sz w:val="24"/>
                <w:szCs w:val="24"/>
              </w:rPr>
            </w:pPr>
          </w:p>
          <w:p w14:paraId="6058A387" w14:textId="43866894" w:rsidR="00831ECC" w:rsidRPr="0066041E" w:rsidRDefault="00831ECC" w:rsidP="004F399C">
            <w:pPr>
              <w:spacing w:after="0" w:line="240" w:lineRule="auto"/>
              <w:jc w:val="both"/>
              <w:rPr>
                <w:rFonts w:ascii="Times New Roman" w:hAnsi="Times New Roman"/>
                <w:sz w:val="24"/>
                <w:szCs w:val="24"/>
              </w:rPr>
            </w:pPr>
          </w:p>
          <w:p w14:paraId="1666DD3F" w14:textId="03426772" w:rsidR="00831ECC" w:rsidRPr="0066041E" w:rsidRDefault="00831ECC" w:rsidP="004F399C">
            <w:pPr>
              <w:spacing w:after="0" w:line="240" w:lineRule="auto"/>
              <w:jc w:val="both"/>
              <w:rPr>
                <w:rFonts w:ascii="Times New Roman" w:hAnsi="Times New Roman"/>
                <w:sz w:val="24"/>
                <w:szCs w:val="24"/>
              </w:rPr>
            </w:pPr>
          </w:p>
          <w:p w14:paraId="258744AD" w14:textId="51626688" w:rsidR="00831ECC" w:rsidRPr="0066041E" w:rsidRDefault="00831ECC" w:rsidP="004F399C">
            <w:pPr>
              <w:spacing w:after="0" w:line="240" w:lineRule="auto"/>
              <w:jc w:val="both"/>
              <w:rPr>
                <w:rFonts w:ascii="Times New Roman" w:hAnsi="Times New Roman"/>
                <w:sz w:val="24"/>
                <w:szCs w:val="24"/>
              </w:rPr>
            </w:pPr>
          </w:p>
          <w:p w14:paraId="47045D67" w14:textId="0D8004C6" w:rsidR="00831ECC" w:rsidRPr="0066041E" w:rsidRDefault="00831ECC" w:rsidP="004F399C">
            <w:pPr>
              <w:spacing w:after="0" w:line="240" w:lineRule="auto"/>
              <w:jc w:val="both"/>
              <w:rPr>
                <w:rFonts w:ascii="Times New Roman" w:hAnsi="Times New Roman"/>
                <w:sz w:val="24"/>
                <w:szCs w:val="24"/>
              </w:rPr>
            </w:pPr>
          </w:p>
          <w:p w14:paraId="0343D6EE" w14:textId="5C992860" w:rsidR="00831ECC" w:rsidRPr="0066041E" w:rsidRDefault="00831ECC" w:rsidP="004F399C">
            <w:pPr>
              <w:spacing w:after="0" w:line="240" w:lineRule="auto"/>
              <w:jc w:val="both"/>
              <w:rPr>
                <w:rFonts w:ascii="Times New Roman" w:hAnsi="Times New Roman"/>
                <w:sz w:val="24"/>
                <w:szCs w:val="24"/>
              </w:rPr>
            </w:pPr>
          </w:p>
          <w:p w14:paraId="7AAEC264" w14:textId="1D646D2B" w:rsidR="00831ECC" w:rsidRPr="0066041E" w:rsidRDefault="00831ECC" w:rsidP="004F399C">
            <w:pPr>
              <w:spacing w:after="0" w:line="240" w:lineRule="auto"/>
              <w:jc w:val="both"/>
              <w:rPr>
                <w:rFonts w:ascii="Times New Roman" w:hAnsi="Times New Roman"/>
                <w:sz w:val="24"/>
                <w:szCs w:val="24"/>
              </w:rPr>
            </w:pPr>
          </w:p>
          <w:p w14:paraId="30BCC165" w14:textId="54541110" w:rsidR="00831ECC" w:rsidRPr="0066041E" w:rsidRDefault="00831ECC" w:rsidP="004F399C">
            <w:pPr>
              <w:spacing w:after="0" w:line="240" w:lineRule="auto"/>
              <w:jc w:val="both"/>
              <w:rPr>
                <w:rFonts w:ascii="Times New Roman" w:hAnsi="Times New Roman"/>
                <w:sz w:val="24"/>
                <w:szCs w:val="24"/>
              </w:rPr>
            </w:pPr>
          </w:p>
          <w:p w14:paraId="381F76B1" w14:textId="2A194303" w:rsidR="00831ECC" w:rsidRPr="0066041E" w:rsidRDefault="00831ECC" w:rsidP="004F399C">
            <w:pPr>
              <w:spacing w:after="0" w:line="240" w:lineRule="auto"/>
              <w:jc w:val="both"/>
              <w:rPr>
                <w:rFonts w:ascii="Times New Roman" w:hAnsi="Times New Roman"/>
                <w:sz w:val="24"/>
                <w:szCs w:val="24"/>
              </w:rPr>
            </w:pPr>
          </w:p>
          <w:p w14:paraId="262C9458" w14:textId="1743CE09" w:rsidR="00831ECC" w:rsidRPr="0066041E" w:rsidRDefault="00831ECC" w:rsidP="004F399C">
            <w:pPr>
              <w:spacing w:after="0" w:line="240" w:lineRule="auto"/>
              <w:jc w:val="both"/>
              <w:rPr>
                <w:rFonts w:ascii="Times New Roman" w:hAnsi="Times New Roman"/>
                <w:sz w:val="24"/>
                <w:szCs w:val="24"/>
              </w:rPr>
            </w:pPr>
          </w:p>
          <w:p w14:paraId="1F43EF7C" w14:textId="0C473514" w:rsidR="00831ECC" w:rsidRPr="0066041E" w:rsidRDefault="00831ECC" w:rsidP="004F399C">
            <w:pPr>
              <w:spacing w:after="0" w:line="240" w:lineRule="auto"/>
              <w:jc w:val="both"/>
              <w:rPr>
                <w:rFonts w:ascii="Times New Roman" w:hAnsi="Times New Roman"/>
                <w:sz w:val="24"/>
                <w:szCs w:val="24"/>
              </w:rPr>
            </w:pPr>
          </w:p>
          <w:p w14:paraId="22CBE941" w14:textId="03C023CE" w:rsidR="00831ECC" w:rsidRPr="0066041E" w:rsidRDefault="00831ECC" w:rsidP="004F399C">
            <w:pPr>
              <w:spacing w:after="0" w:line="240" w:lineRule="auto"/>
              <w:jc w:val="both"/>
              <w:rPr>
                <w:rFonts w:ascii="Times New Roman" w:hAnsi="Times New Roman"/>
                <w:sz w:val="24"/>
                <w:szCs w:val="24"/>
              </w:rPr>
            </w:pPr>
          </w:p>
          <w:p w14:paraId="7D2A4A5B" w14:textId="5A7391EC" w:rsidR="00831ECC" w:rsidRPr="0066041E" w:rsidRDefault="00831ECC" w:rsidP="004F399C">
            <w:pPr>
              <w:spacing w:after="0" w:line="240" w:lineRule="auto"/>
              <w:jc w:val="both"/>
              <w:rPr>
                <w:rFonts w:ascii="Times New Roman" w:hAnsi="Times New Roman"/>
                <w:sz w:val="24"/>
                <w:szCs w:val="24"/>
              </w:rPr>
            </w:pPr>
          </w:p>
          <w:p w14:paraId="1EB1F728" w14:textId="2C638D01" w:rsidR="00831ECC" w:rsidRPr="0066041E" w:rsidRDefault="00831ECC" w:rsidP="004F399C">
            <w:pPr>
              <w:spacing w:after="0" w:line="240" w:lineRule="auto"/>
              <w:jc w:val="both"/>
              <w:rPr>
                <w:rFonts w:ascii="Times New Roman" w:hAnsi="Times New Roman"/>
                <w:sz w:val="24"/>
                <w:szCs w:val="24"/>
              </w:rPr>
            </w:pPr>
          </w:p>
          <w:p w14:paraId="0225202E" w14:textId="65503CC1" w:rsidR="00831ECC" w:rsidRPr="0066041E" w:rsidRDefault="00831ECC" w:rsidP="004F399C">
            <w:pPr>
              <w:spacing w:after="0" w:line="240" w:lineRule="auto"/>
              <w:jc w:val="both"/>
              <w:rPr>
                <w:rFonts w:ascii="Times New Roman" w:hAnsi="Times New Roman"/>
                <w:sz w:val="24"/>
                <w:szCs w:val="24"/>
              </w:rPr>
            </w:pPr>
          </w:p>
          <w:p w14:paraId="5237B339" w14:textId="3DE36CE5" w:rsidR="00831ECC" w:rsidRPr="0066041E" w:rsidRDefault="00831ECC" w:rsidP="004F399C">
            <w:pPr>
              <w:spacing w:after="0" w:line="240" w:lineRule="auto"/>
              <w:jc w:val="both"/>
              <w:rPr>
                <w:rFonts w:ascii="Times New Roman" w:hAnsi="Times New Roman"/>
                <w:sz w:val="24"/>
                <w:szCs w:val="24"/>
              </w:rPr>
            </w:pPr>
          </w:p>
          <w:p w14:paraId="58D56934" w14:textId="0E31CBD5" w:rsidR="00831ECC" w:rsidRPr="0066041E" w:rsidRDefault="00831ECC" w:rsidP="004F399C">
            <w:pPr>
              <w:spacing w:after="0" w:line="240" w:lineRule="auto"/>
              <w:jc w:val="both"/>
              <w:rPr>
                <w:rFonts w:ascii="Times New Roman" w:hAnsi="Times New Roman"/>
                <w:sz w:val="24"/>
                <w:szCs w:val="24"/>
              </w:rPr>
            </w:pPr>
          </w:p>
          <w:p w14:paraId="276558FC" w14:textId="761394A2" w:rsidR="00831ECC" w:rsidRPr="0066041E" w:rsidRDefault="00831ECC" w:rsidP="004F399C">
            <w:pPr>
              <w:spacing w:after="0" w:line="240" w:lineRule="auto"/>
              <w:jc w:val="both"/>
              <w:rPr>
                <w:rFonts w:ascii="Times New Roman" w:hAnsi="Times New Roman"/>
                <w:sz w:val="24"/>
                <w:szCs w:val="24"/>
              </w:rPr>
            </w:pPr>
          </w:p>
          <w:p w14:paraId="683A09EE" w14:textId="159BCBB3" w:rsidR="00831ECC" w:rsidRPr="0066041E" w:rsidRDefault="00831ECC" w:rsidP="004F399C">
            <w:pPr>
              <w:spacing w:after="0" w:line="240" w:lineRule="auto"/>
              <w:jc w:val="both"/>
              <w:rPr>
                <w:rFonts w:ascii="Times New Roman" w:hAnsi="Times New Roman"/>
                <w:sz w:val="24"/>
                <w:szCs w:val="24"/>
              </w:rPr>
            </w:pPr>
          </w:p>
          <w:p w14:paraId="14E25C82" w14:textId="4B03AFD5" w:rsidR="00831ECC" w:rsidRPr="0066041E" w:rsidRDefault="00831ECC" w:rsidP="004F399C">
            <w:pPr>
              <w:spacing w:after="0" w:line="240" w:lineRule="auto"/>
              <w:jc w:val="both"/>
              <w:rPr>
                <w:rFonts w:ascii="Times New Roman" w:hAnsi="Times New Roman"/>
                <w:sz w:val="24"/>
                <w:szCs w:val="24"/>
              </w:rPr>
            </w:pPr>
          </w:p>
          <w:p w14:paraId="677D5897" w14:textId="4EBC8D5E" w:rsidR="00831ECC" w:rsidRPr="0066041E" w:rsidRDefault="00831ECC" w:rsidP="004F399C">
            <w:pPr>
              <w:spacing w:after="0" w:line="240" w:lineRule="auto"/>
              <w:jc w:val="both"/>
              <w:rPr>
                <w:rFonts w:ascii="Times New Roman" w:hAnsi="Times New Roman"/>
                <w:sz w:val="24"/>
                <w:szCs w:val="24"/>
              </w:rPr>
            </w:pPr>
          </w:p>
          <w:p w14:paraId="32883A4C" w14:textId="2F3145B6" w:rsidR="00831ECC" w:rsidRPr="0066041E" w:rsidRDefault="00831ECC" w:rsidP="004F399C">
            <w:pPr>
              <w:spacing w:after="0" w:line="240" w:lineRule="auto"/>
              <w:jc w:val="both"/>
              <w:rPr>
                <w:rFonts w:ascii="Times New Roman" w:hAnsi="Times New Roman"/>
                <w:sz w:val="24"/>
                <w:szCs w:val="24"/>
              </w:rPr>
            </w:pPr>
          </w:p>
          <w:p w14:paraId="104C1144" w14:textId="513F0F61" w:rsidR="00831ECC" w:rsidRPr="0066041E" w:rsidRDefault="00831ECC" w:rsidP="004F399C">
            <w:pPr>
              <w:spacing w:after="0" w:line="240" w:lineRule="auto"/>
              <w:jc w:val="both"/>
              <w:rPr>
                <w:rFonts w:ascii="Times New Roman" w:hAnsi="Times New Roman"/>
                <w:sz w:val="24"/>
                <w:szCs w:val="24"/>
              </w:rPr>
            </w:pPr>
          </w:p>
          <w:p w14:paraId="7B3DE67C" w14:textId="10C0129E" w:rsidR="00831ECC" w:rsidRPr="0066041E" w:rsidRDefault="00831ECC" w:rsidP="004F399C">
            <w:pPr>
              <w:spacing w:after="0" w:line="240" w:lineRule="auto"/>
              <w:jc w:val="both"/>
              <w:rPr>
                <w:rFonts w:ascii="Times New Roman" w:hAnsi="Times New Roman"/>
                <w:sz w:val="24"/>
                <w:szCs w:val="24"/>
              </w:rPr>
            </w:pPr>
          </w:p>
          <w:p w14:paraId="3396FCB5" w14:textId="42698644" w:rsidR="00831ECC" w:rsidRPr="0066041E" w:rsidRDefault="00831ECC" w:rsidP="004F399C">
            <w:pPr>
              <w:spacing w:after="0" w:line="240" w:lineRule="auto"/>
              <w:jc w:val="both"/>
              <w:rPr>
                <w:rFonts w:ascii="Times New Roman" w:hAnsi="Times New Roman"/>
                <w:sz w:val="24"/>
                <w:szCs w:val="24"/>
              </w:rPr>
            </w:pPr>
          </w:p>
          <w:p w14:paraId="6550C8BA" w14:textId="6731623B" w:rsidR="00831ECC" w:rsidRPr="0066041E" w:rsidRDefault="00831ECC" w:rsidP="004F399C">
            <w:pPr>
              <w:spacing w:after="0" w:line="240" w:lineRule="auto"/>
              <w:jc w:val="both"/>
              <w:rPr>
                <w:rFonts w:ascii="Times New Roman" w:hAnsi="Times New Roman"/>
                <w:sz w:val="24"/>
                <w:szCs w:val="24"/>
              </w:rPr>
            </w:pPr>
          </w:p>
          <w:p w14:paraId="6C926964" w14:textId="47E21A1D" w:rsidR="00831ECC" w:rsidRPr="0066041E" w:rsidRDefault="00831ECC" w:rsidP="004F399C">
            <w:pPr>
              <w:spacing w:after="0" w:line="240" w:lineRule="auto"/>
              <w:jc w:val="both"/>
              <w:rPr>
                <w:rFonts w:ascii="Times New Roman" w:hAnsi="Times New Roman"/>
                <w:sz w:val="24"/>
                <w:szCs w:val="24"/>
              </w:rPr>
            </w:pPr>
          </w:p>
          <w:p w14:paraId="48109CE2" w14:textId="405F557B" w:rsidR="00831ECC" w:rsidRPr="0066041E" w:rsidRDefault="00831ECC" w:rsidP="004F399C">
            <w:pPr>
              <w:spacing w:after="0" w:line="240" w:lineRule="auto"/>
              <w:jc w:val="both"/>
              <w:rPr>
                <w:rFonts w:ascii="Times New Roman" w:hAnsi="Times New Roman"/>
                <w:sz w:val="24"/>
                <w:szCs w:val="24"/>
              </w:rPr>
            </w:pPr>
          </w:p>
          <w:p w14:paraId="245F1F2F" w14:textId="703C1D32" w:rsidR="00831ECC" w:rsidRPr="0066041E" w:rsidRDefault="00831ECC" w:rsidP="004F399C">
            <w:pPr>
              <w:spacing w:after="0" w:line="240" w:lineRule="auto"/>
              <w:jc w:val="both"/>
              <w:rPr>
                <w:rFonts w:ascii="Times New Roman" w:hAnsi="Times New Roman"/>
                <w:sz w:val="24"/>
                <w:szCs w:val="24"/>
              </w:rPr>
            </w:pPr>
          </w:p>
          <w:p w14:paraId="4D39002C" w14:textId="1EC87F50" w:rsidR="00831ECC" w:rsidRPr="0066041E" w:rsidRDefault="00831ECC" w:rsidP="004F399C">
            <w:pPr>
              <w:spacing w:after="0" w:line="240" w:lineRule="auto"/>
              <w:jc w:val="both"/>
              <w:rPr>
                <w:rFonts w:ascii="Times New Roman" w:hAnsi="Times New Roman"/>
                <w:sz w:val="24"/>
                <w:szCs w:val="24"/>
              </w:rPr>
            </w:pPr>
          </w:p>
          <w:p w14:paraId="0CC8E60D" w14:textId="122E26DD" w:rsidR="00831ECC" w:rsidRPr="0066041E" w:rsidRDefault="00831ECC" w:rsidP="004F399C">
            <w:pPr>
              <w:spacing w:after="0" w:line="240" w:lineRule="auto"/>
              <w:jc w:val="both"/>
              <w:rPr>
                <w:rFonts w:ascii="Times New Roman" w:hAnsi="Times New Roman"/>
                <w:sz w:val="24"/>
                <w:szCs w:val="24"/>
              </w:rPr>
            </w:pPr>
          </w:p>
          <w:p w14:paraId="0F95B139" w14:textId="7CBC8F60" w:rsidR="00831ECC" w:rsidRPr="0066041E" w:rsidRDefault="00831ECC" w:rsidP="004F399C">
            <w:pPr>
              <w:spacing w:after="0" w:line="240" w:lineRule="auto"/>
              <w:jc w:val="both"/>
              <w:rPr>
                <w:rFonts w:ascii="Times New Roman" w:hAnsi="Times New Roman"/>
                <w:sz w:val="24"/>
                <w:szCs w:val="24"/>
              </w:rPr>
            </w:pPr>
          </w:p>
          <w:p w14:paraId="68D55480" w14:textId="5B17B1CD" w:rsidR="00831ECC" w:rsidRPr="0066041E" w:rsidRDefault="00831ECC" w:rsidP="004F399C">
            <w:pPr>
              <w:spacing w:after="0" w:line="240" w:lineRule="auto"/>
              <w:jc w:val="both"/>
              <w:rPr>
                <w:rFonts w:ascii="Times New Roman" w:hAnsi="Times New Roman"/>
                <w:sz w:val="24"/>
                <w:szCs w:val="24"/>
              </w:rPr>
            </w:pPr>
          </w:p>
          <w:p w14:paraId="09F985CE" w14:textId="77777777" w:rsidR="00E61FA6" w:rsidRPr="0066041E" w:rsidRDefault="00E61FA6" w:rsidP="004F399C">
            <w:pPr>
              <w:spacing w:after="0" w:line="240" w:lineRule="auto"/>
              <w:jc w:val="both"/>
              <w:rPr>
                <w:rFonts w:ascii="Times New Roman" w:hAnsi="Times New Roman"/>
                <w:sz w:val="24"/>
                <w:szCs w:val="24"/>
              </w:rPr>
            </w:pPr>
          </w:p>
          <w:p w14:paraId="448EE077" w14:textId="77777777" w:rsidR="00E61FA6" w:rsidRPr="0066041E" w:rsidRDefault="00E61FA6" w:rsidP="004F399C">
            <w:pPr>
              <w:spacing w:after="0" w:line="240" w:lineRule="auto"/>
              <w:jc w:val="both"/>
              <w:rPr>
                <w:rFonts w:ascii="Times New Roman" w:hAnsi="Times New Roman"/>
                <w:sz w:val="24"/>
                <w:szCs w:val="24"/>
              </w:rPr>
            </w:pPr>
          </w:p>
          <w:p w14:paraId="38460AA6" w14:textId="77777777" w:rsidR="00E61FA6" w:rsidRPr="0066041E" w:rsidRDefault="00E61FA6" w:rsidP="004F399C">
            <w:pPr>
              <w:spacing w:after="0" w:line="240" w:lineRule="auto"/>
              <w:jc w:val="both"/>
              <w:rPr>
                <w:rFonts w:ascii="Times New Roman" w:hAnsi="Times New Roman"/>
                <w:sz w:val="24"/>
                <w:szCs w:val="24"/>
              </w:rPr>
            </w:pPr>
          </w:p>
          <w:p w14:paraId="370CF69E" w14:textId="075DC985" w:rsidR="00831ECC" w:rsidRPr="0066041E" w:rsidRDefault="00831ECC" w:rsidP="004F399C">
            <w:pPr>
              <w:spacing w:after="0" w:line="240" w:lineRule="auto"/>
              <w:jc w:val="both"/>
              <w:rPr>
                <w:rFonts w:ascii="Times New Roman" w:hAnsi="Times New Roman"/>
                <w:sz w:val="24"/>
                <w:szCs w:val="24"/>
              </w:rPr>
            </w:pPr>
          </w:p>
          <w:p w14:paraId="340896AF" w14:textId="48898739" w:rsidR="00831ECC" w:rsidRPr="0066041E" w:rsidRDefault="00831ECC" w:rsidP="004F399C">
            <w:pPr>
              <w:spacing w:after="0" w:line="240" w:lineRule="auto"/>
              <w:jc w:val="both"/>
              <w:rPr>
                <w:rFonts w:ascii="Times New Roman" w:hAnsi="Times New Roman"/>
                <w:sz w:val="24"/>
                <w:szCs w:val="24"/>
              </w:rPr>
            </w:pPr>
          </w:p>
          <w:p w14:paraId="5F1572C4" w14:textId="54E0B9F8" w:rsidR="00831ECC" w:rsidRPr="0066041E" w:rsidRDefault="00831ECC" w:rsidP="004F399C">
            <w:pPr>
              <w:spacing w:after="0" w:line="240" w:lineRule="auto"/>
              <w:jc w:val="both"/>
              <w:rPr>
                <w:rFonts w:ascii="Times New Roman" w:hAnsi="Times New Roman"/>
                <w:sz w:val="24"/>
                <w:szCs w:val="24"/>
              </w:rPr>
            </w:pPr>
          </w:p>
          <w:p w14:paraId="4C4B4718" w14:textId="7EF3420D" w:rsidR="00831ECC" w:rsidRPr="0066041E" w:rsidRDefault="00831ECC" w:rsidP="004F399C">
            <w:pPr>
              <w:spacing w:after="0" w:line="240" w:lineRule="auto"/>
              <w:jc w:val="both"/>
              <w:rPr>
                <w:rFonts w:ascii="Times New Roman" w:hAnsi="Times New Roman"/>
                <w:sz w:val="24"/>
                <w:szCs w:val="24"/>
              </w:rPr>
            </w:pPr>
          </w:p>
          <w:p w14:paraId="75A4067B" w14:textId="166FDBDC" w:rsidR="00831ECC" w:rsidRPr="0066041E" w:rsidRDefault="009C2449" w:rsidP="004F399C">
            <w:pPr>
              <w:spacing w:after="0" w:line="240" w:lineRule="auto"/>
              <w:jc w:val="both"/>
              <w:rPr>
                <w:rFonts w:ascii="Times New Roman" w:hAnsi="Times New Roman"/>
                <w:sz w:val="24"/>
                <w:szCs w:val="24"/>
              </w:rPr>
            </w:pPr>
            <w:r w:rsidRPr="0066041E">
              <w:rPr>
                <w:rFonts w:ascii="Times New Roman" w:hAnsi="Times New Roman"/>
                <w:sz w:val="24"/>
                <w:szCs w:val="24"/>
                <w:lang w:val="kk-KZ"/>
              </w:rPr>
              <w:t xml:space="preserve"> </w:t>
            </w:r>
            <w:r w:rsidR="005B1A13" w:rsidRPr="0066041E">
              <w:rPr>
                <w:rFonts w:ascii="Times New Roman" w:hAnsi="Times New Roman"/>
                <w:sz w:val="24"/>
                <w:szCs w:val="24"/>
                <w:lang w:val="kk-KZ"/>
              </w:rPr>
              <w:t xml:space="preserve">    </w:t>
            </w:r>
            <w:r w:rsidR="007E42BE" w:rsidRPr="0066041E">
              <w:rPr>
                <w:rFonts w:ascii="Times New Roman" w:hAnsi="Times New Roman"/>
                <w:sz w:val="24"/>
                <w:szCs w:val="24"/>
                <w:lang w:val="kk-KZ"/>
              </w:rPr>
              <w:t>Редакционная правка. Добавлена скобка.</w:t>
            </w:r>
          </w:p>
          <w:p w14:paraId="0D97FF7F" w14:textId="1B316CED" w:rsidR="00831ECC" w:rsidRPr="0066041E" w:rsidRDefault="00831ECC" w:rsidP="004F399C">
            <w:pPr>
              <w:spacing w:after="0" w:line="240" w:lineRule="auto"/>
              <w:jc w:val="both"/>
              <w:rPr>
                <w:rFonts w:ascii="Times New Roman" w:hAnsi="Times New Roman"/>
                <w:sz w:val="24"/>
                <w:szCs w:val="24"/>
              </w:rPr>
            </w:pPr>
          </w:p>
          <w:p w14:paraId="522C8601" w14:textId="111DC043" w:rsidR="00831ECC" w:rsidRPr="0066041E" w:rsidRDefault="00831ECC" w:rsidP="004F399C">
            <w:pPr>
              <w:spacing w:after="0" w:line="240" w:lineRule="auto"/>
              <w:jc w:val="both"/>
              <w:rPr>
                <w:rFonts w:ascii="Times New Roman" w:hAnsi="Times New Roman"/>
                <w:sz w:val="24"/>
                <w:szCs w:val="24"/>
              </w:rPr>
            </w:pPr>
          </w:p>
          <w:p w14:paraId="3D659365" w14:textId="7CD46759" w:rsidR="00831ECC" w:rsidRPr="0066041E" w:rsidRDefault="00831ECC" w:rsidP="004F399C">
            <w:pPr>
              <w:spacing w:after="0" w:line="240" w:lineRule="auto"/>
              <w:jc w:val="both"/>
              <w:rPr>
                <w:rFonts w:ascii="Times New Roman" w:hAnsi="Times New Roman"/>
                <w:sz w:val="24"/>
                <w:szCs w:val="24"/>
              </w:rPr>
            </w:pPr>
          </w:p>
          <w:p w14:paraId="7B8DC37B" w14:textId="08913328" w:rsidR="00831ECC" w:rsidRPr="0066041E" w:rsidRDefault="00831ECC" w:rsidP="004F399C">
            <w:pPr>
              <w:spacing w:after="0" w:line="240" w:lineRule="auto"/>
              <w:jc w:val="both"/>
              <w:rPr>
                <w:rFonts w:ascii="Times New Roman" w:hAnsi="Times New Roman"/>
                <w:sz w:val="24"/>
                <w:szCs w:val="24"/>
              </w:rPr>
            </w:pPr>
          </w:p>
          <w:p w14:paraId="4564478B" w14:textId="33197A4F" w:rsidR="00831ECC" w:rsidRPr="0066041E" w:rsidRDefault="00831ECC" w:rsidP="004F399C">
            <w:pPr>
              <w:spacing w:after="0" w:line="240" w:lineRule="auto"/>
              <w:jc w:val="both"/>
              <w:rPr>
                <w:rFonts w:ascii="Times New Roman" w:hAnsi="Times New Roman"/>
                <w:sz w:val="24"/>
                <w:szCs w:val="24"/>
              </w:rPr>
            </w:pPr>
          </w:p>
          <w:p w14:paraId="7376083B" w14:textId="1226AFFB" w:rsidR="00831ECC" w:rsidRPr="0066041E" w:rsidRDefault="00831ECC" w:rsidP="004F399C">
            <w:pPr>
              <w:spacing w:after="0" w:line="240" w:lineRule="auto"/>
              <w:jc w:val="both"/>
              <w:rPr>
                <w:rFonts w:ascii="Times New Roman" w:hAnsi="Times New Roman"/>
                <w:sz w:val="24"/>
                <w:szCs w:val="24"/>
              </w:rPr>
            </w:pPr>
          </w:p>
          <w:p w14:paraId="7139DD10" w14:textId="53E2A772" w:rsidR="00831ECC" w:rsidRPr="0066041E" w:rsidRDefault="00831ECC" w:rsidP="004F399C">
            <w:pPr>
              <w:spacing w:after="0" w:line="240" w:lineRule="auto"/>
              <w:jc w:val="both"/>
              <w:rPr>
                <w:rFonts w:ascii="Times New Roman" w:hAnsi="Times New Roman"/>
                <w:sz w:val="24"/>
                <w:szCs w:val="24"/>
              </w:rPr>
            </w:pPr>
          </w:p>
          <w:p w14:paraId="393EAB56" w14:textId="343FE3CD" w:rsidR="00831ECC" w:rsidRPr="0066041E" w:rsidRDefault="00831ECC" w:rsidP="004F399C">
            <w:pPr>
              <w:spacing w:after="0" w:line="240" w:lineRule="auto"/>
              <w:jc w:val="both"/>
              <w:rPr>
                <w:rFonts w:ascii="Times New Roman" w:hAnsi="Times New Roman"/>
                <w:sz w:val="24"/>
                <w:szCs w:val="24"/>
              </w:rPr>
            </w:pPr>
          </w:p>
          <w:p w14:paraId="1212F5FC" w14:textId="7C737519" w:rsidR="00831ECC" w:rsidRPr="0066041E" w:rsidRDefault="00831ECC" w:rsidP="004F399C">
            <w:pPr>
              <w:spacing w:after="0" w:line="240" w:lineRule="auto"/>
              <w:jc w:val="both"/>
              <w:rPr>
                <w:rFonts w:ascii="Times New Roman" w:hAnsi="Times New Roman"/>
                <w:sz w:val="24"/>
                <w:szCs w:val="24"/>
              </w:rPr>
            </w:pPr>
          </w:p>
          <w:p w14:paraId="746034E4" w14:textId="29DA15ED" w:rsidR="00831ECC" w:rsidRPr="0066041E" w:rsidRDefault="00831ECC" w:rsidP="004F399C">
            <w:pPr>
              <w:spacing w:after="0" w:line="240" w:lineRule="auto"/>
              <w:jc w:val="both"/>
              <w:rPr>
                <w:rFonts w:ascii="Times New Roman" w:hAnsi="Times New Roman"/>
                <w:sz w:val="24"/>
                <w:szCs w:val="24"/>
              </w:rPr>
            </w:pPr>
          </w:p>
          <w:p w14:paraId="2E87EBC2" w14:textId="2F6C2FF8" w:rsidR="00831ECC" w:rsidRPr="0066041E" w:rsidRDefault="00831ECC" w:rsidP="004F399C">
            <w:pPr>
              <w:spacing w:after="0" w:line="240" w:lineRule="auto"/>
              <w:jc w:val="both"/>
              <w:rPr>
                <w:rFonts w:ascii="Times New Roman" w:hAnsi="Times New Roman"/>
                <w:sz w:val="24"/>
                <w:szCs w:val="24"/>
              </w:rPr>
            </w:pPr>
          </w:p>
          <w:p w14:paraId="6479034D" w14:textId="11808262" w:rsidR="00831ECC" w:rsidRPr="0066041E" w:rsidRDefault="00831ECC" w:rsidP="004F399C">
            <w:pPr>
              <w:spacing w:after="0" w:line="240" w:lineRule="auto"/>
              <w:jc w:val="both"/>
              <w:rPr>
                <w:rFonts w:ascii="Times New Roman" w:hAnsi="Times New Roman"/>
                <w:sz w:val="24"/>
                <w:szCs w:val="24"/>
              </w:rPr>
            </w:pPr>
          </w:p>
          <w:p w14:paraId="0A16A22D" w14:textId="21585125" w:rsidR="00831ECC" w:rsidRPr="0066041E" w:rsidRDefault="00831ECC" w:rsidP="004F399C">
            <w:pPr>
              <w:spacing w:after="0" w:line="240" w:lineRule="auto"/>
              <w:jc w:val="both"/>
              <w:rPr>
                <w:rFonts w:ascii="Times New Roman" w:hAnsi="Times New Roman"/>
                <w:sz w:val="24"/>
                <w:szCs w:val="24"/>
              </w:rPr>
            </w:pPr>
          </w:p>
          <w:p w14:paraId="542DC624" w14:textId="7B173AC7" w:rsidR="00831ECC" w:rsidRPr="0066041E" w:rsidRDefault="00831ECC" w:rsidP="004F399C">
            <w:pPr>
              <w:spacing w:after="0" w:line="240" w:lineRule="auto"/>
              <w:jc w:val="both"/>
              <w:rPr>
                <w:rFonts w:ascii="Times New Roman" w:hAnsi="Times New Roman"/>
                <w:sz w:val="24"/>
                <w:szCs w:val="24"/>
              </w:rPr>
            </w:pPr>
          </w:p>
          <w:p w14:paraId="4536CD1E" w14:textId="6267D63B" w:rsidR="00831ECC" w:rsidRPr="0066041E" w:rsidRDefault="00831ECC" w:rsidP="004F399C">
            <w:pPr>
              <w:spacing w:after="0" w:line="240" w:lineRule="auto"/>
              <w:jc w:val="both"/>
              <w:rPr>
                <w:rFonts w:ascii="Times New Roman" w:hAnsi="Times New Roman"/>
                <w:sz w:val="24"/>
                <w:szCs w:val="24"/>
              </w:rPr>
            </w:pPr>
          </w:p>
          <w:p w14:paraId="44928993" w14:textId="44B494B5" w:rsidR="00831ECC" w:rsidRPr="0066041E" w:rsidRDefault="00831ECC" w:rsidP="004F399C">
            <w:pPr>
              <w:spacing w:after="0" w:line="240" w:lineRule="auto"/>
              <w:jc w:val="both"/>
              <w:rPr>
                <w:rFonts w:ascii="Times New Roman" w:hAnsi="Times New Roman"/>
                <w:sz w:val="24"/>
                <w:szCs w:val="24"/>
              </w:rPr>
            </w:pPr>
          </w:p>
          <w:p w14:paraId="5EB9C875" w14:textId="184C0F24" w:rsidR="00831ECC" w:rsidRPr="0066041E" w:rsidRDefault="00831ECC" w:rsidP="004F399C">
            <w:pPr>
              <w:spacing w:after="0" w:line="240" w:lineRule="auto"/>
              <w:jc w:val="both"/>
              <w:rPr>
                <w:rFonts w:ascii="Times New Roman" w:hAnsi="Times New Roman"/>
                <w:sz w:val="24"/>
                <w:szCs w:val="24"/>
              </w:rPr>
            </w:pPr>
          </w:p>
          <w:p w14:paraId="38ED9B5D" w14:textId="0E6E1CF9" w:rsidR="00831ECC" w:rsidRPr="0066041E" w:rsidRDefault="00831ECC" w:rsidP="004F399C">
            <w:pPr>
              <w:spacing w:after="0" w:line="240" w:lineRule="auto"/>
              <w:jc w:val="both"/>
              <w:rPr>
                <w:rFonts w:ascii="Times New Roman" w:hAnsi="Times New Roman"/>
                <w:sz w:val="24"/>
                <w:szCs w:val="24"/>
              </w:rPr>
            </w:pPr>
          </w:p>
          <w:p w14:paraId="315A3C4C" w14:textId="6DC80028" w:rsidR="00831ECC" w:rsidRPr="0066041E" w:rsidRDefault="00831ECC" w:rsidP="004F399C">
            <w:pPr>
              <w:spacing w:after="0" w:line="240" w:lineRule="auto"/>
              <w:jc w:val="both"/>
              <w:rPr>
                <w:rFonts w:ascii="Times New Roman" w:hAnsi="Times New Roman"/>
                <w:sz w:val="24"/>
                <w:szCs w:val="24"/>
              </w:rPr>
            </w:pPr>
          </w:p>
          <w:p w14:paraId="2CBAE27D" w14:textId="188F94E1" w:rsidR="00831ECC" w:rsidRPr="0066041E" w:rsidRDefault="00831ECC" w:rsidP="004F399C">
            <w:pPr>
              <w:spacing w:after="0" w:line="240" w:lineRule="auto"/>
              <w:jc w:val="both"/>
              <w:rPr>
                <w:rFonts w:ascii="Times New Roman" w:hAnsi="Times New Roman"/>
                <w:sz w:val="24"/>
                <w:szCs w:val="24"/>
              </w:rPr>
            </w:pPr>
          </w:p>
          <w:p w14:paraId="574F2972" w14:textId="12F5CC9D" w:rsidR="00831ECC" w:rsidRPr="0066041E" w:rsidRDefault="00831ECC" w:rsidP="004F399C">
            <w:pPr>
              <w:spacing w:after="0" w:line="240" w:lineRule="auto"/>
              <w:jc w:val="both"/>
              <w:rPr>
                <w:rFonts w:ascii="Times New Roman" w:hAnsi="Times New Roman"/>
                <w:sz w:val="24"/>
                <w:szCs w:val="24"/>
              </w:rPr>
            </w:pPr>
          </w:p>
          <w:p w14:paraId="7AB76079" w14:textId="67FD000F" w:rsidR="00831ECC" w:rsidRPr="0066041E" w:rsidRDefault="00831ECC" w:rsidP="004F399C">
            <w:pPr>
              <w:spacing w:after="0" w:line="240" w:lineRule="auto"/>
              <w:jc w:val="both"/>
              <w:rPr>
                <w:rFonts w:ascii="Times New Roman" w:hAnsi="Times New Roman"/>
                <w:sz w:val="24"/>
                <w:szCs w:val="24"/>
              </w:rPr>
            </w:pPr>
          </w:p>
          <w:p w14:paraId="6FF83443" w14:textId="1FF9CF00" w:rsidR="00831ECC" w:rsidRPr="0066041E" w:rsidRDefault="00831ECC" w:rsidP="004F399C">
            <w:pPr>
              <w:spacing w:after="0" w:line="240" w:lineRule="auto"/>
              <w:jc w:val="both"/>
              <w:rPr>
                <w:rFonts w:ascii="Times New Roman" w:hAnsi="Times New Roman"/>
                <w:sz w:val="24"/>
                <w:szCs w:val="24"/>
              </w:rPr>
            </w:pPr>
          </w:p>
          <w:p w14:paraId="4D86F2C3" w14:textId="4D1C12C8" w:rsidR="00831ECC" w:rsidRPr="0066041E" w:rsidRDefault="00831ECC" w:rsidP="004F399C">
            <w:pPr>
              <w:spacing w:after="0" w:line="240" w:lineRule="auto"/>
              <w:jc w:val="both"/>
              <w:rPr>
                <w:rFonts w:ascii="Times New Roman" w:hAnsi="Times New Roman"/>
                <w:sz w:val="24"/>
                <w:szCs w:val="24"/>
              </w:rPr>
            </w:pPr>
          </w:p>
          <w:p w14:paraId="49096ABB" w14:textId="09506D3E" w:rsidR="00831ECC" w:rsidRPr="0066041E" w:rsidRDefault="00831ECC" w:rsidP="004F399C">
            <w:pPr>
              <w:spacing w:after="0" w:line="240" w:lineRule="auto"/>
              <w:jc w:val="both"/>
              <w:rPr>
                <w:rFonts w:ascii="Times New Roman" w:hAnsi="Times New Roman"/>
                <w:sz w:val="24"/>
                <w:szCs w:val="24"/>
              </w:rPr>
            </w:pPr>
          </w:p>
          <w:p w14:paraId="6D7B86D0" w14:textId="36EFC89B" w:rsidR="00831ECC" w:rsidRPr="0066041E" w:rsidRDefault="00831ECC" w:rsidP="004F399C">
            <w:pPr>
              <w:spacing w:after="0" w:line="240" w:lineRule="auto"/>
              <w:jc w:val="both"/>
              <w:rPr>
                <w:rFonts w:ascii="Times New Roman" w:hAnsi="Times New Roman"/>
                <w:sz w:val="24"/>
                <w:szCs w:val="24"/>
              </w:rPr>
            </w:pPr>
          </w:p>
          <w:p w14:paraId="27EFC3A4" w14:textId="3431428C" w:rsidR="00831ECC" w:rsidRPr="0066041E" w:rsidRDefault="00831ECC" w:rsidP="004F399C">
            <w:pPr>
              <w:spacing w:after="0" w:line="240" w:lineRule="auto"/>
              <w:jc w:val="both"/>
              <w:rPr>
                <w:rFonts w:ascii="Times New Roman" w:hAnsi="Times New Roman"/>
                <w:sz w:val="24"/>
                <w:szCs w:val="24"/>
              </w:rPr>
            </w:pPr>
          </w:p>
          <w:p w14:paraId="60D2B1C6" w14:textId="0DFAEC9F" w:rsidR="00831ECC" w:rsidRPr="0066041E" w:rsidRDefault="00831ECC" w:rsidP="004F399C">
            <w:pPr>
              <w:spacing w:after="0" w:line="240" w:lineRule="auto"/>
              <w:jc w:val="both"/>
              <w:rPr>
                <w:rFonts w:ascii="Times New Roman" w:hAnsi="Times New Roman"/>
                <w:sz w:val="24"/>
                <w:szCs w:val="24"/>
              </w:rPr>
            </w:pPr>
          </w:p>
          <w:p w14:paraId="6E54549E" w14:textId="343F2ED4" w:rsidR="00831ECC" w:rsidRPr="0066041E" w:rsidRDefault="00831ECC" w:rsidP="004F399C">
            <w:pPr>
              <w:spacing w:after="0" w:line="240" w:lineRule="auto"/>
              <w:jc w:val="both"/>
              <w:rPr>
                <w:rFonts w:ascii="Times New Roman" w:hAnsi="Times New Roman"/>
                <w:sz w:val="24"/>
                <w:szCs w:val="24"/>
              </w:rPr>
            </w:pPr>
          </w:p>
          <w:p w14:paraId="76F4578D" w14:textId="16CFA294" w:rsidR="00831ECC" w:rsidRPr="0066041E" w:rsidRDefault="00831ECC" w:rsidP="004F399C">
            <w:pPr>
              <w:spacing w:after="0" w:line="240" w:lineRule="auto"/>
              <w:jc w:val="both"/>
              <w:rPr>
                <w:rFonts w:ascii="Times New Roman" w:hAnsi="Times New Roman"/>
                <w:sz w:val="24"/>
                <w:szCs w:val="24"/>
              </w:rPr>
            </w:pPr>
          </w:p>
          <w:p w14:paraId="369CC00A" w14:textId="368002EB" w:rsidR="00831ECC" w:rsidRPr="0066041E" w:rsidRDefault="00831ECC" w:rsidP="004F399C">
            <w:pPr>
              <w:spacing w:after="0" w:line="240" w:lineRule="auto"/>
              <w:jc w:val="both"/>
              <w:rPr>
                <w:rFonts w:ascii="Times New Roman" w:hAnsi="Times New Roman"/>
                <w:sz w:val="24"/>
                <w:szCs w:val="24"/>
              </w:rPr>
            </w:pPr>
          </w:p>
          <w:p w14:paraId="67FCCF8E" w14:textId="68B360C9" w:rsidR="00831ECC" w:rsidRPr="0066041E" w:rsidRDefault="00831ECC" w:rsidP="004F399C">
            <w:pPr>
              <w:spacing w:after="0" w:line="240" w:lineRule="auto"/>
              <w:jc w:val="both"/>
              <w:rPr>
                <w:rFonts w:ascii="Times New Roman" w:hAnsi="Times New Roman"/>
                <w:sz w:val="24"/>
                <w:szCs w:val="24"/>
              </w:rPr>
            </w:pPr>
          </w:p>
          <w:p w14:paraId="4494F5EE" w14:textId="21AB8F6B" w:rsidR="00831ECC" w:rsidRPr="0066041E" w:rsidRDefault="00831ECC" w:rsidP="004F399C">
            <w:pPr>
              <w:spacing w:after="0" w:line="240" w:lineRule="auto"/>
              <w:jc w:val="both"/>
              <w:rPr>
                <w:rFonts w:ascii="Times New Roman" w:hAnsi="Times New Roman"/>
                <w:sz w:val="24"/>
                <w:szCs w:val="24"/>
              </w:rPr>
            </w:pPr>
          </w:p>
          <w:p w14:paraId="4DA9BB2F" w14:textId="037EE693" w:rsidR="00831ECC" w:rsidRPr="0066041E" w:rsidRDefault="00831ECC" w:rsidP="004F399C">
            <w:pPr>
              <w:spacing w:after="0" w:line="240" w:lineRule="auto"/>
              <w:jc w:val="both"/>
              <w:rPr>
                <w:rFonts w:ascii="Times New Roman" w:hAnsi="Times New Roman"/>
                <w:sz w:val="24"/>
                <w:szCs w:val="24"/>
              </w:rPr>
            </w:pPr>
          </w:p>
          <w:p w14:paraId="3660497A" w14:textId="26EFB061" w:rsidR="00831ECC" w:rsidRPr="0066041E" w:rsidRDefault="00831ECC" w:rsidP="004F399C">
            <w:pPr>
              <w:spacing w:after="0" w:line="240" w:lineRule="auto"/>
              <w:jc w:val="both"/>
              <w:rPr>
                <w:rFonts w:ascii="Times New Roman" w:hAnsi="Times New Roman"/>
                <w:sz w:val="24"/>
                <w:szCs w:val="24"/>
              </w:rPr>
            </w:pPr>
          </w:p>
          <w:p w14:paraId="544E31A9" w14:textId="56D3F19E" w:rsidR="00831ECC" w:rsidRPr="0066041E" w:rsidRDefault="00831ECC" w:rsidP="004F399C">
            <w:pPr>
              <w:spacing w:after="0" w:line="240" w:lineRule="auto"/>
              <w:jc w:val="both"/>
              <w:rPr>
                <w:rFonts w:ascii="Times New Roman" w:hAnsi="Times New Roman"/>
                <w:sz w:val="24"/>
                <w:szCs w:val="24"/>
              </w:rPr>
            </w:pPr>
          </w:p>
          <w:p w14:paraId="1BE91058" w14:textId="5724C08E" w:rsidR="00831ECC" w:rsidRPr="0066041E" w:rsidRDefault="00831ECC" w:rsidP="004F399C">
            <w:pPr>
              <w:spacing w:after="0" w:line="240" w:lineRule="auto"/>
              <w:jc w:val="both"/>
              <w:rPr>
                <w:rFonts w:ascii="Times New Roman" w:hAnsi="Times New Roman"/>
                <w:sz w:val="24"/>
                <w:szCs w:val="24"/>
              </w:rPr>
            </w:pPr>
          </w:p>
          <w:p w14:paraId="37FBF774" w14:textId="5850FE3F" w:rsidR="00831ECC" w:rsidRPr="0066041E" w:rsidRDefault="00831ECC" w:rsidP="004F399C">
            <w:pPr>
              <w:spacing w:after="0" w:line="240" w:lineRule="auto"/>
              <w:jc w:val="both"/>
              <w:rPr>
                <w:rFonts w:ascii="Times New Roman" w:hAnsi="Times New Roman"/>
                <w:sz w:val="24"/>
                <w:szCs w:val="24"/>
              </w:rPr>
            </w:pPr>
          </w:p>
          <w:p w14:paraId="3636A050" w14:textId="68B0E657" w:rsidR="00831ECC" w:rsidRPr="0066041E" w:rsidRDefault="00831ECC" w:rsidP="004F399C">
            <w:pPr>
              <w:spacing w:after="0" w:line="240" w:lineRule="auto"/>
              <w:jc w:val="both"/>
              <w:rPr>
                <w:rFonts w:ascii="Times New Roman" w:hAnsi="Times New Roman"/>
                <w:sz w:val="24"/>
                <w:szCs w:val="24"/>
              </w:rPr>
            </w:pPr>
          </w:p>
          <w:p w14:paraId="65818A2B" w14:textId="359E8969" w:rsidR="00831ECC" w:rsidRPr="0066041E" w:rsidRDefault="00831ECC" w:rsidP="004F399C">
            <w:pPr>
              <w:spacing w:after="0" w:line="240" w:lineRule="auto"/>
              <w:jc w:val="both"/>
              <w:rPr>
                <w:rFonts w:ascii="Times New Roman" w:hAnsi="Times New Roman"/>
                <w:sz w:val="24"/>
                <w:szCs w:val="24"/>
              </w:rPr>
            </w:pPr>
          </w:p>
          <w:p w14:paraId="1E0A494E" w14:textId="0BAAE5BE" w:rsidR="00831ECC" w:rsidRPr="0066041E" w:rsidRDefault="00831ECC" w:rsidP="004F399C">
            <w:pPr>
              <w:spacing w:after="0" w:line="240" w:lineRule="auto"/>
              <w:jc w:val="both"/>
              <w:rPr>
                <w:rFonts w:ascii="Times New Roman" w:hAnsi="Times New Roman"/>
                <w:sz w:val="24"/>
                <w:szCs w:val="24"/>
              </w:rPr>
            </w:pPr>
          </w:p>
          <w:p w14:paraId="363C6A8A" w14:textId="46CFF2AB" w:rsidR="00831ECC" w:rsidRPr="0066041E" w:rsidRDefault="00831ECC" w:rsidP="004F399C">
            <w:pPr>
              <w:spacing w:after="0" w:line="240" w:lineRule="auto"/>
              <w:jc w:val="both"/>
              <w:rPr>
                <w:rFonts w:ascii="Times New Roman" w:hAnsi="Times New Roman"/>
                <w:sz w:val="24"/>
                <w:szCs w:val="24"/>
              </w:rPr>
            </w:pPr>
          </w:p>
          <w:p w14:paraId="329D6F5A" w14:textId="5CC59261" w:rsidR="00831ECC" w:rsidRPr="0066041E" w:rsidRDefault="00831ECC" w:rsidP="004F399C">
            <w:pPr>
              <w:spacing w:after="0" w:line="240" w:lineRule="auto"/>
              <w:jc w:val="both"/>
              <w:rPr>
                <w:rFonts w:ascii="Times New Roman" w:hAnsi="Times New Roman"/>
                <w:sz w:val="24"/>
                <w:szCs w:val="24"/>
              </w:rPr>
            </w:pPr>
          </w:p>
          <w:p w14:paraId="228D8668" w14:textId="2A69FE3A" w:rsidR="00831ECC" w:rsidRPr="0066041E" w:rsidRDefault="00831ECC" w:rsidP="004F399C">
            <w:pPr>
              <w:spacing w:after="0" w:line="240" w:lineRule="auto"/>
              <w:jc w:val="both"/>
              <w:rPr>
                <w:rFonts w:ascii="Times New Roman" w:hAnsi="Times New Roman"/>
                <w:sz w:val="24"/>
                <w:szCs w:val="24"/>
              </w:rPr>
            </w:pPr>
          </w:p>
          <w:p w14:paraId="3F4AC49F" w14:textId="3265E187" w:rsidR="00831ECC" w:rsidRPr="0066041E" w:rsidRDefault="00831ECC" w:rsidP="004F399C">
            <w:pPr>
              <w:spacing w:after="0" w:line="240" w:lineRule="auto"/>
              <w:jc w:val="both"/>
              <w:rPr>
                <w:rFonts w:ascii="Times New Roman" w:hAnsi="Times New Roman"/>
                <w:sz w:val="24"/>
                <w:szCs w:val="24"/>
              </w:rPr>
            </w:pPr>
          </w:p>
          <w:p w14:paraId="0989C2C0" w14:textId="0500F6E7" w:rsidR="00831ECC" w:rsidRPr="0066041E" w:rsidRDefault="00831ECC" w:rsidP="004F399C">
            <w:pPr>
              <w:spacing w:after="0" w:line="240" w:lineRule="auto"/>
              <w:jc w:val="both"/>
              <w:rPr>
                <w:rFonts w:ascii="Times New Roman" w:hAnsi="Times New Roman"/>
                <w:sz w:val="24"/>
                <w:szCs w:val="24"/>
              </w:rPr>
            </w:pPr>
          </w:p>
          <w:p w14:paraId="110CA369" w14:textId="2CE59C0F" w:rsidR="00831ECC" w:rsidRPr="0066041E" w:rsidRDefault="00831ECC" w:rsidP="004F399C">
            <w:pPr>
              <w:spacing w:after="0" w:line="240" w:lineRule="auto"/>
              <w:jc w:val="both"/>
              <w:rPr>
                <w:rFonts w:ascii="Times New Roman" w:hAnsi="Times New Roman"/>
                <w:sz w:val="24"/>
                <w:szCs w:val="24"/>
              </w:rPr>
            </w:pPr>
          </w:p>
          <w:p w14:paraId="7FA0A5AA" w14:textId="51007021" w:rsidR="00831ECC" w:rsidRPr="0066041E" w:rsidRDefault="00831ECC" w:rsidP="004F399C">
            <w:pPr>
              <w:spacing w:after="0" w:line="240" w:lineRule="auto"/>
              <w:jc w:val="both"/>
              <w:rPr>
                <w:rFonts w:ascii="Times New Roman" w:hAnsi="Times New Roman"/>
                <w:sz w:val="24"/>
                <w:szCs w:val="24"/>
              </w:rPr>
            </w:pPr>
          </w:p>
          <w:p w14:paraId="18DA881E" w14:textId="12A4B07B" w:rsidR="00831ECC" w:rsidRPr="0066041E" w:rsidRDefault="00831ECC" w:rsidP="004F399C">
            <w:pPr>
              <w:spacing w:after="0" w:line="240" w:lineRule="auto"/>
              <w:jc w:val="both"/>
              <w:rPr>
                <w:rFonts w:ascii="Times New Roman" w:hAnsi="Times New Roman"/>
                <w:sz w:val="24"/>
                <w:szCs w:val="24"/>
              </w:rPr>
            </w:pPr>
          </w:p>
          <w:p w14:paraId="53132065" w14:textId="1FCEA7FF" w:rsidR="00831ECC" w:rsidRPr="0066041E" w:rsidRDefault="00831ECC" w:rsidP="004F399C">
            <w:pPr>
              <w:spacing w:after="0" w:line="240" w:lineRule="auto"/>
              <w:jc w:val="both"/>
              <w:rPr>
                <w:rFonts w:ascii="Times New Roman" w:hAnsi="Times New Roman"/>
                <w:sz w:val="24"/>
                <w:szCs w:val="24"/>
              </w:rPr>
            </w:pPr>
          </w:p>
          <w:p w14:paraId="560FAB4A" w14:textId="322B24ED" w:rsidR="00831ECC" w:rsidRPr="0066041E" w:rsidRDefault="00831ECC" w:rsidP="004F399C">
            <w:pPr>
              <w:spacing w:after="0" w:line="240" w:lineRule="auto"/>
              <w:jc w:val="both"/>
              <w:rPr>
                <w:rFonts w:ascii="Times New Roman" w:hAnsi="Times New Roman"/>
                <w:sz w:val="24"/>
                <w:szCs w:val="24"/>
              </w:rPr>
            </w:pPr>
          </w:p>
          <w:p w14:paraId="5C5237C6" w14:textId="77777777" w:rsidR="009C2449" w:rsidRPr="0066041E" w:rsidRDefault="009C2449" w:rsidP="004F399C">
            <w:pPr>
              <w:spacing w:after="0" w:line="240" w:lineRule="auto"/>
              <w:jc w:val="both"/>
              <w:rPr>
                <w:rFonts w:ascii="Times New Roman" w:hAnsi="Times New Roman"/>
                <w:sz w:val="24"/>
                <w:szCs w:val="24"/>
              </w:rPr>
            </w:pPr>
          </w:p>
          <w:p w14:paraId="59329140" w14:textId="77777777" w:rsidR="009C2449" w:rsidRPr="0066041E" w:rsidRDefault="009C2449" w:rsidP="004F399C">
            <w:pPr>
              <w:spacing w:after="0" w:line="240" w:lineRule="auto"/>
              <w:jc w:val="both"/>
              <w:rPr>
                <w:rFonts w:ascii="Times New Roman" w:hAnsi="Times New Roman"/>
                <w:sz w:val="24"/>
                <w:szCs w:val="24"/>
              </w:rPr>
            </w:pPr>
          </w:p>
          <w:p w14:paraId="03FB3ACA" w14:textId="77777777" w:rsidR="009C2449" w:rsidRPr="0066041E" w:rsidRDefault="009C2449" w:rsidP="004F399C">
            <w:pPr>
              <w:spacing w:after="0" w:line="240" w:lineRule="auto"/>
              <w:jc w:val="both"/>
              <w:rPr>
                <w:rFonts w:ascii="Times New Roman" w:hAnsi="Times New Roman"/>
                <w:sz w:val="24"/>
                <w:szCs w:val="24"/>
              </w:rPr>
            </w:pPr>
          </w:p>
          <w:p w14:paraId="580B187F" w14:textId="77777777" w:rsidR="009C2449" w:rsidRPr="0066041E" w:rsidRDefault="009C2449" w:rsidP="004F399C">
            <w:pPr>
              <w:spacing w:after="0" w:line="240" w:lineRule="auto"/>
              <w:jc w:val="both"/>
              <w:rPr>
                <w:rFonts w:ascii="Times New Roman" w:hAnsi="Times New Roman"/>
                <w:sz w:val="24"/>
                <w:szCs w:val="24"/>
              </w:rPr>
            </w:pPr>
          </w:p>
          <w:p w14:paraId="3CB7940F" w14:textId="77777777" w:rsidR="009C2449" w:rsidRPr="0066041E" w:rsidRDefault="009C2449" w:rsidP="004F399C">
            <w:pPr>
              <w:spacing w:after="0" w:line="240" w:lineRule="auto"/>
              <w:jc w:val="both"/>
              <w:rPr>
                <w:rFonts w:ascii="Times New Roman" w:hAnsi="Times New Roman"/>
                <w:sz w:val="24"/>
                <w:szCs w:val="24"/>
              </w:rPr>
            </w:pPr>
          </w:p>
          <w:p w14:paraId="69B7C7B5" w14:textId="77777777" w:rsidR="009C2449" w:rsidRPr="0066041E" w:rsidRDefault="009C2449" w:rsidP="004F399C">
            <w:pPr>
              <w:spacing w:after="0" w:line="240" w:lineRule="auto"/>
              <w:jc w:val="both"/>
              <w:rPr>
                <w:rFonts w:ascii="Times New Roman" w:hAnsi="Times New Roman"/>
                <w:sz w:val="24"/>
                <w:szCs w:val="24"/>
              </w:rPr>
            </w:pPr>
          </w:p>
          <w:p w14:paraId="4A7556CD" w14:textId="77777777" w:rsidR="009C2449" w:rsidRPr="0066041E" w:rsidRDefault="009C2449" w:rsidP="004F399C">
            <w:pPr>
              <w:spacing w:after="0" w:line="240" w:lineRule="auto"/>
              <w:jc w:val="both"/>
              <w:rPr>
                <w:rFonts w:ascii="Times New Roman" w:hAnsi="Times New Roman"/>
                <w:sz w:val="24"/>
                <w:szCs w:val="24"/>
              </w:rPr>
            </w:pPr>
          </w:p>
          <w:p w14:paraId="128FCD78" w14:textId="77777777" w:rsidR="009C2449" w:rsidRPr="0066041E" w:rsidRDefault="009C2449" w:rsidP="004F399C">
            <w:pPr>
              <w:spacing w:after="0" w:line="240" w:lineRule="auto"/>
              <w:jc w:val="both"/>
              <w:rPr>
                <w:rFonts w:ascii="Times New Roman" w:hAnsi="Times New Roman"/>
                <w:sz w:val="24"/>
                <w:szCs w:val="24"/>
              </w:rPr>
            </w:pPr>
          </w:p>
          <w:p w14:paraId="31CA23A6" w14:textId="77777777" w:rsidR="009C2449" w:rsidRPr="0066041E" w:rsidRDefault="009C2449" w:rsidP="004F399C">
            <w:pPr>
              <w:spacing w:after="0" w:line="240" w:lineRule="auto"/>
              <w:jc w:val="both"/>
              <w:rPr>
                <w:rFonts w:ascii="Times New Roman" w:hAnsi="Times New Roman"/>
                <w:sz w:val="24"/>
                <w:szCs w:val="24"/>
              </w:rPr>
            </w:pPr>
          </w:p>
          <w:p w14:paraId="32C673D8" w14:textId="77777777" w:rsidR="009C2449" w:rsidRPr="0066041E" w:rsidRDefault="009C2449" w:rsidP="004F399C">
            <w:pPr>
              <w:spacing w:after="0" w:line="240" w:lineRule="auto"/>
              <w:jc w:val="both"/>
              <w:rPr>
                <w:rFonts w:ascii="Times New Roman" w:hAnsi="Times New Roman"/>
                <w:sz w:val="24"/>
                <w:szCs w:val="24"/>
              </w:rPr>
            </w:pPr>
          </w:p>
          <w:p w14:paraId="0256E576" w14:textId="77777777" w:rsidR="009C2449" w:rsidRPr="0066041E" w:rsidRDefault="009C2449" w:rsidP="004F399C">
            <w:pPr>
              <w:spacing w:after="0" w:line="240" w:lineRule="auto"/>
              <w:jc w:val="both"/>
              <w:rPr>
                <w:rFonts w:ascii="Times New Roman" w:hAnsi="Times New Roman"/>
                <w:sz w:val="24"/>
                <w:szCs w:val="24"/>
              </w:rPr>
            </w:pPr>
          </w:p>
          <w:p w14:paraId="5AAD97FD" w14:textId="77777777" w:rsidR="009C2449" w:rsidRPr="0066041E" w:rsidRDefault="009C2449" w:rsidP="004F399C">
            <w:pPr>
              <w:spacing w:after="0" w:line="240" w:lineRule="auto"/>
              <w:jc w:val="both"/>
              <w:rPr>
                <w:rFonts w:ascii="Times New Roman" w:hAnsi="Times New Roman"/>
                <w:sz w:val="24"/>
                <w:szCs w:val="24"/>
              </w:rPr>
            </w:pPr>
          </w:p>
          <w:p w14:paraId="50ACA0A0" w14:textId="77777777" w:rsidR="009C2449" w:rsidRPr="0066041E" w:rsidRDefault="009C2449" w:rsidP="004F399C">
            <w:pPr>
              <w:spacing w:after="0" w:line="240" w:lineRule="auto"/>
              <w:jc w:val="both"/>
              <w:rPr>
                <w:rFonts w:ascii="Times New Roman" w:hAnsi="Times New Roman"/>
                <w:sz w:val="24"/>
                <w:szCs w:val="24"/>
              </w:rPr>
            </w:pPr>
          </w:p>
          <w:p w14:paraId="099AF132" w14:textId="77777777" w:rsidR="009C2449" w:rsidRPr="0066041E" w:rsidRDefault="009C2449" w:rsidP="004F399C">
            <w:pPr>
              <w:spacing w:after="0" w:line="240" w:lineRule="auto"/>
              <w:jc w:val="both"/>
              <w:rPr>
                <w:rFonts w:ascii="Times New Roman" w:hAnsi="Times New Roman"/>
                <w:sz w:val="24"/>
                <w:szCs w:val="24"/>
              </w:rPr>
            </w:pPr>
          </w:p>
          <w:p w14:paraId="1823C131" w14:textId="77777777" w:rsidR="009C2449" w:rsidRPr="0066041E" w:rsidRDefault="009C2449" w:rsidP="004F399C">
            <w:pPr>
              <w:spacing w:after="0" w:line="240" w:lineRule="auto"/>
              <w:jc w:val="both"/>
              <w:rPr>
                <w:rFonts w:ascii="Times New Roman" w:hAnsi="Times New Roman"/>
                <w:sz w:val="24"/>
                <w:szCs w:val="24"/>
              </w:rPr>
            </w:pPr>
          </w:p>
          <w:p w14:paraId="2EB726DB" w14:textId="77777777" w:rsidR="009C2449" w:rsidRPr="0066041E" w:rsidRDefault="009C2449" w:rsidP="004F399C">
            <w:pPr>
              <w:spacing w:after="0" w:line="240" w:lineRule="auto"/>
              <w:jc w:val="both"/>
              <w:rPr>
                <w:rFonts w:ascii="Times New Roman" w:hAnsi="Times New Roman"/>
                <w:sz w:val="24"/>
                <w:szCs w:val="24"/>
              </w:rPr>
            </w:pPr>
          </w:p>
          <w:p w14:paraId="435A5FEC" w14:textId="77777777" w:rsidR="009C2449" w:rsidRPr="0066041E" w:rsidRDefault="009C2449" w:rsidP="004F399C">
            <w:pPr>
              <w:spacing w:after="0" w:line="240" w:lineRule="auto"/>
              <w:jc w:val="both"/>
              <w:rPr>
                <w:rFonts w:ascii="Times New Roman" w:hAnsi="Times New Roman"/>
                <w:sz w:val="24"/>
                <w:szCs w:val="24"/>
              </w:rPr>
            </w:pPr>
          </w:p>
          <w:p w14:paraId="7D1EBBB2" w14:textId="77777777" w:rsidR="009C2449" w:rsidRPr="0066041E" w:rsidRDefault="009C2449" w:rsidP="004F399C">
            <w:pPr>
              <w:spacing w:after="0" w:line="240" w:lineRule="auto"/>
              <w:jc w:val="both"/>
              <w:rPr>
                <w:rFonts w:ascii="Times New Roman" w:hAnsi="Times New Roman"/>
                <w:sz w:val="24"/>
                <w:szCs w:val="24"/>
              </w:rPr>
            </w:pPr>
          </w:p>
          <w:p w14:paraId="1F138923" w14:textId="77777777" w:rsidR="009C2449" w:rsidRPr="0066041E" w:rsidRDefault="009C2449" w:rsidP="004F399C">
            <w:pPr>
              <w:spacing w:after="0" w:line="240" w:lineRule="auto"/>
              <w:jc w:val="both"/>
              <w:rPr>
                <w:rFonts w:ascii="Times New Roman" w:hAnsi="Times New Roman"/>
                <w:sz w:val="24"/>
                <w:szCs w:val="24"/>
              </w:rPr>
            </w:pPr>
          </w:p>
          <w:p w14:paraId="4B80C5BA" w14:textId="77777777" w:rsidR="009C2449" w:rsidRPr="0066041E" w:rsidRDefault="009C2449" w:rsidP="004F399C">
            <w:pPr>
              <w:spacing w:after="0" w:line="240" w:lineRule="auto"/>
              <w:jc w:val="both"/>
              <w:rPr>
                <w:rFonts w:ascii="Times New Roman" w:hAnsi="Times New Roman"/>
                <w:sz w:val="24"/>
                <w:szCs w:val="24"/>
              </w:rPr>
            </w:pPr>
          </w:p>
          <w:p w14:paraId="6737FC7F" w14:textId="77777777" w:rsidR="00BD6256" w:rsidRPr="0066041E" w:rsidRDefault="00BD6256" w:rsidP="004F399C">
            <w:pPr>
              <w:spacing w:after="0" w:line="240" w:lineRule="auto"/>
              <w:jc w:val="both"/>
              <w:rPr>
                <w:rFonts w:ascii="Times New Roman" w:hAnsi="Times New Roman"/>
                <w:sz w:val="24"/>
                <w:szCs w:val="24"/>
              </w:rPr>
            </w:pPr>
          </w:p>
          <w:p w14:paraId="69DE746B" w14:textId="77777777" w:rsidR="00BD6256" w:rsidRPr="0066041E" w:rsidRDefault="00BD6256" w:rsidP="004F399C">
            <w:pPr>
              <w:spacing w:after="0" w:line="240" w:lineRule="auto"/>
              <w:jc w:val="both"/>
              <w:rPr>
                <w:rFonts w:ascii="Times New Roman" w:hAnsi="Times New Roman"/>
                <w:sz w:val="24"/>
                <w:szCs w:val="24"/>
              </w:rPr>
            </w:pPr>
          </w:p>
          <w:p w14:paraId="262E4B63" w14:textId="77777777" w:rsidR="009C2449" w:rsidRPr="0066041E" w:rsidRDefault="009C2449" w:rsidP="004F399C">
            <w:pPr>
              <w:spacing w:after="0" w:line="240" w:lineRule="auto"/>
              <w:jc w:val="both"/>
              <w:rPr>
                <w:rFonts w:ascii="Times New Roman" w:hAnsi="Times New Roman"/>
                <w:sz w:val="24"/>
                <w:szCs w:val="24"/>
              </w:rPr>
            </w:pPr>
          </w:p>
          <w:p w14:paraId="590ECE22" w14:textId="77777777" w:rsidR="009C2449" w:rsidRPr="0066041E" w:rsidRDefault="009C2449" w:rsidP="004F399C">
            <w:pPr>
              <w:spacing w:after="0" w:line="240" w:lineRule="auto"/>
              <w:jc w:val="both"/>
              <w:rPr>
                <w:rFonts w:ascii="Times New Roman" w:hAnsi="Times New Roman"/>
                <w:sz w:val="24"/>
                <w:szCs w:val="24"/>
              </w:rPr>
            </w:pPr>
          </w:p>
          <w:p w14:paraId="2806DEE5" w14:textId="77777777" w:rsidR="009C2449" w:rsidRPr="0066041E" w:rsidRDefault="009C2449" w:rsidP="004F399C">
            <w:pPr>
              <w:spacing w:after="0" w:line="240" w:lineRule="auto"/>
              <w:jc w:val="both"/>
              <w:rPr>
                <w:rFonts w:ascii="Times New Roman" w:hAnsi="Times New Roman"/>
                <w:sz w:val="24"/>
                <w:szCs w:val="24"/>
              </w:rPr>
            </w:pPr>
          </w:p>
          <w:p w14:paraId="2AA1CA4A" w14:textId="77777777" w:rsidR="009C2449" w:rsidRPr="0066041E" w:rsidRDefault="009C2449" w:rsidP="004F399C">
            <w:pPr>
              <w:spacing w:after="0" w:line="240" w:lineRule="auto"/>
              <w:jc w:val="both"/>
              <w:rPr>
                <w:rFonts w:ascii="Times New Roman" w:hAnsi="Times New Roman"/>
                <w:sz w:val="24"/>
                <w:szCs w:val="24"/>
              </w:rPr>
            </w:pPr>
          </w:p>
          <w:p w14:paraId="3DE7BCAC" w14:textId="561225C9" w:rsidR="0038026F" w:rsidRPr="0066041E" w:rsidRDefault="0038026F" w:rsidP="0038026F">
            <w:pPr>
              <w:spacing w:after="0" w:line="240" w:lineRule="auto"/>
              <w:jc w:val="both"/>
              <w:rPr>
                <w:rFonts w:ascii="Times New Roman" w:hAnsi="Times New Roman"/>
                <w:sz w:val="24"/>
                <w:szCs w:val="24"/>
              </w:rPr>
            </w:pPr>
            <w:r w:rsidRPr="0066041E">
              <w:rPr>
                <w:rFonts w:ascii="Times New Roman" w:hAnsi="Times New Roman"/>
                <w:sz w:val="24"/>
                <w:szCs w:val="24"/>
              </w:rPr>
              <w:t xml:space="preserve">     На сегодняшний день, увеличивается количество жалоб от участников государственных закупок по государственным закупкам товаров, работ и услуг, где Заказчиком не установлены требования по обладанию </w:t>
            </w:r>
            <w:r w:rsidRPr="0066041E">
              <w:rPr>
                <w:rFonts w:ascii="Times New Roman" w:hAnsi="Times New Roman"/>
                <w:sz w:val="24"/>
                <w:szCs w:val="24"/>
              </w:rPr>
              <w:lastRenderedPageBreak/>
              <w:t>соответствующим разрешением или уведомлением о начале деятельности.</w:t>
            </w:r>
          </w:p>
          <w:p w14:paraId="7E3DE7C0" w14:textId="5D7E614F" w:rsidR="0038026F" w:rsidRPr="0066041E" w:rsidRDefault="0038026F" w:rsidP="0038026F">
            <w:pPr>
              <w:spacing w:after="0" w:line="240" w:lineRule="auto"/>
              <w:jc w:val="both"/>
              <w:rPr>
                <w:rFonts w:ascii="Times New Roman" w:hAnsi="Times New Roman"/>
                <w:sz w:val="24"/>
                <w:szCs w:val="24"/>
              </w:rPr>
            </w:pPr>
            <w:r w:rsidRPr="0066041E">
              <w:rPr>
                <w:rFonts w:ascii="Times New Roman" w:hAnsi="Times New Roman"/>
                <w:sz w:val="24"/>
                <w:szCs w:val="24"/>
              </w:rPr>
              <w:t xml:space="preserve">    </w:t>
            </w:r>
            <w:r w:rsidR="00B66F41" w:rsidRPr="0066041E">
              <w:rPr>
                <w:rFonts w:ascii="Times New Roman" w:hAnsi="Times New Roman"/>
                <w:sz w:val="24"/>
                <w:szCs w:val="24"/>
              </w:rPr>
              <w:t xml:space="preserve"> </w:t>
            </w:r>
            <w:r w:rsidRPr="0066041E">
              <w:rPr>
                <w:rFonts w:ascii="Times New Roman" w:hAnsi="Times New Roman"/>
                <w:sz w:val="24"/>
                <w:szCs w:val="24"/>
              </w:rPr>
              <w:t>Необходимо отметить, что в государственных закупках способом запроса ценовых предложений не предусмотрена процедура рассмотрения поступивших заявок.</w:t>
            </w:r>
          </w:p>
          <w:p w14:paraId="27F0A5B7" w14:textId="5467E931" w:rsidR="0038026F" w:rsidRPr="0066041E" w:rsidRDefault="0038026F" w:rsidP="0038026F">
            <w:pPr>
              <w:spacing w:after="0" w:line="240" w:lineRule="auto"/>
              <w:jc w:val="both"/>
              <w:rPr>
                <w:rFonts w:ascii="Times New Roman" w:hAnsi="Times New Roman"/>
                <w:sz w:val="24"/>
                <w:szCs w:val="24"/>
              </w:rPr>
            </w:pPr>
            <w:r w:rsidRPr="0066041E">
              <w:rPr>
                <w:rFonts w:ascii="Times New Roman" w:hAnsi="Times New Roman"/>
                <w:sz w:val="24"/>
                <w:szCs w:val="24"/>
              </w:rPr>
              <w:t xml:space="preserve">   </w:t>
            </w:r>
            <w:r w:rsidR="00B66F41" w:rsidRPr="0066041E">
              <w:rPr>
                <w:rFonts w:ascii="Times New Roman" w:hAnsi="Times New Roman"/>
                <w:sz w:val="24"/>
                <w:szCs w:val="24"/>
              </w:rPr>
              <w:t xml:space="preserve">  </w:t>
            </w:r>
            <w:r w:rsidRPr="0066041E">
              <w:rPr>
                <w:rFonts w:ascii="Times New Roman" w:hAnsi="Times New Roman"/>
                <w:sz w:val="24"/>
                <w:szCs w:val="24"/>
              </w:rPr>
              <w:t>В этой связи, процедура утверждения документации, а также квалификационных требований требует дополнительного регулирования.</w:t>
            </w:r>
          </w:p>
          <w:p w14:paraId="3C347948" w14:textId="441D892F" w:rsidR="00831ECC" w:rsidRPr="0066041E" w:rsidRDefault="00831ECC" w:rsidP="004F399C">
            <w:pPr>
              <w:spacing w:after="0" w:line="240" w:lineRule="auto"/>
              <w:jc w:val="both"/>
              <w:rPr>
                <w:rFonts w:ascii="Times New Roman" w:hAnsi="Times New Roman"/>
                <w:sz w:val="24"/>
                <w:szCs w:val="24"/>
              </w:rPr>
            </w:pPr>
          </w:p>
          <w:p w14:paraId="3C24BB99" w14:textId="683DA928" w:rsidR="00831ECC" w:rsidRPr="0066041E" w:rsidRDefault="00831ECC" w:rsidP="004F399C">
            <w:pPr>
              <w:spacing w:after="0" w:line="240" w:lineRule="auto"/>
              <w:jc w:val="both"/>
              <w:rPr>
                <w:rFonts w:ascii="Times New Roman" w:hAnsi="Times New Roman"/>
                <w:sz w:val="24"/>
                <w:szCs w:val="24"/>
              </w:rPr>
            </w:pPr>
          </w:p>
          <w:p w14:paraId="208F55CD" w14:textId="35DB4D06" w:rsidR="00831ECC" w:rsidRPr="0066041E" w:rsidRDefault="00831ECC" w:rsidP="004F399C">
            <w:pPr>
              <w:spacing w:after="0" w:line="240" w:lineRule="auto"/>
              <w:jc w:val="both"/>
              <w:rPr>
                <w:rFonts w:ascii="Times New Roman" w:hAnsi="Times New Roman"/>
                <w:sz w:val="24"/>
                <w:szCs w:val="24"/>
              </w:rPr>
            </w:pPr>
          </w:p>
          <w:p w14:paraId="6EF09928" w14:textId="60DB1EBF" w:rsidR="004F399C" w:rsidRPr="0066041E" w:rsidRDefault="004F399C" w:rsidP="00F26174">
            <w:pPr>
              <w:spacing w:after="0" w:line="240" w:lineRule="auto"/>
              <w:jc w:val="both"/>
              <w:rPr>
                <w:rFonts w:ascii="Times New Roman" w:hAnsi="Times New Roman"/>
                <w:sz w:val="24"/>
                <w:szCs w:val="24"/>
              </w:rPr>
            </w:pPr>
          </w:p>
        </w:tc>
      </w:tr>
      <w:tr w:rsidR="004A1287" w:rsidRPr="0066041E" w14:paraId="40AC883D" w14:textId="77777777" w:rsidTr="0066717A">
        <w:trPr>
          <w:trHeight w:val="274"/>
        </w:trPr>
        <w:tc>
          <w:tcPr>
            <w:tcW w:w="534" w:type="dxa"/>
          </w:tcPr>
          <w:p w14:paraId="05DF5BB7" w14:textId="78593690" w:rsidR="004A1287" w:rsidRPr="0066041E" w:rsidRDefault="00DD36D7" w:rsidP="004A1287">
            <w:pPr>
              <w:pStyle w:val="a3"/>
              <w:jc w:val="center"/>
              <w:rPr>
                <w:rFonts w:ascii="Times New Roman" w:hAnsi="Times New Roman"/>
                <w:sz w:val="24"/>
                <w:szCs w:val="24"/>
              </w:rPr>
            </w:pPr>
            <w:r w:rsidRPr="0066041E">
              <w:rPr>
                <w:rFonts w:ascii="Times New Roman" w:hAnsi="Times New Roman"/>
                <w:sz w:val="24"/>
                <w:szCs w:val="24"/>
              </w:rPr>
              <w:lastRenderedPageBreak/>
              <w:t>9.</w:t>
            </w:r>
          </w:p>
        </w:tc>
        <w:tc>
          <w:tcPr>
            <w:tcW w:w="1275" w:type="dxa"/>
          </w:tcPr>
          <w:p w14:paraId="64CE20A5" w14:textId="4F6E8D64" w:rsidR="004A1287" w:rsidRPr="0066041E" w:rsidRDefault="004A1287" w:rsidP="004A1287">
            <w:pPr>
              <w:pStyle w:val="a3"/>
              <w:jc w:val="center"/>
              <w:rPr>
                <w:rFonts w:ascii="Times New Roman" w:hAnsi="Times New Roman"/>
                <w:sz w:val="24"/>
                <w:szCs w:val="24"/>
                <w:lang w:val="kk-KZ"/>
              </w:rPr>
            </w:pPr>
            <w:r w:rsidRPr="0066041E">
              <w:rPr>
                <w:rFonts w:ascii="Times New Roman" w:hAnsi="Times New Roman"/>
                <w:bCs/>
                <w:sz w:val="24"/>
                <w:szCs w:val="24"/>
                <w:lang w:val="kk-KZ"/>
              </w:rPr>
              <w:t>приложение 3</w:t>
            </w:r>
          </w:p>
        </w:tc>
        <w:tc>
          <w:tcPr>
            <w:tcW w:w="4820" w:type="dxa"/>
          </w:tcPr>
          <w:p w14:paraId="3F97689D" w14:textId="1B44CCA3" w:rsidR="004A1287" w:rsidRPr="0066041E" w:rsidRDefault="004A1287" w:rsidP="004A1287">
            <w:pPr>
              <w:tabs>
                <w:tab w:val="left" w:pos="499"/>
              </w:tabs>
              <w:spacing w:after="0" w:line="240" w:lineRule="auto"/>
              <w:ind w:left="2477"/>
              <w:jc w:val="center"/>
              <w:rPr>
                <w:rFonts w:ascii="Times New Roman" w:hAnsi="Times New Roman"/>
                <w:bCs/>
                <w:sz w:val="16"/>
                <w:szCs w:val="16"/>
                <w:lang w:val="kk-KZ"/>
              </w:rPr>
            </w:pPr>
            <w:r w:rsidRPr="0066041E">
              <w:rPr>
                <w:rFonts w:ascii="Times New Roman" w:hAnsi="Times New Roman"/>
                <w:bCs/>
                <w:sz w:val="16"/>
                <w:szCs w:val="16"/>
              </w:rPr>
              <w:t xml:space="preserve">Приложение 3 </w:t>
            </w:r>
            <w:r w:rsidRPr="0066041E">
              <w:rPr>
                <w:rFonts w:ascii="Times New Roman" w:hAnsi="Times New Roman"/>
                <w:bCs/>
                <w:sz w:val="16"/>
                <w:szCs w:val="16"/>
                <w:lang w:val="kk-KZ"/>
              </w:rPr>
              <w:t xml:space="preserve"> к Правилам проведения камерального контроля</w:t>
            </w:r>
          </w:p>
          <w:p w14:paraId="2E9532FE" w14:textId="77777777" w:rsidR="004A1287" w:rsidRPr="0066041E" w:rsidRDefault="004A1287" w:rsidP="004A1287">
            <w:pPr>
              <w:tabs>
                <w:tab w:val="left" w:pos="499"/>
              </w:tabs>
              <w:spacing w:after="0" w:line="240" w:lineRule="auto"/>
              <w:ind w:left="2477"/>
              <w:jc w:val="center"/>
              <w:rPr>
                <w:rFonts w:ascii="Times New Roman" w:hAnsi="Times New Roman"/>
                <w:bCs/>
                <w:sz w:val="16"/>
                <w:szCs w:val="16"/>
                <w:lang w:val="kk-KZ"/>
              </w:rPr>
            </w:pPr>
          </w:p>
          <w:p w14:paraId="2CD1F997" w14:textId="77777777" w:rsidR="004A1287" w:rsidRPr="0066041E" w:rsidRDefault="004A1287" w:rsidP="004A1287">
            <w:pPr>
              <w:spacing w:after="0" w:line="240" w:lineRule="auto"/>
              <w:jc w:val="center"/>
              <w:rPr>
                <w:rFonts w:ascii="Times New Roman" w:hAnsi="Times New Roman"/>
                <w:b/>
                <w:sz w:val="16"/>
                <w:szCs w:val="16"/>
              </w:rPr>
            </w:pPr>
            <w:r w:rsidRPr="0066041E">
              <w:rPr>
                <w:rFonts w:ascii="Times New Roman" w:hAnsi="Times New Roman"/>
                <w:color w:val="000000"/>
                <w:sz w:val="16"/>
                <w:szCs w:val="16"/>
              </w:rPr>
              <w:t>Элементы камерального контроля государственных закупок и способы устранения нарушений</w:t>
            </w:r>
          </w:p>
          <w:p w14:paraId="0E60DBFE" w14:textId="77777777" w:rsidR="004A1287" w:rsidRPr="0066041E" w:rsidRDefault="004A1287" w:rsidP="004A1287">
            <w:pPr>
              <w:tabs>
                <w:tab w:val="left" w:pos="499"/>
              </w:tabs>
              <w:spacing w:after="0" w:line="240" w:lineRule="auto"/>
              <w:jc w:val="both"/>
              <w:rPr>
                <w:rFonts w:ascii="Times New Roman" w:hAnsi="Times New Roman"/>
                <w:bCs/>
                <w:sz w:val="16"/>
                <w:szCs w:val="16"/>
              </w:rPr>
            </w:pPr>
          </w:p>
          <w:tbl>
            <w:tblPr>
              <w:tblW w:w="45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3"/>
              <w:gridCol w:w="1419"/>
              <w:gridCol w:w="1276"/>
              <w:gridCol w:w="992"/>
            </w:tblGrid>
            <w:tr w:rsidR="004A1287" w:rsidRPr="0066041E" w14:paraId="190DD867" w14:textId="77777777">
              <w:trPr>
                <w:trHeight w:val="30"/>
              </w:trPr>
              <w:tc>
                <w:tcPr>
                  <w:tcW w:w="87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E4535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Направления камерального контроля</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5E606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Критерии системы управления рисками для отбора данных</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A494BF"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рисков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EB5AF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Камеральный контроль</w:t>
                  </w:r>
                </w:p>
              </w:tc>
            </w:tr>
            <w:tr w:rsidR="004A1287" w:rsidRPr="0066041E" w14:paraId="392FC2BC" w14:textId="77777777">
              <w:trPr>
                <w:trHeight w:val="30"/>
              </w:trPr>
              <w:tc>
                <w:tcPr>
                  <w:tcW w:w="87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33A80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Первое направление</w:t>
                  </w:r>
                </w:p>
              </w:tc>
              <w:tc>
                <w:tcPr>
                  <w:tcW w:w="141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C11E3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Государственные закупки способом конкурса (аукциона) 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Проект договора о государственных </w:t>
                  </w:r>
                  <w:r w:rsidRPr="0066041E">
                    <w:rPr>
                      <w:rFonts w:ascii="Times New Roman" w:hAnsi="Times New Roman"/>
                      <w:sz w:val="16"/>
                      <w:szCs w:val="16"/>
                    </w:rPr>
                    <w:lastRenderedPageBreak/>
                    <w:t>закупках путем прямого заключения, направленный заказчиком на подписание потенциальному поставщику, если имеются следующие условия (по отдельности):</w:t>
                  </w:r>
                </w:p>
                <w:p w14:paraId="1EB19E8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1) сумма государственной закупки превышает два миллиона тенге;</w:t>
                  </w:r>
                </w:p>
                <w:p w14:paraId="1F1BFD8F"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2)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работ, услуг;</w:t>
                  </w:r>
                </w:p>
                <w:p w14:paraId="0FDB203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3) государственные закупки, по которым в уполномоченный орган по внутреннему государственному аудиту поступили жалобы. Запланированные государственные закупки способом </w:t>
                  </w:r>
                  <w:r w:rsidRPr="0066041E">
                    <w:rPr>
                      <w:rFonts w:ascii="Times New Roman" w:hAnsi="Times New Roman"/>
                      <w:sz w:val="16"/>
                      <w:szCs w:val="16"/>
                    </w:rPr>
                    <w:lastRenderedPageBreak/>
                    <w:t>через товарные биржи</w:t>
                  </w:r>
                </w:p>
              </w:tc>
              <w:tc>
                <w:tcPr>
                  <w:tcW w:w="127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7043A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Профиль № 1 – Установление организатором (заказчиком) в конкурсной документации (аукционной документации) квалификационных требований и условий, в нарушение законодательства Республики Казахстан о государственных закупках</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DF93A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Вариант 1. Внесение изменений в конкурсную документацию (аукционную документацию) *</w:t>
                  </w:r>
                </w:p>
              </w:tc>
            </w:tr>
            <w:tr w:rsidR="004A1287" w:rsidRPr="0066041E" w14:paraId="2A5FCBE8"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784E7D10"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620B5B0"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FE709E9"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741BE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Вариант 2. При предварительном обсуждение проекта конкурсной документации отмена соответствующего </w:t>
                  </w:r>
                  <w:r w:rsidRPr="0066041E">
                    <w:rPr>
                      <w:rFonts w:ascii="Times New Roman" w:hAnsi="Times New Roman"/>
                      <w:sz w:val="16"/>
                      <w:szCs w:val="16"/>
                    </w:rPr>
                    <w:lastRenderedPageBreak/>
                    <w:t>решения организатора (заказчика) не осуществляется*</w:t>
                  </w:r>
                </w:p>
              </w:tc>
            </w:tr>
            <w:tr w:rsidR="004A1287" w:rsidRPr="0066041E" w14:paraId="773C3B38"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381E4C56"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D635CE6"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EFE5B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 Профиль № 3 – Осуществление государственных закупок отдельных видов товаров, работ, услуг среди потенциальных поставщиков с нарушениями требований статьи 51 Закона Республики Казахстан </w:t>
                  </w:r>
                  <w:r w:rsidRPr="0066041E">
                    <w:rPr>
                      <w:rFonts w:ascii="Times New Roman" w:hAnsi="Times New Roman"/>
                      <w:b/>
                      <w:sz w:val="16"/>
                      <w:szCs w:val="16"/>
                    </w:rPr>
                    <w:t>«</w:t>
                  </w:r>
                  <w:r w:rsidRPr="0066041E">
                    <w:rPr>
                      <w:rFonts w:ascii="Times New Roman" w:hAnsi="Times New Roman"/>
                      <w:sz w:val="16"/>
                      <w:szCs w:val="16"/>
                    </w:rPr>
                    <w:t>О государственных закупках</w:t>
                  </w:r>
                  <w:r w:rsidRPr="0066041E">
                    <w:rPr>
                      <w:rFonts w:ascii="Times New Roman" w:hAnsi="Times New Roman"/>
                      <w:b/>
                      <w:sz w:val="16"/>
                      <w:szCs w:val="16"/>
                    </w:rPr>
                    <w:t>»</w:t>
                  </w:r>
                  <w:r w:rsidRPr="0066041E">
                    <w:rPr>
                      <w:rFonts w:ascii="Times New Roman" w:hAnsi="Times New Roman"/>
                      <w:sz w:val="16"/>
                      <w:szCs w:val="16"/>
                    </w:rPr>
                    <w:t xml:space="preserve"> </w:t>
                  </w:r>
                  <w:r w:rsidRPr="0066041E">
                    <w:rPr>
                      <w:rFonts w:ascii="Times New Roman" w:hAnsi="Times New Roman"/>
                      <w:b/>
                      <w:sz w:val="16"/>
                      <w:szCs w:val="16"/>
                    </w:rPr>
                    <w:t>№ 434-V ЗРК</w:t>
                  </w:r>
                  <w:r w:rsidRPr="0066041E">
                    <w:rPr>
                      <w:rFonts w:ascii="Times New Roman" w:hAnsi="Times New Roman"/>
                      <w:sz w:val="16"/>
                      <w:szCs w:val="16"/>
                    </w:rPr>
                    <w:t>. (далее – Закон)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4C17D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Отмена государственной закупки до заключения договора о государственных закупках</w:t>
                  </w:r>
                </w:p>
              </w:tc>
            </w:tr>
            <w:tr w:rsidR="004A1287" w:rsidRPr="0066041E" w14:paraId="78DF5AAD"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5CB8CD8D"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8B27DF4"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96CA6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4 – Не разделение на лоты при проведении государственных закупок способом конкурса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E0170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Отмена государственной закупки до заключения договора о государственных закупках</w:t>
                  </w:r>
                </w:p>
              </w:tc>
            </w:tr>
            <w:tr w:rsidR="004A1287" w:rsidRPr="0066041E" w14:paraId="04F61002"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2BA68C78"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F67A78B"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93521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Профиль № 9 – Срок поставки товаров, выполнения работ, оказания услуг менее пятнадцати календарных </w:t>
                  </w:r>
                  <w:r w:rsidRPr="0066041E">
                    <w:rPr>
                      <w:rFonts w:ascii="Times New Roman" w:hAnsi="Times New Roman"/>
                      <w:sz w:val="16"/>
                      <w:szCs w:val="16"/>
                    </w:rPr>
                    <w:lastRenderedPageBreak/>
                    <w:t>дней</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C0367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Отмена государственной закупки до заключения договора о государственных закупках</w:t>
                  </w:r>
                </w:p>
              </w:tc>
            </w:tr>
            <w:tr w:rsidR="004A1287" w:rsidRPr="0066041E" w14:paraId="293459B4"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6ED0C69C"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603D1D"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1577D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10 – Централизованные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A3926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Отмена государственной закупки до заключения договора о государственных закупках</w:t>
                  </w:r>
                </w:p>
              </w:tc>
            </w:tr>
            <w:tr w:rsidR="004A1287" w:rsidRPr="0066041E" w14:paraId="1B27FB10"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58621186"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547384B"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475D5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14 –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D42F5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Отзыв проекта договора </w:t>
                  </w:r>
                  <w:proofErr w:type="gramStart"/>
                  <w:r w:rsidRPr="0066041E">
                    <w:rPr>
                      <w:rFonts w:ascii="Times New Roman" w:hAnsi="Times New Roman"/>
                      <w:sz w:val="16"/>
                      <w:szCs w:val="16"/>
                    </w:rPr>
                    <w:t>о государственных закупок с внесением изменений в годовой план государственных закупок в соответствии с уведомлением</w:t>
                  </w:r>
                  <w:proofErr w:type="gramEnd"/>
                  <w:r w:rsidRPr="0066041E">
                    <w:rPr>
                      <w:rFonts w:ascii="Times New Roman" w:hAnsi="Times New Roman"/>
                      <w:sz w:val="16"/>
                      <w:szCs w:val="16"/>
                    </w:rPr>
                    <w:t>*</w:t>
                  </w:r>
                </w:p>
              </w:tc>
            </w:tr>
            <w:tr w:rsidR="004A1287" w:rsidRPr="0066041E" w14:paraId="3690FD70"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67D756F9"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B307735"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5A038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15 – Неправомерный выбор способа осуществления государственных закупок товаров, входящих в перечень биржевых товаров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46DCC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Внесение изменений в годовой план государственных закупок в соответствии с уведомлением*</w:t>
                  </w:r>
                </w:p>
              </w:tc>
            </w:tr>
            <w:tr w:rsidR="004A1287" w:rsidRPr="0066041E" w14:paraId="646867C0"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7357732C"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CEA55BE"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E8567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Профиль № 24 – </w:t>
                  </w:r>
                  <w:r w:rsidRPr="0066041E">
                    <w:rPr>
                      <w:rFonts w:ascii="Times New Roman" w:hAnsi="Times New Roman"/>
                      <w:sz w:val="16"/>
                      <w:szCs w:val="16"/>
                    </w:rPr>
                    <w:lastRenderedPageBreak/>
                    <w:t>Неправомерное применение/неприменение расчета демпинговой цены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4A7B4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 xml:space="preserve">Отмена </w:t>
                  </w:r>
                  <w:r w:rsidRPr="0066041E">
                    <w:rPr>
                      <w:rFonts w:ascii="Times New Roman" w:hAnsi="Times New Roman"/>
                      <w:sz w:val="16"/>
                      <w:szCs w:val="16"/>
                    </w:rPr>
                    <w:lastRenderedPageBreak/>
                    <w:t>государственной закупки до заключения договора о государственных закупках</w:t>
                  </w:r>
                </w:p>
              </w:tc>
            </w:tr>
            <w:tr w:rsidR="004A1287" w:rsidRPr="0066041E" w14:paraId="6DDC7429"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14610E7D"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A758DCD"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CDDABF"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25 – 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4DB31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Отмена государственной закупки до заключения договора о государственных закупках</w:t>
                  </w:r>
                </w:p>
              </w:tc>
            </w:tr>
            <w:tr w:rsidR="004A1287" w:rsidRPr="0066041E" w14:paraId="13C55189"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3D613DEF"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691C92C"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DF848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27 – Не указание, или не верное указание в технической спецификации национальных стандартов, при их отсутствии межгосударственных стандартов на закупаемые товары, работы, услуги.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EC56A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Внесение изменений в конкурсную документацию (аукционную документацию)</w:t>
                  </w:r>
                </w:p>
              </w:tc>
            </w:tr>
            <w:tr w:rsidR="004A1287" w:rsidRPr="0066041E" w14:paraId="43A4A6A4"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13D5BAD5"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96D2A7D"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03BE3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sz w:val="16"/>
                      <w:szCs w:val="16"/>
                    </w:rPr>
                    <w:t xml:space="preserve"> Профиль № 28 - Осуществление государственных закупок товаров, указанных в распоряжении Президента Республики Казахстан от 25 мая 2020 года № 108 «О мерах по сокращению расходов в центральных, местных государственных органах и субъектах </w:t>
                  </w:r>
                  <w:proofErr w:type="spellStart"/>
                  <w:r w:rsidRPr="0066041E">
                    <w:rPr>
                      <w:rFonts w:ascii="Times New Roman" w:hAnsi="Times New Roman"/>
                      <w:b/>
                      <w:sz w:val="16"/>
                      <w:szCs w:val="16"/>
                    </w:rPr>
                    <w:t>квазигосударственного</w:t>
                  </w:r>
                  <w:proofErr w:type="spellEnd"/>
                  <w:r w:rsidRPr="0066041E">
                    <w:rPr>
                      <w:rFonts w:ascii="Times New Roman" w:hAnsi="Times New Roman"/>
                      <w:b/>
                      <w:sz w:val="16"/>
                      <w:szCs w:val="16"/>
                    </w:rPr>
                    <w:t xml:space="preserve"> сектора» и постановлении Правительства РК от 29 июля 2020 года № 475 «О мерах по сокращению расходов в субъектах </w:t>
                  </w:r>
                  <w:proofErr w:type="spellStart"/>
                  <w:r w:rsidRPr="0066041E">
                    <w:rPr>
                      <w:rFonts w:ascii="Times New Roman" w:hAnsi="Times New Roman"/>
                      <w:b/>
                      <w:sz w:val="16"/>
                      <w:szCs w:val="16"/>
                    </w:rPr>
                    <w:t>квазигосударственного</w:t>
                  </w:r>
                  <w:proofErr w:type="spellEnd"/>
                  <w:r w:rsidRPr="0066041E">
                    <w:rPr>
                      <w:rFonts w:ascii="Times New Roman" w:hAnsi="Times New Roman"/>
                      <w:b/>
                      <w:sz w:val="16"/>
                      <w:szCs w:val="16"/>
                    </w:rPr>
                    <w:t xml:space="preserve"> сектора».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A56F1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sz w:val="16"/>
                      <w:szCs w:val="16"/>
                    </w:rPr>
                    <w:t>Отмена государственной закупки до заключения договора о государственных закупках*</w:t>
                  </w:r>
                </w:p>
              </w:tc>
            </w:tr>
            <w:tr w:rsidR="004A1287" w:rsidRPr="0066041E" w14:paraId="6DDAD0B5"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1E99CC34"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D3BAC94"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585A6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 Профиль № 29 - Внесение изменений в заключенный договор о государственных закупках, изменяющие содержание </w:t>
                  </w:r>
                  <w:r w:rsidRPr="0066041E">
                    <w:rPr>
                      <w:rFonts w:ascii="Times New Roman" w:hAnsi="Times New Roman"/>
                      <w:sz w:val="16"/>
                      <w:szCs w:val="16"/>
                    </w:rPr>
                    <w:lastRenderedPageBreak/>
                    <w:t>условий, проводимых (проведенных) государственных закупок, и (или) предложения, явившегося основой для выбора поставщика, по основаниям, не предусмотренным пунктами 1 и 2 статьи 45 Закона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90AA1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 xml:space="preserve">Отзыв проекта договора </w:t>
                  </w:r>
                  <w:proofErr w:type="gramStart"/>
                  <w:r w:rsidRPr="0066041E">
                    <w:rPr>
                      <w:rFonts w:ascii="Times New Roman" w:hAnsi="Times New Roman"/>
                      <w:sz w:val="16"/>
                      <w:szCs w:val="16"/>
                    </w:rPr>
                    <w:t>о государственных закупок с внесением изменений в годовой план государствен</w:t>
                  </w:r>
                  <w:r w:rsidRPr="0066041E">
                    <w:rPr>
                      <w:rFonts w:ascii="Times New Roman" w:hAnsi="Times New Roman"/>
                      <w:sz w:val="16"/>
                      <w:szCs w:val="16"/>
                    </w:rPr>
                    <w:lastRenderedPageBreak/>
                    <w:t>ных закупок в соответствии с уведомлением</w:t>
                  </w:r>
                  <w:proofErr w:type="gramEnd"/>
                  <w:r w:rsidRPr="0066041E">
                    <w:rPr>
                      <w:rFonts w:ascii="Times New Roman" w:hAnsi="Times New Roman"/>
                      <w:sz w:val="16"/>
                      <w:szCs w:val="16"/>
                    </w:rPr>
                    <w:t>*</w:t>
                  </w:r>
                </w:p>
              </w:tc>
            </w:tr>
            <w:tr w:rsidR="004A1287" w:rsidRPr="0066041E" w14:paraId="2C8154B6" w14:textId="77777777">
              <w:trPr>
                <w:trHeight w:val="30"/>
              </w:trPr>
              <w:tc>
                <w:tcPr>
                  <w:tcW w:w="87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85961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Второе направление</w:t>
                  </w:r>
                </w:p>
              </w:tc>
              <w:tc>
                <w:tcPr>
                  <w:tcW w:w="141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DC687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Государственные закупки способом конкурса (аукциона)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9FA0C6"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2 – Утверждение заказчиком, организатором конкурсной документации (аукционной документации) с нарушением Закона, при наличии соответствующих замечаний в протоколе предварительного обсуждения к проекту конкурсной документации (аукционной документации).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E7B116"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Отмена государственной закупки до заключения договора о государственных закупках*</w:t>
                  </w:r>
                </w:p>
              </w:tc>
            </w:tr>
            <w:tr w:rsidR="004A1287" w:rsidRPr="0066041E" w14:paraId="00FF09B4"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789B9B09"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497AF12"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23F05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Профиль № 17 – Установление организатором (заказчиком) в конкурсной документации </w:t>
                  </w:r>
                  <w:r w:rsidRPr="0066041E">
                    <w:rPr>
                      <w:rFonts w:ascii="Times New Roman" w:hAnsi="Times New Roman"/>
                      <w:sz w:val="16"/>
                      <w:szCs w:val="16"/>
                    </w:rPr>
                    <w:lastRenderedPageBreak/>
                    <w:t>(аукционной документации) квалификационных требований и условий, не предусмотренных законодательством о государственных закупках при изменении конкурсной документации (аукционной документации) по итогам обсуждения либо в конкурсной документации (аукционной документации), когда вместо технической спецификации содержится проектно-сметная документация (перечень основных видов оборудования (механизмов, машин) и трудовых ресурсов).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C76F2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 xml:space="preserve">Отмена государственной закупки до заключения договора о </w:t>
                  </w:r>
                  <w:r w:rsidRPr="0066041E">
                    <w:rPr>
                      <w:rFonts w:ascii="Times New Roman" w:hAnsi="Times New Roman"/>
                      <w:sz w:val="16"/>
                      <w:szCs w:val="16"/>
                    </w:rPr>
                    <w:lastRenderedPageBreak/>
                    <w:t>государственных закупках*</w:t>
                  </w:r>
                </w:p>
              </w:tc>
            </w:tr>
            <w:tr w:rsidR="004A1287" w:rsidRPr="0066041E" w14:paraId="13B6C4EE" w14:textId="77777777">
              <w:trPr>
                <w:trHeight w:val="30"/>
              </w:trPr>
              <w:tc>
                <w:tcPr>
                  <w:tcW w:w="87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23E12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Третье направление</w:t>
                  </w:r>
                </w:p>
              </w:tc>
              <w:tc>
                <w:tcPr>
                  <w:tcW w:w="141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81A02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Государственные закупки способом конкурса, сумма которых превышает триста </w:t>
                  </w:r>
                  <w:r w:rsidRPr="0066041E">
                    <w:rPr>
                      <w:rFonts w:ascii="Times New Roman" w:hAnsi="Times New Roman"/>
                      <w:sz w:val="16"/>
                      <w:szCs w:val="16"/>
                    </w:rPr>
                    <w:lastRenderedPageBreak/>
                    <w:t>миллионов тенге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EA2806"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 xml:space="preserve">Профиль № 5 – Принятие решения с нарушением прав и законных </w:t>
                  </w:r>
                  <w:r w:rsidRPr="0066041E">
                    <w:rPr>
                      <w:rFonts w:ascii="Times New Roman" w:hAnsi="Times New Roman"/>
                      <w:sz w:val="16"/>
                      <w:szCs w:val="16"/>
                    </w:rPr>
                    <w:lastRenderedPageBreak/>
                    <w:t>интересов потенциального поставщика, повлекшее его отклонение.</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0E53EE"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 xml:space="preserve">Приведение протокола предварительного допуска в </w:t>
                  </w:r>
                  <w:r w:rsidRPr="0066041E">
                    <w:rPr>
                      <w:rFonts w:ascii="Times New Roman" w:hAnsi="Times New Roman"/>
                      <w:sz w:val="16"/>
                      <w:szCs w:val="16"/>
                    </w:rPr>
                    <w:lastRenderedPageBreak/>
                    <w:t>соответствие с уведомлением*</w:t>
                  </w:r>
                </w:p>
              </w:tc>
            </w:tr>
            <w:tr w:rsidR="004A1287" w:rsidRPr="0066041E" w14:paraId="7DD950A8"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65AD8E7D"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E403BCF"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434B5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6 – Принятие решение допуске потенциального поставщика с нарушением законодательства о государственных закупках.</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AE2BF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Приведение протокола предварительного допуска в соответствие с уведомлением*</w:t>
                  </w:r>
                </w:p>
              </w:tc>
            </w:tr>
            <w:tr w:rsidR="004A1287" w:rsidRPr="0066041E" w14:paraId="1A5658FF"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14F84A80"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44EC195"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6523A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8 – Не указание в протоколе предварительного допуска подробных причин отклонения конкурсных заявок.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14C1A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Вариант 1. Приведение протокола предварительного допуска в соответствие с уведомлением*</w:t>
                  </w:r>
                </w:p>
              </w:tc>
            </w:tr>
            <w:tr w:rsidR="004A1287" w:rsidRPr="0066041E" w14:paraId="61C90EE6"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7DA0F7FD"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3569E72"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D0946DE"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F0891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Вариант 2. Отмена соответствующего решения организатора (заказчика), при оформлении организатором государственных закупок протокола об итогах*</w:t>
                  </w:r>
                </w:p>
              </w:tc>
            </w:tr>
            <w:tr w:rsidR="004A1287" w:rsidRPr="0066041E" w14:paraId="516260DF"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794D8703"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E4168CA"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5DDA0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16 – Неправомерное отклонение заявок потенциальных поставщиков по тем основаниям, которые не предоставляют им право на приведение своих заявок в соответствие.</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825E2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Вариант 1. Приведение протокола предварительного допуска в соответствие с уведомлением*</w:t>
                  </w:r>
                </w:p>
              </w:tc>
            </w:tr>
            <w:tr w:rsidR="004A1287" w:rsidRPr="0066041E" w14:paraId="74B7E740"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462B2407"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011F24B"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B88E13D"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35D1A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Вариант 2. Отмена соответствующего решения организатора (заказчика), при оформлении организатором государственных закупок протокола об итогах*</w:t>
                  </w:r>
                </w:p>
              </w:tc>
            </w:tr>
            <w:tr w:rsidR="004A1287" w:rsidRPr="0066041E" w14:paraId="23AF753C" w14:textId="77777777">
              <w:trPr>
                <w:trHeight w:val="30"/>
              </w:trPr>
              <w:tc>
                <w:tcPr>
                  <w:tcW w:w="87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2F735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w:t>
                  </w:r>
                </w:p>
                <w:p w14:paraId="0D67C80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Четвертое направление</w:t>
                  </w:r>
                </w:p>
              </w:tc>
              <w:tc>
                <w:tcPr>
                  <w:tcW w:w="141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70EFE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 Государственные закупки способом конкурса(аукциона), по которым поступили жалобы в сроки, установленные пунктом 2 статьи 47 Закона</w:t>
                  </w:r>
                </w:p>
                <w:p w14:paraId="44B088C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Принятие решения о допуске потенциального поставщика с нарушением законодательства о </w:t>
                  </w:r>
                  <w:r w:rsidRPr="0066041E">
                    <w:rPr>
                      <w:rFonts w:ascii="Times New Roman" w:hAnsi="Times New Roman"/>
                      <w:sz w:val="16"/>
                      <w:szCs w:val="16"/>
                    </w:rPr>
                    <w:lastRenderedPageBreak/>
                    <w:t>государственных закупках, принятие решения с нарушением прав и законных интересов потенциального поставщика, повлекшее его отклонение и неприменение или неправомерное применение расчета баллов по критериям.</w:t>
                  </w:r>
                </w:p>
                <w:p w14:paraId="437CDB1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Принятие решения с</w:t>
                  </w:r>
                </w:p>
                <w:p w14:paraId="27ECF6A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нарушением прав и законных интересов потенциального поставщика при закупке лекарственных средств и медицинских изделий, фармацевтических услуг, повлекшее его отклонение или допуск, в соответствии Постановления Правительства Республики Казахстан </w:t>
                  </w:r>
                  <w:r w:rsidRPr="0066041E">
                    <w:rPr>
                      <w:rFonts w:ascii="Times New Roman" w:hAnsi="Times New Roman"/>
                      <w:b/>
                      <w:sz w:val="16"/>
                      <w:szCs w:val="16"/>
                    </w:rPr>
                    <w:t>«</w:t>
                  </w:r>
                  <w:r w:rsidRPr="0066041E">
                    <w:rPr>
                      <w:rFonts w:ascii="Times New Roman" w:hAnsi="Times New Roman"/>
                      <w:sz w:val="16"/>
                      <w:szCs w:val="16"/>
                    </w:rPr>
                    <w:t xml:space="preserve">Об утверждении Правил организации и проведения закупа лекарственных </w:t>
                  </w:r>
                  <w:r w:rsidRPr="0066041E">
                    <w:rPr>
                      <w:rFonts w:ascii="Times New Roman" w:hAnsi="Times New Roman"/>
                      <w:sz w:val="16"/>
                      <w:szCs w:val="16"/>
                    </w:rPr>
                    <w:lastRenderedPageBreak/>
                    <w:t>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w:t>
                  </w:r>
                  <w:r w:rsidRPr="0066041E">
                    <w:rPr>
                      <w:rFonts w:ascii="Times New Roman" w:hAnsi="Times New Roman"/>
                      <w:b/>
                      <w:sz w:val="16"/>
                      <w:szCs w:val="16"/>
                    </w:rPr>
                    <w:t>»</w:t>
                  </w:r>
                  <w:r w:rsidRPr="0066041E">
                    <w:rPr>
                      <w:rFonts w:ascii="Times New Roman" w:hAnsi="Times New Roman"/>
                      <w:sz w:val="16"/>
                      <w:szCs w:val="16"/>
                    </w:rPr>
                    <w:t xml:space="preserve"> от 4 июня 2021 года № 375 (далее - Правил организации и проведения закупа лекарственных средств).</w:t>
                  </w:r>
                </w:p>
                <w:p w14:paraId="48BFA94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 Государственные закупки услуг по организации питания обучающихся в государственных организациях среднего образования, внешкольных организациях дополнительного </w:t>
                  </w:r>
                  <w:r w:rsidRPr="0066041E">
                    <w:rPr>
                      <w:rFonts w:ascii="Times New Roman" w:hAnsi="Times New Roman"/>
                      <w:sz w:val="16"/>
                      <w:szCs w:val="16"/>
                    </w:rPr>
                    <w:lastRenderedPageBreak/>
                    <w:t xml:space="preserve">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66041E">
                    <w:rPr>
                      <w:rFonts w:ascii="Times New Roman" w:hAnsi="Times New Roman"/>
                      <w:sz w:val="16"/>
                      <w:szCs w:val="16"/>
                    </w:rPr>
                    <w:t>послесреднего</w:t>
                  </w:r>
                  <w:proofErr w:type="spellEnd"/>
                  <w:r w:rsidRPr="0066041E">
                    <w:rPr>
                      <w:rFonts w:ascii="Times New Roman" w:hAnsi="Times New Roman"/>
                      <w:sz w:val="16"/>
                      <w:szCs w:val="16"/>
                    </w:rPr>
                    <w:t xml:space="preserve"> образования по которым поступили жалобы в рамках пунктов 73, 181, 271, 361 Приказа 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образования, </w:t>
                  </w:r>
                  <w:r w:rsidRPr="0066041E">
                    <w:rPr>
                      <w:rFonts w:ascii="Times New Roman" w:hAnsi="Times New Roman"/>
                      <w:sz w:val="16"/>
                      <w:szCs w:val="16"/>
                    </w:rPr>
                    <w:lastRenderedPageBreak/>
                    <w:t xml:space="preserve">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66041E">
                    <w:rPr>
                      <w:rFonts w:ascii="Times New Roman" w:hAnsi="Times New Roman"/>
                      <w:sz w:val="16"/>
                      <w:szCs w:val="16"/>
                    </w:rPr>
                    <w:t>послесреднего</w:t>
                  </w:r>
                  <w:proofErr w:type="spellEnd"/>
                  <w:r w:rsidRPr="0066041E">
                    <w:rPr>
                      <w:rFonts w:ascii="Times New Roman" w:hAnsi="Times New Roman"/>
                      <w:sz w:val="16"/>
                      <w:szCs w:val="16"/>
                    </w:rPr>
                    <w:t xml:space="preserve"> образования» (зарегистрирован в Реестре государственной регистрации нормативных правовых актов № 17948 (далее – Правила организации питания).</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CDFA9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Профиль № 5 – Принятие решения с нарушением прав и законных интересов потенциального поставщика, повлекшее его отклонение.</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14092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Приведение протокола итогов в соответствие с уведомлением *</w:t>
                  </w:r>
                </w:p>
              </w:tc>
            </w:tr>
            <w:tr w:rsidR="004A1287" w:rsidRPr="0066041E" w14:paraId="32286FE7"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1D313965"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4738CD2"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EDFF7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Профиль № 6 – Принятие решения о допуске потенциального </w:t>
                  </w:r>
                  <w:r w:rsidRPr="0066041E">
                    <w:rPr>
                      <w:rFonts w:ascii="Times New Roman" w:hAnsi="Times New Roman"/>
                      <w:sz w:val="16"/>
                      <w:szCs w:val="16"/>
                    </w:rPr>
                    <w:lastRenderedPageBreak/>
                    <w:t>поставщика с нарушением законодательства Республики Казахстан о государственных закупках</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6DAA3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 xml:space="preserve">Приведение протокола итогов в соответствие с </w:t>
                  </w:r>
                  <w:r w:rsidRPr="0066041E">
                    <w:rPr>
                      <w:rFonts w:ascii="Times New Roman" w:hAnsi="Times New Roman"/>
                      <w:sz w:val="16"/>
                      <w:szCs w:val="16"/>
                    </w:rPr>
                    <w:lastRenderedPageBreak/>
                    <w:t>уведомлением*</w:t>
                  </w:r>
                </w:p>
              </w:tc>
            </w:tr>
            <w:tr w:rsidR="004A1287" w:rsidRPr="0066041E" w14:paraId="67105204"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5459BBEC"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18B1FC2"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4E12D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7 – Неприменение или неправомерное применение условных скидок.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35B93E"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Приведение протокола итогов в соответствие с уведомлением*</w:t>
                  </w:r>
                </w:p>
              </w:tc>
            </w:tr>
            <w:tr w:rsidR="004A1287" w:rsidRPr="0066041E" w14:paraId="37FBD9F1"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78276321"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A12D69C"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FEE9E"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26. Государственные закупки услуг государственного социального заказа, способом закупки по государственному социальному заказу по которым оформлен протокол об итогах.</w:t>
                  </w:r>
                </w:p>
                <w:p w14:paraId="61321C5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2. В соответствии с протоколом об итогах комиссией принято решение о признании конкурсной заявки потенциального поставщика (поставщика), соответствующей либо несоответствующ</w:t>
                  </w:r>
                  <w:r w:rsidRPr="0066041E">
                    <w:rPr>
                      <w:rFonts w:ascii="Times New Roman" w:hAnsi="Times New Roman"/>
                      <w:sz w:val="16"/>
                      <w:szCs w:val="16"/>
                    </w:rPr>
                    <w:lastRenderedPageBreak/>
                    <w:t>ей требованиям конкурсной документации.</w:t>
                  </w:r>
                </w:p>
                <w:p w14:paraId="5A75C92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3. Обоснованность применения либо не применения конкурсной комиссией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 предусмотренных пунктом 411 настоящих Правил</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B3136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Приведение протокола итогов в соответствие с уведомлением*</w:t>
                  </w:r>
                </w:p>
              </w:tc>
            </w:tr>
            <w:tr w:rsidR="004A1287" w:rsidRPr="0066041E" w14:paraId="1FF8EFAA"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53E4BAB5"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8DB8886"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113D3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sz w:val="16"/>
                      <w:szCs w:val="16"/>
                    </w:rPr>
                    <w:t xml:space="preserve"> Профиль 30 - </w:t>
                  </w:r>
                  <w:r w:rsidRPr="0066041E">
                    <w:rPr>
                      <w:rFonts w:ascii="Times New Roman" w:hAnsi="Times New Roman"/>
                      <w:b/>
                      <w:sz w:val="16"/>
                      <w:szCs w:val="16"/>
                    </w:rPr>
                    <w:t xml:space="preserve">Отклонение тендерной (аукционной) комиссией заявки на участие в тендере (аукционе) </w:t>
                  </w:r>
                  <w:r w:rsidRPr="0066041E">
                    <w:rPr>
                      <w:rFonts w:ascii="Times New Roman" w:hAnsi="Times New Roman"/>
                      <w:b/>
                      <w:sz w:val="16"/>
                      <w:szCs w:val="16"/>
                    </w:rPr>
                    <w:lastRenderedPageBreak/>
                    <w:t>потенциального поставщика (поставщика) при закупке лекарственных средств и медицинских изделий, фармацевтических услуг в нарушение пункта 222, 223 Правил организации и проведения закупа лекарственных средств.</w:t>
                  </w:r>
                </w:p>
                <w:p w14:paraId="556569B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b/>
                      <w:sz w:val="16"/>
                      <w:szCs w:val="16"/>
                    </w:rPr>
                    <w:t xml:space="preserve">  Допуск тендерной комиссией (аукционной комиссией) заявки на участие в конкурсе (аукционе) потенциального поставщика (поставщика) при закупке лекарственных средств и медицинских изделий, фармацевтических услуг в нарушение пункта 14 Правил организации и </w:t>
                  </w:r>
                  <w:r w:rsidRPr="0066041E">
                    <w:rPr>
                      <w:rFonts w:ascii="Times New Roman" w:hAnsi="Times New Roman"/>
                      <w:b/>
                      <w:sz w:val="16"/>
                      <w:szCs w:val="16"/>
                    </w:rPr>
                    <w:lastRenderedPageBreak/>
                    <w:t>проведения закупа лекарственных средств.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94DD4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Приведение протокола итогов в соответствие с уведомлением*</w:t>
                  </w:r>
                </w:p>
              </w:tc>
            </w:tr>
            <w:tr w:rsidR="004A1287" w:rsidRPr="0066041E" w14:paraId="2787FE8E"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2C0F1990"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5463C1"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83D706"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31 - Принятие решения с нарушением прав и законных интересов потенциального поставщика, повлекшее его отклонение или допуск.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DD014F"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Приведение протокола итогов в соответствие с уведомлением*</w:t>
                  </w:r>
                </w:p>
              </w:tc>
            </w:tr>
            <w:tr w:rsidR="004A1287" w:rsidRPr="0066041E" w14:paraId="6B9B3BB3"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273D52AC"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6995617"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88A6B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32 - Неприменение или неправомерное применение критериев по</w:t>
                  </w:r>
                </w:p>
                <w:p w14:paraId="5C71A09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выбору поставщика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w:t>
                  </w:r>
                  <w:r w:rsidRPr="0066041E">
                    <w:rPr>
                      <w:rFonts w:ascii="Times New Roman" w:hAnsi="Times New Roman"/>
                      <w:sz w:val="16"/>
                      <w:szCs w:val="16"/>
                    </w:rPr>
                    <w:lastRenderedPageBreak/>
                    <w:t xml:space="preserve">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66041E">
                    <w:rPr>
                      <w:rFonts w:ascii="Times New Roman" w:hAnsi="Times New Roman"/>
                      <w:sz w:val="16"/>
                      <w:szCs w:val="16"/>
                    </w:rPr>
                    <w:t>послесреднего</w:t>
                  </w:r>
                  <w:proofErr w:type="spellEnd"/>
                  <w:r w:rsidRPr="0066041E">
                    <w:rPr>
                      <w:rFonts w:ascii="Times New Roman" w:hAnsi="Times New Roman"/>
                      <w:sz w:val="16"/>
                      <w:szCs w:val="16"/>
                    </w:rPr>
                    <w:t xml:space="preserve"> образования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29908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Приведение протокола итогов в соответствие с уведомлением*</w:t>
                  </w:r>
                </w:p>
              </w:tc>
            </w:tr>
            <w:tr w:rsidR="004A1287" w:rsidRPr="0066041E" w14:paraId="2588EF34" w14:textId="77777777">
              <w:trPr>
                <w:trHeight w:val="30"/>
              </w:trPr>
              <w:tc>
                <w:tcPr>
                  <w:tcW w:w="87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4E30FF"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Камеральный контроль государственных закупок способом запроса ценовых предложений</w:t>
                  </w:r>
                </w:p>
              </w:tc>
              <w:tc>
                <w:tcPr>
                  <w:tcW w:w="141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BA80E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Государственные закупки способом запроса ценовых предложений, сумма лота которых превышает два миллиона тенге, и (или) государственные закупки, по которым в уполномоченный орган по внутреннему государственному аудиту поступили жалобы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F0D937"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 Профиль № 3 – Осуществление государственных закупок отдельных видов товаров, работ, услуг среди потенциальных поставщиков с нарушениями требований статьи 51 Закона.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C9FA0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Отмена государственной закупки до заключения договора о государственных закупках*</w:t>
                  </w:r>
                </w:p>
              </w:tc>
            </w:tr>
            <w:tr w:rsidR="004A1287" w:rsidRPr="0066041E" w14:paraId="2A9592AD"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114D54AB"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B5CF21"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D808D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Профиль № 9 – Срок поставки товаров, выполнения работ, оказания услуг менее пятнадцати календарных дней, а также менее срока, затрачиваемого </w:t>
                  </w:r>
                  <w:r w:rsidRPr="0066041E">
                    <w:rPr>
                      <w:rFonts w:ascii="Times New Roman" w:hAnsi="Times New Roman"/>
                      <w:sz w:val="16"/>
                      <w:szCs w:val="16"/>
                    </w:rPr>
                    <w:lastRenderedPageBreak/>
                    <w:t>на поставку товара, в том числе его изготовление (производство), доставку, выполнение работы, оказание услуги.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D90B5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Отмена государственной закупки до заключения договора о государственных закупках*</w:t>
                  </w:r>
                </w:p>
              </w:tc>
            </w:tr>
            <w:tr w:rsidR="004A1287" w:rsidRPr="0066041E" w14:paraId="2680047F"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4728D0E9"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3E3613A"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1594B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1</w:t>
                  </w:r>
                  <w:r w:rsidRPr="0066041E">
                    <w:rPr>
                      <w:rFonts w:ascii="Times New Roman" w:hAnsi="Times New Roman"/>
                      <w:b/>
                      <w:sz w:val="16"/>
                      <w:szCs w:val="16"/>
                    </w:rPr>
                    <w:t>0</w:t>
                  </w:r>
                  <w:r w:rsidRPr="0066041E">
                    <w:rPr>
                      <w:rFonts w:ascii="Times New Roman" w:hAnsi="Times New Roman"/>
                      <w:sz w:val="16"/>
                      <w:szCs w:val="16"/>
                    </w:rPr>
                    <w:t xml:space="preserve"> – Нарушения порядка и сроков размещения информации при осуществлении государственных закупок способом запроса ценовых предложений.</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F7BFA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Отмена государственной до заключения договора о государственных закупках*</w:t>
                  </w:r>
                </w:p>
              </w:tc>
            </w:tr>
            <w:tr w:rsidR="004A1287" w:rsidRPr="0066041E" w14:paraId="4018200A"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183930AA"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50CA9E5"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DEA29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12 – Не разделение на лоты при проведении государственных закупок способом запроса ценовых предложений.</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11348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Отмена государственной закупки до заключения договора о государственных закупках*</w:t>
                  </w:r>
                </w:p>
              </w:tc>
            </w:tr>
            <w:tr w:rsidR="004A1287" w:rsidRPr="0066041E" w14:paraId="111A64E3"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7891FE0A"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3CBC0BE"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ADFD4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Профиль № 13 – Техническая спецификация содержит указания на товарные знаки, знаки обслуживания, фирменные наименования, патенты, полезные модели, </w:t>
                  </w:r>
                  <w:r w:rsidRPr="0066041E">
                    <w:rPr>
                      <w:rFonts w:ascii="Times New Roman" w:hAnsi="Times New Roman"/>
                      <w:sz w:val="16"/>
                      <w:szCs w:val="16"/>
                    </w:rPr>
                    <w:lastRenderedPageBreak/>
                    <w:t>промышленные образцы, наименование места происхождения товара и наименование производителя при проведении государственных закупок способом запроса ценовых предложений.</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DA9F3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Отмена государственной закупки до заключения договора о государственных закупках*</w:t>
                  </w:r>
                </w:p>
              </w:tc>
            </w:tr>
            <w:tr w:rsidR="004A1287" w:rsidRPr="0066041E" w14:paraId="53ED226C"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3C9D0785"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F3655DA"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88728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Профиль № 18 – Приобретение способом запроса ценовых предложений однородных товаров, работ, услуг, годовой объем которых в стоимостном выражении превышает </w:t>
                  </w:r>
                  <w:proofErr w:type="spellStart"/>
                  <w:r w:rsidRPr="0066041E">
                    <w:rPr>
                      <w:rFonts w:ascii="Times New Roman" w:hAnsi="Times New Roman"/>
                      <w:sz w:val="16"/>
                      <w:szCs w:val="16"/>
                    </w:rPr>
                    <w:t>восьмитысячекратный</w:t>
                  </w:r>
                  <w:proofErr w:type="spellEnd"/>
                  <w:r w:rsidRPr="0066041E">
                    <w:rPr>
                      <w:rFonts w:ascii="Times New Roman" w:hAnsi="Times New Roman"/>
                      <w:sz w:val="16"/>
                      <w:szCs w:val="16"/>
                    </w:rPr>
                    <w:t xml:space="preserve"> размер месячного расчетного показателя, установленного на соответствующий финансовый год законом о республиканском бюджете.</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F437F"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Отмена государственной закупки до заключения договора о государственных закупках*</w:t>
                  </w:r>
                </w:p>
              </w:tc>
            </w:tr>
            <w:tr w:rsidR="004A1287" w:rsidRPr="0066041E" w14:paraId="5980A19C"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4B4E676B"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9E25A13"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A65B7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Профиль № 19 – Неправомерные требования при осуществлении </w:t>
                  </w:r>
                  <w:r w:rsidRPr="0066041E">
                    <w:rPr>
                      <w:rFonts w:ascii="Times New Roman" w:hAnsi="Times New Roman"/>
                      <w:sz w:val="16"/>
                      <w:szCs w:val="16"/>
                    </w:rPr>
                    <w:lastRenderedPageBreak/>
                    <w:t>государственных закупок способом запроса ценовых предложений.</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0F2EB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 xml:space="preserve">Отмена государственной закупки до </w:t>
                  </w:r>
                  <w:r w:rsidRPr="0066041E">
                    <w:rPr>
                      <w:rFonts w:ascii="Times New Roman" w:hAnsi="Times New Roman"/>
                      <w:sz w:val="16"/>
                      <w:szCs w:val="16"/>
                    </w:rPr>
                    <w:lastRenderedPageBreak/>
                    <w:t>заключения договора о государственных закупках*</w:t>
                  </w:r>
                </w:p>
              </w:tc>
            </w:tr>
            <w:tr w:rsidR="004A1287" w:rsidRPr="0066041E" w14:paraId="69155086"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36C4CA2B"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68CAE0F"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FE588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sz w:val="16"/>
                      <w:szCs w:val="16"/>
                    </w:rPr>
                    <w:t xml:space="preserve"> Профиль № 28 - Осуществление государственных закупок товаров, указанных в распоряжении Президента Республики Казахстан от 25 мая 2020 года № 108 «О мерах по сокращению расходов в центральных, местных государственных органах и субъектах </w:t>
                  </w:r>
                  <w:proofErr w:type="spellStart"/>
                  <w:r w:rsidRPr="0066041E">
                    <w:rPr>
                      <w:rFonts w:ascii="Times New Roman" w:hAnsi="Times New Roman"/>
                      <w:b/>
                      <w:sz w:val="16"/>
                      <w:szCs w:val="16"/>
                    </w:rPr>
                    <w:t>квазигосударственного</w:t>
                  </w:r>
                  <w:proofErr w:type="spellEnd"/>
                  <w:r w:rsidRPr="0066041E">
                    <w:rPr>
                      <w:rFonts w:ascii="Times New Roman" w:hAnsi="Times New Roman"/>
                      <w:b/>
                      <w:sz w:val="16"/>
                      <w:szCs w:val="16"/>
                    </w:rPr>
                    <w:t xml:space="preserve"> сектора» и постановлении Правительства РК от 29 июля 2020 года № 475 «О мерах по сокращению расходов в субъектах </w:t>
                  </w:r>
                  <w:proofErr w:type="spellStart"/>
                  <w:r w:rsidRPr="0066041E">
                    <w:rPr>
                      <w:rFonts w:ascii="Times New Roman" w:hAnsi="Times New Roman"/>
                      <w:b/>
                      <w:sz w:val="16"/>
                      <w:szCs w:val="16"/>
                    </w:rPr>
                    <w:t>квазигосударственного</w:t>
                  </w:r>
                  <w:proofErr w:type="spellEnd"/>
                  <w:r w:rsidRPr="0066041E">
                    <w:rPr>
                      <w:rFonts w:ascii="Times New Roman" w:hAnsi="Times New Roman"/>
                      <w:b/>
                      <w:sz w:val="16"/>
                      <w:szCs w:val="16"/>
                    </w:rPr>
                    <w:t xml:space="preserve"> сектора».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962BA6"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sz w:val="16"/>
                      <w:szCs w:val="16"/>
                    </w:rPr>
                    <w:t>Отмена государственной закупки до заключения договора о государственных закупках*</w:t>
                  </w:r>
                </w:p>
              </w:tc>
            </w:tr>
            <w:tr w:rsidR="004A1287" w:rsidRPr="0066041E" w14:paraId="4FD61B80" w14:textId="77777777">
              <w:trPr>
                <w:trHeight w:val="30"/>
              </w:trPr>
              <w:tc>
                <w:tcPr>
                  <w:tcW w:w="87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BF20F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p>
                <w:p w14:paraId="4C614A7F"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p>
              </w:tc>
              <w:tc>
                <w:tcPr>
                  <w:tcW w:w="141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73DA27"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Планирование государственных закупок</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84F936"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Профиль № 20 – Своевременность размещения годового плана </w:t>
                  </w:r>
                  <w:r w:rsidRPr="0066041E">
                    <w:rPr>
                      <w:rFonts w:ascii="Times New Roman" w:hAnsi="Times New Roman"/>
                      <w:sz w:val="16"/>
                      <w:szCs w:val="16"/>
                    </w:rPr>
                    <w:lastRenderedPageBreak/>
                    <w:t>государственных закупок (предварительного годового плана государственных закупок).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596DC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Разместить на веб-портале государствен</w:t>
                  </w:r>
                  <w:r w:rsidRPr="0066041E">
                    <w:rPr>
                      <w:rFonts w:ascii="Times New Roman" w:hAnsi="Times New Roman"/>
                      <w:sz w:val="16"/>
                      <w:szCs w:val="16"/>
                    </w:rPr>
                    <w:lastRenderedPageBreak/>
                    <w:t>ных закупок Годовой план государственных закупок (предварительный годовой план государственных закупок) или внесенные изменения и (или) дополнения в годовой план государственных закупок (предварительный годовой план государственных закупок) в соответствии с уведомлением*</w:t>
                  </w:r>
                </w:p>
              </w:tc>
            </w:tr>
            <w:tr w:rsidR="004A1287" w:rsidRPr="0066041E" w14:paraId="2287A8CF"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63E9E905"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F9D57C2"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3C796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21 – Соответствие объемов государственных закупок.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09582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Внесение изменений в Годовой план государственных закупок в соответствии с уведомлением*</w:t>
                  </w:r>
                </w:p>
              </w:tc>
            </w:tr>
            <w:tr w:rsidR="004A1287" w:rsidRPr="0066041E" w14:paraId="7EC5A25A"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4963E278"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7F3E432"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861A66"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Профиль № 22 – Содержание годового плана государственных </w:t>
                  </w:r>
                  <w:r w:rsidRPr="0066041E">
                    <w:rPr>
                      <w:rFonts w:ascii="Times New Roman" w:hAnsi="Times New Roman"/>
                      <w:sz w:val="16"/>
                      <w:szCs w:val="16"/>
                    </w:rPr>
                    <w:lastRenderedPageBreak/>
                    <w:t>закупок.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AF726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Внесение изменений в Годовой план государствен</w:t>
                  </w:r>
                  <w:r w:rsidRPr="0066041E">
                    <w:rPr>
                      <w:rFonts w:ascii="Times New Roman" w:hAnsi="Times New Roman"/>
                      <w:sz w:val="16"/>
                      <w:szCs w:val="16"/>
                    </w:rPr>
                    <w:lastRenderedPageBreak/>
                    <w:t>ных закупок в соответствии с уведомлением*</w:t>
                  </w:r>
                </w:p>
              </w:tc>
            </w:tr>
            <w:tr w:rsidR="004A1287" w:rsidRPr="0066041E" w14:paraId="23B8334E" w14:textId="77777777">
              <w:trPr>
                <w:trHeight w:val="3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7EF2570B"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202470B" w14:textId="77777777" w:rsidR="004A1287" w:rsidRPr="0066041E" w:rsidRDefault="004A1287" w:rsidP="00821A35">
                  <w:pPr>
                    <w:framePr w:hSpace="180" w:wrap="around" w:vAnchor="text" w:hAnchor="text" w:x="-719" w:y="1"/>
                    <w:spacing w:after="0" w:line="240" w:lineRule="auto"/>
                    <w:suppressOverlap/>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6C4930" w14:textId="77777777" w:rsidR="004A1287" w:rsidRPr="0066041E" w:rsidRDefault="004A1287" w:rsidP="00821A35">
                  <w:pPr>
                    <w:framePr w:hSpace="180" w:wrap="around" w:vAnchor="text" w:hAnchor="text" w:x="-719" w:y="1"/>
                    <w:spacing w:after="20"/>
                    <w:suppressOverlap/>
                    <w:jc w:val="both"/>
                    <w:rPr>
                      <w:rFonts w:ascii="Times New Roman" w:hAnsi="Times New Roman"/>
                      <w:b/>
                      <w:sz w:val="16"/>
                      <w:szCs w:val="16"/>
                    </w:rPr>
                  </w:pPr>
                  <w:r w:rsidRPr="0066041E">
                    <w:rPr>
                      <w:rFonts w:ascii="Times New Roman" w:hAnsi="Times New Roman"/>
                      <w:b/>
                      <w:sz w:val="16"/>
                      <w:szCs w:val="16"/>
                    </w:rPr>
                    <w:t>отсутствует</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40884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
                      <w:sz w:val="16"/>
                      <w:szCs w:val="16"/>
                    </w:rPr>
                  </w:pPr>
                  <w:r w:rsidRPr="0066041E">
                    <w:rPr>
                      <w:rFonts w:ascii="Times New Roman" w:hAnsi="Times New Roman"/>
                      <w:b/>
                      <w:sz w:val="16"/>
                      <w:szCs w:val="16"/>
                    </w:rPr>
                    <w:t>отсутствует</w:t>
                  </w:r>
                </w:p>
              </w:tc>
            </w:tr>
            <w:tr w:rsidR="004A1287" w:rsidRPr="0066041E" w14:paraId="373D349D" w14:textId="77777777">
              <w:trPr>
                <w:trHeight w:val="30"/>
              </w:trPr>
              <w:tc>
                <w:tcPr>
                  <w:tcW w:w="87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94FD5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Камеральный контроль государственных закупок способами из одного источника</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C70AC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 (по отдельности): 1) сумма государственной закупки превышает два миллиона тенге; 2)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работ, услуг.</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F5E17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Профиль № 14 –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D681C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Отзыв проекта договора </w:t>
                  </w:r>
                  <w:proofErr w:type="gramStart"/>
                  <w:r w:rsidRPr="0066041E">
                    <w:rPr>
                      <w:rFonts w:ascii="Times New Roman" w:hAnsi="Times New Roman"/>
                      <w:sz w:val="16"/>
                      <w:szCs w:val="16"/>
                    </w:rPr>
                    <w:t>о государственных закупок с внесением изменений в годовой план государственных закупок в соответствии с уведомлением</w:t>
                  </w:r>
                  <w:proofErr w:type="gramEnd"/>
                  <w:r w:rsidRPr="0066041E">
                    <w:rPr>
                      <w:rFonts w:ascii="Times New Roman" w:hAnsi="Times New Roman"/>
                      <w:sz w:val="16"/>
                      <w:szCs w:val="16"/>
                    </w:rPr>
                    <w:t>*</w:t>
                  </w:r>
                </w:p>
              </w:tc>
            </w:tr>
            <w:tr w:rsidR="004A1287" w:rsidRPr="0066041E" w14:paraId="137C5E57" w14:textId="77777777">
              <w:trPr>
                <w:trHeight w:val="30"/>
              </w:trPr>
              <w:tc>
                <w:tcPr>
                  <w:tcW w:w="87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1840E7"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p>
                <w:p w14:paraId="377EBDE7"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48148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t xml:space="preserve">Запланированные государственные закупки способом </w:t>
                  </w:r>
                  <w:r w:rsidRPr="0066041E">
                    <w:rPr>
                      <w:rFonts w:ascii="Times New Roman" w:hAnsi="Times New Roman"/>
                      <w:sz w:val="16"/>
                      <w:szCs w:val="16"/>
                    </w:rPr>
                    <w:lastRenderedPageBreak/>
                    <w:t>через товарные биржи</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48F93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 xml:space="preserve">Профиль № 15 –Неправомерный выбор способа </w:t>
                  </w:r>
                  <w:r w:rsidRPr="0066041E">
                    <w:rPr>
                      <w:rFonts w:ascii="Times New Roman" w:hAnsi="Times New Roman"/>
                      <w:sz w:val="16"/>
                      <w:szCs w:val="16"/>
                    </w:rPr>
                    <w:lastRenderedPageBreak/>
                    <w:t>осуществления государственных закупок товаров, входящих в перечень биржевых товаров.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8E130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sz w:val="16"/>
                      <w:szCs w:val="16"/>
                    </w:rPr>
                    <w:lastRenderedPageBreak/>
                    <w:t xml:space="preserve">Внесение изменений в годовой план </w:t>
                  </w:r>
                  <w:r w:rsidRPr="0066041E">
                    <w:rPr>
                      <w:rFonts w:ascii="Times New Roman" w:hAnsi="Times New Roman"/>
                      <w:sz w:val="16"/>
                      <w:szCs w:val="16"/>
                    </w:rPr>
                    <w:lastRenderedPageBreak/>
                    <w:t>государственных закупок в соответствии с уведомлением*</w:t>
                  </w:r>
                </w:p>
              </w:tc>
            </w:tr>
            <w:tr w:rsidR="004A1287" w:rsidRPr="0066041E" w14:paraId="3FAC5FB3" w14:textId="77777777">
              <w:trPr>
                <w:trHeight w:val="30"/>
              </w:trPr>
              <w:tc>
                <w:tcPr>
                  <w:tcW w:w="87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3BF9F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0F8205" w14:textId="598DD60B" w:rsidR="004A1287" w:rsidRPr="0066041E" w:rsidRDefault="004A1287" w:rsidP="00821A35">
                  <w:pPr>
                    <w:framePr w:hSpace="180" w:wrap="around" w:vAnchor="text" w:hAnchor="text" w:x="-719" w:y="1"/>
                    <w:spacing w:after="20"/>
                    <w:ind w:left="20"/>
                    <w:suppressOverlap/>
                    <w:jc w:val="both"/>
                    <w:rPr>
                      <w:rFonts w:ascii="Times New Roman" w:hAnsi="Times New Roman"/>
                      <w:sz w:val="16"/>
                      <w:szCs w:val="16"/>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FBA0DA" w14:textId="31593B97" w:rsidR="004A1287" w:rsidRPr="0066041E" w:rsidRDefault="00E46FEE"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b/>
                      <w:sz w:val="16"/>
                      <w:szCs w:val="16"/>
                    </w:rPr>
                    <w:t>Отсутствует.</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56BD63" w14:textId="474FD04B" w:rsidR="004A1287" w:rsidRPr="0066041E" w:rsidRDefault="00E46FEE" w:rsidP="00821A35">
                  <w:pPr>
                    <w:framePr w:hSpace="180" w:wrap="around" w:vAnchor="text" w:hAnchor="text" w:x="-719" w:y="1"/>
                    <w:spacing w:after="20"/>
                    <w:ind w:left="20"/>
                    <w:suppressOverlap/>
                    <w:jc w:val="both"/>
                    <w:rPr>
                      <w:rFonts w:ascii="Times New Roman" w:hAnsi="Times New Roman"/>
                      <w:sz w:val="16"/>
                      <w:szCs w:val="16"/>
                    </w:rPr>
                  </w:pPr>
                  <w:r w:rsidRPr="0066041E">
                    <w:rPr>
                      <w:rFonts w:ascii="Times New Roman" w:hAnsi="Times New Roman"/>
                      <w:b/>
                      <w:sz w:val="16"/>
                      <w:szCs w:val="16"/>
                    </w:rPr>
                    <w:t>Отсутствует.</w:t>
                  </w:r>
                </w:p>
              </w:tc>
            </w:tr>
          </w:tbl>
          <w:p w14:paraId="52E01C9C" w14:textId="77777777" w:rsidR="004A1287" w:rsidRPr="0066041E" w:rsidRDefault="004A1287" w:rsidP="004A1287">
            <w:pPr>
              <w:tabs>
                <w:tab w:val="left" w:pos="499"/>
              </w:tabs>
              <w:spacing w:after="0" w:line="240" w:lineRule="auto"/>
              <w:jc w:val="both"/>
              <w:rPr>
                <w:rFonts w:ascii="Times New Roman" w:hAnsi="Times New Roman"/>
                <w:bCs/>
                <w:sz w:val="16"/>
                <w:szCs w:val="16"/>
              </w:rPr>
            </w:pPr>
          </w:p>
          <w:p w14:paraId="7AB66A8E" w14:textId="77777777" w:rsidR="004A1287" w:rsidRPr="0066041E" w:rsidRDefault="004A1287" w:rsidP="004A1287">
            <w:pPr>
              <w:spacing w:after="0" w:line="240" w:lineRule="auto"/>
              <w:jc w:val="both"/>
              <w:rPr>
                <w:rFonts w:ascii="Times New Roman" w:hAnsi="Times New Roman"/>
                <w:sz w:val="16"/>
                <w:szCs w:val="16"/>
              </w:rPr>
            </w:pPr>
            <w:bookmarkStart w:id="33" w:name="z184"/>
            <w:r w:rsidRPr="0066041E">
              <w:rPr>
                <w:rFonts w:ascii="Times New Roman" w:hAnsi="Times New Roman"/>
                <w:color w:val="000000"/>
                <w:sz w:val="16"/>
                <w:szCs w:val="16"/>
              </w:rPr>
              <w:t>     Примечание:</w:t>
            </w:r>
            <w:bookmarkEnd w:id="33"/>
          </w:p>
          <w:p w14:paraId="52C73760" w14:textId="4322BA47" w:rsidR="004A1287" w:rsidRPr="0066041E" w:rsidRDefault="004A1287" w:rsidP="004A1287">
            <w:pPr>
              <w:spacing w:after="0" w:line="240" w:lineRule="auto"/>
              <w:jc w:val="right"/>
              <w:rPr>
                <w:rFonts w:ascii="Times New Roman" w:eastAsia="Times New Roman" w:hAnsi="Times New Roman"/>
                <w:sz w:val="16"/>
                <w:szCs w:val="16"/>
                <w:lang w:eastAsia="ru-RU"/>
              </w:rPr>
            </w:pPr>
            <w:r w:rsidRPr="0066041E">
              <w:rPr>
                <w:rFonts w:ascii="Times New Roman" w:hAnsi="Times New Roman"/>
                <w:color w:val="000000"/>
                <w:sz w:val="16"/>
                <w:szCs w:val="16"/>
              </w:rPr>
              <w:t xml:space="preserve">     *При заключении договора о государственных закупках после вручения уведомления, нарушение устраняется путем расторжения такого договора (с отменой итогов).</w:t>
            </w:r>
          </w:p>
        </w:tc>
        <w:tc>
          <w:tcPr>
            <w:tcW w:w="5387" w:type="dxa"/>
          </w:tcPr>
          <w:p w14:paraId="265116D4" w14:textId="53C9E4CF" w:rsidR="004A1287" w:rsidRPr="0066041E" w:rsidRDefault="004A1287" w:rsidP="00355CFD">
            <w:pPr>
              <w:tabs>
                <w:tab w:val="left" w:pos="499"/>
              </w:tabs>
              <w:spacing w:after="0" w:line="240" w:lineRule="auto"/>
              <w:ind w:left="3010"/>
              <w:jc w:val="center"/>
              <w:rPr>
                <w:rFonts w:ascii="Times New Roman" w:hAnsi="Times New Roman"/>
                <w:bCs/>
                <w:sz w:val="16"/>
                <w:szCs w:val="16"/>
              </w:rPr>
            </w:pPr>
            <w:r w:rsidRPr="0066041E">
              <w:rPr>
                <w:rFonts w:ascii="Times New Roman" w:hAnsi="Times New Roman"/>
                <w:bCs/>
                <w:sz w:val="16"/>
                <w:szCs w:val="16"/>
              </w:rPr>
              <w:lastRenderedPageBreak/>
              <w:t>Приложение 3 к Правилам проведения камерального контроля</w:t>
            </w:r>
          </w:p>
          <w:p w14:paraId="0FE57F1D" w14:textId="77777777" w:rsidR="004A1287" w:rsidRPr="0066041E" w:rsidRDefault="004A1287" w:rsidP="004A1287">
            <w:pPr>
              <w:tabs>
                <w:tab w:val="left" w:pos="499"/>
              </w:tabs>
              <w:spacing w:after="0" w:line="240" w:lineRule="auto"/>
              <w:ind w:left="2477"/>
              <w:jc w:val="center"/>
              <w:rPr>
                <w:rFonts w:ascii="Times New Roman" w:hAnsi="Times New Roman"/>
                <w:bCs/>
                <w:sz w:val="16"/>
                <w:szCs w:val="16"/>
              </w:rPr>
            </w:pPr>
          </w:p>
          <w:p w14:paraId="724A2292" w14:textId="77777777" w:rsidR="004A1287" w:rsidRPr="0066041E" w:rsidRDefault="004A1287" w:rsidP="004A1287">
            <w:pPr>
              <w:spacing w:after="0" w:line="240" w:lineRule="auto"/>
              <w:jc w:val="center"/>
              <w:rPr>
                <w:rFonts w:ascii="Times New Roman" w:hAnsi="Times New Roman"/>
                <w:bCs/>
                <w:sz w:val="16"/>
                <w:szCs w:val="16"/>
              </w:rPr>
            </w:pPr>
            <w:r w:rsidRPr="0066041E">
              <w:rPr>
                <w:rFonts w:ascii="Times New Roman" w:hAnsi="Times New Roman"/>
                <w:bCs/>
                <w:sz w:val="16"/>
                <w:szCs w:val="16"/>
              </w:rPr>
              <w:t>Элементы камерального контроля государственных закупок и способы устранения нарушений</w:t>
            </w:r>
          </w:p>
          <w:p w14:paraId="211D2D3B" w14:textId="77777777" w:rsidR="004A1287" w:rsidRPr="0066041E" w:rsidRDefault="004A1287" w:rsidP="004A1287">
            <w:pPr>
              <w:spacing w:after="0" w:line="240" w:lineRule="auto"/>
              <w:jc w:val="center"/>
              <w:rPr>
                <w:rFonts w:ascii="Times New Roman" w:hAnsi="Times New Roman"/>
                <w:bCs/>
                <w:sz w:val="16"/>
                <w:szCs w:val="16"/>
              </w:rPr>
            </w:pPr>
          </w:p>
          <w:tbl>
            <w:tblPr>
              <w:tblW w:w="484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419"/>
              <w:gridCol w:w="1278"/>
              <w:gridCol w:w="1135"/>
            </w:tblGrid>
            <w:tr w:rsidR="004A1287" w:rsidRPr="0066041E" w14:paraId="78EB49AD" w14:textId="77777777" w:rsidTr="00E61FA6">
              <w:trPr>
                <w:trHeight w:val="30"/>
              </w:trPr>
              <w:tc>
                <w:tcPr>
                  <w:tcW w:w="10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5D036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Направления камерального контроля</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577D0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Критерии системы управления рисками для отбора данных</w:t>
                  </w: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633E0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рисков</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500C0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Камеральный контроль</w:t>
                  </w:r>
                </w:p>
              </w:tc>
            </w:tr>
            <w:tr w:rsidR="004A1287" w:rsidRPr="0066041E" w14:paraId="0D28399D" w14:textId="77777777" w:rsidTr="00E61FA6">
              <w:trPr>
                <w:trHeight w:val="30"/>
              </w:trPr>
              <w:tc>
                <w:tcPr>
                  <w:tcW w:w="101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7674E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Первое направление</w:t>
                  </w:r>
                </w:p>
              </w:tc>
              <w:tc>
                <w:tcPr>
                  <w:tcW w:w="141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6F698E"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bookmarkStart w:id="34" w:name="z173"/>
                  <w:r w:rsidRPr="0066041E">
                    <w:rPr>
                      <w:rFonts w:ascii="Times New Roman" w:hAnsi="Times New Roman"/>
                      <w:bCs/>
                      <w:sz w:val="16"/>
                      <w:szCs w:val="16"/>
                    </w:rPr>
                    <w:t xml:space="preserve">Государственные закупки способом конкурса (аукциона) 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Проект договора о государственных </w:t>
                  </w:r>
                  <w:r w:rsidRPr="0066041E">
                    <w:rPr>
                      <w:rFonts w:ascii="Times New Roman" w:hAnsi="Times New Roman"/>
                      <w:bCs/>
                      <w:sz w:val="16"/>
                      <w:szCs w:val="16"/>
                    </w:rPr>
                    <w:lastRenderedPageBreak/>
                    <w:t>закупках путем прямого заключения, направленный заказчиком на подписание потенциальному поставщику, если имеются следующие условия (по отдельности):</w:t>
                  </w:r>
                  <w:bookmarkEnd w:id="34"/>
                </w:p>
                <w:p w14:paraId="393149DF"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1) сумма государственной закупки превышает два миллиона тенге;</w:t>
                  </w:r>
                </w:p>
                <w:p w14:paraId="32EBCF5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2)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работ, услуг;</w:t>
                  </w:r>
                </w:p>
                <w:p w14:paraId="1B7D586E"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3) государственные закупки, по которым в уполномоченный орган по внутреннему государственному аудиту поступили жалобы. Запланированные государственные закупки способом </w:t>
                  </w:r>
                  <w:r w:rsidRPr="0066041E">
                    <w:rPr>
                      <w:rFonts w:ascii="Times New Roman" w:hAnsi="Times New Roman"/>
                      <w:bCs/>
                      <w:sz w:val="16"/>
                      <w:szCs w:val="16"/>
                    </w:rPr>
                    <w:lastRenderedPageBreak/>
                    <w:t>через товарные биржи</w:t>
                  </w:r>
                </w:p>
              </w:tc>
              <w:tc>
                <w:tcPr>
                  <w:tcW w:w="12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B62D0F"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Профиль № 1 – Установление организатором (заказчиком) в конкурсной документации (аукционной документации) квалификационных требований и условий, в нарушение законодательства Республики Казахстан о государственных закупках</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EB5BA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Вариант 1. Внесение изменений в конкурсную документацию (аукционную документацию) *</w:t>
                  </w:r>
                </w:p>
              </w:tc>
            </w:tr>
            <w:tr w:rsidR="004A1287" w:rsidRPr="0066041E" w14:paraId="5EA4A2D3"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5B36FFFE"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807A9CF"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090A51AE"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EC2DC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Вариант 2. При предварительном обсуждение проекта конкурсной документации отмена соответствующего решения организатора (заказчика) не осуществляется</w:t>
                  </w:r>
                  <w:r w:rsidRPr="0066041E">
                    <w:rPr>
                      <w:rFonts w:ascii="Times New Roman" w:hAnsi="Times New Roman"/>
                      <w:bCs/>
                      <w:sz w:val="16"/>
                      <w:szCs w:val="16"/>
                    </w:rPr>
                    <w:lastRenderedPageBreak/>
                    <w:t>*</w:t>
                  </w:r>
                </w:p>
              </w:tc>
            </w:tr>
            <w:tr w:rsidR="004A1287" w:rsidRPr="0066041E" w14:paraId="22197389"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6D0764C5"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FB1DDE4"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9A4546"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 Профиль № 3 – Осуществление государственных закупок отдельных видов товаров, работ, услуг среди потенциальных поставщиков с нарушениями требований статьи 51 Закона Республики Казахстан «О государственных закупках». (далее – Закон)</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607947"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4A1287" w:rsidRPr="0066041E" w14:paraId="10012FDD"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457200F9"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19C1EC2"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54CB3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4 – Не разделение на лоты при проведении государственных закупок способом конкурса</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042B6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4A1287" w:rsidRPr="0066041E" w14:paraId="357B4182"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1895DBEC"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822ADC6"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7151E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9 – Срок поставки товаров, выполнения работ, оказания услуг менее пятнадцати календарных дней</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5F137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4A1287" w:rsidRPr="0066041E" w14:paraId="0A40159C"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548CDA50"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AA010D8"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B309E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Профиль № 10 – Централизованные государственные закупки, организация и </w:t>
                  </w:r>
                  <w:r w:rsidRPr="0066041E">
                    <w:rPr>
                      <w:rFonts w:ascii="Times New Roman" w:hAnsi="Times New Roman"/>
                      <w:bCs/>
                      <w:sz w:val="16"/>
                      <w:szCs w:val="16"/>
                    </w:rPr>
                    <w:lastRenderedPageBreak/>
                    <w:t>проведение по которым должны осуществляться единым организатором государственных закупок</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8EEDA7"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Отмена государственной закупки до заключения договора о государственн</w:t>
                  </w:r>
                  <w:r w:rsidRPr="0066041E">
                    <w:rPr>
                      <w:rFonts w:ascii="Times New Roman" w:hAnsi="Times New Roman"/>
                      <w:bCs/>
                      <w:sz w:val="16"/>
                      <w:szCs w:val="16"/>
                    </w:rPr>
                    <w:lastRenderedPageBreak/>
                    <w:t>ых закупках</w:t>
                  </w:r>
                </w:p>
              </w:tc>
            </w:tr>
            <w:tr w:rsidR="004A1287" w:rsidRPr="0066041E" w14:paraId="2ABB7FDD"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5789B166"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8678AF1"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4A272E"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14 –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p w14:paraId="12CDCB35" w14:textId="16B8D501"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
                      <w:bCs/>
                      <w:sz w:val="16"/>
                      <w:szCs w:val="16"/>
                    </w:rPr>
                    <w:t>Осуществление государственных закупок способом из одного источника путем прямого зак</w:t>
                  </w:r>
                  <w:r w:rsidR="009D0898" w:rsidRPr="0066041E">
                    <w:rPr>
                      <w:rFonts w:ascii="Times New Roman" w:hAnsi="Times New Roman"/>
                      <w:b/>
                      <w:bCs/>
                      <w:sz w:val="16"/>
                      <w:szCs w:val="16"/>
                    </w:rPr>
                    <w:t>лючения договора в нарушение стат</w:t>
                  </w:r>
                  <w:r w:rsidR="00325A18" w:rsidRPr="0066041E">
                    <w:rPr>
                      <w:rFonts w:ascii="Times New Roman" w:hAnsi="Times New Roman"/>
                      <w:b/>
                      <w:bCs/>
                      <w:sz w:val="16"/>
                      <w:szCs w:val="16"/>
                    </w:rPr>
                    <w:t>ьи</w:t>
                  </w:r>
                  <w:r w:rsidR="009D0898" w:rsidRPr="0066041E">
                    <w:rPr>
                      <w:rFonts w:ascii="Times New Roman" w:hAnsi="Times New Roman"/>
                      <w:b/>
                      <w:bCs/>
                      <w:sz w:val="16"/>
                      <w:szCs w:val="16"/>
                    </w:rPr>
                    <w:t xml:space="preserve"> </w:t>
                  </w:r>
                  <w:r w:rsidRPr="0066041E">
                    <w:rPr>
                      <w:rFonts w:ascii="Times New Roman" w:hAnsi="Times New Roman"/>
                      <w:b/>
                      <w:bCs/>
                      <w:sz w:val="16"/>
                      <w:szCs w:val="16"/>
                    </w:rPr>
                    <w:t>41</w:t>
                  </w:r>
                  <w:r w:rsidRPr="0066041E">
                    <w:rPr>
                      <w:rFonts w:ascii="Times New Roman" w:hAnsi="Times New Roman"/>
                      <w:bCs/>
                      <w:sz w:val="16"/>
                      <w:szCs w:val="16"/>
                    </w:rPr>
                    <w:t xml:space="preserve"> </w:t>
                  </w:r>
                  <w:r w:rsidRPr="0066041E">
                    <w:rPr>
                      <w:rFonts w:ascii="Times New Roman" w:hAnsi="Times New Roman"/>
                      <w:b/>
                      <w:bCs/>
                      <w:sz w:val="16"/>
                      <w:szCs w:val="16"/>
                    </w:rPr>
                    <w:t>Закона</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F96C4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Отзыв проекта договора </w:t>
                  </w:r>
                  <w:proofErr w:type="gramStart"/>
                  <w:r w:rsidRPr="0066041E">
                    <w:rPr>
                      <w:rFonts w:ascii="Times New Roman" w:hAnsi="Times New Roman"/>
                      <w:bCs/>
                      <w:sz w:val="16"/>
                      <w:szCs w:val="16"/>
                    </w:rPr>
                    <w:t>о государственных закупок с внесением изменений в годовой план государственных закупок в соответствии с уведомлением</w:t>
                  </w:r>
                  <w:proofErr w:type="gramEnd"/>
                  <w:r w:rsidRPr="0066041E">
                    <w:rPr>
                      <w:rFonts w:ascii="Times New Roman" w:hAnsi="Times New Roman"/>
                      <w:bCs/>
                      <w:sz w:val="16"/>
                      <w:szCs w:val="16"/>
                    </w:rPr>
                    <w:t>*</w:t>
                  </w:r>
                </w:p>
              </w:tc>
            </w:tr>
            <w:tr w:rsidR="004A1287" w:rsidRPr="0066041E" w14:paraId="68271B0B"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7625113B"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712FD5F"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8EDF9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Профиль № 15 – Неправомерный выбор способа осуществления государственных закупок товаров, входящих в перечень биржевых </w:t>
                  </w:r>
                  <w:r w:rsidRPr="0066041E">
                    <w:rPr>
                      <w:rFonts w:ascii="Times New Roman" w:hAnsi="Times New Roman"/>
                      <w:bCs/>
                      <w:sz w:val="16"/>
                      <w:szCs w:val="16"/>
                    </w:rPr>
                    <w:lastRenderedPageBreak/>
                    <w:t>товаров</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24283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Внесение изменений в годовой план государственных закупок в соответствии с уведомлением*</w:t>
                  </w:r>
                </w:p>
              </w:tc>
            </w:tr>
            <w:tr w:rsidR="004A1287" w:rsidRPr="0066041E" w14:paraId="324E0435"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3F457220"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6381C80"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AA4367"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24 – Неправомерное применение/неприменение расчета демпинговой цены</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E8854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4A1287" w:rsidRPr="0066041E" w14:paraId="5CDC1716"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7604320D"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A0123E5"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CAD5BE"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25 – 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76B3C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4A1287" w:rsidRPr="0066041E" w14:paraId="5F70A2DD"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026E8482"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4DE16B6"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1A39C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Профиль № 27 – Не указание, или не верное указание в технической спецификации национальных стандартов, при их отсутствии межгосударственных стандартов на закупаемые </w:t>
                  </w:r>
                  <w:r w:rsidRPr="0066041E">
                    <w:rPr>
                      <w:rFonts w:ascii="Times New Roman" w:hAnsi="Times New Roman"/>
                      <w:bCs/>
                      <w:sz w:val="16"/>
                      <w:szCs w:val="16"/>
                    </w:rPr>
                    <w:lastRenderedPageBreak/>
                    <w:t>товары, работы, услуги.</w:t>
                  </w:r>
                </w:p>
                <w:p w14:paraId="57BCE0F8" w14:textId="31FA03A5" w:rsidR="004A1287" w:rsidRPr="0066041E" w:rsidRDefault="004A1287" w:rsidP="00821A35">
                  <w:pPr>
                    <w:framePr w:hSpace="180" w:wrap="around" w:vAnchor="text" w:hAnchor="text" w:x="-719" w:y="1"/>
                    <w:spacing w:after="0" w:line="240" w:lineRule="auto"/>
                    <w:ind w:left="20"/>
                    <w:suppressOverlap/>
                    <w:jc w:val="both"/>
                    <w:rPr>
                      <w:rFonts w:ascii="Times New Roman" w:hAnsi="Times New Roman"/>
                      <w:b/>
                      <w:bCs/>
                      <w:sz w:val="16"/>
                      <w:szCs w:val="16"/>
                    </w:rPr>
                  </w:pPr>
                  <w:r w:rsidRPr="0066041E">
                    <w:rPr>
                      <w:rFonts w:ascii="Times New Roman" w:hAnsi="Times New Roman"/>
                      <w:b/>
                      <w:bCs/>
                      <w:sz w:val="16"/>
                      <w:szCs w:val="16"/>
                    </w:rPr>
                    <w:t>Не указание 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0F710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Внесение изменений в конкурсную документацию (аукционную документацию)</w:t>
                  </w:r>
                </w:p>
              </w:tc>
            </w:tr>
            <w:tr w:rsidR="004A1287" w:rsidRPr="0066041E" w14:paraId="766854F6"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008DA6C3"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54333B9"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24297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 Профиль № 29 - Внесение изменений в заключенный договор о государственных закупках, изменяющие содержание условий, проводимых (проведенных) государственных закупок, и (или) предложения, явившегося основой для </w:t>
                  </w:r>
                  <w:r w:rsidRPr="0066041E">
                    <w:rPr>
                      <w:rFonts w:ascii="Times New Roman" w:hAnsi="Times New Roman"/>
                      <w:bCs/>
                      <w:sz w:val="16"/>
                      <w:szCs w:val="16"/>
                    </w:rPr>
                    <w:lastRenderedPageBreak/>
                    <w:t>выбора поставщика, по основаниям, не предусмотренным пунктами 1 и 2 статьи 45 Закона</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57FBE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 xml:space="preserve">Отзыв проекта договора </w:t>
                  </w:r>
                  <w:proofErr w:type="gramStart"/>
                  <w:r w:rsidRPr="0066041E">
                    <w:rPr>
                      <w:rFonts w:ascii="Times New Roman" w:hAnsi="Times New Roman"/>
                      <w:bCs/>
                      <w:sz w:val="16"/>
                      <w:szCs w:val="16"/>
                    </w:rPr>
                    <w:t>о государственных закупок с внесением изменений в годовой план государственных закупок в соответствии с уведомлением</w:t>
                  </w:r>
                  <w:proofErr w:type="gramEnd"/>
                  <w:r w:rsidRPr="0066041E">
                    <w:rPr>
                      <w:rFonts w:ascii="Times New Roman" w:hAnsi="Times New Roman"/>
                      <w:bCs/>
                      <w:sz w:val="16"/>
                      <w:szCs w:val="16"/>
                    </w:rPr>
                    <w:t>*</w:t>
                  </w:r>
                </w:p>
              </w:tc>
            </w:tr>
            <w:tr w:rsidR="004A1287" w:rsidRPr="0066041E" w14:paraId="3FADC449" w14:textId="77777777" w:rsidTr="00E61FA6">
              <w:trPr>
                <w:trHeight w:val="30"/>
              </w:trPr>
              <w:tc>
                <w:tcPr>
                  <w:tcW w:w="101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90657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Второе направление</w:t>
                  </w:r>
                </w:p>
              </w:tc>
              <w:tc>
                <w:tcPr>
                  <w:tcW w:w="141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91691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Государственные закупки способом конкурса (аукциона)</w:t>
                  </w: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7854B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2 – Утверждение заказчиком, организатором конкурсной документации (аукционной документации) с нарушением Закона, при наличии соответствующих замечаний в протоколе предварительного обсуждения к проекту конкурсной документации (аукционной документации).</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55E7E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4A1287" w:rsidRPr="0066041E" w14:paraId="1F57F75B"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084FEFAD"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DAA7A70"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281C8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17 – 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законодательство</w:t>
                  </w:r>
                  <w:r w:rsidRPr="0066041E">
                    <w:rPr>
                      <w:rFonts w:ascii="Times New Roman" w:hAnsi="Times New Roman"/>
                      <w:bCs/>
                      <w:sz w:val="16"/>
                      <w:szCs w:val="16"/>
                    </w:rPr>
                    <w:lastRenderedPageBreak/>
                    <w:t>м о государственных закупках при изменении конкурсной документации (аукционной документации) по итогам обсуждения либо в конкурсной документации (аукционной документации), когда вместо технической спецификации содержится проектно-сметная документация (перечень основных видов оборудования (механизмов, машин) и трудовых ресурсов).</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DBABB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Отмена государственной закупки до заключения договора о государственных закупках*</w:t>
                  </w:r>
                </w:p>
              </w:tc>
            </w:tr>
            <w:tr w:rsidR="004A1287" w:rsidRPr="0066041E" w14:paraId="71F45A92" w14:textId="77777777" w:rsidTr="00E61FA6">
              <w:trPr>
                <w:trHeight w:val="30"/>
              </w:trPr>
              <w:tc>
                <w:tcPr>
                  <w:tcW w:w="101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B9306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Третье направление</w:t>
                  </w:r>
                </w:p>
              </w:tc>
              <w:tc>
                <w:tcPr>
                  <w:tcW w:w="141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82D12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Государственные закупки способом конкурса, сумма которых превышает триста миллионов тенге</w:t>
                  </w: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9EE16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5 – Принятие решения с нарушением прав и законных интересов потенциального поставщика, повлекшее его отклонение.</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39AED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Приведение протокола предварительного допуска в соответствие с уведомлением*</w:t>
                  </w:r>
                </w:p>
              </w:tc>
            </w:tr>
            <w:tr w:rsidR="004A1287" w:rsidRPr="0066041E" w14:paraId="6BDDF0D8"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46437A4A"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5B74E6A"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47F0B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Профиль № 6 – Принятие решение допуске потенциального </w:t>
                  </w:r>
                  <w:r w:rsidRPr="0066041E">
                    <w:rPr>
                      <w:rFonts w:ascii="Times New Roman" w:hAnsi="Times New Roman"/>
                      <w:bCs/>
                      <w:sz w:val="16"/>
                      <w:szCs w:val="16"/>
                    </w:rPr>
                    <w:lastRenderedPageBreak/>
                    <w:t>поставщика с нарушением законодательства о государственных закупках.</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EA0C1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 xml:space="preserve">Приведение протокола предварительного допуска в </w:t>
                  </w:r>
                  <w:r w:rsidRPr="0066041E">
                    <w:rPr>
                      <w:rFonts w:ascii="Times New Roman" w:hAnsi="Times New Roman"/>
                      <w:bCs/>
                      <w:sz w:val="16"/>
                      <w:szCs w:val="16"/>
                    </w:rPr>
                    <w:lastRenderedPageBreak/>
                    <w:t>соответствие с уведомлением*</w:t>
                  </w:r>
                </w:p>
              </w:tc>
            </w:tr>
            <w:tr w:rsidR="004A1287" w:rsidRPr="0066041E" w14:paraId="3BD12B70"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3C6D744C"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E135BC1"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B3D447"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8 – Не указание в протоколе предварительного допуска подробных причин отклонения конкурсных заявок.</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E3877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Вариант 1. Приведение протокола предварительного допуска в соответствие с уведомлением*</w:t>
                  </w:r>
                </w:p>
              </w:tc>
            </w:tr>
            <w:tr w:rsidR="004A1287" w:rsidRPr="0066041E" w14:paraId="74DADD1C"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627C328A"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1ABC394"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457AF0BD"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7252B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Вариант 2. Отмена соответствующего решения организатора (заказчика), при оформлении организатором государственных закупок протокола об итогах*</w:t>
                  </w:r>
                </w:p>
              </w:tc>
            </w:tr>
            <w:tr w:rsidR="004A1287" w:rsidRPr="0066041E" w14:paraId="13A05CEC"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0B617DB3"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61FFFB0"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A0DD9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16 – Неправомерное отклонение заявок потенциальных поставщиков по тем основаниям, которые не предоставляют им право на приведение своих заявок в соответствие.</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622E8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Вариант 1. Приведение протокола предварительного допуска в соответствие с уведомлением*</w:t>
                  </w:r>
                </w:p>
              </w:tc>
            </w:tr>
            <w:tr w:rsidR="004A1287" w:rsidRPr="0066041E" w14:paraId="5B7020E2"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0A1975B9"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DC5DF3A"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7B115D34"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31896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Вариант 2. Отмена соответствующего решения организатора (заказчика), при </w:t>
                  </w:r>
                  <w:r w:rsidRPr="0066041E">
                    <w:rPr>
                      <w:rFonts w:ascii="Times New Roman" w:hAnsi="Times New Roman"/>
                      <w:bCs/>
                      <w:sz w:val="16"/>
                      <w:szCs w:val="16"/>
                    </w:rPr>
                    <w:lastRenderedPageBreak/>
                    <w:t>оформлении организатором государственных закупок протокола об итогах*</w:t>
                  </w:r>
                </w:p>
              </w:tc>
            </w:tr>
            <w:tr w:rsidR="004A1287" w:rsidRPr="0066041E" w14:paraId="09F5A3C8" w14:textId="77777777" w:rsidTr="00E61FA6">
              <w:trPr>
                <w:trHeight w:val="30"/>
              </w:trPr>
              <w:tc>
                <w:tcPr>
                  <w:tcW w:w="101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AA655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 </w:t>
                  </w:r>
                </w:p>
                <w:p w14:paraId="5EFF131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Четвертое направление</w:t>
                  </w:r>
                </w:p>
              </w:tc>
              <w:tc>
                <w:tcPr>
                  <w:tcW w:w="141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8B909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bookmarkStart w:id="35" w:name="z176"/>
                  <w:r w:rsidRPr="0066041E">
                    <w:rPr>
                      <w:rFonts w:ascii="Times New Roman" w:hAnsi="Times New Roman"/>
                      <w:bCs/>
                      <w:sz w:val="16"/>
                      <w:szCs w:val="16"/>
                    </w:rPr>
                    <w:t xml:space="preserve"> Государственные закупки способом конкурса(аукциона), по которым поступили жалобы в сроки, установленные пунктом 2 статьи 47 Закона</w:t>
                  </w:r>
                  <w:bookmarkEnd w:id="35"/>
                </w:p>
                <w:p w14:paraId="57372F7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Принятие решения о допуске потенциального поставщика с нарушением законодательства о государственных закупках, принятие решения с нарушением прав и законных интересов потенциального поставщика, повлекшее его отклонение и неприменение или неправомерное применение расчета баллов по критериям.</w:t>
                  </w:r>
                </w:p>
                <w:p w14:paraId="7B25126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Принятие решения с</w:t>
                  </w:r>
                </w:p>
                <w:p w14:paraId="583F739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нарушением прав и законных </w:t>
                  </w:r>
                  <w:r w:rsidRPr="0066041E">
                    <w:rPr>
                      <w:rFonts w:ascii="Times New Roman" w:hAnsi="Times New Roman"/>
                      <w:bCs/>
                      <w:sz w:val="16"/>
                      <w:szCs w:val="16"/>
                    </w:rPr>
                    <w:lastRenderedPageBreak/>
                    <w:t xml:space="preserve">интересов потенциального поставщика при закупке лекарственных средств и медицинских изделий, фармацевтических услуг, повлекшее его отклонение или допуск, в соответствии Постановления Правительства Республики Казахстан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w:t>
                  </w:r>
                  <w:r w:rsidRPr="0066041E">
                    <w:rPr>
                      <w:rFonts w:ascii="Times New Roman" w:hAnsi="Times New Roman"/>
                      <w:bCs/>
                      <w:sz w:val="16"/>
                      <w:szCs w:val="16"/>
                    </w:rPr>
                    <w:lastRenderedPageBreak/>
                    <w:t>решений Правительства Республики Казахстан» от 4 июня 2021 года № 375 (далее - Правил организации и проведения закупа лекарственных средств).</w:t>
                  </w:r>
                </w:p>
                <w:p w14:paraId="1541A1F3" w14:textId="6D87566D"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 Государственные закупки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w:t>
                  </w:r>
                  <w:r w:rsidRPr="0066041E">
                    <w:rPr>
                      <w:rFonts w:ascii="Times New Roman" w:hAnsi="Times New Roman"/>
                      <w:bCs/>
                      <w:sz w:val="16"/>
                      <w:szCs w:val="16"/>
                    </w:rPr>
                    <w:lastRenderedPageBreak/>
                    <w:t xml:space="preserve">профессионального, </w:t>
                  </w:r>
                  <w:proofErr w:type="spellStart"/>
                  <w:r w:rsidRPr="0066041E">
                    <w:rPr>
                      <w:rFonts w:ascii="Times New Roman" w:hAnsi="Times New Roman"/>
                      <w:bCs/>
                      <w:sz w:val="16"/>
                      <w:szCs w:val="16"/>
                    </w:rPr>
                    <w:t>послесреднего</w:t>
                  </w:r>
                  <w:proofErr w:type="spellEnd"/>
                  <w:r w:rsidRPr="0066041E">
                    <w:rPr>
                      <w:rFonts w:ascii="Times New Roman" w:hAnsi="Times New Roman"/>
                      <w:bCs/>
                      <w:sz w:val="16"/>
                      <w:szCs w:val="16"/>
                    </w:rPr>
                    <w:t xml:space="preserve"> образования по которым поступили жалобы в рамках пунктов 73, 181, 271, 361 Приказа Министра образования и науки Республики Казахстан от 31 октября 2018 года № 598 </w:t>
                  </w:r>
                  <w:r w:rsidR="004270BE" w:rsidRPr="0066041E">
                    <w:rPr>
                      <w:rFonts w:ascii="Times New Roman" w:hAnsi="Times New Roman"/>
                      <w:bCs/>
                      <w:sz w:val="16"/>
                      <w:szCs w:val="16"/>
                    </w:rPr>
                    <w:t>«</w:t>
                  </w:r>
                  <w:r w:rsidRPr="0066041E">
                    <w:rPr>
                      <w:rFonts w:ascii="Times New Roman" w:hAnsi="Times New Roman"/>
                      <w:bCs/>
                      <w:sz w:val="16"/>
                      <w:szCs w:val="16"/>
                    </w:rPr>
                    <w:t xml:space="preserve">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w:t>
                  </w:r>
                  <w:r w:rsidRPr="0066041E">
                    <w:rPr>
                      <w:rFonts w:ascii="Times New Roman" w:hAnsi="Times New Roman"/>
                      <w:bCs/>
                      <w:sz w:val="16"/>
                      <w:szCs w:val="16"/>
                    </w:rPr>
                    <w:lastRenderedPageBreak/>
                    <w:t xml:space="preserve">родителей, организациях технического и профессионального, </w:t>
                  </w:r>
                  <w:proofErr w:type="spellStart"/>
                  <w:r w:rsidRPr="0066041E">
                    <w:rPr>
                      <w:rFonts w:ascii="Times New Roman" w:hAnsi="Times New Roman"/>
                      <w:bCs/>
                      <w:sz w:val="16"/>
                      <w:szCs w:val="16"/>
                    </w:rPr>
                    <w:t>послесреднего</w:t>
                  </w:r>
                  <w:proofErr w:type="spellEnd"/>
                  <w:r w:rsidRPr="0066041E">
                    <w:rPr>
                      <w:rFonts w:ascii="Times New Roman" w:hAnsi="Times New Roman"/>
                      <w:bCs/>
                      <w:sz w:val="16"/>
                      <w:szCs w:val="16"/>
                    </w:rPr>
                    <w:t xml:space="preserve"> образования (зарегистрирован в Реестре государственной регистрации нормативных правовых актов № 17948 (далее – Правила организации питания).</w:t>
                  </w: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EEAF1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Профиль № 5 – Принятие решения с нарушением прав и законных интересов потенциального поставщика, повлекшее его отклонение.</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BEACBE"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Приведение протокола итогов в соответствие с уведомлением *</w:t>
                  </w:r>
                </w:p>
              </w:tc>
            </w:tr>
            <w:tr w:rsidR="004A1287" w:rsidRPr="0066041E" w14:paraId="335C7C66"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2F98F052"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9484A44"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55C95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6 – Принятие решения о допуске потенциального поставщика с нарушением законодательства Республики Казахстан о государственных закупках</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195EF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Приведение протокола итогов в соответствие с уведомлением*</w:t>
                  </w:r>
                </w:p>
              </w:tc>
            </w:tr>
            <w:tr w:rsidR="004A1287" w:rsidRPr="0066041E" w14:paraId="75FA69D6"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7E1D3303"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13AF1C0"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592FBD"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7 – Неприменение или неправомерное применение условных скидок.</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892919"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Приведение протокола итогов в соответствие с уведомлением*</w:t>
                  </w:r>
                </w:p>
              </w:tc>
            </w:tr>
            <w:tr w:rsidR="004A1287" w:rsidRPr="0066041E" w14:paraId="12BBD431"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22BB3B11"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3D5CCA0"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17DA9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bookmarkStart w:id="36" w:name="z180"/>
                  <w:r w:rsidRPr="0066041E">
                    <w:rPr>
                      <w:rFonts w:ascii="Times New Roman" w:hAnsi="Times New Roman"/>
                      <w:bCs/>
                      <w:sz w:val="16"/>
                      <w:szCs w:val="16"/>
                    </w:rPr>
                    <w:t xml:space="preserve">Профиль № 26. Государственные закупки услуг государственного социального заказа, способом </w:t>
                  </w:r>
                  <w:r w:rsidRPr="0066041E">
                    <w:rPr>
                      <w:rFonts w:ascii="Times New Roman" w:hAnsi="Times New Roman"/>
                      <w:bCs/>
                      <w:sz w:val="16"/>
                      <w:szCs w:val="16"/>
                    </w:rPr>
                    <w:lastRenderedPageBreak/>
                    <w:t>закупки по государственному социальному заказу по которым оформлен протокол об итогах.</w:t>
                  </w:r>
                  <w:bookmarkEnd w:id="36"/>
                </w:p>
                <w:p w14:paraId="7A2A6D4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2. В соответствии с протоколом об итогах комиссией принято решение о признании конкурсной заявки потенциального поставщика (поставщика), соответствующей либо несоответствующей требованиям конкурсной документации.</w:t>
                  </w:r>
                </w:p>
                <w:p w14:paraId="48AE6DF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3. Обоснованность применения либо не применения конкурсной комиссией к конкурсным ценовым предложениям потенциальных поставщиков, допущенных к участию в конкурсе условное уменьшение цен в зависимости от </w:t>
                  </w:r>
                  <w:r w:rsidRPr="0066041E">
                    <w:rPr>
                      <w:rFonts w:ascii="Times New Roman" w:hAnsi="Times New Roman"/>
                      <w:bCs/>
                      <w:sz w:val="16"/>
                      <w:szCs w:val="16"/>
                    </w:rPr>
                    <w:lastRenderedPageBreak/>
                    <w:t>количества присвоенных конкурсной комиссией баллов для оценки технических спецификаций, предусмотренных пунктом 411 настоящих Правил</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BD99A2"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Приведение протокола итогов в соответствие с уведомлением*</w:t>
                  </w:r>
                </w:p>
              </w:tc>
            </w:tr>
            <w:tr w:rsidR="004A1287" w:rsidRPr="0066041E" w14:paraId="187664AA"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4AC80456"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65B3B58"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009296" w14:textId="2AFAF5A7" w:rsidR="004A1287" w:rsidRPr="0066041E" w:rsidRDefault="004A1287" w:rsidP="00821A35">
                  <w:pPr>
                    <w:framePr w:hSpace="180" w:wrap="around" w:vAnchor="text" w:hAnchor="text" w:x="-719" w:y="1"/>
                    <w:spacing w:after="20"/>
                    <w:ind w:left="20"/>
                    <w:suppressOverlap/>
                    <w:jc w:val="both"/>
                    <w:rPr>
                      <w:rFonts w:ascii="Times New Roman" w:hAnsi="Times New Roman"/>
                      <w:b/>
                      <w:bCs/>
                      <w:sz w:val="16"/>
                      <w:szCs w:val="16"/>
                    </w:rPr>
                  </w:pPr>
                  <w:bookmarkStart w:id="37" w:name="z182"/>
                  <w:r w:rsidRPr="0066041E">
                    <w:rPr>
                      <w:rFonts w:ascii="Times New Roman" w:hAnsi="Times New Roman"/>
                      <w:b/>
                      <w:bCs/>
                      <w:sz w:val="16"/>
                      <w:szCs w:val="16"/>
                    </w:rPr>
                    <w:t xml:space="preserve"> Профиль 30 - </w:t>
                  </w:r>
                  <w:bookmarkEnd w:id="37"/>
                  <w:r w:rsidRPr="0066041E">
                    <w:rPr>
                      <w:rFonts w:ascii="Times New Roman" w:hAnsi="Times New Roman"/>
                      <w:b/>
                      <w:bCs/>
                      <w:sz w:val="16"/>
                      <w:szCs w:val="16"/>
                    </w:rPr>
                    <w:t xml:space="preserve">Принятие решения с нарушением прав и законных интересов потенциального поставщика при закупке лекарственных средств и медицинских изделий, фармацевтических услуг, повлекшее его отклонение или допуск, в соответствии Постановления Правительства Республики Казахстан от 4 июня 2021 года № 375 </w:t>
                  </w:r>
                  <w:r w:rsidR="004E1A15" w:rsidRPr="0066041E">
                    <w:rPr>
                      <w:rFonts w:ascii="Times New Roman" w:hAnsi="Times New Roman"/>
                      <w:b/>
                      <w:bCs/>
                      <w:sz w:val="16"/>
                      <w:szCs w:val="16"/>
                    </w:rPr>
                    <w:t>«</w:t>
                  </w:r>
                  <w:r w:rsidRPr="0066041E">
                    <w:rPr>
                      <w:rFonts w:ascii="Times New Roman" w:hAnsi="Times New Roman"/>
                      <w:b/>
                      <w:bCs/>
                      <w:sz w:val="16"/>
                      <w:szCs w:val="16"/>
                    </w:rPr>
                    <w:t xml:space="preserve">Об утверждении Правил организации и проведения </w:t>
                  </w:r>
                  <w:r w:rsidRPr="0066041E">
                    <w:rPr>
                      <w:rFonts w:ascii="Times New Roman" w:hAnsi="Times New Roman"/>
                      <w:b/>
                      <w:bCs/>
                      <w:sz w:val="16"/>
                      <w:szCs w:val="16"/>
                    </w:rPr>
                    <w:lastRenderedPageBreak/>
                    <w:t>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044276"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Приведение протокола итогов в соответствие с уведомлением*</w:t>
                  </w:r>
                </w:p>
              </w:tc>
            </w:tr>
            <w:tr w:rsidR="004A1287" w:rsidRPr="0066041E" w14:paraId="6EE7153C"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11007F4A"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B1FEFD4"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408FD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31 - Принятие решения с нарушением прав и законных интересов потенциального поставщика, повлекшее его отклонение или допуск.</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DA7C81"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Приведение протокола итогов в соответствие с уведомлением*</w:t>
                  </w:r>
                </w:p>
              </w:tc>
            </w:tr>
            <w:tr w:rsidR="004A1287" w:rsidRPr="0066041E" w14:paraId="78586554"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32269DBA"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E7DB706"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E31B7A"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bookmarkStart w:id="38" w:name="z183"/>
                  <w:r w:rsidRPr="0066041E">
                    <w:rPr>
                      <w:rFonts w:ascii="Times New Roman" w:hAnsi="Times New Roman"/>
                      <w:bCs/>
                      <w:sz w:val="16"/>
                      <w:szCs w:val="16"/>
                    </w:rPr>
                    <w:t xml:space="preserve">Профиль 32 - Неприменение </w:t>
                  </w:r>
                  <w:r w:rsidRPr="0066041E">
                    <w:rPr>
                      <w:rFonts w:ascii="Times New Roman" w:hAnsi="Times New Roman"/>
                      <w:bCs/>
                      <w:sz w:val="16"/>
                      <w:szCs w:val="16"/>
                    </w:rPr>
                    <w:lastRenderedPageBreak/>
                    <w:t>или неправомерное применение критериев по</w:t>
                  </w:r>
                  <w:bookmarkEnd w:id="38"/>
                </w:p>
                <w:p w14:paraId="2EA1D6F0"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выбору поставщика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66041E">
                    <w:rPr>
                      <w:rFonts w:ascii="Times New Roman" w:hAnsi="Times New Roman"/>
                      <w:bCs/>
                      <w:sz w:val="16"/>
                      <w:szCs w:val="16"/>
                    </w:rPr>
                    <w:t>послесреднего</w:t>
                  </w:r>
                  <w:proofErr w:type="spellEnd"/>
                  <w:r w:rsidRPr="0066041E">
                    <w:rPr>
                      <w:rFonts w:ascii="Times New Roman" w:hAnsi="Times New Roman"/>
                      <w:bCs/>
                      <w:sz w:val="16"/>
                      <w:szCs w:val="16"/>
                    </w:rPr>
                    <w:t xml:space="preserve"> образования</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BF70D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 xml:space="preserve">Приведение протокола </w:t>
                  </w:r>
                  <w:r w:rsidRPr="0066041E">
                    <w:rPr>
                      <w:rFonts w:ascii="Times New Roman" w:hAnsi="Times New Roman"/>
                      <w:bCs/>
                      <w:sz w:val="16"/>
                      <w:szCs w:val="16"/>
                    </w:rPr>
                    <w:lastRenderedPageBreak/>
                    <w:t>итогов в соответствие с уведомлением*</w:t>
                  </w:r>
                </w:p>
              </w:tc>
            </w:tr>
            <w:tr w:rsidR="004A1287" w:rsidRPr="0066041E" w14:paraId="21953BFB" w14:textId="77777777" w:rsidTr="00E61FA6">
              <w:trPr>
                <w:trHeight w:val="30"/>
              </w:trPr>
              <w:tc>
                <w:tcPr>
                  <w:tcW w:w="101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34526E"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Камеральный контроль государственных закупок способом запроса ценовых предложений</w:t>
                  </w:r>
                </w:p>
              </w:tc>
              <w:tc>
                <w:tcPr>
                  <w:tcW w:w="141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4B3D2C"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Государственные закупки способом запроса ценовых предложений, сумма лота которых превышает два миллиона тенге, и (или) государственные закупки, по которым в уполномоченный орган по внутреннему государственному аудиту поступили жалобы</w:t>
                  </w: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769A86"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 Профиль № 3 – Осуществление государственных закупок отдельных видов товаров, работ, услуг среди потенциальных поставщиков с нарушениями требований статьи 51 Закона.</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12E2D7"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4A1287" w:rsidRPr="0066041E" w14:paraId="44F9B3EA"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752AD8E8"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7D03C7D"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AD32C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9 – 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82761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4A1287" w:rsidRPr="0066041E" w14:paraId="61351B54"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3A77E423"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477DB2C"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1FF343"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1</w:t>
                  </w:r>
                  <w:r w:rsidRPr="0066041E">
                    <w:rPr>
                      <w:rFonts w:ascii="Times New Roman" w:hAnsi="Times New Roman"/>
                      <w:b/>
                      <w:bCs/>
                      <w:sz w:val="16"/>
                      <w:szCs w:val="16"/>
                    </w:rPr>
                    <w:t>1</w:t>
                  </w:r>
                  <w:r w:rsidRPr="0066041E">
                    <w:rPr>
                      <w:rFonts w:ascii="Times New Roman" w:hAnsi="Times New Roman"/>
                      <w:bCs/>
                      <w:sz w:val="16"/>
                      <w:szCs w:val="16"/>
                    </w:rPr>
                    <w:t xml:space="preserve"> – Нарушения порядка и сроков размещения информации при осуществлении государственных закупок способом запроса ценовых </w:t>
                  </w:r>
                  <w:r w:rsidRPr="0066041E">
                    <w:rPr>
                      <w:rFonts w:ascii="Times New Roman" w:hAnsi="Times New Roman"/>
                      <w:bCs/>
                      <w:sz w:val="16"/>
                      <w:szCs w:val="16"/>
                    </w:rPr>
                    <w:lastRenderedPageBreak/>
                    <w:t>предложений.</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C427BB"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Отмена государственной до заключения договора о государственных закупках*</w:t>
                  </w:r>
                </w:p>
              </w:tc>
            </w:tr>
            <w:tr w:rsidR="004A1287" w:rsidRPr="0066041E" w14:paraId="683EF880"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4D666305"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BF19A2B"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B45E4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12 – Не разделение на лоты при проведении государственных закупок способом запроса ценовых предложений.</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91B0F8"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4A1287" w:rsidRPr="0066041E" w14:paraId="56973E8F"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52D0419B"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A71C1DC"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26D3A4"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13 – Техническая спецификация содержит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при проведении государственных закупок способом запроса ценовых предложений.</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91EF55"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4A1287" w:rsidRPr="0066041E" w14:paraId="6233D18F"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0347D403"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59D30C8" w14:textId="77777777" w:rsidR="004A1287" w:rsidRPr="0066041E" w:rsidRDefault="004A1287"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65639E"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Профиль № 18 – Приобретение способом запроса ценовых предложений однородных </w:t>
                  </w:r>
                  <w:r w:rsidRPr="0066041E">
                    <w:rPr>
                      <w:rFonts w:ascii="Times New Roman" w:hAnsi="Times New Roman"/>
                      <w:bCs/>
                      <w:sz w:val="16"/>
                      <w:szCs w:val="16"/>
                    </w:rPr>
                    <w:lastRenderedPageBreak/>
                    <w:t xml:space="preserve">товаров, работ, услуг, годовой объем которых в стоимостном выражении превышает </w:t>
                  </w:r>
                  <w:proofErr w:type="spellStart"/>
                  <w:r w:rsidRPr="0066041E">
                    <w:rPr>
                      <w:rFonts w:ascii="Times New Roman" w:hAnsi="Times New Roman"/>
                      <w:bCs/>
                      <w:sz w:val="16"/>
                      <w:szCs w:val="16"/>
                    </w:rPr>
                    <w:t>восьмитысячекратный</w:t>
                  </w:r>
                  <w:proofErr w:type="spellEnd"/>
                  <w:r w:rsidRPr="0066041E">
                    <w:rPr>
                      <w:rFonts w:ascii="Times New Roman" w:hAnsi="Times New Roman"/>
                      <w:bCs/>
                      <w:sz w:val="16"/>
                      <w:szCs w:val="16"/>
                    </w:rPr>
                    <w:t xml:space="preserve"> размер месячного расчетного показателя, установленного на соответствующий финансовый год законом о республиканском бюджете.</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AB71A7" w14:textId="77777777" w:rsidR="004A1287" w:rsidRPr="0066041E" w:rsidRDefault="004A1287"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Отмена государственной закупки до заключения договора о государственн</w:t>
                  </w:r>
                  <w:r w:rsidRPr="0066041E">
                    <w:rPr>
                      <w:rFonts w:ascii="Times New Roman" w:hAnsi="Times New Roman"/>
                      <w:bCs/>
                      <w:sz w:val="16"/>
                      <w:szCs w:val="16"/>
                    </w:rPr>
                    <w:lastRenderedPageBreak/>
                    <w:t>ых закупках*</w:t>
                  </w:r>
                </w:p>
              </w:tc>
            </w:tr>
            <w:tr w:rsidR="00D0150C" w:rsidRPr="0066041E" w14:paraId="552CC54A"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tcPr>
                <w:p w14:paraId="77036C0D" w14:textId="77777777" w:rsidR="00D0150C" w:rsidRPr="0066041E" w:rsidRDefault="00D0150C"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tcPr>
                <w:p w14:paraId="595525B5" w14:textId="77777777" w:rsidR="00D0150C" w:rsidRPr="0066041E" w:rsidRDefault="00D0150C"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947BAD" w14:textId="67EB80D4"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19 – Неправомерные требования при осуществлении государственных закупок способом запроса ценовых предложений.</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597D68" w14:textId="50BA2DEA"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Отмена государственной закупки до заключения договора о государственных закупках*</w:t>
                  </w:r>
                </w:p>
              </w:tc>
            </w:tr>
            <w:tr w:rsidR="00D0150C" w:rsidRPr="0066041E" w14:paraId="5D36D241" w14:textId="77777777" w:rsidTr="00D0150C">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78FB3622" w14:textId="77777777" w:rsidR="00D0150C" w:rsidRPr="0066041E" w:rsidRDefault="00D0150C"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858B8BA" w14:textId="77777777" w:rsidR="00D0150C" w:rsidRPr="0066041E" w:rsidRDefault="00D0150C"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48483B" w14:textId="24DC6EFC" w:rsidR="00D0150C" w:rsidRPr="0066041E" w:rsidRDefault="00D0150C" w:rsidP="00821A35">
                  <w:pPr>
                    <w:framePr w:hSpace="180" w:wrap="around" w:vAnchor="text" w:hAnchor="text" w:x="-719" w:y="1"/>
                    <w:tabs>
                      <w:tab w:val="left" w:pos="312"/>
                    </w:tabs>
                    <w:spacing w:after="0" w:line="240" w:lineRule="auto"/>
                    <w:ind w:left="170" w:right="161"/>
                    <w:suppressOverlap/>
                    <w:jc w:val="both"/>
                    <w:rPr>
                      <w:rFonts w:ascii="Times New Roman" w:hAnsi="Times New Roman"/>
                      <w:bCs/>
                      <w:sz w:val="16"/>
                      <w:szCs w:val="16"/>
                    </w:rPr>
                  </w:pPr>
                  <w:r w:rsidRPr="0066041E">
                    <w:rPr>
                      <w:rFonts w:ascii="Times New Roman" w:hAnsi="Times New Roman"/>
                      <w:bCs/>
                      <w:sz w:val="16"/>
                      <w:szCs w:val="16"/>
                    </w:rPr>
                    <w:t>Профиль № 33</w:t>
                  </w:r>
                  <w:r w:rsidR="00325A18" w:rsidRPr="0066041E">
                    <w:rPr>
                      <w:rFonts w:ascii="Times New Roman" w:hAnsi="Times New Roman"/>
                      <w:bCs/>
                      <w:sz w:val="16"/>
                      <w:szCs w:val="16"/>
                    </w:rPr>
                    <w:t>–</w:t>
                  </w:r>
                </w:p>
                <w:p w14:paraId="5EB39381" w14:textId="3207B708"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Осуществление государственных закупок товаров, работ, услуг, способом запроса ценовых предложений в нарушение требований Закона Республики Казахстан «О разрешениях и </w:t>
                  </w:r>
                  <w:r w:rsidRPr="0066041E">
                    <w:rPr>
                      <w:rFonts w:ascii="Times New Roman" w:hAnsi="Times New Roman"/>
                      <w:bCs/>
                      <w:sz w:val="16"/>
                      <w:szCs w:val="16"/>
                    </w:rPr>
                    <w:lastRenderedPageBreak/>
                    <w:t>уведомлениях» от 16 мая 2014 года № 202-V ЗРК и п.37-39 Правил осуществления государственных закупок.</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2EB732" w14:textId="6D057F33"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Отмена государственной закупки до заключения договора о государственных закупках*</w:t>
                  </w:r>
                </w:p>
              </w:tc>
            </w:tr>
            <w:tr w:rsidR="00D0150C" w:rsidRPr="0066041E" w14:paraId="1F8348BB" w14:textId="77777777" w:rsidTr="00E61FA6">
              <w:trPr>
                <w:trHeight w:val="30"/>
              </w:trPr>
              <w:tc>
                <w:tcPr>
                  <w:tcW w:w="101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53F1CC"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p>
                <w:p w14:paraId="25700A42"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p>
              </w:tc>
              <w:tc>
                <w:tcPr>
                  <w:tcW w:w="141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465639"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Планирование государственных закупок</w:t>
                  </w: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66B726"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20 – Своевременность размещения годового плана государственных закупок (предварительного годового плана государственных закупок).</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8D22F7"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Разместить на веб-портале государственных закупок Годовой план государственных закупок (предварительный годовой план государственных закупок) или внесенные изменения и (или) дополнения в годовой план государственных закупок (предварительный годовой план государственных закупок) в соответствии с уведомлением*</w:t>
                  </w:r>
                </w:p>
              </w:tc>
            </w:tr>
            <w:tr w:rsidR="00D0150C" w:rsidRPr="0066041E" w14:paraId="015B78BF"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0A89F019" w14:textId="77777777" w:rsidR="00D0150C" w:rsidRPr="0066041E" w:rsidRDefault="00D0150C"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8CCB177" w14:textId="77777777" w:rsidR="00D0150C" w:rsidRPr="0066041E" w:rsidRDefault="00D0150C"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C11FE3"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21 – Соответствие объемов государственных закупок.</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F11264"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Внесение изменений в Годовой план государственных закупок в соответствии с уведомлением*</w:t>
                  </w:r>
                </w:p>
              </w:tc>
            </w:tr>
            <w:tr w:rsidR="00D0150C" w:rsidRPr="0066041E" w14:paraId="6AAE0FA5"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2D33F8F3" w14:textId="77777777" w:rsidR="00D0150C" w:rsidRPr="0066041E" w:rsidRDefault="00D0150C"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DE259A5" w14:textId="77777777" w:rsidR="00D0150C" w:rsidRPr="0066041E" w:rsidRDefault="00D0150C"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95EC57"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22 – Содержание годового плана государственных закупок.</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989C39"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Внесение изменений в Годовой план государственных закупок в соответствии с уведомлением*</w:t>
                  </w:r>
                </w:p>
              </w:tc>
            </w:tr>
            <w:tr w:rsidR="00D0150C" w:rsidRPr="0066041E" w14:paraId="5B04F3CF" w14:textId="77777777" w:rsidTr="00E61FA6">
              <w:trPr>
                <w:trHeight w:val="30"/>
              </w:trPr>
              <w:tc>
                <w:tcPr>
                  <w:tcW w:w="1013" w:type="dxa"/>
                  <w:vMerge/>
                  <w:tcBorders>
                    <w:top w:val="single" w:sz="4" w:space="0" w:color="auto"/>
                    <w:left w:val="single" w:sz="4" w:space="0" w:color="auto"/>
                    <w:bottom w:val="single" w:sz="4" w:space="0" w:color="auto"/>
                    <w:right w:val="single" w:sz="4" w:space="0" w:color="auto"/>
                  </w:tcBorders>
                  <w:vAlign w:val="center"/>
                  <w:hideMark/>
                </w:tcPr>
                <w:p w14:paraId="329B1E16" w14:textId="77777777" w:rsidR="00D0150C" w:rsidRPr="0066041E" w:rsidRDefault="00D0150C" w:rsidP="00821A35">
                  <w:pPr>
                    <w:framePr w:hSpace="180" w:wrap="around" w:vAnchor="text" w:hAnchor="text" w:x="-719" w:y="1"/>
                    <w:spacing w:after="0" w:line="240" w:lineRule="auto"/>
                    <w:suppressOverlap/>
                    <w:rPr>
                      <w:rFonts w:ascii="Times New Roman" w:hAnsi="Times New Roman"/>
                      <w:bCs/>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3DDF01D" w14:textId="77777777" w:rsidR="00D0150C" w:rsidRPr="0066041E" w:rsidRDefault="00D0150C" w:rsidP="00821A35">
                  <w:pPr>
                    <w:framePr w:hSpace="180" w:wrap="around" w:vAnchor="text" w:hAnchor="text" w:x="-719" w:y="1"/>
                    <w:spacing w:after="0" w:line="240" w:lineRule="auto"/>
                    <w:suppressOverlap/>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512BE6"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
                      <w:bCs/>
                      <w:sz w:val="16"/>
                      <w:szCs w:val="16"/>
                    </w:rPr>
                  </w:pPr>
                  <w:r w:rsidRPr="0066041E">
                    <w:rPr>
                      <w:rFonts w:ascii="Times New Roman" w:hAnsi="Times New Roman"/>
                      <w:b/>
                      <w:bCs/>
                      <w:sz w:val="16"/>
                      <w:szCs w:val="16"/>
                    </w:rPr>
                    <w:t xml:space="preserve">Профиль № 23 – Включение в годовой план государственных закупок (предварительный годовой план государственных закупок) сведений о государственных закупках, осуществляемых в соответствии с подпунктами 4), 9), 31), 32) и 35) пункта 3 </w:t>
                  </w:r>
                  <w:hyperlink r:id="rId12" w:anchor="z39" w:history="1">
                    <w:r w:rsidRPr="0066041E">
                      <w:rPr>
                        <w:rFonts w:ascii="Times New Roman" w:hAnsi="Times New Roman"/>
                        <w:b/>
                        <w:bCs/>
                        <w:sz w:val="16"/>
                        <w:szCs w:val="16"/>
                      </w:rPr>
                      <w:t>статьи 39</w:t>
                    </w:r>
                  </w:hyperlink>
                  <w:r w:rsidRPr="0066041E">
                    <w:rPr>
                      <w:rFonts w:ascii="Times New Roman" w:hAnsi="Times New Roman"/>
                      <w:b/>
                      <w:bCs/>
                      <w:sz w:val="16"/>
                      <w:szCs w:val="16"/>
                    </w:rPr>
                    <w:t xml:space="preserve"> Закона.</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0E0C91"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
                      <w:bCs/>
                      <w:sz w:val="16"/>
                      <w:szCs w:val="16"/>
                    </w:rPr>
                  </w:pPr>
                  <w:r w:rsidRPr="0066041E">
                    <w:rPr>
                      <w:rFonts w:ascii="Times New Roman" w:hAnsi="Times New Roman"/>
                      <w:b/>
                      <w:bCs/>
                      <w:sz w:val="16"/>
                      <w:szCs w:val="16"/>
                    </w:rPr>
                    <w:t>Внесение изменений в Годовой план государственных закупок в соответствии с уведомлением</w:t>
                  </w:r>
                </w:p>
              </w:tc>
            </w:tr>
            <w:tr w:rsidR="00D0150C" w:rsidRPr="0066041E" w14:paraId="30DB0F2B" w14:textId="77777777" w:rsidTr="00E61FA6">
              <w:trPr>
                <w:trHeight w:val="30"/>
              </w:trPr>
              <w:tc>
                <w:tcPr>
                  <w:tcW w:w="10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0A43EF"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Камеральный контроль государственных закупок способами из одного источника</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DD0BB4"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 (по отдельности): 1) сумма государственной </w:t>
                  </w:r>
                  <w:r w:rsidRPr="0066041E">
                    <w:rPr>
                      <w:rFonts w:ascii="Times New Roman" w:hAnsi="Times New Roman"/>
                      <w:bCs/>
                      <w:sz w:val="16"/>
                      <w:szCs w:val="16"/>
                    </w:rPr>
                    <w:lastRenderedPageBreak/>
                    <w:t>закупки превышает два миллиона тенге; 2)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работ, услуг.</w:t>
                  </w: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16D719"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lastRenderedPageBreak/>
                    <w:t>Профиль № 14 –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46CAB3"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 xml:space="preserve">Отзыв проекта договора </w:t>
                  </w:r>
                  <w:proofErr w:type="gramStart"/>
                  <w:r w:rsidRPr="0066041E">
                    <w:rPr>
                      <w:rFonts w:ascii="Times New Roman" w:hAnsi="Times New Roman"/>
                      <w:bCs/>
                      <w:sz w:val="16"/>
                      <w:szCs w:val="16"/>
                    </w:rPr>
                    <w:t>о государственных закупок с внесением изменений в годовой план государственных закупок в соответствии с уведомлением</w:t>
                  </w:r>
                  <w:proofErr w:type="gramEnd"/>
                  <w:r w:rsidRPr="0066041E">
                    <w:rPr>
                      <w:rFonts w:ascii="Times New Roman" w:hAnsi="Times New Roman"/>
                      <w:bCs/>
                      <w:sz w:val="16"/>
                      <w:szCs w:val="16"/>
                    </w:rPr>
                    <w:t>*</w:t>
                  </w:r>
                </w:p>
              </w:tc>
            </w:tr>
            <w:tr w:rsidR="00D0150C" w:rsidRPr="0066041E" w14:paraId="7AF4DC8A" w14:textId="77777777" w:rsidTr="00E61FA6">
              <w:trPr>
                <w:trHeight w:val="30"/>
              </w:trPr>
              <w:tc>
                <w:tcPr>
                  <w:tcW w:w="10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E1ABCD"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p>
                <w:p w14:paraId="1288C6BF"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3D36C0"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Запланированные государственные закупки способом через товарные биржи</w:t>
                  </w: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6A216A"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Профиль № 15 –Неправомерный выбор способа осуществления государственных закупок товаров, входящих в перечень биржевых товаров.</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90CC28"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r w:rsidRPr="0066041E">
                    <w:rPr>
                      <w:rFonts w:ascii="Times New Roman" w:hAnsi="Times New Roman"/>
                      <w:bCs/>
                      <w:sz w:val="16"/>
                      <w:szCs w:val="16"/>
                    </w:rPr>
                    <w:t>Внесение изменений в годовой план государственных закупок в соответствии с уведомлением*</w:t>
                  </w:r>
                </w:p>
              </w:tc>
            </w:tr>
            <w:tr w:rsidR="00D0150C" w:rsidRPr="0066041E" w14:paraId="5E289872" w14:textId="77777777" w:rsidTr="00E61FA6">
              <w:trPr>
                <w:trHeight w:val="30"/>
              </w:trPr>
              <w:tc>
                <w:tcPr>
                  <w:tcW w:w="10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BD9B50"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FC053B"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Cs/>
                      <w:sz w:val="16"/>
                      <w:szCs w:val="16"/>
                    </w:rPr>
                  </w:pPr>
                </w:p>
              </w:tc>
              <w:tc>
                <w:tcPr>
                  <w:tcW w:w="1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6198F9" w14:textId="4FD758F6" w:rsidR="00D0150C" w:rsidRPr="0066041E" w:rsidRDefault="00D0150C" w:rsidP="00821A35">
                  <w:pPr>
                    <w:framePr w:hSpace="180" w:wrap="around" w:vAnchor="text" w:hAnchor="text" w:x="-719" w:y="1"/>
                    <w:spacing w:after="20"/>
                    <w:ind w:left="20"/>
                    <w:suppressOverlap/>
                    <w:jc w:val="both"/>
                    <w:rPr>
                      <w:rFonts w:ascii="Times New Roman" w:hAnsi="Times New Roman"/>
                      <w:b/>
                      <w:bCs/>
                      <w:sz w:val="16"/>
                      <w:szCs w:val="16"/>
                    </w:rPr>
                  </w:pPr>
                  <w:r w:rsidRPr="0066041E">
                    <w:rPr>
                      <w:rFonts w:ascii="Times New Roman" w:hAnsi="Times New Roman"/>
                      <w:b/>
                      <w:bCs/>
                      <w:sz w:val="16"/>
                      <w:szCs w:val="16"/>
                    </w:rPr>
                    <w:t xml:space="preserve">Профиль №28-  Осуществление государственных закупок товаров, работ, услуг, по которым государственные закупки осуществляются способом конкурса с использованием рамочного соглашения в нарушение </w:t>
                  </w:r>
                  <w:r w:rsidRPr="0066041E">
                    <w:rPr>
                      <w:rFonts w:ascii="Times New Roman" w:hAnsi="Times New Roman"/>
                      <w:b/>
                      <w:bCs/>
                      <w:sz w:val="16"/>
                      <w:szCs w:val="16"/>
                    </w:rPr>
                    <w:lastRenderedPageBreak/>
                    <w:t>требований Закона</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8368210" w14:textId="77777777" w:rsidR="00D0150C" w:rsidRPr="0066041E" w:rsidRDefault="00D0150C" w:rsidP="00821A35">
                  <w:pPr>
                    <w:framePr w:hSpace="180" w:wrap="around" w:vAnchor="text" w:hAnchor="text" w:x="-719" w:y="1"/>
                    <w:spacing w:after="20"/>
                    <w:ind w:left="20"/>
                    <w:suppressOverlap/>
                    <w:jc w:val="both"/>
                    <w:rPr>
                      <w:rFonts w:ascii="Times New Roman" w:hAnsi="Times New Roman"/>
                      <w:b/>
                      <w:bCs/>
                      <w:sz w:val="16"/>
                      <w:szCs w:val="16"/>
                    </w:rPr>
                  </w:pPr>
                  <w:r w:rsidRPr="0066041E">
                    <w:rPr>
                      <w:rFonts w:ascii="Times New Roman" w:hAnsi="Times New Roman"/>
                      <w:b/>
                      <w:bCs/>
                      <w:sz w:val="16"/>
                      <w:szCs w:val="16"/>
                    </w:rPr>
                    <w:lastRenderedPageBreak/>
                    <w:t>Отмена государственной закупки до заключения договора о государственных закупках*</w:t>
                  </w:r>
                </w:p>
              </w:tc>
            </w:tr>
          </w:tbl>
          <w:p w14:paraId="566D3856" w14:textId="77777777" w:rsidR="004A1287" w:rsidRPr="0066041E" w:rsidRDefault="004A1287" w:rsidP="004A1287">
            <w:pPr>
              <w:spacing w:after="0" w:line="240" w:lineRule="auto"/>
              <w:ind w:firstLine="708"/>
              <w:jc w:val="both"/>
              <w:rPr>
                <w:rFonts w:ascii="Times New Roman" w:hAnsi="Times New Roman"/>
                <w:bCs/>
                <w:sz w:val="16"/>
                <w:szCs w:val="16"/>
              </w:rPr>
            </w:pPr>
          </w:p>
          <w:p w14:paraId="37171CCD" w14:textId="77777777" w:rsidR="004A1287" w:rsidRPr="0066041E" w:rsidRDefault="004A1287" w:rsidP="004A1287">
            <w:pPr>
              <w:spacing w:after="0" w:line="240" w:lineRule="auto"/>
              <w:jc w:val="both"/>
              <w:rPr>
                <w:rFonts w:ascii="Times New Roman" w:hAnsi="Times New Roman"/>
                <w:bCs/>
                <w:sz w:val="16"/>
                <w:szCs w:val="16"/>
              </w:rPr>
            </w:pPr>
            <w:r w:rsidRPr="0066041E">
              <w:rPr>
                <w:rFonts w:ascii="Times New Roman" w:hAnsi="Times New Roman"/>
                <w:bCs/>
                <w:sz w:val="16"/>
                <w:szCs w:val="16"/>
              </w:rPr>
              <w:t xml:space="preserve">     Примечание:</w:t>
            </w:r>
          </w:p>
          <w:p w14:paraId="3FA44B1F" w14:textId="0CB8AAFC" w:rsidR="004A1287" w:rsidRPr="0066041E" w:rsidRDefault="004A1287" w:rsidP="004A1287">
            <w:pPr>
              <w:spacing w:after="0" w:line="240" w:lineRule="auto"/>
              <w:jc w:val="both"/>
              <w:rPr>
                <w:rFonts w:ascii="Times New Roman" w:hAnsi="Times New Roman"/>
                <w:bCs/>
                <w:sz w:val="16"/>
                <w:szCs w:val="16"/>
              </w:rPr>
            </w:pPr>
            <w:r w:rsidRPr="0066041E">
              <w:rPr>
                <w:rFonts w:ascii="Times New Roman" w:hAnsi="Times New Roman"/>
                <w:bCs/>
                <w:sz w:val="16"/>
                <w:szCs w:val="16"/>
              </w:rPr>
              <w:t xml:space="preserve">     *При заключении договора о государственных закупках после вручения уведомления, нарушение устраняется путем расторжения такого договора (с отменой итогов).</w:t>
            </w:r>
          </w:p>
        </w:tc>
        <w:tc>
          <w:tcPr>
            <w:tcW w:w="4110" w:type="dxa"/>
          </w:tcPr>
          <w:p w14:paraId="7923AFB0" w14:textId="0A6C930C" w:rsidR="00A530B0" w:rsidRPr="0066041E" w:rsidRDefault="004A1287" w:rsidP="00E5219D">
            <w:pPr>
              <w:pStyle w:val="a6"/>
              <w:spacing w:before="0" w:beforeAutospacing="0" w:after="0" w:afterAutospacing="0"/>
              <w:jc w:val="both"/>
            </w:pPr>
            <w:r w:rsidRPr="0066041E">
              <w:rPr>
                <w:lang w:val="kk-KZ"/>
              </w:rPr>
              <w:lastRenderedPageBreak/>
              <w:t xml:space="preserve">     </w:t>
            </w:r>
          </w:p>
          <w:p w14:paraId="337E9EDA" w14:textId="77777777" w:rsidR="004A1287" w:rsidRPr="0066041E" w:rsidRDefault="004A1287" w:rsidP="004A1287">
            <w:pPr>
              <w:pStyle w:val="a6"/>
              <w:spacing w:after="0"/>
              <w:jc w:val="both"/>
            </w:pPr>
          </w:p>
          <w:p w14:paraId="1BA0D0D0" w14:textId="77777777" w:rsidR="004A1287" w:rsidRPr="0066041E" w:rsidRDefault="004A1287" w:rsidP="004A1287">
            <w:pPr>
              <w:pStyle w:val="a6"/>
              <w:spacing w:after="0"/>
              <w:jc w:val="both"/>
            </w:pPr>
          </w:p>
          <w:p w14:paraId="03777736" w14:textId="77777777" w:rsidR="004A1287" w:rsidRPr="0066041E" w:rsidRDefault="004A1287" w:rsidP="004A1287">
            <w:pPr>
              <w:pStyle w:val="a6"/>
              <w:spacing w:after="0"/>
              <w:jc w:val="both"/>
            </w:pPr>
          </w:p>
          <w:p w14:paraId="1924F636" w14:textId="77777777" w:rsidR="004A1287" w:rsidRPr="0066041E" w:rsidRDefault="004A1287" w:rsidP="004A1287">
            <w:pPr>
              <w:pStyle w:val="a6"/>
              <w:spacing w:after="0"/>
              <w:jc w:val="both"/>
            </w:pPr>
          </w:p>
          <w:p w14:paraId="3A0633CF" w14:textId="77777777" w:rsidR="004A1287" w:rsidRPr="0066041E" w:rsidRDefault="004A1287" w:rsidP="004A1287">
            <w:pPr>
              <w:pStyle w:val="a6"/>
              <w:spacing w:after="0"/>
              <w:jc w:val="both"/>
            </w:pPr>
          </w:p>
          <w:p w14:paraId="1AFE5CE6" w14:textId="77777777" w:rsidR="004A1287" w:rsidRPr="0066041E" w:rsidRDefault="004A1287" w:rsidP="004A1287">
            <w:pPr>
              <w:pStyle w:val="a6"/>
              <w:spacing w:after="0"/>
              <w:jc w:val="both"/>
            </w:pPr>
          </w:p>
          <w:p w14:paraId="2B3EAF16" w14:textId="77777777" w:rsidR="004A1287" w:rsidRPr="0066041E" w:rsidRDefault="004A1287" w:rsidP="004A1287">
            <w:pPr>
              <w:pStyle w:val="a6"/>
              <w:spacing w:after="0"/>
              <w:jc w:val="both"/>
            </w:pPr>
          </w:p>
          <w:p w14:paraId="1ECF9611" w14:textId="77777777" w:rsidR="004A1287" w:rsidRPr="0066041E" w:rsidRDefault="004A1287" w:rsidP="004A1287">
            <w:pPr>
              <w:pStyle w:val="a6"/>
              <w:spacing w:after="0"/>
              <w:jc w:val="both"/>
            </w:pPr>
          </w:p>
          <w:p w14:paraId="1CBCD10F" w14:textId="77777777" w:rsidR="004A1287" w:rsidRPr="0066041E" w:rsidRDefault="004A1287" w:rsidP="004A1287">
            <w:pPr>
              <w:pStyle w:val="a6"/>
              <w:spacing w:after="0"/>
              <w:jc w:val="both"/>
            </w:pPr>
          </w:p>
          <w:p w14:paraId="12ACFFD9" w14:textId="77777777" w:rsidR="004A1287" w:rsidRPr="0066041E" w:rsidRDefault="004A1287" w:rsidP="004A1287">
            <w:pPr>
              <w:pStyle w:val="a6"/>
              <w:spacing w:after="0"/>
              <w:jc w:val="both"/>
            </w:pPr>
          </w:p>
          <w:p w14:paraId="11DFE1AE" w14:textId="77777777" w:rsidR="004A1287" w:rsidRPr="0066041E" w:rsidRDefault="004A1287" w:rsidP="004A1287">
            <w:pPr>
              <w:pStyle w:val="a6"/>
              <w:spacing w:after="0"/>
              <w:jc w:val="both"/>
            </w:pPr>
          </w:p>
          <w:p w14:paraId="54E18C61" w14:textId="77777777" w:rsidR="004A1287" w:rsidRPr="0066041E" w:rsidRDefault="004A1287" w:rsidP="004A1287">
            <w:pPr>
              <w:pStyle w:val="a6"/>
              <w:spacing w:after="0"/>
              <w:jc w:val="both"/>
            </w:pPr>
          </w:p>
          <w:p w14:paraId="6BD3399B" w14:textId="77777777" w:rsidR="004A1287" w:rsidRPr="0066041E" w:rsidRDefault="004A1287" w:rsidP="004A1287">
            <w:pPr>
              <w:pStyle w:val="a6"/>
              <w:spacing w:after="0"/>
              <w:jc w:val="both"/>
            </w:pPr>
          </w:p>
          <w:p w14:paraId="2155DD61" w14:textId="77777777" w:rsidR="004A1287" w:rsidRPr="0066041E" w:rsidRDefault="004A1287" w:rsidP="004A1287">
            <w:pPr>
              <w:pStyle w:val="a6"/>
              <w:spacing w:after="0"/>
              <w:jc w:val="both"/>
            </w:pPr>
          </w:p>
          <w:p w14:paraId="761AA5A1" w14:textId="77777777" w:rsidR="004A1287" w:rsidRPr="0066041E" w:rsidRDefault="004A1287" w:rsidP="004A1287">
            <w:pPr>
              <w:pStyle w:val="a6"/>
              <w:spacing w:after="0"/>
              <w:jc w:val="both"/>
            </w:pPr>
          </w:p>
          <w:p w14:paraId="7751180E" w14:textId="77777777" w:rsidR="004A1287" w:rsidRPr="0066041E" w:rsidRDefault="004A1287" w:rsidP="004A1287">
            <w:pPr>
              <w:pStyle w:val="a6"/>
              <w:spacing w:after="0"/>
              <w:jc w:val="both"/>
            </w:pPr>
          </w:p>
          <w:p w14:paraId="7D14D9FA" w14:textId="77777777" w:rsidR="004A1287" w:rsidRPr="0066041E" w:rsidRDefault="004A1287" w:rsidP="004A1287">
            <w:pPr>
              <w:pStyle w:val="a6"/>
              <w:spacing w:after="0"/>
              <w:jc w:val="both"/>
            </w:pPr>
          </w:p>
          <w:p w14:paraId="23FB46A1" w14:textId="77777777" w:rsidR="004A1287" w:rsidRPr="0066041E" w:rsidRDefault="004A1287" w:rsidP="004A1287">
            <w:pPr>
              <w:pStyle w:val="a6"/>
              <w:spacing w:after="0"/>
              <w:jc w:val="both"/>
            </w:pPr>
          </w:p>
          <w:p w14:paraId="7A333C61" w14:textId="7BFAC1CC" w:rsidR="004A1287" w:rsidRPr="0066041E" w:rsidRDefault="00E5219D" w:rsidP="009D0898">
            <w:pPr>
              <w:pStyle w:val="a6"/>
              <w:spacing w:before="0" w:beforeAutospacing="0" w:after="0"/>
              <w:jc w:val="both"/>
            </w:pPr>
            <w:r w:rsidRPr="0066041E">
              <w:t xml:space="preserve">     </w:t>
            </w:r>
            <w:r w:rsidR="00557416" w:rsidRPr="0066041E">
              <w:t xml:space="preserve">В соответствии с </w:t>
            </w:r>
            <w:r w:rsidR="00F65829" w:rsidRPr="0066041E">
              <w:t xml:space="preserve">пунктом 5 статьи 25 Закона РК «О правовых актах» </w:t>
            </w:r>
            <w:r w:rsidR="00557416" w:rsidRPr="0066041E">
              <w:t>при ссылке на законодательные акты указание номеров, под которыми они зарегистрированы, а также дат их принятия не требуется.</w:t>
            </w:r>
          </w:p>
          <w:p w14:paraId="01837944" w14:textId="77777777" w:rsidR="00FF3BA1" w:rsidRPr="0066041E" w:rsidRDefault="00FF3BA1" w:rsidP="009D0898">
            <w:pPr>
              <w:pStyle w:val="a6"/>
              <w:spacing w:before="0" w:beforeAutospacing="0" w:after="0"/>
              <w:jc w:val="both"/>
            </w:pPr>
          </w:p>
          <w:p w14:paraId="2BCFDE80" w14:textId="77777777" w:rsidR="00FF3BA1" w:rsidRPr="0066041E" w:rsidRDefault="00FF3BA1" w:rsidP="009D0898">
            <w:pPr>
              <w:pStyle w:val="a6"/>
              <w:spacing w:before="0" w:beforeAutospacing="0" w:after="0"/>
              <w:jc w:val="both"/>
            </w:pPr>
          </w:p>
          <w:p w14:paraId="6097A233" w14:textId="77777777" w:rsidR="00FF3BA1" w:rsidRPr="0066041E" w:rsidRDefault="00FF3BA1" w:rsidP="009D0898">
            <w:pPr>
              <w:pStyle w:val="a6"/>
              <w:spacing w:before="0" w:beforeAutospacing="0" w:after="0"/>
              <w:jc w:val="both"/>
            </w:pPr>
          </w:p>
          <w:p w14:paraId="343671BB" w14:textId="77777777" w:rsidR="00FF3BA1" w:rsidRPr="0066041E" w:rsidRDefault="00FF3BA1" w:rsidP="009D0898">
            <w:pPr>
              <w:pStyle w:val="a6"/>
              <w:spacing w:before="0" w:beforeAutospacing="0" w:after="0"/>
              <w:jc w:val="both"/>
            </w:pPr>
          </w:p>
          <w:p w14:paraId="27B5E402" w14:textId="77777777" w:rsidR="00FF3BA1" w:rsidRPr="0066041E" w:rsidRDefault="00FF3BA1" w:rsidP="009D0898">
            <w:pPr>
              <w:pStyle w:val="a6"/>
              <w:spacing w:before="0" w:beforeAutospacing="0" w:after="0"/>
              <w:jc w:val="both"/>
            </w:pPr>
          </w:p>
          <w:p w14:paraId="07F8E8BD" w14:textId="77777777" w:rsidR="00FF3BA1" w:rsidRPr="0066041E" w:rsidRDefault="00FF3BA1" w:rsidP="009D0898">
            <w:pPr>
              <w:pStyle w:val="a6"/>
              <w:spacing w:before="0" w:beforeAutospacing="0" w:after="0"/>
              <w:jc w:val="both"/>
            </w:pPr>
          </w:p>
          <w:p w14:paraId="73053D20" w14:textId="77777777" w:rsidR="00FF3BA1" w:rsidRPr="0066041E" w:rsidRDefault="00FF3BA1" w:rsidP="009D0898">
            <w:pPr>
              <w:pStyle w:val="a6"/>
              <w:spacing w:before="0" w:beforeAutospacing="0" w:after="0"/>
              <w:jc w:val="both"/>
            </w:pPr>
          </w:p>
          <w:p w14:paraId="2B06E3BF" w14:textId="77777777" w:rsidR="00FF3BA1" w:rsidRPr="0066041E" w:rsidRDefault="00FF3BA1" w:rsidP="009D0898">
            <w:pPr>
              <w:pStyle w:val="a6"/>
              <w:spacing w:before="0" w:beforeAutospacing="0" w:after="0"/>
              <w:jc w:val="both"/>
            </w:pPr>
          </w:p>
          <w:p w14:paraId="425BD840" w14:textId="77777777" w:rsidR="00FF3BA1" w:rsidRPr="0066041E" w:rsidRDefault="00FF3BA1" w:rsidP="009D0898">
            <w:pPr>
              <w:pStyle w:val="a6"/>
              <w:spacing w:before="0" w:beforeAutospacing="0" w:after="0"/>
              <w:jc w:val="both"/>
            </w:pPr>
          </w:p>
          <w:p w14:paraId="5883DC20" w14:textId="77777777" w:rsidR="00FF3BA1" w:rsidRPr="0066041E" w:rsidRDefault="00FF3BA1" w:rsidP="009D0898">
            <w:pPr>
              <w:pStyle w:val="a6"/>
              <w:spacing w:before="0" w:beforeAutospacing="0" w:after="0"/>
              <w:jc w:val="both"/>
            </w:pPr>
          </w:p>
          <w:p w14:paraId="55A09F66" w14:textId="77777777" w:rsidR="00FF3BA1" w:rsidRPr="0066041E" w:rsidRDefault="00FF3BA1" w:rsidP="009D0898">
            <w:pPr>
              <w:pStyle w:val="a6"/>
              <w:spacing w:before="0" w:beforeAutospacing="0" w:after="0"/>
              <w:jc w:val="both"/>
            </w:pPr>
          </w:p>
          <w:p w14:paraId="0E0FFBDA" w14:textId="77777777" w:rsidR="00FF3BA1" w:rsidRPr="0066041E" w:rsidRDefault="00FF3BA1" w:rsidP="009D0898">
            <w:pPr>
              <w:pStyle w:val="a6"/>
              <w:spacing w:before="0" w:beforeAutospacing="0" w:after="0"/>
              <w:jc w:val="both"/>
            </w:pPr>
          </w:p>
          <w:p w14:paraId="40E378DD" w14:textId="77777777" w:rsidR="00FF3BA1" w:rsidRPr="0066041E" w:rsidRDefault="00FF3BA1" w:rsidP="004A1287">
            <w:pPr>
              <w:spacing w:after="0" w:line="240" w:lineRule="auto"/>
              <w:jc w:val="both"/>
              <w:rPr>
                <w:rFonts w:ascii="Times New Roman" w:hAnsi="Times New Roman"/>
                <w:sz w:val="24"/>
                <w:szCs w:val="24"/>
              </w:rPr>
            </w:pPr>
          </w:p>
          <w:p w14:paraId="3762F456" w14:textId="7B8F195B" w:rsidR="004A1287" w:rsidRPr="0066041E" w:rsidRDefault="004A1287" w:rsidP="004A1287">
            <w:pPr>
              <w:spacing w:after="0" w:line="240" w:lineRule="auto"/>
              <w:jc w:val="both"/>
              <w:rPr>
                <w:rFonts w:ascii="Times New Roman" w:eastAsiaTheme="minorHAnsi" w:hAnsi="Times New Roman"/>
                <w:sz w:val="24"/>
                <w:szCs w:val="24"/>
              </w:rPr>
            </w:pPr>
            <w:r w:rsidRPr="0066041E">
              <w:rPr>
                <w:rFonts w:ascii="Times New Roman" w:hAnsi="Times New Roman"/>
                <w:sz w:val="24"/>
                <w:szCs w:val="24"/>
              </w:rPr>
              <w:t xml:space="preserve">     В соответствии с</w:t>
            </w:r>
            <w:r w:rsidR="009D0898" w:rsidRPr="0066041E">
              <w:rPr>
                <w:rFonts w:ascii="Times New Roman" w:hAnsi="Times New Roman"/>
                <w:sz w:val="24"/>
                <w:szCs w:val="24"/>
              </w:rPr>
              <w:t>о</w:t>
            </w:r>
            <w:r w:rsidRPr="0066041E">
              <w:rPr>
                <w:rFonts w:ascii="Times New Roman" w:hAnsi="Times New Roman"/>
                <w:sz w:val="24"/>
                <w:szCs w:val="24"/>
              </w:rPr>
              <w:t xml:space="preserve"> </w:t>
            </w:r>
            <w:r w:rsidR="009D0898" w:rsidRPr="0066041E">
              <w:rPr>
                <w:rFonts w:ascii="Times New Roman" w:hAnsi="Times New Roman"/>
                <w:sz w:val="24"/>
                <w:szCs w:val="24"/>
              </w:rPr>
              <w:t xml:space="preserve">статьей </w:t>
            </w:r>
            <w:r w:rsidRPr="0066041E">
              <w:rPr>
                <w:rFonts w:ascii="Times New Roman" w:hAnsi="Times New Roman"/>
                <w:sz w:val="24"/>
                <w:szCs w:val="24"/>
              </w:rPr>
              <w:t xml:space="preserve">41 </w:t>
            </w:r>
            <w:r w:rsidR="00F85CE2" w:rsidRPr="0066041E">
              <w:rPr>
                <w:rFonts w:ascii="Times New Roman" w:hAnsi="Times New Roman"/>
                <w:sz w:val="24"/>
                <w:szCs w:val="24"/>
              </w:rPr>
              <w:t xml:space="preserve">Закона </w:t>
            </w:r>
            <w:proofErr w:type="spellStart"/>
            <w:r w:rsidRPr="0066041E">
              <w:rPr>
                <w:rFonts w:ascii="Times New Roman" w:hAnsi="Times New Roman"/>
                <w:sz w:val="24"/>
                <w:szCs w:val="24"/>
              </w:rPr>
              <w:t>госзакупки</w:t>
            </w:r>
            <w:proofErr w:type="spellEnd"/>
            <w:r w:rsidRPr="0066041E">
              <w:rPr>
                <w:rFonts w:ascii="Times New Roman" w:hAnsi="Times New Roman"/>
                <w:sz w:val="24"/>
                <w:szCs w:val="24"/>
              </w:rPr>
              <w:t xml:space="preserve"> товаров, работ, услуг способом из одного источника путем прямого заключения договора о </w:t>
            </w:r>
            <w:proofErr w:type="spellStart"/>
            <w:r w:rsidRPr="0066041E">
              <w:rPr>
                <w:rFonts w:ascii="Times New Roman" w:hAnsi="Times New Roman"/>
                <w:sz w:val="24"/>
                <w:szCs w:val="24"/>
              </w:rPr>
              <w:t>госзакупках</w:t>
            </w:r>
            <w:proofErr w:type="spellEnd"/>
            <w:r w:rsidRPr="0066041E">
              <w:rPr>
                <w:rFonts w:ascii="Times New Roman" w:hAnsi="Times New Roman"/>
                <w:sz w:val="24"/>
                <w:szCs w:val="24"/>
              </w:rPr>
              <w:t xml:space="preserve"> по основаниям, предусмотренным пунктом 3 статьи 39 Закона, осуществляются в исключительных случаях, когда невозможно приобрести такие товары, работы, услуги иными способами, указанными в подпунктах 1), 2), 3), 5) и 6) пункта 1 статьи 13 Закона.</w:t>
            </w:r>
          </w:p>
          <w:p w14:paraId="6A4448CD" w14:textId="483CD9AE" w:rsidR="004A1287" w:rsidRPr="0066041E" w:rsidRDefault="004A1287" w:rsidP="004A1287">
            <w:pPr>
              <w:spacing w:after="0" w:line="240" w:lineRule="auto"/>
              <w:jc w:val="both"/>
              <w:rPr>
                <w:rFonts w:ascii="Times New Roman" w:hAnsi="Times New Roman"/>
                <w:sz w:val="24"/>
                <w:szCs w:val="24"/>
              </w:rPr>
            </w:pPr>
            <w:r w:rsidRPr="0066041E">
              <w:rPr>
                <w:rFonts w:ascii="Times New Roman" w:hAnsi="Times New Roman"/>
                <w:sz w:val="24"/>
                <w:szCs w:val="24"/>
              </w:rPr>
              <w:t xml:space="preserve">     Решение об осуществлении </w:t>
            </w:r>
            <w:proofErr w:type="spellStart"/>
            <w:r w:rsidRPr="0066041E">
              <w:rPr>
                <w:rFonts w:ascii="Times New Roman" w:hAnsi="Times New Roman"/>
                <w:sz w:val="24"/>
                <w:szCs w:val="24"/>
              </w:rPr>
              <w:t>гос</w:t>
            </w:r>
            <w:r w:rsidR="00441047" w:rsidRPr="0066041E">
              <w:rPr>
                <w:rFonts w:ascii="Times New Roman" w:hAnsi="Times New Roman"/>
                <w:sz w:val="24"/>
                <w:szCs w:val="24"/>
              </w:rPr>
              <w:t>за</w:t>
            </w:r>
            <w:r w:rsidRPr="0066041E">
              <w:rPr>
                <w:rFonts w:ascii="Times New Roman" w:hAnsi="Times New Roman"/>
                <w:sz w:val="24"/>
                <w:szCs w:val="24"/>
              </w:rPr>
              <w:t>купок</w:t>
            </w:r>
            <w:proofErr w:type="spellEnd"/>
            <w:r w:rsidRPr="0066041E">
              <w:rPr>
                <w:rFonts w:ascii="Times New Roman" w:hAnsi="Times New Roman"/>
                <w:sz w:val="24"/>
                <w:szCs w:val="24"/>
              </w:rPr>
              <w:t xml:space="preserve"> способом из одного источника путем прямого заключения договора о </w:t>
            </w:r>
            <w:proofErr w:type="spellStart"/>
            <w:r w:rsidRPr="0066041E">
              <w:rPr>
                <w:rFonts w:ascii="Times New Roman" w:hAnsi="Times New Roman"/>
                <w:sz w:val="24"/>
                <w:szCs w:val="24"/>
              </w:rPr>
              <w:t>госзакупках</w:t>
            </w:r>
            <w:proofErr w:type="spellEnd"/>
            <w:r w:rsidRPr="0066041E">
              <w:rPr>
                <w:rFonts w:ascii="Times New Roman" w:hAnsi="Times New Roman"/>
                <w:sz w:val="24"/>
                <w:szCs w:val="24"/>
              </w:rPr>
              <w:t xml:space="preserve"> принимается первым руководителем заказчика либо лицом, исполняющим </w:t>
            </w:r>
            <w:r w:rsidRPr="0066041E">
              <w:rPr>
                <w:rFonts w:ascii="Times New Roman" w:hAnsi="Times New Roman"/>
                <w:sz w:val="24"/>
                <w:szCs w:val="24"/>
              </w:rPr>
              <w:lastRenderedPageBreak/>
              <w:t>его обязанности, либо руководителем аппарата центрального госоргана или иным осуществляющим полномочия руководителя аппарата должностным лицом.</w:t>
            </w:r>
          </w:p>
          <w:p w14:paraId="58A9DE33" w14:textId="37597230" w:rsidR="004A1287" w:rsidRPr="0066041E" w:rsidRDefault="004A1287" w:rsidP="004A1287">
            <w:pPr>
              <w:spacing w:after="0" w:line="240" w:lineRule="auto"/>
              <w:jc w:val="both"/>
              <w:rPr>
                <w:rFonts w:ascii="Times New Roman" w:hAnsi="Times New Roman"/>
                <w:sz w:val="24"/>
                <w:szCs w:val="24"/>
              </w:rPr>
            </w:pPr>
            <w:r w:rsidRPr="0066041E">
              <w:rPr>
                <w:rFonts w:ascii="Times New Roman" w:hAnsi="Times New Roman"/>
                <w:sz w:val="24"/>
                <w:szCs w:val="24"/>
              </w:rPr>
              <w:t xml:space="preserve">    </w:t>
            </w:r>
            <w:proofErr w:type="spellStart"/>
            <w:r w:rsidRPr="0066041E">
              <w:rPr>
                <w:rFonts w:ascii="Times New Roman" w:hAnsi="Times New Roman"/>
                <w:sz w:val="24"/>
                <w:szCs w:val="24"/>
              </w:rPr>
              <w:t>Госзакупки</w:t>
            </w:r>
            <w:proofErr w:type="spellEnd"/>
            <w:r w:rsidRPr="0066041E">
              <w:rPr>
                <w:rFonts w:ascii="Times New Roman" w:hAnsi="Times New Roman"/>
                <w:sz w:val="24"/>
                <w:szCs w:val="24"/>
              </w:rPr>
              <w:t xml:space="preserve"> способом из одного источника путем прямого заключения договора о </w:t>
            </w:r>
            <w:proofErr w:type="spellStart"/>
            <w:r w:rsidRPr="0066041E">
              <w:rPr>
                <w:rFonts w:ascii="Times New Roman" w:hAnsi="Times New Roman"/>
                <w:sz w:val="24"/>
                <w:szCs w:val="24"/>
              </w:rPr>
              <w:t>госзакупках</w:t>
            </w:r>
            <w:proofErr w:type="spellEnd"/>
            <w:r w:rsidRPr="0066041E">
              <w:rPr>
                <w:rFonts w:ascii="Times New Roman" w:hAnsi="Times New Roman"/>
                <w:sz w:val="24"/>
                <w:szCs w:val="24"/>
              </w:rPr>
              <w:t xml:space="preserve"> осуществляются с соблюдением принципа осуществления </w:t>
            </w:r>
            <w:proofErr w:type="spellStart"/>
            <w:r w:rsidRPr="0066041E">
              <w:rPr>
                <w:rFonts w:ascii="Times New Roman" w:hAnsi="Times New Roman"/>
                <w:sz w:val="24"/>
                <w:szCs w:val="24"/>
              </w:rPr>
              <w:t>госзакупок</w:t>
            </w:r>
            <w:proofErr w:type="spellEnd"/>
            <w:r w:rsidRPr="0066041E">
              <w:rPr>
                <w:rFonts w:ascii="Times New Roman" w:hAnsi="Times New Roman"/>
                <w:sz w:val="24"/>
                <w:szCs w:val="24"/>
              </w:rPr>
              <w:t>, предусмотренного подпунктом 1) статьи 4 Закона.</w:t>
            </w:r>
          </w:p>
          <w:p w14:paraId="07BE42CA" w14:textId="139BBAE4" w:rsidR="004A1287" w:rsidRPr="0066041E" w:rsidRDefault="004A1287" w:rsidP="004A1287">
            <w:pPr>
              <w:spacing w:after="0" w:line="240" w:lineRule="auto"/>
              <w:jc w:val="both"/>
              <w:rPr>
                <w:rFonts w:ascii="Times New Roman" w:hAnsi="Times New Roman"/>
                <w:sz w:val="24"/>
                <w:szCs w:val="24"/>
              </w:rPr>
            </w:pPr>
            <w:r w:rsidRPr="0066041E">
              <w:rPr>
                <w:rFonts w:ascii="Times New Roman" w:hAnsi="Times New Roman"/>
                <w:sz w:val="24"/>
                <w:szCs w:val="24"/>
              </w:rPr>
              <w:t xml:space="preserve">    При этом, зачастую заказчики в нарушение норм игнорируют требования ст.41 Закона в части исключительности осуществления закупок способом из одного источника, а также не указания соответствующего обоснования.</w:t>
            </w:r>
          </w:p>
          <w:p w14:paraId="29150751" w14:textId="77777777" w:rsidR="004A1287" w:rsidRPr="0066041E" w:rsidRDefault="004A1287" w:rsidP="004A1287">
            <w:pPr>
              <w:pStyle w:val="a6"/>
              <w:spacing w:after="0"/>
              <w:jc w:val="both"/>
            </w:pPr>
          </w:p>
          <w:p w14:paraId="5FF4B955" w14:textId="77777777" w:rsidR="00FF3BA1" w:rsidRPr="0066041E" w:rsidRDefault="00FF3BA1" w:rsidP="004A1287">
            <w:pPr>
              <w:pStyle w:val="a6"/>
              <w:spacing w:after="0"/>
              <w:jc w:val="both"/>
            </w:pPr>
          </w:p>
          <w:p w14:paraId="4A76EB30" w14:textId="77777777" w:rsidR="00FF3BA1" w:rsidRPr="0066041E" w:rsidRDefault="00FF3BA1" w:rsidP="004A1287">
            <w:pPr>
              <w:pStyle w:val="a6"/>
              <w:spacing w:after="0"/>
              <w:jc w:val="both"/>
            </w:pPr>
          </w:p>
          <w:p w14:paraId="4F296D33" w14:textId="77777777" w:rsidR="00FF3BA1" w:rsidRPr="0066041E" w:rsidRDefault="00FF3BA1" w:rsidP="004A1287">
            <w:pPr>
              <w:pStyle w:val="a6"/>
              <w:spacing w:after="0"/>
              <w:jc w:val="both"/>
            </w:pPr>
          </w:p>
          <w:p w14:paraId="26C6704A" w14:textId="77777777" w:rsidR="004A1287" w:rsidRPr="0066041E" w:rsidRDefault="004A1287" w:rsidP="004A1287">
            <w:pPr>
              <w:pStyle w:val="a6"/>
              <w:spacing w:after="0"/>
              <w:jc w:val="both"/>
            </w:pPr>
          </w:p>
          <w:p w14:paraId="4D45B037" w14:textId="198BB9E2" w:rsidR="004A1287" w:rsidRPr="0066041E" w:rsidRDefault="004A1287" w:rsidP="004A1287">
            <w:pPr>
              <w:spacing w:after="0" w:line="240" w:lineRule="auto"/>
              <w:jc w:val="both"/>
              <w:rPr>
                <w:rFonts w:ascii="Times New Roman" w:hAnsi="Times New Roman"/>
                <w:sz w:val="24"/>
                <w:szCs w:val="24"/>
              </w:rPr>
            </w:pPr>
            <w:r w:rsidRPr="0066041E">
              <w:rPr>
                <w:rFonts w:ascii="Times New Roman" w:hAnsi="Times New Roman"/>
                <w:sz w:val="24"/>
                <w:szCs w:val="24"/>
              </w:rPr>
              <w:t xml:space="preserve">     В соответствии с Законом краткое описание закупаемых товаров </w:t>
            </w:r>
            <w:r w:rsidRPr="0066041E">
              <w:rPr>
                <w:rFonts w:ascii="Times New Roman" w:hAnsi="Times New Roman"/>
                <w:sz w:val="24"/>
                <w:szCs w:val="24"/>
              </w:rPr>
              <w:lastRenderedPageBreak/>
              <w:t>должно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РК (п</w:t>
            </w:r>
            <w:r w:rsidR="00325A18" w:rsidRPr="0066041E">
              <w:rPr>
                <w:rFonts w:ascii="Times New Roman" w:hAnsi="Times New Roman"/>
                <w:sz w:val="24"/>
                <w:szCs w:val="24"/>
                <w:lang w:val="kk-KZ"/>
              </w:rPr>
              <w:t>одпункт</w:t>
            </w:r>
            <w:r w:rsidRPr="0066041E">
              <w:rPr>
                <w:rFonts w:ascii="Times New Roman" w:hAnsi="Times New Roman"/>
                <w:sz w:val="24"/>
                <w:szCs w:val="24"/>
              </w:rPr>
              <w:t xml:space="preserve"> 2 п</w:t>
            </w:r>
            <w:r w:rsidR="00325A18" w:rsidRPr="0066041E">
              <w:rPr>
                <w:rFonts w:ascii="Times New Roman" w:hAnsi="Times New Roman"/>
                <w:sz w:val="24"/>
                <w:szCs w:val="24"/>
                <w:lang w:val="kk-KZ"/>
              </w:rPr>
              <w:t>ункта</w:t>
            </w:r>
            <w:r w:rsidRPr="0066041E">
              <w:rPr>
                <w:rFonts w:ascii="Times New Roman" w:hAnsi="Times New Roman"/>
                <w:sz w:val="24"/>
                <w:szCs w:val="24"/>
              </w:rPr>
              <w:t xml:space="preserve"> 2 </w:t>
            </w:r>
            <w:proofErr w:type="spellStart"/>
            <w:r w:rsidRPr="0066041E">
              <w:rPr>
                <w:rFonts w:ascii="Times New Roman" w:hAnsi="Times New Roman"/>
                <w:sz w:val="24"/>
                <w:szCs w:val="24"/>
              </w:rPr>
              <w:t>ст</w:t>
            </w:r>
            <w:proofErr w:type="spellEnd"/>
            <w:r w:rsidR="00325A18" w:rsidRPr="0066041E">
              <w:rPr>
                <w:rFonts w:ascii="Times New Roman" w:hAnsi="Times New Roman"/>
                <w:sz w:val="24"/>
                <w:szCs w:val="24"/>
                <w:lang w:val="kk-KZ"/>
              </w:rPr>
              <w:t>атьи</w:t>
            </w:r>
            <w:r w:rsidRPr="0066041E">
              <w:rPr>
                <w:rFonts w:ascii="Times New Roman" w:hAnsi="Times New Roman"/>
                <w:sz w:val="24"/>
                <w:szCs w:val="24"/>
              </w:rPr>
              <w:t xml:space="preserve"> 21, п</w:t>
            </w:r>
            <w:r w:rsidR="00325A18" w:rsidRPr="0066041E">
              <w:rPr>
                <w:rFonts w:ascii="Times New Roman" w:hAnsi="Times New Roman"/>
                <w:sz w:val="24"/>
                <w:szCs w:val="24"/>
                <w:lang w:val="kk-KZ"/>
              </w:rPr>
              <w:t>одпункт</w:t>
            </w:r>
            <w:r w:rsidRPr="0066041E">
              <w:rPr>
                <w:rFonts w:ascii="Times New Roman" w:hAnsi="Times New Roman"/>
                <w:sz w:val="24"/>
                <w:szCs w:val="24"/>
              </w:rPr>
              <w:t xml:space="preserve"> 2 п</w:t>
            </w:r>
            <w:r w:rsidR="00325A18" w:rsidRPr="0066041E">
              <w:rPr>
                <w:rFonts w:ascii="Times New Roman" w:hAnsi="Times New Roman"/>
                <w:sz w:val="24"/>
                <w:szCs w:val="24"/>
                <w:lang w:val="kk-KZ"/>
              </w:rPr>
              <w:t>ункта</w:t>
            </w:r>
            <w:r w:rsidRPr="0066041E">
              <w:rPr>
                <w:rFonts w:ascii="Times New Roman" w:hAnsi="Times New Roman"/>
                <w:sz w:val="24"/>
                <w:szCs w:val="24"/>
              </w:rPr>
              <w:t xml:space="preserve"> 1 </w:t>
            </w:r>
            <w:proofErr w:type="spellStart"/>
            <w:r w:rsidRPr="0066041E">
              <w:rPr>
                <w:rFonts w:ascii="Times New Roman" w:hAnsi="Times New Roman"/>
                <w:sz w:val="24"/>
                <w:szCs w:val="24"/>
              </w:rPr>
              <w:t>ст</w:t>
            </w:r>
            <w:proofErr w:type="spellEnd"/>
            <w:r w:rsidR="00325A18" w:rsidRPr="0066041E">
              <w:rPr>
                <w:rFonts w:ascii="Times New Roman" w:hAnsi="Times New Roman"/>
                <w:sz w:val="24"/>
                <w:szCs w:val="24"/>
                <w:lang w:val="kk-KZ"/>
              </w:rPr>
              <w:t>атьи</w:t>
            </w:r>
            <w:r w:rsidR="00325A18" w:rsidRPr="0066041E">
              <w:rPr>
                <w:rFonts w:ascii="Times New Roman" w:hAnsi="Times New Roman"/>
                <w:sz w:val="24"/>
                <w:szCs w:val="24"/>
              </w:rPr>
              <w:t xml:space="preserve"> 38, </w:t>
            </w:r>
            <w:r w:rsidR="00325A18" w:rsidRPr="0066041E">
              <w:rPr>
                <w:rFonts w:ascii="Times New Roman" w:hAnsi="Times New Roman"/>
                <w:sz w:val="24"/>
                <w:szCs w:val="24"/>
                <w:lang w:val="kk-KZ"/>
              </w:rPr>
              <w:t>подпункт</w:t>
            </w:r>
            <w:r w:rsidRPr="0066041E">
              <w:rPr>
                <w:rFonts w:ascii="Times New Roman" w:hAnsi="Times New Roman"/>
                <w:sz w:val="24"/>
                <w:szCs w:val="24"/>
              </w:rPr>
              <w:t xml:space="preserve"> 2 п</w:t>
            </w:r>
            <w:r w:rsidR="00325A18" w:rsidRPr="0066041E">
              <w:rPr>
                <w:rFonts w:ascii="Times New Roman" w:hAnsi="Times New Roman"/>
                <w:sz w:val="24"/>
                <w:szCs w:val="24"/>
                <w:lang w:val="kk-KZ"/>
              </w:rPr>
              <w:t xml:space="preserve">ункта </w:t>
            </w:r>
            <w:r w:rsidRPr="0066041E">
              <w:rPr>
                <w:rFonts w:ascii="Times New Roman" w:hAnsi="Times New Roman"/>
                <w:sz w:val="24"/>
                <w:szCs w:val="24"/>
              </w:rPr>
              <w:t xml:space="preserve">1 </w:t>
            </w:r>
            <w:proofErr w:type="spellStart"/>
            <w:r w:rsidRPr="0066041E">
              <w:rPr>
                <w:rFonts w:ascii="Times New Roman" w:hAnsi="Times New Roman"/>
                <w:sz w:val="24"/>
                <w:szCs w:val="24"/>
              </w:rPr>
              <w:t>ст</w:t>
            </w:r>
            <w:proofErr w:type="spellEnd"/>
            <w:r w:rsidR="00325A18" w:rsidRPr="0066041E">
              <w:rPr>
                <w:rFonts w:ascii="Times New Roman" w:hAnsi="Times New Roman"/>
                <w:sz w:val="24"/>
                <w:szCs w:val="24"/>
                <w:lang w:val="kk-KZ"/>
              </w:rPr>
              <w:t>атьи</w:t>
            </w:r>
            <w:r w:rsidRPr="0066041E">
              <w:rPr>
                <w:rFonts w:ascii="Times New Roman" w:hAnsi="Times New Roman"/>
                <w:sz w:val="24"/>
                <w:szCs w:val="24"/>
              </w:rPr>
              <w:t xml:space="preserve"> 40).</w:t>
            </w:r>
          </w:p>
          <w:p w14:paraId="05861B74" w14:textId="008ABE30" w:rsidR="004A1287" w:rsidRPr="0066041E" w:rsidRDefault="004A1287" w:rsidP="004A1287">
            <w:pPr>
              <w:spacing w:after="0" w:line="240" w:lineRule="auto"/>
              <w:jc w:val="both"/>
              <w:rPr>
                <w:rFonts w:ascii="Times New Roman" w:hAnsi="Times New Roman"/>
                <w:sz w:val="24"/>
                <w:szCs w:val="24"/>
              </w:rPr>
            </w:pPr>
            <w:r w:rsidRPr="0066041E">
              <w:rPr>
                <w:rFonts w:ascii="Times New Roman" w:hAnsi="Times New Roman"/>
                <w:sz w:val="24"/>
                <w:szCs w:val="24"/>
              </w:rPr>
              <w:t xml:space="preserve">      Таким образом, требование о соблюдении мер технического регулирования (прохождение процедур оценки соответствия (сертификации, декларирования соответствия и др.) с предоставлением сертификатов соответствия</w:t>
            </w:r>
            <w:r w:rsidR="00441047" w:rsidRPr="0066041E">
              <w:rPr>
                <w:rFonts w:ascii="Times New Roman" w:hAnsi="Times New Roman"/>
                <w:sz w:val="24"/>
                <w:szCs w:val="24"/>
              </w:rPr>
              <w:t>,</w:t>
            </w:r>
            <w:r w:rsidRPr="0066041E">
              <w:rPr>
                <w:rFonts w:ascii="Times New Roman" w:hAnsi="Times New Roman"/>
                <w:sz w:val="24"/>
                <w:szCs w:val="24"/>
              </w:rPr>
              <w:t xml:space="preserve"> либо деклараций о соответствии (в случае если закупаемые товары подлежат обязательной оценке соответствия) является составной частью действующего законодательства и </w:t>
            </w:r>
            <w:r w:rsidR="00441047" w:rsidRPr="0066041E">
              <w:rPr>
                <w:rFonts w:ascii="Times New Roman" w:hAnsi="Times New Roman"/>
                <w:sz w:val="24"/>
                <w:szCs w:val="24"/>
              </w:rPr>
              <w:t>обязательно к</w:t>
            </w:r>
            <w:r w:rsidRPr="0066041E">
              <w:rPr>
                <w:rFonts w:ascii="Times New Roman" w:hAnsi="Times New Roman"/>
                <w:sz w:val="24"/>
                <w:szCs w:val="24"/>
              </w:rPr>
              <w:t xml:space="preserve"> исполн</w:t>
            </w:r>
            <w:r w:rsidR="00441047" w:rsidRPr="0066041E">
              <w:rPr>
                <w:rFonts w:ascii="Times New Roman" w:hAnsi="Times New Roman"/>
                <w:sz w:val="24"/>
                <w:szCs w:val="24"/>
              </w:rPr>
              <w:t>ению</w:t>
            </w:r>
            <w:r w:rsidRPr="0066041E">
              <w:rPr>
                <w:rFonts w:ascii="Times New Roman" w:hAnsi="Times New Roman"/>
                <w:sz w:val="24"/>
                <w:szCs w:val="24"/>
              </w:rPr>
              <w:t>.</w:t>
            </w:r>
          </w:p>
          <w:p w14:paraId="21330BF6" w14:textId="77777777" w:rsidR="00D55BAC" w:rsidRPr="0066041E" w:rsidRDefault="00441047" w:rsidP="00FD74B0">
            <w:pPr>
              <w:pStyle w:val="a6"/>
              <w:spacing w:before="0" w:beforeAutospacing="0" w:after="0"/>
              <w:jc w:val="both"/>
            </w:pPr>
            <w:r w:rsidRPr="0066041E">
              <w:t xml:space="preserve">     Вместе с тем, проведенный КВГА</w:t>
            </w:r>
            <w:r w:rsidR="00ED2BD6" w:rsidRPr="0066041E">
              <w:t xml:space="preserve"> МФ РК</w:t>
            </w:r>
            <w:r w:rsidRPr="0066041E">
              <w:t xml:space="preserve"> выборочный анализ на примере закупаемой мебели в рамках </w:t>
            </w:r>
            <w:proofErr w:type="spellStart"/>
            <w:r w:rsidRPr="0066041E">
              <w:t>госзакупок</w:t>
            </w:r>
            <w:proofErr w:type="spellEnd"/>
            <w:r w:rsidRPr="0066041E">
              <w:t xml:space="preserve"> выявил признаки нарушений указанной нормы у 25-ти заказчиков. Поскольку поставщики </w:t>
            </w:r>
            <w:r w:rsidRPr="0066041E">
              <w:lastRenderedPageBreak/>
              <w:t>товаров не являются производителями указанных товаров даже при наличии единых реестров сертификатов соответствия и зарегистрированных деклараций о соответствии.</w:t>
            </w:r>
          </w:p>
          <w:p w14:paraId="6B951A1C" w14:textId="3E5E952A" w:rsidR="004A1287" w:rsidRPr="0066041E" w:rsidRDefault="00441047" w:rsidP="00FD74B0">
            <w:pPr>
              <w:pStyle w:val="a6"/>
              <w:spacing w:before="0" w:beforeAutospacing="0" w:after="0"/>
              <w:jc w:val="both"/>
            </w:pPr>
            <w:r w:rsidRPr="0066041E">
              <w:t xml:space="preserve"> </w:t>
            </w:r>
            <w:r w:rsidR="00E61FA6" w:rsidRPr="0066041E">
              <w:rPr>
                <w:lang w:val="kk-KZ"/>
              </w:rPr>
              <w:t xml:space="preserve">     В связи с истечением срока действия </w:t>
            </w:r>
            <w:r w:rsidR="00E61FA6" w:rsidRPr="0066041E">
              <w:rPr>
                <w:color w:val="000000"/>
              </w:rPr>
              <w:t xml:space="preserve"> распоряжении Президента Республики Казахстан </w:t>
            </w:r>
            <w:r w:rsidR="00E61FA6" w:rsidRPr="0066041E">
              <w:rPr>
                <w:color w:val="000000"/>
                <w:lang w:val="kk-KZ"/>
              </w:rPr>
              <w:t>«</w:t>
            </w:r>
            <w:r w:rsidR="00E61FA6" w:rsidRPr="0066041E">
              <w:rPr>
                <w:color w:val="000000"/>
              </w:rPr>
              <w:t xml:space="preserve">О мерах по сокращению расходов в центральных, местных государственных органах и субъектах </w:t>
            </w:r>
            <w:proofErr w:type="spellStart"/>
            <w:r w:rsidR="00E61FA6" w:rsidRPr="0066041E">
              <w:rPr>
                <w:color w:val="000000"/>
              </w:rPr>
              <w:t>квазигосударственного</w:t>
            </w:r>
            <w:proofErr w:type="spellEnd"/>
            <w:r w:rsidR="00E61FA6" w:rsidRPr="0066041E">
              <w:rPr>
                <w:color w:val="000000"/>
              </w:rPr>
              <w:t xml:space="preserve"> сектора» от 25 мая 2020 года № 108 и в постановлением Правительства РК «О мерах по сокращению расходов в субъектах </w:t>
            </w:r>
            <w:proofErr w:type="spellStart"/>
            <w:r w:rsidR="00E61FA6" w:rsidRPr="0066041E">
              <w:rPr>
                <w:color w:val="000000"/>
              </w:rPr>
              <w:t>квазигосударственного</w:t>
            </w:r>
            <w:proofErr w:type="spellEnd"/>
            <w:r w:rsidR="00E61FA6" w:rsidRPr="0066041E">
              <w:rPr>
                <w:color w:val="000000"/>
              </w:rPr>
              <w:t xml:space="preserve"> сектора» от 29 июля 2020 года № 475 исключается 28 профиль</w:t>
            </w:r>
          </w:p>
          <w:p w14:paraId="521787D3" w14:textId="77777777" w:rsidR="004A1287" w:rsidRPr="0066041E" w:rsidRDefault="004A1287" w:rsidP="004A1287">
            <w:pPr>
              <w:pStyle w:val="a6"/>
              <w:spacing w:after="0"/>
              <w:jc w:val="both"/>
            </w:pPr>
          </w:p>
          <w:p w14:paraId="6BC299F8" w14:textId="77777777" w:rsidR="004A1287" w:rsidRPr="0066041E" w:rsidRDefault="004A1287" w:rsidP="004A1287">
            <w:pPr>
              <w:pStyle w:val="a6"/>
              <w:spacing w:after="0"/>
              <w:jc w:val="both"/>
            </w:pPr>
          </w:p>
          <w:p w14:paraId="2399A3A6" w14:textId="77777777" w:rsidR="004A1287" w:rsidRPr="0066041E" w:rsidRDefault="004A1287" w:rsidP="004A1287">
            <w:pPr>
              <w:pStyle w:val="a6"/>
              <w:spacing w:after="0"/>
              <w:jc w:val="both"/>
            </w:pPr>
          </w:p>
          <w:p w14:paraId="5827E827" w14:textId="77777777" w:rsidR="004A1287" w:rsidRPr="0066041E" w:rsidRDefault="004A1287" w:rsidP="004A1287">
            <w:pPr>
              <w:pStyle w:val="a6"/>
              <w:spacing w:after="0"/>
              <w:jc w:val="both"/>
            </w:pPr>
          </w:p>
          <w:p w14:paraId="0E01F9A3" w14:textId="77777777" w:rsidR="004A1287" w:rsidRPr="0066041E" w:rsidRDefault="004A1287" w:rsidP="004A1287">
            <w:pPr>
              <w:pStyle w:val="a6"/>
              <w:spacing w:after="0"/>
              <w:jc w:val="both"/>
            </w:pPr>
          </w:p>
          <w:p w14:paraId="7CD2910B" w14:textId="77777777" w:rsidR="004A1287" w:rsidRPr="0066041E" w:rsidRDefault="004A1287" w:rsidP="004A1287">
            <w:pPr>
              <w:pStyle w:val="a6"/>
              <w:spacing w:after="0"/>
              <w:jc w:val="both"/>
            </w:pPr>
          </w:p>
          <w:p w14:paraId="351340FE" w14:textId="77777777" w:rsidR="004A1287" w:rsidRPr="0066041E" w:rsidRDefault="004A1287" w:rsidP="004A1287">
            <w:pPr>
              <w:pStyle w:val="a6"/>
              <w:spacing w:after="0"/>
              <w:jc w:val="both"/>
            </w:pPr>
          </w:p>
          <w:p w14:paraId="3EB11CA0" w14:textId="77777777" w:rsidR="004A1287" w:rsidRPr="0066041E" w:rsidRDefault="004A1287" w:rsidP="004A1287">
            <w:pPr>
              <w:pStyle w:val="a6"/>
              <w:spacing w:after="0"/>
              <w:jc w:val="both"/>
            </w:pPr>
          </w:p>
          <w:p w14:paraId="2BA4037D" w14:textId="77777777" w:rsidR="004A1287" w:rsidRPr="0066041E" w:rsidRDefault="004A1287" w:rsidP="004A1287">
            <w:pPr>
              <w:pStyle w:val="a6"/>
              <w:spacing w:after="0"/>
              <w:jc w:val="both"/>
            </w:pPr>
          </w:p>
          <w:p w14:paraId="4E269253" w14:textId="77777777" w:rsidR="004A1287" w:rsidRPr="0066041E" w:rsidRDefault="004A1287" w:rsidP="004A1287">
            <w:pPr>
              <w:pStyle w:val="a6"/>
              <w:spacing w:after="0"/>
              <w:jc w:val="both"/>
            </w:pPr>
          </w:p>
          <w:p w14:paraId="38C851AB" w14:textId="77777777" w:rsidR="004A1287" w:rsidRPr="0066041E" w:rsidRDefault="004A1287" w:rsidP="004A1287">
            <w:pPr>
              <w:pStyle w:val="a6"/>
              <w:spacing w:after="0"/>
              <w:jc w:val="both"/>
            </w:pPr>
          </w:p>
          <w:p w14:paraId="77F1ECF4" w14:textId="77777777" w:rsidR="004A1287" w:rsidRPr="0066041E" w:rsidRDefault="004A1287" w:rsidP="004A1287">
            <w:pPr>
              <w:pStyle w:val="a6"/>
              <w:spacing w:after="0"/>
              <w:jc w:val="both"/>
            </w:pPr>
          </w:p>
          <w:p w14:paraId="171C32B2" w14:textId="77777777" w:rsidR="004A1287" w:rsidRPr="0066041E" w:rsidRDefault="004A1287" w:rsidP="004A1287">
            <w:pPr>
              <w:pStyle w:val="a6"/>
              <w:spacing w:after="0"/>
              <w:jc w:val="both"/>
            </w:pPr>
          </w:p>
          <w:p w14:paraId="2FD1996D" w14:textId="77777777" w:rsidR="004A1287" w:rsidRPr="0066041E" w:rsidRDefault="004A1287" w:rsidP="004A1287">
            <w:pPr>
              <w:pStyle w:val="a6"/>
              <w:spacing w:after="0"/>
              <w:jc w:val="both"/>
            </w:pPr>
          </w:p>
          <w:p w14:paraId="16F7BE5F" w14:textId="77777777" w:rsidR="004A1287" w:rsidRPr="0066041E" w:rsidRDefault="004A1287" w:rsidP="004A1287">
            <w:pPr>
              <w:pStyle w:val="a6"/>
              <w:spacing w:after="0"/>
              <w:jc w:val="both"/>
            </w:pPr>
          </w:p>
          <w:p w14:paraId="394EF8D6" w14:textId="77777777" w:rsidR="004A1287" w:rsidRPr="0066041E" w:rsidRDefault="004A1287" w:rsidP="004A1287">
            <w:pPr>
              <w:pStyle w:val="a6"/>
              <w:spacing w:after="0"/>
              <w:jc w:val="both"/>
            </w:pPr>
          </w:p>
          <w:p w14:paraId="25ACF7AB" w14:textId="77777777" w:rsidR="004A1287" w:rsidRPr="0066041E" w:rsidRDefault="004A1287" w:rsidP="004A1287">
            <w:pPr>
              <w:pStyle w:val="a6"/>
              <w:spacing w:after="0"/>
              <w:jc w:val="both"/>
            </w:pPr>
          </w:p>
          <w:p w14:paraId="77A6315C" w14:textId="77777777" w:rsidR="004A1287" w:rsidRPr="0066041E" w:rsidRDefault="004A1287" w:rsidP="004A1287">
            <w:pPr>
              <w:pStyle w:val="a6"/>
              <w:spacing w:after="0"/>
              <w:jc w:val="both"/>
            </w:pPr>
          </w:p>
          <w:p w14:paraId="3DC0993F" w14:textId="77777777" w:rsidR="004A1287" w:rsidRPr="0066041E" w:rsidRDefault="004A1287" w:rsidP="004A1287">
            <w:pPr>
              <w:pStyle w:val="a6"/>
              <w:spacing w:after="0"/>
              <w:jc w:val="both"/>
            </w:pPr>
          </w:p>
          <w:p w14:paraId="20C3E56C" w14:textId="77777777" w:rsidR="004A1287" w:rsidRPr="0066041E" w:rsidRDefault="004A1287" w:rsidP="004A1287">
            <w:pPr>
              <w:pStyle w:val="a6"/>
              <w:spacing w:after="0"/>
              <w:jc w:val="both"/>
            </w:pPr>
          </w:p>
          <w:p w14:paraId="16452A6B" w14:textId="77777777" w:rsidR="004A1287" w:rsidRPr="0066041E" w:rsidRDefault="004A1287" w:rsidP="004A1287">
            <w:pPr>
              <w:pStyle w:val="a6"/>
              <w:spacing w:after="0"/>
              <w:jc w:val="both"/>
            </w:pPr>
          </w:p>
          <w:p w14:paraId="7678F79A" w14:textId="77777777" w:rsidR="004A1287" w:rsidRPr="0066041E" w:rsidRDefault="004A1287" w:rsidP="004A1287">
            <w:pPr>
              <w:pStyle w:val="a6"/>
              <w:spacing w:after="0"/>
              <w:jc w:val="both"/>
            </w:pPr>
          </w:p>
          <w:p w14:paraId="19BFB9A5" w14:textId="77777777" w:rsidR="004A1287" w:rsidRPr="0066041E" w:rsidRDefault="004A1287" w:rsidP="004A1287">
            <w:pPr>
              <w:pStyle w:val="a6"/>
              <w:spacing w:after="0"/>
              <w:jc w:val="both"/>
            </w:pPr>
          </w:p>
          <w:p w14:paraId="6B41BB97" w14:textId="77777777" w:rsidR="004A1287" w:rsidRPr="0066041E" w:rsidRDefault="004A1287" w:rsidP="004A1287">
            <w:pPr>
              <w:pStyle w:val="a6"/>
              <w:spacing w:after="0"/>
              <w:jc w:val="both"/>
            </w:pPr>
          </w:p>
          <w:p w14:paraId="53C68917" w14:textId="77777777" w:rsidR="004A1287" w:rsidRPr="0066041E" w:rsidRDefault="004A1287" w:rsidP="004A1287">
            <w:pPr>
              <w:pStyle w:val="a6"/>
              <w:spacing w:after="0"/>
              <w:jc w:val="both"/>
            </w:pPr>
          </w:p>
          <w:p w14:paraId="02860D4D" w14:textId="77777777" w:rsidR="004A1287" w:rsidRPr="0066041E" w:rsidRDefault="004A1287" w:rsidP="004A1287">
            <w:pPr>
              <w:pStyle w:val="a6"/>
              <w:spacing w:after="0"/>
              <w:jc w:val="both"/>
            </w:pPr>
          </w:p>
          <w:p w14:paraId="6BB9038F" w14:textId="77777777" w:rsidR="004A1287" w:rsidRPr="0066041E" w:rsidRDefault="004A1287" w:rsidP="004A1287">
            <w:pPr>
              <w:pStyle w:val="a6"/>
              <w:spacing w:after="0"/>
              <w:jc w:val="both"/>
            </w:pPr>
          </w:p>
          <w:p w14:paraId="33CA74D2" w14:textId="77777777" w:rsidR="004A1287" w:rsidRPr="0066041E" w:rsidRDefault="004A1287" w:rsidP="004A1287">
            <w:pPr>
              <w:pStyle w:val="a6"/>
              <w:spacing w:after="0"/>
              <w:jc w:val="both"/>
            </w:pPr>
          </w:p>
          <w:p w14:paraId="78F06E08" w14:textId="77777777" w:rsidR="004A1287" w:rsidRPr="0066041E" w:rsidRDefault="004A1287" w:rsidP="004A1287">
            <w:pPr>
              <w:pStyle w:val="a6"/>
              <w:spacing w:after="0"/>
              <w:jc w:val="both"/>
            </w:pPr>
          </w:p>
          <w:p w14:paraId="3ABA2FA1" w14:textId="77777777" w:rsidR="004A1287" w:rsidRPr="0066041E" w:rsidRDefault="004A1287" w:rsidP="004A1287">
            <w:pPr>
              <w:pStyle w:val="a6"/>
              <w:spacing w:after="0"/>
              <w:jc w:val="both"/>
            </w:pPr>
          </w:p>
          <w:p w14:paraId="13C1FDBF" w14:textId="77777777" w:rsidR="004A1287" w:rsidRPr="0066041E" w:rsidRDefault="004A1287" w:rsidP="004A1287">
            <w:pPr>
              <w:pStyle w:val="a6"/>
              <w:spacing w:after="0"/>
              <w:jc w:val="both"/>
            </w:pPr>
          </w:p>
          <w:p w14:paraId="14303C17" w14:textId="77777777" w:rsidR="004A1287" w:rsidRPr="0066041E" w:rsidRDefault="004A1287" w:rsidP="004A1287">
            <w:pPr>
              <w:pStyle w:val="a6"/>
              <w:spacing w:after="0"/>
              <w:jc w:val="both"/>
            </w:pPr>
          </w:p>
          <w:p w14:paraId="197DFE92" w14:textId="77777777" w:rsidR="004A1287" w:rsidRPr="0066041E" w:rsidRDefault="004A1287" w:rsidP="004A1287">
            <w:pPr>
              <w:pStyle w:val="a6"/>
              <w:spacing w:after="0"/>
              <w:jc w:val="both"/>
            </w:pPr>
          </w:p>
          <w:p w14:paraId="119BF412" w14:textId="77777777" w:rsidR="004A1287" w:rsidRPr="0066041E" w:rsidRDefault="004A1287" w:rsidP="004A1287">
            <w:pPr>
              <w:pStyle w:val="a6"/>
              <w:spacing w:after="0"/>
              <w:jc w:val="both"/>
            </w:pPr>
          </w:p>
          <w:p w14:paraId="26EEFF87" w14:textId="77777777" w:rsidR="004A1287" w:rsidRPr="0066041E" w:rsidRDefault="004A1287" w:rsidP="004A1287">
            <w:pPr>
              <w:pStyle w:val="a6"/>
              <w:spacing w:after="0"/>
              <w:jc w:val="both"/>
            </w:pPr>
          </w:p>
          <w:p w14:paraId="39CD9F3B" w14:textId="77777777" w:rsidR="004A1287" w:rsidRPr="0066041E" w:rsidRDefault="004A1287" w:rsidP="004A1287">
            <w:pPr>
              <w:pStyle w:val="a6"/>
              <w:spacing w:after="0"/>
              <w:jc w:val="both"/>
            </w:pPr>
          </w:p>
          <w:p w14:paraId="20627553" w14:textId="77777777" w:rsidR="004A1287" w:rsidRPr="0066041E" w:rsidRDefault="004A1287" w:rsidP="004A1287">
            <w:pPr>
              <w:pStyle w:val="a6"/>
              <w:spacing w:after="0"/>
              <w:jc w:val="both"/>
            </w:pPr>
          </w:p>
          <w:p w14:paraId="7C3BB14A" w14:textId="77777777" w:rsidR="004A1287" w:rsidRPr="0066041E" w:rsidRDefault="004A1287" w:rsidP="004A1287">
            <w:pPr>
              <w:pStyle w:val="a6"/>
              <w:spacing w:after="0"/>
              <w:jc w:val="both"/>
            </w:pPr>
          </w:p>
          <w:p w14:paraId="190D504F" w14:textId="77777777" w:rsidR="004A1287" w:rsidRPr="0066041E" w:rsidRDefault="004A1287" w:rsidP="004A1287">
            <w:pPr>
              <w:pStyle w:val="a6"/>
              <w:spacing w:after="0"/>
              <w:jc w:val="both"/>
            </w:pPr>
          </w:p>
          <w:p w14:paraId="2ECE93E2" w14:textId="77777777" w:rsidR="004A1287" w:rsidRPr="0066041E" w:rsidRDefault="004A1287" w:rsidP="004A1287">
            <w:pPr>
              <w:pStyle w:val="a6"/>
              <w:spacing w:after="0"/>
              <w:jc w:val="both"/>
            </w:pPr>
          </w:p>
          <w:p w14:paraId="460C0CE2" w14:textId="77777777" w:rsidR="004A1287" w:rsidRPr="0066041E" w:rsidRDefault="004A1287" w:rsidP="004A1287">
            <w:pPr>
              <w:pStyle w:val="a6"/>
              <w:spacing w:after="0"/>
              <w:jc w:val="both"/>
            </w:pPr>
          </w:p>
          <w:p w14:paraId="57571464" w14:textId="77777777" w:rsidR="004A1287" w:rsidRPr="0066041E" w:rsidRDefault="004A1287" w:rsidP="004A1287">
            <w:pPr>
              <w:pStyle w:val="a6"/>
              <w:spacing w:after="0"/>
              <w:jc w:val="both"/>
            </w:pPr>
          </w:p>
          <w:p w14:paraId="42B61572" w14:textId="77777777" w:rsidR="004A1287" w:rsidRPr="0066041E" w:rsidRDefault="004A1287" w:rsidP="004A1287">
            <w:pPr>
              <w:pStyle w:val="a6"/>
              <w:spacing w:after="0"/>
              <w:jc w:val="both"/>
            </w:pPr>
          </w:p>
          <w:p w14:paraId="5E619D70" w14:textId="77777777" w:rsidR="004A1287" w:rsidRPr="0066041E" w:rsidRDefault="004A1287" w:rsidP="004A1287">
            <w:pPr>
              <w:pStyle w:val="a6"/>
              <w:spacing w:after="0"/>
              <w:jc w:val="both"/>
            </w:pPr>
          </w:p>
          <w:p w14:paraId="61E1C886" w14:textId="77777777" w:rsidR="004A1287" w:rsidRPr="0066041E" w:rsidRDefault="004A1287" w:rsidP="004A1287">
            <w:pPr>
              <w:pStyle w:val="a6"/>
              <w:spacing w:after="0"/>
              <w:jc w:val="both"/>
            </w:pPr>
          </w:p>
          <w:p w14:paraId="2DD699AB" w14:textId="77777777" w:rsidR="004A1287" w:rsidRPr="0066041E" w:rsidRDefault="004A1287" w:rsidP="004A1287">
            <w:pPr>
              <w:pStyle w:val="a6"/>
              <w:spacing w:after="0"/>
              <w:jc w:val="both"/>
            </w:pPr>
          </w:p>
          <w:p w14:paraId="1CD1F88F" w14:textId="77777777" w:rsidR="004A1287" w:rsidRPr="0066041E" w:rsidRDefault="004A1287" w:rsidP="004A1287">
            <w:pPr>
              <w:pStyle w:val="a6"/>
              <w:spacing w:after="0"/>
              <w:jc w:val="both"/>
            </w:pPr>
          </w:p>
          <w:p w14:paraId="3E394BB5" w14:textId="77777777" w:rsidR="004A1287" w:rsidRPr="0066041E" w:rsidRDefault="004A1287" w:rsidP="004A1287">
            <w:pPr>
              <w:pStyle w:val="a6"/>
              <w:spacing w:after="0"/>
              <w:jc w:val="both"/>
            </w:pPr>
          </w:p>
          <w:p w14:paraId="371A3CB7" w14:textId="77777777" w:rsidR="004A1287" w:rsidRPr="0066041E" w:rsidRDefault="004A1287" w:rsidP="004A1287">
            <w:pPr>
              <w:pStyle w:val="a6"/>
              <w:spacing w:after="0"/>
              <w:jc w:val="both"/>
            </w:pPr>
          </w:p>
          <w:p w14:paraId="049809C8" w14:textId="77777777" w:rsidR="004A1287" w:rsidRPr="0066041E" w:rsidRDefault="004A1287" w:rsidP="004A1287">
            <w:pPr>
              <w:pStyle w:val="a6"/>
              <w:spacing w:after="0"/>
              <w:jc w:val="both"/>
            </w:pPr>
          </w:p>
          <w:p w14:paraId="57BBF434" w14:textId="77777777" w:rsidR="004A1287" w:rsidRPr="0066041E" w:rsidRDefault="004A1287" w:rsidP="004A1287">
            <w:pPr>
              <w:pStyle w:val="a6"/>
              <w:spacing w:after="0"/>
              <w:jc w:val="both"/>
            </w:pPr>
          </w:p>
          <w:p w14:paraId="609451B8" w14:textId="77777777" w:rsidR="004A1287" w:rsidRPr="0066041E" w:rsidRDefault="004A1287" w:rsidP="004A1287">
            <w:pPr>
              <w:pStyle w:val="a6"/>
              <w:spacing w:after="0"/>
              <w:jc w:val="both"/>
            </w:pPr>
          </w:p>
          <w:p w14:paraId="350FF016" w14:textId="77777777" w:rsidR="004A1287" w:rsidRPr="0066041E" w:rsidRDefault="004A1287" w:rsidP="004A1287">
            <w:pPr>
              <w:pStyle w:val="a6"/>
              <w:spacing w:after="0"/>
              <w:jc w:val="both"/>
            </w:pPr>
          </w:p>
          <w:p w14:paraId="3F7A5994" w14:textId="77777777" w:rsidR="004A1287" w:rsidRPr="0066041E" w:rsidRDefault="004A1287" w:rsidP="004A1287">
            <w:pPr>
              <w:pStyle w:val="a6"/>
              <w:spacing w:after="0"/>
              <w:jc w:val="both"/>
            </w:pPr>
          </w:p>
          <w:p w14:paraId="53CB5795" w14:textId="77777777" w:rsidR="004A1287" w:rsidRPr="0066041E" w:rsidRDefault="004A1287" w:rsidP="004A1287">
            <w:pPr>
              <w:pStyle w:val="a6"/>
              <w:spacing w:after="0"/>
              <w:jc w:val="both"/>
            </w:pPr>
          </w:p>
          <w:p w14:paraId="3AEBE0A5" w14:textId="77777777" w:rsidR="004A1287" w:rsidRPr="0066041E" w:rsidRDefault="004A1287" w:rsidP="004A1287">
            <w:pPr>
              <w:pStyle w:val="a6"/>
              <w:spacing w:after="0"/>
              <w:jc w:val="both"/>
            </w:pPr>
          </w:p>
          <w:p w14:paraId="0615FAE7" w14:textId="77777777" w:rsidR="004A1287" w:rsidRPr="0066041E" w:rsidRDefault="004A1287" w:rsidP="004A1287">
            <w:pPr>
              <w:pStyle w:val="a6"/>
              <w:spacing w:after="0"/>
              <w:jc w:val="both"/>
            </w:pPr>
          </w:p>
          <w:p w14:paraId="1447250C" w14:textId="77777777" w:rsidR="004A1287" w:rsidRPr="0066041E" w:rsidRDefault="004A1287" w:rsidP="004A1287">
            <w:pPr>
              <w:pStyle w:val="a6"/>
              <w:spacing w:after="0"/>
              <w:jc w:val="both"/>
            </w:pPr>
          </w:p>
          <w:p w14:paraId="0864E886" w14:textId="77777777" w:rsidR="004A1287" w:rsidRPr="0066041E" w:rsidRDefault="004A1287" w:rsidP="004A1287">
            <w:pPr>
              <w:pStyle w:val="a6"/>
              <w:spacing w:after="0"/>
              <w:jc w:val="both"/>
            </w:pPr>
          </w:p>
          <w:p w14:paraId="223901C5" w14:textId="77777777" w:rsidR="004A1287" w:rsidRPr="0066041E" w:rsidRDefault="004A1287" w:rsidP="004A1287">
            <w:pPr>
              <w:pStyle w:val="a6"/>
              <w:spacing w:after="0"/>
              <w:jc w:val="both"/>
            </w:pPr>
          </w:p>
          <w:p w14:paraId="0005B90A" w14:textId="77777777" w:rsidR="004A1287" w:rsidRPr="0066041E" w:rsidRDefault="004A1287" w:rsidP="004A1287">
            <w:pPr>
              <w:pStyle w:val="a6"/>
              <w:spacing w:after="0"/>
              <w:jc w:val="both"/>
            </w:pPr>
          </w:p>
          <w:p w14:paraId="76985945" w14:textId="77777777" w:rsidR="004A1287" w:rsidRPr="0066041E" w:rsidRDefault="004A1287" w:rsidP="004A1287">
            <w:pPr>
              <w:pStyle w:val="a6"/>
              <w:spacing w:after="0"/>
              <w:jc w:val="both"/>
            </w:pPr>
          </w:p>
          <w:p w14:paraId="4DA5A573" w14:textId="77777777" w:rsidR="004A1287" w:rsidRPr="0066041E" w:rsidRDefault="004A1287" w:rsidP="004A1287">
            <w:pPr>
              <w:pStyle w:val="a6"/>
              <w:spacing w:after="0"/>
              <w:jc w:val="both"/>
            </w:pPr>
          </w:p>
          <w:p w14:paraId="66C91E71" w14:textId="77777777" w:rsidR="004A1287" w:rsidRPr="0066041E" w:rsidRDefault="004A1287" w:rsidP="004A1287">
            <w:pPr>
              <w:pStyle w:val="a6"/>
              <w:spacing w:after="0"/>
              <w:jc w:val="both"/>
            </w:pPr>
          </w:p>
          <w:p w14:paraId="4CA1C3F2" w14:textId="77777777" w:rsidR="004A1287" w:rsidRPr="0066041E" w:rsidRDefault="004A1287" w:rsidP="004A1287">
            <w:pPr>
              <w:pStyle w:val="a6"/>
              <w:spacing w:after="0"/>
              <w:jc w:val="both"/>
            </w:pPr>
          </w:p>
          <w:p w14:paraId="74E6EE28" w14:textId="77777777" w:rsidR="004A1287" w:rsidRPr="0066041E" w:rsidRDefault="004A1287" w:rsidP="004A1287">
            <w:pPr>
              <w:pStyle w:val="a6"/>
              <w:spacing w:after="0"/>
              <w:jc w:val="both"/>
            </w:pPr>
          </w:p>
          <w:p w14:paraId="5A4B6D2A" w14:textId="77777777" w:rsidR="004A1287" w:rsidRPr="0066041E" w:rsidRDefault="004A1287" w:rsidP="004A1287">
            <w:pPr>
              <w:pStyle w:val="a6"/>
              <w:spacing w:after="0"/>
              <w:jc w:val="both"/>
            </w:pPr>
          </w:p>
          <w:p w14:paraId="1AA7CF2F" w14:textId="77777777" w:rsidR="004A1287" w:rsidRPr="0066041E" w:rsidRDefault="004A1287" w:rsidP="004A1287">
            <w:pPr>
              <w:pStyle w:val="a6"/>
              <w:spacing w:after="0"/>
              <w:jc w:val="both"/>
            </w:pPr>
          </w:p>
          <w:p w14:paraId="32C3F945" w14:textId="77777777" w:rsidR="004A1287" w:rsidRPr="0066041E" w:rsidRDefault="004A1287" w:rsidP="004A1287">
            <w:pPr>
              <w:pStyle w:val="a6"/>
              <w:spacing w:after="0"/>
              <w:jc w:val="both"/>
            </w:pPr>
          </w:p>
          <w:p w14:paraId="233E9293" w14:textId="77777777" w:rsidR="004A1287" w:rsidRPr="0066041E" w:rsidRDefault="004A1287" w:rsidP="004A1287">
            <w:pPr>
              <w:pStyle w:val="a6"/>
              <w:spacing w:after="0"/>
              <w:jc w:val="both"/>
            </w:pPr>
          </w:p>
          <w:p w14:paraId="3289E852" w14:textId="77777777" w:rsidR="004A1287" w:rsidRPr="0066041E" w:rsidRDefault="004A1287" w:rsidP="004A1287">
            <w:pPr>
              <w:pStyle w:val="a6"/>
              <w:spacing w:after="0"/>
              <w:jc w:val="both"/>
            </w:pPr>
          </w:p>
          <w:p w14:paraId="6FA2603D" w14:textId="77777777" w:rsidR="004A1287" w:rsidRPr="0066041E" w:rsidRDefault="004A1287" w:rsidP="004A1287">
            <w:pPr>
              <w:pStyle w:val="a6"/>
              <w:spacing w:after="0"/>
              <w:jc w:val="both"/>
            </w:pPr>
          </w:p>
          <w:p w14:paraId="4352E4D1" w14:textId="77777777" w:rsidR="004A1287" w:rsidRPr="0066041E" w:rsidRDefault="004A1287" w:rsidP="004A1287">
            <w:pPr>
              <w:pStyle w:val="a6"/>
              <w:spacing w:after="0"/>
              <w:jc w:val="both"/>
            </w:pPr>
          </w:p>
          <w:p w14:paraId="5E210C0D" w14:textId="77777777" w:rsidR="004A1287" w:rsidRPr="0066041E" w:rsidRDefault="004A1287" w:rsidP="004A1287">
            <w:pPr>
              <w:pStyle w:val="a6"/>
              <w:spacing w:after="0"/>
              <w:jc w:val="both"/>
            </w:pPr>
          </w:p>
          <w:p w14:paraId="3D7C807A" w14:textId="5A59E22F" w:rsidR="00891967" w:rsidRPr="0066041E" w:rsidRDefault="00E61FA6" w:rsidP="00891967">
            <w:pPr>
              <w:pStyle w:val="a6"/>
              <w:spacing w:before="0" w:beforeAutospacing="0" w:after="0" w:afterAutospacing="0"/>
              <w:jc w:val="both"/>
            </w:pPr>
            <w:r w:rsidRPr="0066041E">
              <w:rPr>
                <w:lang w:val="kk-KZ"/>
              </w:rPr>
              <w:t xml:space="preserve"> </w:t>
            </w:r>
            <w:r w:rsidR="00FF3BA1" w:rsidRPr="0066041E">
              <w:rPr>
                <w:lang w:val="kk-KZ"/>
              </w:rPr>
              <w:t xml:space="preserve"> </w:t>
            </w:r>
            <w:r w:rsidR="00415643" w:rsidRPr="0066041E">
              <w:rPr>
                <w:lang w:val="kk-KZ"/>
              </w:rPr>
              <w:t xml:space="preserve">  </w:t>
            </w:r>
            <w:r w:rsidR="00891967" w:rsidRPr="0066041E">
              <w:rPr>
                <w:lang w:val="kk-KZ"/>
              </w:rPr>
              <w:t xml:space="preserve"> В целях актуализации профилей рисков камерального контроляв соответствии с пунктом 5.2. Плана мероприятий по устранению выявленных нарушений в деятельности </w:t>
            </w:r>
            <w:r w:rsidR="00FF3BA1" w:rsidRPr="0066041E">
              <w:rPr>
                <w:lang w:val="kk-KZ"/>
              </w:rPr>
              <w:t>КВГА МФ РК</w:t>
            </w:r>
            <w:r w:rsidR="00891967" w:rsidRPr="0066041E">
              <w:rPr>
                <w:lang w:val="kk-KZ"/>
              </w:rPr>
              <w:t>.</w:t>
            </w:r>
          </w:p>
          <w:p w14:paraId="5927265A" w14:textId="77777777" w:rsidR="004A1287" w:rsidRPr="0066041E" w:rsidRDefault="004A1287" w:rsidP="004A1287">
            <w:pPr>
              <w:pStyle w:val="a6"/>
              <w:spacing w:after="0"/>
              <w:jc w:val="both"/>
            </w:pPr>
          </w:p>
          <w:p w14:paraId="4DF723DC" w14:textId="77777777" w:rsidR="004A1287" w:rsidRPr="0066041E" w:rsidRDefault="004A1287" w:rsidP="004A1287">
            <w:pPr>
              <w:pStyle w:val="a6"/>
              <w:spacing w:after="0"/>
              <w:jc w:val="both"/>
            </w:pPr>
          </w:p>
          <w:p w14:paraId="1D278E9C" w14:textId="77777777" w:rsidR="004A1287" w:rsidRPr="0066041E" w:rsidRDefault="004A1287" w:rsidP="004A1287">
            <w:pPr>
              <w:pStyle w:val="a6"/>
              <w:spacing w:after="0"/>
              <w:jc w:val="both"/>
            </w:pPr>
          </w:p>
          <w:p w14:paraId="1196A86D" w14:textId="77777777" w:rsidR="004A1287" w:rsidRPr="0066041E" w:rsidRDefault="004A1287" w:rsidP="004A1287">
            <w:pPr>
              <w:pStyle w:val="a6"/>
              <w:spacing w:after="0"/>
              <w:jc w:val="both"/>
            </w:pPr>
          </w:p>
          <w:p w14:paraId="5BC82873" w14:textId="77777777" w:rsidR="004A1287" w:rsidRPr="0066041E" w:rsidRDefault="004A1287" w:rsidP="004A1287">
            <w:pPr>
              <w:pStyle w:val="a6"/>
              <w:spacing w:after="0"/>
              <w:jc w:val="both"/>
            </w:pPr>
          </w:p>
          <w:p w14:paraId="28C4AF3A" w14:textId="77777777" w:rsidR="004A1287" w:rsidRPr="0066041E" w:rsidRDefault="004A1287" w:rsidP="004A1287">
            <w:pPr>
              <w:spacing w:after="0" w:line="240" w:lineRule="auto"/>
              <w:jc w:val="both"/>
              <w:rPr>
                <w:rFonts w:ascii="Times New Roman" w:eastAsiaTheme="minorHAnsi" w:hAnsi="Times New Roman"/>
                <w:sz w:val="24"/>
                <w:szCs w:val="24"/>
                <w:lang w:val="kk-KZ"/>
              </w:rPr>
            </w:pPr>
          </w:p>
          <w:p w14:paraId="1C8309AE" w14:textId="77777777" w:rsidR="004A1287" w:rsidRPr="0066041E" w:rsidRDefault="004A1287" w:rsidP="004A1287">
            <w:pPr>
              <w:spacing w:after="0" w:line="240" w:lineRule="auto"/>
              <w:rPr>
                <w:rFonts w:ascii="Times New Roman" w:hAnsi="Times New Roman"/>
                <w:sz w:val="24"/>
                <w:szCs w:val="24"/>
                <w:lang w:val="kk-KZ"/>
              </w:rPr>
            </w:pPr>
          </w:p>
          <w:p w14:paraId="6A17283B" w14:textId="77777777" w:rsidR="004A1287" w:rsidRPr="0066041E" w:rsidRDefault="004A1287" w:rsidP="004A1287">
            <w:pPr>
              <w:spacing w:after="0" w:line="240" w:lineRule="auto"/>
              <w:rPr>
                <w:rFonts w:ascii="Times New Roman" w:hAnsi="Times New Roman"/>
                <w:sz w:val="24"/>
                <w:szCs w:val="24"/>
                <w:lang w:val="kk-KZ"/>
              </w:rPr>
            </w:pPr>
          </w:p>
          <w:p w14:paraId="156F5F57" w14:textId="77777777" w:rsidR="004A1287" w:rsidRPr="0066041E" w:rsidRDefault="004A1287" w:rsidP="004A1287">
            <w:pPr>
              <w:spacing w:after="0" w:line="240" w:lineRule="auto"/>
              <w:rPr>
                <w:rFonts w:ascii="Times New Roman" w:hAnsi="Times New Roman"/>
                <w:sz w:val="24"/>
                <w:szCs w:val="24"/>
                <w:lang w:val="kk-KZ"/>
              </w:rPr>
            </w:pPr>
          </w:p>
          <w:p w14:paraId="6CA94267" w14:textId="77777777" w:rsidR="004A1287" w:rsidRPr="0066041E" w:rsidRDefault="004A1287" w:rsidP="004A1287">
            <w:pPr>
              <w:spacing w:after="0" w:line="240" w:lineRule="auto"/>
              <w:rPr>
                <w:rFonts w:ascii="Times New Roman" w:hAnsi="Times New Roman"/>
                <w:sz w:val="24"/>
                <w:szCs w:val="24"/>
                <w:lang w:val="kk-KZ"/>
              </w:rPr>
            </w:pPr>
          </w:p>
          <w:p w14:paraId="3465534B" w14:textId="77777777" w:rsidR="004A1287" w:rsidRPr="0066041E" w:rsidRDefault="004A1287" w:rsidP="004A1287">
            <w:pPr>
              <w:spacing w:after="0" w:line="240" w:lineRule="auto"/>
              <w:rPr>
                <w:rFonts w:ascii="Times New Roman" w:hAnsi="Times New Roman"/>
                <w:sz w:val="24"/>
                <w:szCs w:val="24"/>
                <w:lang w:val="kk-KZ"/>
              </w:rPr>
            </w:pPr>
          </w:p>
          <w:p w14:paraId="2E39310D" w14:textId="77777777" w:rsidR="004A1287" w:rsidRPr="0066041E" w:rsidRDefault="004A1287" w:rsidP="004A1287">
            <w:pPr>
              <w:spacing w:after="0" w:line="240" w:lineRule="auto"/>
              <w:rPr>
                <w:rFonts w:ascii="Times New Roman" w:hAnsi="Times New Roman"/>
                <w:sz w:val="24"/>
                <w:szCs w:val="24"/>
                <w:lang w:val="kk-KZ"/>
              </w:rPr>
            </w:pPr>
          </w:p>
          <w:p w14:paraId="631B7A2A" w14:textId="77777777" w:rsidR="004A1287" w:rsidRPr="0066041E" w:rsidRDefault="004A1287" w:rsidP="004A1287">
            <w:pPr>
              <w:spacing w:after="0" w:line="240" w:lineRule="auto"/>
              <w:rPr>
                <w:rFonts w:ascii="Times New Roman" w:hAnsi="Times New Roman"/>
                <w:sz w:val="24"/>
                <w:szCs w:val="24"/>
                <w:lang w:val="kk-KZ"/>
              </w:rPr>
            </w:pPr>
          </w:p>
          <w:p w14:paraId="302A912C" w14:textId="77777777" w:rsidR="004A1287" w:rsidRPr="0066041E" w:rsidRDefault="004A1287" w:rsidP="004A1287">
            <w:pPr>
              <w:spacing w:after="0" w:line="240" w:lineRule="auto"/>
              <w:rPr>
                <w:rFonts w:ascii="Times New Roman" w:hAnsi="Times New Roman"/>
                <w:sz w:val="24"/>
                <w:szCs w:val="24"/>
                <w:lang w:val="kk-KZ"/>
              </w:rPr>
            </w:pPr>
          </w:p>
          <w:p w14:paraId="6C101EBF" w14:textId="77777777" w:rsidR="004A1287" w:rsidRPr="0066041E" w:rsidRDefault="004A1287" w:rsidP="004A1287">
            <w:pPr>
              <w:spacing w:after="0" w:line="240" w:lineRule="auto"/>
              <w:rPr>
                <w:rFonts w:ascii="Times New Roman" w:hAnsi="Times New Roman"/>
                <w:sz w:val="24"/>
                <w:szCs w:val="24"/>
                <w:lang w:val="kk-KZ"/>
              </w:rPr>
            </w:pPr>
          </w:p>
          <w:p w14:paraId="41787674" w14:textId="77777777" w:rsidR="004A1287" w:rsidRPr="0066041E" w:rsidRDefault="004A1287" w:rsidP="004A1287">
            <w:pPr>
              <w:spacing w:after="0" w:line="240" w:lineRule="auto"/>
              <w:rPr>
                <w:rFonts w:ascii="Times New Roman" w:hAnsi="Times New Roman"/>
                <w:sz w:val="24"/>
                <w:szCs w:val="24"/>
                <w:lang w:val="kk-KZ"/>
              </w:rPr>
            </w:pPr>
          </w:p>
          <w:p w14:paraId="45651DBA" w14:textId="77777777" w:rsidR="004A1287" w:rsidRPr="0066041E" w:rsidRDefault="004A1287" w:rsidP="004A1287">
            <w:pPr>
              <w:spacing w:after="0" w:line="240" w:lineRule="auto"/>
              <w:rPr>
                <w:rFonts w:ascii="Times New Roman" w:hAnsi="Times New Roman"/>
                <w:sz w:val="24"/>
                <w:szCs w:val="24"/>
                <w:lang w:val="kk-KZ"/>
              </w:rPr>
            </w:pPr>
          </w:p>
          <w:p w14:paraId="53323D63" w14:textId="77777777" w:rsidR="004A1287" w:rsidRPr="0066041E" w:rsidRDefault="004A1287" w:rsidP="004A1287">
            <w:pPr>
              <w:spacing w:after="0" w:line="240" w:lineRule="auto"/>
              <w:rPr>
                <w:rFonts w:ascii="Times New Roman" w:hAnsi="Times New Roman"/>
                <w:sz w:val="24"/>
                <w:szCs w:val="24"/>
                <w:lang w:val="kk-KZ"/>
              </w:rPr>
            </w:pPr>
          </w:p>
          <w:p w14:paraId="4969F07B" w14:textId="77777777" w:rsidR="004A1287" w:rsidRPr="0066041E" w:rsidRDefault="004A1287" w:rsidP="004A1287">
            <w:pPr>
              <w:spacing w:after="0" w:line="240" w:lineRule="auto"/>
              <w:rPr>
                <w:rFonts w:ascii="Times New Roman" w:hAnsi="Times New Roman"/>
                <w:sz w:val="24"/>
                <w:szCs w:val="24"/>
                <w:lang w:val="kk-KZ"/>
              </w:rPr>
            </w:pPr>
          </w:p>
          <w:p w14:paraId="003B7FA5" w14:textId="77777777" w:rsidR="004A1287" w:rsidRPr="0066041E" w:rsidRDefault="004A1287" w:rsidP="004A1287">
            <w:pPr>
              <w:spacing w:after="0" w:line="240" w:lineRule="auto"/>
              <w:rPr>
                <w:rFonts w:ascii="Times New Roman" w:hAnsi="Times New Roman"/>
                <w:sz w:val="24"/>
                <w:szCs w:val="24"/>
                <w:lang w:val="kk-KZ"/>
              </w:rPr>
            </w:pPr>
          </w:p>
          <w:p w14:paraId="059C9212" w14:textId="77777777" w:rsidR="004A1287" w:rsidRPr="0066041E" w:rsidRDefault="004A1287" w:rsidP="004A1287">
            <w:pPr>
              <w:spacing w:after="0" w:line="240" w:lineRule="auto"/>
              <w:rPr>
                <w:rFonts w:ascii="Times New Roman" w:hAnsi="Times New Roman"/>
                <w:sz w:val="24"/>
                <w:szCs w:val="24"/>
                <w:lang w:val="kk-KZ"/>
              </w:rPr>
            </w:pPr>
          </w:p>
          <w:p w14:paraId="629C67B3" w14:textId="77777777" w:rsidR="004A1287" w:rsidRPr="0066041E" w:rsidRDefault="004A1287" w:rsidP="004A1287">
            <w:pPr>
              <w:spacing w:after="0" w:line="240" w:lineRule="auto"/>
              <w:rPr>
                <w:rFonts w:ascii="Times New Roman" w:hAnsi="Times New Roman"/>
                <w:sz w:val="24"/>
                <w:szCs w:val="24"/>
                <w:lang w:val="kk-KZ"/>
              </w:rPr>
            </w:pPr>
          </w:p>
          <w:p w14:paraId="254317DB" w14:textId="77777777" w:rsidR="004A1287" w:rsidRPr="0066041E" w:rsidRDefault="004A1287" w:rsidP="004A1287">
            <w:pPr>
              <w:spacing w:after="0" w:line="240" w:lineRule="auto"/>
              <w:rPr>
                <w:rFonts w:ascii="Times New Roman" w:hAnsi="Times New Roman"/>
                <w:sz w:val="24"/>
                <w:szCs w:val="24"/>
                <w:lang w:val="kk-KZ"/>
              </w:rPr>
            </w:pPr>
          </w:p>
          <w:p w14:paraId="19F6E761" w14:textId="77777777" w:rsidR="004A1287" w:rsidRPr="0066041E" w:rsidRDefault="004A1287" w:rsidP="004A1287">
            <w:pPr>
              <w:spacing w:after="0" w:line="240" w:lineRule="auto"/>
              <w:rPr>
                <w:rFonts w:ascii="Times New Roman" w:hAnsi="Times New Roman"/>
                <w:sz w:val="24"/>
                <w:szCs w:val="24"/>
                <w:lang w:val="kk-KZ"/>
              </w:rPr>
            </w:pPr>
          </w:p>
          <w:p w14:paraId="30173E45" w14:textId="77777777" w:rsidR="004A1287" w:rsidRPr="0066041E" w:rsidRDefault="004A1287" w:rsidP="004A1287">
            <w:pPr>
              <w:spacing w:after="0" w:line="240" w:lineRule="auto"/>
              <w:rPr>
                <w:rFonts w:ascii="Times New Roman" w:hAnsi="Times New Roman"/>
                <w:sz w:val="24"/>
                <w:szCs w:val="24"/>
                <w:lang w:val="kk-KZ"/>
              </w:rPr>
            </w:pPr>
          </w:p>
          <w:p w14:paraId="06BCA23B" w14:textId="77777777" w:rsidR="004A1287" w:rsidRPr="0066041E" w:rsidRDefault="004A1287" w:rsidP="004A1287">
            <w:pPr>
              <w:spacing w:after="0" w:line="240" w:lineRule="auto"/>
              <w:rPr>
                <w:rFonts w:ascii="Times New Roman" w:hAnsi="Times New Roman"/>
                <w:sz w:val="24"/>
                <w:szCs w:val="24"/>
                <w:lang w:val="kk-KZ"/>
              </w:rPr>
            </w:pPr>
          </w:p>
          <w:p w14:paraId="0DA857A7" w14:textId="77777777" w:rsidR="004A1287" w:rsidRPr="0066041E" w:rsidRDefault="004A1287" w:rsidP="004A1287">
            <w:pPr>
              <w:spacing w:after="0" w:line="240" w:lineRule="auto"/>
              <w:rPr>
                <w:rFonts w:ascii="Times New Roman" w:hAnsi="Times New Roman"/>
                <w:sz w:val="24"/>
                <w:szCs w:val="24"/>
                <w:lang w:val="kk-KZ"/>
              </w:rPr>
            </w:pPr>
          </w:p>
          <w:p w14:paraId="0E374736" w14:textId="77777777" w:rsidR="004A1287" w:rsidRPr="0066041E" w:rsidRDefault="004A1287" w:rsidP="004A1287">
            <w:pPr>
              <w:spacing w:after="0" w:line="240" w:lineRule="auto"/>
              <w:rPr>
                <w:rFonts w:ascii="Times New Roman" w:hAnsi="Times New Roman"/>
                <w:sz w:val="24"/>
                <w:szCs w:val="24"/>
                <w:lang w:val="kk-KZ"/>
              </w:rPr>
            </w:pPr>
          </w:p>
          <w:p w14:paraId="79B3962A" w14:textId="77777777" w:rsidR="004A1287" w:rsidRPr="0066041E" w:rsidRDefault="004A1287" w:rsidP="004A1287">
            <w:pPr>
              <w:spacing w:after="0" w:line="240" w:lineRule="auto"/>
              <w:rPr>
                <w:rFonts w:ascii="Times New Roman" w:hAnsi="Times New Roman"/>
                <w:sz w:val="24"/>
                <w:szCs w:val="24"/>
                <w:lang w:val="kk-KZ"/>
              </w:rPr>
            </w:pPr>
          </w:p>
          <w:p w14:paraId="7994C842" w14:textId="77777777" w:rsidR="004A1287" w:rsidRPr="0066041E" w:rsidRDefault="004A1287" w:rsidP="004A1287">
            <w:pPr>
              <w:spacing w:after="0" w:line="240" w:lineRule="auto"/>
              <w:rPr>
                <w:rFonts w:ascii="Times New Roman" w:hAnsi="Times New Roman"/>
                <w:sz w:val="24"/>
                <w:szCs w:val="24"/>
                <w:lang w:val="kk-KZ"/>
              </w:rPr>
            </w:pPr>
          </w:p>
          <w:p w14:paraId="5BD387AF" w14:textId="77777777" w:rsidR="004A1287" w:rsidRPr="0066041E" w:rsidRDefault="004A1287" w:rsidP="004A1287">
            <w:pPr>
              <w:spacing w:after="0" w:line="240" w:lineRule="auto"/>
              <w:rPr>
                <w:rFonts w:ascii="Times New Roman" w:hAnsi="Times New Roman"/>
                <w:sz w:val="24"/>
                <w:szCs w:val="24"/>
                <w:lang w:val="kk-KZ"/>
              </w:rPr>
            </w:pPr>
          </w:p>
          <w:p w14:paraId="5D091A37" w14:textId="77777777" w:rsidR="004A1287" w:rsidRPr="0066041E" w:rsidRDefault="004A1287" w:rsidP="004A1287">
            <w:pPr>
              <w:spacing w:after="0" w:line="240" w:lineRule="auto"/>
              <w:rPr>
                <w:rFonts w:ascii="Times New Roman" w:hAnsi="Times New Roman"/>
                <w:sz w:val="24"/>
                <w:szCs w:val="24"/>
                <w:lang w:val="kk-KZ"/>
              </w:rPr>
            </w:pPr>
          </w:p>
          <w:p w14:paraId="413FA16C" w14:textId="77777777" w:rsidR="004A1287" w:rsidRPr="0066041E" w:rsidRDefault="004A1287" w:rsidP="004A1287">
            <w:pPr>
              <w:spacing w:after="0" w:line="240" w:lineRule="auto"/>
              <w:rPr>
                <w:rFonts w:ascii="Times New Roman" w:hAnsi="Times New Roman"/>
                <w:sz w:val="24"/>
                <w:szCs w:val="24"/>
                <w:lang w:val="kk-KZ"/>
              </w:rPr>
            </w:pPr>
          </w:p>
          <w:p w14:paraId="41208639" w14:textId="77777777" w:rsidR="004A1287" w:rsidRPr="0066041E" w:rsidRDefault="004A1287" w:rsidP="004A1287">
            <w:pPr>
              <w:spacing w:after="0" w:line="240" w:lineRule="auto"/>
              <w:rPr>
                <w:rFonts w:ascii="Times New Roman" w:hAnsi="Times New Roman"/>
                <w:sz w:val="24"/>
                <w:szCs w:val="24"/>
                <w:lang w:val="kk-KZ"/>
              </w:rPr>
            </w:pPr>
          </w:p>
          <w:p w14:paraId="17CA1851" w14:textId="77777777" w:rsidR="004A1287" w:rsidRPr="0066041E" w:rsidRDefault="004A1287" w:rsidP="004A1287">
            <w:pPr>
              <w:spacing w:after="0" w:line="240" w:lineRule="auto"/>
              <w:rPr>
                <w:rFonts w:ascii="Times New Roman" w:hAnsi="Times New Roman"/>
                <w:sz w:val="24"/>
                <w:szCs w:val="24"/>
                <w:lang w:val="kk-KZ"/>
              </w:rPr>
            </w:pPr>
          </w:p>
          <w:p w14:paraId="3F13AC93" w14:textId="77777777" w:rsidR="004A1287" w:rsidRPr="0066041E" w:rsidRDefault="004A1287" w:rsidP="004A1287">
            <w:pPr>
              <w:spacing w:after="0" w:line="240" w:lineRule="auto"/>
              <w:rPr>
                <w:rFonts w:ascii="Times New Roman" w:hAnsi="Times New Roman"/>
                <w:sz w:val="24"/>
                <w:szCs w:val="24"/>
                <w:lang w:val="kk-KZ"/>
              </w:rPr>
            </w:pPr>
          </w:p>
          <w:p w14:paraId="70D05260" w14:textId="77777777" w:rsidR="004A1287" w:rsidRPr="0066041E" w:rsidRDefault="004A1287" w:rsidP="004A1287">
            <w:pPr>
              <w:spacing w:after="0" w:line="240" w:lineRule="auto"/>
              <w:rPr>
                <w:rFonts w:ascii="Times New Roman" w:hAnsi="Times New Roman"/>
                <w:sz w:val="24"/>
                <w:szCs w:val="24"/>
                <w:lang w:val="kk-KZ"/>
              </w:rPr>
            </w:pPr>
          </w:p>
          <w:p w14:paraId="02F517F4" w14:textId="77777777" w:rsidR="004A1287" w:rsidRPr="0066041E" w:rsidRDefault="004A1287" w:rsidP="004A1287">
            <w:pPr>
              <w:spacing w:after="0" w:line="240" w:lineRule="auto"/>
              <w:rPr>
                <w:rFonts w:ascii="Times New Roman" w:hAnsi="Times New Roman"/>
                <w:sz w:val="24"/>
                <w:szCs w:val="24"/>
                <w:lang w:val="kk-KZ"/>
              </w:rPr>
            </w:pPr>
          </w:p>
          <w:p w14:paraId="0FA48E7C" w14:textId="77777777" w:rsidR="004A1287" w:rsidRPr="0066041E" w:rsidRDefault="004A1287" w:rsidP="004A1287">
            <w:pPr>
              <w:spacing w:after="0" w:line="240" w:lineRule="auto"/>
              <w:rPr>
                <w:rFonts w:ascii="Times New Roman" w:hAnsi="Times New Roman"/>
                <w:sz w:val="24"/>
                <w:szCs w:val="24"/>
                <w:lang w:val="kk-KZ"/>
              </w:rPr>
            </w:pPr>
          </w:p>
          <w:p w14:paraId="36FAF049" w14:textId="77777777" w:rsidR="004A1287" w:rsidRPr="0066041E" w:rsidRDefault="004A1287" w:rsidP="004A1287">
            <w:pPr>
              <w:spacing w:after="0" w:line="240" w:lineRule="auto"/>
              <w:rPr>
                <w:rFonts w:ascii="Times New Roman" w:hAnsi="Times New Roman"/>
                <w:sz w:val="24"/>
                <w:szCs w:val="24"/>
                <w:lang w:val="kk-KZ"/>
              </w:rPr>
            </w:pPr>
          </w:p>
          <w:p w14:paraId="53E0E4B4" w14:textId="77777777" w:rsidR="004A1287" w:rsidRPr="0066041E" w:rsidRDefault="004A1287" w:rsidP="004A1287">
            <w:pPr>
              <w:spacing w:after="0" w:line="240" w:lineRule="auto"/>
              <w:rPr>
                <w:rFonts w:ascii="Times New Roman" w:hAnsi="Times New Roman"/>
                <w:sz w:val="24"/>
                <w:szCs w:val="24"/>
                <w:lang w:val="kk-KZ"/>
              </w:rPr>
            </w:pPr>
          </w:p>
          <w:p w14:paraId="75B2B277" w14:textId="77777777" w:rsidR="004A1287" w:rsidRPr="0066041E" w:rsidRDefault="004A1287" w:rsidP="004A1287">
            <w:pPr>
              <w:spacing w:after="0" w:line="240" w:lineRule="auto"/>
              <w:rPr>
                <w:rFonts w:ascii="Times New Roman" w:hAnsi="Times New Roman"/>
                <w:sz w:val="24"/>
                <w:szCs w:val="24"/>
                <w:lang w:val="kk-KZ"/>
              </w:rPr>
            </w:pPr>
          </w:p>
          <w:p w14:paraId="637580B4" w14:textId="77777777" w:rsidR="004A1287" w:rsidRPr="0066041E" w:rsidRDefault="004A1287" w:rsidP="004A1287">
            <w:pPr>
              <w:spacing w:after="0" w:line="240" w:lineRule="auto"/>
              <w:rPr>
                <w:rFonts w:ascii="Times New Roman" w:hAnsi="Times New Roman"/>
                <w:sz w:val="24"/>
                <w:szCs w:val="24"/>
                <w:lang w:val="kk-KZ"/>
              </w:rPr>
            </w:pPr>
          </w:p>
          <w:p w14:paraId="2DD774CD" w14:textId="77777777" w:rsidR="004A1287" w:rsidRPr="0066041E" w:rsidRDefault="004A1287" w:rsidP="004A1287">
            <w:pPr>
              <w:spacing w:after="0" w:line="240" w:lineRule="auto"/>
              <w:rPr>
                <w:rFonts w:ascii="Times New Roman" w:hAnsi="Times New Roman"/>
                <w:sz w:val="24"/>
                <w:szCs w:val="24"/>
                <w:lang w:val="kk-KZ"/>
              </w:rPr>
            </w:pPr>
          </w:p>
          <w:p w14:paraId="3DA8962B" w14:textId="77777777" w:rsidR="004A1287" w:rsidRPr="0066041E" w:rsidRDefault="004A1287" w:rsidP="004A1287">
            <w:pPr>
              <w:spacing w:after="0" w:line="240" w:lineRule="auto"/>
              <w:rPr>
                <w:rFonts w:ascii="Times New Roman" w:hAnsi="Times New Roman"/>
                <w:sz w:val="24"/>
                <w:szCs w:val="24"/>
                <w:lang w:val="kk-KZ"/>
              </w:rPr>
            </w:pPr>
          </w:p>
          <w:p w14:paraId="0795C438" w14:textId="77777777" w:rsidR="004A1287" w:rsidRPr="0066041E" w:rsidRDefault="004A1287" w:rsidP="004A1287">
            <w:pPr>
              <w:spacing w:after="0" w:line="240" w:lineRule="auto"/>
              <w:rPr>
                <w:rFonts w:ascii="Times New Roman" w:hAnsi="Times New Roman"/>
                <w:sz w:val="24"/>
                <w:szCs w:val="24"/>
                <w:lang w:val="kk-KZ"/>
              </w:rPr>
            </w:pPr>
          </w:p>
          <w:p w14:paraId="17954E98" w14:textId="77777777" w:rsidR="004A1287" w:rsidRPr="0066041E" w:rsidRDefault="004A1287" w:rsidP="004A1287">
            <w:pPr>
              <w:spacing w:after="0" w:line="240" w:lineRule="auto"/>
              <w:rPr>
                <w:rFonts w:ascii="Times New Roman" w:hAnsi="Times New Roman"/>
                <w:sz w:val="24"/>
                <w:szCs w:val="24"/>
                <w:lang w:val="kk-KZ"/>
              </w:rPr>
            </w:pPr>
          </w:p>
          <w:p w14:paraId="55F4E42D" w14:textId="77777777" w:rsidR="004A1287" w:rsidRPr="0066041E" w:rsidRDefault="004A1287" w:rsidP="004A1287">
            <w:pPr>
              <w:spacing w:after="0" w:line="240" w:lineRule="auto"/>
              <w:rPr>
                <w:rFonts w:ascii="Times New Roman" w:hAnsi="Times New Roman"/>
                <w:sz w:val="24"/>
                <w:szCs w:val="24"/>
                <w:lang w:val="kk-KZ"/>
              </w:rPr>
            </w:pPr>
          </w:p>
          <w:p w14:paraId="2EE26CB6" w14:textId="77777777" w:rsidR="004A1287" w:rsidRPr="0066041E" w:rsidRDefault="004A1287" w:rsidP="004A1287">
            <w:pPr>
              <w:spacing w:after="0" w:line="240" w:lineRule="auto"/>
              <w:rPr>
                <w:rFonts w:ascii="Times New Roman" w:hAnsi="Times New Roman"/>
                <w:sz w:val="24"/>
                <w:szCs w:val="24"/>
                <w:lang w:val="kk-KZ"/>
              </w:rPr>
            </w:pPr>
          </w:p>
          <w:p w14:paraId="3F715E34" w14:textId="77777777" w:rsidR="004A1287" w:rsidRPr="0066041E" w:rsidRDefault="004A1287" w:rsidP="004A1287">
            <w:pPr>
              <w:spacing w:after="0" w:line="240" w:lineRule="auto"/>
              <w:rPr>
                <w:rFonts w:ascii="Times New Roman" w:hAnsi="Times New Roman"/>
                <w:sz w:val="24"/>
                <w:szCs w:val="24"/>
                <w:lang w:val="kk-KZ"/>
              </w:rPr>
            </w:pPr>
          </w:p>
          <w:p w14:paraId="7B37D3CB" w14:textId="77777777" w:rsidR="004A1287" w:rsidRPr="0066041E" w:rsidRDefault="004A1287" w:rsidP="004A1287">
            <w:pPr>
              <w:spacing w:after="0" w:line="240" w:lineRule="auto"/>
              <w:rPr>
                <w:rFonts w:ascii="Times New Roman" w:hAnsi="Times New Roman"/>
                <w:sz w:val="24"/>
                <w:szCs w:val="24"/>
                <w:lang w:val="kk-KZ"/>
              </w:rPr>
            </w:pPr>
          </w:p>
          <w:p w14:paraId="27C509F5" w14:textId="77777777" w:rsidR="004A1287" w:rsidRPr="0066041E" w:rsidRDefault="004A1287" w:rsidP="004A1287">
            <w:pPr>
              <w:spacing w:after="0" w:line="240" w:lineRule="auto"/>
              <w:rPr>
                <w:rFonts w:ascii="Times New Roman" w:hAnsi="Times New Roman"/>
                <w:sz w:val="24"/>
                <w:szCs w:val="24"/>
                <w:lang w:val="kk-KZ"/>
              </w:rPr>
            </w:pPr>
          </w:p>
          <w:p w14:paraId="4D1BD58B" w14:textId="77777777" w:rsidR="004A1287" w:rsidRPr="0066041E" w:rsidRDefault="004A1287" w:rsidP="004A1287">
            <w:pPr>
              <w:spacing w:after="0" w:line="240" w:lineRule="auto"/>
              <w:rPr>
                <w:rFonts w:ascii="Times New Roman" w:hAnsi="Times New Roman"/>
                <w:sz w:val="24"/>
                <w:szCs w:val="24"/>
                <w:lang w:val="kk-KZ"/>
              </w:rPr>
            </w:pPr>
          </w:p>
          <w:p w14:paraId="3FDC11A9" w14:textId="77777777" w:rsidR="004A1287" w:rsidRPr="0066041E" w:rsidRDefault="004A1287" w:rsidP="004A1287">
            <w:pPr>
              <w:spacing w:after="0" w:line="240" w:lineRule="auto"/>
              <w:rPr>
                <w:rFonts w:ascii="Times New Roman" w:hAnsi="Times New Roman"/>
                <w:sz w:val="24"/>
                <w:szCs w:val="24"/>
                <w:lang w:val="kk-KZ"/>
              </w:rPr>
            </w:pPr>
          </w:p>
          <w:p w14:paraId="789E43E7" w14:textId="77777777" w:rsidR="004A1287" w:rsidRPr="0066041E" w:rsidRDefault="004A1287" w:rsidP="004A1287">
            <w:pPr>
              <w:spacing w:after="0" w:line="240" w:lineRule="auto"/>
              <w:rPr>
                <w:rFonts w:ascii="Times New Roman" w:hAnsi="Times New Roman"/>
                <w:sz w:val="24"/>
                <w:szCs w:val="24"/>
                <w:lang w:val="kk-KZ"/>
              </w:rPr>
            </w:pPr>
          </w:p>
          <w:p w14:paraId="6A9FE801" w14:textId="77777777" w:rsidR="004A1287" w:rsidRPr="0066041E" w:rsidRDefault="004A1287" w:rsidP="004A1287">
            <w:pPr>
              <w:spacing w:after="0" w:line="240" w:lineRule="auto"/>
              <w:rPr>
                <w:rFonts w:ascii="Times New Roman" w:hAnsi="Times New Roman"/>
                <w:sz w:val="24"/>
                <w:szCs w:val="24"/>
                <w:lang w:val="kk-KZ"/>
              </w:rPr>
            </w:pPr>
          </w:p>
          <w:p w14:paraId="13946E92" w14:textId="77777777" w:rsidR="004A1287" w:rsidRPr="0066041E" w:rsidRDefault="004A1287" w:rsidP="004A1287">
            <w:pPr>
              <w:spacing w:after="0" w:line="240" w:lineRule="auto"/>
              <w:rPr>
                <w:rFonts w:ascii="Times New Roman" w:hAnsi="Times New Roman"/>
                <w:sz w:val="24"/>
                <w:szCs w:val="24"/>
                <w:lang w:val="kk-KZ"/>
              </w:rPr>
            </w:pPr>
          </w:p>
          <w:p w14:paraId="40628259" w14:textId="77777777" w:rsidR="004A1287" w:rsidRPr="0066041E" w:rsidRDefault="004A1287" w:rsidP="004A1287">
            <w:pPr>
              <w:spacing w:after="0" w:line="240" w:lineRule="auto"/>
              <w:rPr>
                <w:rFonts w:ascii="Times New Roman" w:hAnsi="Times New Roman"/>
                <w:sz w:val="24"/>
                <w:szCs w:val="24"/>
                <w:lang w:val="kk-KZ"/>
              </w:rPr>
            </w:pPr>
          </w:p>
          <w:p w14:paraId="1E2F69B9" w14:textId="77777777" w:rsidR="004A1287" w:rsidRPr="0066041E" w:rsidRDefault="004A1287" w:rsidP="004A1287">
            <w:pPr>
              <w:spacing w:after="0" w:line="240" w:lineRule="auto"/>
              <w:rPr>
                <w:rFonts w:ascii="Times New Roman" w:hAnsi="Times New Roman"/>
                <w:sz w:val="24"/>
                <w:szCs w:val="24"/>
                <w:lang w:val="kk-KZ"/>
              </w:rPr>
            </w:pPr>
          </w:p>
          <w:p w14:paraId="1BF7AC6F" w14:textId="77777777" w:rsidR="004A1287" w:rsidRPr="0066041E" w:rsidRDefault="004A1287" w:rsidP="004A1287">
            <w:pPr>
              <w:spacing w:after="0" w:line="240" w:lineRule="auto"/>
              <w:rPr>
                <w:rFonts w:ascii="Times New Roman" w:hAnsi="Times New Roman"/>
                <w:sz w:val="24"/>
                <w:szCs w:val="24"/>
                <w:lang w:val="kk-KZ"/>
              </w:rPr>
            </w:pPr>
          </w:p>
          <w:p w14:paraId="079EEA15" w14:textId="77777777" w:rsidR="004A1287" w:rsidRPr="0066041E" w:rsidRDefault="004A1287" w:rsidP="004A1287">
            <w:pPr>
              <w:spacing w:after="0" w:line="240" w:lineRule="auto"/>
              <w:rPr>
                <w:rFonts w:ascii="Times New Roman" w:hAnsi="Times New Roman"/>
                <w:sz w:val="24"/>
                <w:szCs w:val="24"/>
                <w:lang w:val="kk-KZ"/>
              </w:rPr>
            </w:pPr>
          </w:p>
          <w:p w14:paraId="7686CD3D" w14:textId="77777777" w:rsidR="004A1287" w:rsidRPr="0066041E" w:rsidRDefault="004A1287" w:rsidP="004A1287">
            <w:pPr>
              <w:spacing w:after="0" w:line="240" w:lineRule="auto"/>
              <w:rPr>
                <w:rFonts w:ascii="Times New Roman" w:hAnsi="Times New Roman"/>
                <w:sz w:val="24"/>
                <w:szCs w:val="24"/>
                <w:lang w:val="kk-KZ"/>
              </w:rPr>
            </w:pPr>
          </w:p>
          <w:p w14:paraId="2C7CA468" w14:textId="77777777" w:rsidR="004A1287" w:rsidRPr="0066041E" w:rsidRDefault="004A1287" w:rsidP="004A1287">
            <w:pPr>
              <w:spacing w:after="0" w:line="240" w:lineRule="auto"/>
              <w:rPr>
                <w:rFonts w:ascii="Times New Roman" w:hAnsi="Times New Roman"/>
                <w:sz w:val="24"/>
                <w:szCs w:val="24"/>
                <w:lang w:val="kk-KZ"/>
              </w:rPr>
            </w:pPr>
          </w:p>
          <w:p w14:paraId="44BBFE60" w14:textId="77777777" w:rsidR="004A1287" w:rsidRPr="0066041E" w:rsidRDefault="004A1287" w:rsidP="004A1287">
            <w:pPr>
              <w:spacing w:after="0" w:line="240" w:lineRule="auto"/>
              <w:rPr>
                <w:rFonts w:ascii="Times New Roman" w:hAnsi="Times New Roman"/>
                <w:sz w:val="24"/>
                <w:szCs w:val="24"/>
                <w:lang w:val="kk-KZ"/>
              </w:rPr>
            </w:pPr>
          </w:p>
          <w:p w14:paraId="7B1A857C" w14:textId="77777777" w:rsidR="004A1287" w:rsidRPr="0066041E" w:rsidRDefault="004A1287" w:rsidP="004A1287">
            <w:pPr>
              <w:spacing w:after="0" w:line="240" w:lineRule="auto"/>
              <w:rPr>
                <w:rFonts w:ascii="Times New Roman" w:hAnsi="Times New Roman"/>
                <w:sz w:val="24"/>
                <w:szCs w:val="24"/>
                <w:lang w:val="kk-KZ"/>
              </w:rPr>
            </w:pPr>
          </w:p>
          <w:p w14:paraId="437FD35E" w14:textId="77777777" w:rsidR="004A1287" w:rsidRPr="0066041E" w:rsidRDefault="004A1287" w:rsidP="004A1287">
            <w:pPr>
              <w:spacing w:after="0" w:line="240" w:lineRule="auto"/>
              <w:rPr>
                <w:rFonts w:ascii="Times New Roman" w:hAnsi="Times New Roman"/>
                <w:sz w:val="24"/>
                <w:szCs w:val="24"/>
                <w:lang w:val="kk-KZ"/>
              </w:rPr>
            </w:pPr>
          </w:p>
          <w:p w14:paraId="19DC9797" w14:textId="77777777" w:rsidR="004A1287" w:rsidRPr="0066041E" w:rsidRDefault="004A1287" w:rsidP="004A1287">
            <w:pPr>
              <w:spacing w:after="0" w:line="240" w:lineRule="auto"/>
              <w:rPr>
                <w:rFonts w:ascii="Times New Roman" w:hAnsi="Times New Roman"/>
                <w:sz w:val="24"/>
                <w:szCs w:val="24"/>
                <w:lang w:val="kk-KZ"/>
              </w:rPr>
            </w:pPr>
          </w:p>
          <w:p w14:paraId="3EB0388C" w14:textId="77777777" w:rsidR="004A1287" w:rsidRPr="0066041E" w:rsidRDefault="004A1287" w:rsidP="004A1287">
            <w:pPr>
              <w:spacing w:after="0" w:line="240" w:lineRule="auto"/>
              <w:rPr>
                <w:rFonts w:ascii="Times New Roman" w:hAnsi="Times New Roman"/>
                <w:sz w:val="24"/>
                <w:szCs w:val="24"/>
                <w:lang w:val="kk-KZ"/>
              </w:rPr>
            </w:pPr>
          </w:p>
          <w:p w14:paraId="097631A6" w14:textId="77777777" w:rsidR="004A1287" w:rsidRPr="0066041E" w:rsidRDefault="004A1287" w:rsidP="004A1287">
            <w:pPr>
              <w:spacing w:after="0" w:line="240" w:lineRule="auto"/>
              <w:rPr>
                <w:rFonts w:ascii="Times New Roman" w:hAnsi="Times New Roman"/>
                <w:sz w:val="24"/>
                <w:szCs w:val="24"/>
                <w:lang w:val="kk-KZ"/>
              </w:rPr>
            </w:pPr>
          </w:p>
          <w:p w14:paraId="165B582B" w14:textId="77777777" w:rsidR="004A1287" w:rsidRPr="0066041E" w:rsidRDefault="004A1287" w:rsidP="004A1287">
            <w:pPr>
              <w:spacing w:after="0" w:line="240" w:lineRule="auto"/>
              <w:rPr>
                <w:rFonts w:ascii="Times New Roman" w:hAnsi="Times New Roman"/>
                <w:sz w:val="24"/>
                <w:szCs w:val="24"/>
                <w:lang w:val="kk-KZ"/>
              </w:rPr>
            </w:pPr>
          </w:p>
          <w:p w14:paraId="49521933" w14:textId="77777777" w:rsidR="004A1287" w:rsidRPr="0066041E" w:rsidRDefault="004A1287" w:rsidP="004A1287">
            <w:pPr>
              <w:spacing w:after="0" w:line="240" w:lineRule="auto"/>
              <w:rPr>
                <w:rFonts w:ascii="Times New Roman" w:hAnsi="Times New Roman"/>
                <w:sz w:val="24"/>
                <w:szCs w:val="24"/>
                <w:lang w:val="kk-KZ"/>
              </w:rPr>
            </w:pPr>
          </w:p>
          <w:p w14:paraId="6D9DA07A" w14:textId="77777777" w:rsidR="004A1287" w:rsidRPr="0066041E" w:rsidRDefault="004A1287" w:rsidP="004A1287">
            <w:pPr>
              <w:spacing w:after="0" w:line="240" w:lineRule="auto"/>
              <w:rPr>
                <w:rFonts w:ascii="Times New Roman" w:hAnsi="Times New Roman"/>
                <w:sz w:val="24"/>
                <w:szCs w:val="24"/>
                <w:lang w:val="kk-KZ"/>
              </w:rPr>
            </w:pPr>
          </w:p>
          <w:p w14:paraId="53225830" w14:textId="77777777" w:rsidR="004A1287" w:rsidRPr="0066041E" w:rsidRDefault="004A1287" w:rsidP="004A1287">
            <w:pPr>
              <w:spacing w:after="0" w:line="240" w:lineRule="auto"/>
              <w:rPr>
                <w:rFonts w:ascii="Times New Roman" w:hAnsi="Times New Roman"/>
                <w:sz w:val="24"/>
                <w:szCs w:val="24"/>
                <w:lang w:val="kk-KZ"/>
              </w:rPr>
            </w:pPr>
          </w:p>
          <w:p w14:paraId="679E0A9E" w14:textId="77777777" w:rsidR="004A1287" w:rsidRPr="0066041E" w:rsidRDefault="004A1287" w:rsidP="004A1287">
            <w:pPr>
              <w:spacing w:after="0" w:line="240" w:lineRule="auto"/>
              <w:rPr>
                <w:rFonts w:ascii="Times New Roman" w:hAnsi="Times New Roman"/>
                <w:sz w:val="24"/>
                <w:szCs w:val="24"/>
                <w:lang w:val="kk-KZ"/>
              </w:rPr>
            </w:pPr>
          </w:p>
          <w:p w14:paraId="350A3FCB" w14:textId="77777777" w:rsidR="004A1287" w:rsidRPr="0066041E" w:rsidRDefault="004A1287" w:rsidP="004A1287">
            <w:pPr>
              <w:spacing w:after="0" w:line="240" w:lineRule="auto"/>
              <w:rPr>
                <w:rFonts w:ascii="Times New Roman" w:hAnsi="Times New Roman"/>
                <w:sz w:val="24"/>
                <w:szCs w:val="24"/>
                <w:lang w:val="kk-KZ"/>
              </w:rPr>
            </w:pPr>
          </w:p>
          <w:p w14:paraId="653E13E7" w14:textId="77777777" w:rsidR="004A1287" w:rsidRPr="0066041E" w:rsidRDefault="004A1287" w:rsidP="004A1287">
            <w:pPr>
              <w:spacing w:after="0" w:line="240" w:lineRule="auto"/>
              <w:rPr>
                <w:rFonts w:ascii="Times New Roman" w:hAnsi="Times New Roman"/>
                <w:sz w:val="24"/>
                <w:szCs w:val="24"/>
                <w:lang w:val="kk-KZ"/>
              </w:rPr>
            </w:pPr>
          </w:p>
          <w:p w14:paraId="198E77DC" w14:textId="77777777" w:rsidR="004A1287" w:rsidRPr="0066041E" w:rsidRDefault="004A1287" w:rsidP="004A1287">
            <w:pPr>
              <w:spacing w:after="0" w:line="240" w:lineRule="auto"/>
              <w:rPr>
                <w:rFonts w:ascii="Times New Roman" w:hAnsi="Times New Roman"/>
                <w:sz w:val="24"/>
                <w:szCs w:val="24"/>
                <w:lang w:val="kk-KZ"/>
              </w:rPr>
            </w:pPr>
          </w:p>
          <w:p w14:paraId="0998FED4" w14:textId="77777777" w:rsidR="004A1287" w:rsidRPr="0066041E" w:rsidRDefault="004A1287" w:rsidP="004A1287">
            <w:pPr>
              <w:spacing w:after="0" w:line="240" w:lineRule="auto"/>
              <w:rPr>
                <w:rFonts w:ascii="Times New Roman" w:hAnsi="Times New Roman"/>
                <w:sz w:val="24"/>
                <w:szCs w:val="24"/>
                <w:lang w:val="kk-KZ"/>
              </w:rPr>
            </w:pPr>
          </w:p>
          <w:p w14:paraId="4D74BE91" w14:textId="77777777" w:rsidR="004A1287" w:rsidRPr="0066041E" w:rsidRDefault="004A1287" w:rsidP="004A1287">
            <w:pPr>
              <w:spacing w:after="0" w:line="240" w:lineRule="auto"/>
              <w:rPr>
                <w:rFonts w:ascii="Times New Roman" w:hAnsi="Times New Roman"/>
                <w:sz w:val="24"/>
                <w:szCs w:val="24"/>
                <w:lang w:val="kk-KZ"/>
              </w:rPr>
            </w:pPr>
          </w:p>
          <w:p w14:paraId="12BF9952" w14:textId="77777777" w:rsidR="004A1287" w:rsidRPr="0066041E" w:rsidRDefault="004A1287" w:rsidP="004A1287">
            <w:pPr>
              <w:spacing w:after="0" w:line="240" w:lineRule="auto"/>
              <w:rPr>
                <w:rFonts w:ascii="Times New Roman" w:hAnsi="Times New Roman"/>
                <w:sz w:val="24"/>
                <w:szCs w:val="24"/>
                <w:lang w:val="kk-KZ"/>
              </w:rPr>
            </w:pPr>
          </w:p>
          <w:p w14:paraId="5B698DB1" w14:textId="77777777" w:rsidR="004A1287" w:rsidRPr="0066041E" w:rsidRDefault="004A1287" w:rsidP="004A1287">
            <w:pPr>
              <w:spacing w:after="0" w:line="240" w:lineRule="auto"/>
              <w:rPr>
                <w:rFonts w:ascii="Times New Roman" w:hAnsi="Times New Roman"/>
                <w:sz w:val="24"/>
                <w:szCs w:val="24"/>
                <w:lang w:val="kk-KZ"/>
              </w:rPr>
            </w:pPr>
          </w:p>
          <w:p w14:paraId="7B6DB443" w14:textId="77777777" w:rsidR="004A1287" w:rsidRPr="0066041E" w:rsidRDefault="004A1287" w:rsidP="004A1287">
            <w:pPr>
              <w:spacing w:after="0" w:line="240" w:lineRule="auto"/>
              <w:rPr>
                <w:rFonts w:ascii="Times New Roman" w:hAnsi="Times New Roman"/>
                <w:sz w:val="24"/>
                <w:szCs w:val="24"/>
                <w:lang w:val="kk-KZ"/>
              </w:rPr>
            </w:pPr>
          </w:p>
          <w:p w14:paraId="3AA95CEF" w14:textId="77777777" w:rsidR="004A1287" w:rsidRPr="0066041E" w:rsidRDefault="004A1287" w:rsidP="004A1287">
            <w:pPr>
              <w:spacing w:after="0" w:line="240" w:lineRule="auto"/>
              <w:rPr>
                <w:rFonts w:ascii="Times New Roman" w:hAnsi="Times New Roman"/>
                <w:sz w:val="24"/>
                <w:szCs w:val="24"/>
                <w:lang w:val="kk-KZ"/>
              </w:rPr>
            </w:pPr>
          </w:p>
          <w:p w14:paraId="0E5F1A90" w14:textId="77777777" w:rsidR="004A1287" w:rsidRPr="0066041E" w:rsidRDefault="004A1287" w:rsidP="004A1287">
            <w:pPr>
              <w:spacing w:after="0" w:line="240" w:lineRule="auto"/>
              <w:rPr>
                <w:rFonts w:ascii="Times New Roman" w:hAnsi="Times New Roman"/>
                <w:sz w:val="24"/>
                <w:szCs w:val="24"/>
                <w:lang w:val="kk-KZ"/>
              </w:rPr>
            </w:pPr>
          </w:p>
          <w:p w14:paraId="718AC2B4" w14:textId="77777777" w:rsidR="004A1287" w:rsidRPr="0066041E" w:rsidRDefault="004A1287" w:rsidP="004A1287">
            <w:pPr>
              <w:spacing w:after="0" w:line="240" w:lineRule="auto"/>
              <w:rPr>
                <w:rFonts w:ascii="Times New Roman" w:hAnsi="Times New Roman"/>
                <w:sz w:val="24"/>
                <w:szCs w:val="24"/>
                <w:lang w:val="kk-KZ"/>
              </w:rPr>
            </w:pPr>
          </w:p>
          <w:p w14:paraId="735C5CA9" w14:textId="77777777" w:rsidR="004A1287" w:rsidRPr="0066041E" w:rsidRDefault="004A1287" w:rsidP="004A1287">
            <w:pPr>
              <w:spacing w:after="0" w:line="240" w:lineRule="auto"/>
              <w:rPr>
                <w:rFonts w:ascii="Times New Roman" w:hAnsi="Times New Roman"/>
                <w:sz w:val="24"/>
                <w:szCs w:val="24"/>
                <w:lang w:val="kk-KZ"/>
              </w:rPr>
            </w:pPr>
          </w:p>
          <w:p w14:paraId="395BC78A" w14:textId="77777777" w:rsidR="004A1287" w:rsidRPr="0066041E" w:rsidRDefault="004A1287" w:rsidP="004A1287">
            <w:pPr>
              <w:spacing w:after="0" w:line="240" w:lineRule="auto"/>
              <w:rPr>
                <w:rFonts w:ascii="Times New Roman" w:hAnsi="Times New Roman"/>
                <w:sz w:val="24"/>
                <w:szCs w:val="24"/>
                <w:lang w:val="kk-KZ"/>
              </w:rPr>
            </w:pPr>
          </w:p>
          <w:p w14:paraId="1102D4A0" w14:textId="77777777" w:rsidR="004A1287" w:rsidRPr="0066041E" w:rsidRDefault="004A1287" w:rsidP="004A1287">
            <w:pPr>
              <w:spacing w:after="0" w:line="240" w:lineRule="auto"/>
              <w:rPr>
                <w:rFonts w:ascii="Times New Roman" w:hAnsi="Times New Roman"/>
                <w:sz w:val="24"/>
                <w:szCs w:val="24"/>
                <w:lang w:val="kk-KZ"/>
              </w:rPr>
            </w:pPr>
          </w:p>
          <w:p w14:paraId="34A3A949" w14:textId="77777777" w:rsidR="004A1287" w:rsidRPr="0066041E" w:rsidRDefault="004A1287" w:rsidP="004A1287">
            <w:pPr>
              <w:spacing w:after="0" w:line="240" w:lineRule="auto"/>
              <w:rPr>
                <w:rFonts w:ascii="Times New Roman" w:hAnsi="Times New Roman"/>
                <w:sz w:val="24"/>
                <w:szCs w:val="24"/>
                <w:lang w:val="kk-KZ"/>
              </w:rPr>
            </w:pPr>
          </w:p>
          <w:p w14:paraId="05A220FA" w14:textId="77777777" w:rsidR="004A1287" w:rsidRPr="0066041E" w:rsidRDefault="004A1287" w:rsidP="004A1287">
            <w:pPr>
              <w:spacing w:after="0" w:line="240" w:lineRule="auto"/>
              <w:rPr>
                <w:rFonts w:ascii="Times New Roman" w:hAnsi="Times New Roman"/>
                <w:sz w:val="24"/>
                <w:szCs w:val="24"/>
                <w:lang w:val="kk-KZ"/>
              </w:rPr>
            </w:pPr>
          </w:p>
          <w:p w14:paraId="37D7C6ED" w14:textId="77777777" w:rsidR="004A1287" w:rsidRPr="0066041E" w:rsidRDefault="004A1287" w:rsidP="004A1287">
            <w:pPr>
              <w:spacing w:after="0" w:line="240" w:lineRule="auto"/>
              <w:rPr>
                <w:rFonts w:ascii="Times New Roman" w:hAnsi="Times New Roman"/>
                <w:sz w:val="24"/>
                <w:szCs w:val="24"/>
                <w:lang w:val="kk-KZ"/>
              </w:rPr>
            </w:pPr>
          </w:p>
          <w:p w14:paraId="6BF73D19" w14:textId="77777777" w:rsidR="004A1287" w:rsidRPr="0066041E" w:rsidRDefault="004A1287" w:rsidP="004A1287">
            <w:pPr>
              <w:spacing w:after="0" w:line="240" w:lineRule="auto"/>
              <w:rPr>
                <w:rFonts w:ascii="Times New Roman" w:hAnsi="Times New Roman"/>
                <w:sz w:val="24"/>
                <w:szCs w:val="24"/>
                <w:lang w:val="kk-KZ"/>
              </w:rPr>
            </w:pPr>
          </w:p>
          <w:p w14:paraId="06EFE178" w14:textId="77777777" w:rsidR="004A1287" w:rsidRPr="0066041E" w:rsidRDefault="004A1287" w:rsidP="004A1287">
            <w:pPr>
              <w:spacing w:after="0" w:line="240" w:lineRule="auto"/>
              <w:rPr>
                <w:rFonts w:ascii="Times New Roman" w:hAnsi="Times New Roman"/>
                <w:sz w:val="24"/>
                <w:szCs w:val="24"/>
                <w:lang w:val="kk-KZ"/>
              </w:rPr>
            </w:pPr>
          </w:p>
          <w:p w14:paraId="3BA975F6" w14:textId="77777777" w:rsidR="004A1287" w:rsidRPr="0066041E" w:rsidRDefault="004A1287" w:rsidP="004A1287">
            <w:pPr>
              <w:spacing w:after="0" w:line="240" w:lineRule="auto"/>
              <w:rPr>
                <w:rFonts w:ascii="Times New Roman" w:hAnsi="Times New Roman"/>
                <w:sz w:val="24"/>
                <w:szCs w:val="24"/>
                <w:lang w:val="kk-KZ"/>
              </w:rPr>
            </w:pPr>
          </w:p>
          <w:p w14:paraId="6F1F2F23" w14:textId="77777777" w:rsidR="004A1287" w:rsidRPr="0066041E" w:rsidRDefault="004A1287" w:rsidP="004A1287">
            <w:pPr>
              <w:spacing w:after="0" w:line="240" w:lineRule="auto"/>
              <w:rPr>
                <w:rFonts w:ascii="Times New Roman" w:hAnsi="Times New Roman"/>
                <w:sz w:val="24"/>
                <w:szCs w:val="24"/>
                <w:lang w:val="kk-KZ"/>
              </w:rPr>
            </w:pPr>
          </w:p>
          <w:p w14:paraId="129E08EB" w14:textId="77777777" w:rsidR="00251695" w:rsidRPr="0066041E" w:rsidRDefault="00251695" w:rsidP="004A1287">
            <w:pPr>
              <w:spacing w:after="0" w:line="240" w:lineRule="auto"/>
              <w:rPr>
                <w:rFonts w:ascii="Times New Roman" w:hAnsi="Times New Roman"/>
                <w:sz w:val="24"/>
                <w:szCs w:val="24"/>
                <w:lang w:val="kk-KZ"/>
              </w:rPr>
            </w:pPr>
          </w:p>
          <w:p w14:paraId="53C8DD1C" w14:textId="77777777" w:rsidR="00251695" w:rsidRPr="0066041E" w:rsidRDefault="00251695" w:rsidP="004A1287">
            <w:pPr>
              <w:spacing w:after="0" w:line="240" w:lineRule="auto"/>
              <w:rPr>
                <w:rFonts w:ascii="Times New Roman" w:hAnsi="Times New Roman"/>
                <w:sz w:val="24"/>
                <w:szCs w:val="24"/>
                <w:lang w:val="kk-KZ"/>
              </w:rPr>
            </w:pPr>
          </w:p>
          <w:p w14:paraId="1A604A94" w14:textId="77777777" w:rsidR="004A1287" w:rsidRPr="0066041E" w:rsidRDefault="004A1287" w:rsidP="004A1287">
            <w:pPr>
              <w:spacing w:after="0" w:line="240" w:lineRule="auto"/>
              <w:rPr>
                <w:rFonts w:ascii="Times New Roman" w:hAnsi="Times New Roman"/>
                <w:sz w:val="24"/>
                <w:szCs w:val="24"/>
                <w:lang w:val="kk-KZ"/>
              </w:rPr>
            </w:pPr>
          </w:p>
          <w:p w14:paraId="4A2D528B" w14:textId="77777777" w:rsidR="003B6AB3" w:rsidRPr="0066041E" w:rsidRDefault="003B6AB3" w:rsidP="004A1287">
            <w:pPr>
              <w:spacing w:after="0" w:line="240" w:lineRule="auto"/>
              <w:rPr>
                <w:rFonts w:ascii="Times New Roman" w:hAnsi="Times New Roman"/>
                <w:sz w:val="24"/>
                <w:szCs w:val="24"/>
                <w:lang w:val="kk-KZ"/>
              </w:rPr>
            </w:pPr>
          </w:p>
          <w:p w14:paraId="33A70ED8" w14:textId="44265716" w:rsidR="009D6B7F" w:rsidRPr="0066041E" w:rsidRDefault="00FE7852" w:rsidP="009D6B7F">
            <w:pPr>
              <w:pStyle w:val="a6"/>
              <w:spacing w:after="0"/>
              <w:jc w:val="both"/>
            </w:pPr>
            <w:r w:rsidRPr="0066041E">
              <w:t xml:space="preserve">  </w:t>
            </w:r>
            <w:r w:rsidR="009D6B7F" w:rsidRPr="0066041E">
              <w:t xml:space="preserve">   Редакционная правка.</w:t>
            </w:r>
          </w:p>
          <w:p w14:paraId="647802E5" w14:textId="77777777" w:rsidR="004A1287" w:rsidRPr="0066041E" w:rsidRDefault="004A1287" w:rsidP="004A1287">
            <w:pPr>
              <w:spacing w:after="0" w:line="240" w:lineRule="auto"/>
              <w:rPr>
                <w:rFonts w:ascii="Times New Roman" w:hAnsi="Times New Roman"/>
                <w:sz w:val="24"/>
                <w:szCs w:val="24"/>
                <w:lang w:val="kk-KZ"/>
              </w:rPr>
            </w:pPr>
          </w:p>
          <w:p w14:paraId="6B13F2BE" w14:textId="77777777" w:rsidR="004A1287" w:rsidRPr="0066041E" w:rsidRDefault="004A1287" w:rsidP="004A1287">
            <w:pPr>
              <w:spacing w:after="0" w:line="240" w:lineRule="auto"/>
              <w:rPr>
                <w:rFonts w:ascii="Times New Roman" w:hAnsi="Times New Roman"/>
                <w:sz w:val="24"/>
                <w:szCs w:val="24"/>
                <w:lang w:val="kk-KZ"/>
              </w:rPr>
            </w:pPr>
          </w:p>
          <w:p w14:paraId="7754495F" w14:textId="77777777" w:rsidR="004A1287" w:rsidRPr="0066041E" w:rsidRDefault="004A1287" w:rsidP="004A1287">
            <w:pPr>
              <w:spacing w:after="0" w:line="240" w:lineRule="auto"/>
              <w:rPr>
                <w:rFonts w:ascii="Times New Roman" w:hAnsi="Times New Roman"/>
                <w:sz w:val="24"/>
                <w:szCs w:val="24"/>
                <w:lang w:val="kk-KZ"/>
              </w:rPr>
            </w:pPr>
          </w:p>
          <w:p w14:paraId="778FC682" w14:textId="77777777" w:rsidR="004A1287" w:rsidRPr="0066041E" w:rsidRDefault="004A1287" w:rsidP="004A1287">
            <w:pPr>
              <w:spacing w:after="0" w:line="240" w:lineRule="auto"/>
              <w:rPr>
                <w:rFonts w:ascii="Times New Roman" w:hAnsi="Times New Roman"/>
                <w:sz w:val="24"/>
                <w:szCs w:val="24"/>
                <w:lang w:val="kk-KZ"/>
              </w:rPr>
            </w:pPr>
          </w:p>
          <w:p w14:paraId="61BF52F3" w14:textId="77777777" w:rsidR="004A1287" w:rsidRPr="0066041E" w:rsidRDefault="004A1287" w:rsidP="004A1287">
            <w:pPr>
              <w:spacing w:after="0" w:line="240" w:lineRule="auto"/>
              <w:rPr>
                <w:rFonts w:ascii="Times New Roman" w:hAnsi="Times New Roman"/>
                <w:sz w:val="24"/>
                <w:szCs w:val="24"/>
                <w:lang w:val="kk-KZ"/>
              </w:rPr>
            </w:pPr>
          </w:p>
          <w:p w14:paraId="03DE1982" w14:textId="77777777" w:rsidR="004A1287" w:rsidRPr="0066041E" w:rsidRDefault="004A1287" w:rsidP="004A1287">
            <w:pPr>
              <w:spacing w:after="0" w:line="240" w:lineRule="auto"/>
              <w:rPr>
                <w:rFonts w:ascii="Times New Roman" w:hAnsi="Times New Roman"/>
                <w:sz w:val="24"/>
                <w:szCs w:val="24"/>
                <w:lang w:val="kk-KZ"/>
              </w:rPr>
            </w:pPr>
          </w:p>
          <w:p w14:paraId="7A8552E9" w14:textId="77777777" w:rsidR="004A1287" w:rsidRPr="0066041E" w:rsidRDefault="004A1287" w:rsidP="004A1287">
            <w:pPr>
              <w:spacing w:after="0" w:line="240" w:lineRule="auto"/>
              <w:rPr>
                <w:rFonts w:ascii="Times New Roman" w:hAnsi="Times New Roman"/>
                <w:sz w:val="24"/>
                <w:szCs w:val="24"/>
                <w:lang w:val="kk-KZ"/>
              </w:rPr>
            </w:pPr>
          </w:p>
          <w:p w14:paraId="67CAA7CF" w14:textId="77777777" w:rsidR="004A1287" w:rsidRPr="0066041E" w:rsidRDefault="004A1287" w:rsidP="004A1287">
            <w:pPr>
              <w:spacing w:after="0" w:line="240" w:lineRule="auto"/>
              <w:rPr>
                <w:rFonts w:ascii="Times New Roman" w:hAnsi="Times New Roman"/>
                <w:sz w:val="24"/>
                <w:szCs w:val="24"/>
                <w:lang w:val="kk-KZ"/>
              </w:rPr>
            </w:pPr>
          </w:p>
          <w:p w14:paraId="64949114" w14:textId="77777777" w:rsidR="004A1287" w:rsidRPr="0066041E" w:rsidRDefault="004A1287" w:rsidP="004A1287">
            <w:pPr>
              <w:spacing w:after="0" w:line="240" w:lineRule="auto"/>
              <w:rPr>
                <w:rFonts w:ascii="Times New Roman" w:hAnsi="Times New Roman"/>
                <w:sz w:val="24"/>
                <w:szCs w:val="24"/>
                <w:lang w:val="kk-KZ"/>
              </w:rPr>
            </w:pPr>
          </w:p>
          <w:p w14:paraId="328EA726" w14:textId="77777777" w:rsidR="004A1287" w:rsidRPr="0066041E" w:rsidRDefault="004A1287" w:rsidP="004A1287">
            <w:pPr>
              <w:spacing w:after="0" w:line="240" w:lineRule="auto"/>
              <w:rPr>
                <w:rFonts w:ascii="Times New Roman" w:hAnsi="Times New Roman"/>
                <w:sz w:val="24"/>
                <w:szCs w:val="24"/>
                <w:lang w:val="kk-KZ"/>
              </w:rPr>
            </w:pPr>
          </w:p>
          <w:p w14:paraId="25AF3273" w14:textId="77777777" w:rsidR="004A1287" w:rsidRPr="0066041E" w:rsidRDefault="004A1287" w:rsidP="004A1287">
            <w:pPr>
              <w:spacing w:after="0" w:line="240" w:lineRule="auto"/>
              <w:rPr>
                <w:rFonts w:ascii="Times New Roman" w:hAnsi="Times New Roman"/>
                <w:sz w:val="24"/>
                <w:szCs w:val="24"/>
                <w:lang w:val="kk-KZ"/>
              </w:rPr>
            </w:pPr>
          </w:p>
          <w:p w14:paraId="4D2F30DB" w14:textId="77777777" w:rsidR="004A1287" w:rsidRPr="0066041E" w:rsidRDefault="004A1287" w:rsidP="004A1287">
            <w:pPr>
              <w:spacing w:after="0" w:line="240" w:lineRule="auto"/>
              <w:rPr>
                <w:rFonts w:ascii="Times New Roman" w:hAnsi="Times New Roman"/>
                <w:sz w:val="24"/>
                <w:szCs w:val="24"/>
                <w:lang w:val="kk-KZ"/>
              </w:rPr>
            </w:pPr>
          </w:p>
          <w:p w14:paraId="26721B8D" w14:textId="77777777" w:rsidR="004A1287" w:rsidRPr="0066041E" w:rsidRDefault="004A1287" w:rsidP="004A1287">
            <w:pPr>
              <w:spacing w:after="0" w:line="240" w:lineRule="auto"/>
              <w:rPr>
                <w:rFonts w:ascii="Times New Roman" w:hAnsi="Times New Roman"/>
                <w:sz w:val="24"/>
                <w:szCs w:val="24"/>
                <w:lang w:val="kk-KZ"/>
              </w:rPr>
            </w:pPr>
          </w:p>
          <w:p w14:paraId="0297A979" w14:textId="77777777" w:rsidR="004A1287" w:rsidRPr="0066041E" w:rsidRDefault="004A1287" w:rsidP="004A1287">
            <w:pPr>
              <w:spacing w:after="0" w:line="240" w:lineRule="auto"/>
              <w:rPr>
                <w:rFonts w:ascii="Times New Roman" w:hAnsi="Times New Roman"/>
                <w:sz w:val="24"/>
                <w:szCs w:val="24"/>
                <w:lang w:val="kk-KZ"/>
              </w:rPr>
            </w:pPr>
          </w:p>
          <w:p w14:paraId="0F4D31BF" w14:textId="77777777" w:rsidR="004A1287" w:rsidRPr="0066041E" w:rsidRDefault="004A1287" w:rsidP="004A1287">
            <w:pPr>
              <w:spacing w:after="0" w:line="240" w:lineRule="auto"/>
              <w:rPr>
                <w:rFonts w:ascii="Times New Roman" w:hAnsi="Times New Roman"/>
                <w:sz w:val="24"/>
                <w:szCs w:val="24"/>
                <w:lang w:val="kk-KZ"/>
              </w:rPr>
            </w:pPr>
          </w:p>
          <w:p w14:paraId="1F7A1501" w14:textId="77777777" w:rsidR="004A1287" w:rsidRPr="0066041E" w:rsidRDefault="004A1287" w:rsidP="004A1287">
            <w:pPr>
              <w:spacing w:after="0" w:line="240" w:lineRule="auto"/>
              <w:rPr>
                <w:rFonts w:ascii="Times New Roman" w:hAnsi="Times New Roman"/>
                <w:sz w:val="24"/>
                <w:szCs w:val="24"/>
                <w:lang w:val="kk-KZ"/>
              </w:rPr>
            </w:pPr>
          </w:p>
          <w:p w14:paraId="29847CB7" w14:textId="77777777" w:rsidR="004A1287" w:rsidRPr="0066041E" w:rsidRDefault="004A1287" w:rsidP="004A1287">
            <w:pPr>
              <w:spacing w:after="0" w:line="240" w:lineRule="auto"/>
              <w:rPr>
                <w:rFonts w:ascii="Times New Roman" w:hAnsi="Times New Roman"/>
                <w:sz w:val="24"/>
                <w:szCs w:val="24"/>
                <w:lang w:val="kk-KZ"/>
              </w:rPr>
            </w:pPr>
          </w:p>
          <w:p w14:paraId="5AB1388B" w14:textId="77777777" w:rsidR="004A1287" w:rsidRPr="0066041E" w:rsidRDefault="004A1287" w:rsidP="004A1287">
            <w:pPr>
              <w:spacing w:after="0" w:line="240" w:lineRule="auto"/>
              <w:rPr>
                <w:rFonts w:ascii="Times New Roman" w:hAnsi="Times New Roman"/>
                <w:sz w:val="24"/>
                <w:szCs w:val="24"/>
                <w:lang w:val="kk-KZ"/>
              </w:rPr>
            </w:pPr>
          </w:p>
          <w:p w14:paraId="5BD311F3" w14:textId="77777777" w:rsidR="004A1287" w:rsidRPr="0066041E" w:rsidRDefault="004A1287" w:rsidP="004A1287">
            <w:pPr>
              <w:spacing w:after="0" w:line="240" w:lineRule="auto"/>
              <w:rPr>
                <w:rFonts w:ascii="Times New Roman" w:hAnsi="Times New Roman"/>
                <w:sz w:val="24"/>
                <w:szCs w:val="24"/>
                <w:lang w:val="kk-KZ"/>
              </w:rPr>
            </w:pPr>
          </w:p>
          <w:p w14:paraId="4B646EDE" w14:textId="77777777" w:rsidR="004A1287" w:rsidRPr="0066041E" w:rsidRDefault="004A1287" w:rsidP="004A1287">
            <w:pPr>
              <w:spacing w:after="0" w:line="240" w:lineRule="auto"/>
              <w:rPr>
                <w:rFonts w:ascii="Times New Roman" w:hAnsi="Times New Roman"/>
                <w:sz w:val="24"/>
                <w:szCs w:val="24"/>
                <w:lang w:val="kk-KZ"/>
              </w:rPr>
            </w:pPr>
          </w:p>
          <w:p w14:paraId="66FE2173" w14:textId="77777777" w:rsidR="004A1287" w:rsidRPr="0066041E" w:rsidRDefault="004A1287" w:rsidP="004A1287">
            <w:pPr>
              <w:spacing w:after="0" w:line="240" w:lineRule="auto"/>
              <w:rPr>
                <w:rFonts w:ascii="Times New Roman" w:hAnsi="Times New Roman"/>
                <w:sz w:val="24"/>
                <w:szCs w:val="24"/>
                <w:lang w:val="kk-KZ"/>
              </w:rPr>
            </w:pPr>
          </w:p>
          <w:p w14:paraId="3E561AB6" w14:textId="77777777" w:rsidR="004A1287" w:rsidRPr="0066041E" w:rsidRDefault="004A1287" w:rsidP="004A1287">
            <w:pPr>
              <w:spacing w:after="0" w:line="240" w:lineRule="auto"/>
              <w:rPr>
                <w:rFonts w:ascii="Times New Roman" w:hAnsi="Times New Roman"/>
                <w:sz w:val="24"/>
                <w:szCs w:val="24"/>
                <w:lang w:val="kk-KZ"/>
              </w:rPr>
            </w:pPr>
          </w:p>
          <w:p w14:paraId="084B7B1B" w14:textId="77777777" w:rsidR="004A1287" w:rsidRPr="0066041E" w:rsidRDefault="004A1287" w:rsidP="004A1287">
            <w:pPr>
              <w:spacing w:after="0" w:line="240" w:lineRule="auto"/>
              <w:rPr>
                <w:rFonts w:ascii="Times New Roman" w:hAnsi="Times New Roman"/>
                <w:sz w:val="24"/>
                <w:szCs w:val="24"/>
                <w:lang w:val="kk-KZ"/>
              </w:rPr>
            </w:pPr>
          </w:p>
          <w:p w14:paraId="52BE7D1F" w14:textId="77777777" w:rsidR="004A1287" w:rsidRPr="0066041E" w:rsidRDefault="004A1287" w:rsidP="004A1287">
            <w:pPr>
              <w:spacing w:after="0" w:line="240" w:lineRule="auto"/>
              <w:rPr>
                <w:rFonts w:ascii="Times New Roman" w:hAnsi="Times New Roman"/>
                <w:sz w:val="24"/>
                <w:szCs w:val="24"/>
                <w:lang w:val="kk-KZ"/>
              </w:rPr>
            </w:pPr>
          </w:p>
          <w:p w14:paraId="70D2DE95" w14:textId="77777777" w:rsidR="004A1287" w:rsidRPr="0066041E" w:rsidRDefault="004A1287" w:rsidP="004A1287">
            <w:pPr>
              <w:spacing w:after="0" w:line="240" w:lineRule="auto"/>
              <w:rPr>
                <w:rFonts w:ascii="Times New Roman" w:hAnsi="Times New Roman"/>
                <w:sz w:val="24"/>
                <w:szCs w:val="24"/>
                <w:lang w:val="kk-KZ"/>
              </w:rPr>
            </w:pPr>
          </w:p>
          <w:p w14:paraId="64B1EF8A" w14:textId="77777777" w:rsidR="004A1287" w:rsidRPr="0066041E" w:rsidRDefault="004A1287" w:rsidP="004A1287">
            <w:pPr>
              <w:spacing w:after="0" w:line="240" w:lineRule="auto"/>
              <w:rPr>
                <w:rFonts w:ascii="Times New Roman" w:hAnsi="Times New Roman"/>
                <w:sz w:val="24"/>
                <w:szCs w:val="24"/>
                <w:lang w:val="kk-KZ"/>
              </w:rPr>
            </w:pPr>
          </w:p>
          <w:p w14:paraId="193F7340" w14:textId="77777777" w:rsidR="004A1287" w:rsidRPr="0066041E" w:rsidRDefault="004A1287" w:rsidP="004A1287">
            <w:pPr>
              <w:spacing w:after="0" w:line="240" w:lineRule="auto"/>
              <w:rPr>
                <w:rFonts w:ascii="Times New Roman" w:hAnsi="Times New Roman"/>
                <w:sz w:val="24"/>
                <w:szCs w:val="24"/>
                <w:lang w:val="kk-KZ"/>
              </w:rPr>
            </w:pPr>
          </w:p>
          <w:p w14:paraId="32352A3A" w14:textId="77777777" w:rsidR="004A1287" w:rsidRPr="0066041E" w:rsidRDefault="004A1287" w:rsidP="004A1287">
            <w:pPr>
              <w:spacing w:after="0" w:line="240" w:lineRule="auto"/>
              <w:rPr>
                <w:rFonts w:ascii="Times New Roman" w:hAnsi="Times New Roman"/>
                <w:sz w:val="24"/>
                <w:szCs w:val="24"/>
                <w:lang w:val="kk-KZ"/>
              </w:rPr>
            </w:pPr>
          </w:p>
          <w:p w14:paraId="3CA1D3F4" w14:textId="77777777" w:rsidR="004A1287" w:rsidRPr="0066041E" w:rsidRDefault="004A1287" w:rsidP="004A1287">
            <w:pPr>
              <w:spacing w:after="0" w:line="240" w:lineRule="auto"/>
              <w:rPr>
                <w:rFonts w:ascii="Times New Roman" w:hAnsi="Times New Roman"/>
                <w:sz w:val="24"/>
                <w:szCs w:val="24"/>
                <w:lang w:val="kk-KZ"/>
              </w:rPr>
            </w:pPr>
          </w:p>
          <w:p w14:paraId="274D0C29" w14:textId="77777777" w:rsidR="004A1287" w:rsidRPr="0066041E" w:rsidRDefault="004A1287" w:rsidP="004A1287">
            <w:pPr>
              <w:spacing w:after="0" w:line="240" w:lineRule="auto"/>
              <w:rPr>
                <w:rFonts w:ascii="Times New Roman" w:hAnsi="Times New Roman"/>
                <w:sz w:val="24"/>
                <w:szCs w:val="24"/>
                <w:lang w:val="kk-KZ"/>
              </w:rPr>
            </w:pPr>
          </w:p>
          <w:p w14:paraId="51D85689" w14:textId="77777777" w:rsidR="004A1287" w:rsidRPr="0066041E" w:rsidRDefault="004A1287" w:rsidP="004A1287">
            <w:pPr>
              <w:spacing w:after="0" w:line="240" w:lineRule="auto"/>
              <w:rPr>
                <w:rFonts w:ascii="Times New Roman" w:hAnsi="Times New Roman"/>
                <w:sz w:val="24"/>
                <w:szCs w:val="24"/>
                <w:lang w:val="kk-KZ"/>
              </w:rPr>
            </w:pPr>
          </w:p>
          <w:p w14:paraId="737CB735" w14:textId="77777777" w:rsidR="004A1287" w:rsidRPr="0066041E" w:rsidRDefault="004A1287" w:rsidP="004A1287">
            <w:pPr>
              <w:spacing w:after="0" w:line="240" w:lineRule="auto"/>
              <w:rPr>
                <w:rFonts w:ascii="Times New Roman" w:hAnsi="Times New Roman"/>
                <w:sz w:val="24"/>
                <w:szCs w:val="24"/>
                <w:lang w:val="kk-KZ"/>
              </w:rPr>
            </w:pPr>
          </w:p>
          <w:p w14:paraId="128D6C9C" w14:textId="77777777" w:rsidR="004A1287" w:rsidRPr="0066041E" w:rsidRDefault="004A1287" w:rsidP="004A1287">
            <w:pPr>
              <w:spacing w:after="0" w:line="240" w:lineRule="auto"/>
              <w:rPr>
                <w:rFonts w:ascii="Times New Roman" w:hAnsi="Times New Roman"/>
                <w:sz w:val="24"/>
                <w:szCs w:val="24"/>
                <w:lang w:val="kk-KZ"/>
              </w:rPr>
            </w:pPr>
          </w:p>
          <w:p w14:paraId="568C55FE" w14:textId="77777777" w:rsidR="004A1287" w:rsidRPr="0066041E" w:rsidRDefault="004A1287" w:rsidP="004A1287">
            <w:pPr>
              <w:spacing w:after="0" w:line="240" w:lineRule="auto"/>
              <w:rPr>
                <w:rFonts w:ascii="Times New Roman" w:hAnsi="Times New Roman"/>
                <w:sz w:val="24"/>
                <w:szCs w:val="24"/>
                <w:lang w:val="kk-KZ"/>
              </w:rPr>
            </w:pPr>
          </w:p>
          <w:p w14:paraId="60CBC963" w14:textId="77777777" w:rsidR="004A1287" w:rsidRPr="0066041E" w:rsidRDefault="004A1287" w:rsidP="004A1287">
            <w:pPr>
              <w:spacing w:after="0" w:line="240" w:lineRule="auto"/>
              <w:rPr>
                <w:rFonts w:ascii="Times New Roman" w:hAnsi="Times New Roman"/>
                <w:sz w:val="24"/>
                <w:szCs w:val="24"/>
                <w:lang w:val="kk-KZ"/>
              </w:rPr>
            </w:pPr>
          </w:p>
          <w:p w14:paraId="04F9CC2F" w14:textId="77777777" w:rsidR="004A1287" w:rsidRPr="0066041E" w:rsidRDefault="004A1287" w:rsidP="004A1287">
            <w:pPr>
              <w:spacing w:after="0" w:line="240" w:lineRule="auto"/>
              <w:rPr>
                <w:rFonts w:ascii="Times New Roman" w:hAnsi="Times New Roman"/>
                <w:sz w:val="24"/>
                <w:szCs w:val="24"/>
                <w:lang w:val="kk-KZ"/>
              </w:rPr>
            </w:pPr>
          </w:p>
          <w:p w14:paraId="7E1AEC28" w14:textId="77777777" w:rsidR="004A1287" w:rsidRPr="0066041E" w:rsidRDefault="004A1287" w:rsidP="004A1287">
            <w:pPr>
              <w:spacing w:after="0" w:line="240" w:lineRule="auto"/>
              <w:rPr>
                <w:rFonts w:ascii="Times New Roman" w:hAnsi="Times New Roman"/>
                <w:sz w:val="24"/>
                <w:szCs w:val="24"/>
                <w:lang w:val="kk-KZ"/>
              </w:rPr>
            </w:pPr>
          </w:p>
          <w:p w14:paraId="69E2A680" w14:textId="77777777" w:rsidR="004A1287" w:rsidRPr="0066041E" w:rsidRDefault="004A1287" w:rsidP="004A1287">
            <w:pPr>
              <w:spacing w:after="0" w:line="240" w:lineRule="auto"/>
              <w:rPr>
                <w:rFonts w:ascii="Times New Roman" w:hAnsi="Times New Roman"/>
                <w:sz w:val="24"/>
                <w:szCs w:val="24"/>
                <w:lang w:val="kk-KZ"/>
              </w:rPr>
            </w:pPr>
          </w:p>
          <w:p w14:paraId="371A72F6" w14:textId="77777777" w:rsidR="004A1287" w:rsidRPr="0066041E" w:rsidRDefault="004A1287" w:rsidP="004A1287">
            <w:pPr>
              <w:spacing w:after="0" w:line="240" w:lineRule="auto"/>
              <w:rPr>
                <w:rFonts w:ascii="Times New Roman" w:hAnsi="Times New Roman"/>
                <w:sz w:val="24"/>
                <w:szCs w:val="24"/>
                <w:lang w:val="kk-KZ"/>
              </w:rPr>
            </w:pPr>
          </w:p>
          <w:p w14:paraId="0CB927E1" w14:textId="77777777" w:rsidR="004A1287" w:rsidRPr="0066041E" w:rsidRDefault="004A1287" w:rsidP="004A1287">
            <w:pPr>
              <w:spacing w:after="0" w:line="240" w:lineRule="auto"/>
              <w:rPr>
                <w:rFonts w:ascii="Times New Roman" w:hAnsi="Times New Roman"/>
                <w:sz w:val="24"/>
                <w:szCs w:val="24"/>
                <w:lang w:val="kk-KZ"/>
              </w:rPr>
            </w:pPr>
          </w:p>
          <w:p w14:paraId="363B946B" w14:textId="77777777" w:rsidR="004A1287" w:rsidRPr="0066041E" w:rsidRDefault="004A1287" w:rsidP="004A1287">
            <w:pPr>
              <w:spacing w:after="0" w:line="240" w:lineRule="auto"/>
              <w:rPr>
                <w:rFonts w:ascii="Times New Roman" w:hAnsi="Times New Roman"/>
                <w:sz w:val="24"/>
                <w:szCs w:val="24"/>
                <w:lang w:val="kk-KZ"/>
              </w:rPr>
            </w:pPr>
          </w:p>
          <w:p w14:paraId="26B990C2" w14:textId="77777777" w:rsidR="004A1287" w:rsidRPr="0066041E" w:rsidRDefault="004A1287" w:rsidP="004A1287">
            <w:pPr>
              <w:spacing w:after="0" w:line="240" w:lineRule="auto"/>
              <w:rPr>
                <w:rFonts w:ascii="Times New Roman" w:hAnsi="Times New Roman"/>
                <w:sz w:val="24"/>
                <w:szCs w:val="24"/>
                <w:lang w:val="kk-KZ"/>
              </w:rPr>
            </w:pPr>
          </w:p>
          <w:p w14:paraId="37F32BAF" w14:textId="77777777" w:rsidR="004A1287" w:rsidRPr="0066041E" w:rsidRDefault="004A1287" w:rsidP="004A1287">
            <w:pPr>
              <w:spacing w:after="0" w:line="240" w:lineRule="auto"/>
              <w:rPr>
                <w:rFonts w:ascii="Times New Roman" w:hAnsi="Times New Roman"/>
                <w:sz w:val="24"/>
                <w:szCs w:val="24"/>
                <w:lang w:val="kk-KZ"/>
              </w:rPr>
            </w:pPr>
          </w:p>
          <w:p w14:paraId="06DF9DD0" w14:textId="77777777" w:rsidR="004A1287" w:rsidRPr="0066041E" w:rsidRDefault="004A1287" w:rsidP="004A1287">
            <w:pPr>
              <w:spacing w:after="0" w:line="240" w:lineRule="auto"/>
              <w:rPr>
                <w:rFonts w:ascii="Times New Roman" w:hAnsi="Times New Roman"/>
                <w:sz w:val="24"/>
                <w:szCs w:val="24"/>
                <w:lang w:val="kk-KZ"/>
              </w:rPr>
            </w:pPr>
          </w:p>
          <w:p w14:paraId="4BB5E1BE" w14:textId="77777777" w:rsidR="004A1287" w:rsidRPr="0066041E" w:rsidRDefault="004A1287" w:rsidP="004A1287">
            <w:pPr>
              <w:spacing w:after="0" w:line="240" w:lineRule="auto"/>
              <w:rPr>
                <w:rFonts w:ascii="Times New Roman" w:hAnsi="Times New Roman"/>
                <w:sz w:val="24"/>
                <w:szCs w:val="24"/>
                <w:lang w:val="kk-KZ"/>
              </w:rPr>
            </w:pPr>
          </w:p>
          <w:p w14:paraId="1BA2242C" w14:textId="77777777" w:rsidR="004A1287" w:rsidRPr="0066041E" w:rsidRDefault="004A1287" w:rsidP="004A1287">
            <w:pPr>
              <w:spacing w:after="0" w:line="240" w:lineRule="auto"/>
              <w:rPr>
                <w:rFonts w:ascii="Times New Roman" w:hAnsi="Times New Roman"/>
                <w:sz w:val="24"/>
                <w:szCs w:val="24"/>
                <w:lang w:val="kk-KZ"/>
              </w:rPr>
            </w:pPr>
          </w:p>
          <w:p w14:paraId="36525FE9" w14:textId="77777777" w:rsidR="004A1287" w:rsidRPr="0066041E" w:rsidRDefault="004A1287" w:rsidP="004A1287">
            <w:pPr>
              <w:spacing w:after="0" w:line="240" w:lineRule="auto"/>
              <w:rPr>
                <w:rFonts w:ascii="Times New Roman" w:hAnsi="Times New Roman"/>
                <w:sz w:val="24"/>
                <w:szCs w:val="24"/>
                <w:lang w:val="kk-KZ"/>
              </w:rPr>
            </w:pPr>
          </w:p>
          <w:p w14:paraId="113642C4" w14:textId="77777777" w:rsidR="004A1287" w:rsidRPr="0066041E" w:rsidRDefault="004A1287" w:rsidP="004A1287">
            <w:pPr>
              <w:spacing w:after="0" w:line="240" w:lineRule="auto"/>
              <w:rPr>
                <w:rFonts w:ascii="Times New Roman" w:hAnsi="Times New Roman"/>
                <w:sz w:val="24"/>
                <w:szCs w:val="24"/>
                <w:lang w:val="kk-KZ"/>
              </w:rPr>
            </w:pPr>
          </w:p>
          <w:p w14:paraId="69AC19DD" w14:textId="77777777" w:rsidR="004A1287" w:rsidRPr="0066041E" w:rsidRDefault="004A1287" w:rsidP="004A1287">
            <w:pPr>
              <w:spacing w:after="0" w:line="240" w:lineRule="auto"/>
              <w:rPr>
                <w:rFonts w:ascii="Times New Roman" w:hAnsi="Times New Roman"/>
                <w:sz w:val="24"/>
                <w:szCs w:val="24"/>
                <w:lang w:val="kk-KZ"/>
              </w:rPr>
            </w:pPr>
          </w:p>
          <w:p w14:paraId="0A692A20" w14:textId="77777777" w:rsidR="004A1287" w:rsidRPr="0066041E" w:rsidRDefault="004A1287" w:rsidP="004A1287">
            <w:pPr>
              <w:spacing w:after="0" w:line="240" w:lineRule="auto"/>
              <w:rPr>
                <w:rFonts w:ascii="Times New Roman" w:hAnsi="Times New Roman"/>
                <w:sz w:val="24"/>
                <w:szCs w:val="24"/>
                <w:lang w:val="kk-KZ"/>
              </w:rPr>
            </w:pPr>
          </w:p>
          <w:p w14:paraId="7F81C43F" w14:textId="77777777" w:rsidR="004A1287" w:rsidRPr="0066041E" w:rsidRDefault="004A1287" w:rsidP="004A1287">
            <w:pPr>
              <w:spacing w:after="0" w:line="240" w:lineRule="auto"/>
              <w:rPr>
                <w:rFonts w:ascii="Times New Roman" w:hAnsi="Times New Roman"/>
                <w:sz w:val="24"/>
                <w:szCs w:val="24"/>
                <w:lang w:val="kk-KZ"/>
              </w:rPr>
            </w:pPr>
          </w:p>
          <w:p w14:paraId="30528EB0" w14:textId="77777777" w:rsidR="004A1287" w:rsidRPr="0066041E" w:rsidRDefault="004A1287" w:rsidP="004A1287">
            <w:pPr>
              <w:spacing w:after="0" w:line="240" w:lineRule="auto"/>
              <w:rPr>
                <w:rFonts w:ascii="Times New Roman" w:hAnsi="Times New Roman"/>
                <w:sz w:val="24"/>
                <w:szCs w:val="24"/>
                <w:lang w:val="kk-KZ"/>
              </w:rPr>
            </w:pPr>
          </w:p>
          <w:p w14:paraId="6A38BBB2" w14:textId="77777777" w:rsidR="004A1287" w:rsidRPr="0066041E" w:rsidRDefault="004A1287" w:rsidP="004A1287">
            <w:pPr>
              <w:spacing w:after="0" w:line="240" w:lineRule="auto"/>
              <w:rPr>
                <w:rFonts w:ascii="Times New Roman" w:hAnsi="Times New Roman"/>
                <w:sz w:val="24"/>
                <w:szCs w:val="24"/>
                <w:lang w:val="kk-KZ"/>
              </w:rPr>
            </w:pPr>
          </w:p>
          <w:p w14:paraId="1D8579A0" w14:textId="77777777" w:rsidR="004A1287" w:rsidRPr="0066041E" w:rsidRDefault="004A1287" w:rsidP="004A1287">
            <w:pPr>
              <w:spacing w:after="0" w:line="240" w:lineRule="auto"/>
              <w:rPr>
                <w:rFonts w:ascii="Times New Roman" w:hAnsi="Times New Roman"/>
                <w:sz w:val="24"/>
                <w:szCs w:val="24"/>
                <w:lang w:val="kk-KZ"/>
              </w:rPr>
            </w:pPr>
          </w:p>
          <w:p w14:paraId="2497C06D" w14:textId="77777777" w:rsidR="004A1287" w:rsidRPr="0066041E" w:rsidRDefault="004A1287" w:rsidP="004A1287">
            <w:pPr>
              <w:spacing w:after="0" w:line="240" w:lineRule="auto"/>
              <w:rPr>
                <w:rFonts w:ascii="Times New Roman" w:hAnsi="Times New Roman"/>
                <w:sz w:val="24"/>
                <w:szCs w:val="24"/>
                <w:lang w:val="kk-KZ"/>
              </w:rPr>
            </w:pPr>
          </w:p>
          <w:p w14:paraId="6CBDCC25" w14:textId="77777777" w:rsidR="004A1287" w:rsidRPr="0066041E" w:rsidRDefault="004A1287" w:rsidP="004A1287">
            <w:pPr>
              <w:spacing w:after="0" w:line="240" w:lineRule="auto"/>
              <w:rPr>
                <w:rFonts w:ascii="Times New Roman" w:hAnsi="Times New Roman"/>
                <w:sz w:val="24"/>
                <w:szCs w:val="24"/>
                <w:lang w:val="kk-KZ"/>
              </w:rPr>
            </w:pPr>
          </w:p>
          <w:p w14:paraId="484D8A46" w14:textId="77777777" w:rsidR="004A1287" w:rsidRPr="0066041E" w:rsidRDefault="004A1287" w:rsidP="004A1287">
            <w:pPr>
              <w:spacing w:after="0" w:line="240" w:lineRule="auto"/>
              <w:rPr>
                <w:rFonts w:ascii="Times New Roman" w:hAnsi="Times New Roman"/>
                <w:sz w:val="24"/>
                <w:szCs w:val="24"/>
                <w:lang w:val="kk-KZ"/>
              </w:rPr>
            </w:pPr>
          </w:p>
          <w:p w14:paraId="61BE6962" w14:textId="77777777" w:rsidR="004A1287" w:rsidRPr="0066041E" w:rsidRDefault="004A1287" w:rsidP="004A1287">
            <w:pPr>
              <w:spacing w:after="0" w:line="240" w:lineRule="auto"/>
              <w:rPr>
                <w:rFonts w:ascii="Times New Roman" w:hAnsi="Times New Roman"/>
                <w:sz w:val="24"/>
                <w:szCs w:val="24"/>
                <w:lang w:val="kk-KZ"/>
              </w:rPr>
            </w:pPr>
          </w:p>
          <w:p w14:paraId="48DE2E7D" w14:textId="77777777" w:rsidR="00251695" w:rsidRPr="0066041E" w:rsidRDefault="00251695" w:rsidP="004A1287">
            <w:pPr>
              <w:spacing w:after="0" w:line="240" w:lineRule="auto"/>
              <w:rPr>
                <w:rFonts w:ascii="Times New Roman" w:hAnsi="Times New Roman"/>
                <w:sz w:val="24"/>
                <w:szCs w:val="24"/>
                <w:lang w:val="kk-KZ"/>
              </w:rPr>
            </w:pPr>
          </w:p>
          <w:p w14:paraId="0EAA4AE1" w14:textId="77777777" w:rsidR="00251695" w:rsidRPr="0066041E" w:rsidRDefault="00251695" w:rsidP="004A1287">
            <w:pPr>
              <w:spacing w:after="0" w:line="240" w:lineRule="auto"/>
              <w:rPr>
                <w:rFonts w:ascii="Times New Roman" w:hAnsi="Times New Roman"/>
                <w:sz w:val="24"/>
                <w:szCs w:val="24"/>
                <w:lang w:val="kk-KZ"/>
              </w:rPr>
            </w:pPr>
          </w:p>
          <w:p w14:paraId="36074892" w14:textId="77777777" w:rsidR="00251695" w:rsidRPr="0066041E" w:rsidRDefault="00251695" w:rsidP="004A1287">
            <w:pPr>
              <w:spacing w:after="0" w:line="240" w:lineRule="auto"/>
              <w:rPr>
                <w:rFonts w:ascii="Times New Roman" w:hAnsi="Times New Roman"/>
                <w:sz w:val="24"/>
                <w:szCs w:val="24"/>
                <w:lang w:val="kk-KZ"/>
              </w:rPr>
            </w:pPr>
          </w:p>
          <w:p w14:paraId="5077D0AB" w14:textId="77777777" w:rsidR="00251695" w:rsidRPr="0066041E" w:rsidRDefault="00251695" w:rsidP="004A1287">
            <w:pPr>
              <w:spacing w:after="0" w:line="240" w:lineRule="auto"/>
              <w:rPr>
                <w:rFonts w:ascii="Times New Roman" w:hAnsi="Times New Roman"/>
                <w:sz w:val="24"/>
                <w:szCs w:val="24"/>
                <w:lang w:val="kk-KZ"/>
              </w:rPr>
            </w:pPr>
          </w:p>
          <w:p w14:paraId="1F8D22D7" w14:textId="77777777" w:rsidR="00251695" w:rsidRPr="0066041E" w:rsidRDefault="00251695" w:rsidP="004A1287">
            <w:pPr>
              <w:spacing w:after="0" w:line="240" w:lineRule="auto"/>
              <w:rPr>
                <w:rFonts w:ascii="Times New Roman" w:hAnsi="Times New Roman"/>
                <w:sz w:val="24"/>
                <w:szCs w:val="24"/>
                <w:lang w:val="kk-KZ"/>
              </w:rPr>
            </w:pPr>
          </w:p>
          <w:p w14:paraId="047E491B" w14:textId="77777777" w:rsidR="00251695" w:rsidRPr="0066041E" w:rsidRDefault="00251695" w:rsidP="004A1287">
            <w:pPr>
              <w:spacing w:after="0" w:line="240" w:lineRule="auto"/>
              <w:rPr>
                <w:rFonts w:ascii="Times New Roman" w:hAnsi="Times New Roman"/>
                <w:sz w:val="24"/>
                <w:szCs w:val="24"/>
                <w:lang w:val="kk-KZ"/>
              </w:rPr>
            </w:pPr>
          </w:p>
          <w:p w14:paraId="7BC750B8" w14:textId="77777777" w:rsidR="00251695" w:rsidRPr="0066041E" w:rsidRDefault="00251695" w:rsidP="004A1287">
            <w:pPr>
              <w:spacing w:after="0" w:line="240" w:lineRule="auto"/>
              <w:rPr>
                <w:rFonts w:ascii="Times New Roman" w:hAnsi="Times New Roman"/>
                <w:sz w:val="24"/>
                <w:szCs w:val="24"/>
                <w:lang w:val="kk-KZ"/>
              </w:rPr>
            </w:pPr>
          </w:p>
          <w:p w14:paraId="2870A0BA" w14:textId="77777777" w:rsidR="00251695" w:rsidRPr="0066041E" w:rsidRDefault="00251695" w:rsidP="004A1287">
            <w:pPr>
              <w:spacing w:after="0" w:line="240" w:lineRule="auto"/>
              <w:rPr>
                <w:rFonts w:ascii="Times New Roman" w:hAnsi="Times New Roman"/>
                <w:sz w:val="24"/>
                <w:szCs w:val="24"/>
                <w:lang w:val="kk-KZ"/>
              </w:rPr>
            </w:pPr>
          </w:p>
          <w:p w14:paraId="03D2B90B" w14:textId="77777777" w:rsidR="00251695" w:rsidRPr="0066041E" w:rsidRDefault="00251695" w:rsidP="004A1287">
            <w:pPr>
              <w:spacing w:after="0" w:line="240" w:lineRule="auto"/>
              <w:rPr>
                <w:rFonts w:ascii="Times New Roman" w:hAnsi="Times New Roman"/>
                <w:sz w:val="24"/>
                <w:szCs w:val="24"/>
                <w:lang w:val="kk-KZ"/>
              </w:rPr>
            </w:pPr>
          </w:p>
          <w:p w14:paraId="46119AAF" w14:textId="77777777" w:rsidR="00251695" w:rsidRPr="0066041E" w:rsidRDefault="00251695" w:rsidP="004A1287">
            <w:pPr>
              <w:spacing w:after="0" w:line="240" w:lineRule="auto"/>
              <w:rPr>
                <w:rFonts w:ascii="Times New Roman" w:hAnsi="Times New Roman"/>
                <w:sz w:val="24"/>
                <w:szCs w:val="24"/>
                <w:lang w:val="kk-KZ"/>
              </w:rPr>
            </w:pPr>
          </w:p>
          <w:p w14:paraId="2C68148D" w14:textId="77777777" w:rsidR="00251695" w:rsidRPr="0066041E" w:rsidRDefault="00251695" w:rsidP="004A1287">
            <w:pPr>
              <w:spacing w:after="0" w:line="240" w:lineRule="auto"/>
              <w:rPr>
                <w:rFonts w:ascii="Times New Roman" w:hAnsi="Times New Roman"/>
                <w:sz w:val="24"/>
                <w:szCs w:val="24"/>
                <w:lang w:val="kk-KZ"/>
              </w:rPr>
            </w:pPr>
          </w:p>
          <w:p w14:paraId="2FE92B0F" w14:textId="77777777" w:rsidR="00251695" w:rsidRPr="0066041E" w:rsidRDefault="00251695" w:rsidP="004A1287">
            <w:pPr>
              <w:spacing w:after="0" w:line="240" w:lineRule="auto"/>
              <w:rPr>
                <w:rFonts w:ascii="Times New Roman" w:hAnsi="Times New Roman"/>
                <w:sz w:val="24"/>
                <w:szCs w:val="24"/>
                <w:lang w:val="kk-KZ"/>
              </w:rPr>
            </w:pPr>
          </w:p>
          <w:p w14:paraId="1F259D04" w14:textId="77777777" w:rsidR="00251695" w:rsidRPr="0066041E" w:rsidRDefault="00251695" w:rsidP="004A1287">
            <w:pPr>
              <w:spacing w:after="0" w:line="240" w:lineRule="auto"/>
              <w:rPr>
                <w:rFonts w:ascii="Times New Roman" w:hAnsi="Times New Roman"/>
                <w:sz w:val="24"/>
                <w:szCs w:val="24"/>
                <w:lang w:val="kk-KZ"/>
              </w:rPr>
            </w:pPr>
          </w:p>
          <w:p w14:paraId="01056FA2" w14:textId="77777777" w:rsidR="00251695" w:rsidRPr="0066041E" w:rsidRDefault="00251695" w:rsidP="004A1287">
            <w:pPr>
              <w:spacing w:after="0" w:line="240" w:lineRule="auto"/>
              <w:rPr>
                <w:rFonts w:ascii="Times New Roman" w:hAnsi="Times New Roman"/>
                <w:sz w:val="24"/>
                <w:szCs w:val="24"/>
                <w:lang w:val="kk-KZ"/>
              </w:rPr>
            </w:pPr>
          </w:p>
          <w:p w14:paraId="489850C6" w14:textId="77777777" w:rsidR="00251695" w:rsidRPr="0066041E" w:rsidRDefault="00251695" w:rsidP="004A1287">
            <w:pPr>
              <w:spacing w:after="0" w:line="240" w:lineRule="auto"/>
              <w:rPr>
                <w:rFonts w:ascii="Times New Roman" w:hAnsi="Times New Roman"/>
                <w:sz w:val="24"/>
                <w:szCs w:val="24"/>
                <w:lang w:val="kk-KZ"/>
              </w:rPr>
            </w:pPr>
          </w:p>
          <w:p w14:paraId="165F9B3E" w14:textId="77777777" w:rsidR="00251695" w:rsidRPr="0066041E" w:rsidRDefault="00251695" w:rsidP="004A1287">
            <w:pPr>
              <w:spacing w:after="0" w:line="240" w:lineRule="auto"/>
              <w:rPr>
                <w:rFonts w:ascii="Times New Roman" w:hAnsi="Times New Roman"/>
                <w:sz w:val="24"/>
                <w:szCs w:val="24"/>
                <w:lang w:val="kk-KZ"/>
              </w:rPr>
            </w:pPr>
          </w:p>
          <w:p w14:paraId="6CD35A42" w14:textId="77777777" w:rsidR="00251695" w:rsidRPr="0066041E" w:rsidRDefault="00251695" w:rsidP="004A1287">
            <w:pPr>
              <w:spacing w:after="0" w:line="240" w:lineRule="auto"/>
              <w:rPr>
                <w:rFonts w:ascii="Times New Roman" w:hAnsi="Times New Roman"/>
                <w:sz w:val="24"/>
                <w:szCs w:val="24"/>
                <w:lang w:val="kk-KZ"/>
              </w:rPr>
            </w:pPr>
          </w:p>
          <w:p w14:paraId="60DDB927" w14:textId="105931F5" w:rsidR="004A1287" w:rsidRPr="0066041E" w:rsidRDefault="00251695" w:rsidP="00251695">
            <w:pPr>
              <w:spacing w:after="0" w:line="240" w:lineRule="auto"/>
              <w:jc w:val="both"/>
              <w:rPr>
                <w:rFonts w:ascii="Times New Roman" w:hAnsi="Times New Roman"/>
                <w:sz w:val="24"/>
                <w:szCs w:val="24"/>
                <w:lang w:val="kk-KZ"/>
              </w:rPr>
            </w:pPr>
            <w:r w:rsidRPr="0066041E">
              <w:rPr>
                <w:rFonts w:ascii="Times New Roman" w:hAnsi="Times New Roman"/>
                <w:sz w:val="24"/>
                <w:szCs w:val="24"/>
                <w:lang w:val="kk-KZ"/>
              </w:rPr>
              <w:t xml:space="preserve">     В связи с истечением срока действия </w:t>
            </w:r>
            <w:r w:rsidRPr="0066041E">
              <w:rPr>
                <w:rFonts w:ascii="Times New Roman" w:hAnsi="Times New Roman"/>
                <w:color w:val="000000"/>
                <w:sz w:val="24"/>
                <w:szCs w:val="24"/>
              </w:rPr>
              <w:t xml:space="preserve"> распоряжении Президента Республики Казахстан </w:t>
            </w:r>
            <w:r w:rsidRPr="0066041E">
              <w:rPr>
                <w:rFonts w:ascii="Times New Roman" w:hAnsi="Times New Roman"/>
                <w:color w:val="000000"/>
                <w:sz w:val="24"/>
                <w:szCs w:val="24"/>
                <w:lang w:val="kk-KZ"/>
              </w:rPr>
              <w:t>«</w:t>
            </w:r>
            <w:r w:rsidRPr="0066041E">
              <w:rPr>
                <w:rFonts w:ascii="Times New Roman" w:hAnsi="Times New Roman"/>
                <w:color w:val="000000"/>
                <w:sz w:val="24"/>
                <w:szCs w:val="24"/>
              </w:rPr>
              <w:t xml:space="preserve">О мерах по сокращению расходов в центральных, местных государственных органах и субъектах </w:t>
            </w:r>
            <w:proofErr w:type="spellStart"/>
            <w:r w:rsidRPr="0066041E">
              <w:rPr>
                <w:rFonts w:ascii="Times New Roman" w:hAnsi="Times New Roman"/>
                <w:color w:val="000000"/>
                <w:sz w:val="24"/>
                <w:szCs w:val="24"/>
              </w:rPr>
              <w:t>квазигосударственного</w:t>
            </w:r>
            <w:proofErr w:type="spellEnd"/>
            <w:r w:rsidRPr="0066041E">
              <w:rPr>
                <w:rFonts w:ascii="Times New Roman" w:hAnsi="Times New Roman"/>
                <w:color w:val="000000"/>
                <w:sz w:val="24"/>
                <w:szCs w:val="24"/>
              </w:rPr>
              <w:t xml:space="preserve"> сектора» от 25 мая 2020 года № 108 и в постановлением Правительства РК «О мерах по сокращению расходов в субъектах </w:t>
            </w:r>
            <w:proofErr w:type="spellStart"/>
            <w:r w:rsidRPr="0066041E">
              <w:rPr>
                <w:rFonts w:ascii="Times New Roman" w:hAnsi="Times New Roman"/>
                <w:color w:val="000000"/>
                <w:sz w:val="24"/>
                <w:szCs w:val="24"/>
              </w:rPr>
              <w:t>квазигосударственного</w:t>
            </w:r>
            <w:proofErr w:type="spellEnd"/>
            <w:r w:rsidRPr="0066041E">
              <w:rPr>
                <w:rFonts w:ascii="Times New Roman" w:hAnsi="Times New Roman"/>
                <w:color w:val="000000"/>
                <w:sz w:val="24"/>
                <w:szCs w:val="24"/>
              </w:rPr>
              <w:t xml:space="preserve"> сектора» от 29 июля 2020 года № 475 исключается 28 профиль</w:t>
            </w:r>
          </w:p>
          <w:p w14:paraId="3515043B" w14:textId="77777777" w:rsidR="004A1287" w:rsidRPr="0066041E" w:rsidRDefault="004A1287" w:rsidP="004A1287">
            <w:pPr>
              <w:spacing w:after="0" w:line="240" w:lineRule="auto"/>
              <w:rPr>
                <w:rFonts w:ascii="Times New Roman" w:hAnsi="Times New Roman"/>
                <w:sz w:val="24"/>
                <w:szCs w:val="24"/>
                <w:lang w:val="kk-KZ"/>
              </w:rPr>
            </w:pPr>
          </w:p>
          <w:p w14:paraId="7F511553" w14:textId="77777777" w:rsidR="00E5343C" w:rsidRPr="0066041E" w:rsidRDefault="00E5343C" w:rsidP="004A1287">
            <w:pPr>
              <w:spacing w:after="0" w:line="240" w:lineRule="auto"/>
              <w:rPr>
                <w:rFonts w:ascii="Times New Roman" w:hAnsi="Times New Roman"/>
                <w:sz w:val="24"/>
                <w:szCs w:val="24"/>
                <w:lang w:val="kk-KZ"/>
              </w:rPr>
            </w:pPr>
          </w:p>
          <w:p w14:paraId="64AC018B" w14:textId="77777777" w:rsidR="00E5343C" w:rsidRPr="0066041E" w:rsidRDefault="00E5343C" w:rsidP="004A1287">
            <w:pPr>
              <w:spacing w:after="0" w:line="240" w:lineRule="auto"/>
              <w:rPr>
                <w:rFonts w:ascii="Times New Roman" w:hAnsi="Times New Roman"/>
                <w:sz w:val="24"/>
                <w:szCs w:val="24"/>
                <w:lang w:val="kk-KZ"/>
              </w:rPr>
            </w:pPr>
          </w:p>
          <w:p w14:paraId="35C41D05" w14:textId="77777777" w:rsidR="00E5343C" w:rsidRPr="0066041E" w:rsidRDefault="00E5343C" w:rsidP="004A1287">
            <w:pPr>
              <w:spacing w:after="0" w:line="240" w:lineRule="auto"/>
              <w:rPr>
                <w:rFonts w:ascii="Times New Roman" w:hAnsi="Times New Roman"/>
                <w:sz w:val="24"/>
                <w:szCs w:val="24"/>
                <w:lang w:val="kk-KZ"/>
              </w:rPr>
            </w:pPr>
          </w:p>
          <w:p w14:paraId="3F9A1565" w14:textId="77777777" w:rsidR="00E5343C" w:rsidRPr="0066041E" w:rsidRDefault="00E5343C" w:rsidP="004A1287">
            <w:pPr>
              <w:spacing w:after="0" w:line="240" w:lineRule="auto"/>
              <w:rPr>
                <w:rFonts w:ascii="Times New Roman" w:hAnsi="Times New Roman"/>
                <w:sz w:val="24"/>
                <w:szCs w:val="24"/>
                <w:lang w:val="kk-KZ"/>
              </w:rPr>
            </w:pPr>
          </w:p>
          <w:p w14:paraId="15338F99" w14:textId="77777777" w:rsidR="00E5343C" w:rsidRPr="0066041E" w:rsidRDefault="00E5343C" w:rsidP="004A1287">
            <w:pPr>
              <w:spacing w:after="0" w:line="240" w:lineRule="auto"/>
              <w:rPr>
                <w:rFonts w:ascii="Times New Roman" w:hAnsi="Times New Roman"/>
                <w:sz w:val="24"/>
                <w:szCs w:val="24"/>
                <w:lang w:val="kk-KZ"/>
              </w:rPr>
            </w:pPr>
          </w:p>
          <w:p w14:paraId="76189421" w14:textId="77777777" w:rsidR="00E5343C" w:rsidRPr="0066041E" w:rsidRDefault="00E5343C" w:rsidP="004A1287">
            <w:pPr>
              <w:spacing w:after="0" w:line="240" w:lineRule="auto"/>
              <w:rPr>
                <w:rFonts w:ascii="Times New Roman" w:hAnsi="Times New Roman"/>
                <w:sz w:val="24"/>
                <w:szCs w:val="24"/>
                <w:lang w:val="kk-KZ"/>
              </w:rPr>
            </w:pPr>
          </w:p>
          <w:p w14:paraId="27F7B4FE" w14:textId="77777777" w:rsidR="00E5343C" w:rsidRPr="0066041E" w:rsidRDefault="00E5343C" w:rsidP="004A1287">
            <w:pPr>
              <w:spacing w:after="0" w:line="240" w:lineRule="auto"/>
              <w:rPr>
                <w:rFonts w:ascii="Times New Roman" w:hAnsi="Times New Roman"/>
                <w:sz w:val="24"/>
                <w:szCs w:val="24"/>
                <w:lang w:val="kk-KZ"/>
              </w:rPr>
            </w:pPr>
          </w:p>
          <w:p w14:paraId="64E7499D" w14:textId="77777777" w:rsidR="00E5343C" w:rsidRPr="0066041E" w:rsidRDefault="00E5343C" w:rsidP="004A1287">
            <w:pPr>
              <w:spacing w:after="0" w:line="240" w:lineRule="auto"/>
              <w:rPr>
                <w:rFonts w:ascii="Times New Roman" w:hAnsi="Times New Roman"/>
                <w:sz w:val="24"/>
                <w:szCs w:val="24"/>
                <w:lang w:val="kk-KZ"/>
              </w:rPr>
            </w:pPr>
          </w:p>
          <w:p w14:paraId="180007F8" w14:textId="77777777" w:rsidR="00E5343C" w:rsidRPr="0066041E" w:rsidRDefault="00E5343C" w:rsidP="004A1287">
            <w:pPr>
              <w:spacing w:after="0" w:line="240" w:lineRule="auto"/>
              <w:rPr>
                <w:rFonts w:ascii="Times New Roman" w:hAnsi="Times New Roman"/>
                <w:sz w:val="24"/>
                <w:szCs w:val="24"/>
                <w:lang w:val="kk-KZ"/>
              </w:rPr>
            </w:pPr>
          </w:p>
          <w:p w14:paraId="543E7934" w14:textId="77777777" w:rsidR="00E5343C" w:rsidRPr="0066041E" w:rsidRDefault="00E5343C" w:rsidP="004A1287">
            <w:pPr>
              <w:spacing w:after="0" w:line="240" w:lineRule="auto"/>
              <w:rPr>
                <w:rFonts w:ascii="Times New Roman" w:hAnsi="Times New Roman"/>
                <w:sz w:val="24"/>
                <w:szCs w:val="24"/>
                <w:lang w:val="kk-KZ"/>
              </w:rPr>
            </w:pPr>
          </w:p>
          <w:p w14:paraId="7BBC9DFF" w14:textId="77777777" w:rsidR="00E5343C" w:rsidRPr="0066041E" w:rsidRDefault="00E5343C" w:rsidP="004A1287">
            <w:pPr>
              <w:spacing w:after="0" w:line="240" w:lineRule="auto"/>
              <w:rPr>
                <w:rFonts w:ascii="Times New Roman" w:hAnsi="Times New Roman"/>
                <w:sz w:val="24"/>
                <w:szCs w:val="24"/>
                <w:lang w:val="kk-KZ"/>
              </w:rPr>
            </w:pPr>
          </w:p>
          <w:p w14:paraId="0E06453D" w14:textId="77777777" w:rsidR="00E5343C" w:rsidRPr="0066041E" w:rsidRDefault="00E5343C" w:rsidP="004A1287">
            <w:pPr>
              <w:spacing w:after="0" w:line="240" w:lineRule="auto"/>
              <w:rPr>
                <w:rFonts w:ascii="Times New Roman" w:hAnsi="Times New Roman"/>
                <w:sz w:val="24"/>
                <w:szCs w:val="24"/>
                <w:lang w:val="kk-KZ"/>
              </w:rPr>
            </w:pPr>
          </w:p>
          <w:p w14:paraId="219AE38B" w14:textId="77777777" w:rsidR="00E5343C" w:rsidRPr="0066041E" w:rsidRDefault="00E5343C" w:rsidP="004A1287">
            <w:pPr>
              <w:spacing w:after="0" w:line="240" w:lineRule="auto"/>
              <w:rPr>
                <w:rFonts w:ascii="Times New Roman" w:hAnsi="Times New Roman"/>
                <w:sz w:val="24"/>
                <w:szCs w:val="24"/>
                <w:lang w:val="kk-KZ"/>
              </w:rPr>
            </w:pPr>
          </w:p>
          <w:p w14:paraId="4E180FAE" w14:textId="77777777" w:rsidR="00E5343C" w:rsidRPr="0066041E" w:rsidRDefault="00E5343C" w:rsidP="004A1287">
            <w:pPr>
              <w:spacing w:after="0" w:line="240" w:lineRule="auto"/>
              <w:rPr>
                <w:rFonts w:ascii="Times New Roman" w:hAnsi="Times New Roman"/>
                <w:sz w:val="24"/>
                <w:szCs w:val="24"/>
                <w:lang w:val="kk-KZ"/>
              </w:rPr>
            </w:pPr>
          </w:p>
          <w:p w14:paraId="0C1E6B4B" w14:textId="77777777" w:rsidR="00E5343C" w:rsidRPr="0066041E" w:rsidRDefault="00E5343C" w:rsidP="004A1287">
            <w:pPr>
              <w:spacing w:after="0" w:line="240" w:lineRule="auto"/>
              <w:rPr>
                <w:rFonts w:ascii="Times New Roman" w:hAnsi="Times New Roman"/>
                <w:sz w:val="24"/>
                <w:szCs w:val="24"/>
                <w:lang w:val="kk-KZ"/>
              </w:rPr>
            </w:pPr>
          </w:p>
          <w:p w14:paraId="0606D100" w14:textId="77777777" w:rsidR="00E5343C" w:rsidRPr="0066041E" w:rsidRDefault="00E5343C" w:rsidP="004A1287">
            <w:pPr>
              <w:spacing w:after="0" w:line="240" w:lineRule="auto"/>
              <w:rPr>
                <w:rFonts w:ascii="Times New Roman" w:hAnsi="Times New Roman"/>
                <w:sz w:val="24"/>
                <w:szCs w:val="24"/>
                <w:lang w:val="kk-KZ"/>
              </w:rPr>
            </w:pPr>
          </w:p>
          <w:p w14:paraId="4E8C9BAE" w14:textId="77777777" w:rsidR="00E5343C" w:rsidRPr="0066041E" w:rsidRDefault="00E5343C" w:rsidP="004A1287">
            <w:pPr>
              <w:spacing w:after="0" w:line="240" w:lineRule="auto"/>
              <w:rPr>
                <w:rFonts w:ascii="Times New Roman" w:hAnsi="Times New Roman"/>
                <w:sz w:val="24"/>
                <w:szCs w:val="24"/>
                <w:lang w:val="kk-KZ"/>
              </w:rPr>
            </w:pPr>
          </w:p>
          <w:p w14:paraId="033D4246" w14:textId="77777777" w:rsidR="00E5343C" w:rsidRPr="0066041E" w:rsidRDefault="00E5343C" w:rsidP="004A1287">
            <w:pPr>
              <w:spacing w:after="0" w:line="240" w:lineRule="auto"/>
              <w:rPr>
                <w:rFonts w:ascii="Times New Roman" w:hAnsi="Times New Roman"/>
                <w:sz w:val="24"/>
                <w:szCs w:val="24"/>
                <w:lang w:val="kk-KZ"/>
              </w:rPr>
            </w:pPr>
          </w:p>
          <w:p w14:paraId="602425A9" w14:textId="77777777" w:rsidR="00E5343C" w:rsidRPr="0066041E" w:rsidRDefault="00E5343C" w:rsidP="004A1287">
            <w:pPr>
              <w:spacing w:after="0" w:line="240" w:lineRule="auto"/>
              <w:rPr>
                <w:rFonts w:ascii="Times New Roman" w:hAnsi="Times New Roman"/>
                <w:sz w:val="24"/>
                <w:szCs w:val="24"/>
                <w:lang w:val="kk-KZ"/>
              </w:rPr>
            </w:pPr>
          </w:p>
          <w:p w14:paraId="4AC92B17" w14:textId="0E42440A" w:rsidR="00EF0ACC" w:rsidRPr="0066041E" w:rsidRDefault="00C17396" w:rsidP="00F87BD6">
            <w:pPr>
              <w:pStyle w:val="a6"/>
              <w:spacing w:before="0" w:beforeAutospacing="0" w:after="0"/>
              <w:jc w:val="both"/>
            </w:pPr>
            <w:r w:rsidRPr="0066041E">
              <w:rPr>
                <w:lang w:val="kk-KZ"/>
              </w:rPr>
              <w:t xml:space="preserve">   </w:t>
            </w:r>
            <w:r w:rsidR="00424E5F" w:rsidRPr="0066041E">
              <w:rPr>
                <w:lang w:val="kk-KZ"/>
              </w:rPr>
              <w:t xml:space="preserve"> </w:t>
            </w:r>
            <w:r w:rsidRPr="0066041E">
              <w:rPr>
                <w:lang w:val="kk-KZ"/>
              </w:rPr>
              <w:t xml:space="preserve"> </w:t>
            </w:r>
            <w:r w:rsidR="00EF0ACC" w:rsidRPr="0066041E">
              <w:rPr>
                <w:lang w:val="kk-KZ"/>
              </w:rPr>
              <w:t>В целях актуализации профилей рисков камерального контроляв соответствии с пунктом 5.2. Плана мероприятий по устранению выявленных нарушений в деятельности КВГА МФ</w:t>
            </w:r>
            <w:r w:rsidR="00FE7852" w:rsidRPr="0066041E">
              <w:rPr>
                <w:lang w:val="kk-KZ"/>
              </w:rPr>
              <w:t xml:space="preserve"> РК</w:t>
            </w:r>
            <w:r w:rsidR="00EF0ACC" w:rsidRPr="0066041E">
              <w:rPr>
                <w:lang w:val="kk-KZ"/>
              </w:rPr>
              <w:t>.</w:t>
            </w:r>
          </w:p>
          <w:p w14:paraId="3AE64D66" w14:textId="77777777" w:rsidR="009D6B7F" w:rsidRPr="0066041E" w:rsidRDefault="009D6B7F" w:rsidP="004A1287">
            <w:pPr>
              <w:spacing w:after="0" w:line="240" w:lineRule="auto"/>
              <w:rPr>
                <w:rFonts w:ascii="Times New Roman" w:hAnsi="Times New Roman"/>
                <w:sz w:val="24"/>
                <w:szCs w:val="24"/>
              </w:rPr>
            </w:pPr>
          </w:p>
          <w:p w14:paraId="30341B12" w14:textId="77777777" w:rsidR="009D6B7F" w:rsidRPr="0066041E" w:rsidRDefault="009D6B7F" w:rsidP="004A1287">
            <w:pPr>
              <w:spacing w:after="0" w:line="240" w:lineRule="auto"/>
              <w:rPr>
                <w:rFonts w:ascii="Times New Roman" w:hAnsi="Times New Roman"/>
                <w:sz w:val="24"/>
                <w:szCs w:val="24"/>
                <w:lang w:val="kk-KZ"/>
              </w:rPr>
            </w:pPr>
          </w:p>
          <w:p w14:paraId="59FF5349" w14:textId="77777777" w:rsidR="009D6B7F" w:rsidRPr="0066041E" w:rsidRDefault="009D6B7F" w:rsidP="004A1287">
            <w:pPr>
              <w:spacing w:after="0" w:line="240" w:lineRule="auto"/>
              <w:rPr>
                <w:rFonts w:ascii="Times New Roman" w:hAnsi="Times New Roman"/>
                <w:sz w:val="24"/>
                <w:szCs w:val="24"/>
                <w:lang w:val="kk-KZ"/>
              </w:rPr>
            </w:pPr>
          </w:p>
          <w:p w14:paraId="332AF7E1" w14:textId="77777777" w:rsidR="009D6B7F" w:rsidRPr="0066041E" w:rsidRDefault="009D6B7F" w:rsidP="004A1287">
            <w:pPr>
              <w:spacing w:after="0" w:line="240" w:lineRule="auto"/>
              <w:rPr>
                <w:rFonts w:ascii="Times New Roman" w:hAnsi="Times New Roman"/>
                <w:sz w:val="24"/>
                <w:szCs w:val="24"/>
                <w:lang w:val="kk-KZ"/>
              </w:rPr>
            </w:pPr>
          </w:p>
          <w:p w14:paraId="12743CD8" w14:textId="77777777" w:rsidR="009D6B7F" w:rsidRPr="0066041E" w:rsidRDefault="009D6B7F" w:rsidP="004A1287">
            <w:pPr>
              <w:spacing w:after="0" w:line="240" w:lineRule="auto"/>
              <w:rPr>
                <w:rFonts w:ascii="Times New Roman" w:hAnsi="Times New Roman"/>
                <w:sz w:val="24"/>
                <w:szCs w:val="24"/>
                <w:lang w:val="kk-KZ"/>
              </w:rPr>
            </w:pPr>
          </w:p>
          <w:p w14:paraId="104EF699" w14:textId="77777777" w:rsidR="009D6B7F" w:rsidRPr="0066041E" w:rsidRDefault="009D6B7F" w:rsidP="004A1287">
            <w:pPr>
              <w:spacing w:after="0" w:line="240" w:lineRule="auto"/>
              <w:rPr>
                <w:rFonts w:ascii="Times New Roman" w:hAnsi="Times New Roman"/>
                <w:sz w:val="24"/>
                <w:szCs w:val="24"/>
                <w:lang w:val="kk-KZ"/>
              </w:rPr>
            </w:pPr>
          </w:p>
          <w:p w14:paraId="4057140A" w14:textId="77777777" w:rsidR="009D6B7F" w:rsidRPr="0066041E" w:rsidRDefault="009D6B7F" w:rsidP="004A1287">
            <w:pPr>
              <w:spacing w:after="0" w:line="240" w:lineRule="auto"/>
              <w:rPr>
                <w:rFonts w:ascii="Times New Roman" w:hAnsi="Times New Roman"/>
                <w:sz w:val="24"/>
                <w:szCs w:val="24"/>
                <w:lang w:val="kk-KZ"/>
              </w:rPr>
            </w:pPr>
          </w:p>
          <w:p w14:paraId="67A88FE8" w14:textId="77777777" w:rsidR="009D6B7F" w:rsidRPr="0066041E" w:rsidRDefault="009D6B7F" w:rsidP="004A1287">
            <w:pPr>
              <w:spacing w:after="0" w:line="240" w:lineRule="auto"/>
              <w:rPr>
                <w:rFonts w:ascii="Times New Roman" w:hAnsi="Times New Roman"/>
                <w:sz w:val="24"/>
                <w:szCs w:val="24"/>
                <w:lang w:val="kk-KZ"/>
              </w:rPr>
            </w:pPr>
          </w:p>
          <w:p w14:paraId="48A5B409" w14:textId="77777777" w:rsidR="009D6B7F" w:rsidRPr="0066041E" w:rsidRDefault="009D6B7F" w:rsidP="004A1287">
            <w:pPr>
              <w:spacing w:after="0" w:line="240" w:lineRule="auto"/>
              <w:rPr>
                <w:rFonts w:ascii="Times New Roman" w:hAnsi="Times New Roman"/>
                <w:sz w:val="24"/>
                <w:szCs w:val="24"/>
                <w:lang w:val="kk-KZ"/>
              </w:rPr>
            </w:pPr>
          </w:p>
          <w:p w14:paraId="17F8A7AC" w14:textId="77777777" w:rsidR="009D6B7F" w:rsidRPr="0066041E" w:rsidRDefault="009D6B7F" w:rsidP="004A1287">
            <w:pPr>
              <w:spacing w:after="0" w:line="240" w:lineRule="auto"/>
              <w:rPr>
                <w:rFonts w:ascii="Times New Roman" w:hAnsi="Times New Roman"/>
                <w:sz w:val="24"/>
                <w:szCs w:val="24"/>
                <w:lang w:val="kk-KZ"/>
              </w:rPr>
            </w:pPr>
          </w:p>
          <w:p w14:paraId="39452243" w14:textId="77777777" w:rsidR="009D6B7F" w:rsidRPr="0066041E" w:rsidRDefault="009D6B7F" w:rsidP="004A1287">
            <w:pPr>
              <w:spacing w:after="0" w:line="240" w:lineRule="auto"/>
              <w:rPr>
                <w:rFonts w:ascii="Times New Roman" w:hAnsi="Times New Roman"/>
                <w:sz w:val="24"/>
                <w:szCs w:val="24"/>
                <w:lang w:val="kk-KZ"/>
              </w:rPr>
            </w:pPr>
          </w:p>
          <w:p w14:paraId="2C4047B2" w14:textId="77777777" w:rsidR="009D6B7F" w:rsidRPr="0066041E" w:rsidRDefault="009D6B7F" w:rsidP="004A1287">
            <w:pPr>
              <w:spacing w:after="0" w:line="240" w:lineRule="auto"/>
              <w:rPr>
                <w:rFonts w:ascii="Times New Roman" w:hAnsi="Times New Roman"/>
                <w:sz w:val="24"/>
                <w:szCs w:val="24"/>
                <w:lang w:val="kk-KZ"/>
              </w:rPr>
            </w:pPr>
          </w:p>
          <w:p w14:paraId="390B4BF6" w14:textId="77777777" w:rsidR="009D6B7F" w:rsidRPr="0066041E" w:rsidRDefault="009D6B7F" w:rsidP="004A1287">
            <w:pPr>
              <w:spacing w:after="0" w:line="240" w:lineRule="auto"/>
              <w:rPr>
                <w:rFonts w:ascii="Times New Roman" w:hAnsi="Times New Roman"/>
                <w:sz w:val="24"/>
                <w:szCs w:val="24"/>
                <w:lang w:val="kk-KZ"/>
              </w:rPr>
            </w:pPr>
          </w:p>
          <w:p w14:paraId="016DDD1C" w14:textId="77777777" w:rsidR="009D6B7F" w:rsidRPr="0066041E" w:rsidRDefault="009D6B7F" w:rsidP="004A1287">
            <w:pPr>
              <w:spacing w:after="0" w:line="240" w:lineRule="auto"/>
              <w:rPr>
                <w:rFonts w:ascii="Times New Roman" w:hAnsi="Times New Roman"/>
                <w:sz w:val="24"/>
                <w:szCs w:val="24"/>
                <w:lang w:val="kk-KZ"/>
              </w:rPr>
            </w:pPr>
          </w:p>
          <w:p w14:paraId="6EC82C3F" w14:textId="77777777" w:rsidR="009D6B7F" w:rsidRPr="0066041E" w:rsidRDefault="009D6B7F" w:rsidP="004A1287">
            <w:pPr>
              <w:spacing w:after="0" w:line="240" w:lineRule="auto"/>
              <w:rPr>
                <w:rFonts w:ascii="Times New Roman" w:hAnsi="Times New Roman"/>
                <w:sz w:val="24"/>
                <w:szCs w:val="24"/>
                <w:lang w:val="kk-KZ"/>
              </w:rPr>
            </w:pPr>
          </w:p>
          <w:p w14:paraId="10566C1F" w14:textId="77777777" w:rsidR="009D6B7F" w:rsidRPr="0066041E" w:rsidRDefault="009D6B7F" w:rsidP="004A1287">
            <w:pPr>
              <w:spacing w:after="0" w:line="240" w:lineRule="auto"/>
              <w:rPr>
                <w:rFonts w:ascii="Times New Roman" w:hAnsi="Times New Roman"/>
                <w:sz w:val="24"/>
                <w:szCs w:val="24"/>
                <w:lang w:val="kk-KZ"/>
              </w:rPr>
            </w:pPr>
          </w:p>
          <w:p w14:paraId="5E7E8A3F" w14:textId="77777777" w:rsidR="009D6B7F" w:rsidRPr="0066041E" w:rsidRDefault="009D6B7F" w:rsidP="004A1287">
            <w:pPr>
              <w:spacing w:after="0" w:line="240" w:lineRule="auto"/>
              <w:rPr>
                <w:rFonts w:ascii="Times New Roman" w:hAnsi="Times New Roman"/>
                <w:sz w:val="24"/>
                <w:szCs w:val="24"/>
                <w:lang w:val="kk-KZ"/>
              </w:rPr>
            </w:pPr>
          </w:p>
          <w:p w14:paraId="378A7A70" w14:textId="77777777" w:rsidR="009D6B7F" w:rsidRPr="0066041E" w:rsidRDefault="009D6B7F" w:rsidP="004A1287">
            <w:pPr>
              <w:spacing w:after="0" w:line="240" w:lineRule="auto"/>
              <w:rPr>
                <w:rFonts w:ascii="Times New Roman" w:hAnsi="Times New Roman"/>
                <w:sz w:val="24"/>
                <w:szCs w:val="24"/>
                <w:lang w:val="kk-KZ"/>
              </w:rPr>
            </w:pPr>
          </w:p>
          <w:p w14:paraId="5687F593" w14:textId="77777777" w:rsidR="009D6B7F" w:rsidRPr="0066041E" w:rsidRDefault="009D6B7F" w:rsidP="004A1287">
            <w:pPr>
              <w:spacing w:after="0" w:line="240" w:lineRule="auto"/>
              <w:rPr>
                <w:rFonts w:ascii="Times New Roman" w:hAnsi="Times New Roman"/>
                <w:sz w:val="24"/>
                <w:szCs w:val="24"/>
                <w:lang w:val="kk-KZ"/>
              </w:rPr>
            </w:pPr>
          </w:p>
          <w:p w14:paraId="38E4EEE8" w14:textId="77777777" w:rsidR="009D6B7F" w:rsidRPr="0066041E" w:rsidRDefault="009D6B7F" w:rsidP="004A1287">
            <w:pPr>
              <w:spacing w:after="0" w:line="240" w:lineRule="auto"/>
              <w:rPr>
                <w:rFonts w:ascii="Times New Roman" w:hAnsi="Times New Roman"/>
                <w:sz w:val="24"/>
                <w:szCs w:val="24"/>
                <w:lang w:val="kk-KZ"/>
              </w:rPr>
            </w:pPr>
          </w:p>
          <w:p w14:paraId="41AE0057" w14:textId="77777777" w:rsidR="009D6B7F" w:rsidRPr="0066041E" w:rsidRDefault="009D6B7F" w:rsidP="004A1287">
            <w:pPr>
              <w:spacing w:after="0" w:line="240" w:lineRule="auto"/>
              <w:rPr>
                <w:rFonts w:ascii="Times New Roman" w:hAnsi="Times New Roman"/>
                <w:sz w:val="24"/>
                <w:szCs w:val="24"/>
                <w:lang w:val="kk-KZ"/>
              </w:rPr>
            </w:pPr>
          </w:p>
          <w:p w14:paraId="4B4FDD13" w14:textId="77777777" w:rsidR="009D6B7F" w:rsidRPr="0066041E" w:rsidRDefault="009D6B7F" w:rsidP="004A1287">
            <w:pPr>
              <w:spacing w:after="0" w:line="240" w:lineRule="auto"/>
              <w:rPr>
                <w:rFonts w:ascii="Times New Roman" w:hAnsi="Times New Roman"/>
                <w:sz w:val="24"/>
                <w:szCs w:val="24"/>
                <w:lang w:val="kk-KZ"/>
              </w:rPr>
            </w:pPr>
          </w:p>
          <w:p w14:paraId="51E10914" w14:textId="77777777" w:rsidR="009D6B7F" w:rsidRPr="0066041E" w:rsidRDefault="009D6B7F" w:rsidP="004A1287">
            <w:pPr>
              <w:spacing w:after="0" w:line="240" w:lineRule="auto"/>
              <w:rPr>
                <w:rFonts w:ascii="Times New Roman" w:hAnsi="Times New Roman"/>
                <w:sz w:val="24"/>
                <w:szCs w:val="24"/>
                <w:lang w:val="kk-KZ"/>
              </w:rPr>
            </w:pPr>
          </w:p>
          <w:p w14:paraId="412622AD" w14:textId="77777777" w:rsidR="009D6B7F" w:rsidRPr="0066041E" w:rsidRDefault="009D6B7F" w:rsidP="004A1287">
            <w:pPr>
              <w:spacing w:after="0" w:line="240" w:lineRule="auto"/>
              <w:rPr>
                <w:rFonts w:ascii="Times New Roman" w:hAnsi="Times New Roman"/>
                <w:sz w:val="24"/>
                <w:szCs w:val="24"/>
                <w:lang w:val="kk-KZ"/>
              </w:rPr>
            </w:pPr>
          </w:p>
          <w:p w14:paraId="6F0D1B97" w14:textId="77777777" w:rsidR="009D6B7F" w:rsidRPr="0066041E" w:rsidRDefault="009D6B7F" w:rsidP="004A1287">
            <w:pPr>
              <w:spacing w:after="0" w:line="240" w:lineRule="auto"/>
              <w:rPr>
                <w:rFonts w:ascii="Times New Roman" w:hAnsi="Times New Roman"/>
                <w:sz w:val="24"/>
                <w:szCs w:val="24"/>
                <w:lang w:val="kk-KZ"/>
              </w:rPr>
            </w:pPr>
          </w:p>
          <w:p w14:paraId="64E85A67" w14:textId="77777777" w:rsidR="009D6B7F" w:rsidRPr="0066041E" w:rsidRDefault="009D6B7F" w:rsidP="004A1287">
            <w:pPr>
              <w:spacing w:after="0" w:line="240" w:lineRule="auto"/>
              <w:rPr>
                <w:rFonts w:ascii="Times New Roman" w:hAnsi="Times New Roman"/>
                <w:sz w:val="24"/>
                <w:szCs w:val="24"/>
                <w:lang w:val="kk-KZ"/>
              </w:rPr>
            </w:pPr>
          </w:p>
          <w:p w14:paraId="40E106A5" w14:textId="77777777" w:rsidR="009D6B7F" w:rsidRPr="0066041E" w:rsidRDefault="009D6B7F" w:rsidP="004A1287">
            <w:pPr>
              <w:spacing w:after="0" w:line="240" w:lineRule="auto"/>
              <w:rPr>
                <w:rFonts w:ascii="Times New Roman" w:hAnsi="Times New Roman"/>
                <w:sz w:val="24"/>
                <w:szCs w:val="24"/>
                <w:lang w:val="kk-KZ"/>
              </w:rPr>
            </w:pPr>
          </w:p>
          <w:p w14:paraId="13C8D0FE" w14:textId="77777777" w:rsidR="009D6B7F" w:rsidRPr="0066041E" w:rsidRDefault="009D6B7F" w:rsidP="004A1287">
            <w:pPr>
              <w:spacing w:after="0" w:line="240" w:lineRule="auto"/>
              <w:rPr>
                <w:rFonts w:ascii="Times New Roman" w:hAnsi="Times New Roman"/>
                <w:sz w:val="24"/>
                <w:szCs w:val="24"/>
                <w:lang w:val="kk-KZ"/>
              </w:rPr>
            </w:pPr>
          </w:p>
          <w:p w14:paraId="1A066D14" w14:textId="77777777" w:rsidR="009D6B7F" w:rsidRPr="0066041E" w:rsidRDefault="009D6B7F" w:rsidP="004A1287">
            <w:pPr>
              <w:spacing w:after="0" w:line="240" w:lineRule="auto"/>
              <w:rPr>
                <w:rFonts w:ascii="Times New Roman" w:hAnsi="Times New Roman"/>
                <w:sz w:val="24"/>
                <w:szCs w:val="24"/>
                <w:lang w:val="kk-KZ"/>
              </w:rPr>
            </w:pPr>
          </w:p>
          <w:p w14:paraId="039352B7" w14:textId="77777777" w:rsidR="009D6B7F" w:rsidRPr="0066041E" w:rsidRDefault="009D6B7F" w:rsidP="004A1287">
            <w:pPr>
              <w:spacing w:after="0" w:line="240" w:lineRule="auto"/>
              <w:rPr>
                <w:rFonts w:ascii="Times New Roman" w:hAnsi="Times New Roman"/>
                <w:sz w:val="24"/>
                <w:szCs w:val="24"/>
                <w:lang w:val="kk-KZ"/>
              </w:rPr>
            </w:pPr>
          </w:p>
          <w:p w14:paraId="45D8DDAB" w14:textId="77777777" w:rsidR="009D6B7F" w:rsidRPr="0066041E" w:rsidRDefault="009D6B7F" w:rsidP="004A1287">
            <w:pPr>
              <w:spacing w:after="0" w:line="240" w:lineRule="auto"/>
              <w:rPr>
                <w:rFonts w:ascii="Times New Roman" w:hAnsi="Times New Roman"/>
                <w:sz w:val="24"/>
                <w:szCs w:val="24"/>
                <w:lang w:val="kk-KZ"/>
              </w:rPr>
            </w:pPr>
          </w:p>
          <w:p w14:paraId="2BBCC2E3" w14:textId="77777777" w:rsidR="009D6B7F" w:rsidRPr="0066041E" w:rsidRDefault="009D6B7F" w:rsidP="004A1287">
            <w:pPr>
              <w:spacing w:after="0" w:line="240" w:lineRule="auto"/>
              <w:rPr>
                <w:rFonts w:ascii="Times New Roman" w:hAnsi="Times New Roman"/>
                <w:sz w:val="24"/>
                <w:szCs w:val="24"/>
                <w:lang w:val="kk-KZ"/>
              </w:rPr>
            </w:pPr>
          </w:p>
          <w:p w14:paraId="038D492C" w14:textId="77777777" w:rsidR="009D6B7F" w:rsidRPr="0066041E" w:rsidRDefault="009D6B7F" w:rsidP="004A1287">
            <w:pPr>
              <w:spacing w:after="0" w:line="240" w:lineRule="auto"/>
              <w:rPr>
                <w:rFonts w:ascii="Times New Roman" w:hAnsi="Times New Roman"/>
                <w:sz w:val="24"/>
                <w:szCs w:val="24"/>
                <w:lang w:val="kk-KZ"/>
              </w:rPr>
            </w:pPr>
          </w:p>
          <w:p w14:paraId="5E3CD421" w14:textId="77777777" w:rsidR="009D6B7F" w:rsidRPr="0066041E" w:rsidRDefault="009D6B7F" w:rsidP="004A1287">
            <w:pPr>
              <w:spacing w:after="0" w:line="240" w:lineRule="auto"/>
              <w:rPr>
                <w:rFonts w:ascii="Times New Roman" w:hAnsi="Times New Roman"/>
                <w:sz w:val="24"/>
                <w:szCs w:val="24"/>
                <w:lang w:val="kk-KZ"/>
              </w:rPr>
            </w:pPr>
          </w:p>
          <w:p w14:paraId="5EA2EA33" w14:textId="77777777" w:rsidR="009D6B7F" w:rsidRPr="0066041E" w:rsidRDefault="009D6B7F" w:rsidP="004A1287">
            <w:pPr>
              <w:spacing w:after="0" w:line="240" w:lineRule="auto"/>
              <w:rPr>
                <w:rFonts w:ascii="Times New Roman" w:hAnsi="Times New Roman"/>
                <w:sz w:val="24"/>
                <w:szCs w:val="24"/>
                <w:lang w:val="kk-KZ"/>
              </w:rPr>
            </w:pPr>
          </w:p>
          <w:p w14:paraId="2AFF9C2B" w14:textId="77777777" w:rsidR="009D6B7F" w:rsidRPr="0066041E" w:rsidRDefault="009D6B7F" w:rsidP="004A1287">
            <w:pPr>
              <w:spacing w:after="0" w:line="240" w:lineRule="auto"/>
              <w:rPr>
                <w:rFonts w:ascii="Times New Roman" w:hAnsi="Times New Roman"/>
                <w:sz w:val="24"/>
                <w:szCs w:val="24"/>
                <w:lang w:val="kk-KZ"/>
              </w:rPr>
            </w:pPr>
          </w:p>
          <w:p w14:paraId="2B16D7D8" w14:textId="77777777" w:rsidR="009D6B7F" w:rsidRPr="0066041E" w:rsidRDefault="009D6B7F" w:rsidP="004A1287">
            <w:pPr>
              <w:spacing w:after="0" w:line="240" w:lineRule="auto"/>
              <w:rPr>
                <w:rFonts w:ascii="Times New Roman" w:hAnsi="Times New Roman"/>
                <w:sz w:val="24"/>
                <w:szCs w:val="24"/>
                <w:lang w:val="kk-KZ"/>
              </w:rPr>
            </w:pPr>
          </w:p>
          <w:p w14:paraId="2663321E" w14:textId="77777777" w:rsidR="009D6B7F" w:rsidRPr="0066041E" w:rsidRDefault="009D6B7F" w:rsidP="004A1287">
            <w:pPr>
              <w:spacing w:after="0" w:line="240" w:lineRule="auto"/>
              <w:rPr>
                <w:rFonts w:ascii="Times New Roman" w:hAnsi="Times New Roman"/>
                <w:sz w:val="24"/>
                <w:szCs w:val="24"/>
                <w:lang w:val="kk-KZ"/>
              </w:rPr>
            </w:pPr>
          </w:p>
          <w:p w14:paraId="1053B2D4" w14:textId="77777777" w:rsidR="007A50F5" w:rsidRPr="0066041E" w:rsidRDefault="007A50F5" w:rsidP="004A1287">
            <w:pPr>
              <w:spacing w:after="0" w:line="240" w:lineRule="auto"/>
              <w:rPr>
                <w:rFonts w:ascii="Times New Roman" w:hAnsi="Times New Roman"/>
                <w:sz w:val="24"/>
                <w:szCs w:val="24"/>
                <w:lang w:val="kk-KZ"/>
              </w:rPr>
            </w:pPr>
          </w:p>
          <w:p w14:paraId="76001E24" w14:textId="77777777" w:rsidR="007A50F5" w:rsidRPr="0066041E" w:rsidRDefault="007A50F5" w:rsidP="004A1287">
            <w:pPr>
              <w:spacing w:after="0" w:line="240" w:lineRule="auto"/>
              <w:rPr>
                <w:rFonts w:ascii="Times New Roman" w:hAnsi="Times New Roman"/>
                <w:sz w:val="24"/>
                <w:szCs w:val="24"/>
                <w:lang w:val="kk-KZ"/>
              </w:rPr>
            </w:pPr>
          </w:p>
          <w:p w14:paraId="7C2278BE" w14:textId="1C8BD557" w:rsidR="004A1287" w:rsidRPr="0066041E" w:rsidRDefault="004A1287" w:rsidP="004A1287">
            <w:pPr>
              <w:spacing w:after="0" w:line="240" w:lineRule="auto"/>
              <w:jc w:val="both"/>
              <w:rPr>
                <w:rFonts w:ascii="Times New Roman" w:hAnsi="Times New Roman"/>
                <w:sz w:val="24"/>
                <w:szCs w:val="24"/>
              </w:rPr>
            </w:pPr>
            <w:r w:rsidRPr="0066041E">
              <w:rPr>
                <w:rFonts w:ascii="Times New Roman" w:hAnsi="Times New Roman"/>
                <w:sz w:val="24"/>
                <w:szCs w:val="24"/>
              </w:rPr>
              <w:t xml:space="preserve">     Распространение камерального контроля на новый</w:t>
            </w:r>
            <w:r w:rsidR="00A530B0" w:rsidRPr="0066041E">
              <w:rPr>
                <w:rFonts w:ascii="Times New Roman" w:hAnsi="Times New Roman"/>
                <w:sz w:val="24"/>
                <w:szCs w:val="24"/>
              </w:rPr>
              <w:t xml:space="preserve"> способ </w:t>
            </w:r>
            <w:proofErr w:type="spellStart"/>
            <w:r w:rsidR="00A530B0" w:rsidRPr="0066041E">
              <w:rPr>
                <w:rFonts w:ascii="Times New Roman" w:hAnsi="Times New Roman"/>
                <w:sz w:val="24"/>
                <w:szCs w:val="24"/>
              </w:rPr>
              <w:t>госзакупок</w:t>
            </w:r>
            <w:proofErr w:type="spellEnd"/>
            <w:r w:rsidR="00A530B0" w:rsidRPr="0066041E">
              <w:rPr>
                <w:rFonts w:ascii="Times New Roman" w:hAnsi="Times New Roman"/>
                <w:sz w:val="24"/>
                <w:szCs w:val="24"/>
              </w:rPr>
              <w:t xml:space="preserve"> </w:t>
            </w:r>
            <w:r w:rsidR="00221D16" w:rsidRPr="0066041E">
              <w:rPr>
                <w:rFonts w:ascii="Times New Roman" w:hAnsi="Times New Roman"/>
                <w:sz w:val="24"/>
                <w:szCs w:val="24"/>
              </w:rPr>
              <w:t>способом к</w:t>
            </w:r>
            <w:r w:rsidR="00A530B0" w:rsidRPr="0066041E">
              <w:rPr>
                <w:rFonts w:ascii="Times New Roman" w:hAnsi="Times New Roman"/>
                <w:sz w:val="24"/>
                <w:szCs w:val="24"/>
              </w:rPr>
              <w:t xml:space="preserve">онкурс </w:t>
            </w:r>
            <w:r w:rsidR="00221D16" w:rsidRPr="0066041E">
              <w:rPr>
                <w:rFonts w:ascii="Times New Roman" w:hAnsi="Times New Roman"/>
                <w:sz w:val="24"/>
                <w:szCs w:val="24"/>
              </w:rPr>
              <w:t>с использованием р</w:t>
            </w:r>
            <w:r w:rsidR="00A530B0" w:rsidRPr="0066041E">
              <w:rPr>
                <w:rFonts w:ascii="Times New Roman" w:hAnsi="Times New Roman"/>
                <w:sz w:val="24"/>
                <w:szCs w:val="24"/>
              </w:rPr>
              <w:t xml:space="preserve">амочного </w:t>
            </w:r>
            <w:r w:rsidR="00221D16" w:rsidRPr="0066041E">
              <w:rPr>
                <w:rFonts w:ascii="Times New Roman" w:hAnsi="Times New Roman"/>
                <w:sz w:val="24"/>
                <w:szCs w:val="24"/>
              </w:rPr>
              <w:t>с</w:t>
            </w:r>
            <w:r w:rsidR="00A530B0" w:rsidRPr="0066041E">
              <w:rPr>
                <w:rFonts w:ascii="Times New Roman" w:hAnsi="Times New Roman"/>
                <w:sz w:val="24"/>
                <w:szCs w:val="24"/>
              </w:rPr>
              <w:t>оглашения</w:t>
            </w:r>
            <w:r w:rsidR="00221D16" w:rsidRPr="0066041E">
              <w:rPr>
                <w:rFonts w:ascii="Times New Roman" w:hAnsi="Times New Roman"/>
                <w:sz w:val="24"/>
                <w:szCs w:val="24"/>
              </w:rPr>
              <w:t>.</w:t>
            </w:r>
          </w:p>
          <w:p w14:paraId="517F0456" w14:textId="77777777" w:rsidR="004A1287" w:rsidRPr="0066041E" w:rsidRDefault="004A1287" w:rsidP="004A1287">
            <w:pPr>
              <w:spacing w:after="0" w:line="240" w:lineRule="auto"/>
              <w:rPr>
                <w:rFonts w:ascii="Times New Roman" w:hAnsi="Times New Roman"/>
                <w:sz w:val="24"/>
                <w:szCs w:val="24"/>
              </w:rPr>
            </w:pPr>
          </w:p>
          <w:p w14:paraId="1CE2B7A9" w14:textId="2782D3BC" w:rsidR="004A1287" w:rsidRPr="0066041E" w:rsidRDefault="004A1287" w:rsidP="004A1287">
            <w:pPr>
              <w:spacing w:after="0" w:line="240" w:lineRule="auto"/>
              <w:jc w:val="both"/>
              <w:rPr>
                <w:rFonts w:ascii="Times New Roman" w:hAnsi="Times New Roman"/>
                <w:sz w:val="24"/>
                <w:szCs w:val="24"/>
                <w:lang w:val="kk-KZ"/>
              </w:rPr>
            </w:pPr>
          </w:p>
        </w:tc>
      </w:tr>
      <w:tr w:rsidR="009D6B7F" w:rsidRPr="00B651B6" w14:paraId="490E77C7" w14:textId="77777777" w:rsidTr="00424E5F">
        <w:trPr>
          <w:trHeight w:val="1408"/>
        </w:trPr>
        <w:tc>
          <w:tcPr>
            <w:tcW w:w="534" w:type="dxa"/>
          </w:tcPr>
          <w:p w14:paraId="2B74380A" w14:textId="21C207B6" w:rsidR="009D6B7F" w:rsidRPr="0066041E" w:rsidRDefault="00DD36D7" w:rsidP="009D6B7F">
            <w:pPr>
              <w:pStyle w:val="a3"/>
              <w:jc w:val="center"/>
              <w:rPr>
                <w:rFonts w:ascii="Times New Roman" w:hAnsi="Times New Roman"/>
                <w:sz w:val="24"/>
                <w:szCs w:val="24"/>
              </w:rPr>
            </w:pPr>
            <w:r w:rsidRPr="0066041E">
              <w:rPr>
                <w:rFonts w:ascii="Times New Roman" w:hAnsi="Times New Roman"/>
                <w:sz w:val="24"/>
                <w:szCs w:val="24"/>
              </w:rPr>
              <w:lastRenderedPageBreak/>
              <w:t>10.</w:t>
            </w:r>
          </w:p>
        </w:tc>
        <w:tc>
          <w:tcPr>
            <w:tcW w:w="1275" w:type="dxa"/>
          </w:tcPr>
          <w:p w14:paraId="2496B40F" w14:textId="6FE28633" w:rsidR="009D6B7F" w:rsidRPr="0066041E" w:rsidRDefault="009D6B7F" w:rsidP="009D6B7F">
            <w:pPr>
              <w:pStyle w:val="a3"/>
              <w:jc w:val="center"/>
              <w:rPr>
                <w:rFonts w:ascii="Times New Roman" w:hAnsi="Times New Roman"/>
                <w:bCs/>
                <w:sz w:val="24"/>
                <w:szCs w:val="24"/>
                <w:lang w:val="kk-KZ"/>
              </w:rPr>
            </w:pPr>
            <w:r w:rsidRPr="0066041E">
              <w:rPr>
                <w:rFonts w:ascii="Times New Roman" w:hAnsi="Times New Roman"/>
                <w:bCs/>
                <w:sz w:val="24"/>
                <w:szCs w:val="24"/>
                <w:lang w:val="kk-KZ"/>
              </w:rPr>
              <w:t>приложение 9</w:t>
            </w:r>
          </w:p>
        </w:tc>
        <w:tc>
          <w:tcPr>
            <w:tcW w:w="4820" w:type="dxa"/>
          </w:tcPr>
          <w:p w14:paraId="60435400" w14:textId="77777777" w:rsidR="009D6B7F" w:rsidRPr="0066041E" w:rsidRDefault="009D6B7F" w:rsidP="009D6B7F">
            <w:pPr>
              <w:spacing w:after="0" w:line="240" w:lineRule="auto"/>
              <w:ind w:left="2477"/>
              <w:jc w:val="center"/>
              <w:rPr>
                <w:rFonts w:ascii="Times New Roman" w:hAnsi="Times New Roman"/>
                <w:bCs/>
                <w:sz w:val="24"/>
                <w:szCs w:val="24"/>
              </w:rPr>
            </w:pPr>
            <w:r w:rsidRPr="0066041E">
              <w:rPr>
                <w:rFonts w:ascii="Times New Roman" w:hAnsi="Times New Roman"/>
                <w:bCs/>
                <w:sz w:val="24"/>
                <w:szCs w:val="24"/>
                <w:lang w:val="kk-KZ"/>
              </w:rPr>
              <w:t>Приложение 9 к Правилам проведения камерального контроля</w:t>
            </w:r>
          </w:p>
          <w:p w14:paraId="11FA7F69" w14:textId="77777777" w:rsidR="009D6B7F" w:rsidRPr="0066041E" w:rsidRDefault="009D6B7F" w:rsidP="009D6B7F">
            <w:pPr>
              <w:tabs>
                <w:tab w:val="left" w:pos="499"/>
              </w:tabs>
              <w:spacing w:after="0" w:line="240" w:lineRule="auto"/>
              <w:jc w:val="both"/>
              <w:rPr>
                <w:rFonts w:ascii="Times New Roman" w:hAnsi="Times New Roman"/>
                <w:bCs/>
                <w:sz w:val="24"/>
                <w:szCs w:val="24"/>
              </w:rPr>
            </w:pPr>
          </w:p>
          <w:p w14:paraId="51F698D7" w14:textId="77777777" w:rsidR="009D6B7F" w:rsidRPr="0066041E" w:rsidRDefault="009D6B7F" w:rsidP="009D6B7F">
            <w:pPr>
              <w:tabs>
                <w:tab w:val="left" w:pos="499"/>
              </w:tabs>
              <w:spacing w:after="0" w:line="240" w:lineRule="auto"/>
              <w:jc w:val="center"/>
              <w:rPr>
                <w:rFonts w:ascii="Times New Roman" w:hAnsi="Times New Roman"/>
                <w:b/>
                <w:bCs/>
                <w:sz w:val="24"/>
                <w:szCs w:val="24"/>
              </w:rPr>
            </w:pPr>
            <w:r w:rsidRPr="0066041E">
              <w:rPr>
                <w:rFonts w:ascii="Times New Roman" w:hAnsi="Times New Roman"/>
                <w:b/>
                <w:bCs/>
                <w:sz w:val="24"/>
                <w:szCs w:val="24"/>
              </w:rPr>
              <w:t>Документ об отмене распоряжения</w:t>
            </w:r>
          </w:p>
          <w:p w14:paraId="7C5244B2" w14:textId="77777777" w:rsidR="009D6B7F" w:rsidRPr="0066041E" w:rsidRDefault="009D6B7F" w:rsidP="009D6B7F">
            <w:pPr>
              <w:tabs>
                <w:tab w:val="left" w:pos="499"/>
              </w:tabs>
              <w:spacing w:after="0" w:line="240" w:lineRule="auto"/>
              <w:jc w:val="both"/>
              <w:rPr>
                <w:rFonts w:ascii="Times New Roman" w:hAnsi="Times New Roman"/>
                <w:bCs/>
                <w:sz w:val="24"/>
                <w:szCs w:val="24"/>
              </w:rPr>
            </w:pPr>
          </w:p>
          <w:p w14:paraId="7B2263A3"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 xml:space="preserve">  </w:t>
            </w:r>
            <w:r w:rsidRPr="0066041E">
              <w:rPr>
                <w:rFonts w:ascii="Times New Roman" w:hAnsi="Times New Roman"/>
                <w:bCs/>
                <w:sz w:val="24"/>
                <w:szCs w:val="24"/>
              </w:rPr>
              <w:tab/>
              <w:t>_________________________</w:t>
            </w:r>
          </w:p>
          <w:p w14:paraId="71555188"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(Наименование</w:t>
            </w:r>
          </w:p>
          <w:p w14:paraId="7125CF35"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уполномоченного органа</w:t>
            </w:r>
          </w:p>
          <w:p w14:paraId="528B0762"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по исполнению бюджета, банки</w:t>
            </w:r>
          </w:p>
          <w:p w14:paraId="3AA7206E"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или организации,</w:t>
            </w:r>
          </w:p>
          <w:p w14:paraId="3893F008"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осуществляющие отдельные</w:t>
            </w:r>
          </w:p>
          <w:p w14:paraId="1E6C351B"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виды банковских операций)</w:t>
            </w:r>
          </w:p>
          <w:p w14:paraId="383E0A40" w14:textId="6943045D"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 xml:space="preserve">      ___________</w:t>
            </w:r>
            <w:r w:rsidR="0016491B" w:rsidRPr="0066041E">
              <w:rPr>
                <w:rFonts w:ascii="Times New Roman" w:hAnsi="Times New Roman"/>
                <w:bCs/>
                <w:sz w:val="24"/>
                <w:szCs w:val="24"/>
              </w:rPr>
              <w:t>___________________________</w:t>
            </w:r>
          </w:p>
          <w:p w14:paraId="3F1C10FE"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(Наименование уполномоченного органа по внутреннему государственному аудиту)</w:t>
            </w:r>
          </w:p>
          <w:p w14:paraId="32C4AEA6" w14:textId="77777777" w:rsidR="009D6B7F" w:rsidRPr="0066041E" w:rsidRDefault="009D6B7F" w:rsidP="009D6B7F">
            <w:pPr>
              <w:tabs>
                <w:tab w:val="left" w:pos="499"/>
              </w:tabs>
              <w:spacing w:after="0" w:line="240" w:lineRule="auto"/>
              <w:jc w:val="both"/>
              <w:rPr>
                <w:rFonts w:ascii="Times New Roman" w:hAnsi="Times New Roman"/>
                <w:bCs/>
                <w:sz w:val="24"/>
                <w:szCs w:val="24"/>
              </w:rPr>
            </w:pPr>
          </w:p>
          <w:p w14:paraId="3E6CEFFF"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 xml:space="preserve">      Комитет внутреннего государственного аудита Министерства финансов Республики</w:t>
            </w:r>
          </w:p>
          <w:p w14:paraId="743FCD5E"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lastRenderedPageBreak/>
              <w:t>Казахстан (далее – Комитет), в соответствии с пунктом 40 Правил проведения камерального контроля, утвержденных приказом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под № 12599), сообщает об отмене Распоряжения Комитета о приостановлении расходных операций по кодам и счетам объектов государственного аудита, открытых в органах казначейства, а также банковским счетам (за исключением корреспондентских)</w:t>
            </w:r>
          </w:p>
          <w:p w14:paraId="4EB69725" w14:textId="15DA5C0D"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________________________ (дата и номер Распоряжения) и просит возобновить расходные операции ___________</w:t>
            </w:r>
            <w:r w:rsidR="00035065" w:rsidRPr="0066041E">
              <w:rPr>
                <w:rFonts w:ascii="Times New Roman" w:hAnsi="Times New Roman"/>
                <w:bCs/>
                <w:sz w:val="24"/>
                <w:szCs w:val="24"/>
              </w:rPr>
              <w:t>___________________________</w:t>
            </w:r>
          </w:p>
          <w:p w14:paraId="4DD133FE"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 xml:space="preserve"> (Наименование объекта аудита, его </w:t>
            </w:r>
            <w:r w:rsidRPr="0066041E">
              <w:rPr>
                <w:rFonts w:ascii="Times New Roman" w:hAnsi="Times New Roman"/>
                <w:b/>
                <w:bCs/>
                <w:sz w:val="24"/>
                <w:szCs w:val="24"/>
              </w:rPr>
              <w:t>БИН</w:t>
            </w:r>
            <w:r w:rsidRPr="0066041E">
              <w:rPr>
                <w:rFonts w:ascii="Times New Roman" w:hAnsi="Times New Roman"/>
                <w:bCs/>
                <w:sz w:val="24"/>
                <w:szCs w:val="24"/>
              </w:rPr>
              <w:t xml:space="preserve"> и банковские реквизиты).</w:t>
            </w:r>
          </w:p>
          <w:p w14:paraId="6DC47109"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Руководитель ведомства уполномоченного органа</w:t>
            </w:r>
          </w:p>
          <w:p w14:paraId="24315757"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по внутреннему государственному аудиту</w:t>
            </w:r>
          </w:p>
          <w:p w14:paraId="79DB18D1" w14:textId="48F7411B" w:rsidR="009D6B7F" w:rsidRPr="0066041E" w:rsidRDefault="009D6B7F" w:rsidP="00424E5F">
            <w:pPr>
              <w:tabs>
                <w:tab w:val="left" w:pos="499"/>
              </w:tabs>
              <w:spacing w:after="0" w:line="240" w:lineRule="auto"/>
              <w:ind w:left="2477"/>
              <w:jc w:val="center"/>
              <w:rPr>
                <w:rFonts w:ascii="Times New Roman" w:hAnsi="Times New Roman"/>
                <w:bCs/>
                <w:sz w:val="24"/>
                <w:szCs w:val="24"/>
              </w:rPr>
            </w:pPr>
            <w:r w:rsidRPr="0066041E">
              <w:rPr>
                <w:rFonts w:ascii="Times New Roman" w:hAnsi="Times New Roman"/>
                <w:bCs/>
                <w:sz w:val="24"/>
                <w:szCs w:val="24"/>
              </w:rPr>
              <w:t>Место печати _________</w:t>
            </w:r>
            <w:r w:rsidR="0016491B" w:rsidRPr="0066041E">
              <w:rPr>
                <w:rFonts w:ascii="Times New Roman" w:hAnsi="Times New Roman"/>
                <w:bCs/>
                <w:sz w:val="24"/>
                <w:szCs w:val="24"/>
              </w:rPr>
              <w:t xml:space="preserve">_________________________ </w:t>
            </w:r>
            <w:r w:rsidRPr="0066041E">
              <w:rPr>
                <w:rFonts w:ascii="Times New Roman" w:hAnsi="Times New Roman"/>
                <w:bCs/>
                <w:sz w:val="24"/>
                <w:szCs w:val="24"/>
              </w:rPr>
              <w:t>(Фамилия, имя, отчество (при его наличии)) (Подпись)</w:t>
            </w:r>
          </w:p>
        </w:tc>
        <w:tc>
          <w:tcPr>
            <w:tcW w:w="5387" w:type="dxa"/>
          </w:tcPr>
          <w:p w14:paraId="06FFA8D7" w14:textId="77777777" w:rsidR="009D6B7F" w:rsidRPr="0066041E" w:rsidRDefault="009D6B7F" w:rsidP="009D6B7F">
            <w:pPr>
              <w:tabs>
                <w:tab w:val="left" w:pos="499"/>
              </w:tabs>
              <w:spacing w:after="0" w:line="240" w:lineRule="auto"/>
              <w:ind w:left="2335"/>
              <w:jc w:val="center"/>
              <w:rPr>
                <w:rFonts w:ascii="Times New Roman" w:hAnsi="Times New Roman"/>
                <w:bCs/>
                <w:sz w:val="24"/>
                <w:szCs w:val="24"/>
              </w:rPr>
            </w:pPr>
            <w:r w:rsidRPr="0066041E">
              <w:rPr>
                <w:rFonts w:ascii="Times New Roman" w:hAnsi="Times New Roman"/>
                <w:bCs/>
                <w:sz w:val="24"/>
                <w:szCs w:val="24"/>
                <w:lang w:val="kk-KZ"/>
              </w:rPr>
              <w:lastRenderedPageBreak/>
              <w:t>Приложение 9 к Правилам проведения камерального контроля</w:t>
            </w:r>
          </w:p>
          <w:p w14:paraId="18FCE4E6" w14:textId="77777777" w:rsidR="009D6B7F" w:rsidRPr="0066041E" w:rsidRDefault="009D6B7F" w:rsidP="009D6B7F">
            <w:pPr>
              <w:tabs>
                <w:tab w:val="left" w:pos="499"/>
              </w:tabs>
              <w:spacing w:after="0" w:line="240" w:lineRule="auto"/>
              <w:jc w:val="both"/>
              <w:rPr>
                <w:rFonts w:ascii="Times New Roman" w:hAnsi="Times New Roman"/>
                <w:bCs/>
                <w:sz w:val="24"/>
                <w:szCs w:val="24"/>
              </w:rPr>
            </w:pPr>
          </w:p>
          <w:p w14:paraId="38E60626"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________________________</w:t>
            </w:r>
          </w:p>
          <w:p w14:paraId="6B86BB4A"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(Наименование</w:t>
            </w:r>
          </w:p>
          <w:p w14:paraId="2ACBFDC5"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уполномоченного органа</w:t>
            </w:r>
          </w:p>
          <w:p w14:paraId="6ED33A04"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по исполнению бюджета, банки</w:t>
            </w:r>
          </w:p>
          <w:p w14:paraId="3865A849"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или организации,</w:t>
            </w:r>
          </w:p>
          <w:p w14:paraId="2EF5C3AD"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осуществляющие отдельные</w:t>
            </w:r>
          </w:p>
          <w:p w14:paraId="25607E72" w14:textId="77777777" w:rsidR="009D6B7F" w:rsidRPr="0066041E" w:rsidRDefault="009D6B7F" w:rsidP="009D6B7F">
            <w:pPr>
              <w:tabs>
                <w:tab w:val="left" w:pos="499"/>
              </w:tabs>
              <w:spacing w:after="0" w:line="240" w:lineRule="auto"/>
              <w:jc w:val="both"/>
              <w:rPr>
                <w:rFonts w:ascii="Times New Roman" w:hAnsi="Times New Roman"/>
                <w:b/>
                <w:bCs/>
                <w:sz w:val="24"/>
                <w:szCs w:val="24"/>
              </w:rPr>
            </w:pPr>
            <w:r w:rsidRPr="0066041E">
              <w:rPr>
                <w:rFonts w:ascii="Times New Roman" w:hAnsi="Times New Roman"/>
                <w:b/>
                <w:bCs/>
                <w:sz w:val="24"/>
                <w:szCs w:val="24"/>
              </w:rPr>
              <w:t>виды банковских операций)</w:t>
            </w:r>
          </w:p>
          <w:p w14:paraId="01DF908B" w14:textId="0B2FE6F2" w:rsidR="009D6B7F" w:rsidRPr="0066041E" w:rsidRDefault="009D6B7F" w:rsidP="009D6B7F">
            <w:pPr>
              <w:tabs>
                <w:tab w:val="left" w:pos="499"/>
              </w:tabs>
              <w:spacing w:after="0" w:line="240" w:lineRule="auto"/>
              <w:jc w:val="both"/>
              <w:rPr>
                <w:rFonts w:ascii="Times New Roman" w:hAnsi="Times New Roman"/>
                <w:b/>
                <w:bCs/>
                <w:sz w:val="24"/>
                <w:szCs w:val="24"/>
              </w:rPr>
            </w:pPr>
          </w:p>
          <w:p w14:paraId="47BB9846" w14:textId="77777777" w:rsidR="00AE6A1D" w:rsidRPr="0066041E" w:rsidRDefault="00AE6A1D" w:rsidP="009D6B7F">
            <w:pPr>
              <w:tabs>
                <w:tab w:val="left" w:pos="499"/>
              </w:tabs>
              <w:spacing w:after="0" w:line="240" w:lineRule="auto"/>
              <w:jc w:val="both"/>
              <w:rPr>
                <w:rFonts w:ascii="Times New Roman" w:hAnsi="Times New Roman"/>
                <w:b/>
                <w:bCs/>
                <w:sz w:val="24"/>
                <w:szCs w:val="24"/>
              </w:rPr>
            </w:pPr>
          </w:p>
          <w:p w14:paraId="78B8CFA7" w14:textId="77777777" w:rsidR="009D6B7F" w:rsidRPr="0066041E" w:rsidRDefault="009D6B7F" w:rsidP="009D6B7F">
            <w:pPr>
              <w:tabs>
                <w:tab w:val="left" w:pos="499"/>
              </w:tabs>
              <w:spacing w:after="0" w:line="240" w:lineRule="auto"/>
              <w:jc w:val="center"/>
              <w:rPr>
                <w:rFonts w:ascii="Times New Roman" w:hAnsi="Times New Roman"/>
                <w:b/>
                <w:bCs/>
                <w:sz w:val="24"/>
                <w:szCs w:val="24"/>
              </w:rPr>
            </w:pPr>
            <w:r w:rsidRPr="0066041E">
              <w:rPr>
                <w:rFonts w:ascii="Times New Roman" w:hAnsi="Times New Roman"/>
                <w:b/>
                <w:bCs/>
                <w:sz w:val="24"/>
                <w:szCs w:val="24"/>
              </w:rPr>
              <w:t>Документ об отмене распоряжения</w:t>
            </w:r>
          </w:p>
          <w:p w14:paraId="65032B7C"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 xml:space="preserve">   ___________________________________________</w:t>
            </w:r>
          </w:p>
          <w:p w14:paraId="45A82184"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(Наименование уполномоченного органа по внутреннему государственному аудиту)</w:t>
            </w:r>
          </w:p>
          <w:p w14:paraId="5E1AAD40" w14:textId="77777777" w:rsidR="009D6B7F" w:rsidRPr="0066041E" w:rsidRDefault="009D6B7F" w:rsidP="009D6B7F">
            <w:pPr>
              <w:tabs>
                <w:tab w:val="left" w:pos="499"/>
              </w:tabs>
              <w:spacing w:after="0" w:line="240" w:lineRule="auto"/>
              <w:jc w:val="both"/>
              <w:rPr>
                <w:rFonts w:ascii="Times New Roman" w:hAnsi="Times New Roman"/>
                <w:bCs/>
                <w:sz w:val="24"/>
                <w:szCs w:val="24"/>
              </w:rPr>
            </w:pPr>
          </w:p>
          <w:p w14:paraId="40756A75"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 xml:space="preserve">      Комитет внутреннего государственного аудита Министерства финансов Республики</w:t>
            </w:r>
          </w:p>
          <w:p w14:paraId="7381EE28"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 xml:space="preserve">Казахстан (далее – Комитет), в соответствии с </w:t>
            </w:r>
            <w:r w:rsidRPr="0066041E">
              <w:rPr>
                <w:rFonts w:ascii="Times New Roman" w:hAnsi="Times New Roman"/>
                <w:bCs/>
                <w:sz w:val="24"/>
                <w:szCs w:val="24"/>
              </w:rPr>
              <w:lastRenderedPageBreak/>
              <w:t xml:space="preserve">пунктом 40 Правил проведения камерального контроля, утвержденных приказом Министра финансов Республики Казахстан от 30 ноября 2015 года № 598 </w:t>
            </w:r>
            <w:r w:rsidRPr="0066041E">
              <w:rPr>
                <w:rFonts w:ascii="Times New Roman" w:hAnsi="Times New Roman"/>
                <w:bCs/>
                <w:sz w:val="24"/>
                <w:szCs w:val="24"/>
                <w:lang w:val="kk-KZ"/>
              </w:rPr>
              <w:t>«</w:t>
            </w:r>
            <w:r w:rsidRPr="0066041E">
              <w:rPr>
                <w:rFonts w:ascii="Times New Roman" w:hAnsi="Times New Roman"/>
                <w:bCs/>
                <w:sz w:val="24"/>
                <w:szCs w:val="24"/>
              </w:rPr>
              <w:t>Об утверждении Правил проведения камерального контроля» (зарегистрирован в Реестре государственной регистрации нормативных правовых актов под № 12599), сообщает об отмене Распоряжения Комитета о приостановлении расходных операций по кодам и счетам объектов государственного аудита, открытых в органах казначейства, а также банковским счетам (за исключением корреспондентских)</w:t>
            </w:r>
          </w:p>
          <w:p w14:paraId="5A9A64B3"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________________________ (дата и номер Распоряжения) и просит возобновить расходные операции ___________________________________________</w:t>
            </w:r>
          </w:p>
          <w:p w14:paraId="7015FDB7"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 xml:space="preserve"> (Наименование объекта аудита, его </w:t>
            </w:r>
            <w:r w:rsidRPr="0066041E">
              <w:rPr>
                <w:rFonts w:ascii="Times New Roman" w:hAnsi="Times New Roman"/>
                <w:b/>
                <w:bCs/>
                <w:sz w:val="24"/>
                <w:szCs w:val="24"/>
              </w:rPr>
              <w:t>Бизнес-идентификационный номер</w:t>
            </w:r>
            <w:r w:rsidRPr="0066041E">
              <w:rPr>
                <w:rFonts w:ascii="Times New Roman" w:hAnsi="Times New Roman"/>
                <w:bCs/>
                <w:sz w:val="24"/>
                <w:szCs w:val="24"/>
              </w:rPr>
              <w:t xml:space="preserve"> и банковские реквизиты).</w:t>
            </w:r>
          </w:p>
          <w:p w14:paraId="16B35BC1"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Руководитель ведомства уполномоченного органа</w:t>
            </w:r>
          </w:p>
          <w:p w14:paraId="79D3C1C4" w14:textId="77777777" w:rsidR="009D6B7F" w:rsidRPr="0066041E" w:rsidRDefault="009D6B7F" w:rsidP="009D6B7F">
            <w:pPr>
              <w:tabs>
                <w:tab w:val="left" w:pos="499"/>
              </w:tabs>
              <w:spacing w:after="0" w:line="240" w:lineRule="auto"/>
              <w:jc w:val="both"/>
              <w:rPr>
                <w:rFonts w:ascii="Times New Roman" w:hAnsi="Times New Roman"/>
                <w:bCs/>
                <w:sz w:val="24"/>
                <w:szCs w:val="24"/>
              </w:rPr>
            </w:pPr>
            <w:r w:rsidRPr="0066041E">
              <w:rPr>
                <w:rFonts w:ascii="Times New Roman" w:hAnsi="Times New Roman"/>
                <w:bCs/>
                <w:sz w:val="24"/>
                <w:szCs w:val="24"/>
              </w:rPr>
              <w:t>по внутреннему государственному аудиту</w:t>
            </w:r>
          </w:p>
          <w:p w14:paraId="207758D7" w14:textId="77777777" w:rsidR="00AE6A1D" w:rsidRPr="0066041E" w:rsidRDefault="00AE6A1D" w:rsidP="009D6B7F">
            <w:pPr>
              <w:tabs>
                <w:tab w:val="left" w:pos="499"/>
              </w:tabs>
              <w:spacing w:after="0" w:line="240" w:lineRule="auto"/>
              <w:ind w:left="2477"/>
              <w:jc w:val="center"/>
              <w:rPr>
                <w:rFonts w:ascii="Times New Roman" w:hAnsi="Times New Roman"/>
                <w:bCs/>
                <w:sz w:val="24"/>
                <w:szCs w:val="24"/>
              </w:rPr>
            </w:pPr>
          </w:p>
          <w:p w14:paraId="73F07F1A" w14:textId="02CD7E6A" w:rsidR="009D6B7F" w:rsidRPr="0066041E" w:rsidRDefault="009D6B7F" w:rsidP="009D6B7F">
            <w:pPr>
              <w:tabs>
                <w:tab w:val="left" w:pos="499"/>
              </w:tabs>
              <w:spacing w:after="0" w:line="240" w:lineRule="auto"/>
              <w:ind w:left="2477"/>
              <w:jc w:val="center"/>
              <w:rPr>
                <w:rFonts w:ascii="Times New Roman" w:hAnsi="Times New Roman"/>
                <w:bCs/>
                <w:sz w:val="24"/>
                <w:szCs w:val="24"/>
              </w:rPr>
            </w:pPr>
            <w:r w:rsidRPr="0066041E">
              <w:rPr>
                <w:rFonts w:ascii="Times New Roman" w:hAnsi="Times New Roman"/>
                <w:bCs/>
                <w:sz w:val="24"/>
                <w:szCs w:val="24"/>
              </w:rPr>
              <w:t>Место печати ________________________________________ (Фамилия, имя, отчество (при его наличии)) (Подпись)</w:t>
            </w:r>
          </w:p>
        </w:tc>
        <w:tc>
          <w:tcPr>
            <w:tcW w:w="4110" w:type="dxa"/>
            <w:vAlign w:val="center"/>
          </w:tcPr>
          <w:p w14:paraId="6B84E37A" w14:textId="77777777" w:rsidR="009D6B7F" w:rsidRPr="0066041E" w:rsidRDefault="009D6B7F" w:rsidP="009D6B7F">
            <w:pPr>
              <w:pStyle w:val="a6"/>
              <w:spacing w:after="0"/>
              <w:jc w:val="both"/>
              <w:rPr>
                <w:lang w:eastAsia="en-US"/>
              </w:rPr>
            </w:pPr>
            <w:r w:rsidRPr="0066041E">
              <w:rPr>
                <w:lang w:eastAsia="en-US"/>
              </w:rPr>
              <w:lastRenderedPageBreak/>
              <w:t xml:space="preserve">     </w:t>
            </w:r>
          </w:p>
          <w:p w14:paraId="7E40A7AB" w14:textId="0FAEA06E" w:rsidR="009D6B7F" w:rsidRPr="0066041E" w:rsidRDefault="009D6B7F" w:rsidP="009D6B7F">
            <w:pPr>
              <w:pStyle w:val="a6"/>
              <w:spacing w:after="0"/>
              <w:jc w:val="both"/>
              <w:rPr>
                <w:lang w:eastAsia="en-US"/>
              </w:rPr>
            </w:pPr>
          </w:p>
          <w:p w14:paraId="394D5FFF" w14:textId="77777777" w:rsidR="00AE6A1D" w:rsidRPr="0066041E" w:rsidRDefault="00AE6A1D" w:rsidP="009D6B7F">
            <w:pPr>
              <w:pStyle w:val="a6"/>
              <w:spacing w:after="0"/>
              <w:jc w:val="both"/>
              <w:rPr>
                <w:lang w:eastAsia="en-US"/>
              </w:rPr>
            </w:pPr>
          </w:p>
          <w:p w14:paraId="5AE12800" w14:textId="2696BC01" w:rsidR="009D6B7F" w:rsidRPr="0066041E" w:rsidRDefault="009D6B7F" w:rsidP="009D6B7F">
            <w:pPr>
              <w:pStyle w:val="a6"/>
              <w:spacing w:after="0"/>
              <w:jc w:val="both"/>
              <w:rPr>
                <w:lang w:eastAsia="en-US"/>
              </w:rPr>
            </w:pPr>
            <w:r w:rsidRPr="0066041E">
              <w:rPr>
                <w:lang w:eastAsia="en-US"/>
              </w:rPr>
              <w:t xml:space="preserve">     Уточняющая редакция.</w:t>
            </w:r>
          </w:p>
          <w:p w14:paraId="4D05FED2" w14:textId="77777777" w:rsidR="009D6B7F" w:rsidRPr="0066041E" w:rsidRDefault="009D6B7F" w:rsidP="009D6B7F">
            <w:pPr>
              <w:pStyle w:val="a6"/>
              <w:spacing w:after="0"/>
              <w:jc w:val="both"/>
              <w:rPr>
                <w:lang w:eastAsia="en-US"/>
              </w:rPr>
            </w:pPr>
            <w:r w:rsidRPr="0066041E">
              <w:rPr>
                <w:lang w:eastAsia="en-US"/>
              </w:rPr>
              <w:t xml:space="preserve">     </w:t>
            </w:r>
          </w:p>
          <w:p w14:paraId="75F3E2C5" w14:textId="77777777" w:rsidR="009D6B7F" w:rsidRPr="0066041E" w:rsidRDefault="009D6B7F" w:rsidP="009D6B7F">
            <w:pPr>
              <w:pStyle w:val="a6"/>
              <w:spacing w:after="0"/>
              <w:jc w:val="both"/>
              <w:rPr>
                <w:lang w:eastAsia="en-US"/>
              </w:rPr>
            </w:pPr>
          </w:p>
          <w:p w14:paraId="284F9BE0" w14:textId="77777777" w:rsidR="009D6B7F" w:rsidRPr="0066041E" w:rsidRDefault="009D6B7F" w:rsidP="009D6B7F">
            <w:pPr>
              <w:pStyle w:val="a6"/>
              <w:spacing w:after="0"/>
              <w:jc w:val="both"/>
              <w:rPr>
                <w:lang w:eastAsia="en-US"/>
              </w:rPr>
            </w:pPr>
          </w:p>
          <w:p w14:paraId="111BA10B" w14:textId="77777777" w:rsidR="009D6B7F" w:rsidRPr="0066041E" w:rsidRDefault="009D6B7F" w:rsidP="009D6B7F">
            <w:pPr>
              <w:pStyle w:val="a6"/>
              <w:spacing w:after="0"/>
              <w:jc w:val="both"/>
              <w:rPr>
                <w:lang w:eastAsia="en-US"/>
              </w:rPr>
            </w:pPr>
          </w:p>
          <w:p w14:paraId="6BFDCD1A" w14:textId="77777777" w:rsidR="009D6B7F" w:rsidRPr="0066041E" w:rsidRDefault="009D6B7F" w:rsidP="009D6B7F">
            <w:pPr>
              <w:pStyle w:val="a6"/>
              <w:spacing w:after="0"/>
              <w:jc w:val="both"/>
              <w:rPr>
                <w:lang w:eastAsia="en-US"/>
              </w:rPr>
            </w:pPr>
          </w:p>
          <w:p w14:paraId="02B261CC" w14:textId="77777777" w:rsidR="009D6B7F" w:rsidRPr="0066041E" w:rsidRDefault="009D6B7F" w:rsidP="009D6B7F">
            <w:pPr>
              <w:pStyle w:val="a6"/>
              <w:spacing w:after="0"/>
              <w:jc w:val="both"/>
              <w:rPr>
                <w:lang w:eastAsia="en-US"/>
              </w:rPr>
            </w:pPr>
          </w:p>
          <w:p w14:paraId="105E929F" w14:textId="77777777" w:rsidR="009D6B7F" w:rsidRPr="0066041E" w:rsidRDefault="009D6B7F" w:rsidP="009D6B7F">
            <w:pPr>
              <w:pStyle w:val="a6"/>
              <w:spacing w:after="0"/>
              <w:jc w:val="both"/>
              <w:rPr>
                <w:lang w:eastAsia="en-US"/>
              </w:rPr>
            </w:pPr>
          </w:p>
          <w:p w14:paraId="172BAA7E" w14:textId="77777777" w:rsidR="009D6B7F" w:rsidRPr="0066041E" w:rsidRDefault="009D6B7F" w:rsidP="009D6B7F">
            <w:pPr>
              <w:pStyle w:val="a6"/>
              <w:spacing w:after="0"/>
              <w:jc w:val="both"/>
              <w:rPr>
                <w:lang w:eastAsia="en-US"/>
              </w:rPr>
            </w:pPr>
          </w:p>
          <w:p w14:paraId="01386E42" w14:textId="77777777" w:rsidR="009D6B7F" w:rsidRPr="0066041E" w:rsidRDefault="009D6B7F" w:rsidP="009D6B7F">
            <w:pPr>
              <w:pStyle w:val="a6"/>
              <w:spacing w:after="0"/>
              <w:jc w:val="both"/>
              <w:rPr>
                <w:lang w:eastAsia="en-US"/>
              </w:rPr>
            </w:pPr>
          </w:p>
          <w:p w14:paraId="6CEA7C37" w14:textId="77777777" w:rsidR="009D6B7F" w:rsidRPr="0066041E" w:rsidRDefault="009D6B7F" w:rsidP="009D6B7F">
            <w:pPr>
              <w:pStyle w:val="a6"/>
              <w:spacing w:after="0"/>
              <w:jc w:val="both"/>
              <w:rPr>
                <w:lang w:eastAsia="en-US"/>
              </w:rPr>
            </w:pPr>
          </w:p>
          <w:p w14:paraId="7AAC4A8E" w14:textId="77777777" w:rsidR="009D6B7F" w:rsidRPr="0066041E" w:rsidRDefault="009D6B7F" w:rsidP="009D6B7F">
            <w:pPr>
              <w:pStyle w:val="a6"/>
              <w:spacing w:after="0"/>
              <w:jc w:val="both"/>
              <w:rPr>
                <w:lang w:eastAsia="en-US"/>
              </w:rPr>
            </w:pPr>
          </w:p>
          <w:p w14:paraId="3EB529A4" w14:textId="77777777" w:rsidR="009D6B7F" w:rsidRPr="0066041E" w:rsidRDefault="009D6B7F" w:rsidP="009D6B7F">
            <w:pPr>
              <w:pStyle w:val="a6"/>
              <w:spacing w:after="0"/>
              <w:jc w:val="both"/>
              <w:rPr>
                <w:lang w:eastAsia="en-US"/>
              </w:rPr>
            </w:pPr>
          </w:p>
          <w:p w14:paraId="470B3C63" w14:textId="77777777" w:rsidR="009D6B7F" w:rsidRPr="0066041E" w:rsidRDefault="009D6B7F" w:rsidP="009D6B7F">
            <w:pPr>
              <w:pStyle w:val="a6"/>
              <w:spacing w:after="0"/>
              <w:jc w:val="both"/>
              <w:rPr>
                <w:lang w:eastAsia="en-US"/>
              </w:rPr>
            </w:pPr>
          </w:p>
          <w:p w14:paraId="15188A91" w14:textId="77777777" w:rsidR="009D6B7F" w:rsidRPr="0066041E" w:rsidRDefault="009D6B7F" w:rsidP="009D6B7F">
            <w:pPr>
              <w:pStyle w:val="a6"/>
              <w:spacing w:after="0"/>
              <w:jc w:val="both"/>
              <w:rPr>
                <w:lang w:eastAsia="en-US"/>
              </w:rPr>
            </w:pPr>
          </w:p>
          <w:p w14:paraId="4C5E0B01" w14:textId="1D97E9A8" w:rsidR="00AA67ED" w:rsidRPr="0066041E" w:rsidRDefault="00AA67ED" w:rsidP="009D6B7F">
            <w:pPr>
              <w:pStyle w:val="a6"/>
              <w:spacing w:after="0"/>
              <w:jc w:val="both"/>
              <w:rPr>
                <w:lang w:val="en-US" w:eastAsia="en-US"/>
              </w:rPr>
            </w:pPr>
          </w:p>
          <w:p w14:paraId="67EB8954" w14:textId="5200374D" w:rsidR="00AE6A1D" w:rsidRPr="0066041E" w:rsidRDefault="00AE6A1D" w:rsidP="009D6B7F">
            <w:pPr>
              <w:pStyle w:val="a6"/>
              <w:spacing w:after="0"/>
              <w:jc w:val="both"/>
              <w:rPr>
                <w:lang w:val="en-US" w:eastAsia="en-US"/>
              </w:rPr>
            </w:pPr>
          </w:p>
          <w:p w14:paraId="3227F1E3" w14:textId="6B23A0E9" w:rsidR="009D6B7F" w:rsidRPr="00B651B6" w:rsidRDefault="009D6B7F" w:rsidP="009D6B7F">
            <w:pPr>
              <w:pStyle w:val="a6"/>
              <w:spacing w:after="0"/>
              <w:jc w:val="both"/>
              <w:rPr>
                <w:color w:val="000000" w:themeColor="text1"/>
                <w:lang w:eastAsia="en-US"/>
              </w:rPr>
            </w:pPr>
            <w:r w:rsidRPr="0066041E">
              <w:rPr>
                <w:lang w:eastAsia="en-US"/>
              </w:rPr>
              <w:t xml:space="preserve">     Уточняющая редакция.</w:t>
            </w:r>
          </w:p>
          <w:p w14:paraId="41776B9B" w14:textId="77777777" w:rsidR="009D6B7F" w:rsidRPr="00B651B6" w:rsidRDefault="009D6B7F" w:rsidP="009D6B7F">
            <w:pPr>
              <w:pStyle w:val="a6"/>
              <w:spacing w:after="0"/>
              <w:jc w:val="both"/>
              <w:rPr>
                <w:lang w:eastAsia="en-US"/>
              </w:rPr>
            </w:pPr>
          </w:p>
          <w:p w14:paraId="1D67E07E" w14:textId="77777777" w:rsidR="009D6B7F" w:rsidRPr="00B651B6" w:rsidRDefault="009D6B7F" w:rsidP="009D6B7F">
            <w:pPr>
              <w:pStyle w:val="a6"/>
              <w:spacing w:after="0"/>
              <w:jc w:val="both"/>
              <w:rPr>
                <w:lang w:eastAsia="en-US"/>
              </w:rPr>
            </w:pPr>
          </w:p>
          <w:p w14:paraId="351C0AAE" w14:textId="77777777" w:rsidR="009D6B7F" w:rsidRPr="00B651B6" w:rsidRDefault="009D6B7F" w:rsidP="009D6B7F">
            <w:pPr>
              <w:pStyle w:val="a6"/>
              <w:spacing w:after="0"/>
              <w:jc w:val="both"/>
              <w:rPr>
                <w:lang w:eastAsia="en-US"/>
              </w:rPr>
            </w:pPr>
          </w:p>
          <w:p w14:paraId="0FD284F0" w14:textId="77777777" w:rsidR="009D6B7F" w:rsidRPr="00B651B6" w:rsidRDefault="009D6B7F" w:rsidP="009D6B7F">
            <w:pPr>
              <w:pStyle w:val="a6"/>
              <w:spacing w:after="0"/>
              <w:jc w:val="both"/>
              <w:rPr>
                <w:lang w:eastAsia="en-US"/>
              </w:rPr>
            </w:pPr>
          </w:p>
          <w:p w14:paraId="1A42A8DB" w14:textId="77777777" w:rsidR="009D6B7F" w:rsidRPr="00B651B6" w:rsidRDefault="009D6B7F" w:rsidP="009D6B7F">
            <w:pPr>
              <w:pStyle w:val="a6"/>
              <w:spacing w:after="0"/>
              <w:jc w:val="both"/>
              <w:rPr>
                <w:lang w:eastAsia="en-US"/>
              </w:rPr>
            </w:pPr>
          </w:p>
          <w:p w14:paraId="6C4909EB" w14:textId="41010098" w:rsidR="009D6B7F" w:rsidRPr="00B651B6" w:rsidRDefault="009D6B7F" w:rsidP="009D6B7F">
            <w:pPr>
              <w:pStyle w:val="a6"/>
              <w:spacing w:after="0"/>
              <w:jc w:val="both"/>
              <w:rPr>
                <w:lang w:val="kk-KZ"/>
              </w:rPr>
            </w:pPr>
          </w:p>
        </w:tc>
      </w:tr>
    </w:tbl>
    <w:p w14:paraId="511505E5" w14:textId="7A0D9401" w:rsidR="00E963BF" w:rsidRPr="00B651B6" w:rsidRDefault="00E963BF" w:rsidP="001B47A3">
      <w:pPr>
        <w:pStyle w:val="a3"/>
        <w:rPr>
          <w:rFonts w:ascii="Times New Roman" w:hAnsi="Times New Roman"/>
          <w:sz w:val="24"/>
          <w:szCs w:val="24"/>
        </w:rPr>
      </w:pPr>
    </w:p>
    <w:sectPr w:rsidR="00E963BF" w:rsidRPr="00B651B6" w:rsidSect="007B1B88">
      <w:headerReference w:type="default" r:id="rId13"/>
      <w:pgSz w:w="16839" w:h="11907" w:orient="landscape" w:code="9"/>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EEE64" w14:textId="77777777" w:rsidR="006F4D92" w:rsidRDefault="006F4D92" w:rsidP="00C30162">
      <w:pPr>
        <w:spacing w:after="0" w:line="240" w:lineRule="auto"/>
      </w:pPr>
      <w:r>
        <w:separator/>
      </w:r>
    </w:p>
  </w:endnote>
  <w:endnote w:type="continuationSeparator" w:id="0">
    <w:p w14:paraId="7DE72E25" w14:textId="77777777" w:rsidR="006F4D92" w:rsidRDefault="006F4D92" w:rsidP="00C3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0BAFA" w14:textId="77777777" w:rsidR="006F4D92" w:rsidRDefault="006F4D92" w:rsidP="00C30162">
      <w:pPr>
        <w:spacing w:after="0" w:line="240" w:lineRule="auto"/>
      </w:pPr>
      <w:r>
        <w:separator/>
      </w:r>
    </w:p>
  </w:footnote>
  <w:footnote w:type="continuationSeparator" w:id="0">
    <w:p w14:paraId="4F32697C" w14:textId="77777777" w:rsidR="006F4D92" w:rsidRDefault="006F4D92" w:rsidP="00C3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20580"/>
      <w:docPartObj>
        <w:docPartGallery w:val="Page Numbers (Top of Page)"/>
        <w:docPartUnique/>
      </w:docPartObj>
    </w:sdtPr>
    <w:sdtEndPr/>
    <w:sdtContent>
      <w:p w14:paraId="2E9012E3" w14:textId="591EA839" w:rsidR="009E7646" w:rsidRDefault="009E7646">
        <w:pPr>
          <w:pStyle w:val="ab"/>
          <w:jc w:val="center"/>
        </w:pPr>
        <w:r w:rsidRPr="00334251">
          <w:rPr>
            <w:rFonts w:ascii="Times New Roman" w:hAnsi="Times New Roman"/>
            <w:sz w:val="28"/>
            <w:szCs w:val="28"/>
          </w:rPr>
          <w:fldChar w:fldCharType="begin"/>
        </w:r>
        <w:r w:rsidRPr="00334251">
          <w:rPr>
            <w:rFonts w:ascii="Times New Roman" w:hAnsi="Times New Roman"/>
            <w:sz w:val="28"/>
            <w:szCs w:val="28"/>
          </w:rPr>
          <w:instrText xml:space="preserve"> PAGE   \* MERGEFORMAT </w:instrText>
        </w:r>
        <w:r w:rsidRPr="00334251">
          <w:rPr>
            <w:rFonts w:ascii="Times New Roman" w:hAnsi="Times New Roman"/>
            <w:sz w:val="28"/>
            <w:szCs w:val="28"/>
          </w:rPr>
          <w:fldChar w:fldCharType="separate"/>
        </w:r>
        <w:r w:rsidR="00821A35">
          <w:rPr>
            <w:rFonts w:ascii="Times New Roman" w:hAnsi="Times New Roman"/>
            <w:noProof/>
            <w:sz w:val="28"/>
            <w:szCs w:val="28"/>
          </w:rPr>
          <w:t>2</w:t>
        </w:r>
        <w:r w:rsidRPr="00334251">
          <w:rPr>
            <w:rFonts w:ascii="Times New Roman" w:hAnsi="Times New Roman"/>
            <w:sz w:val="28"/>
            <w:szCs w:val="28"/>
          </w:rPr>
          <w:fldChar w:fldCharType="end"/>
        </w:r>
      </w:p>
    </w:sdtContent>
  </w:sdt>
  <w:p w14:paraId="68314922" w14:textId="77777777" w:rsidR="009E7646" w:rsidRDefault="009E764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376C1"/>
    <w:multiLevelType w:val="hybridMultilevel"/>
    <w:tmpl w:val="E050143C"/>
    <w:lvl w:ilvl="0" w:tplc="8E6093BE">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994039C"/>
    <w:multiLevelType w:val="hybridMultilevel"/>
    <w:tmpl w:val="DCD6B3D8"/>
    <w:lvl w:ilvl="0" w:tplc="80162A2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4C3"/>
    <w:rsid w:val="00003A01"/>
    <w:rsid w:val="00003A85"/>
    <w:rsid w:val="00003F44"/>
    <w:rsid w:val="00005D03"/>
    <w:rsid w:val="000061CC"/>
    <w:rsid w:val="000064CA"/>
    <w:rsid w:val="00006AF0"/>
    <w:rsid w:val="00010570"/>
    <w:rsid w:val="00011708"/>
    <w:rsid w:val="0001233F"/>
    <w:rsid w:val="0001667D"/>
    <w:rsid w:val="000208A2"/>
    <w:rsid w:val="00023C0E"/>
    <w:rsid w:val="00024A56"/>
    <w:rsid w:val="00025818"/>
    <w:rsid w:val="0002632C"/>
    <w:rsid w:val="00026F4D"/>
    <w:rsid w:val="0003001B"/>
    <w:rsid w:val="0003026C"/>
    <w:rsid w:val="000312C8"/>
    <w:rsid w:val="00033161"/>
    <w:rsid w:val="00034408"/>
    <w:rsid w:val="00034B91"/>
    <w:rsid w:val="00034FCE"/>
    <w:rsid w:val="00035065"/>
    <w:rsid w:val="00035C7F"/>
    <w:rsid w:val="000364F8"/>
    <w:rsid w:val="000410DE"/>
    <w:rsid w:val="00041F25"/>
    <w:rsid w:val="00042E30"/>
    <w:rsid w:val="000439AD"/>
    <w:rsid w:val="00044058"/>
    <w:rsid w:val="00044DA6"/>
    <w:rsid w:val="00047411"/>
    <w:rsid w:val="000503A4"/>
    <w:rsid w:val="000516F5"/>
    <w:rsid w:val="00052371"/>
    <w:rsid w:val="00054EF5"/>
    <w:rsid w:val="00054F7D"/>
    <w:rsid w:val="00055DD3"/>
    <w:rsid w:val="00056559"/>
    <w:rsid w:val="0005773C"/>
    <w:rsid w:val="00060A02"/>
    <w:rsid w:val="00065F52"/>
    <w:rsid w:val="0007020C"/>
    <w:rsid w:val="00071B4D"/>
    <w:rsid w:val="00071C95"/>
    <w:rsid w:val="00072F36"/>
    <w:rsid w:val="00073A25"/>
    <w:rsid w:val="00074D99"/>
    <w:rsid w:val="000771BB"/>
    <w:rsid w:val="00080B62"/>
    <w:rsid w:val="000816CA"/>
    <w:rsid w:val="00081715"/>
    <w:rsid w:val="00081777"/>
    <w:rsid w:val="00083764"/>
    <w:rsid w:val="00083ADD"/>
    <w:rsid w:val="00085560"/>
    <w:rsid w:val="00085ED6"/>
    <w:rsid w:val="00087BF2"/>
    <w:rsid w:val="000904E0"/>
    <w:rsid w:val="00093720"/>
    <w:rsid w:val="00094291"/>
    <w:rsid w:val="00096407"/>
    <w:rsid w:val="000A02A3"/>
    <w:rsid w:val="000A23DC"/>
    <w:rsid w:val="000A2460"/>
    <w:rsid w:val="000A2EA9"/>
    <w:rsid w:val="000A48FE"/>
    <w:rsid w:val="000A595F"/>
    <w:rsid w:val="000B1BC9"/>
    <w:rsid w:val="000B2446"/>
    <w:rsid w:val="000B3026"/>
    <w:rsid w:val="000B7327"/>
    <w:rsid w:val="000C23C1"/>
    <w:rsid w:val="000C43C0"/>
    <w:rsid w:val="000C55E5"/>
    <w:rsid w:val="000C5934"/>
    <w:rsid w:val="000C63B6"/>
    <w:rsid w:val="000C6CF6"/>
    <w:rsid w:val="000C6DEB"/>
    <w:rsid w:val="000D3B6B"/>
    <w:rsid w:val="000D582F"/>
    <w:rsid w:val="000E14A3"/>
    <w:rsid w:val="000E39F0"/>
    <w:rsid w:val="000F06F2"/>
    <w:rsid w:val="000F06FC"/>
    <w:rsid w:val="000F0960"/>
    <w:rsid w:val="000F0A2B"/>
    <w:rsid w:val="000F1A4C"/>
    <w:rsid w:val="000F6241"/>
    <w:rsid w:val="000F631A"/>
    <w:rsid w:val="00100401"/>
    <w:rsid w:val="001029FF"/>
    <w:rsid w:val="001036AC"/>
    <w:rsid w:val="001058E4"/>
    <w:rsid w:val="00106930"/>
    <w:rsid w:val="001110F9"/>
    <w:rsid w:val="001115B0"/>
    <w:rsid w:val="00113F19"/>
    <w:rsid w:val="00116D54"/>
    <w:rsid w:val="00117073"/>
    <w:rsid w:val="00120FBB"/>
    <w:rsid w:val="001217DE"/>
    <w:rsid w:val="00125B2A"/>
    <w:rsid w:val="001263A1"/>
    <w:rsid w:val="00127777"/>
    <w:rsid w:val="00127CCE"/>
    <w:rsid w:val="001318A4"/>
    <w:rsid w:val="00131C8B"/>
    <w:rsid w:val="00132E5C"/>
    <w:rsid w:val="0013447A"/>
    <w:rsid w:val="00135359"/>
    <w:rsid w:val="001372EB"/>
    <w:rsid w:val="001375F5"/>
    <w:rsid w:val="001404D0"/>
    <w:rsid w:val="00141CD4"/>
    <w:rsid w:val="001462AA"/>
    <w:rsid w:val="00151173"/>
    <w:rsid w:val="00151C56"/>
    <w:rsid w:val="00154D97"/>
    <w:rsid w:val="0015512F"/>
    <w:rsid w:val="00155710"/>
    <w:rsid w:val="00155A81"/>
    <w:rsid w:val="0015606A"/>
    <w:rsid w:val="0015628A"/>
    <w:rsid w:val="00157353"/>
    <w:rsid w:val="00157DAB"/>
    <w:rsid w:val="001609F4"/>
    <w:rsid w:val="0016288D"/>
    <w:rsid w:val="0016392C"/>
    <w:rsid w:val="0016491B"/>
    <w:rsid w:val="001675E1"/>
    <w:rsid w:val="0017034D"/>
    <w:rsid w:val="00172053"/>
    <w:rsid w:val="00174013"/>
    <w:rsid w:val="0017462F"/>
    <w:rsid w:val="0017579D"/>
    <w:rsid w:val="0017756B"/>
    <w:rsid w:val="00177896"/>
    <w:rsid w:val="00181F53"/>
    <w:rsid w:val="00183F43"/>
    <w:rsid w:val="00185121"/>
    <w:rsid w:val="001860E5"/>
    <w:rsid w:val="00187059"/>
    <w:rsid w:val="00187E91"/>
    <w:rsid w:val="00190276"/>
    <w:rsid w:val="001902C2"/>
    <w:rsid w:val="00190DB3"/>
    <w:rsid w:val="0019144F"/>
    <w:rsid w:val="001918A1"/>
    <w:rsid w:val="0019199C"/>
    <w:rsid w:val="00196A94"/>
    <w:rsid w:val="0019719D"/>
    <w:rsid w:val="001A02C5"/>
    <w:rsid w:val="001A1505"/>
    <w:rsid w:val="001A20F3"/>
    <w:rsid w:val="001A30AF"/>
    <w:rsid w:val="001A30FA"/>
    <w:rsid w:val="001A3C15"/>
    <w:rsid w:val="001B0E28"/>
    <w:rsid w:val="001B1EB4"/>
    <w:rsid w:val="001B32C7"/>
    <w:rsid w:val="001B47A3"/>
    <w:rsid w:val="001B4C22"/>
    <w:rsid w:val="001B5A4E"/>
    <w:rsid w:val="001B6F77"/>
    <w:rsid w:val="001C4CA2"/>
    <w:rsid w:val="001C5672"/>
    <w:rsid w:val="001C58D3"/>
    <w:rsid w:val="001D0B7C"/>
    <w:rsid w:val="001D0D5E"/>
    <w:rsid w:val="001D2026"/>
    <w:rsid w:val="001D4FF7"/>
    <w:rsid w:val="001D7B94"/>
    <w:rsid w:val="001E56BD"/>
    <w:rsid w:val="001E599B"/>
    <w:rsid w:val="001E6834"/>
    <w:rsid w:val="001E6DB6"/>
    <w:rsid w:val="001E7AF3"/>
    <w:rsid w:val="001F574C"/>
    <w:rsid w:val="00201294"/>
    <w:rsid w:val="00202F13"/>
    <w:rsid w:val="00203DD0"/>
    <w:rsid w:val="00205215"/>
    <w:rsid w:val="00205994"/>
    <w:rsid w:val="00206452"/>
    <w:rsid w:val="00207618"/>
    <w:rsid w:val="00207A1E"/>
    <w:rsid w:val="00207C78"/>
    <w:rsid w:val="002103A1"/>
    <w:rsid w:val="00210DF1"/>
    <w:rsid w:val="00211240"/>
    <w:rsid w:val="002116F6"/>
    <w:rsid w:val="002139AE"/>
    <w:rsid w:val="00213B6E"/>
    <w:rsid w:val="0021738D"/>
    <w:rsid w:val="00221D16"/>
    <w:rsid w:val="002250E6"/>
    <w:rsid w:val="002257F6"/>
    <w:rsid w:val="00226D45"/>
    <w:rsid w:val="0023241C"/>
    <w:rsid w:val="0023377C"/>
    <w:rsid w:val="00233B2E"/>
    <w:rsid w:val="002341B1"/>
    <w:rsid w:val="00234947"/>
    <w:rsid w:val="00235208"/>
    <w:rsid w:val="00237E6D"/>
    <w:rsid w:val="00242422"/>
    <w:rsid w:val="0024255F"/>
    <w:rsid w:val="00242B9A"/>
    <w:rsid w:val="00244574"/>
    <w:rsid w:val="00245442"/>
    <w:rsid w:val="002462FB"/>
    <w:rsid w:val="0024698D"/>
    <w:rsid w:val="00247E68"/>
    <w:rsid w:val="00247EF1"/>
    <w:rsid w:val="002506C4"/>
    <w:rsid w:val="00251695"/>
    <w:rsid w:val="00251A7C"/>
    <w:rsid w:val="00255DEB"/>
    <w:rsid w:val="00255F95"/>
    <w:rsid w:val="00256C6B"/>
    <w:rsid w:val="00260521"/>
    <w:rsid w:val="00261933"/>
    <w:rsid w:val="00261E0E"/>
    <w:rsid w:val="00263252"/>
    <w:rsid w:val="00264D42"/>
    <w:rsid w:val="00265923"/>
    <w:rsid w:val="0026665F"/>
    <w:rsid w:val="00267EB6"/>
    <w:rsid w:val="00270B1D"/>
    <w:rsid w:val="0027110F"/>
    <w:rsid w:val="00272727"/>
    <w:rsid w:val="00274F4E"/>
    <w:rsid w:val="00275160"/>
    <w:rsid w:val="00275960"/>
    <w:rsid w:val="002804BB"/>
    <w:rsid w:val="002810FF"/>
    <w:rsid w:val="00282A64"/>
    <w:rsid w:val="00283138"/>
    <w:rsid w:val="002837AA"/>
    <w:rsid w:val="002849B1"/>
    <w:rsid w:val="00285C65"/>
    <w:rsid w:val="0028674D"/>
    <w:rsid w:val="00287637"/>
    <w:rsid w:val="0028792C"/>
    <w:rsid w:val="00290B80"/>
    <w:rsid w:val="002942B3"/>
    <w:rsid w:val="00295314"/>
    <w:rsid w:val="002967DA"/>
    <w:rsid w:val="00296FE6"/>
    <w:rsid w:val="00297A5B"/>
    <w:rsid w:val="002A1324"/>
    <w:rsid w:val="002A2311"/>
    <w:rsid w:val="002A2369"/>
    <w:rsid w:val="002A29DF"/>
    <w:rsid w:val="002A48AE"/>
    <w:rsid w:val="002A5E67"/>
    <w:rsid w:val="002A779D"/>
    <w:rsid w:val="002A7D40"/>
    <w:rsid w:val="002B004F"/>
    <w:rsid w:val="002B38B5"/>
    <w:rsid w:val="002B5107"/>
    <w:rsid w:val="002B525B"/>
    <w:rsid w:val="002B566E"/>
    <w:rsid w:val="002B734F"/>
    <w:rsid w:val="002C13A7"/>
    <w:rsid w:val="002C16F1"/>
    <w:rsid w:val="002C1A83"/>
    <w:rsid w:val="002C54C3"/>
    <w:rsid w:val="002C5D22"/>
    <w:rsid w:val="002D2A18"/>
    <w:rsid w:val="002D442A"/>
    <w:rsid w:val="002D46D4"/>
    <w:rsid w:val="002D6399"/>
    <w:rsid w:val="002D692D"/>
    <w:rsid w:val="002E1EB4"/>
    <w:rsid w:val="002E36FE"/>
    <w:rsid w:val="002E629A"/>
    <w:rsid w:val="002F0DC4"/>
    <w:rsid w:val="002F2013"/>
    <w:rsid w:val="002F2696"/>
    <w:rsid w:val="002F5FF9"/>
    <w:rsid w:val="002F69B6"/>
    <w:rsid w:val="002F7B42"/>
    <w:rsid w:val="00301084"/>
    <w:rsid w:val="00301846"/>
    <w:rsid w:val="003022C7"/>
    <w:rsid w:val="00304018"/>
    <w:rsid w:val="00304D3D"/>
    <w:rsid w:val="003074AE"/>
    <w:rsid w:val="00307D77"/>
    <w:rsid w:val="00310DAF"/>
    <w:rsid w:val="00313845"/>
    <w:rsid w:val="0031557B"/>
    <w:rsid w:val="003164F9"/>
    <w:rsid w:val="00317299"/>
    <w:rsid w:val="00321971"/>
    <w:rsid w:val="00321BC7"/>
    <w:rsid w:val="00321D9F"/>
    <w:rsid w:val="00323593"/>
    <w:rsid w:val="00323BE1"/>
    <w:rsid w:val="00324EC5"/>
    <w:rsid w:val="00325A18"/>
    <w:rsid w:val="00326207"/>
    <w:rsid w:val="00326732"/>
    <w:rsid w:val="00333989"/>
    <w:rsid w:val="00334251"/>
    <w:rsid w:val="00335813"/>
    <w:rsid w:val="00336B54"/>
    <w:rsid w:val="0034014D"/>
    <w:rsid w:val="00340C97"/>
    <w:rsid w:val="003413A7"/>
    <w:rsid w:val="00341567"/>
    <w:rsid w:val="00341A86"/>
    <w:rsid w:val="003432AC"/>
    <w:rsid w:val="00343370"/>
    <w:rsid w:val="0034530D"/>
    <w:rsid w:val="0034548D"/>
    <w:rsid w:val="00347ED0"/>
    <w:rsid w:val="003511A2"/>
    <w:rsid w:val="00352407"/>
    <w:rsid w:val="00352AA9"/>
    <w:rsid w:val="00354394"/>
    <w:rsid w:val="00355A70"/>
    <w:rsid w:val="00355A97"/>
    <w:rsid w:val="00355CFD"/>
    <w:rsid w:val="00355FC9"/>
    <w:rsid w:val="003561C5"/>
    <w:rsid w:val="003563A7"/>
    <w:rsid w:val="0035740E"/>
    <w:rsid w:val="0035768B"/>
    <w:rsid w:val="00357BB3"/>
    <w:rsid w:val="003608F4"/>
    <w:rsid w:val="00362F46"/>
    <w:rsid w:val="00367424"/>
    <w:rsid w:val="00367A44"/>
    <w:rsid w:val="00367D1B"/>
    <w:rsid w:val="003708F8"/>
    <w:rsid w:val="003729FF"/>
    <w:rsid w:val="00373FC1"/>
    <w:rsid w:val="00376A05"/>
    <w:rsid w:val="003771A6"/>
    <w:rsid w:val="0038026F"/>
    <w:rsid w:val="003804CD"/>
    <w:rsid w:val="00381123"/>
    <w:rsid w:val="003813A1"/>
    <w:rsid w:val="00381A60"/>
    <w:rsid w:val="00384834"/>
    <w:rsid w:val="00384B5A"/>
    <w:rsid w:val="00385FCF"/>
    <w:rsid w:val="00386F82"/>
    <w:rsid w:val="00387F31"/>
    <w:rsid w:val="00391182"/>
    <w:rsid w:val="003919B1"/>
    <w:rsid w:val="0039236A"/>
    <w:rsid w:val="00394EA3"/>
    <w:rsid w:val="00397FC9"/>
    <w:rsid w:val="003A0B06"/>
    <w:rsid w:val="003A417E"/>
    <w:rsid w:val="003A45E6"/>
    <w:rsid w:val="003A4D57"/>
    <w:rsid w:val="003A56B4"/>
    <w:rsid w:val="003A716A"/>
    <w:rsid w:val="003B0096"/>
    <w:rsid w:val="003B08DF"/>
    <w:rsid w:val="003B11BB"/>
    <w:rsid w:val="003B1BCD"/>
    <w:rsid w:val="003B2651"/>
    <w:rsid w:val="003B398B"/>
    <w:rsid w:val="003B4394"/>
    <w:rsid w:val="003B4CCC"/>
    <w:rsid w:val="003B5BA9"/>
    <w:rsid w:val="003B6AB3"/>
    <w:rsid w:val="003B7A81"/>
    <w:rsid w:val="003C07A3"/>
    <w:rsid w:val="003C20C3"/>
    <w:rsid w:val="003C3648"/>
    <w:rsid w:val="003C4606"/>
    <w:rsid w:val="003C5046"/>
    <w:rsid w:val="003C549D"/>
    <w:rsid w:val="003C74E6"/>
    <w:rsid w:val="003C7AD0"/>
    <w:rsid w:val="003D3A40"/>
    <w:rsid w:val="003D4903"/>
    <w:rsid w:val="003D6027"/>
    <w:rsid w:val="003D6841"/>
    <w:rsid w:val="003D6C86"/>
    <w:rsid w:val="003D72A5"/>
    <w:rsid w:val="003D7962"/>
    <w:rsid w:val="003D7CD5"/>
    <w:rsid w:val="003D7D01"/>
    <w:rsid w:val="003D7EA5"/>
    <w:rsid w:val="003E081E"/>
    <w:rsid w:val="003E27EE"/>
    <w:rsid w:val="003E5198"/>
    <w:rsid w:val="003E5B5D"/>
    <w:rsid w:val="003E622D"/>
    <w:rsid w:val="003E6617"/>
    <w:rsid w:val="003E6E65"/>
    <w:rsid w:val="003E7216"/>
    <w:rsid w:val="003F18BC"/>
    <w:rsid w:val="003F25FD"/>
    <w:rsid w:val="003F2E24"/>
    <w:rsid w:val="003F3D25"/>
    <w:rsid w:val="003F7731"/>
    <w:rsid w:val="0040247F"/>
    <w:rsid w:val="0040298C"/>
    <w:rsid w:val="0041092B"/>
    <w:rsid w:val="0041108A"/>
    <w:rsid w:val="004116DB"/>
    <w:rsid w:val="00414B2F"/>
    <w:rsid w:val="00414FA8"/>
    <w:rsid w:val="00415643"/>
    <w:rsid w:val="00417545"/>
    <w:rsid w:val="00422126"/>
    <w:rsid w:val="00422D03"/>
    <w:rsid w:val="00424200"/>
    <w:rsid w:val="00424209"/>
    <w:rsid w:val="00424E5F"/>
    <w:rsid w:val="0042516C"/>
    <w:rsid w:val="004270BE"/>
    <w:rsid w:val="00427713"/>
    <w:rsid w:val="00430871"/>
    <w:rsid w:val="004327F8"/>
    <w:rsid w:val="00434231"/>
    <w:rsid w:val="0043613B"/>
    <w:rsid w:val="004368EF"/>
    <w:rsid w:val="00441047"/>
    <w:rsid w:val="00442693"/>
    <w:rsid w:val="00442A47"/>
    <w:rsid w:val="0044415E"/>
    <w:rsid w:val="00444FB1"/>
    <w:rsid w:val="00447D0B"/>
    <w:rsid w:val="004500D3"/>
    <w:rsid w:val="004505AC"/>
    <w:rsid w:val="004510F6"/>
    <w:rsid w:val="004536E6"/>
    <w:rsid w:val="0045533F"/>
    <w:rsid w:val="00455E36"/>
    <w:rsid w:val="004566C0"/>
    <w:rsid w:val="00456AEA"/>
    <w:rsid w:val="004611F0"/>
    <w:rsid w:val="00461BF5"/>
    <w:rsid w:val="0046390B"/>
    <w:rsid w:val="004640A1"/>
    <w:rsid w:val="004660D0"/>
    <w:rsid w:val="00466F77"/>
    <w:rsid w:val="004705F9"/>
    <w:rsid w:val="004720D0"/>
    <w:rsid w:val="0047218B"/>
    <w:rsid w:val="00472B45"/>
    <w:rsid w:val="00474232"/>
    <w:rsid w:val="00481DCC"/>
    <w:rsid w:val="004824FC"/>
    <w:rsid w:val="00484D04"/>
    <w:rsid w:val="00484E92"/>
    <w:rsid w:val="00485004"/>
    <w:rsid w:val="00486D20"/>
    <w:rsid w:val="004873B1"/>
    <w:rsid w:val="00490E9E"/>
    <w:rsid w:val="00492C03"/>
    <w:rsid w:val="00494FB3"/>
    <w:rsid w:val="004A1287"/>
    <w:rsid w:val="004A3644"/>
    <w:rsid w:val="004A5297"/>
    <w:rsid w:val="004B0A32"/>
    <w:rsid w:val="004B5A23"/>
    <w:rsid w:val="004B5AE4"/>
    <w:rsid w:val="004B7128"/>
    <w:rsid w:val="004C0C70"/>
    <w:rsid w:val="004C5688"/>
    <w:rsid w:val="004C6771"/>
    <w:rsid w:val="004C6C5F"/>
    <w:rsid w:val="004C6CF4"/>
    <w:rsid w:val="004C7B3F"/>
    <w:rsid w:val="004D2D97"/>
    <w:rsid w:val="004D3982"/>
    <w:rsid w:val="004D504F"/>
    <w:rsid w:val="004D50F8"/>
    <w:rsid w:val="004E1A0D"/>
    <w:rsid w:val="004E1A15"/>
    <w:rsid w:val="004E311C"/>
    <w:rsid w:val="004E351B"/>
    <w:rsid w:val="004E6975"/>
    <w:rsid w:val="004F0063"/>
    <w:rsid w:val="004F10AD"/>
    <w:rsid w:val="004F1304"/>
    <w:rsid w:val="004F13CF"/>
    <w:rsid w:val="004F2612"/>
    <w:rsid w:val="004F399C"/>
    <w:rsid w:val="004F5385"/>
    <w:rsid w:val="004F69CF"/>
    <w:rsid w:val="00502EC4"/>
    <w:rsid w:val="0050463D"/>
    <w:rsid w:val="00505521"/>
    <w:rsid w:val="00506211"/>
    <w:rsid w:val="0050738D"/>
    <w:rsid w:val="0051021E"/>
    <w:rsid w:val="00514174"/>
    <w:rsid w:val="0051446B"/>
    <w:rsid w:val="005149B2"/>
    <w:rsid w:val="00514A57"/>
    <w:rsid w:val="00517BDB"/>
    <w:rsid w:val="0052031C"/>
    <w:rsid w:val="0052058A"/>
    <w:rsid w:val="00520A21"/>
    <w:rsid w:val="00520C71"/>
    <w:rsid w:val="00521647"/>
    <w:rsid w:val="00522931"/>
    <w:rsid w:val="00525DBD"/>
    <w:rsid w:val="00527C36"/>
    <w:rsid w:val="00533644"/>
    <w:rsid w:val="005357C7"/>
    <w:rsid w:val="00541326"/>
    <w:rsid w:val="00542BD6"/>
    <w:rsid w:val="00542EBF"/>
    <w:rsid w:val="00543602"/>
    <w:rsid w:val="00545206"/>
    <w:rsid w:val="00546311"/>
    <w:rsid w:val="00550B33"/>
    <w:rsid w:val="00555F48"/>
    <w:rsid w:val="00557416"/>
    <w:rsid w:val="00557AC2"/>
    <w:rsid w:val="0056067E"/>
    <w:rsid w:val="0056142F"/>
    <w:rsid w:val="00564810"/>
    <w:rsid w:val="00564AD9"/>
    <w:rsid w:val="0056539E"/>
    <w:rsid w:val="005653F3"/>
    <w:rsid w:val="005656B6"/>
    <w:rsid w:val="00566FFE"/>
    <w:rsid w:val="00570CFE"/>
    <w:rsid w:val="0057284B"/>
    <w:rsid w:val="005767D8"/>
    <w:rsid w:val="00577A10"/>
    <w:rsid w:val="00581237"/>
    <w:rsid w:val="0058132B"/>
    <w:rsid w:val="00587619"/>
    <w:rsid w:val="00587748"/>
    <w:rsid w:val="0059274E"/>
    <w:rsid w:val="005932A0"/>
    <w:rsid w:val="00593E64"/>
    <w:rsid w:val="0059528E"/>
    <w:rsid w:val="005953EA"/>
    <w:rsid w:val="00595850"/>
    <w:rsid w:val="00596D13"/>
    <w:rsid w:val="00597212"/>
    <w:rsid w:val="005A1209"/>
    <w:rsid w:val="005A7B5B"/>
    <w:rsid w:val="005B02AF"/>
    <w:rsid w:val="005B03A8"/>
    <w:rsid w:val="005B0C45"/>
    <w:rsid w:val="005B1892"/>
    <w:rsid w:val="005B1A13"/>
    <w:rsid w:val="005B26DA"/>
    <w:rsid w:val="005B2DC2"/>
    <w:rsid w:val="005B56D1"/>
    <w:rsid w:val="005B5A22"/>
    <w:rsid w:val="005B5E5E"/>
    <w:rsid w:val="005C0658"/>
    <w:rsid w:val="005C14C3"/>
    <w:rsid w:val="005C1AF2"/>
    <w:rsid w:val="005C22CD"/>
    <w:rsid w:val="005C3566"/>
    <w:rsid w:val="005C4B49"/>
    <w:rsid w:val="005C5412"/>
    <w:rsid w:val="005C5B9B"/>
    <w:rsid w:val="005D0EB7"/>
    <w:rsid w:val="005D1366"/>
    <w:rsid w:val="005D2307"/>
    <w:rsid w:val="005D2F8F"/>
    <w:rsid w:val="005D305F"/>
    <w:rsid w:val="005D6000"/>
    <w:rsid w:val="005D604E"/>
    <w:rsid w:val="005E1921"/>
    <w:rsid w:val="005E1B2D"/>
    <w:rsid w:val="005E1CAE"/>
    <w:rsid w:val="005E25C8"/>
    <w:rsid w:val="005E3153"/>
    <w:rsid w:val="005E4647"/>
    <w:rsid w:val="005E6FED"/>
    <w:rsid w:val="005E7C60"/>
    <w:rsid w:val="005F0A49"/>
    <w:rsid w:val="005F411A"/>
    <w:rsid w:val="00601AAC"/>
    <w:rsid w:val="00601B0E"/>
    <w:rsid w:val="006024FD"/>
    <w:rsid w:val="006039D3"/>
    <w:rsid w:val="00603AAD"/>
    <w:rsid w:val="00603C94"/>
    <w:rsid w:val="006072CE"/>
    <w:rsid w:val="006072E5"/>
    <w:rsid w:val="006136DC"/>
    <w:rsid w:val="0061393D"/>
    <w:rsid w:val="0061695B"/>
    <w:rsid w:val="0062271A"/>
    <w:rsid w:val="00623694"/>
    <w:rsid w:val="006250B0"/>
    <w:rsid w:val="00626C26"/>
    <w:rsid w:val="00626E81"/>
    <w:rsid w:val="00631470"/>
    <w:rsid w:val="006337DB"/>
    <w:rsid w:val="006344CE"/>
    <w:rsid w:val="006349B8"/>
    <w:rsid w:val="00635671"/>
    <w:rsid w:val="006359F0"/>
    <w:rsid w:val="00636239"/>
    <w:rsid w:val="006366C8"/>
    <w:rsid w:val="00642194"/>
    <w:rsid w:val="00643531"/>
    <w:rsid w:val="0064434B"/>
    <w:rsid w:val="00646AEB"/>
    <w:rsid w:val="00646D54"/>
    <w:rsid w:val="00650274"/>
    <w:rsid w:val="006504FA"/>
    <w:rsid w:val="00650F8E"/>
    <w:rsid w:val="0065451D"/>
    <w:rsid w:val="00654FC1"/>
    <w:rsid w:val="0066041E"/>
    <w:rsid w:val="00660BDF"/>
    <w:rsid w:val="00661698"/>
    <w:rsid w:val="0066407A"/>
    <w:rsid w:val="006652BD"/>
    <w:rsid w:val="006668EE"/>
    <w:rsid w:val="0066717A"/>
    <w:rsid w:val="00667691"/>
    <w:rsid w:val="00670784"/>
    <w:rsid w:val="00670A4D"/>
    <w:rsid w:val="00670E97"/>
    <w:rsid w:val="00671166"/>
    <w:rsid w:val="00675BC0"/>
    <w:rsid w:val="00676122"/>
    <w:rsid w:val="00676373"/>
    <w:rsid w:val="00676DAF"/>
    <w:rsid w:val="00681E97"/>
    <w:rsid w:val="00682682"/>
    <w:rsid w:val="00683859"/>
    <w:rsid w:val="00686A33"/>
    <w:rsid w:val="006913C9"/>
    <w:rsid w:val="00692E33"/>
    <w:rsid w:val="0069437F"/>
    <w:rsid w:val="00697CE1"/>
    <w:rsid w:val="006A2FF3"/>
    <w:rsid w:val="006B0C40"/>
    <w:rsid w:val="006B161D"/>
    <w:rsid w:val="006B2B7D"/>
    <w:rsid w:val="006B5FD7"/>
    <w:rsid w:val="006B657A"/>
    <w:rsid w:val="006C0A03"/>
    <w:rsid w:val="006C272F"/>
    <w:rsid w:val="006C3788"/>
    <w:rsid w:val="006C51D9"/>
    <w:rsid w:val="006C541F"/>
    <w:rsid w:val="006C6305"/>
    <w:rsid w:val="006C7F4C"/>
    <w:rsid w:val="006D4899"/>
    <w:rsid w:val="006D6BE2"/>
    <w:rsid w:val="006E1151"/>
    <w:rsid w:val="006E1A49"/>
    <w:rsid w:val="006E1D69"/>
    <w:rsid w:val="006E1F2D"/>
    <w:rsid w:val="006E4D00"/>
    <w:rsid w:val="006E60BD"/>
    <w:rsid w:val="006E7AB9"/>
    <w:rsid w:val="006F2F6E"/>
    <w:rsid w:val="006F3319"/>
    <w:rsid w:val="006F427B"/>
    <w:rsid w:val="006F4D92"/>
    <w:rsid w:val="006F5A43"/>
    <w:rsid w:val="006F6AED"/>
    <w:rsid w:val="006F72F1"/>
    <w:rsid w:val="006F7466"/>
    <w:rsid w:val="006F7D50"/>
    <w:rsid w:val="00700880"/>
    <w:rsid w:val="007011C7"/>
    <w:rsid w:val="0070197D"/>
    <w:rsid w:val="007028F6"/>
    <w:rsid w:val="0070321B"/>
    <w:rsid w:val="00704BBE"/>
    <w:rsid w:val="007050DE"/>
    <w:rsid w:val="00711B1C"/>
    <w:rsid w:val="00712FCA"/>
    <w:rsid w:val="007132E0"/>
    <w:rsid w:val="0071410F"/>
    <w:rsid w:val="0071534A"/>
    <w:rsid w:val="007162E2"/>
    <w:rsid w:val="00717004"/>
    <w:rsid w:val="00717069"/>
    <w:rsid w:val="00720887"/>
    <w:rsid w:val="00721B4F"/>
    <w:rsid w:val="00722599"/>
    <w:rsid w:val="00722600"/>
    <w:rsid w:val="00724358"/>
    <w:rsid w:val="00725B32"/>
    <w:rsid w:val="00725CAC"/>
    <w:rsid w:val="00726031"/>
    <w:rsid w:val="00730698"/>
    <w:rsid w:val="00733C98"/>
    <w:rsid w:val="00735076"/>
    <w:rsid w:val="007350DB"/>
    <w:rsid w:val="0073698B"/>
    <w:rsid w:val="007375C7"/>
    <w:rsid w:val="00737D97"/>
    <w:rsid w:val="00737F75"/>
    <w:rsid w:val="00741070"/>
    <w:rsid w:val="0074199E"/>
    <w:rsid w:val="00741CED"/>
    <w:rsid w:val="00741D33"/>
    <w:rsid w:val="00744B88"/>
    <w:rsid w:val="00746FF8"/>
    <w:rsid w:val="00747B39"/>
    <w:rsid w:val="00751E02"/>
    <w:rsid w:val="0075246C"/>
    <w:rsid w:val="00754030"/>
    <w:rsid w:val="00757C27"/>
    <w:rsid w:val="00762078"/>
    <w:rsid w:val="00764134"/>
    <w:rsid w:val="0076487C"/>
    <w:rsid w:val="00765954"/>
    <w:rsid w:val="0077024F"/>
    <w:rsid w:val="007709E4"/>
    <w:rsid w:val="00772BDB"/>
    <w:rsid w:val="00777489"/>
    <w:rsid w:val="0077751C"/>
    <w:rsid w:val="00777D35"/>
    <w:rsid w:val="00777EDD"/>
    <w:rsid w:val="0078087A"/>
    <w:rsid w:val="00780E63"/>
    <w:rsid w:val="007840A6"/>
    <w:rsid w:val="007863A9"/>
    <w:rsid w:val="007940C2"/>
    <w:rsid w:val="00795FFB"/>
    <w:rsid w:val="007A1413"/>
    <w:rsid w:val="007A3683"/>
    <w:rsid w:val="007A4FEC"/>
    <w:rsid w:val="007A50F5"/>
    <w:rsid w:val="007A6752"/>
    <w:rsid w:val="007A74CC"/>
    <w:rsid w:val="007B1B88"/>
    <w:rsid w:val="007B2A8A"/>
    <w:rsid w:val="007B439F"/>
    <w:rsid w:val="007B4463"/>
    <w:rsid w:val="007B4FA8"/>
    <w:rsid w:val="007B6691"/>
    <w:rsid w:val="007B702E"/>
    <w:rsid w:val="007B7EFB"/>
    <w:rsid w:val="007C0317"/>
    <w:rsid w:val="007C12A2"/>
    <w:rsid w:val="007C2347"/>
    <w:rsid w:val="007C4E74"/>
    <w:rsid w:val="007D0507"/>
    <w:rsid w:val="007D0B21"/>
    <w:rsid w:val="007D0DB5"/>
    <w:rsid w:val="007D13D7"/>
    <w:rsid w:val="007D1B8D"/>
    <w:rsid w:val="007D1E55"/>
    <w:rsid w:val="007E0013"/>
    <w:rsid w:val="007E0837"/>
    <w:rsid w:val="007E16D7"/>
    <w:rsid w:val="007E1DFF"/>
    <w:rsid w:val="007E2D58"/>
    <w:rsid w:val="007E42BE"/>
    <w:rsid w:val="007E42E8"/>
    <w:rsid w:val="007E4CD8"/>
    <w:rsid w:val="007E51D9"/>
    <w:rsid w:val="007F0208"/>
    <w:rsid w:val="007F1085"/>
    <w:rsid w:val="007F1A1B"/>
    <w:rsid w:val="007F1B65"/>
    <w:rsid w:val="007F2E80"/>
    <w:rsid w:val="007F5277"/>
    <w:rsid w:val="007F611B"/>
    <w:rsid w:val="007F6CC6"/>
    <w:rsid w:val="007F70BD"/>
    <w:rsid w:val="0080254A"/>
    <w:rsid w:val="00803CEA"/>
    <w:rsid w:val="008055A4"/>
    <w:rsid w:val="00806416"/>
    <w:rsid w:val="00806540"/>
    <w:rsid w:val="00806593"/>
    <w:rsid w:val="00806890"/>
    <w:rsid w:val="00807FC9"/>
    <w:rsid w:val="00810042"/>
    <w:rsid w:val="00810275"/>
    <w:rsid w:val="008117B0"/>
    <w:rsid w:val="008126FA"/>
    <w:rsid w:val="00816749"/>
    <w:rsid w:val="00821A35"/>
    <w:rsid w:val="008252CF"/>
    <w:rsid w:val="00825F5B"/>
    <w:rsid w:val="00827657"/>
    <w:rsid w:val="00827B06"/>
    <w:rsid w:val="00830D38"/>
    <w:rsid w:val="00831ECC"/>
    <w:rsid w:val="00835478"/>
    <w:rsid w:val="00835C46"/>
    <w:rsid w:val="00836CBC"/>
    <w:rsid w:val="00840439"/>
    <w:rsid w:val="008406ED"/>
    <w:rsid w:val="00840B82"/>
    <w:rsid w:val="00840C5C"/>
    <w:rsid w:val="008411A0"/>
    <w:rsid w:val="00841C40"/>
    <w:rsid w:val="0084203F"/>
    <w:rsid w:val="00842FC2"/>
    <w:rsid w:val="00843DEF"/>
    <w:rsid w:val="00845280"/>
    <w:rsid w:val="00846AD0"/>
    <w:rsid w:val="00850515"/>
    <w:rsid w:val="00851123"/>
    <w:rsid w:val="00853CAE"/>
    <w:rsid w:val="00855214"/>
    <w:rsid w:val="00855272"/>
    <w:rsid w:val="0085575D"/>
    <w:rsid w:val="00857C84"/>
    <w:rsid w:val="00862597"/>
    <w:rsid w:val="00862FCA"/>
    <w:rsid w:val="0086353A"/>
    <w:rsid w:val="008654CF"/>
    <w:rsid w:val="00865829"/>
    <w:rsid w:val="00865B27"/>
    <w:rsid w:val="00867B5E"/>
    <w:rsid w:val="00871069"/>
    <w:rsid w:val="00874C44"/>
    <w:rsid w:val="00875AC6"/>
    <w:rsid w:val="008764B7"/>
    <w:rsid w:val="00877858"/>
    <w:rsid w:val="00880059"/>
    <w:rsid w:val="00880762"/>
    <w:rsid w:val="0088084C"/>
    <w:rsid w:val="00880ABD"/>
    <w:rsid w:val="00881FDB"/>
    <w:rsid w:val="00884D6A"/>
    <w:rsid w:val="008855D3"/>
    <w:rsid w:val="00886C41"/>
    <w:rsid w:val="008900AB"/>
    <w:rsid w:val="00890110"/>
    <w:rsid w:val="008905A0"/>
    <w:rsid w:val="00891967"/>
    <w:rsid w:val="00891DFD"/>
    <w:rsid w:val="00892A55"/>
    <w:rsid w:val="00893140"/>
    <w:rsid w:val="008950F6"/>
    <w:rsid w:val="008974B6"/>
    <w:rsid w:val="00897F73"/>
    <w:rsid w:val="008A255C"/>
    <w:rsid w:val="008A3D39"/>
    <w:rsid w:val="008A47B6"/>
    <w:rsid w:val="008B03C8"/>
    <w:rsid w:val="008B240B"/>
    <w:rsid w:val="008B2A9A"/>
    <w:rsid w:val="008C0120"/>
    <w:rsid w:val="008C13A4"/>
    <w:rsid w:val="008C14EA"/>
    <w:rsid w:val="008C2381"/>
    <w:rsid w:val="008C238F"/>
    <w:rsid w:val="008C2C67"/>
    <w:rsid w:val="008C59CF"/>
    <w:rsid w:val="008C5CCB"/>
    <w:rsid w:val="008C6F58"/>
    <w:rsid w:val="008C702C"/>
    <w:rsid w:val="008D3BCA"/>
    <w:rsid w:val="008D4CF8"/>
    <w:rsid w:val="008D61EC"/>
    <w:rsid w:val="008D6791"/>
    <w:rsid w:val="008D7753"/>
    <w:rsid w:val="008D7FAD"/>
    <w:rsid w:val="008E06C4"/>
    <w:rsid w:val="008E3BD3"/>
    <w:rsid w:val="008E72F4"/>
    <w:rsid w:val="008E78D6"/>
    <w:rsid w:val="008E7995"/>
    <w:rsid w:val="008F09E5"/>
    <w:rsid w:val="008F0E81"/>
    <w:rsid w:val="008F2E32"/>
    <w:rsid w:val="008F34A9"/>
    <w:rsid w:val="008F4FEE"/>
    <w:rsid w:val="008F5628"/>
    <w:rsid w:val="008F714C"/>
    <w:rsid w:val="009021AC"/>
    <w:rsid w:val="0090324A"/>
    <w:rsid w:val="00906B1D"/>
    <w:rsid w:val="00911219"/>
    <w:rsid w:val="0091132A"/>
    <w:rsid w:val="009126D3"/>
    <w:rsid w:val="009129BE"/>
    <w:rsid w:val="00913064"/>
    <w:rsid w:val="0091317C"/>
    <w:rsid w:val="00914F31"/>
    <w:rsid w:val="0091650F"/>
    <w:rsid w:val="00921D46"/>
    <w:rsid w:val="00922B21"/>
    <w:rsid w:val="00923C7B"/>
    <w:rsid w:val="00925C45"/>
    <w:rsid w:val="0093099E"/>
    <w:rsid w:val="00931C81"/>
    <w:rsid w:val="00932A25"/>
    <w:rsid w:val="009347A9"/>
    <w:rsid w:val="00934D72"/>
    <w:rsid w:val="00934E12"/>
    <w:rsid w:val="00935117"/>
    <w:rsid w:val="009353A7"/>
    <w:rsid w:val="0094213D"/>
    <w:rsid w:val="00942180"/>
    <w:rsid w:val="00942249"/>
    <w:rsid w:val="0094520B"/>
    <w:rsid w:val="009455AF"/>
    <w:rsid w:val="009478C7"/>
    <w:rsid w:val="00952ABF"/>
    <w:rsid w:val="009541E1"/>
    <w:rsid w:val="0095445C"/>
    <w:rsid w:val="00954ED1"/>
    <w:rsid w:val="00957409"/>
    <w:rsid w:val="009616C8"/>
    <w:rsid w:val="00961731"/>
    <w:rsid w:val="00962B36"/>
    <w:rsid w:val="009655B0"/>
    <w:rsid w:val="00966E0B"/>
    <w:rsid w:val="009706E3"/>
    <w:rsid w:val="00972FDF"/>
    <w:rsid w:val="00973870"/>
    <w:rsid w:val="00975193"/>
    <w:rsid w:val="00976B9A"/>
    <w:rsid w:val="009800DC"/>
    <w:rsid w:val="00980141"/>
    <w:rsid w:val="00980503"/>
    <w:rsid w:val="00980753"/>
    <w:rsid w:val="009828C3"/>
    <w:rsid w:val="009829CE"/>
    <w:rsid w:val="00983858"/>
    <w:rsid w:val="00983A5E"/>
    <w:rsid w:val="00986EC9"/>
    <w:rsid w:val="00987D1B"/>
    <w:rsid w:val="0099042E"/>
    <w:rsid w:val="009919ED"/>
    <w:rsid w:val="00993A84"/>
    <w:rsid w:val="00994676"/>
    <w:rsid w:val="0099469E"/>
    <w:rsid w:val="00996373"/>
    <w:rsid w:val="009A02CC"/>
    <w:rsid w:val="009A2746"/>
    <w:rsid w:val="009A44B0"/>
    <w:rsid w:val="009A6076"/>
    <w:rsid w:val="009A7027"/>
    <w:rsid w:val="009A724D"/>
    <w:rsid w:val="009B0CCA"/>
    <w:rsid w:val="009B489F"/>
    <w:rsid w:val="009C0F92"/>
    <w:rsid w:val="009C19DA"/>
    <w:rsid w:val="009C2449"/>
    <w:rsid w:val="009C2487"/>
    <w:rsid w:val="009C30E3"/>
    <w:rsid w:val="009C477E"/>
    <w:rsid w:val="009C5513"/>
    <w:rsid w:val="009C75F6"/>
    <w:rsid w:val="009C79B8"/>
    <w:rsid w:val="009D0898"/>
    <w:rsid w:val="009D1107"/>
    <w:rsid w:val="009D128B"/>
    <w:rsid w:val="009D27BE"/>
    <w:rsid w:val="009D440F"/>
    <w:rsid w:val="009D5CF0"/>
    <w:rsid w:val="009D6A50"/>
    <w:rsid w:val="009D6B7F"/>
    <w:rsid w:val="009D75E2"/>
    <w:rsid w:val="009E1230"/>
    <w:rsid w:val="009E1707"/>
    <w:rsid w:val="009E17BC"/>
    <w:rsid w:val="009E7646"/>
    <w:rsid w:val="009F0462"/>
    <w:rsid w:val="009F15A6"/>
    <w:rsid w:val="009F1BDD"/>
    <w:rsid w:val="009F4317"/>
    <w:rsid w:val="009F4848"/>
    <w:rsid w:val="009F594D"/>
    <w:rsid w:val="009F5B2C"/>
    <w:rsid w:val="009F62FB"/>
    <w:rsid w:val="009F7356"/>
    <w:rsid w:val="009F7AE2"/>
    <w:rsid w:val="00A0011D"/>
    <w:rsid w:val="00A078DC"/>
    <w:rsid w:val="00A106E8"/>
    <w:rsid w:val="00A116F4"/>
    <w:rsid w:val="00A12021"/>
    <w:rsid w:val="00A129E9"/>
    <w:rsid w:val="00A13FB8"/>
    <w:rsid w:val="00A17825"/>
    <w:rsid w:val="00A22DCF"/>
    <w:rsid w:val="00A242F4"/>
    <w:rsid w:val="00A2669C"/>
    <w:rsid w:val="00A27BE2"/>
    <w:rsid w:val="00A324EA"/>
    <w:rsid w:val="00A34098"/>
    <w:rsid w:val="00A356CC"/>
    <w:rsid w:val="00A35D6B"/>
    <w:rsid w:val="00A40399"/>
    <w:rsid w:val="00A428D9"/>
    <w:rsid w:val="00A43853"/>
    <w:rsid w:val="00A446B0"/>
    <w:rsid w:val="00A44835"/>
    <w:rsid w:val="00A46CBB"/>
    <w:rsid w:val="00A47B7A"/>
    <w:rsid w:val="00A47E0D"/>
    <w:rsid w:val="00A51469"/>
    <w:rsid w:val="00A51BC8"/>
    <w:rsid w:val="00A528BD"/>
    <w:rsid w:val="00A530B0"/>
    <w:rsid w:val="00A555BD"/>
    <w:rsid w:val="00A57563"/>
    <w:rsid w:val="00A60017"/>
    <w:rsid w:val="00A60BF2"/>
    <w:rsid w:val="00A60F22"/>
    <w:rsid w:val="00A61F1E"/>
    <w:rsid w:val="00A62A89"/>
    <w:rsid w:val="00A706B4"/>
    <w:rsid w:val="00A721FC"/>
    <w:rsid w:val="00A80FED"/>
    <w:rsid w:val="00A83EF6"/>
    <w:rsid w:val="00A85905"/>
    <w:rsid w:val="00A86377"/>
    <w:rsid w:val="00A951F2"/>
    <w:rsid w:val="00A961D1"/>
    <w:rsid w:val="00A96F39"/>
    <w:rsid w:val="00A970B4"/>
    <w:rsid w:val="00AA35E7"/>
    <w:rsid w:val="00AA3D1E"/>
    <w:rsid w:val="00AA612B"/>
    <w:rsid w:val="00AA6424"/>
    <w:rsid w:val="00AA67ED"/>
    <w:rsid w:val="00AA7CBA"/>
    <w:rsid w:val="00AB1657"/>
    <w:rsid w:val="00AB5A0F"/>
    <w:rsid w:val="00AC0115"/>
    <w:rsid w:val="00AC2A88"/>
    <w:rsid w:val="00AC2BB8"/>
    <w:rsid w:val="00AC3305"/>
    <w:rsid w:val="00AC4CCF"/>
    <w:rsid w:val="00AC6490"/>
    <w:rsid w:val="00AD1DF4"/>
    <w:rsid w:val="00AD38A0"/>
    <w:rsid w:val="00AD66FE"/>
    <w:rsid w:val="00AE2EBA"/>
    <w:rsid w:val="00AE5026"/>
    <w:rsid w:val="00AE6A1D"/>
    <w:rsid w:val="00AE75EF"/>
    <w:rsid w:val="00AF0656"/>
    <w:rsid w:val="00AF24EA"/>
    <w:rsid w:val="00AF3878"/>
    <w:rsid w:val="00AF3FA3"/>
    <w:rsid w:val="00B00E16"/>
    <w:rsid w:val="00B03F38"/>
    <w:rsid w:val="00B05393"/>
    <w:rsid w:val="00B06FE0"/>
    <w:rsid w:val="00B07D3C"/>
    <w:rsid w:val="00B11409"/>
    <w:rsid w:val="00B11CC4"/>
    <w:rsid w:val="00B14D37"/>
    <w:rsid w:val="00B15179"/>
    <w:rsid w:val="00B1643B"/>
    <w:rsid w:val="00B17749"/>
    <w:rsid w:val="00B234AB"/>
    <w:rsid w:val="00B238E6"/>
    <w:rsid w:val="00B24F23"/>
    <w:rsid w:val="00B256B1"/>
    <w:rsid w:val="00B25ACF"/>
    <w:rsid w:val="00B271FD"/>
    <w:rsid w:val="00B27A76"/>
    <w:rsid w:val="00B307FD"/>
    <w:rsid w:val="00B318F7"/>
    <w:rsid w:val="00B343B0"/>
    <w:rsid w:val="00B35336"/>
    <w:rsid w:val="00B37A7C"/>
    <w:rsid w:val="00B42631"/>
    <w:rsid w:val="00B42967"/>
    <w:rsid w:val="00B45562"/>
    <w:rsid w:val="00B46E3F"/>
    <w:rsid w:val="00B62493"/>
    <w:rsid w:val="00B62968"/>
    <w:rsid w:val="00B6458B"/>
    <w:rsid w:val="00B651B6"/>
    <w:rsid w:val="00B66F41"/>
    <w:rsid w:val="00B679FE"/>
    <w:rsid w:val="00B7294E"/>
    <w:rsid w:val="00B76AB6"/>
    <w:rsid w:val="00B77581"/>
    <w:rsid w:val="00B80BC5"/>
    <w:rsid w:val="00B8324A"/>
    <w:rsid w:val="00B84410"/>
    <w:rsid w:val="00B86B5C"/>
    <w:rsid w:val="00B8791B"/>
    <w:rsid w:val="00B90212"/>
    <w:rsid w:val="00B92364"/>
    <w:rsid w:val="00B92AB7"/>
    <w:rsid w:val="00B950C2"/>
    <w:rsid w:val="00B97743"/>
    <w:rsid w:val="00BA182A"/>
    <w:rsid w:val="00BA3A35"/>
    <w:rsid w:val="00BA404B"/>
    <w:rsid w:val="00BA478F"/>
    <w:rsid w:val="00BA6712"/>
    <w:rsid w:val="00BB1362"/>
    <w:rsid w:val="00BB15C4"/>
    <w:rsid w:val="00BB265F"/>
    <w:rsid w:val="00BB5183"/>
    <w:rsid w:val="00BB59FE"/>
    <w:rsid w:val="00BB5BBB"/>
    <w:rsid w:val="00BB6B7A"/>
    <w:rsid w:val="00BB6ED0"/>
    <w:rsid w:val="00BC2B0E"/>
    <w:rsid w:val="00BC2CCF"/>
    <w:rsid w:val="00BC33F3"/>
    <w:rsid w:val="00BC399A"/>
    <w:rsid w:val="00BC4C95"/>
    <w:rsid w:val="00BC5CE3"/>
    <w:rsid w:val="00BC5CF6"/>
    <w:rsid w:val="00BC65D6"/>
    <w:rsid w:val="00BC7396"/>
    <w:rsid w:val="00BC746F"/>
    <w:rsid w:val="00BD06AB"/>
    <w:rsid w:val="00BD198C"/>
    <w:rsid w:val="00BD1E59"/>
    <w:rsid w:val="00BD26D4"/>
    <w:rsid w:val="00BD4934"/>
    <w:rsid w:val="00BD6256"/>
    <w:rsid w:val="00BD67B4"/>
    <w:rsid w:val="00BE3C34"/>
    <w:rsid w:val="00BE3E89"/>
    <w:rsid w:val="00BE4DDC"/>
    <w:rsid w:val="00BE5BFE"/>
    <w:rsid w:val="00BF07A4"/>
    <w:rsid w:val="00BF08CF"/>
    <w:rsid w:val="00BF2796"/>
    <w:rsid w:val="00BF5720"/>
    <w:rsid w:val="00BF5EE6"/>
    <w:rsid w:val="00BF79F9"/>
    <w:rsid w:val="00C010AB"/>
    <w:rsid w:val="00C016C9"/>
    <w:rsid w:val="00C01AA4"/>
    <w:rsid w:val="00C01CC6"/>
    <w:rsid w:val="00C02450"/>
    <w:rsid w:val="00C04581"/>
    <w:rsid w:val="00C05CB8"/>
    <w:rsid w:val="00C11691"/>
    <w:rsid w:val="00C11ADB"/>
    <w:rsid w:val="00C12FDC"/>
    <w:rsid w:val="00C131CF"/>
    <w:rsid w:val="00C1361D"/>
    <w:rsid w:val="00C1637E"/>
    <w:rsid w:val="00C17396"/>
    <w:rsid w:val="00C21422"/>
    <w:rsid w:val="00C2184B"/>
    <w:rsid w:val="00C2238C"/>
    <w:rsid w:val="00C23559"/>
    <w:rsid w:val="00C24B3C"/>
    <w:rsid w:val="00C24DB4"/>
    <w:rsid w:val="00C2525B"/>
    <w:rsid w:val="00C25FAF"/>
    <w:rsid w:val="00C25FE3"/>
    <w:rsid w:val="00C266F3"/>
    <w:rsid w:val="00C268FF"/>
    <w:rsid w:val="00C30162"/>
    <w:rsid w:val="00C37D2F"/>
    <w:rsid w:val="00C40E1F"/>
    <w:rsid w:val="00C4120F"/>
    <w:rsid w:val="00C4269A"/>
    <w:rsid w:val="00C42987"/>
    <w:rsid w:val="00C51920"/>
    <w:rsid w:val="00C52504"/>
    <w:rsid w:val="00C54053"/>
    <w:rsid w:val="00C563FD"/>
    <w:rsid w:val="00C56FF2"/>
    <w:rsid w:val="00C57972"/>
    <w:rsid w:val="00C617AD"/>
    <w:rsid w:val="00C61F0D"/>
    <w:rsid w:val="00C63E46"/>
    <w:rsid w:val="00C65EE3"/>
    <w:rsid w:val="00C661E5"/>
    <w:rsid w:val="00C666F5"/>
    <w:rsid w:val="00C66E07"/>
    <w:rsid w:val="00C67D2B"/>
    <w:rsid w:val="00C725A1"/>
    <w:rsid w:val="00C72F5B"/>
    <w:rsid w:val="00C73D18"/>
    <w:rsid w:val="00C742FD"/>
    <w:rsid w:val="00C76E90"/>
    <w:rsid w:val="00C820F1"/>
    <w:rsid w:val="00C83920"/>
    <w:rsid w:val="00C8529A"/>
    <w:rsid w:val="00C90F7C"/>
    <w:rsid w:val="00C912B7"/>
    <w:rsid w:val="00C91D6C"/>
    <w:rsid w:val="00C92618"/>
    <w:rsid w:val="00C94363"/>
    <w:rsid w:val="00C957A6"/>
    <w:rsid w:val="00C95B7A"/>
    <w:rsid w:val="00CA1E18"/>
    <w:rsid w:val="00CA3455"/>
    <w:rsid w:val="00CA4B18"/>
    <w:rsid w:val="00CA51E2"/>
    <w:rsid w:val="00CA5DA8"/>
    <w:rsid w:val="00CA60B2"/>
    <w:rsid w:val="00CA6B67"/>
    <w:rsid w:val="00CA6CEE"/>
    <w:rsid w:val="00CB3BF0"/>
    <w:rsid w:val="00CB4F6B"/>
    <w:rsid w:val="00CB4FA3"/>
    <w:rsid w:val="00CB5269"/>
    <w:rsid w:val="00CC319A"/>
    <w:rsid w:val="00CC36BA"/>
    <w:rsid w:val="00CC745A"/>
    <w:rsid w:val="00CD0F01"/>
    <w:rsid w:val="00CD0F2D"/>
    <w:rsid w:val="00CD3511"/>
    <w:rsid w:val="00CD3617"/>
    <w:rsid w:val="00CD4DBD"/>
    <w:rsid w:val="00CD6BB3"/>
    <w:rsid w:val="00CE0F42"/>
    <w:rsid w:val="00CE1F9A"/>
    <w:rsid w:val="00CE23AD"/>
    <w:rsid w:val="00CE2827"/>
    <w:rsid w:val="00CE2F2E"/>
    <w:rsid w:val="00CE3B6A"/>
    <w:rsid w:val="00CE57EF"/>
    <w:rsid w:val="00CE61B7"/>
    <w:rsid w:val="00CF02EE"/>
    <w:rsid w:val="00CF0C2B"/>
    <w:rsid w:val="00CF14F4"/>
    <w:rsid w:val="00CF25A6"/>
    <w:rsid w:val="00CF3C90"/>
    <w:rsid w:val="00CF414F"/>
    <w:rsid w:val="00CF6C69"/>
    <w:rsid w:val="00CF7AEF"/>
    <w:rsid w:val="00D005A5"/>
    <w:rsid w:val="00D0150C"/>
    <w:rsid w:val="00D01DC1"/>
    <w:rsid w:val="00D02252"/>
    <w:rsid w:val="00D0350A"/>
    <w:rsid w:val="00D06A16"/>
    <w:rsid w:val="00D0729F"/>
    <w:rsid w:val="00D102AB"/>
    <w:rsid w:val="00D144B7"/>
    <w:rsid w:val="00D20ABF"/>
    <w:rsid w:val="00D215CF"/>
    <w:rsid w:val="00D227B4"/>
    <w:rsid w:val="00D258A8"/>
    <w:rsid w:val="00D30702"/>
    <w:rsid w:val="00D310A8"/>
    <w:rsid w:val="00D32D5A"/>
    <w:rsid w:val="00D331C6"/>
    <w:rsid w:val="00D35C08"/>
    <w:rsid w:val="00D4110C"/>
    <w:rsid w:val="00D427D1"/>
    <w:rsid w:val="00D44C6B"/>
    <w:rsid w:val="00D45E9D"/>
    <w:rsid w:val="00D46515"/>
    <w:rsid w:val="00D47AD7"/>
    <w:rsid w:val="00D50848"/>
    <w:rsid w:val="00D511E4"/>
    <w:rsid w:val="00D515B6"/>
    <w:rsid w:val="00D525A3"/>
    <w:rsid w:val="00D53967"/>
    <w:rsid w:val="00D54CE7"/>
    <w:rsid w:val="00D54D72"/>
    <w:rsid w:val="00D55BAC"/>
    <w:rsid w:val="00D55C59"/>
    <w:rsid w:val="00D6279C"/>
    <w:rsid w:val="00D6342B"/>
    <w:rsid w:val="00D7366E"/>
    <w:rsid w:val="00D73ED7"/>
    <w:rsid w:val="00D747D5"/>
    <w:rsid w:val="00D77902"/>
    <w:rsid w:val="00D816F1"/>
    <w:rsid w:val="00D82F10"/>
    <w:rsid w:val="00D83B72"/>
    <w:rsid w:val="00D85DD3"/>
    <w:rsid w:val="00D87BD0"/>
    <w:rsid w:val="00D903AF"/>
    <w:rsid w:val="00D93473"/>
    <w:rsid w:val="00D94134"/>
    <w:rsid w:val="00D97872"/>
    <w:rsid w:val="00DA2581"/>
    <w:rsid w:val="00DA33EB"/>
    <w:rsid w:val="00DA3C9B"/>
    <w:rsid w:val="00DA4032"/>
    <w:rsid w:val="00DA4B6D"/>
    <w:rsid w:val="00DA757F"/>
    <w:rsid w:val="00DA7A6A"/>
    <w:rsid w:val="00DB5E41"/>
    <w:rsid w:val="00DB6155"/>
    <w:rsid w:val="00DC03E4"/>
    <w:rsid w:val="00DC5EE0"/>
    <w:rsid w:val="00DC617A"/>
    <w:rsid w:val="00DD0B41"/>
    <w:rsid w:val="00DD36D7"/>
    <w:rsid w:val="00DD63ED"/>
    <w:rsid w:val="00DD65AE"/>
    <w:rsid w:val="00DD6E5D"/>
    <w:rsid w:val="00DD7A8E"/>
    <w:rsid w:val="00DE01F9"/>
    <w:rsid w:val="00DE1B0E"/>
    <w:rsid w:val="00DE20B2"/>
    <w:rsid w:val="00DE222A"/>
    <w:rsid w:val="00DE53DC"/>
    <w:rsid w:val="00DE5956"/>
    <w:rsid w:val="00DE5A31"/>
    <w:rsid w:val="00DE6804"/>
    <w:rsid w:val="00DE6A71"/>
    <w:rsid w:val="00DF00B1"/>
    <w:rsid w:val="00DF00F6"/>
    <w:rsid w:val="00DF1473"/>
    <w:rsid w:val="00DF26BE"/>
    <w:rsid w:val="00DF3128"/>
    <w:rsid w:val="00DF4503"/>
    <w:rsid w:val="00DF45A2"/>
    <w:rsid w:val="00DF476F"/>
    <w:rsid w:val="00DF5100"/>
    <w:rsid w:val="00DF6BE7"/>
    <w:rsid w:val="00DF7870"/>
    <w:rsid w:val="00E00CD0"/>
    <w:rsid w:val="00E00D2F"/>
    <w:rsid w:val="00E02F5A"/>
    <w:rsid w:val="00E03BD1"/>
    <w:rsid w:val="00E05F18"/>
    <w:rsid w:val="00E0797F"/>
    <w:rsid w:val="00E10360"/>
    <w:rsid w:val="00E11174"/>
    <w:rsid w:val="00E113E4"/>
    <w:rsid w:val="00E1245A"/>
    <w:rsid w:val="00E15058"/>
    <w:rsid w:val="00E15423"/>
    <w:rsid w:val="00E168B3"/>
    <w:rsid w:val="00E20838"/>
    <w:rsid w:val="00E209B5"/>
    <w:rsid w:val="00E23914"/>
    <w:rsid w:val="00E243CC"/>
    <w:rsid w:val="00E2636B"/>
    <w:rsid w:val="00E27558"/>
    <w:rsid w:val="00E32FB8"/>
    <w:rsid w:val="00E332A5"/>
    <w:rsid w:val="00E335E9"/>
    <w:rsid w:val="00E33E6C"/>
    <w:rsid w:val="00E34257"/>
    <w:rsid w:val="00E34514"/>
    <w:rsid w:val="00E362EF"/>
    <w:rsid w:val="00E3672E"/>
    <w:rsid w:val="00E40BED"/>
    <w:rsid w:val="00E42CF4"/>
    <w:rsid w:val="00E46E32"/>
    <w:rsid w:val="00E46FEE"/>
    <w:rsid w:val="00E47A63"/>
    <w:rsid w:val="00E5219D"/>
    <w:rsid w:val="00E5343C"/>
    <w:rsid w:val="00E534F1"/>
    <w:rsid w:val="00E61374"/>
    <w:rsid w:val="00E61FA6"/>
    <w:rsid w:val="00E63427"/>
    <w:rsid w:val="00E65AF9"/>
    <w:rsid w:val="00E676F3"/>
    <w:rsid w:val="00E67A6D"/>
    <w:rsid w:val="00E70406"/>
    <w:rsid w:val="00E7308C"/>
    <w:rsid w:val="00E75A02"/>
    <w:rsid w:val="00E768D6"/>
    <w:rsid w:val="00E77E74"/>
    <w:rsid w:val="00E80047"/>
    <w:rsid w:val="00E800C2"/>
    <w:rsid w:val="00E803F1"/>
    <w:rsid w:val="00E81127"/>
    <w:rsid w:val="00E81927"/>
    <w:rsid w:val="00E82078"/>
    <w:rsid w:val="00E82DD8"/>
    <w:rsid w:val="00E8577C"/>
    <w:rsid w:val="00E85884"/>
    <w:rsid w:val="00E87E11"/>
    <w:rsid w:val="00E903BF"/>
    <w:rsid w:val="00E9497D"/>
    <w:rsid w:val="00E9532F"/>
    <w:rsid w:val="00E963BF"/>
    <w:rsid w:val="00E97226"/>
    <w:rsid w:val="00EA1DAD"/>
    <w:rsid w:val="00EA2EB5"/>
    <w:rsid w:val="00EA5DCA"/>
    <w:rsid w:val="00EA7A4D"/>
    <w:rsid w:val="00EB04E0"/>
    <w:rsid w:val="00EB1C65"/>
    <w:rsid w:val="00EB2A6A"/>
    <w:rsid w:val="00EB49EA"/>
    <w:rsid w:val="00EB7F77"/>
    <w:rsid w:val="00EC06EC"/>
    <w:rsid w:val="00EC091A"/>
    <w:rsid w:val="00EC2F84"/>
    <w:rsid w:val="00EC42D3"/>
    <w:rsid w:val="00EC4D82"/>
    <w:rsid w:val="00ED2BD6"/>
    <w:rsid w:val="00ED3A97"/>
    <w:rsid w:val="00ED4E1A"/>
    <w:rsid w:val="00EE0C6B"/>
    <w:rsid w:val="00EE0EF4"/>
    <w:rsid w:val="00EE1159"/>
    <w:rsid w:val="00EE3608"/>
    <w:rsid w:val="00EE37EE"/>
    <w:rsid w:val="00EE4989"/>
    <w:rsid w:val="00EE6B0A"/>
    <w:rsid w:val="00EE71E6"/>
    <w:rsid w:val="00EF0805"/>
    <w:rsid w:val="00EF0ACC"/>
    <w:rsid w:val="00EF241C"/>
    <w:rsid w:val="00EF4297"/>
    <w:rsid w:val="00EF61DF"/>
    <w:rsid w:val="00EF6532"/>
    <w:rsid w:val="00EF7097"/>
    <w:rsid w:val="00F0005B"/>
    <w:rsid w:val="00F005E1"/>
    <w:rsid w:val="00F009E4"/>
    <w:rsid w:val="00F00BF9"/>
    <w:rsid w:val="00F04426"/>
    <w:rsid w:val="00F1073F"/>
    <w:rsid w:val="00F114DB"/>
    <w:rsid w:val="00F12290"/>
    <w:rsid w:val="00F13B94"/>
    <w:rsid w:val="00F145FA"/>
    <w:rsid w:val="00F148FE"/>
    <w:rsid w:val="00F16DE5"/>
    <w:rsid w:val="00F2043B"/>
    <w:rsid w:val="00F224E3"/>
    <w:rsid w:val="00F22625"/>
    <w:rsid w:val="00F26174"/>
    <w:rsid w:val="00F314E1"/>
    <w:rsid w:val="00F32830"/>
    <w:rsid w:val="00F340E5"/>
    <w:rsid w:val="00F34238"/>
    <w:rsid w:val="00F352D4"/>
    <w:rsid w:val="00F35671"/>
    <w:rsid w:val="00F36688"/>
    <w:rsid w:val="00F37F42"/>
    <w:rsid w:val="00F41F89"/>
    <w:rsid w:val="00F42732"/>
    <w:rsid w:val="00F42EAB"/>
    <w:rsid w:val="00F43435"/>
    <w:rsid w:val="00F438DB"/>
    <w:rsid w:val="00F43B56"/>
    <w:rsid w:val="00F43B5E"/>
    <w:rsid w:val="00F45753"/>
    <w:rsid w:val="00F46B6D"/>
    <w:rsid w:val="00F47035"/>
    <w:rsid w:val="00F47A82"/>
    <w:rsid w:val="00F47E54"/>
    <w:rsid w:val="00F501A7"/>
    <w:rsid w:val="00F521E4"/>
    <w:rsid w:val="00F5256F"/>
    <w:rsid w:val="00F53A17"/>
    <w:rsid w:val="00F549E1"/>
    <w:rsid w:val="00F54DBB"/>
    <w:rsid w:val="00F5703B"/>
    <w:rsid w:val="00F62956"/>
    <w:rsid w:val="00F655E8"/>
    <w:rsid w:val="00F65829"/>
    <w:rsid w:val="00F66632"/>
    <w:rsid w:val="00F66A98"/>
    <w:rsid w:val="00F71A69"/>
    <w:rsid w:val="00F7241D"/>
    <w:rsid w:val="00F72673"/>
    <w:rsid w:val="00F7434D"/>
    <w:rsid w:val="00F76820"/>
    <w:rsid w:val="00F76A36"/>
    <w:rsid w:val="00F80AAB"/>
    <w:rsid w:val="00F81CD3"/>
    <w:rsid w:val="00F82679"/>
    <w:rsid w:val="00F82F38"/>
    <w:rsid w:val="00F8519C"/>
    <w:rsid w:val="00F85CE2"/>
    <w:rsid w:val="00F8675E"/>
    <w:rsid w:val="00F87BD6"/>
    <w:rsid w:val="00F92B83"/>
    <w:rsid w:val="00F93B39"/>
    <w:rsid w:val="00F9540D"/>
    <w:rsid w:val="00FA350D"/>
    <w:rsid w:val="00FA4301"/>
    <w:rsid w:val="00FA65B7"/>
    <w:rsid w:val="00FA6BC1"/>
    <w:rsid w:val="00FA772B"/>
    <w:rsid w:val="00FA7FFA"/>
    <w:rsid w:val="00FB15A7"/>
    <w:rsid w:val="00FB1888"/>
    <w:rsid w:val="00FB3148"/>
    <w:rsid w:val="00FB3230"/>
    <w:rsid w:val="00FB3382"/>
    <w:rsid w:val="00FB48B6"/>
    <w:rsid w:val="00FB5149"/>
    <w:rsid w:val="00FB523D"/>
    <w:rsid w:val="00FB5AEE"/>
    <w:rsid w:val="00FB7676"/>
    <w:rsid w:val="00FB7BCF"/>
    <w:rsid w:val="00FC0A6B"/>
    <w:rsid w:val="00FC1B7E"/>
    <w:rsid w:val="00FC228F"/>
    <w:rsid w:val="00FC2AC9"/>
    <w:rsid w:val="00FC4988"/>
    <w:rsid w:val="00FC4FEE"/>
    <w:rsid w:val="00FC6549"/>
    <w:rsid w:val="00FC6687"/>
    <w:rsid w:val="00FD1D11"/>
    <w:rsid w:val="00FD300A"/>
    <w:rsid w:val="00FD74B0"/>
    <w:rsid w:val="00FE00BE"/>
    <w:rsid w:val="00FE0EA5"/>
    <w:rsid w:val="00FE1D6B"/>
    <w:rsid w:val="00FE2507"/>
    <w:rsid w:val="00FE5089"/>
    <w:rsid w:val="00FE5E6D"/>
    <w:rsid w:val="00FE6D7B"/>
    <w:rsid w:val="00FE7852"/>
    <w:rsid w:val="00FF0AC4"/>
    <w:rsid w:val="00FF3BA1"/>
    <w:rsid w:val="00FF68EC"/>
    <w:rsid w:val="00FF69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E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69E"/>
    <w:rPr>
      <w:rFonts w:ascii="Calibri" w:eastAsia="Calibri" w:hAnsi="Calibri" w:cs="Times New Roman"/>
    </w:rPr>
  </w:style>
  <w:style w:type="paragraph" w:styleId="1">
    <w:name w:val="heading 1"/>
    <w:basedOn w:val="a"/>
    <w:next w:val="a"/>
    <w:link w:val="10"/>
    <w:uiPriority w:val="9"/>
    <w:qFormat/>
    <w:rsid w:val="005E25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0274"/>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9469E"/>
    <w:pPr>
      <w:spacing w:after="0" w:line="240" w:lineRule="auto"/>
    </w:pPr>
    <w:rPr>
      <w:rFonts w:ascii="Calibri" w:eastAsia="Calibri" w:hAnsi="Calibri" w:cs="Times New Roman"/>
    </w:rPr>
  </w:style>
  <w:style w:type="character" w:customStyle="1" w:styleId="a4">
    <w:name w:val="Без интервала Знак"/>
    <w:link w:val="a3"/>
    <w:uiPriority w:val="1"/>
    <w:rsid w:val="0099469E"/>
    <w:rPr>
      <w:rFonts w:ascii="Calibri" w:eastAsia="Calibri" w:hAnsi="Calibri" w:cs="Times New Roman"/>
    </w:rPr>
  </w:style>
  <w:style w:type="character" w:styleId="a5">
    <w:name w:val="Hyperlink"/>
    <w:basedOn w:val="a0"/>
    <w:uiPriority w:val="99"/>
    <w:semiHidden/>
    <w:unhideWhenUsed/>
    <w:rsid w:val="003729FF"/>
    <w:rPr>
      <w:color w:val="0000FF"/>
      <w:u w:val="single"/>
    </w:rPr>
  </w:style>
  <w:style w:type="paragraph" w:styleId="a6">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веб)1,Обычный (Web)"/>
    <w:basedOn w:val="a"/>
    <w:link w:val="a7"/>
    <w:uiPriority w:val="99"/>
    <w:unhideWhenUsed/>
    <w:qFormat/>
    <w:rsid w:val="007F2E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650274"/>
    <w:rPr>
      <w:rFonts w:ascii="Times New Roman" w:eastAsia="Times New Roman" w:hAnsi="Times New Roman" w:cs="Times New Roman"/>
      <w:b/>
      <w:bCs/>
      <w:sz w:val="27"/>
      <w:szCs w:val="27"/>
      <w:lang w:eastAsia="ru-RU"/>
    </w:rPr>
  </w:style>
  <w:style w:type="table" w:styleId="a8">
    <w:name w:val="Table Grid"/>
    <w:basedOn w:val="a1"/>
    <w:rsid w:val="00E12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25C8"/>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7A368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A3683"/>
    <w:rPr>
      <w:rFonts w:ascii="Segoe UI" w:eastAsia="Calibri" w:hAnsi="Segoe UI" w:cs="Segoe UI"/>
      <w:sz w:val="18"/>
      <w:szCs w:val="18"/>
    </w:rPr>
  </w:style>
  <w:style w:type="paragraph" w:styleId="ab">
    <w:name w:val="header"/>
    <w:basedOn w:val="a"/>
    <w:link w:val="ac"/>
    <w:uiPriority w:val="99"/>
    <w:unhideWhenUsed/>
    <w:rsid w:val="00C301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30162"/>
    <w:rPr>
      <w:rFonts w:ascii="Calibri" w:eastAsia="Calibri" w:hAnsi="Calibri" w:cs="Times New Roman"/>
    </w:rPr>
  </w:style>
  <w:style w:type="paragraph" w:styleId="ad">
    <w:name w:val="footer"/>
    <w:basedOn w:val="a"/>
    <w:link w:val="ae"/>
    <w:uiPriority w:val="99"/>
    <w:unhideWhenUsed/>
    <w:rsid w:val="00C301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30162"/>
    <w:rPr>
      <w:rFonts w:ascii="Calibri" w:eastAsia="Calibri" w:hAnsi="Calibri" w:cs="Times New Roman"/>
    </w:rPr>
  </w:style>
  <w:style w:type="paragraph" w:styleId="af">
    <w:name w:val="Title"/>
    <w:basedOn w:val="a"/>
    <w:next w:val="a"/>
    <w:link w:val="af0"/>
    <w:uiPriority w:val="10"/>
    <w:qFormat/>
    <w:rsid w:val="003D3A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3D3A40"/>
    <w:rPr>
      <w:rFonts w:asciiTheme="majorHAnsi" w:eastAsiaTheme="majorEastAsia" w:hAnsiTheme="majorHAnsi" w:cstheme="majorBidi"/>
      <w:color w:val="17365D" w:themeColor="text2" w:themeShade="BF"/>
      <w:spacing w:val="5"/>
      <w:kern w:val="28"/>
      <w:sz w:val="52"/>
      <w:szCs w:val="52"/>
    </w:rPr>
  </w:style>
  <w:style w:type="paragraph" w:styleId="af1">
    <w:name w:val="List Paragraph"/>
    <w:basedOn w:val="a"/>
    <w:uiPriority w:val="34"/>
    <w:qFormat/>
    <w:rsid w:val="00A44835"/>
    <w:pPr>
      <w:ind w:left="720"/>
      <w:contextualSpacing/>
    </w:pPr>
  </w:style>
  <w:style w:type="character" w:customStyle="1" w:styleId="a7">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6"/>
    <w:uiPriority w:val="99"/>
    <w:locked/>
    <w:rsid w:val="004A1287"/>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D102AB"/>
    <w:rPr>
      <w:sz w:val="16"/>
      <w:szCs w:val="16"/>
    </w:rPr>
  </w:style>
  <w:style w:type="paragraph" w:styleId="af3">
    <w:name w:val="annotation text"/>
    <w:basedOn w:val="a"/>
    <w:link w:val="af4"/>
    <w:uiPriority w:val="99"/>
    <w:semiHidden/>
    <w:unhideWhenUsed/>
    <w:rsid w:val="00D102AB"/>
    <w:pPr>
      <w:spacing w:line="240" w:lineRule="auto"/>
    </w:pPr>
    <w:rPr>
      <w:sz w:val="20"/>
      <w:szCs w:val="20"/>
    </w:rPr>
  </w:style>
  <w:style w:type="character" w:customStyle="1" w:styleId="af4">
    <w:name w:val="Текст примечания Знак"/>
    <w:basedOn w:val="a0"/>
    <w:link w:val="af3"/>
    <w:uiPriority w:val="99"/>
    <w:semiHidden/>
    <w:rsid w:val="00D102AB"/>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102AB"/>
    <w:rPr>
      <w:b/>
      <w:bCs/>
    </w:rPr>
  </w:style>
  <w:style w:type="character" w:customStyle="1" w:styleId="af6">
    <w:name w:val="Тема примечания Знак"/>
    <w:basedOn w:val="af4"/>
    <w:link w:val="af5"/>
    <w:uiPriority w:val="99"/>
    <w:semiHidden/>
    <w:rsid w:val="00D102AB"/>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69E"/>
    <w:rPr>
      <w:rFonts w:ascii="Calibri" w:eastAsia="Calibri" w:hAnsi="Calibri" w:cs="Times New Roman"/>
    </w:rPr>
  </w:style>
  <w:style w:type="paragraph" w:styleId="1">
    <w:name w:val="heading 1"/>
    <w:basedOn w:val="a"/>
    <w:next w:val="a"/>
    <w:link w:val="10"/>
    <w:uiPriority w:val="9"/>
    <w:qFormat/>
    <w:rsid w:val="005E25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0274"/>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9469E"/>
    <w:pPr>
      <w:spacing w:after="0" w:line="240" w:lineRule="auto"/>
    </w:pPr>
    <w:rPr>
      <w:rFonts w:ascii="Calibri" w:eastAsia="Calibri" w:hAnsi="Calibri" w:cs="Times New Roman"/>
    </w:rPr>
  </w:style>
  <w:style w:type="character" w:customStyle="1" w:styleId="a4">
    <w:name w:val="Без интервала Знак"/>
    <w:link w:val="a3"/>
    <w:uiPriority w:val="1"/>
    <w:rsid w:val="0099469E"/>
    <w:rPr>
      <w:rFonts w:ascii="Calibri" w:eastAsia="Calibri" w:hAnsi="Calibri" w:cs="Times New Roman"/>
    </w:rPr>
  </w:style>
  <w:style w:type="character" w:styleId="a5">
    <w:name w:val="Hyperlink"/>
    <w:basedOn w:val="a0"/>
    <w:uiPriority w:val="99"/>
    <w:semiHidden/>
    <w:unhideWhenUsed/>
    <w:rsid w:val="003729FF"/>
    <w:rPr>
      <w:color w:val="0000FF"/>
      <w:u w:val="single"/>
    </w:rPr>
  </w:style>
  <w:style w:type="paragraph" w:styleId="a6">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веб)1,Обычный (Web)"/>
    <w:basedOn w:val="a"/>
    <w:link w:val="a7"/>
    <w:uiPriority w:val="99"/>
    <w:unhideWhenUsed/>
    <w:qFormat/>
    <w:rsid w:val="007F2E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650274"/>
    <w:rPr>
      <w:rFonts w:ascii="Times New Roman" w:eastAsia="Times New Roman" w:hAnsi="Times New Roman" w:cs="Times New Roman"/>
      <w:b/>
      <w:bCs/>
      <w:sz w:val="27"/>
      <w:szCs w:val="27"/>
      <w:lang w:eastAsia="ru-RU"/>
    </w:rPr>
  </w:style>
  <w:style w:type="table" w:styleId="a8">
    <w:name w:val="Table Grid"/>
    <w:basedOn w:val="a1"/>
    <w:rsid w:val="00E12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25C8"/>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7A368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A3683"/>
    <w:rPr>
      <w:rFonts w:ascii="Segoe UI" w:eastAsia="Calibri" w:hAnsi="Segoe UI" w:cs="Segoe UI"/>
      <w:sz w:val="18"/>
      <w:szCs w:val="18"/>
    </w:rPr>
  </w:style>
  <w:style w:type="paragraph" w:styleId="ab">
    <w:name w:val="header"/>
    <w:basedOn w:val="a"/>
    <w:link w:val="ac"/>
    <w:uiPriority w:val="99"/>
    <w:unhideWhenUsed/>
    <w:rsid w:val="00C301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30162"/>
    <w:rPr>
      <w:rFonts w:ascii="Calibri" w:eastAsia="Calibri" w:hAnsi="Calibri" w:cs="Times New Roman"/>
    </w:rPr>
  </w:style>
  <w:style w:type="paragraph" w:styleId="ad">
    <w:name w:val="footer"/>
    <w:basedOn w:val="a"/>
    <w:link w:val="ae"/>
    <w:uiPriority w:val="99"/>
    <w:unhideWhenUsed/>
    <w:rsid w:val="00C301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30162"/>
    <w:rPr>
      <w:rFonts w:ascii="Calibri" w:eastAsia="Calibri" w:hAnsi="Calibri" w:cs="Times New Roman"/>
    </w:rPr>
  </w:style>
  <w:style w:type="paragraph" w:styleId="af">
    <w:name w:val="Title"/>
    <w:basedOn w:val="a"/>
    <w:next w:val="a"/>
    <w:link w:val="af0"/>
    <w:uiPriority w:val="10"/>
    <w:qFormat/>
    <w:rsid w:val="003D3A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3D3A40"/>
    <w:rPr>
      <w:rFonts w:asciiTheme="majorHAnsi" w:eastAsiaTheme="majorEastAsia" w:hAnsiTheme="majorHAnsi" w:cstheme="majorBidi"/>
      <w:color w:val="17365D" w:themeColor="text2" w:themeShade="BF"/>
      <w:spacing w:val="5"/>
      <w:kern w:val="28"/>
      <w:sz w:val="52"/>
      <w:szCs w:val="52"/>
    </w:rPr>
  </w:style>
  <w:style w:type="paragraph" w:styleId="af1">
    <w:name w:val="List Paragraph"/>
    <w:basedOn w:val="a"/>
    <w:uiPriority w:val="34"/>
    <w:qFormat/>
    <w:rsid w:val="00A44835"/>
    <w:pPr>
      <w:ind w:left="720"/>
      <w:contextualSpacing/>
    </w:pPr>
  </w:style>
  <w:style w:type="character" w:customStyle="1" w:styleId="a7">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6"/>
    <w:uiPriority w:val="99"/>
    <w:locked/>
    <w:rsid w:val="004A1287"/>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D102AB"/>
    <w:rPr>
      <w:sz w:val="16"/>
      <w:szCs w:val="16"/>
    </w:rPr>
  </w:style>
  <w:style w:type="paragraph" w:styleId="af3">
    <w:name w:val="annotation text"/>
    <w:basedOn w:val="a"/>
    <w:link w:val="af4"/>
    <w:uiPriority w:val="99"/>
    <w:semiHidden/>
    <w:unhideWhenUsed/>
    <w:rsid w:val="00D102AB"/>
    <w:pPr>
      <w:spacing w:line="240" w:lineRule="auto"/>
    </w:pPr>
    <w:rPr>
      <w:sz w:val="20"/>
      <w:szCs w:val="20"/>
    </w:rPr>
  </w:style>
  <w:style w:type="character" w:customStyle="1" w:styleId="af4">
    <w:name w:val="Текст примечания Знак"/>
    <w:basedOn w:val="a0"/>
    <w:link w:val="af3"/>
    <w:uiPriority w:val="99"/>
    <w:semiHidden/>
    <w:rsid w:val="00D102AB"/>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102AB"/>
    <w:rPr>
      <w:b/>
      <w:bCs/>
    </w:rPr>
  </w:style>
  <w:style w:type="character" w:customStyle="1" w:styleId="af6">
    <w:name w:val="Тема примечания Знак"/>
    <w:basedOn w:val="af4"/>
    <w:link w:val="af5"/>
    <w:uiPriority w:val="99"/>
    <w:semiHidden/>
    <w:rsid w:val="00D102A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608">
      <w:bodyDiv w:val="1"/>
      <w:marLeft w:val="0"/>
      <w:marRight w:val="0"/>
      <w:marTop w:val="0"/>
      <w:marBottom w:val="0"/>
      <w:divBdr>
        <w:top w:val="none" w:sz="0" w:space="0" w:color="auto"/>
        <w:left w:val="none" w:sz="0" w:space="0" w:color="auto"/>
        <w:bottom w:val="none" w:sz="0" w:space="0" w:color="auto"/>
        <w:right w:val="none" w:sz="0" w:space="0" w:color="auto"/>
      </w:divBdr>
    </w:div>
    <w:div w:id="44262664">
      <w:bodyDiv w:val="1"/>
      <w:marLeft w:val="0"/>
      <w:marRight w:val="0"/>
      <w:marTop w:val="0"/>
      <w:marBottom w:val="0"/>
      <w:divBdr>
        <w:top w:val="none" w:sz="0" w:space="0" w:color="auto"/>
        <w:left w:val="none" w:sz="0" w:space="0" w:color="auto"/>
        <w:bottom w:val="none" w:sz="0" w:space="0" w:color="auto"/>
        <w:right w:val="none" w:sz="0" w:space="0" w:color="auto"/>
      </w:divBdr>
    </w:div>
    <w:div w:id="57558291">
      <w:bodyDiv w:val="1"/>
      <w:marLeft w:val="0"/>
      <w:marRight w:val="0"/>
      <w:marTop w:val="0"/>
      <w:marBottom w:val="0"/>
      <w:divBdr>
        <w:top w:val="none" w:sz="0" w:space="0" w:color="auto"/>
        <w:left w:val="none" w:sz="0" w:space="0" w:color="auto"/>
        <w:bottom w:val="none" w:sz="0" w:space="0" w:color="auto"/>
        <w:right w:val="none" w:sz="0" w:space="0" w:color="auto"/>
      </w:divBdr>
    </w:div>
    <w:div w:id="112555913">
      <w:bodyDiv w:val="1"/>
      <w:marLeft w:val="0"/>
      <w:marRight w:val="0"/>
      <w:marTop w:val="0"/>
      <w:marBottom w:val="0"/>
      <w:divBdr>
        <w:top w:val="none" w:sz="0" w:space="0" w:color="auto"/>
        <w:left w:val="none" w:sz="0" w:space="0" w:color="auto"/>
        <w:bottom w:val="none" w:sz="0" w:space="0" w:color="auto"/>
        <w:right w:val="none" w:sz="0" w:space="0" w:color="auto"/>
      </w:divBdr>
    </w:div>
    <w:div w:id="162940509">
      <w:bodyDiv w:val="1"/>
      <w:marLeft w:val="0"/>
      <w:marRight w:val="0"/>
      <w:marTop w:val="0"/>
      <w:marBottom w:val="0"/>
      <w:divBdr>
        <w:top w:val="none" w:sz="0" w:space="0" w:color="auto"/>
        <w:left w:val="none" w:sz="0" w:space="0" w:color="auto"/>
        <w:bottom w:val="none" w:sz="0" w:space="0" w:color="auto"/>
        <w:right w:val="none" w:sz="0" w:space="0" w:color="auto"/>
      </w:divBdr>
    </w:div>
    <w:div w:id="242029702">
      <w:bodyDiv w:val="1"/>
      <w:marLeft w:val="0"/>
      <w:marRight w:val="0"/>
      <w:marTop w:val="0"/>
      <w:marBottom w:val="0"/>
      <w:divBdr>
        <w:top w:val="none" w:sz="0" w:space="0" w:color="auto"/>
        <w:left w:val="none" w:sz="0" w:space="0" w:color="auto"/>
        <w:bottom w:val="none" w:sz="0" w:space="0" w:color="auto"/>
        <w:right w:val="none" w:sz="0" w:space="0" w:color="auto"/>
      </w:divBdr>
    </w:div>
    <w:div w:id="264071801">
      <w:bodyDiv w:val="1"/>
      <w:marLeft w:val="0"/>
      <w:marRight w:val="0"/>
      <w:marTop w:val="0"/>
      <w:marBottom w:val="0"/>
      <w:divBdr>
        <w:top w:val="none" w:sz="0" w:space="0" w:color="auto"/>
        <w:left w:val="none" w:sz="0" w:space="0" w:color="auto"/>
        <w:bottom w:val="none" w:sz="0" w:space="0" w:color="auto"/>
        <w:right w:val="none" w:sz="0" w:space="0" w:color="auto"/>
      </w:divBdr>
    </w:div>
    <w:div w:id="275988786">
      <w:bodyDiv w:val="1"/>
      <w:marLeft w:val="0"/>
      <w:marRight w:val="0"/>
      <w:marTop w:val="0"/>
      <w:marBottom w:val="0"/>
      <w:divBdr>
        <w:top w:val="none" w:sz="0" w:space="0" w:color="auto"/>
        <w:left w:val="none" w:sz="0" w:space="0" w:color="auto"/>
        <w:bottom w:val="none" w:sz="0" w:space="0" w:color="auto"/>
        <w:right w:val="none" w:sz="0" w:space="0" w:color="auto"/>
      </w:divBdr>
    </w:div>
    <w:div w:id="291450623">
      <w:bodyDiv w:val="1"/>
      <w:marLeft w:val="0"/>
      <w:marRight w:val="0"/>
      <w:marTop w:val="0"/>
      <w:marBottom w:val="0"/>
      <w:divBdr>
        <w:top w:val="none" w:sz="0" w:space="0" w:color="auto"/>
        <w:left w:val="none" w:sz="0" w:space="0" w:color="auto"/>
        <w:bottom w:val="none" w:sz="0" w:space="0" w:color="auto"/>
        <w:right w:val="none" w:sz="0" w:space="0" w:color="auto"/>
      </w:divBdr>
    </w:div>
    <w:div w:id="305665782">
      <w:bodyDiv w:val="1"/>
      <w:marLeft w:val="0"/>
      <w:marRight w:val="0"/>
      <w:marTop w:val="0"/>
      <w:marBottom w:val="0"/>
      <w:divBdr>
        <w:top w:val="none" w:sz="0" w:space="0" w:color="auto"/>
        <w:left w:val="none" w:sz="0" w:space="0" w:color="auto"/>
        <w:bottom w:val="none" w:sz="0" w:space="0" w:color="auto"/>
        <w:right w:val="none" w:sz="0" w:space="0" w:color="auto"/>
      </w:divBdr>
    </w:div>
    <w:div w:id="444622307">
      <w:bodyDiv w:val="1"/>
      <w:marLeft w:val="0"/>
      <w:marRight w:val="0"/>
      <w:marTop w:val="0"/>
      <w:marBottom w:val="0"/>
      <w:divBdr>
        <w:top w:val="none" w:sz="0" w:space="0" w:color="auto"/>
        <w:left w:val="none" w:sz="0" w:space="0" w:color="auto"/>
        <w:bottom w:val="none" w:sz="0" w:space="0" w:color="auto"/>
        <w:right w:val="none" w:sz="0" w:space="0" w:color="auto"/>
      </w:divBdr>
    </w:div>
    <w:div w:id="505635896">
      <w:bodyDiv w:val="1"/>
      <w:marLeft w:val="0"/>
      <w:marRight w:val="0"/>
      <w:marTop w:val="0"/>
      <w:marBottom w:val="0"/>
      <w:divBdr>
        <w:top w:val="none" w:sz="0" w:space="0" w:color="auto"/>
        <w:left w:val="none" w:sz="0" w:space="0" w:color="auto"/>
        <w:bottom w:val="none" w:sz="0" w:space="0" w:color="auto"/>
        <w:right w:val="none" w:sz="0" w:space="0" w:color="auto"/>
      </w:divBdr>
    </w:div>
    <w:div w:id="526255204">
      <w:bodyDiv w:val="1"/>
      <w:marLeft w:val="0"/>
      <w:marRight w:val="0"/>
      <w:marTop w:val="0"/>
      <w:marBottom w:val="0"/>
      <w:divBdr>
        <w:top w:val="none" w:sz="0" w:space="0" w:color="auto"/>
        <w:left w:val="none" w:sz="0" w:space="0" w:color="auto"/>
        <w:bottom w:val="none" w:sz="0" w:space="0" w:color="auto"/>
        <w:right w:val="none" w:sz="0" w:space="0" w:color="auto"/>
      </w:divBdr>
    </w:div>
    <w:div w:id="550313980">
      <w:bodyDiv w:val="1"/>
      <w:marLeft w:val="0"/>
      <w:marRight w:val="0"/>
      <w:marTop w:val="0"/>
      <w:marBottom w:val="0"/>
      <w:divBdr>
        <w:top w:val="none" w:sz="0" w:space="0" w:color="auto"/>
        <w:left w:val="none" w:sz="0" w:space="0" w:color="auto"/>
        <w:bottom w:val="none" w:sz="0" w:space="0" w:color="auto"/>
        <w:right w:val="none" w:sz="0" w:space="0" w:color="auto"/>
      </w:divBdr>
    </w:div>
    <w:div w:id="573055942">
      <w:bodyDiv w:val="1"/>
      <w:marLeft w:val="0"/>
      <w:marRight w:val="0"/>
      <w:marTop w:val="0"/>
      <w:marBottom w:val="0"/>
      <w:divBdr>
        <w:top w:val="none" w:sz="0" w:space="0" w:color="auto"/>
        <w:left w:val="none" w:sz="0" w:space="0" w:color="auto"/>
        <w:bottom w:val="none" w:sz="0" w:space="0" w:color="auto"/>
        <w:right w:val="none" w:sz="0" w:space="0" w:color="auto"/>
      </w:divBdr>
    </w:div>
    <w:div w:id="575435987">
      <w:bodyDiv w:val="1"/>
      <w:marLeft w:val="0"/>
      <w:marRight w:val="0"/>
      <w:marTop w:val="0"/>
      <w:marBottom w:val="0"/>
      <w:divBdr>
        <w:top w:val="none" w:sz="0" w:space="0" w:color="auto"/>
        <w:left w:val="none" w:sz="0" w:space="0" w:color="auto"/>
        <w:bottom w:val="none" w:sz="0" w:space="0" w:color="auto"/>
        <w:right w:val="none" w:sz="0" w:space="0" w:color="auto"/>
      </w:divBdr>
    </w:div>
    <w:div w:id="642736646">
      <w:bodyDiv w:val="1"/>
      <w:marLeft w:val="0"/>
      <w:marRight w:val="0"/>
      <w:marTop w:val="0"/>
      <w:marBottom w:val="0"/>
      <w:divBdr>
        <w:top w:val="none" w:sz="0" w:space="0" w:color="auto"/>
        <w:left w:val="none" w:sz="0" w:space="0" w:color="auto"/>
        <w:bottom w:val="none" w:sz="0" w:space="0" w:color="auto"/>
        <w:right w:val="none" w:sz="0" w:space="0" w:color="auto"/>
      </w:divBdr>
    </w:div>
    <w:div w:id="663701252">
      <w:bodyDiv w:val="1"/>
      <w:marLeft w:val="0"/>
      <w:marRight w:val="0"/>
      <w:marTop w:val="0"/>
      <w:marBottom w:val="0"/>
      <w:divBdr>
        <w:top w:val="none" w:sz="0" w:space="0" w:color="auto"/>
        <w:left w:val="none" w:sz="0" w:space="0" w:color="auto"/>
        <w:bottom w:val="none" w:sz="0" w:space="0" w:color="auto"/>
        <w:right w:val="none" w:sz="0" w:space="0" w:color="auto"/>
      </w:divBdr>
    </w:div>
    <w:div w:id="763695407">
      <w:bodyDiv w:val="1"/>
      <w:marLeft w:val="0"/>
      <w:marRight w:val="0"/>
      <w:marTop w:val="0"/>
      <w:marBottom w:val="0"/>
      <w:divBdr>
        <w:top w:val="none" w:sz="0" w:space="0" w:color="auto"/>
        <w:left w:val="none" w:sz="0" w:space="0" w:color="auto"/>
        <w:bottom w:val="none" w:sz="0" w:space="0" w:color="auto"/>
        <w:right w:val="none" w:sz="0" w:space="0" w:color="auto"/>
      </w:divBdr>
    </w:div>
    <w:div w:id="824125959">
      <w:bodyDiv w:val="1"/>
      <w:marLeft w:val="0"/>
      <w:marRight w:val="0"/>
      <w:marTop w:val="0"/>
      <w:marBottom w:val="0"/>
      <w:divBdr>
        <w:top w:val="none" w:sz="0" w:space="0" w:color="auto"/>
        <w:left w:val="none" w:sz="0" w:space="0" w:color="auto"/>
        <w:bottom w:val="none" w:sz="0" w:space="0" w:color="auto"/>
        <w:right w:val="none" w:sz="0" w:space="0" w:color="auto"/>
      </w:divBdr>
    </w:div>
    <w:div w:id="848761670">
      <w:bodyDiv w:val="1"/>
      <w:marLeft w:val="0"/>
      <w:marRight w:val="0"/>
      <w:marTop w:val="0"/>
      <w:marBottom w:val="0"/>
      <w:divBdr>
        <w:top w:val="none" w:sz="0" w:space="0" w:color="auto"/>
        <w:left w:val="none" w:sz="0" w:space="0" w:color="auto"/>
        <w:bottom w:val="none" w:sz="0" w:space="0" w:color="auto"/>
        <w:right w:val="none" w:sz="0" w:space="0" w:color="auto"/>
      </w:divBdr>
    </w:div>
    <w:div w:id="852837508">
      <w:bodyDiv w:val="1"/>
      <w:marLeft w:val="0"/>
      <w:marRight w:val="0"/>
      <w:marTop w:val="0"/>
      <w:marBottom w:val="0"/>
      <w:divBdr>
        <w:top w:val="none" w:sz="0" w:space="0" w:color="auto"/>
        <w:left w:val="none" w:sz="0" w:space="0" w:color="auto"/>
        <w:bottom w:val="none" w:sz="0" w:space="0" w:color="auto"/>
        <w:right w:val="none" w:sz="0" w:space="0" w:color="auto"/>
      </w:divBdr>
    </w:div>
    <w:div w:id="884878356">
      <w:bodyDiv w:val="1"/>
      <w:marLeft w:val="0"/>
      <w:marRight w:val="0"/>
      <w:marTop w:val="0"/>
      <w:marBottom w:val="0"/>
      <w:divBdr>
        <w:top w:val="none" w:sz="0" w:space="0" w:color="auto"/>
        <w:left w:val="none" w:sz="0" w:space="0" w:color="auto"/>
        <w:bottom w:val="none" w:sz="0" w:space="0" w:color="auto"/>
        <w:right w:val="none" w:sz="0" w:space="0" w:color="auto"/>
      </w:divBdr>
    </w:div>
    <w:div w:id="935945199">
      <w:bodyDiv w:val="1"/>
      <w:marLeft w:val="0"/>
      <w:marRight w:val="0"/>
      <w:marTop w:val="0"/>
      <w:marBottom w:val="0"/>
      <w:divBdr>
        <w:top w:val="none" w:sz="0" w:space="0" w:color="auto"/>
        <w:left w:val="none" w:sz="0" w:space="0" w:color="auto"/>
        <w:bottom w:val="none" w:sz="0" w:space="0" w:color="auto"/>
        <w:right w:val="none" w:sz="0" w:space="0" w:color="auto"/>
      </w:divBdr>
    </w:div>
    <w:div w:id="965508341">
      <w:bodyDiv w:val="1"/>
      <w:marLeft w:val="0"/>
      <w:marRight w:val="0"/>
      <w:marTop w:val="0"/>
      <w:marBottom w:val="0"/>
      <w:divBdr>
        <w:top w:val="none" w:sz="0" w:space="0" w:color="auto"/>
        <w:left w:val="none" w:sz="0" w:space="0" w:color="auto"/>
        <w:bottom w:val="none" w:sz="0" w:space="0" w:color="auto"/>
        <w:right w:val="none" w:sz="0" w:space="0" w:color="auto"/>
      </w:divBdr>
    </w:div>
    <w:div w:id="970595458">
      <w:bodyDiv w:val="1"/>
      <w:marLeft w:val="0"/>
      <w:marRight w:val="0"/>
      <w:marTop w:val="0"/>
      <w:marBottom w:val="0"/>
      <w:divBdr>
        <w:top w:val="none" w:sz="0" w:space="0" w:color="auto"/>
        <w:left w:val="none" w:sz="0" w:space="0" w:color="auto"/>
        <w:bottom w:val="none" w:sz="0" w:space="0" w:color="auto"/>
        <w:right w:val="none" w:sz="0" w:space="0" w:color="auto"/>
      </w:divBdr>
    </w:div>
    <w:div w:id="1001278363">
      <w:bodyDiv w:val="1"/>
      <w:marLeft w:val="0"/>
      <w:marRight w:val="0"/>
      <w:marTop w:val="0"/>
      <w:marBottom w:val="0"/>
      <w:divBdr>
        <w:top w:val="none" w:sz="0" w:space="0" w:color="auto"/>
        <w:left w:val="none" w:sz="0" w:space="0" w:color="auto"/>
        <w:bottom w:val="none" w:sz="0" w:space="0" w:color="auto"/>
        <w:right w:val="none" w:sz="0" w:space="0" w:color="auto"/>
      </w:divBdr>
    </w:div>
    <w:div w:id="1011491309">
      <w:bodyDiv w:val="1"/>
      <w:marLeft w:val="0"/>
      <w:marRight w:val="0"/>
      <w:marTop w:val="0"/>
      <w:marBottom w:val="0"/>
      <w:divBdr>
        <w:top w:val="none" w:sz="0" w:space="0" w:color="auto"/>
        <w:left w:val="none" w:sz="0" w:space="0" w:color="auto"/>
        <w:bottom w:val="none" w:sz="0" w:space="0" w:color="auto"/>
        <w:right w:val="none" w:sz="0" w:space="0" w:color="auto"/>
      </w:divBdr>
    </w:div>
    <w:div w:id="1027633189">
      <w:bodyDiv w:val="1"/>
      <w:marLeft w:val="0"/>
      <w:marRight w:val="0"/>
      <w:marTop w:val="0"/>
      <w:marBottom w:val="0"/>
      <w:divBdr>
        <w:top w:val="none" w:sz="0" w:space="0" w:color="auto"/>
        <w:left w:val="none" w:sz="0" w:space="0" w:color="auto"/>
        <w:bottom w:val="none" w:sz="0" w:space="0" w:color="auto"/>
        <w:right w:val="none" w:sz="0" w:space="0" w:color="auto"/>
      </w:divBdr>
    </w:div>
    <w:div w:id="1053819109">
      <w:bodyDiv w:val="1"/>
      <w:marLeft w:val="0"/>
      <w:marRight w:val="0"/>
      <w:marTop w:val="0"/>
      <w:marBottom w:val="0"/>
      <w:divBdr>
        <w:top w:val="none" w:sz="0" w:space="0" w:color="auto"/>
        <w:left w:val="none" w:sz="0" w:space="0" w:color="auto"/>
        <w:bottom w:val="none" w:sz="0" w:space="0" w:color="auto"/>
        <w:right w:val="none" w:sz="0" w:space="0" w:color="auto"/>
      </w:divBdr>
    </w:div>
    <w:div w:id="1056780280">
      <w:bodyDiv w:val="1"/>
      <w:marLeft w:val="0"/>
      <w:marRight w:val="0"/>
      <w:marTop w:val="0"/>
      <w:marBottom w:val="0"/>
      <w:divBdr>
        <w:top w:val="none" w:sz="0" w:space="0" w:color="auto"/>
        <w:left w:val="none" w:sz="0" w:space="0" w:color="auto"/>
        <w:bottom w:val="none" w:sz="0" w:space="0" w:color="auto"/>
        <w:right w:val="none" w:sz="0" w:space="0" w:color="auto"/>
      </w:divBdr>
    </w:div>
    <w:div w:id="1083065153">
      <w:bodyDiv w:val="1"/>
      <w:marLeft w:val="0"/>
      <w:marRight w:val="0"/>
      <w:marTop w:val="0"/>
      <w:marBottom w:val="0"/>
      <w:divBdr>
        <w:top w:val="none" w:sz="0" w:space="0" w:color="auto"/>
        <w:left w:val="none" w:sz="0" w:space="0" w:color="auto"/>
        <w:bottom w:val="none" w:sz="0" w:space="0" w:color="auto"/>
        <w:right w:val="none" w:sz="0" w:space="0" w:color="auto"/>
      </w:divBdr>
    </w:div>
    <w:div w:id="1109666893">
      <w:bodyDiv w:val="1"/>
      <w:marLeft w:val="0"/>
      <w:marRight w:val="0"/>
      <w:marTop w:val="0"/>
      <w:marBottom w:val="0"/>
      <w:divBdr>
        <w:top w:val="none" w:sz="0" w:space="0" w:color="auto"/>
        <w:left w:val="none" w:sz="0" w:space="0" w:color="auto"/>
        <w:bottom w:val="none" w:sz="0" w:space="0" w:color="auto"/>
        <w:right w:val="none" w:sz="0" w:space="0" w:color="auto"/>
      </w:divBdr>
    </w:div>
    <w:div w:id="1120806448">
      <w:bodyDiv w:val="1"/>
      <w:marLeft w:val="0"/>
      <w:marRight w:val="0"/>
      <w:marTop w:val="0"/>
      <w:marBottom w:val="0"/>
      <w:divBdr>
        <w:top w:val="none" w:sz="0" w:space="0" w:color="auto"/>
        <w:left w:val="none" w:sz="0" w:space="0" w:color="auto"/>
        <w:bottom w:val="none" w:sz="0" w:space="0" w:color="auto"/>
        <w:right w:val="none" w:sz="0" w:space="0" w:color="auto"/>
      </w:divBdr>
    </w:div>
    <w:div w:id="1185098728">
      <w:bodyDiv w:val="1"/>
      <w:marLeft w:val="0"/>
      <w:marRight w:val="0"/>
      <w:marTop w:val="0"/>
      <w:marBottom w:val="0"/>
      <w:divBdr>
        <w:top w:val="none" w:sz="0" w:space="0" w:color="auto"/>
        <w:left w:val="none" w:sz="0" w:space="0" w:color="auto"/>
        <w:bottom w:val="none" w:sz="0" w:space="0" w:color="auto"/>
        <w:right w:val="none" w:sz="0" w:space="0" w:color="auto"/>
      </w:divBdr>
    </w:div>
    <w:div w:id="1233202699">
      <w:bodyDiv w:val="1"/>
      <w:marLeft w:val="0"/>
      <w:marRight w:val="0"/>
      <w:marTop w:val="0"/>
      <w:marBottom w:val="0"/>
      <w:divBdr>
        <w:top w:val="none" w:sz="0" w:space="0" w:color="auto"/>
        <w:left w:val="none" w:sz="0" w:space="0" w:color="auto"/>
        <w:bottom w:val="none" w:sz="0" w:space="0" w:color="auto"/>
        <w:right w:val="none" w:sz="0" w:space="0" w:color="auto"/>
      </w:divBdr>
    </w:div>
    <w:div w:id="1240597164">
      <w:bodyDiv w:val="1"/>
      <w:marLeft w:val="0"/>
      <w:marRight w:val="0"/>
      <w:marTop w:val="0"/>
      <w:marBottom w:val="0"/>
      <w:divBdr>
        <w:top w:val="none" w:sz="0" w:space="0" w:color="auto"/>
        <w:left w:val="none" w:sz="0" w:space="0" w:color="auto"/>
        <w:bottom w:val="none" w:sz="0" w:space="0" w:color="auto"/>
        <w:right w:val="none" w:sz="0" w:space="0" w:color="auto"/>
      </w:divBdr>
    </w:div>
    <w:div w:id="1284775866">
      <w:bodyDiv w:val="1"/>
      <w:marLeft w:val="0"/>
      <w:marRight w:val="0"/>
      <w:marTop w:val="0"/>
      <w:marBottom w:val="0"/>
      <w:divBdr>
        <w:top w:val="none" w:sz="0" w:space="0" w:color="auto"/>
        <w:left w:val="none" w:sz="0" w:space="0" w:color="auto"/>
        <w:bottom w:val="none" w:sz="0" w:space="0" w:color="auto"/>
        <w:right w:val="none" w:sz="0" w:space="0" w:color="auto"/>
      </w:divBdr>
    </w:div>
    <w:div w:id="1292127297">
      <w:bodyDiv w:val="1"/>
      <w:marLeft w:val="0"/>
      <w:marRight w:val="0"/>
      <w:marTop w:val="0"/>
      <w:marBottom w:val="0"/>
      <w:divBdr>
        <w:top w:val="none" w:sz="0" w:space="0" w:color="auto"/>
        <w:left w:val="none" w:sz="0" w:space="0" w:color="auto"/>
        <w:bottom w:val="none" w:sz="0" w:space="0" w:color="auto"/>
        <w:right w:val="none" w:sz="0" w:space="0" w:color="auto"/>
      </w:divBdr>
    </w:div>
    <w:div w:id="1337001163">
      <w:bodyDiv w:val="1"/>
      <w:marLeft w:val="0"/>
      <w:marRight w:val="0"/>
      <w:marTop w:val="0"/>
      <w:marBottom w:val="0"/>
      <w:divBdr>
        <w:top w:val="none" w:sz="0" w:space="0" w:color="auto"/>
        <w:left w:val="none" w:sz="0" w:space="0" w:color="auto"/>
        <w:bottom w:val="none" w:sz="0" w:space="0" w:color="auto"/>
        <w:right w:val="none" w:sz="0" w:space="0" w:color="auto"/>
      </w:divBdr>
    </w:div>
    <w:div w:id="1390570093">
      <w:bodyDiv w:val="1"/>
      <w:marLeft w:val="0"/>
      <w:marRight w:val="0"/>
      <w:marTop w:val="0"/>
      <w:marBottom w:val="0"/>
      <w:divBdr>
        <w:top w:val="none" w:sz="0" w:space="0" w:color="auto"/>
        <w:left w:val="none" w:sz="0" w:space="0" w:color="auto"/>
        <w:bottom w:val="none" w:sz="0" w:space="0" w:color="auto"/>
        <w:right w:val="none" w:sz="0" w:space="0" w:color="auto"/>
      </w:divBdr>
    </w:div>
    <w:div w:id="1487821194">
      <w:bodyDiv w:val="1"/>
      <w:marLeft w:val="0"/>
      <w:marRight w:val="0"/>
      <w:marTop w:val="0"/>
      <w:marBottom w:val="0"/>
      <w:divBdr>
        <w:top w:val="none" w:sz="0" w:space="0" w:color="auto"/>
        <w:left w:val="none" w:sz="0" w:space="0" w:color="auto"/>
        <w:bottom w:val="none" w:sz="0" w:space="0" w:color="auto"/>
        <w:right w:val="none" w:sz="0" w:space="0" w:color="auto"/>
      </w:divBdr>
    </w:div>
    <w:div w:id="1518276058">
      <w:bodyDiv w:val="1"/>
      <w:marLeft w:val="0"/>
      <w:marRight w:val="0"/>
      <w:marTop w:val="0"/>
      <w:marBottom w:val="0"/>
      <w:divBdr>
        <w:top w:val="none" w:sz="0" w:space="0" w:color="auto"/>
        <w:left w:val="none" w:sz="0" w:space="0" w:color="auto"/>
        <w:bottom w:val="none" w:sz="0" w:space="0" w:color="auto"/>
        <w:right w:val="none" w:sz="0" w:space="0" w:color="auto"/>
      </w:divBdr>
    </w:div>
    <w:div w:id="1544713360">
      <w:bodyDiv w:val="1"/>
      <w:marLeft w:val="0"/>
      <w:marRight w:val="0"/>
      <w:marTop w:val="0"/>
      <w:marBottom w:val="0"/>
      <w:divBdr>
        <w:top w:val="none" w:sz="0" w:space="0" w:color="auto"/>
        <w:left w:val="none" w:sz="0" w:space="0" w:color="auto"/>
        <w:bottom w:val="none" w:sz="0" w:space="0" w:color="auto"/>
        <w:right w:val="none" w:sz="0" w:space="0" w:color="auto"/>
      </w:divBdr>
    </w:div>
    <w:div w:id="1605766228">
      <w:bodyDiv w:val="1"/>
      <w:marLeft w:val="0"/>
      <w:marRight w:val="0"/>
      <w:marTop w:val="0"/>
      <w:marBottom w:val="0"/>
      <w:divBdr>
        <w:top w:val="none" w:sz="0" w:space="0" w:color="auto"/>
        <w:left w:val="none" w:sz="0" w:space="0" w:color="auto"/>
        <w:bottom w:val="none" w:sz="0" w:space="0" w:color="auto"/>
        <w:right w:val="none" w:sz="0" w:space="0" w:color="auto"/>
      </w:divBdr>
    </w:div>
    <w:div w:id="1677685427">
      <w:bodyDiv w:val="1"/>
      <w:marLeft w:val="0"/>
      <w:marRight w:val="0"/>
      <w:marTop w:val="0"/>
      <w:marBottom w:val="0"/>
      <w:divBdr>
        <w:top w:val="none" w:sz="0" w:space="0" w:color="auto"/>
        <w:left w:val="none" w:sz="0" w:space="0" w:color="auto"/>
        <w:bottom w:val="none" w:sz="0" w:space="0" w:color="auto"/>
        <w:right w:val="none" w:sz="0" w:space="0" w:color="auto"/>
      </w:divBdr>
    </w:div>
    <w:div w:id="1680741986">
      <w:bodyDiv w:val="1"/>
      <w:marLeft w:val="0"/>
      <w:marRight w:val="0"/>
      <w:marTop w:val="0"/>
      <w:marBottom w:val="0"/>
      <w:divBdr>
        <w:top w:val="none" w:sz="0" w:space="0" w:color="auto"/>
        <w:left w:val="none" w:sz="0" w:space="0" w:color="auto"/>
        <w:bottom w:val="none" w:sz="0" w:space="0" w:color="auto"/>
        <w:right w:val="none" w:sz="0" w:space="0" w:color="auto"/>
      </w:divBdr>
    </w:div>
    <w:div w:id="1711298645">
      <w:bodyDiv w:val="1"/>
      <w:marLeft w:val="0"/>
      <w:marRight w:val="0"/>
      <w:marTop w:val="0"/>
      <w:marBottom w:val="0"/>
      <w:divBdr>
        <w:top w:val="none" w:sz="0" w:space="0" w:color="auto"/>
        <w:left w:val="none" w:sz="0" w:space="0" w:color="auto"/>
        <w:bottom w:val="none" w:sz="0" w:space="0" w:color="auto"/>
        <w:right w:val="none" w:sz="0" w:space="0" w:color="auto"/>
      </w:divBdr>
    </w:div>
    <w:div w:id="1713189490">
      <w:bodyDiv w:val="1"/>
      <w:marLeft w:val="0"/>
      <w:marRight w:val="0"/>
      <w:marTop w:val="0"/>
      <w:marBottom w:val="0"/>
      <w:divBdr>
        <w:top w:val="none" w:sz="0" w:space="0" w:color="auto"/>
        <w:left w:val="none" w:sz="0" w:space="0" w:color="auto"/>
        <w:bottom w:val="none" w:sz="0" w:space="0" w:color="auto"/>
        <w:right w:val="none" w:sz="0" w:space="0" w:color="auto"/>
      </w:divBdr>
    </w:div>
    <w:div w:id="1773864913">
      <w:bodyDiv w:val="1"/>
      <w:marLeft w:val="0"/>
      <w:marRight w:val="0"/>
      <w:marTop w:val="0"/>
      <w:marBottom w:val="0"/>
      <w:divBdr>
        <w:top w:val="none" w:sz="0" w:space="0" w:color="auto"/>
        <w:left w:val="none" w:sz="0" w:space="0" w:color="auto"/>
        <w:bottom w:val="none" w:sz="0" w:space="0" w:color="auto"/>
        <w:right w:val="none" w:sz="0" w:space="0" w:color="auto"/>
      </w:divBdr>
    </w:div>
    <w:div w:id="1871338374">
      <w:bodyDiv w:val="1"/>
      <w:marLeft w:val="0"/>
      <w:marRight w:val="0"/>
      <w:marTop w:val="0"/>
      <w:marBottom w:val="0"/>
      <w:divBdr>
        <w:top w:val="none" w:sz="0" w:space="0" w:color="auto"/>
        <w:left w:val="none" w:sz="0" w:space="0" w:color="auto"/>
        <w:bottom w:val="none" w:sz="0" w:space="0" w:color="auto"/>
        <w:right w:val="none" w:sz="0" w:space="0" w:color="auto"/>
      </w:divBdr>
    </w:div>
    <w:div w:id="1884519543">
      <w:bodyDiv w:val="1"/>
      <w:marLeft w:val="0"/>
      <w:marRight w:val="0"/>
      <w:marTop w:val="0"/>
      <w:marBottom w:val="0"/>
      <w:divBdr>
        <w:top w:val="none" w:sz="0" w:space="0" w:color="auto"/>
        <w:left w:val="none" w:sz="0" w:space="0" w:color="auto"/>
        <w:bottom w:val="none" w:sz="0" w:space="0" w:color="auto"/>
        <w:right w:val="none" w:sz="0" w:space="0" w:color="auto"/>
      </w:divBdr>
    </w:div>
    <w:div w:id="1908026038">
      <w:bodyDiv w:val="1"/>
      <w:marLeft w:val="0"/>
      <w:marRight w:val="0"/>
      <w:marTop w:val="0"/>
      <w:marBottom w:val="0"/>
      <w:divBdr>
        <w:top w:val="none" w:sz="0" w:space="0" w:color="auto"/>
        <w:left w:val="none" w:sz="0" w:space="0" w:color="auto"/>
        <w:bottom w:val="none" w:sz="0" w:space="0" w:color="auto"/>
        <w:right w:val="none" w:sz="0" w:space="0" w:color="auto"/>
      </w:divBdr>
    </w:div>
    <w:div w:id="1927297391">
      <w:bodyDiv w:val="1"/>
      <w:marLeft w:val="0"/>
      <w:marRight w:val="0"/>
      <w:marTop w:val="0"/>
      <w:marBottom w:val="0"/>
      <w:divBdr>
        <w:top w:val="none" w:sz="0" w:space="0" w:color="auto"/>
        <w:left w:val="none" w:sz="0" w:space="0" w:color="auto"/>
        <w:bottom w:val="none" w:sz="0" w:space="0" w:color="auto"/>
        <w:right w:val="none" w:sz="0" w:space="0" w:color="auto"/>
      </w:divBdr>
    </w:div>
    <w:div w:id="1954896211">
      <w:bodyDiv w:val="1"/>
      <w:marLeft w:val="0"/>
      <w:marRight w:val="0"/>
      <w:marTop w:val="0"/>
      <w:marBottom w:val="0"/>
      <w:divBdr>
        <w:top w:val="none" w:sz="0" w:space="0" w:color="auto"/>
        <w:left w:val="none" w:sz="0" w:space="0" w:color="auto"/>
        <w:bottom w:val="none" w:sz="0" w:space="0" w:color="auto"/>
        <w:right w:val="none" w:sz="0" w:space="0" w:color="auto"/>
      </w:divBdr>
    </w:div>
    <w:div w:id="1996565796">
      <w:bodyDiv w:val="1"/>
      <w:marLeft w:val="0"/>
      <w:marRight w:val="0"/>
      <w:marTop w:val="0"/>
      <w:marBottom w:val="0"/>
      <w:divBdr>
        <w:top w:val="none" w:sz="0" w:space="0" w:color="auto"/>
        <w:left w:val="none" w:sz="0" w:space="0" w:color="auto"/>
        <w:bottom w:val="none" w:sz="0" w:space="0" w:color="auto"/>
        <w:right w:val="none" w:sz="0" w:space="0" w:color="auto"/>
      </w:divBdr>
    </w:div>
    <w:div w:id="2017540849">
      <w:bodyDiv w:val="1"/>
      <w:marLeft w:val="0"/>
      <w:marRight w:val="0"/>
      <w:marTop w:val="0"/>
      <w:marBottom w:val="0"/>
      <w:divBdr>
        <w:top w:val="none" w:sz="0" w:space="0" w:color="auto"/>
        <w:left w:val="none" w:sz="0" w:space="0" w:color="auto"/>
        <w:bottom w:val="none" w:sz="0" w:space="0" w:color="auto"/>
        <w:right w:val="none" w:sz="0" w:space="0" w:color="auto"/>
      </w:divBdr>
    </w:div>
    <w:div w:id="2058625161">
      <w:bodyDiv w:val="1"/>
      <w:marLeft w:val="0"/>
      <w:marRight w:val="0"/>
      <w:marTop w:val="0"/>
      <w:marBottom w:val="0"/>
      <w:divBdr>
        <w:top w:val="none" w:sz="0" w:space="0" w:color="auto"/>
        <w:left w:val="none" w:sz="0" w:space="0" w:color="auto"/>
        <w:bottom w:val="none" w:sz="0" w:space="0" w:color="auto"/>
        <w:right w:val="none" w:sz="0" w:space="0" w:color="auto"/>
      </w:divBdr>
    </w:div>
    <w:div w:id="2115396227">
      <w:bodyDiv w:val="1"/>
      <w:marLeft w:val="0"/>
      <w:marRight w:val="0"/>
      <w:marTop w:val="0"/>
      <w:marBottom w:val="0"/>
      <w:divBdr>
        <w:top w:val="none" w:sz="0" w:space="0" w:color="auto"/>
        <w:left w:val="none" w:sz="0" w:space="0" w:color="auto"/>
        <w:bottom w:val="none" w:sz="0" w:space="0" w:color="auto"/>
        <w:right w:val="none" w:sz="0" w:space="0" w:color="auto"/>
      </w:divBdr>
    </w:div>
    <w:div w:id="212749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10.61.42.188/rus/docs/Z15000004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61.42.188/rus/docs/Z15000004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10.61.42.188/rus/docs/Z1500000434" TargetMode="External"/><Relationship Id="rId4" Type="http://schemas.microsoft.com/office/2007/relationships/stylesWithEffects" Target="stylesWithEffects.xml"/><Relationship Id="rId9" Type="http://schemas.openxmlformats.org/officeDocument/2006/relationships/hyperlink" Target="http://10.61.42.188/rus/docs/Z15000004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8BB0A1-2473-4725-977B-EA3B5EA35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17799</Words>
  <Characters>101459</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auspanova</dc:creator>
  <cp:lastModifiedBy>Я</cp:lastModifiedBy>
  <cp:revision>2</cp:revision>
  <cp:lastPrinted>2023-05-05T05:19:00Z</cp:lastPrinted>
  <dcterms:created xsi:type="dcterms:W3CDTF">2023-07-24T02:55:00Z</dcterms:created>
  <dcterms:modified xsi:type="dcterms:W3CDTF">2023-07-24T02:55:00Z</dcterms:modified>
</cp:coreProperties>
</file>