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445985" w14:textId="77777777" w:rsidR="001F250F" w:rsidRPr="00EF3F48" w:rsidRDefault="001F250F" w:rsidP="00805A58">
      <w:pPr>
        <w:spacing w:after="0" w:line="240" w:lineRule="auto"/>
        <w:contextualSpacing/>
        <w:jc w:val="right"/>
        <w:rPr>
          <w:rFonts w:asciiTheme="minorHAnsi" w:hAnsiTheme="minorHAnsi" w:cstheme="minorHAnsi"/>
          <w:i/>
          <w:lang w:val="en-US" w:eastAsia="ru-RU"/>
        </w:rPr>
      </w:pPr>
      <w:bookmarkStart w:id="0" w:name="_Hlk104450669"/>
    </w:p>
    <w:bookmarkEnd w:id="0"/>
    <w:p w14:paraId="1BE2154A" w14:textId="77777777" w:rsidR="00365604" w:rsidRPr="00EF3F48" w:rsidRDefault="00365604" w:rsidP="00365604">
      <w:pPr>
        <w:spacing w:after="0" w:line="240" w:lineRule="auto"/>
        <w:contextualSpacing/>
        <w:jc w:val="center"/>
        <w:rPr>
          <w:rFonts w:asciiTheme="minorHAnsi" w:hAnsiTheme="minorHAnsi" w:cstheme="minorHAnsi"/>
          <w:b/>
          <w:lang w:eastAsia="ru-RU"/>
        </w:rPr>
      </w:pPr>
    </w:p>
    <w:p w14:paraId="4B5783B6" w14:textId="77777777" w:rsidR="00365604" w:rsidRPr="00EF3F48" w:rsidRDefault="00B42DAD" w:rsidP="00365604">
      <w:pPr>
        <w:spacing w:after="0" w:line="240" w:lineRule="auto"/>
        <w:contextualSpacing/>
        <w:jc w:val="center"/>
        <w:rPr>
          <w:rFonts w:asciiTheme="minorHAnsi" w:hAnsiTheme="minorHAnsi" w:cstheme="minorHAnsi"/>
          <w:b/>
          <w:lang w:eastAsia="ru-RU"/>
        </w:rPr>
      </w:pPr>
      <w:bookmarkStart w:id="1" w:name="_Hlk104450674"/>
      <w:r w:rsidRPr="00EF3F48">
        <w:rPr>
          <w:rFonts w:asciiTheme="minorHAnsi" w:hAnsiTheme="minorHAnsi" w:cstheme="minorHAnsi"/>
          <w:b/>
          <w:lang w:eastAsia="ru-RU"/>
        </w:rPr>
        <w:t>СРАВНИТЕЛЬНАЯ ТАБЛИЦА</w:t>
      </w:r>
    </w:p>
    <w:p w14:paraId="7764B00F" w14:textId="460545BE" w:rsidR="006976E6" w:rsidRPr="00EF3F48" w:rsidRDefault="006976E6" w:rsidP="006976E6">
      <w:pPr>
        <w:spacing w:after="0" w:line="240" w:lineRule="auto"/>
        <w:jc w:val="center"/>
        <w:rPr>
          <w:rFonts w:asciiTheme="minorHAnsi" w:hAnsiTheme="minorHAnsi" w:cstheme="minorHAnsi"/>
          <w:b/>
        </w:rPr>
      </w:pPr>
      <w:r w:rsidRPr="00EF3F48">
        <w:rPr>
          <w:rFonts w:asciiTheme="minorHAnsi" w:hAnsiTheme="minorHAnsi" w:cstheme="minorHAnsi"/>
          <w:b/>
          <w:color w:val="000000"/>
          <w:lang w:eastAsia="ru-RU"/>
        </w:rPr>
        <w:t xml:space="preserve">к проекту </w:t>
      </w:r>
      <w:r w:rsidR="00A35A5B" w:rsidRPr="00EF3F48">
        <w:rPr>
          <w:rFonts w:asciiTheme="minorHAnsi" w:hAnsiTheme="minorHAnsi" w:cstheme="minorHAnsi"/>
          <w:b/>
          <w:color w:val="000000"/>
          <w:lang w:eastAsia="ru-RU"/>
        </w:rPr>
        <w:t>постановления Правительства Республики Казахстан</w:t>
      </w:r>
      <w:proofErr w:type="gramStart"/>
      <w:r w:rsidR="00A35A5B" w:rsidRPr="00EF3F48">
        <w:rPr>
          <w:rFonts w:asciiTheme="minorHAnsi" w:hAnsiTheme="minorHAnsi" w:cstheme="minorHAnsi"/>
          <w:b/>
          <w:color w:val="000000"/>
          <w:lang w:eastAsia="ru-RU"/>
        </w:rPr>
        <w:t xml:space="preserve"> </w:t>
      </w:r>
      <w:bookmarkStart w:id="2" w:name="_Hlk74210802"/>
      <w:r w:rsidR="00A35A5B" w:rsidRPr="00EF3F48">
        <w:rPr>
          <w:rFonts w:asciiTheme="minorHAnsi" w:hAnsiTheme="minorHAnsi" w:cstheme="minorHAnsi"/>
          <w:b/>
          <w:color w:val="000000"/>
          <w:lang w:eastAsia="ru-RU"/>
        </w:rPr>
        <w:t>О</w:t>
      </w:r>
      <w:proofErr w:type="gramEnd"/>
      <w:r w:rsidR="00A35A5B" w:rsidRPr="00EF3F48">
        <w:rPr>
          <w:rFonts w:asciiTheme="minorHAnsi" w:hAnsiTheme="minorHAnsi" w:cstheme="minorHAnsi"/>
          <w:b/>
          <w:color w:val="000000"/>
          <w:lang w:eastAsia="ru-RU"/>
        </w:rPr>
        <w:t xml:space="preserve"> внесении изменений в постановление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1"/>
    <w:bookmarkEnd w:id="2"/>
    <w:p w14:paraId="219009E8" w14:textId="77777777" w:rsidR="008357F4" w:rsidRPr="00EF3F48" w:rsidRDefault="008357F4" w:rsidP="006976E6">
      <w:pPr>
        <w:spacing w:after="0" w:line="240" w:lineRule="auto"/>
        <w:jc w:val="center"/>
        <w:rPr>
          <w:rFonts w:asciiTheme="minorHAnsi" w:hAnsiTheme="minorHAnsi" w:cstheme="minorHAnsi"/>
          <w:b/>
        </w:rPr>
      </w:pPr>
    </w:p>
    <w:tbl>
      <w:tblPr>
        <w:tblW w:w="1593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446"/>
        <w:gridCol w:w="5103"/>
        <w:gridCol w:w="5119"/>
        <w:gridCol w:w="3405"/>
        <w:gridCol w:w="15"/>
      </w:tblGrid>
      <w:tr w:rsidR="000C00C2" w:rsidRPr="00EF3F48" w14:paraId="26F8BF96" w14:textId="77777777" w:rsidTr="00C15610">
        <w:trPr>
          <w:gridAfter w:val="1"/>
          <w:wAfter w:w="15" w:type="dxa"/>
        </w:trPr>
        <w:tc>
          <w:tcPr>
            <w:tcW w:w="851" w:type="dxa"/>
            <w:vAlign w:val="center"/>
          </w:tcPr>
          <w:p w14:paraId="17780673" w14:textId="77777777" w:rsidR="00365604" w:rsidRPr="00EF3F48" w:rsidRDefault="00B42DAD" w:rsidP="00AC05C1">
            <w:pPr>
              <w:spacing w:after="0" w:line="240" w:lineRule="auto"/>
              <w:contextualSpacing/>
              <w:jc w:val="center"/>
              <w:rPr>
                <w:rFonts w:asciiTheme="minorHAnsi" w:hAnsiTheme="minorHAnsi" w:cstheme="minorHAnsi"/>
                <w:b/>
                <w:lang w:eastAsia="ru-RU"/>
              </w:rPr>
            </w:pPr>
            <w:bookmarkStart w:id="3" w:name="_Hlk104450761"/>
            <w:r w:rsidRPr="00EF3F48">
              <w:rPr>
                <w:rFonts w:asciiTheme="minorHAnsi" w:hAnsiTheme="minorHAnsi" w:cstheme="minorHAnsi"/>
                <w:b/>
                <w:lang w:eastAsia="ru-RU"/>
              </w:rPr>
              <w:t xml:space="preserve">№ </w:t>
            </w:r>
            <w:proofErr w:type="gramStart"/>
            <w:r w:rsidRPr="00EF3F48">
              <w:rPr>
                <w:rFonts w:asciiTheme="minorHAnsi" w:hAnsiTheme="minorHAnsi" w:cstheme="minorHAnsi"/>
                <w:b/>
                <w:lang w:eastAsia="ru-RU"/>
              </w:rPr>
              <w:t>п</w:t>
            </w:r>
            <w:proofErr w:type="gramEnd"/>
            <w:r w:rsidRPr="00EF3F48">
              <w:rPr>
                <w:rFonts w:asciiTheme="minorHAnsi" w:hAnsiTheme="minorHAnsi" w:cstheme="minorHAnsi"/>
                <w:b/>
                <w:lang w:eastAsia="ru-RU"/>
              </w:rPr>
              <w:t>/п</w:t>
            </w:r>
          </w:p>
        </w:tc>
        <w:tc>
          <w:tcPr>
            <w:tcW w:w="1446" w:type="dxa"/>
            <w:vAlign w:val="center"/>
          </w:tcPr>
          <w:p w14:paraId="6B0C8D6B" w14:textId="2751E54C" w:rsidR="00365604" w:rsidRPr="00EF3F48" w:rsidRDefault="00B42DAD" w:rsidP="00AC05C1">
            <w:pPr>
              <w:spacing w:after="0" w:line="240" w:lineRule="auto"/>
              <w:contextualSpacing/>
              <w:jc w:val="center"/>
              <w:rPr>
                <w:rFonts w:asciiTheme="minorHAnsi" w:hAnsiTheme="minorHAnsi" w:cstheme="minorHAnsi"/>
                <w:b/>
                <w:lang w:eastAsia="ru-RU"/>
              </w:rPr>
            </w:pPr>
            <w:r w:rsidRPr="00EF3F48">
              <w:rPr>
                <w:rFonts w:asciiTheme="minorHAnsi" w:hAnsiTheme="minorHAnsi" w:cstheme="minorHAnsi"/>
                <w:b/>
                <w:lang w:eastAsia="ru-RU"/>
              </w:rPr>
              <w:t>Структурный элемент</w:t>
            </w:r>
          </w:p>
        </w:tc>
        <w:tc>
          <w:tcPr>
            <w:tcW w:w="5103" w:type="dxa"/>
            <w:vAlign w:val="center"/>
          </w:tcPr>
          <w:p w14:paraId="5B9A40E0" w14:textId="77777777" w:rsidR="00365604" w:rsidRPr="00EF3F48" w:rsidRDefault="00B42DAD" w:rsidP="00AC05C1">
            <w:pPr>
              <w:spacing w:after="0" w:line="480" w:lineRule="auto"/>
              <w:contextualSpacing/>
              <w:jc w:val="center"/>
              <w:rPr>
                <w:rFonts w:asciiTheme="minorHAnsi" w:hAnsiTheme="minorHAnsi" w:cstheme="minorHAnsi"/>
                <w:b/>
                <w:lang w:eastAsia="ru-RU"/>
              </w:rPr>
            </w:pPr>
            <w:r w:rsidRPr="00EF3F48">
              <w:rPr>
                <w:rFonts w:asciiTheme="minorHAnsi" w:hAnsiTheme="minorHAnsi" w:cstheme="minorHAnsi"/>
                <w:b/>
                <w:lang w:eastAsia="ru-RU"/>
              </w:rPr>
              <w:t>Действующая редакция</w:t>
            </w:r>
          </w:p>
        </w:tc>
        <w:tc>
          <w:tcPr>
            <w:tcW w:w="5119" w:type="dxa"/>
            <w:vAlign w:val="center"/>
          </w:tcPr>
          <w:p w14:paraId="47B7A6B8" w14:textId="77777777" w:rsidR="00365604" w:rsidRPr="00EF3F48" w:rsidRDefault="00B42DAD" w:rsidP="00AC05C1">
            <w:pPr>
              <w:spacing w:after="0" w:line="480" w:lineRule="auto"/>
              <w:contextualSpacing/>
              <w:jc w:val="center"/>
              <w:rPr>
                <w:rFonts w:asciiTheme="minorHAnsi" w:hAnsiTheme="minorHAnsi" w:cstheme="minorHAnsi"/>
                <w:b/>
                <w:lang w:eastAsia="ru-RU"/>
              </w:rPr>
            </w:pPr>
            <w:r w:rsidRPr="00EF3F48">
              <w:rPr>
                <w:rFonts w:asciiTheme="minorHAnsi" w:hAnsiTheme="minorHAnsi" w:cstheme="minorHAnsi"/>
                <w:b/>
                <w:lang w:eastAsia="ru-RU"/>
              </w:rPr>
              <w:t>Предлагаемая редакция</w:t>
            </w:r>
          </w:p>
        </w:tc>
        <w:tc>
          <w:tcPr>
            <w:tcW w:w="3405" w:type="dxa"/>
            <w:vAlign w:val="center"/>
          </w:tcPr>
          <w:p w14:paraId="6B83B669" w14:textId="0BD6561A" w:rsidR="00365604" w:rsidRPr="00EF3F48" w:rsidRDefault="00B42DAD" w:rsidP="00AC05C1">
            <w:pPr>
              <w:spacing w:after="0" w:line="240" w:lineRule="auto"/>
              <w:ind w:firstLine="34"/>
              <w:contextualSpacing/>
              <w:jc w:val="center"/>
              <w:rPr>
                <w:rFonts w:asciiTheme="minorHAnsi" w:hAnsiTheme="minorHAnsi" w:cstheme="minorHAnsi"/>
                <w:b/>
                <w:bCs/>
                <w:lang w:eastAsia="ru-RU"/>
              </w:rPr>
            </w:pPr>
            <w:r w:rsidRPr="00EF3F48">
              <w:rPr>
                <w:rFonts w:asciiTheme="minorHAnsi" w:hAnsiTheme="minorHAnsi" w:cstheme="minorHAnsi"/>
                <w:b/>
                <w:bCs/>
                <w:lang w:eastAsia="ru-RU"/>
              </w:rPr>
              <w:t>Обоснование</w:t>
            </w:r>
          </w:p>
          <w:p w14:paraId="36F9C49E" w14:textId="77777777" w:rsidR="00365604" w:rsidRPr="00EF3F48" w:rsidRDefault="00365604" w:rsidP="00AC05C1">
            <w:pPr>
              <w:spacing w:after="0" w:line="240" w:lineRule="auto"/>
              <w:ind w:firstLine="34"/>
              <w:contextualSpacing/>
              <w:jc w:val="center"/>
              <w:rPr>
                <w:rFonts w:asciiTheme="minorHAnsi" w:hAnsiTheme="minorHAnsi" w:cstheme="minorHAnsi"/>
                <w:b/>
                <w:bCs/>
                <w:lang w:eastAsia="ru-RU"/>
              </w:rPr>
            </w:pPr>
          </w:p>
        </w:tc>
      </w:tr>
      <w:tr w:rsidR="000C00C2" w:rsidRPr="00EF3F48" w14:paraId="34303DF2" w14:textId="77777777" w:rsidTr="00C15610">
        <w:trPr>
          <w:gridAfter w:val="1"/>
          <w:wAfter w:w="15" w:type="dxa"/>
        </w:trPr>
        <w:tc>
          <w:tcPr>
            <w:tcW w:w="851" w:type="dxa"/>
            <w:vAlign w:val="center"/>
          </w:tcPr>
          <w:p w14:paraId="2FDA9D55" w14:textId="77777777" w:rsidR="00365604" w:rsidRPr="00EF3F48" w:rsidRDefault="00B42DAD" w:rsidP="00365604">
            <w:pPr>
              <w:spacing w:after="0" w:line="240" w:lineRule="auto"/>
              <w:contextualSpacing/>
              <w:jc w:val="center"/>
              <w:rPr>
                <w:rFonts w:asciiTheme="minorHAnsi" w:hAnsiTheme="minorHAnsi" w:cstheme="minorHAnsi"/>
                <w:b/>
                <w:lang w:eastAsia="ru-RU"/>
              </w:rPr>
            </w:pPr>
            <w:r w:rsidRPr="00EF3F48">
              <w:rPr>
                <w:rFonts w:asciiTheme="minorHAnsi" w:hAnsiTheme="minorHAnsi" w:cstheme="minorHAnsi"/>
                <w:b/>
                <w:lang w:eastAsia="ru-RU"/>
              </w:rPr>
              <w:t>1</w:t>
            </w:r>
          </w:p>
        </w:tc>
        <w:tc>
          <w:tcPr>
            <w:tcW w:w="1446" w:type="dxa"/>
            <w:vAlign w:val="center"/>
          </w:tcPr>
          <w:p w14:paraId="70D2966D" w14:textId="77777777" w:rsidR="00365604" w:rsidRPr="00EF3F48" w:rsidRDefault="00B42DAD" w:rsidP="00365604">
            <w:pPr>
              <w:spacing w:after="0" w:line="240" w:lineRule="auto"/>
              <w:contextualSpacing/>
              <w:jc w:val="center"/>
              <w:rPr>
                <w:rFonts w:asciiTheme="minorHAnsi" w:hAnsiTheme="minorHAnsi" w:cstheme="minorHAnsi"/>
                <w:b/>
                <w:lang w:eastAsia="ru-RU"/>
              </w:rPr>
            </w:pPr>
            <w:r w:rsidRPr="00EF3F48">
              <w:rPr>
                <w:rFonts w:asciiTheme="minorHAnsi" w:hAnsiTheme="minorHAnsi" w:cstheme="minorHAnsi"/>
                <w:b/>
                <w:lang w:eastAsia="ru-RU"/>
              </w:rPr>
              <w:t>2</w:t>
            </w:r>
          </w:p>
        </w:tc>
        <w:tc>
          <w:tcPr>
            <w:tcW w:w="5103" w:type="dxa"/>
            <w:vAlign w:val="center"/>
          </w:tcPr>
          <w:p w14:paraId="59E1B78D" w14:textId="77777777" w:rsidR="00365604" w:rsidRPr="00EF3F48" w:rsidRDefault="00B42DAD" w:rsidP="00365604">
            <w:pPr>
              <w:spacing w:after="0" w:line="240" w:lineRule="auto"/>
              <w:ind w:firstLine="385"/>
              <w:contextualSpacing/>
              <w:jc w:val="center"/>
              <w:rPr>
                <w:rFonts w:asciiTheme="minorHAnsi" w:hAnsiTheme="minorHAnsi" w:cstheme="minorHAnsi"/>
                <w:b/>
                <w:lang w:eastAsia="ru-RU"/>
              </w:rPr>
            </w:pPr>
            <w:r w:rsidRPr="00EF3F48">
              <w:rPr>
                <w:rFonts w:asciiTheme="minorHAnsi" w:hAnsiTheme="minorHAnsi" w:cstheme="minorHAnsi"/>
                <w:b/>
                <w:lang w:eastAsia="ru-RU"/>
              </w:rPr>
              <w:t>3</w:t>
            </w:r>
          </w:p>
        </w:tc>
        <w:tc>
          <w:tcPr>
            <w:tcW w:w="5119" w:type="dxa"/>
            <w:vAlign w:val="center"/>
          </w:tcPr>
          <w:p w14:paraId="434B820D" w14:textId="77777777" w:rsidR="00365604" w:rsidRPr="00EF3F48" w:rsidRDefault="00B42DAD" w:rsidP="00365604">
            <w:pPr>
              <w:spacing w:after="0" w:line="240" w:lineRule="auto"/>
              <w:ind w:firstLine="385"/>
              <w:contextualSpacing/>
              <w:jc w:val="center"/>
              <w:rPr>
                <w:rFonts w:asciiTheme="minorHAnsi" w:hAnsiTheme="minorHAnsi" w:cstheme="minorHAnsi"/>
                <w:b/>
                <w:lang w:eastAsia="ru-RU"/>
              </w:rPr>
            </w:pPr>
            <w:r w:rsidRPr="00EF3F48">
              <w:rPr>
                <w:rFonts w:asciiTheme="minorHAnsi" w:hAnsiTheme="minorHAnsi" w:cstheme="minorHAnsi"/>
                <w:b/>
                <w:lang w:eastAsia="ru-RU"/>
              </w:rPr>
              <w:t>4</w:t>
            </w:r>
          </w:p>
        </w:tc>
        <w:tc>
          <w:tcPr>
            <w:tcW w:w="3405" w:type="dxa"/>
          </w:tcPr>
          <w:p w14:paraId="42C900CB" w14:textId="77777777" w:rsidR="00365604" w:rsidRPr="00EF3F48" w:rsidRDefault="00B42DAD" w:rsidP="00365604">
            <w:pPr>
              <w:spacing w:after="0" w:line="240" w:lineRule="auto"/>
              <w:ind w:firstLine="385"/>
              <w:contextualSpacing/>
              <w:jc w:val="center"/>
              <w:rPr>
                <w:rFonts w:asciiTheme="minorHAnsi" w:hAnsiTheme="minorHAnsi" w:cstheme="minorHAnsi"/>
                <w:b/>
                <w:lang w:eastAsia="ru-RU"/>
              </w:rPr>
            </w:pPr>
            <w:r w:rsidRPr="00EF3F48">
              <w:rPr>
                <w:rFonts w:asciiTheme="minorHAnsi" w:hAnsiTheme="minorHAnsi" w:cstheme="minorHAnsi"/>
                <w:b/>
                <w:lang w:eastAsia="ru-RU"/>
              </w:rPr>
              <w:t>5</w:t>
            </w:r>
          </w:p>
        </w:tc>
      </w:tr>
      <w:tr w:rsidR="00ED455B" w:rsidRPr="00EF3F48" w14:paraId="5BF6BCCC" w14:textId="77777777" w:rsidTr="00707287">
        <w:trPr>
          <w:trHeight w:val="856"/>
        </w:trPr>
        <w:tc>
          <w:tcPr>
            <w:tcW w:w="15939" w:type="dxa"/>
            <w:gridSpan w:val="6"/>
          </w:tcPr>
          <w:p w14:paraId="39C52A5B" w14:textId="76336554" w:rsidR="00ED455B" w:rsidRPr="00EF3F48" w:rsidRDefault="00A35A5B" w:rsidP="00ED455B">
            <w:pPr>
              <w:pBdr>
                <w:bottom w:val="single" w:sz="4" w:space="0" w:color="FFFFFF"/>
              </w:pBdr>
              <w:tabs>
                <w:tab w:val="left" w:pos="709"/>
                <w:tab w:val="left" w:pos="750"/>
                <w:tab w:val="left" w:pos="1317"/>
              </w:tabs>
              <w:autoSpaceDE w:val="0"/>
              <w:autoSpaceDN w:val="0"/>
              <w:adjustRightInd w:val="0"/>
              <w:spacing w:after="0" w:line="240" w:lineRule="auto"/>
              <w:contextualSpacing/>
              <w:jc w:val="center"/>
              <w:rPr>
                <w:rFonts w:asciiTheme="minorHAnsi" w:eastAsia="Times New Roman" w:hAnsiTheme="minorHAnsi" w:cstheme="minorHAnsi"/>
                <w:lang w:eastAsia="ru-RU"/>
              </w:rPr>
            </w:pPr>
            <w:r w:rsidRPr="00EF3F48">
              <w:rPr>
                <w:rFonts w:asciiTheme="minorHAnsi" w:hAnsiTheme="minorHAnsi" w:cstheme="minorHAnsi"/>
                <w:b/>
              </w:rPr>
              <w:t>постановление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tc>
      </w:tr>
      <w:bookmarkEnd w:id="3"/>
      <w:tr w:rsidR="00380546" w:rsidRPr="00EF3F48" w14:paraId="4FBB0B2A" w14:textId="77777777" w:rsidTr="00C15610">
        <w:trPr>
          <w:gridAfter w:val="1"/>
          <w:wAfter w:w="15" w:type="dxa"/>
        </w:trPr>
        <w:tc>
          <w:tcPr>
            <w:tcW w:w="851" w:type="dxa"/>
          </w:tcPr>
          <w:p w14:paraId="303E3620" w14:textId="77777777" w:rsidR="00380546" w:rsidRPr="00EF3F48" w:rsidRDefault="00380546" w:rsidP="00380546">
            <w:pPr>
              <w:pStyle w:val="aa"/>
              <w:numPr>
                <w:ilvl w:val="0"/>
                <w:numId w:val="37"/>
              </w:numPr>
              <w:tabs>
                <w:tab w:val="left" w:pos="0"/>
              </w:tabs>
              <w:spacing w:before="100" w:beforeAutospacing="1" w:after="0" w:afterAutospacing="1" w:line="240" w:lineRule="auto"/>
              <w:outlineLvl w:val="0"/>
              <w:rPr>
                <w:rFonts w:asciiTheme="minorHAnsi" w:hAnsiTheme="minorHAnsi" w:cstheme="minorHAnsi"/>
                <w:bCs/>
                <w:sz w:val="22"/>
                <w:szCs w:val="22"/>
                <w:lang w:val="ru-RU" w:eastAsia="ru-RU"/>
              </w:rPr>
            </w:pPr>
          </w:p>
        </w:tc>
        <w:tc>
          <w:tcPr>
            <w:tcW w:w="1446" w:type="dxa"/>
          </w:tcPr>
          <w:p w14:paraId="5DAF4483" w14:textId="610F245E" w:rsidR="00380546" w:rsidRPr="00EF3F48" w:rsidRDefault="00A35A5B" w:rsidP="00380546">
            <w:pPr>
              <w:spacing w:line="256" w:lineRule="auto"/>
              <w:jc w:val="both"/>
              <w:rPr>
                <w:rFonts w:asciiTheme="minorHAnsi" w:hAnsiTheme="minorHAnsi" w:cstheme="minorHAnsi"/>
              </w:rPr>
            </w:pPr>
            <w:r w:rsidRPr="00EF3F48">
              <w:rPr>
                <w:rFonts w:asciiTheme="minorHAnsi" w:hAnsiTheme="minorHAnsi" w:cstheme="minorHAnsi"/>
              </w:rPr>
              <w:t xml:space="preserve">пункт 3 </w:t>
            </w:r>
          </w:p>
        </w:tc>
        <w:tc>
          <w:tcPr>
            <w:tcW w:w="5103" w:type="dxa"/>
          </w:tcPr>
          <w:p w14:paraId="3E8DC179"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3. Установить, что:</w:t>
            </w:r>
          </w:p>
          <w:p w14:paraId="504A74DF" w14:textId="55A0778F" w:rsidR="00A35A5B" w:rsidRPr="00EF3F48" w:rsidRDefault="00A35A5B" w:rsidP="00A35A5B">
            <w:pPr>
              <w:spacing w:after="0" w:line="240" w:lineRule="auto"/>
              <w:ind w:firstLine="460"/>
              <w:jc w:val="both"/>
              <w:rPr>
                <w:rFonts w:asciiTheme="minorHAnsi" w:hAnsiTheme="minorHAnsi" w:cstheme="minorHAnsi"/>
              </w:rPr>
            </w:pPr>
            <w:proofErr w:type="gramStart"/>
            <w:r w:rsidRPr="00EF3F48">
              <w:rPr>
                <w:rFonts w:asciiTheme="minorHAnsi" w:hAnsiTheme="minorHAnsi" w:cstheme="minorHAnsi"/>
              </w:rPr>
              <w:t>1) фонд оплаты труда работников организаций определяется из пособия на оздоровление к ежегодному оплачиваемому трудовому отпуску гражданским служащим в размере одного ДО (тарифной ставки), за исключением работников, предусмотренных в пункте 4 статьи 25 Закона Республики Казахстан «О биологической безопасности Республики Казахстан», ДО (тарифной ставки), доплат и надбавок за условия труда, компенсаций, предусмотренных нормативными правовыми актами Республики Казахстан;</w:t>
            </w:r>
            <w:proofErr w:type="gramEnd"/>
          </w:p>
          <w:p w14:paraId="6630503F" w14:textId="75B9B98D" w:rsidR="00A35A5B" w:rsidRPr="00EF3F48" w:rsidRDefault="00A35A5B" w:rsidP="00A35A5B">
            <w:pPr>
              <w:spacing w:after="0" w:line="240" w:lineRule="auto"/>
              <w:ind w:firstLine="460"/>
              <w:jc w:val="both"/>
              <w:rPr>
                <w:rFonts w:asciiTheme="minorHAnsi" w:hAnsiTheme="minorHAnsi" w:cstheme="minorHAnsi"/>
              </w:rPr>
            </w:pPr>
            <w:proofErr w:type="gramStart"/>
            <w:r w:rsidRPr="00EF3F48">
              <w:rPr>
                <w:rFonts w:asciiTheme="minorHAnsi" w:hAnsiTheme="minorHAnsi" w:cstheme="minorHAnsi"/>
              </w:rPr>
              <w:t>2) ДО (тарифные ставки) работников организаций определяются путем умножения соответствующих коэффициентов, утвержденных для исчисления их ДО (тарифной ставки) в зависимости от отнесения занимаемых должностей к функциональным блокам и стажа работы по специальности, присвоенных квалификационных разрядов (для рабочих), на размер БДО, установленного подпунктом 1) части первой пункта 1 настоящего постановления.</w:t>
            </w:r>
            <w:proofErr w:type="gramEnd"/>
          </w:p>
          <w:p w14:paraId="5AC60603" w14:textId="678259D4" w:rsidR="00A35A5B" w:rsidRPr="00EF3F48" w:rsidRDefault="00A35A5B" w:rsidP="00A35A5B">
            <w:pPr>
              <w:spacing w:after="0" w:line="240" w:lineRule="auto"/>
              <w:ind w:firstLine="460"/>
              <w:jc w:val="both"/>
              <w:rPr>
                <w:rFonts w:asciiTheme="minorHAnsi" w:hAnsiTheme="minorHAnsi" w:cstheme="minorHAnsi"/>
              </w:rPr>
            </w:pPr>
            <w:proofErr w:type="gramStart"/>
            <w:r w:rsidRPr="00EF3F48">
              <w:rPr>
                <w:rFonts w:asciiTheme="minorHAnsi" w:hAnsiTheme="minorHAnsi" w:cstheme="minorHAnsi"/>
              </w:rPr>
              <w:t>ДО</w:t>
            </w:r>
            <w:proofErr w:type="gramEnd"/>
            <w:r w:rsidRPr="00EF3F48">
              <w:rPr>
                <w:rFonts w:asciiTheme="minorHAnsi" w:hAnsiTheme="minorHAnsi" w:cstheme="minorHAnsi"/>
              </w:rPr>
              <w:t xml:space="preserve"> (</w:t>
            </w:r>
            <w:proofErr w:type="gramStart"/>
            <w:r w:rsidRPr="00EF3F48">
              <w:rPr>
                <w:rFonts w:asciiTheme="minorHAnsi" w:hAnsiTheme="minorHAnsi" w:cstheme="minorHAnsi"/>
              </w:rPr>
              <w:t>тарифные</w:t>
            </w:r>
            <w:proofErr w:type="gramEnd"/>
            <w:r w:rsidRPr="00EF3F48">
              <w:rPr>
                <w:rFonts w:asciiTheme="minorHAnsi" w:hAnsiTheme="minorHAnsi" w:cstheme="minorHAnsi"/>
              </w:rPr>
              <w:t xml:space="preserve"> ставки) для отдельных </w:t>
            </w:r>
            <w:r w:rsidRPr="00EF3F48">
              <w:rPr>
                <w:rFonts w:asciiTheme="minorHAnsi" w:hAnsiTheme="minorHAnsi" w:cstheme="minorHAnsi"/>
              </w:rPr>
              <w:lastRenderedPageBreak/>
              <w:t>категорий педагогов определяются исходя из установленной учебной нагрузки в неделю.</w:t>
            </w:r>
          </w:p>
          <w:p w14:paraId="5E4C1F0F" w14:textId="0DCB86BD"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ДО (тарифные ставки) специалистов и служащих государственных высших учебных заведений, которым согласно законодательству предоставлен особый статус, определяются с применением повышающего коэффициента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0A505BCD" w14:textId="353B9B36"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ДО (тарифные ставки) педагогов организаций образования, за исключением организаций высшего и (или) послевузовского образования, определяются с применением поправочного коэффициента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3D254DB1" w14:textId="5CDD25F2"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2020 года в размере 1,25;</w:t>
            </w:r>
          </w:p>
          <w:p w14:paraId="4E751AC0" w14:textId="71246A15"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2021 года в размере 1,5;</w:t>
            </w:r>
          </w:p>
          <w:p w14:paraId="1D94C1C9" w14:textId="222B35C8"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2022 года в размере 1,75;</w:t>
            </w:r>
          </w:p>
          <w:p w14:paraId="61C09A2F" w14:textId="16D36AD4"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2,0.</w:t>
            </w:r>
          </w:p>
          <w:p w14:paraId="402EFE05" w14:textId="437A0BA5"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ДО (тарифные ставки) работников управленческого, основного персоналов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за исключением медицинских и фармацевтических работников, определяются с применением поправочного коэффициента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0D5D3484" w14:textId="36EF4FC3"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2021 года в размере 1,5;</w:t>
            </w:r>
          </w:p>
          <w:p w14:paraId="61EBCE90" w14:textId="3A7D68CF"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2022 года в размере 1,75;</w:t>
            </w:r>
          </w:p>
          <w:p w14:paraId="1B134234" w14:textId="77777777" w:rsidR="00380546"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2,0.</w:t>
            </w:r>
          </w:p>
          <w:p w14:paraId="696467AE"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ДО (тарифные ставки) работников управленческого, основного персоналов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w:t>
            </w:r>
            <w:r w:rsidRPr="00EF3F48">
              <w:rPr>
                <w:rFonts w:asciiTheme="minorHAnsi" w:hAnsiTheme="minorHAnsi" w:cstheme="minorHAnsi"/>
                <w:b/>
                <w:bCs/>
              </w:rPr>
              <w:t>центров занятости</w:t>
            </w:r>
            <w:r w:rsidRPr="00EF3F48">
              <w:rPr>
                <w:rFonts w:asciiTheme="minorHAnsi" w:hAnsiTheme="minorHAnsi" w:cstheme="minorHAnsi"/>
              </w:rPr>
              <w:t xml:space="preserve">, за исключением медицинских и фармацевтических </w:t>
            </w:r>
            <w:r w:rsidRPr="00EF3F48">
              <w:rPr>
                <w:rFonts w:asciiTheme="minorHAnsi" w:hAnsiTheme="minorHAnsi" w:cstheme="minorHAnsi"/>
              </w:rPr>
              <w:lastRenderedPageBreak/>
              <w:t xml:space="preserve">работников, определяются с применением поправочного коэффициента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7B79B746" w14:textId="4AF8DE68"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2021 года в размере 1,5;</w:t>
            </w:r>
          </w:p>
          <w:p w14:paraId="47D0060C" w14:textId="2A759A90"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2022 года в размере 1,75;</w:t>
            </w:r>
          </w:p>
          <w:p w14:paraId="0E740731" w14:textId="0042CC5A"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2,0.</w:t>
            </w:r>
          </w:p>
          <w:p w14:paraId="27684668" w14:textId="0F7464F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ДО (тарифные ставки) медицинских и фармацевтических работников определяются с применением поправочного коэффициента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4E8C4777" w14:textId="506352A0"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специалисты высшего уровня квалификации (управленческий персонал блока</w:t>
            </w:r>
            <w:proofErr w:type="gramStart"/>
            <w:r w:rsidRPr="00EF3F48">
              <w:rPr>
                <w:rFonts w:asciiTheme="minorHAnsi" w:hAnsiTheme="minorHAnsi" w:cstheme="minorHAnsi"/>
              </w:rPr>
              <w:t xml:space="preserve"> А</w:t>
            </w:r>
            <w:proofErr w:type="gramEnd"/>
            <w:r w:rsidRPr="00EF3F48">
              <w:rPr>
                <w:rFonts w:asciiTheme="minorHAnsi" w:hAnsiTheme="minorHAnsi" w:cstheme="minorHAnsi"/>
              </w:rPr>
              <w:t>, основной персонал блока В1, В2):</w:t>
            </w:r>
          </w:p>
          <w:p w14:paraId="3AD19E49" w14:textId="7C6E7F0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2021 года в размере 2,02;</w:t>
            </w:r>
          </w:p>
          <w:p w14:paraId="4DA28355" w14:textId="5983391D"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2022 года в размере 2,63;</w:t>
            </w:r>
          </w:p>
          <w:p w14:paraId="6F26D98F" w14:textId="2ECAF9C8"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2,73;</w:t>
            </w:r>
          </w:p>
          <w:p w14:paraId="6E55F8A3" w14:textId="49A821E9"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специалисты высшего и среднего уровня квалификации (основной персонал блока В3, В</w:t>
            </w:r>
            <w:proofErr w:type="gramStart"/>
            <w:r w:rsidRPr="00EF3F48">
              <w:rPr>
                <w:rFonts w:asciiTheme="minorHAnsi" w:hAnsiTheme="minorHAnsi" w:cstheme="minorHAnsi"/>
              </w:rPr>
              <w:t>4</w:t>
            </w:r>
            <w:proofErr w:type="gramEnd"/>
            <w:r w:rsidRPr="00EF3F48">
              <w:rPr>
                <w:rFonts w:asciiTheme="minorHAnsi" w:hAnsiTheme="minorHAnsi" w:cstheme="minorHAnsi"/>
              </w:rPr>
              <w:t>):</w:t>
            </w:r>
          </w:p>
          <w:p w14:paraId="236D7A62" w14:textId="5145281E"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2021 года в размере 1,63;</w:t>
            </w:r>
          </w:p>
          <w:p w14:paraId="2F7F0925" w14:textId="4C9464BB"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2022 года в размере 1,95;</w:t>
            </w:r>
          </w:p>
          <w:p w14:paraId="7555B2C7" w14:textId="4159643B"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2,05.</w:t>
            </w:r>
          </w:p>
          <w:p w14:paraId="040C0E3D" w14:textId="19EB2166" w:rsidR="00A35A5B" w:rsidRPr="00EF3F48" w:rsidRDefault="00A35A5B" w:rsidP="00A35A5B">
            <w:pPr>
              <w:spacing w:after="0" w:line="240" w:lineRule="auto"/>
              <w:ind w:firstLine="460"/>
              <w:jc w:val="both"/>
              <w:rPr>
                <w:rFonts w:asciiTheme="minorHAnsi" w:hAnsiTheme="minorHAnsi" w:cstheme="minorHAnsi"/>
              </w:rPr>
            </w:pPr>
            <w:proofErr w:type="gramStart"/>
            <w:r w:rsidRPr="00EF3F48">
              <w:rPr>
                <w:rFonts w:asciiTheme="minorHAnsi" w:hAnsiTheme="minorHAnsi" w:cstheme="minorHAnsi"/>
              </w:rPr>
              <w:t>ДО</w:t>
            </w:r>
            <w:proofErr w:type="gramEnd"/>
            <w:r w:rsidRPr="00EF3F48">
              <w:rPr>
                <w:rFonts w:asciiTheme="minorHAnsi" w:hAnsiTheme="minorHAnsi" w:cstheme="minorHAnsi"/>
              </w:rPr>
              <w:t xml:space="preserve"> (</w:t>
            </w:r>
            <w:proofErr w:type="gramStart"/>
            <w:r w:rsidRPr="00EF3F48">
              <w:rPr>
                <w:rFonts w:asciiTheme="minorHAnsi" w:hAnsiTheme="minorHAnsi" w:cstheme="minorHAnsi"/>
              </w:rPr>
              <w:t>тарифные</w:t>
            </w:r>
            <w:proofErr w:type="gramEnd"/>
            <w:r w:rsidRPr="00EF3F48">
              <w:rPr>
                <w:rFonts w:asciiTheme="minorHAnsi" w:hAnsiTheme="minorHAnsi" w:cstheme="minorHAnsi"/>
              </w:rPr>
              <w:t xml:space="preserve"> ставки) гражданских служащих, работников организаций, содержащихся за счет средств государственного бюджета, работников казенных предприятий, за исключением:</w:t>
            </w:r>
          </w:p>
          <w:p w14:paraId="33FF6C94" w14:textId="4B4A4994"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педагогов организаций образования, кроме организаций высшего и (или) послевузовского образования;</w:t>
            </w:r>
          </w:p>
          <w:p w14:paraId="25321758" w14:textId="0F589436"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профессорско-преподавательского состава и руководящих работников организаций высшего и (или) послевузовского образования в области культуры и искусства, имеющих особый статус;</w:t>
            </w:r>
          </w:p>
          <w:p w14:paraId="255DD7E1" w14:textId="5C996B76" w:rsidR="00A35A5B" w:rsidRPr="00EF3F48" w:rsidRDefault="00A35A5B" w:rsidP="00A35A5B">
            <w:pPr>
              <w:spacing w:after="0" w:line="240" w:lineRule="auto"/>
              <w:ind w:firstLine="460"/>
              <w:jc w:val="both"/>
              <w:rPr>
                <w:rFonts w:asciiTheme="minorHAnsi" w:hAnsiTheme="minorHAnsi" w:cstheme="minorHAnsi"/>
                <w:b/>
                <w:bCs/>
              </w:rPr>
            </w:pPr>
            <w:r w:rsidRPr="00EF3F48">
              <w:rPr>
                <w:rFonts w:asciiTheme="minorHAnsi" w:hAnsiTheme="minorHAnsi" w:cstheme="minorHAnsi"/>
              </w:rPr>
              <w:t xml:space="preserve">работников управленческого, основного персоналов государственных организаций: </w:t>
            </w:r>
            <w:proofErr w:type="gramStart"/>
            <w:r w:rsidRPr="00EF3F48">
              <w:rPr>
                <w:rFonts w:asciiTheme="minorHAnsi" w:hAnsiTheme="minorHAnsi" w:cstheme="minorHAnsi"/>
              </w:rPr>
              <w:t>медико-социальных</w:t>
            </w:r>
            <w:proofErr w:type="gramEnd"/>
            <w:r w:rsidRPr="00EF3F48">
              <w:rPr>
                <w:rFonts w:asciiTheme="minorHAnsi" w:hAnsiTheme="minorHAnsi" w:cstheme="minorHAnsi"/>
              </w:rPr>
              <w:t xml:space="preserve"> учреждений стационарного и полустационарного типов, организаций надомного обслуживания, временного пребывания, </w:t>
            </w:r>
            <w:r w:rsidRPr="00EF3F48">
              <w:rPr>
                <w:rFonts w:asciiTheme="minorHAnsi" w:hAnsiTheme="minorHAnsi" w:cstheme="minorHAnsi"/>
                <w:b/>
                <w:bCs/>
              </w:rPr>
              <w:t xml:space="preserve">центров </w:t>
            </w:r>
            <w:r w:rsidRPr="00EF3F48">
              <w:rPr>
                <w:rFonts w:asciiTheme="minorHAnsi" w:hAnsiTheme="minorHAnsi" w:cstheme="minorHAnsi"/>
                <w:b/>
                <w:bCs/>
              </w:rPr>
              <w:lastRenderedPageBreak/>
              <w:t>занятости;</w:t>
            </w:r>
          </w:p>
          <w:p w14:paraId="685EE514" w14:textId="19D7000E"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медицинских и фармацевтических работников, определяются с применением поправочного коэффициента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29EE5934" w14:textId="54320BC6"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2022 года в размере 1,23;</w:t>
            </w:r>
          </w:p>
          <w:p w14:paraId="48334225" w14:textId="6AC05C2E"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1,45;</w:t>
            </w:r>
          </w:p>
          <w:p w14:paraId="7463804E" w14:textId="2EDD1995"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2024 года в размере 1,71;</w:t>
            </w:r>
          </w:p>
          <w:p w14:paraId="72C807AC" w14:textId="0F0F8920"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2025 года в размере 2,0.</w:t>
            </w:r>
          </w:p>
          <w:p w14:paraId="3E7AC307" w14:textId="4C5412E9"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ДО (тарифные ставки) гражданских служащих, работников государственных организаций культуры, отдельных профессиональных художественных, творческих коллективов, имеющих статус "Национальный", определяются с применением повышающего коэффициента в размере 1,75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2C10B100" w14:textId="32173CA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2-1) (для служебного пользования);</w:t>
            </w:r>
          </w:p>
          <w:p w14:paraId="4F6333F8" w14:textId="7AA144E8"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2-2) (для служебного пользования);</w:t>
            </w:r>
          </w:p>
          <w:p w14:paraId="09ADA99A" w14:textId="39BE850D"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2-3) ДО (тарифные ставки) судебных экспертов немедицинского профиля (основной персонал блока В</w:t>
            </w:r>
            <w:proofErr w:type="gramStart"/>
            <w:r w:rsidRPr="00EF3F48">
              <w:rPr>
                <w:rFonts w:asciiTheme="minorHAnsi" w:hAnsiTheme="minorHAnsi" w:cstheme="minorHAnsi"/>
              </w:rPr>
              <w:t>1</w:t>
            </w:r>
            <w:proofErr w:type="gramEnd"/>
            <w:r w:rsidRPr="00EF3F48">
              <w:rPr>
                <w:rFonts w:asciiTheme="minorHAnsi" w:hAnsiTheme="minorHAnsi" w:cstheme="minorHAnsi"/>
              </w:rPr>
              <w:t>, непосредственно занятый производством судебных экспертиз) определяются с применением дополнительного поправочного коэффициента к установленным размерам ДО:</w:t>
            </w:r>
          </w:p>
          <w:p w14:paraId="2AB9D472" w14:textId="0ECD24A4"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июля 2022 года в размере 1,4;</w:t>
            </w:r>
          </w:p>
          <w:p w14:paraId="4D3574CE" w14:textId="008C357A"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1,28;</w:t>
            </w:r>
          </w:p>
          <w:p w14:paraId="1AE8D405" w14:textId="66A024FD"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2024 года в размере 1,02;</w:t>
            </w:r>
          </w:p>
          <w:p w14:paraId="21143643" w14:textId="4148DA3A"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2025 года в размере 0,73.</w:t>
            </w:r>
          </w:p>
          <w:p w14:paraId="27E43C18" w14:textId="64D19D02"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3) размеры компенсаций определяются в соответствии с нормативными правовыми актами Республики Казахстан.</w:t>
            </w:r>
          </w:p>
        </w:tc>
        <w:tc>
          <w:tcPr>
            <w:tcW w:w="5119" w:type="dxa"/>
          </w:tcPr>
          <w:p w14:paraId="7623FDFC"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lastRenderedPageBreak/>
              <w:t>3. Установить, что:</w:t>
            </w:r>
          </w:p>
          <w:p w14:paraId="5DD39479" w14:textId="77777777" w:rsidR="00A35A5B" w:rsidRPr="00EF3F48" w:rsidRDefault="00A35A5B" w:rsidP="00A35A5B">
            <w:pPr>
              <w:spacing w:after="0" w:line="240" w:lineRule="auto"/>
              <w:ind w:firstLine="460"/>
              <w:jc w:val="both"/>
              <w:rPr>
                <w:rFonts w:asciiTheme="minorHAnsi" w:hAnsiTheme="minorHAnsi" w:cstheme="minorHAnsi"/>
              </w:rPr>
            </w:pPr>
            <w:proofErr w:type="gramStart"/>
            <w:r w:rsidRPr="00EF3F48">
              <w:rPr>
                <w:rFonts w:asciiTheme="minorHAnsi" w:hAnsiTheme="minorHAnsi" w:cstheme="minorHAnsi"/>
              </w:rPr>
              <w:t>1) фонд оплаты труда работников организаций определяется</w:t>
            </w:r>
            <w:bookmarkStart w:id="4" w:name="_GoBack"/>
            <w:bookmarkEnd w:id="4"/>
            <w:r w:rsidRPr="00EF3F48">
              <w:rPr>
                <w:rFonts w:asciiTheme="minorHAnsi" w:hAnsiTheme="minorHAnsi" w:cstheme="minorHAnsi"/>
              </w:rPr>
              <w:t xml:space="preserve"> из пособия на оздоровление к ежегодному оплачиваемому трудовому отпуску гражданским служащим в размере одного ДО (тарифной ставки), за исключением работников, предусмотренных в пункте 4 статьи 25 Закона Республики Казахстан «О биологической безопасности Республики Казахстан», ДО (тарифной ставки), доплат и надбавок за условия труда, компенсаций, предусмотренных нормативными правовыми актами Республики Казахстан;</w:t>
            </w:r>
            <w:proofErr w:type="gramEnd"/>
          </w:p>
          <w:p w14:paraId="18F3BD67" w14:textId="77777777" w:rsidR="00A35A5B" w:rsidRPr="00EF3F48" w:rsidRDefault="00A35A5B" w:rsidP="00A35A5B">
            <w:pPr>
              <w:spacing w:after="0" w:line="240" w:lineRule="auto"/>
              <w:ind w:firstLine="460"/>
              <w:jc w:val="both"/>
              <w:rPr>
                <w:rFonts w:asciiTheme="minorHAnsi" w:hAnsiTheme="minorHAnsi" w:cstheme="minorHAnsi"/>
              </w:rPr>
            </w:pPr>
            <w:proofErr w:type="gramStart"/>
            <w:r w:rsidRPr="00EF3F48">
              <w:rPr>
                <w:rFonts w:asciiTheme="minorHAnsi" w:hAnsiTheme="minorHAnsi" w:cstheme="minorHAnsi"/>
              </w:rPr>
              <w:t>2) ДО (тарифные ставки) работников организаций определяются путем умножения соответствующих коэффициентов, утвержденных для исчисления их ДО (тарифной ставки) в зависимости от отнесения занимаемых должностей к функциональным блокам и стажа работы по специальности, присвоенных квалификационных разрядов (для рабочих), на размер БДО, установленного подпунктом 1) части первой пункта 1 настоящего постановления.</w:t>
            </w:r>
            <w:proofErr w:type="gramEnd"/>
          </w:p>
          <w:p w14:paraId="59B5CAEB" w14:textId="77777777" w:rsidR="00A35A5B" w:rsidRPr="00EF3F48" w:rsidRDefault="00A35A5B" w:rsidP="00A35A5B">
            <w:pPr>
              <w:spacing w:after="0" w:line="240" w:lineRule="auto"/>
              <w:ind w:firstLine="460"/>
              <w:jc w:val="both"/>
              <w:rPr>
                <w:rFonts w:asciiTheme="minorHAnsi" w:hAnsiTheme="minorHAnsi" w:cstheme="minorHAnsi"/>
              </w:rPr>
            </w:pPr>
            <w:proofErr w:type="gramStart"/>
            <w:r w:rsidRPr="00EF3F48">
              <w:rPr>
                <w:rFonts w:asciiTheme="minorHAnsi" w:hAnsiTheme="minorHAnsi" w:cstheme="minorHAnsi"/>
              </w:rPr>
              <w:t>ДО</w:t>
            </w:r>
            <w:proofErr w:type="gramEnd"/>
            <w:r w:rsidRPr="00EF3F48">
              <w:rPr>
                <w:rFonts w:asciiTheme="minorHAnsi" w:hAnsiTheme="minorHAnsi" w:cstheme="minorHAnsi"/>
              </w:rPr>
              <w:t xml:space="preserve"> (</w:t>
            </w:r>
            <w:proofErr w:type="gramStart"/>
            <w:r w:rsidRPr="00EF3F48">
              <w:rPr>
                <w:rFonts w:asciiTheme="minorHAnsi" w:hAnsiTheme="minorHAnsi" w:cstheme="minorHAnsi"/>
              </w:rPr>
              <w:t>тарифные</w:t>
            </w:r>
            <w:proofErr w:type="gramEnd"/>
            <w:r w:rsidRPr="00EF3F48">
              <w:rPr>
                <w:rFonts w:asciiTheme="minorHAnsi" w:hAnsiTheme="minorHAnsi" w:cstheme="minorHAnsi"/>
              </w:rPr>
              <w:t xml:space="preserve"> ставки) для отдельных </w:t>
            </w:r>
            <w:r w:rsidRPr="00EF3F48">
              <w:rPr>
                <w:rFonts w:asciiTheme="minorHAnsi" w:hAnsiTheme="minorHAnsi" w:cstheme="minorHAnsi"/>
              </w:rPr>
              <w:lastRenderedPageBreak/>
              <w:t>категорий педагогов определяются исходя из установленной учебной нагрузки в неделю.</w:t>
            </w:r>
          </w:p>
          <w:p w14:paraId="2E36838C"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ДО (тарифные ставки) специалистов и служащих государственных высших учебных заведений, которым согласно законодательству предоставлен особый статус, определяются с применением повышающего коэффициента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7C615418"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ДО (тарифные ставки) педагогов организаций образования, за исключением организаций высшего и (или) послевузовского образования, определяются с применением поправочного коэффициента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3CE40C70"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2020 года в размере 1,25;</w:t>
            </w:r>
          </w:p>
          <w:p w14:paraId="13BDF7F0"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2021 года в размере 1,5;</w:t>
            </w:r>
          </w:p>
          <w:p w14:paraId="79DD5E18"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2022 года в размере 1,75;</w:t>
            </w:r>
          </w:p>
          <w:p w14:paraId="3C6FA97E"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2,0.</w:t>
            </w:r>
          </w:p>
          <w:p w14:paraId="22C61A78"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ДО (тарифные ставки) работников управленческого, основного персоналов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за исключением медицинских и фармацевтических работников, определяются с применением поправочного коэффициента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24F24350"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2021 года в размере 1,5;</w:t>
            </w:r>
          </w:p>
          <w:p w14:paraId="7D0D261B"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2022 года в размере 1,75;</w:t>
            </w:r>
          </w:p>
          <w:p w14:paraId="7C7BD609"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2,0.</w:t>
            </w:r>
          </w:p>
          <w:p w14:paraId="35CF1DC4" w14:textId="00DCB863"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ДО (тарифные ставки) работников управленческого, основного персоналов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w:t>
            </w:r>
            <w:r w:rsidRPr="00EF3F48">
              <w:rPr>
                <w:rFonts w:asciiTheme="minorHAnsi" w:hAnsiTheme="minorHAnsi" w:cstheme="minorHAnsi"/>
                <w:b/>
                <w:bCs/>
              </w:rPr>
              <w:t xml:space="preserve">центров трудовой мобильности и </w:t>
            </w:r>
            <w:r w:rsidR="003C0158" w:rsidRPr="00EF3F48">
              <w:rPr>
                <w:rFonts w:asciiTheme="minorHAnsi" w:hAnsiTheme="minorHAnsi" w:cstheme="minorHAnsi"/>
                <w:b/>
                <w:bCs/>
                <w:lang w:val="kk-KZ"/>
              </w:rPr>
              <w:t>их</w:t>
            </w:r>
            <w:r w:rsidRPr="00EF3F48">
              <w:rPr>
                <w:rFonts w:asciiTheme="minorHAnsi" w:hAnsiTheme="minorHAnsi" w:cstheme="minorHAnsi"/>
                <w:b/>
                <w:bCs/>
              </w:rPr>
              <w:t xml:space="preserve"> филиалов</w:t>
            </w:r>
            <w:r w:rsidRPr="00EF3F48">
              <w:rPr>
                <w:rFonts w:asciiTheme="minorHAnsi" w:hAnsiTheme="minorHAnsi" w:cstheme="minorHAnsi"/>
              </w:rPr>
              <w:t xml:space="preserve">, за исключением </w:t>
            </w:r>
            <w:r w:rsidRPr="00EF3F48">
              <w:rPr>
                <w:rFonts w:asciiTheme="minorHAnsi" w:hAnsiTheme="minorHAnsi" w:cstheme="minorHAnsi"/>
              </w:rPr>
              <w:lastRenderedPageBreak/>
              <w:t xml:space="preserve">медицинских и фармацевтических работников, определяются с применением поправочного коэффициента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65B5C3D7"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2021 года в размере 1,5;</w:t>
            </w:r>
          </w:p>
          <w:p w14:paraId="0926EE91"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2022 года в размере 1,75;</w:t>
            </w:r>
          </w:p>
          <w:p w14:paraId="359AF3E3"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2,0.</w:t>
            </w:r>
          </w:p>
          <w:p w14:paraId="148B22AF"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ДО (тарифные ставки) медицинских и фармацевтических работников определяются с применением поправочного коэффициента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38BE5789"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специалисты высшего уровня квалификации (управленческий персонал блока</w:t>
            </w:r>
            <w:proofErr w:type="gramStart"/>
            <w:r w:rsidRPr="00EF3F48">
              <w:rPr>
                <w:rFonts w:asciiTheme="minorHAnsi" w:hAnsiTheme="minorHAnsi" w:cstheme="minorHAnsi"/>
              </w:rPr>
              <w:t xml:space="preserve"> А</w:t>
            </w:r>
            <w:proofErr w:type="gramEnd"/>
            <w:r w:rsidRPr="00EF3F48">
              <w:rPr>
                <w:rFonts w:asciiTheme="minorHAnsi" w:hAnsiTheme="minorHAnsi" w:cstheme="minorHAnsi"/>
              </w:rPr>
              <w:t>, основной персонал блока В1, В2):</w:t>
            </w:r>
          </w:p>
          <w:p w14:paraId="7930F2F1"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2021 года в размере 2,02;</w:t>
            </w:r>
          </w:p>
          <w:p w14:paraId="65E4EF06"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2022 года в размере 2,63;</w:t>
            </w:r>
          </w:p>
          <w:p w14:paraId="1AB2B38A"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2,73;</w:t>
            </w:r>
          </w:p>
          <w:p w14:paraId="549E805C"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специалисты высшего и среднего уровня квалификации (основной персонал блока В3, В</w:t>
            </w:r>
            <w:proofErr w:type="gramStart"/>
            <w:r w:rsidRPr="00EF3F48">
              <w:rPr>
                <w:rFonts w:asciiTheme="minorHAnsi" w:hAnsiTheme="minorHAnsi" w:cstheme="minorHAnsi"/>
              </w:rPr>
              <w:t>4</w:t>
            </w:r>
            <w:proofErr w:type="gramEnd"/>
            <w:r w:rsidRPr="00EF3F48">
              <w:rPr>
                <w:rFonts w:asciiTheme="minorHAnsi" w:hAnsiTheme="minorHAnsi" w:cstheme="minorHAnsi"/>
              </w:rPr>
              <w:t>):</w:t>
            </w:r>
          </w:p>
          <w:p w14:paraId="5FAF3159"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2021 года в размере 1,63;</w:t>
            </w:r>
          </w:p>
          <w:p w14:paraId="5F04FAB2"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2022 года в размере 1,95;</w:t>
            </w:r>
          </w:p>
          <w:p w14:paraId="5D1276EC"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2,05.</w:t>
            </w:r>
          </w:p>
          <w:p w14:paraId="28692A08" w14:textId="77777777" w:rsidR="00A35A5B" w:rsidRPr="00EF3F48" w:rsidRDefault="00A35A5B" w:rsidP="00A35A5B">
            <w:pPr>
              <w:spacing w:after="0" w:line="240" w:lineRule="auto"/>
              <w:ind w:firstLine="460"/>
              <w:jc w:val="both"/>
              <w:rPr>
                <w:rFonts w:asciiTheme="minorHAnsi" w:hAnsiTheme="minorHAnsi" w:cstheme="minorHAnsi"/>
              </w:rPr>
            </w:pPr>
            <w:proofErr w:type="gramStart"/>
            <w:r w:rsidRPr="00EF3F48">
              <w:rPr>
                <w:rFonts w:asciiTheme="minorHAnsi" w:hAnsiTheme="minorHAnsi" w:cstheme="minorHAnsi"/>
              </w:rPr>
              <w:t>ДО</w:t>
            </w:r>
            <w:proofErr w:type="gramEnd"/>
            <w:r w:rsidRPr="00EF3F48">
              <w:rPr>
                <w:rFonts w:asciiTheme="minorHAnsi" w:hAnsiTheme="minorHAnsi" w:cstheme="minorHAnsi"/>
              </w:rPr>
              <w:t xml:space="preserve"> (</w:t>
            </w:r>
            <w:proofErr w:type="gramStart"/>
            <w:r w:rsidRPr="00EF3F48">
              <w:rPr>
                <w:rFonts w:asciiTheme="minorHAnsi" w:hAnsiTheme="minorHAnsi" w:cstheme="minorHAnsi"/>
              </w:rPr>
              <w:t>тарифные</w:t>
            </w:r>
            <w:proofErr w:type="gramEnd"/>
            <w:r w:rsidRPr="00EF3F48">
              <w:rPr>
                <w:rFonts w:asciiTheme="minorHAnsi" w:hAnsiTheme="minorHAnsi" w:cstheme="minorHAnsi"/>
              </w:rPr>
              <w:t xml:space="preserve"> ставки) гражданских служащих, работников организаций, содержащихся за счет средств государственного бюджета, работников казенных предприятий, за исключением:</w:t>
            </w:r>
          </w:p>
          <w:p w14:paraId="657E36C4"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педагогов организаций образования, кроме организаций высшего и (или) послевузовского образования;</w:t>
            </w:r>
          </w:p>
          <w:p w14:paraId="3607F072"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профессорско-преподавательского состава и руководящих работников организаций высшего и (или) послевузовского образования в области культуры и искусства, имеющих особый статус;</w:t>
            </w:r>
          </w:p>
          <w:p w14:paraId="69A006D3" w14:textId="56EF0110" w:rsidR="00A35A5B" w:rsidRPr="00EF3F48" w:rsidRDefault="00A35A5B" w:rsidP="00A35A5B">
            <w:pPr>
              <w:spacing w:after="0" w:line="240" w:lineRule="auto"/>
              <w:ind w:firstLine="460"/>
              <w:jc w:val="both"/>
              <w:rPr>
                <w:rFonts w:asciiTheme="minorHAnsi" w:hAnsiTheme="minorHAnsi" w:cstheme="minorHAnsi"/>
                <w:b/>
                <w:bCs/>
              </w:rPr>
            </w:pPr>
            <w:r w:rsidRPr="00EF3F48">
              <w:rPr>
                <w:rFonts w:asciiTheme="minorHAnsi" w:hAnsiTheme="minorHAnsi" w:cstheme="minorHAnsi"/>
              </w:rPr>
              <w:t xml:space="preserve">работников управленческого, основного персоналов государственных организаций: </w:t>
            </w:r>
            <w:proofErr w:type="gramStart"/>
            <w:r w:rsidRPr="00EF3F48">
              <w:rPr>
                <w:rFonts w:asciiTheme="minorHAnsi" w:hAnsiTheme="minorHAnsi" w:cstheme="minorHAnsi"/>
              </w:rPr>
              <w:t>медико-социальных</w:t>
            </w:r>
            <w:proofErr w:type="gramEnd"/>
            <w:r w:rsidRPr="00EF3F48">
              <w:rPr>
                <w:rFonts w:asciiTheme="minorHAnsi" w:hAnsiTheme="minorHAnsi" w:cstheme="minorHAnsi"/>
              </w:rPr>
              <w:t xml:space="preserve"> учреждений стационарного и полустационарного типов, организаций надомного обслуживания, временного пребывания, </w:t>
            </w:r>
            <w:r w:rsidRPr="00EF3F48">
              <w:rPr>
                <w:rFonts w:asciiTheme="minorHAnsi" w:hAnsiTheme="minorHAnsi" w:cstheme="minorHAnsi"/>
                <w:b/>
                <w:bCs/>
              </w:rPr>
              <w:t xml:space="preserve">центров </w:t>
            </w:r>
            <w:r w:rsidRPr="00EF3F48">
              <w:rPr>
                <w:rFonts w:asciiTheme="minorHAnsi" w:hAnsiTheme="minorHAnsi" w:cstheme="minorHAnsi"/>
                <w:b/>
                <w:bCs/>
              </w:rPr>
              <w:lastRenderedPageBreak/>
              <w:t xml:space="preserve">трудовой мобильности и </w:t>
            </w:r>
            <w:r w:rsidR="003C0158" w:rsidRPr="00EF3F48">
              <w:rPr>
                <w:rFonts w:asciiTheme="minorHAnsi" w:hAnsiTheme="minorHAnsi" w:cstheme="minorHAnsi"/>
                <w:b/>
                <w:bCs/>
                <w:lang w:val="kk-KZ"/>
              </w:rPr>
              <w:t>их</w:t>
            </w:r>
            <w:r w:rsidRPr="00EF3F48">
              <w:rPr>
                <w:rFonts w:asciiTheme="minorHAnsi" w:hAnsiTheme="minorHAnsi" w:cstheme="minorHAnsi"/>
                <w:b/>
                <w:bCs/>
              </w:rPr>
              <w:t xml:space="preserve"> филиалов;</w:t>
            </w:r>
          </w:p>
          <w:p w14:paraId="3B32BC72"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медицинских и фармацевтических работников, определяются с применением поправочного коэффициента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24743B8E"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2022 года в размере 1,23;</w:t>
            </w:r>
          </w:p>
          <w:p w14:paraId="1A1D7DC5"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1,45;</w:t>
            </w:r>
          </w:p>
          <w:p w14:paraId="786EB778"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2024 года в размере 1,71;</w:t>
            </w:r>
          </w:p>
          <w:p w14:paraId="4A816CAE"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2025 года в размере 2,0.</w:t>
            </w:r>
          </w:p>
          <w:p w14:paraId="6233333D"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 xml:space="preserve">ДО (тарифные ставки) гражданских служащих, работников государственных организаций культуры, отдельных профессиональных художественных, творческих коллективов, имеющих статус "Национальный", определяются с применением повышающего коэффициента в размере 1,75 к установленным размерам </w:t>
            </w:r>
            <w:proofErr w:type="gramStart"/>
            <w:r w:rsidRPr="00EF3F48">
              <w:rPr>
                <w:rFonts w:asciiTheme="minorHAnsi" w:hAnsiTheme="minorHAnsi" w:cstheme="minorHAnsi"/>
              </w:rPr>
              <w:t>ДО</w:t>
            </w:r>
            <w:proofErr w:type="gramEnd"/>
            <w:r w:rsidRPr="00EF3F48">
              <w:rPr>
                <w:rFonts w:asciiTheme="minorHAnsi" w:hAnsiTheme="minorHAnsi" w:cstheme="minorHAnsi"/>
              </w:rPr>
              <w:t>.</w:t>
            </w:r>
          </w:p>
          <w:p w14:paraId="614197CE"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2-1) (для служебного пользования);</w:t>
            </w:r>
          </w:p>
          <w:p w14:paraId="2C69A236"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2-2) (для служебного пользования);</w:t>
            </w:r>
          </w:p>
          <w:p w14:paraId="6B80CC6E"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2-3) ДО (тарифные ставки) судебных экспертов немедицинского профиля (основной персонал блока В</w:t>
            </w:r>
            <w:proofErr w:type="gramStart"/>
            <w:r w:rsidRPr="00EF3F48">
              <w:rPr>
                <w:rFonts w:asciiTheme="minorHAnsi" w:hAnsiTheme="minorHAnsi" w:cstheme="minorHAnsi"/>
              </w:rPr>
              <w:t>1</w:t>
            </w:r>
            <w:proofErr w:type="gramEnd"/>
            <w:r w:rsidRPr="00EF3F48">
              <w:rPr>
                <w:rFonts w:asciiTheme="minorHAnsi" w:hAnsiTheme="minorHAnsi" w:cstheme="minorHAnsi"/>
              </w:rPr>
              <w:t>, непосредственно занятый производством судебных экспертиз) определяются с применением дополнительного поправочного коэффициента к установленным размерам ДО:</w:t>
            </w:r>
          </w:p>
          <w:p w14:paraId="472F777F"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июля 2022 года в размере 1,4;</w:t>
            </w:r>
          </w:p>
          <w:p w14:paraId="03080D65"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2023 года в размере 1,28;</w:t>
            </w:r>
          </w:p>
          <w:p w14:paraId="66F68F64"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2024 года в размере 1,02;</w:t>
            </w:r>
          </w:p>
          <w:p w14:paraId="1BE7D5E9" w14:textId="77777777" w:rsidR="00A35A5B" w:rsidRPr="00EF3F48" w:rsidRDefault="00A35A5B" w:rsidP="00A35A5B">
            <w:pPr>
              <w:spacing w:after="0" w:line="240" w:lineRule="auto"/>
              <w:ind w:firstLine="460"/>
              <w:jc w:val="both"/>
              <w:rPr>
                <w:rFonts w:asciiTheme="minorHAnsi" w:hAnsiTheme="minorHAnsi" w:cstheme="minorHAnsi"/>
              </w:rPr>
            </w:pPr>
            <w:r w:rsidRPr="00EF3F48">
              <w:rPr>
                <w:rFonts w:asciiTheme="minorHAnsi" w:hAnsiTheme="minorHAnsi" w:cstheme="minorHAnsi"/>
              </w:rPr>
              <w:t>с 1 января 2025 года в размере 0,73.</w:t>
            </w:r>
          </w:p>
          <w:p w14:paraId="79E22AC6" w14:textId="28060950" w:rsidR="00380546" w:rsidRPr="00EF3F48" w:rsidRDefault="00A35A5B" w:rsidP="00A35A5B">
            <w:pPr>
              <w:spacing w:after="0" w:line="240" w:lineRule="auto"/>
              <w:ind w:firstLine="460"/>
              <w:jc w:val="both"/>
              <w:rPr>
                <w:rFonts w:asciiTheme="minorHAnsi" w:eastAsia="Times New Roman" w:hAnsiTheme="minorHAnsi" w:cstheme="minorHAnsi"/>
                <w:lang w:eastAsia="ru-RU"/>
              </w:rPr>
            </w:pPr>
            <w:r w:rsidRPr="00EF3F48">
              <w:rPr>
                <w:rFonts w:asciiTheme="minorHAnsi" w:hAnsiTheme="minorHAnsi" w:cstheme="minorHAnsi"/>
              </w:rPr>
              <w:t>3) размеры компенсаций определяются в соответствии с нормативными правовыми актами Республики Казахстан.</w:t>
            </w:r>
          </w:p>
        </w:tc>
        <w:tc>
          <w:tcPr>
            <w:tcW w:w="3405" w:type="dxa"/>
          </w:tcPr>
          <w:p w14:paraId="6D8AE1C9" w14:textId="77777777" w:rsidR="00322B14" w:rsidRPr="00EF3F48" w:rsidRDefault="00322B14" w:rsidP="00380546">
            <w:pPr>
              <w:jc w:val="both"/>
              <w:rPr>
                <w:rFonts w:asciiTheme="minorHAnsi" w:hAnsiTheme="minorHAnsi" w:cstheme="minorHAnsi"/>
              </w:rPr>
            </w:pPr>
          </w:p>
          <w:p w14:paraId="4764E0C4" w14:textId="77777777" w:rsidR="00322B14" w:rsidRPr="00EF3F48" w:rsidRDefault="00322B14" w:rsidP="00380546">
            <w:pPr>
              <w:jc w:val="both"/>
              <w:rPr>
                <w:rFonts w:asciiTheme="minorHAnsi" w:hAnsiTheme="minorHAnsi" w:cstheme="minorHAnsi"/>
              </w:rPr>
            </w:pPr>
          </w:p>
          <w:p w14:paraId="6788947B" w14:textId="77777777" w:rsidR="00322B14" w:rsidRPr="00EF3F48" w:rsidRDefault="00322B14" w:rsidP="00380546">
            <w:pPr>
              <w:jc w:val="both"/>
              <w:rPr>
                <w:rFonts w:asciiTheme="minorHAnsi" w:hAnsiTheme="minorHAnsi" w:cstheme="minorHAnsi"/>
              </w:rPr>
            </w:pPr>
          </w:p>
          <w:p w14:paraId="2ADB66BC" w14:textId="77777777" w:rsidR="00322B14" w:rsidRPr="00EF3F48" w:rsidRDefault="00322B14" w:rsidP="00380546">
            <w:pPr>
              <w:jc w:val="both"/>
              <w:rPr>
                <w:rFonts w:asciiTheme="minorHAnsi" w:hAnsiTheme="minorHAnsi" w:cstheme="minorHAnsi"/>
              </w:rPr>
            </w:pPr>
          </w:p>
          <w:p w14:paraId="47607790" w14:textId="77777777" w:rsidR="00322B14" w:rsidRPr="00EF3F48" w:rsidRDefault="00322B14" w:rsidP="00380546">
            <w:pPr>
              <w:jc w:val="both"/>
              <w:rPr>
                <w:rFonts w:asciiTheme="minorHAnsi" w:hAnsiTheme="minorHAnsi" w:cstheme="minorHAnsi"/>
              </w:rPr>
            </w:pPr>
          </w:p>
          <w:p w14:paraId="1FB1C122" w14:textId="77777777" w:rsidR="00322B14" w:rsidRPr="00EF3F48" w:rsidRDefault="00322B14" w:rsidP="00380546">
            <w:pPr>
              <w:jc w:val="both"/>
              <w:rPr>
                <w:rFonts w:asciiTheme="minorHAnsi" w:hAnsiTheme="minorHAnsi" w:cstheme="minorHAnsi"/>
              </w:rPr>
            </w:pPr>
          </w:p>
          <w:p w14:paraId="354836DB" w14:textId="77777777" w:rsidR="00322B14" w:rsidRPr="00EF3F48" w:rsidRDefault="00322B14" w:rsidP="00380546">
            <w:pPr>
              <w:jc w:val="both"/>
              <w:rPr>
                <w:rFonts w:asciiTheme="minorHAnsi" w:hAnsiTheme="minorHAnsi" w:cstheme="minorHAnsi"/>
              </w:rPr>
            </w:pPr>
          </w:p>
          <w:p w14:paraId="3115F1B2" w14:textId="77777777" w:rsidR="00322B14" w:rsidRPr="00EF3F48" w:rsidRDefault="00322B14" w:rsidP="00380546">
            <w:pPr>
              <w:jc w:val="both"/>
              <w:rPr>
                <w:rFonts w:asciiTheme="minorHAnsi" w:hAnsiTheme="minorHAnsi" w:cstheme="minorHAnsi"/>
              </w:rPr>
            </w:pPr>
          </w:p>
          <w:p w14:paraId="610A2EAB" w14:textId="77777777" w:rsidR="00322B14" w:rsidRPr="00EF3F48" w:rsidRDefault="00322B14" w:rsidP="00380546">
            <w:pPr>
              <w:jc w:val="both"/>
              <w:rPr>
                <w:rFonts w:asciiTheme="minorHAnsi" w:hAnsiTheme="minorHAnsi" w:cstheme="minorHAnsi"/>
              </w:rPr>
            </w:pPr>
          </w:p>
          <w:p w14:paraId="393BE24B" w14:textId="77777777" w:rsidR="00322B14" w:rsidRPr="00EF3F48" w:rsidRDefault="00322B14" w:rsidP="00380546">
            <w:pPr>
              <w:jc w:val="both"/>
              <w:rPr>
                <w:rFonts w:asciiTheme="minorHAnsi" w:hAnsiTheme="minorHAnsi" w:cstheme="minorHAnsi"/>
              </w:rPr>
            </w:pPr>
          </w:p>
          <w:p w14:paraId="46925346" w14:textId="77777777" w:rsidR="00322B14" w:rsidRPr="00EF3F48" w:rsidRDefault="00322B14" w:rsidP="00380546">
            <w:pPr>
              <w:jc w:val="both"/>
              <w:rPr>
                <w:rFonts w:asciiTheme="minorHAnsi" w:hAnsiTheme="minorHAnsi" w:cstheme="minorHAnsi"/>
              </w:rPr>
            </w:pPr>
          </w:p>
          <w:p w14:paraId="4508015C" w14:textId="77777777" w:rsidR="00322B14" w:rsidRPr="00EF3F48" w:rsidRDefault="00322B14" w:rsidP="00380546">
            <w:pPr>
              <w:jc w:val="both"/>
              <w:rPr>
                <w:rFonts w:asciiTheme="minorHAnsi" w:hAnsiTheme="minorHAnsi" w:cstheme="minorHAnsi"/>
              </w:rPr>
            </w:pPr>
          </w:p>
          <w:p w14:paraId="45A23D7E" w14:textId="77777777" w:rsidR="00322B14" w:rsidRPr="00EF3F48" w:rsidRDefault="00322B14" w:rsidP="00380546">
            <w:pPr>
              <w:jc w:val="both"/>
              <w:rPr>
                <w:rFonts w:asciiTheme="minorHAnsi" w:hAnsiTheme="minorHAnsi" w:cstheme="minorHAnsi"/>
              </w:rPr>
            </w:pPr>
          </w:p>
          <w:p w14:paraId="1FC184C4" w14:textId="77777777" w:rsidR="00322B14" w:rsidRPr="00EF3F48" w:rsidRDefault="00322B14" w:rsidP="00380546">
            <w:pPr>
              <w:jc w:val="both"/>
              <w:rPr>
                <w:rFonts w:asciiTheme="minorHAnsi" w:hAnsiTheme="minorHAnsi" w:cstheme="minorHAnsi"/>
              </w:rPr>
            </w:pPr>
          </w:p>
          <w:p w14:paraId="015214F5" w14:textId="77777777" w:rsidR="00322B14" w:rsidRPr="00EF3F48" w:rsidRDefault="00322B14" w:rsidP="00380546">
            <w:pPr>
              <w:jc w:val="both"/>
              <w:rPr>
                <w:rFonts w:asciiTheme="minorHAnsi" w:hAnsiTheme="minorHAnsi" w:cstheme="minorHAnsi"/>
              </w:rPr>
            </w:pPr>
          </w:p>
          <w:p w14:paraId="5E5549C1" w14:textId="77777777" w:rsidR="00322B14" w:rsidRPr="00EF3F48" w:rsidRDefault="00322B14" w:rsidP="00380546">
            <w:pPr>
              <w:jc w:val="both"/>
              <w:rPr>
                <w:rFonts w:asciiTheme="minorHAnsi" w:hAnsiTheme="minorHAnsi" w:cstheme="minorHAnsi"/>
              </w:rPr>
            </w:pPr>
          </w:p>
          <w:p w14:paraId="2DC489CD" w14:textId="77777777" w:rsidR="00322B14" w:rsidRPr="00EF3F48" w:rsidRDefault="00322B14" w:rsidP="00380546">
            <w:pPr>
              <w:jc w:val="both"/>
              <w:rPr>
                <w:rFonts w:asciiTheme="minorHAnsi" w:hAnsiTheme="minorHAnsi" w:cstheme="minorHAnsi"/>
              </w:rPr>
            </w:pPr>
          </w:p>
          <w:p w14:paraId="30DC8BEF" w14:textId="77777777" w:rsidR="00322B14" w:rsidRPr="00EF3F48" w:rsidRDefault="00322B14" w:rsidP="00380546">
            <w:pPr>
              <w:jc w:val="both"/>
              <w:rPr>
                <w:rFonts w:asciiTheme="minorHAnsi" w:hAnsiTheme="minorHAnsi" w:cstheme="minorHAnsi"/>
              </w:rPr>
            </w:pPr>
          </w:p>
          <w:p w14:paraId="18C71CB8" w14:textId="77777777" w:rsidR="00322B14" w:rsidRPr="00EF3F48" w:rsidRDefault="00322B14" w:rsidP="00380546">
            <w:pPr>
              <w:jc w:val="both"/>
              <w:rPr>
                <w:rFonts w:asciiTheme="minorHAnsi" w:hAnsiTheme="minorHAnsi" w:cstheme="minorHAnsi"/>
              </w:rPr>
            </w:pPr>
          </w:p>
          <w:p w14:paraId="4C3C18A8" w14:textId="77777777" w:rsidR="00322B14" w:rsidRPr="00EF3F48" w:rsidRDefault="00322B14" w:rsidP="00380546">
            <w:pPr>
              <w:jc w:val="both"/>
              <w:rPr>
                <w:rFonts w:asciiTheme="minorHAnsi" w:hAnsiTheme="minorHAnsi" w:cstheme="minorHAnsi"/>
              </w:rPr>
            </w:pPr>
          </w:p>
          <w:p w14:paraId="3FD18B47" w14:textId="77777777" w:rsidR="00322B14" w:rsidRPr="00EF3F48" w:rsidRDefault="00322B14" w:rsidP="00380546">
            <w:pPr>
              <w:jc w:val="both"/>
              <w:rPr>
                <w:rFonts w:asciiTheme="minorHAnsi" w:hAnsiTheme="minorHAnsi" w:cstheme="minorHAnsi"/>
              </w:rPr>
            </w:pPr>
          </w:p>
          <w:p w14:paraId="70C2E2A7" w14:textId="77777777" w:rsidR="00322B14" w:rsidRPr="00EF3F48" w:rsidRDefault="00322B14" w:rsidP="00380546">
            <w:pPr>
              <w:jc w:val="both"/>
              <w:rPr>
                <w:rFonts w:asciiTheme="minorHAnsi" w:hAnsiTheme="minorHAnsi" w:cstheme="minorHAnsi"/>
              </w:rPr>
            </w:pPr>
          </w:p>
          <w:p w14:paraId="24D9BB86" w14:textId="77777777" w:rsidR="00322B14" w:rsidRPr="00EF3F48" w:rsidRDefault="00322B14" w:rsidP="00380546">
            <w:pPr>
              <w:jc w:val="both"/>
              <w:rPr>
                <w:rFonts w:asciiTheme="minorHAnsi" w:hAnsiTheme="minorHAnsi" w:cstheme="minorHAnsi"/>
              </w:rPr>
            </w:pPr>
          </w:p>
          <w:p w14:paraId="06D0C9A8" w14:textId="77777777" w:rsidR="00322B14" w:rsidRPr="00EF3F48" w:rsidRDefault="00322B14" w:rsidP="00380546">
            <w:pPr>
              <w:jc w:val="both"/>
              <w:rPr>
                <w:rFonts w:asciiTheme="minorHAnsi" w:hAnsiTheme="minorHAnsi" w:cstheme="minorHAnsi"/>
              </w:rPr>
            </w:pPr>
          </w:p>
          <w:p w14:paraId="0ABAD1D1" w14:textId="77777777" w:rsidR="00322B14" w:rsidRPr="00EF3F48" w:rsidRDefault="00322B14" w:rsidP="00380546">
            <w:pPr>
              <w:jc w:val="both"/>
              <w:rPr>
                <w:rFonts w:asciiTheme="minorHAnsi" w:hAnsiTheme="minorHAnsi" w:cstheme="minorHAnsi"/>
              </w:rPr>
            </w:pPr>
          </w:p>
          <w:p w14:paraId="4DE107EA" w14:textId="77777777" w:rsidR="00322B14" w:rsidRPr="00EF3F48" w:rsidRDefault="00322B14" w:rsidP="00380546">
            <w:pPr>
              <w:jc w:val="both"/>
              <w:rPr>
                <w:rFonts w:asciiTheme="minorHAnsi" w:hAnsiTheme="minorHAnsi" w:cstheme="minorHAnsi"/>
              </w:rPr>
            </w:pPr>
          </w:p>
          <w:p w14:paraId="17D7A6C4" w14:textId="77777777" w:rsidR="00322B14" w:rsidRPr="00EF3F48" w:rsidRDefault="00322B14" w:rsidP="00380546">
            <w:pPr>
              <w:jc w:val="both"/>
              <w:rPr>
                <w:rFonts w:asciiTheme="minorHAnsi" w:hAnsiTheme="minorHAnsi" w:cstheme="minorHAnsi"/>
              </w:rPr>
            </w:pPr>
          </w:p>
          <w:p w14:paraId="03CC18EA" w14:textId="77777777" w:rsidR="00322B14" w:rsidRPr="00EF3F48" w:rsidRDefault="00322B14" w:rsidP="00380546">
            <w:pPr>
              <w:jc w:val="both"/>
              <w:rPr>
                <w:rFonts w:asciiTheme="minorHAnsi" w:hAnsiTheme="minorHAnsi" w:cstheme="minorHAnsi"/>
              </w:rPr>
            </w:pPr>
          </w:p>
          <w:p w14:paraId="263493F1" w14:textId="77777777" w:rsidR="00322B14" w:rsidRPr="00EF3F48" w:rsidRDefault="00322B14" w:rsidP="00380546">
            <w:pPr>
              <w:jc w:val="both"/>
              <w:rPr>
                <w:rFonts w:asciiTheme="minorHAnsi" w:hAnsiTheme="minorHAnsi" w:cstheme="minorHAnsi"/>
              </w:rPr>
            </w:pPr>
          </w:p>
          <w:p w14:paraId="3A0B1A48" w14:textId="77777777" w:rsidR="00322B14" w:rsidRPr="00EF3F48" w:rsidRDefault="00322B14" w:rsidP="00380546">
            <w:pPr>
              <w:jc w:val="both"/>
              <w:rPr>
                <w:rFonts w:asciiTheme="minorHAnsi" w:hAnsiTheme="minorHAnsi" w:cstheme="minorHAnsi"/>
              </w:rPr>
            </w:pPr>
          </w:p>
          <w:p w14:paraId="1EA87789" w14:textId="77777777" w:rsidR="00322B14" w:rsidRPr="00EF3F48" w:rsidRDefault="00322B14" w:rsidP="00380546">
            <w:pPr>
              <w:jc w:val="both"/>
              <w:rPr>
                <w:rFonts w:asciiTheme="minorHAnsi" w:hAnsiTheme="minorHAnsi" w:cstheme="minorHAnsi"/>
              </w:rPr>
            </w:pPr>
          </w:p>
          <w:p w14:paraId="7B53D4CF" w14:textId="2C9B8D63" w:rsidR="008C6FA7" w:rsidRPr="00EF3F48" w:rsidRDefault="008C6FA7" w:rsidP="00322B14">
            <w:pPr>
              <w:spacing w:after="0" w:line="240" w:lineRule="auto"/>
              <w:ind w:firstLine="295"/>
              <w:jc w:val="both"/>
              <w:rPr>
                <w:rFonts w:asciiTheme="minorHAnsi" w:hAnsiTheme="minorHAnsi" w:cstheme="minorHAnsi"/>
                <w:lang w:val="kk-KZ"/>
              </w:rPr>
            </w:pPr>
            <w:r w:rsidRPr="00EF3F48">
              <w:rPr>
                <w:rFonts w:asciiTheme="minorHAnsi" w:hAnsiTheme="minorHAnsi" w:cstheme="minorHAnsi"/>
                <w:lang w:val="kk-KZ"/>
              </w:rPr>
              <w:t>С 1 июля 2023 года вступает в силу Социальной кодекс Республики Казахстан.</w:t>
            </w:r>
          </w:p>
          <w:p w14:paraId="668BDB77" w14:textId="6B3BCB2A" w:rsidR="008C6FA7" w:rsidRPr="00EF3F48" w:rsidRDefault="008C6FA7" w:rsidP="00322B14">
            <w:pPr>
              <w:spacing w:after="0" w:line="240" w:lineRule="auto"/>
              <w:ind w:firstLine="295"/>
              <w:jc w:val="both"/>
              <w:rPr>
                <w:rFonts w:asciiTheme="minorHAnsi" w:hAnsiTheme="minorHAnsi" w:cstheme="minorHAnsi"/>
              </w:rPr>
            </w:pPr>
            <w:r w:rsidRPr="00EF3F48">
              <w:rPr>
                <w:rFonts w:asciiTheme="minorHAnsi" w:hAnsiTheme="minorHAnsi" w:cstheme="minorHAnsi"/>
                <w:lang w:val="kk-KZ"/>
              </w:rPr>
              <w:t>Согласно пп. 42</w:t>
            </w:r>
            <w:r w:rsidRPr="00EF3F48">
              <w:rPr>
                <w:rFonts w:asciiTheme="minorHAnsi" w:hAnsiTheme="minorHAnsi" w:cstheme="minorHAnsi"/>
              </w:rPr>
              <w:t xml:space="preserve">) и </w:t>
            </w:r>
            <w:proofErr w:type="spellStart"/>
            <w:r w:rsidRPr="00EF3F48">
              <w:rPr>
                <w:rFonts w:asciiTheme="minorHAnsi" w:hAnsiTheme="minorHAnsi" w:cstheme="minorHAnsi"/>
              </w:rPr>
              <w:t>пп</w:t>
            </w:r>
            <w:proofErr w:type="spellEnd"/>
            <w:r w:rsidRPr="00EF3F48">
              <w:rPr>
                <w:rFonts w:asciiTheme="minorHAnsi" w:hAnsiTheme="minorHAnsi" w:cstheme="minorHAnsi"/>
              </w:rPr>
              <w:t xml:space="preserve">. 91) пункта 1 статьи 1 Социального кодекса в областных центрах и городов будут созданы Центры трудовой мобильности с </w:t>
            </w:r>
            <w:r w:rsidRPr="00EF3F48">
              <w:rPr>
                <w:rFonts w:asciiTheme="minorHAnsi" w:hAnsiTheme="minorHAnsi" w:cstheme="minorHAnsi"/>
              </w:rPr>
              <w:lastRenderedPageBreak/>
              <w:t xml:space="preserve">филиалами в виде Карьерных центров, с одновременной ликвидацией Центров занятости населения. </w:t>
            </w:r>
          </w:p>
          <w:p w14:paraId="036EDDB8" w14:textId="4F3C8A86" w:rsidR="00322B14" w:rsidRPr="00EF3F48" w:rsidRDefault="00322B14" w:rsidP="00322B14">
            <w:pPr>
              <w:spacing w:after="0" w:line="240" w:lineRule="auto"/>
              <w:ind w:firstLine="295"/>
              <w:jc w:val="both"/>
              <w:rPr>
                <w:rFonts w:asciiTheme="minorHAnsi" w:hAnsiTheme="minorHAnsi" w:cstheme="minorHAnsi"/>
              </w:rPr>
            </w:pPr>
          </w:p>
          <w:p w14:paraId="609B16BC" w14:textId="38C42541" w:rsidR="00322B14" w:rsidRPr="00EF3F48" w:rsidRDefault="00322B14" w:rsidP="00322B14">
            <w:pPr>
              <w:spacing w:after="0" w:line="240" w:lineRule="auto"/>
              <w:ind w:firstLine="295"/>
              <w:jc w:val="both"/>
              <w:rPr>
                <w:rFonts w:asciiTheme="minorHAnsi" w:hAnsiTheme="minorHAnsi" w:cstheme="minorHAnsi"/>
              </w:rPr>
            </w:pPr>
          </w:p>
          <w:p w14:paraId="57D60B39" w14:textId="49797707" w:rsidR="00322B14" w:rsidRPr="00EF3F48" w:rsidRDefault="00322B14" w:rsidP="00322B14">
            <w:pPr>
              <w:spacing w:after="0" w:line="240" w:lineRule="auto"/>
              <w:ind w:firstLine="295"/>
              <w:jc w:val="both"/>
              <w:rPr>
                <w:rFonts w:asciiTheme="minorHAnsi" w:hAnsiTheme="minorHAnsi" w:cstheme="minorHAnsi"/>
              </w:rPr>
            </w:pPr>
          </w:p>
          <w:p w14:paraId="53D821E8" w14:textId="25999D5F" w:rsidR="00322B14" w:rsidRPr="00EF3F48" w:rsidRDefault="00322B14" w:rsidP="00322B14">
            <w:pPr>
              <w:spacing w:after="0" w:line="240" w:lineRule="auto"/>
              <w:ind w:firstLine="295"/>
              <w:jc w:val="both"/>
              <w:rPr>
                <w:rFonts w:asciiTheme="minorHAnsi" w:hAnsiTheme="minorHAnsi" w:cstheme="minorHAnsi"/>
              </w:rPr>
            </w:pPr>
          </w:p>
          <w:p w14:paraId="1137020F" w14:textId="0656A3F0" w:rsidR="00322B14" w:rsidRPr="00EF3F48" w:rsidRDefault="00322B14" w:rsidP="00322B14">
            <w:pPr>
              <w:spacing w:after="0" w:line="240" w:lineRule="auto"/>
              <w:ind w:firstLine="295"/>
              <w:jc w:val="both"/>
              <w:rPr>
                <w:rFonts w:asciiTheme="minorHAnsi" w:hAnsiTheme="minorHAnsi" w:cstheme="minorHAnsi"/>
              </w:rPr>
            </w:pPr>
          </w:p>
          <w:p w14:paraId="44DBE14A" w14:textId="425EA914" w:rsidR="00322B14" w:rsidRPr="00EF3F48" w:rsidRDefault="00322B14" w:rsidP="00322B14">
            <w:pPr>
              <w:spacing w:after="0" w:line="240" w:lineRule="auto"/>
              <w:ind w:firstLine="295"/>
              <w:jc w:val="both"/>
              <w:rPr>
                <w:rFonts w:asciiTheme="minorHAnsi" w:hAnsiTheme="minorHAnsi" w:cstheme="minorHAnsi"/>
              </w:rPr>
            </w:pPr>
          </w:p>
          <w:p w14:paraId="44892BE6" w14:textId="5D65E2E8" w:rsidR="00322B14" w:rsidRPr="00EF3F48" w:rsidRDefault="00322B14" w:rsidP="00322B14">
            <w:pPr>
              <w:spacing w:after="0" w:line="240" w:lineRule="auto"/>
              <w:ind w:firstLine="295"/>
              <w:jc w:val="both"/>
              <w:rPr>
                <w:rFonts w:asciiTheme="minorHAnsi" w:hAnsiTheme="minorHAnsi" w:cstheme="minorHAnsi"/>
              </w:rPr>
            </w:pPr>
          </w:p>
          <w:p w14:paraId="28BEBBA5" w14:textId="383168DB" w:rsidR="00322B14" w:rsidRPr="00EF3F48" w:rsidRDefault="00322B14" w:rsidP="00322B14">
            <w:pPr>
              <w:spacing w:after="0" w:line="240" w:lineRule="auto"/>
              <w:ind w:firstLine="295"/>
              <w:jc w:val="both"/>
              <w:rPr>
                <w:rFonts w:asciiTheme="minorHAnsi" w:hAnsiTheme="minorHAnsi" w:cstheme="minorHAnsi"/>
              </w:rPr>
            </w:pPr>
          </w:p>
          <w:p w14:paraId="5A907113" w14:textId="724EC5BC" w:rsidR="00322B14" w:rsidRPr="00EF3F48" w:rsidRDefault="00322B14" w:rsidP="00322B14">
            <w:pPr>
              <w:spacing w:after="0" w:line="240" w:lineRule="auto"/>
              <w:ind w:firstLine="295"/>
              <w:jc w:val="both"/>
              <w:rPr>
                <w:rFonts w:asciiTheme="minorHAnsi" w:hAnsiTheme="minorHAnsi" w:cstheme="minorHAnsi"/>
              </w:rPr>
            </w:pPr>
          </w:p>
          <w:p w14:paraId="5304A359" w14:textId="73FB7674" w:rsidR="00322B14" w:rsidRPr="00EF3F48" w:rsidRDefault="00322B14" w:rsidP="00322B14">
            <w:pPr>
              <w:spacing w:after="0" w:line="240" w:lineRule="auto"/>
              <w:ind w:firstLine="295"/>
              <w:jc w:val="both"/>
              <w:rPr>
                <w:rFonts w:asciiTheme="minorHAnsi" w:hAnsiTheme="minorHAnsi" w:cstheme="minorHAnsi"/>
              </w:rPr>
            </w:pPr>
          </w:p>
          <w:p w14:paraId="10FC3A47" w14:textId="37546C44" w:rsidR="00322B14" w:rsidRPr="00EF3F48" w:rsidRDefault="00322B14" w:rsidP="00322B14">
            <w:pPr>
              <w:spacing w:after="0" w:line="240" w:lineRule="auto"/>
              <w:ind w:firstLine="295"/>
              <w:jc w:val="both"/>
              <w:rPr>
                <w:rFonts w:asciiTheme="minorHAnsi" w:hAnsiTheme="minorHAnsi" w:cstheme="minorHAnsi"/>
              </w:rPr>
            </w:pPr>
          </w:p>
          <w:p w14:paraId="3CCA4891" w14:textId="374EB0AD" w:rsidR="00322B14" w:rsidRPr="00EF3F48" w:rsidRDefault="00322B14" w:rsidP="00322B14">
            <w:pPr>
              <w:spacing w:after="0" w:line="240" w:lineRule="auto"/>
              <w:ind w:firstLine="295"/>
              <w:jc w:val="both"/>
              <w:rPr>
                <w:rFonts w:asciiTheme="minorHAnsi" w:hAnsiTheme="minorHAnsi" w:cstheme="minorHAnsi"/>
              </w:rPr>
            </w:pPr>
          </w:p>
          <w:p w14:paraId="60DCBA0F" w14:textId="0EDAA9CB" w:rsidR="00322B14" w:rsidRPr="00EF3F48" w:rsidRDefault="00322B14" w:rsidP="00322B14">
            <w:pPr>
              <w:spacing w:after="0" w:line="240" w:lineRule="auto"/>
              <w:ind w:firstLine="295"/>
              <w:jc w:val="both"/>
              <w:rPr>
                <w:rFonts w:asciiTheme="minorHAnsi" w:hAnsiTheme="minorHAnsi" w:cstheme="minorHAnsi"/>
              </w:rPr>
            </w:pPr>
          </w:p>
          <w:p w14:paraId="75B08A23" w14:textId="10B0662A" w:rsidR="00322B14" w:rsidRPr="00EF3F48" w:rsidRDefault="00322B14" w:rsidP="00322B14">
            <w:pPr>
              <w:spacing w:after="0" w:line="240" w:lineRule="auto"/>
              <w:ind w:firstLine="295"/>
              <w:jc w:val="both"/>
              <w:rPr>
                <w:rFonts w:asciiTheme="minorHAnsi" w:hAnsiTheme="minorHAnsi" w:cstheme="minorHAnsi"/>
              </w:rPr>
            </w:pPr>
          </w:p>
          <w:p w14:paraId="5A4C2010" w14:textId="3576F89B" w:rsidR="00322B14" w:rsidRPr="00EF3F48" w:rsidRDefault="00322B14" w:rsidP="00322B14">
            <w:pPr>
              <w:spacing w:after="0" w:line="240" w:lineRule="auto"/>
              <w:ind w:firstLine="295"/>
              <w:jc w:val="both"/>
              <w:rPr>
                <w:rFonts w:asciiTheme="minorHAnsi" w:hAnsiTheme="minorHAnsi" w:cstheme="minorHAnsi"/>
              </w:rPr>
            </w:pPr>
          </w:p>
          <w:p w14:paraId="302C1047" w14:textId="25792F96" w:rsidR="00322B14" w:rsidRPr="00EF3F48" w:rsidRDefault="00322B14" w:rsidP="00322B14">
            <w:pPr>
              <w:spacing w:after="0" w:line="240" w:lineRule="auto"/>
              <w:ind w:firstLine="295"/>
              <w:jc w:val="both"/>
              <w:rPr>
                <w:rFonts w:asciiTheme="minorHAnsi" w:hAnsiTheme="minorHAnsi" w:cstheme="minorHAnsi"/>
              </w:rPr>
            </w:pPr>
          </w:p>
          <w:p w14:paraId="35236562" w14:textId="29F53CEA" w:rsidR="00322B14" w:rsidRPr="00EF3F48" w:rsidRDefault="00322B14" w:rsidP="00322B14">
            <w:pPr>
              <w:spacing w:after="0" w:line="240" w:lineRule="auto"/>
              <w:ind w:firstLine="295"/>
              <w:jc w:val="both"/>
              <w:rPr>
                <w:rFonts w:asciiTheme="minorHAnsi" w:hAnsiTheme="minorHAnsi" w:cstheme="minorHAnsi"/>
              </w:rPr>
            </w:pPr>
          </w:p>
          <w:p w14:paraId="402EAE75" w14:textId="59E782FD" w:rsidR="00322B14" w:rsidRPr="00EF3F48" w:rsidRDefault="00322B14" w:rsidP="00322B14">
            <w:pPr>
              <w:spacing w:after="0" w:line="240" w:lineRule="auto"/>
              <w:ind w:firstLine="295"/>
              <w:jc w:val="both"/>
              <w:rPr>
                <w:rFonts w:asciiTheme="minorHAnsi" w:hAnsiTheme="minorHAnsi" w:cstheme="minorHAnsi"/>
              </w:rPr>
            </w:pPr>
          </w:p>
          <w:p w14:paraId="2198FE80" w14:textId="05683F22" w:rsidR="00322B14" w:rsidRPr="00EF3F48" w:rsidRDefault="00322B14" w:rsidP="00322B14">
            <w:pPr>
              <w:spacing w:after="0" w:line="240" w:lineRule="auto"/>
              <w:ind w:firstLine="295"/>
              <w:jc w:val="both"/>
              <w:rPr>
                <w:rFonts w:asciiTheme="minorHAnsi" w:hAnsiTheme="minorHAnsi" w:cstheme="minorHAnsi"/>
              </w:rPr>
            </w:pPr>
          </w:p>
          <w:p w14:paraId="0B4AAB89" w14:textId="4AA35261" w:rsidR="00322B14" w:rsidRPr="00EF3F48" w:rsidRDefault="00322B14" w:rsidP="00322B14">
            <w:pPr>
              <w:spacing w:after="0" w:line="240" w:lineRule="auto"/>
              <w:ind w:firstLine="295"/>
              <w:jc w:val="both"/>
              <w:rPr>
                <w:rFonts w:asciiTheme="minorHAnsi" w:hAnsiTheme="minorHAnsi" w:cstheme="minorHAnsi"/>
              </w:rPr>
            </w:pPr>
          </w:p>
          <w:p w14:paraId="769C2223" w14:textId="5ED67CD1" w:rsidR="00322B14" w:rsidRPr="00EF3F48" w:rsidRDefault="00322B14" w:rsidP="00322B14">
            <w:pPr>
              <w:spacing w:after="0" w:line="240" w:lineRule="auto"/>
              <w:ind w:firstLine="295"/>
              <w:jc w:val="both"/>
              <w:rPr>
                <w:rFonts w:asciiTheme="minorHAnsi" w:hAnsiTheme="minorHAnsi" w:cstheme="minorHAnsi"/>
              </w:rPr>
            </w:pPr>
          </w:p>
          <w:p w14:paraId="657F518A" w14:textId="6067FF63" w:rsidR="00322B14" w:rsidRPr="00EF3F48" w:rsidRDefault="00322B14" w:rsidP="00322B14">
            <w:pPr>
              <w:spacing w:after="0" w:line="240" w:lineRule="auto"/>
              <w:ind w:firstLine="295"/>
              <w:jc w:val="both"/>
              <w:rPr>
                <w:rFonts w:asciiTheme="minorHAnsi" w:hAnsiTheme="minorHAnsi" w:cstheme="minorHAnsi"/>
              </w:rPr>
            </w:pPr>
          </w:p>
          <w:p w14:paraId="10BD5428" w14:textId="4A52382E" w:rsidR="00322B14" w:rsidRPr="00EF3F48" w:rsidRDefault="00322B14" w:rsidP="00322B14">
            <w:pPr>
              <w:spacing w:after="0" w:line="240" w:lineRule="auto"/>
              <w:ind w:firstLine="295"/>
              <w:jc w:val="both"/>
              <w:rPr>
                <w:rFonts w:asciiTheme="minorHAnsi" w:hAnsiTheme="minorHAnsi" w:cstheme="minorHAnsi"/>
              </w:rPr>
            </w:pPr>
          </w:p>
          <w:p w14:paraId="4F4218A6" w14:textId="35B86D46" w:rsidR="00322B14" w:rsidRPr="00EF3F48" w:rsidRDefault="00322B14" w:rsidP="00322B14">
            <w:pPr>
              <w:spacing w:after="0" w:line="240" w:lineRule="auto"/>
              <w:ind w:firstLine="295"/>
              <w:jc w:val="both"/>
              <w:rPr>
                <w:rFonts w:asciiTheme="minorHAnsi" w:hAnsiTheme="minorHAnsi" w:cstheme="minorHAnsi"/>
              </w:rPr>
            </w:pPr>
          </w:p>
          <w:p w14:paraId="7F44EF84" w14:textId="12A59A09" w:rsidR="00322B14" w:rsidRPr="00EF3F48" w:rsidRDefault="00322B14" w:rsidP="00322B14">
            <w:pPr>
              <w:spacing w:after="0" w:line="240" w:lineRule="auto"/>
              <w:ind w:firstLine="295"/>
              <w:jc w:val="both"/>
              <w:rPr>
                <w:rFonts w:asciiTheme="minorHAnsi" w:hAnsiTheme="minorHAnsi" w:cstheme="minorHAnsi"/>
              </w:rPr>
            </w:pPr>
          </w:p>
          <w:p w14:paraId="76130124" w14:textId="521FB2EB" w:rsidR="00322B14" w:rsidRPr="00EF3F48" w:rsidRDefault="00322B14" w:rsidP="00322B14">
            <w:pPr>
              <w:spacing w:after="0" w:line="240" w:lineRule="auto"/>
              <w:ind w:firstLine="295"/>
              <w:jc w:val="both"/>
              <w:rPr>
                <w:rFonts w:asciiTheme="minorHAnsi" w:hAnsiTheme="minorHAnsi" w:cstheme="minorHAnsi"/>
              </w:rPr>
            </w:pPr>
          </w:p>
          <w:p w14:paraId="251FD07E" w14:textId="508E338F" w:rsidR="00322B14" w:rsidRPr="00EF3F48" w:rsidRDefault="00322B14" w:rsidP="00322B14">
            <w:pPr>
              <w:spacing w:after="0" w:line="240" w:lineRule="auto"/>
              <w:ind w:firstLine="295"/>
              <w:jc w:val="both"/>
              <w:rPr>
                <w:rFonts w:asciiTheme="minorHAnsi" w:hAnsiTheme="minorHAnsi" w:cstheme="minorHAnsi"/>
              </w:rPr>
            </w:pPr>
          </w:p>
          <w:p w14:paraId="7A5CE138" w14:textId="58390D3D" w:rsidR="00322B14" w:rsidRPr="00EF3F48" w:rsidRDefault="00322B14" w:rsidP="00322B14">
            <w:pPr>
              <w:spacing w:after="0" w:line="240" w:lineRule="auto"/>
              <w:ind w:firstLine="295"/>
              <w:jc w:val="both"/>
              <w:rPr>
                <w:rFonts w:asciiTheme="minorHAnsi" w:hAnsiTheme="minorHAnsi" w:cstheme="minorHAnsi"/>
              </w:rPr>
            </w:pPr>
          </w:p>
          <w:p w14:paraId="1FBDCC95" w14:textId="4F5E276D" w:rsidR="00322B14" w:rsidRPr="00EF3F48" w:rsidRDefault="00322B14" w:rsidP="00322B14">
            <w:pPr>
              <w:spacing w:after="0" w:line="240" w:lineRule="auto"/>
              <w:ind w:firstLine="295"/>
              <w:jc w:val="both"/>
              <w:rPr>
                <w:rFonts w:asciiTheme="minorHAnsi" w:hAnsiTheme="minorHAnsi" w:cstheme="minorHAnsi"/>
              </w:rPr>
            </w:pPr>
          </w:p>
          <w:p w14:paraId="6A1B5C62" w14:textId="36B408FF" w:rsidR="00322B14" w:rsidRPr="00EF3F48" w:rsidRDefault="00322B14" w:rsidP="00322B14">
            <w:pPr>
              <w:spacing w:after="0" w:line="240" w:lineRule="auto"/>
              <w:ind w:firstLine="295"/>
              <w:jc w:val="both"/>
              <w:rPr>
                <w:rFonts w:asciiTheme="minorHAnsi" w:hAnsiTheme="minorHAnsi" w:cstheme="minorHAnsi"/>
              </w:rPr>
            </w:pPr>
          </w:p>
          <w:p w14:paraId="4507B9D1" w14:textId="77777777" w:rsidR="008C6FA7" w:rsidRPr="00EF3F48" w:rsidRDefault="008C6FA7" w:rsidP="008C6FA7">
            <w:pPr>
              <w:spacing w:after="0" w:line="240" w:lineRule="auto"/>
              <w:ind w:firstLine="295"/>
              <w:jc w:val="both"/>
              <w:rPr>
                <w:rFonts w:asciiTheme="minorHAnsi" w:hAnsiTheme="minorHAnsi" w:cstheme="minorHAnsi"/>
                <w:lang w:val="kk-KZ"/>
              </w:rPr>
            </w:pPr>
            <w:r w:rsidRPr="00EF3F48">
              <w:rPr>
                <w:rFonts w:asciiTheme="minorHAnsi" w:hAnsiTheme="minorHAnsi" w:cstheme="minorHAnsi"/>
                <w:lang w:val="kk-KZ"/>
              </w:rPr>
              <w:t>С 1 июля 2023 года вступает в силу Социальной кодекс Республики Казахстан.</w:t>
            </w:r>
          </w:p>
          <w:p w14:paraId="5470614A" w14:textId="77777777" w:rsidR="008C6FA7" w:rsidRPr="00EF3F48" w:rsidRDefault="008C6FA7" w:rsidP="008C6FA7">
            <w:pPr>
              <w:spacing w:after="0" w:line="240" w:lineRule="auto"/>
              <w:ind w:firstLine="295"/>
              <w:jc w:val="both"/>
              <w:rPr>
                <w:rFonts w:asciiTheme="minorHAnsi" w:hAnsiTheme="minorHAnsi" w:cstheme="minorHAnsi"/>
              </w:rPr>
            </w:pPr>
            <w:r w:rsidRPr="00EF3F48">
              <w:rPr>
                <w:rFonts w:asciiTheme="minorHAnsi" w:hAnsiTheme="minorHAnsi" w:cstheme="minorHAnsi"/>
                <w:lang w:val="kk-KZ"/>
              </w:rPr>
              <w:lastRenderedPageBreak/>
              <w:t>Согласно пп. 42</w:t>
            </w:r>
            <w:r w:rsidRPr="00EF3F48">
              <w:rPr>
                <w:rFonts w:asciiTheme="minorHAnsi" w:hAnsiTheme="minorHAnsi" w:cstheme="minorHAnsi"/>
              </w:rPr>
              <w:t xml:space="preserve">) и </w:t>
            </w:r>
            <w:proofErr w:type="spellStart"/>
            <w:r w:rsidRPr="00EF3F48">
              <w:rPr>
                <w:rFonts w:asciiTheme="minorHAnsi" w:hAnsiTheme="minorHAnsi" w:cstheme="minorHAnsi"/>
              </w:rPr>
              <w:t>пп</w:t>
            </w:r>
            <w:proofErr w:type="spellEnd"/>
            <w:r w:rsidRPr="00EF3F48">
              <w:rPr>
                <w:rFonts w:asciiTheme="minorHAnsi" w:hAnsiTheme="minorHAnsi" w:cstheme="minorHAnsi"/>
              </w:rPr>
              <w:t xml:space="preserve">. 91) пункта 1 статьи 1 Социального кодекса в областных центрах и городов будут созданы Центры трудовой мобильности с филиалами в виде Карьерных центров, с одновременной ликвидацией Центров занятости населения. </w:t>
            </w:r>
          </w:p>
          <w:p w14:paraId="33C9FFF8" w14:textId="77777777" w:rsidR="00322B14" w:rsidRPr="00EF3F48" w:rsidRDefault="00322B14" w:rsidP="00322B14">
            <w:pPr>
              <w:spacing w:after="0" w:line="240" w:lineRule="auto"/>
              <w:ind w:firstLine="295"/>
              <w:jc w:val="both"/>
              <w:rPr>
                <w:rFonts w:asciiTheme="minorHAnsi" w:hAnsiTheme="minorHAnsi" w:cstheme="minorHAnsi"/>
              </w:rPr>
            </w:pPr>
          </w:p>
          <w:p w14:paraId="748FE7C3" w14:textId="4E544CB2" w:rsidR="00322B14" w:rsidRPr="00EF3F48" w:rsidRDefault="00322B14" w:rsidP="00380546">
            <w:pPr>
              <w:jc w:val="both"/>
              <w:rPr>
                <w:rFonts w:asciiTheme="minorHAnsi" w:hAnsiTheme="minorHAnsi" w:cstheme="minorHAnsi"/>
              </w:rPr>
            </w:pPr>
          </w:p>
        </w:tc>
      </w:tr>
      <w:tr w:rsidR="00380546" w:rsidRPr="00EF3F48" w14:paraId="3D963C16" w14:textId="77777777" w:rsidTr="002210BA">
        <w:trPr>
          <w:gridAfter w:val="1"/>
          <w:wAfter w:w="15" w:type="dxa"/>
          <w:trHeight w:val="6227"/>
        </w:trPr>
        <w:tc>
          <w:tcPr>
            <w:tcW w:w="851" w:type="dxa"/>
          </w:tcPr>
          <w:p w14:paraId="7889B4E7" w14:textId="77777777" w:rsidR="00380546" w:rsidRPr="00EF3F48" w:rsidRDefault="00380546" w:rsidP="00380546">
            <w:pPr>
              <w:pStyle w:val="aa"/>
              <w:numPr>
                <w:ilvl w:val="0"/>
                <w:numId w:val="37"/>
              </w:numPr>
              <w:tabs>
                <w:tab w:val="left" w:pos="0"/>
              </w:tabs>
              <w:spacing w:before="100" w:beforeAutospacing="1" w:after="0" w:afterAutospacing="1" w:line="240" w:lineRule="auto"/>
              <w:outlineLvl w:val="0"/>
              <w:rPr>
                <w:rFonts w:asciiTheme="minorHAnsi" w:hAnsiTheme="minorHAnsi" w:cstheme="minorHAnsi"/>
                <w:bCs/>
                <w:sz w:val="22"/>
                <w:szCs w:val="22"/>
                <w:lang w:val="ru-RU" w:eastAsia="ru-RU"/>
              </w:rPr>
            </w:pPr>
          </w:p>
        </w:tc>
        <w:tc>
          <w:tcPr>
            <w:tcW w:w="1446" w:type="dxa"/>
          </w:tcPr>
          <w:p w14:paraId="55EE07BD" w14:textId="5B40F375" w:rsidR="00380546" w:rsidRPr="00EF3F48" w:rsidRDefault="00A35A5B" w:rsidP="00380546">
            <w:pPr>
              <w:spacing w:line="256" w:lineRule="auto"/>
              <w:jc w:val="both"/>
              <w:rPr>
                <w:rFonts w:asciiTheme="minorHAnsi" w:hAnsiTheme="minorHAnsi" w:cstheme="minorHAnsi"/>
              </w:rPr>
            </w:pPr>
            <w:r w:rsidRPr="00EF3F48">
              <w:rPr>
                <w:rFonts w:asciiTheme="minorHAnsi" w:hAnsiTheme="minorHAnsi" w:cstheme="minorHAnsi"/>
              </w:rPr>
              <w:t>Приложение 6</w:t>
            </w:r>
          </w:p>
        </w:tc>
        <w:tc>
          <w:tcPr>
            <w:tcW w:w="5103" w:type="dxa"/>
          </w:tcPr>
          <w:p w14:paraId="01D6AAE5" w14:textId="77777777" w:rsidR="00E204E8" w:rsidRPr="00EF3F48" w:rsidRDefault="00E204E8" w:rsidP="00E204E8">
            <w:pPr>
              <w:rPr>
                <w:rFonts w:asciiTheme="minorHAnsi" w:hAnsiTheme="minorHAnsi" w:cstheme="minorHAnsi"/>
                <w:b/>
                <w:bCs/>
              </w:rPr>
            </w:pPr>
          </w:p>
          <w:p w14:paraId="3764F0DE" w14:textId="00DA15AB" w:rsidR="00E204E8" w:rsidRPr="00EF3F48" w:rsidRDefault="00E204E8" w:rsidP="00E204E8">
            <w:pPr>
              <w:jc w:val="right"/>
              <w:rPr>
                <w:rFonts w:asciiTheme="minorHAnsi" w:hAnsiTheme="minorHAnsi" w:cstheme="minorHAnsi"/>
              </w:rPr>
            </w:pPr>
            <w:r w:rsidRPr="00EF3F48">
              <w:rPr>
                <w:rFonts w:asciiTheme="minorHAnsi" w:hAnsiTheme="minorHAnsi" w:cstheme="minorHAnsi"/>
              </w:rPr>
              <w:t>Приложение 6</w:t>
            </w:r>
          </w:p>
          <w:p w14:paraId="71C97E19" w14:textId="2366BCC7" w:rsidR="00E204E8" w:rsidRPr="00EF3F48" w:rsidRDefault="00E204E8" w:rsidP="00E204E8">
            <w:pPr>
              <w:rPr>
                <w:rFonts w:asciiTheme="minorHAnsi" w:hAnsiTheme="minorHAnsi" w:cstheme="minorHAnsi"/>
              </w:rPr>
            </w:pPr>
            <w:r w:rsidRPr="00EF3F48">
              <w:rPr>
                <w:rFonts w:asciiTheme="minorHAnsi" w:hAnsiTheme="minorHAnsi" w:cstheme="minorHAnsi"/>
              </w:rPr>
              <w:t>Доплаты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сфере социального обеспечения</w:t>
            </w:r>
          </w:p>
          <w:tbl>
            <w:tblPr>
              <w:tblStyle w:val="a5"/>
              <w:tblW w:w="0" w:type="auto"/>
              <w:tblLayout w:type="fixed"/>
              <w:tblLook w:val="04A0" w:firstRow="1" w:lastRow="0" w:firstColumn="1" w:lastColumn="0" w:noHBand="0" w:noVBand="1"/>
            </w:tblPr>
            <w:tblGrid>
              <w:gridCol w:w="941"/>
              <w:gridCol w:w="941"/>
              <w:gridCol w:w="941"/>
              <w:gridCol w:w="942"/>
              <w:gridCol w:w="942"/>
            </w:tblGrid>
            <w:tr w:rsidR="00E204E8" w:rsidRPr="00EF3F48" w14:paraId="430E9580" w14:textId="77777777" w:rsidTr="00E204E8">
              <w:trPr>
                <w:trHeight w:val="1277"/>
              </w:trPr>
              <w:tc>
                <w:tcPr>
                  <w:tcW w:w="941" w:type="dxa"/>
                  <w:vAlign w:val="center"/>
                </w:tcPr>
                <w:p w14:paraId="69FADAD1" w14:textId="77777777" w:rsidR="00E204E8" w:rsidRPr="00EF3F48" w:rsidRDefault="00E204E8" w:rsidP="00E204E8">
                  <w:pPr>
                    <w:spacing w:after="20"/>
                    <w:ind w:left="20"/>
                    <w:rPr>
                      <w:rFonts w:asciiTheme="minorHAnsi" w:hAnsiTheme="minorHAnsi" w:cstheme="minorHAnsi"/>
                    </w:rPr>
                  </w:pPr>
                  <w:r w:rsidRPr="00EF3F48">
                    <w:rPr>
                      <w:rFonts w:asciiTheme="minorHAnsi" w:hAnsiTheme="minorHAnsi" w:cstheme="minorHAnsi"/>
                    </w:rPr>
                    <w:t xml:space="preserve">№№ </w:t>
                  </w:r>
                  <w:proofErr w:type="gramStart"/>
                  <w:r w:rsidRPr="00EF3F48">
                    <w:rPr>
                      <w:rFonts w:asciiTheme="minorHAnsi" w:hAnsiTheme="minorHAnsi" w:cstheme="minorHAnsi"/>
                    </w:rPr>
                    <w:t>п</w:t>
                  </w:r>
                  <w:proofErr w:type="gramEnd"/>
                  <w:r w:rsidRPr="00EF3F48">
                    <w:rPr>
                      <w:rFonts w:asciiTheme="minorHAnsi" w:hAnsiTheme="minorHAnsi" w:cstheme="minorHAnsi"/>
                    </w:rPr>
                    <w:t>/п</w:t>
                  </w:r>
                </w:p>
                <w:p w14:paraId="17741F03" w14:textId="77777777" w:rsidR="00E204E8" w:rsidRPr="00EF3F48" w:rsidRDefault="00E204E8" w:rsidP="00E204E8">
                  <w:pPr>
                    <w:spacing w:after="0" w:line="240" w:lineRule="auto"/>
                    <w:rPr>
                      <w:rFonts w:asciiTheme="minorHAnsi" w:hAnsiTheme="minorHAnsi" w:cstheme="minorHAnsi"/>
                    </w:rPr>
                  </w:pPr>
                </w:p>
              </w:tc>
              <w:tc>
                <w:tcPr>
                  <w:tcW w:w="941" w:type="dxa"/>
                  <w:vAlign w:val="center"/>
                </w:tcPr>
                <w:p w14:paraId="57A96C26" w14:textId="77777777" w:rsidR="00E204E8" w:rsidRPr="00EF3F48" w:rsidRDefault="00E204E8" w:rsidP="00E204E8">
                  <w:pPr>
                    <w:spacing w:after="20"/>
                    <w:ind w:left="20"/>
                    <w:rPr>
                      <w:rFonts w:asciiTheme="minorHAnsi" w:hAnsiTheme="minorHAnsi" w:cstheme="minorHAnsi"/>
                    </w:rPr>
                  </w:pPr>
                  <w:r w:rsidRPr="00EF3F48">
                    <w:rPr>
                      <w:rFonts w:asciiTheme="minorHAnsi" w:hAnsiTheme="minorHAnsi" w:cstheme="minorHAnsi"/>
                    </w:rPr>
                    <w:t>Наименование доплат</w:t>
                  </w:r>
                </w:p>
                <w:p w14:paraId="5CD68510" w14:textId="77777777" w:rsidR="00E204E8" w:rsidRPr="00EF3F48" w:rsidRDefault="00E204E8" w:rsidP="00E204E8">
                  <w:pPr>
                    <w:spacing w:after="0" w:line="240" w:lineRule="auto"/>
                    <w:rPr>
                      <w:rFonts w:asciiTheme="minorHAnsi" w:hAnsiTheme="minorHAnsi" w:cstheme="minorHAnsi"/>
                    </w:rPr>
                  </w:pPr>
                </w:p>
              </w:tc>
              <w:tc>
                <w:tcPr>
                  <w:tcW w:w="941" w:type="dxa"/>
                  <w:vAlign w:val="center"/>
                </w:tcPr>
                <w:p w14:paraId="19A6E10C" w14:textId="77777777" w:rsidR="00E204E8" w:rsidRPr="00EF3F48" w:rsidRDefault="00E204E8" w:rsidP="00E204E8">
                  <w:pPr>
                    <w:spacing w:after="20"/>
                    <w:ind w:left="20"/>
                    <w:rPr>
                      <w:rFonts w:asciiTheme="minorHAnsi" w:hAnsiTheme="minorHAnsi" w:cstheme="minorHAnsi"/>
                    </w:rPr>
                  </w:pPr>
                  <w:r w:rsidRPr="00EF3F48">
                    <w:rPr>
                      <w:rFonts w:asciiTheme="minorHAnsi" w:hAnsiTheme="minorHAnsi" w:cstheme="minorHAnsi"/>
                    </w:rPr>
                    <w:t xml:space="preserve"> Виды доплат </w:t>
                  </w:r>
                </w:p>
                <w:p w14:paraId="2CBBA1E3" w14:textId="77777777" w:rsidR="00E204E8" w:rsidRPr="00EF3F48" w:rsidRDefault="00E204E8" w:rsidP="00E204E8">
                  <w:pPr>
                    <w:spacing w:after="0" w:line="240" w:lineRule="auto"/>
                    <w:rPr>
                      <w:rFonts w:asciiTheme="minorHAnsi" w:hAnsiTheme="minorHAnsi" w:cstheme="minorHAnsi"/>
                    </w:rPr>
                  </w:pPr>
                </w:p>
              </w:tc>
              <w:tc>
                <w:tcPr>
                  <w:tcW w:w="942" w:type="dxa"/>
                  <w:vAlign w:val="center"/>
                </w:tcPr>
                <w:p w14:paraId="32144AC6" w14:textId="77777777" w:rsidR="00E204E8" w:rsidRPr="00EF3F48" w:rsidRDefault="00E204E8" w:rsidP="00E204E8">
                  <w:pPr>
                    <w:spacing w:after="20"/>
                    <w:ind w:left="20"/>
                    <w:rPr>
                      <w:rFonts w:asciiTheme="minorHAnsi" w:hAnsiTheme="minorHAnsi" w:cstheme="minorHAnsi"/>
                    </w:rPr>
                  </w:pPr>
                  <w:r w:rsidRPr="00EF3F48">
                    <w:rPr>
                      <w:rFonts w:asciiTheme="minorHAnsi" w:hAnsiTheme="minorHAnsi" w:cstheme="minorHAnsi"/>
                    </w:rPr>
                    <w:t>Размеры доплат</w:t>
                  </w:r>
                </w:p>
                <w:p w14:paraId="353E4A99" w14:textId="77777777" w:rsidR="00E204E8" w:rsidRPr="00EF3F48" w:rsidRDefault="00E204E8" w:rsidP="00E204E8">
                  <w:pPr>
                    <w:spacing w:after="0" w:line="240" w:lineRule="auto"/>
                    <w:rPr>
                      <w:rFonts w:asciiTheme="minorHAnsi" w:hAnsiTheme="minorHAnsi" w:cstheme="minorHAnsi"/>
                    </w:rPr>
                  </w:pPr>
                </w:p>
              </w:tc>
              <w:tc>
                <w:tcPr>
                  <w:tcW w:w="942" w:type="dxa"/>
                  <w:vAlign w:val="center"/>
                </w:tcPr>
                <w:p w14:paraId="4F85575C" w14:textId="77777777" w:rsidR="00E204E8" w:rsidRPr="00EF3F48" w:rsidRDefault="00E204E8" w:rsidP="00E204E8">
                  <w:pPr>
                    <w:spacing w:after="20"/>
                    <w:ind w:left="20"/>
                    <w:rPr>
                      <w:rFonts w:asciiTheme="minorHAnsi" w:hAnsiTheme="minorHAnsi" w:cstheme="minorHAnsi"/>
                    </w:rPr>
                  </w:pPr>
                  <w:r w:rsidRPr="00EF3F48">
                    <w:rPr>
                      <w:rFonts w:asciiTheme="minorHAnsi" w:hAnsiTheme="minorHAnsi" w:cstheme="minorHAnsi"/>
                    </w:rPr>
                    <w:t>Примечание</w:t>
                  </w:r>
                </w:p>
                <w:p w14:paraId="31C08DD9" w14:textId="77777777" w:rsidR="00E204E8" w:rsidRPr="00EF3F48" w:rsidRDefault="00E204E8" w:rsidP="00E204E8">
                  <w:pPr>
                    <w:spacing w:after="0" w:line="240" w:lineRule="auto"/>
                    <w:rPr>
                      <w:rFonts w:asciiTheme="minorHAnsi" w:hAnsiTheme="minorHAnsi" w:cstheme="minorHAnsi"/>
                    </w:rPr>
                  </w:pPr>
                </w:p>
              </w:tc>
            </w:tr>
            <w:tr w:rsidR="00E204E8" w:rsidRPr="00EF3F48" w14:paraId="7EC69FAC" w14:textId="77777777" w:rsidTr="00E204E8">
              <w:trPr>
                <w:trHeight w:val="290"/>
              </w:trPr>
              <w:tc>
                <w:tcPr>
                  <w:tcW w:w="941" w:type="dxa"/>
                </w:tcPr>
                <w:p w14:paraId="7B67D3A9" w14:textId="25CBBB2B" w:rsidR="00E204E8" w:rsidRPr="00EF3F48" w:rsidRDefault="00E204E8" w:rsidP="00E204E8">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1</w:t>
                  </w:r>
                </w:p>
              </w:tc>
              <w:tc>
                <w:tcPr>
                  <w:tcW w:w="941" w:type="dxa"/>
                </w:tcPr>
                <w:p w14:paraId="592FEFCE" w14:textId="13D81C1E" w:rsidR="00E204E8" w:rsidRPr="00EF3F48" w:rsidRDefault="00E204E8" w:rsidP="00E204E8">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2</w:t>
                  </w:r>
                </w:p>
              </w:tc>
              <w:tc>
                <w:tcPr>
                  <w:tcW w:w="941" w:type="dxa"/>
                </w:tcPr>
                <w:p w14:paraId="1F0FA3F4" w14:textId="64BB66EA" w:rsidR="00E204E8" w:rsidRPr="00EF3F48" w:rsidRDefault="00E204E8" w:rsidP="00E204E8">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3</w:t>
                  </w:r>
                </w:p>
              </w:tc>
              <w:tc>
                <w:tcPr>
                  <w:tcW w:w="942" w:type="dxa"/>
                </w:tcPr>
                <w:p w14:paraId="3611939E" w14:textId="04680BCF" w:rsidR="00E204E8" w:rsidRPr="00EF3F48" w:rsidRDefault="00E204E8" w:rsidP="00E204E8">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4</w:t>
                  </w:r>
                </w:p>
              </w:tc>
              <w:tc>
                <w:tcPr>
                  <w:tcW w:w="942" w:type="dxa"/>
                </w:tcPr>
                <w:p w14:paraId="5B58F548" w14:textId="2699ADC9" w:rsidR="00E204E8" w:rsidRPr="00EF3F48" w:rsidRDefault="00E204E8" w:rsidP="00E204E8">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5</w:t>
                  </w:r>
                </w:p>
              </w:tc>
            </w:tr>
            <w:tr w:rsidR="00E204E8" w:rsidRPr="00EF3F48" w14:paraId="42C33CA3" w14:textId="77777777" w:rsidTr="00E204E8">
              <w:trPr>
                <w:trHeight w:val="290"/>
              </w:trPr>
              <w:tc>
                <w:tcPr>
                  <w:tcW w:w="941" w:type="dxa"/>
                </w:tcPr>
                <w:p w14:paraId="1783A9AC" w14:textId="32C1C39F" w:rsidR="00E204E8" w:rsidRPr="00EF3F48" w:rsidRDefault="00E204E8" w:rsidP="00E204E8">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1.</w:t>
                  </w:r>
                </w:p>
              </w:tc>
              <w:tc>
                <w:tcPr>
                  <w:tcW w:w="941" w:type="dxa"/>
                </w:tcPr>
                <w:p w14:paraId="3110EBA0" w14:textId="56FA05DE" w:rsidR="00E204E8" w:rsidRPr="00EF3F48" w:rsidRDefault="00E204E8" w:rsidP="00E204E8">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 xml:space="preserve"> </w:t>
                  </w:r>
                </w:p>
              </w:tc>
              <w:tc>
                <w:tcPr>
                  <w:tcW w:w="941" w:type="dxa"/>
                </w:tcPr>
                <w:p w14:paraId="712C1F2E" w14:textId="77777777" w:rsidR="00E204E8" w:rsidRPr="00EF3F48" w:rsidRDefault="00E204E8" w:rsidP="00E204E8">
                  <w:pPr>
                    <w:spacing w:after="0" w:line="240" w:lineRule="auto"/>
                    <w:rPr>
                      <w:rFonts w:asciiTheme="minorHAnsi" w:eastAsia="Times New Roman" w:hAnsiTheme="minorHAnsi" w:cstheme="minorHAnsi"/>
                      <w:lang w:eastAsia="ru-RU"/>
                    </w:rPr>
                  </w:pPr>
                </w:p>
              </w:tc>
              <w:tc>
                <w:tcPr>
                  <w:tcW w:w="942" w:type="dxa"/>
                </w:tcPr>
                <w:p w14:paraId="44B5218B" w14:textId="77777777" w:rsidR="00E204E8" w:rsidRPr="00EF3F48" w:rsidRDefault="00E204E8" w:rsidP="00E204E8">
                  <w:pPr>
                    <w:spacing w:after="0" w:line="240" w:lineRule="auto"/>
                    <w:rPr>
                      <w:rFonts w:asciiTheme="minorHAnsi" w:eastAsia="Times New Roman" w:hAnsiTheme="minorHAnsi" w:cstheme="minorHAnsi"/>
                      <w:lang w:eastAsia="ru-RU"/>
                    </w:rPr>
                  </w:pPr>
                </w:p>
              </w:tc>
              <w:tc>
                <w:tcPr>
                  <w:tcW w:w="942" w:type="dxa"/>
                </w:tcPr>
                <w:p w14:paraId="73D4B8D2" w14:textId="77777777" w:rsidR="00E204E8" w:rsidRPr="00EF3F48" w:rsidRDefault="00E204E8" w:rsidP="00E204E8">
                  <w:pPr>
                    <w:spacing w:after="0" w:line="240" w:lineRule="auto"/>
                    <w:rPr>
                      <w:rFonts w:asciiTheme="minorHAnsi" w:eastAsia="Times New Roman" w:hAnsiTheme="minorHAnsi" w:cstheme="minorHAnsi"/>
                      <w:lang w:eastAsia="ru-RU"/>
                    </w:rPr>
                  </w:pPr>
                </w:p>
              </w:tc>
            </w:tr>
            <w:tr w:rsidR="00E204E8" w:rsidRPr="00EF3F48" w14:paraId="322A7512" w14:textId="77777777" w:rsidTr="005A1029">
              <w:trPr>
                <w:trHeight w:val="290"/>
              </w:trPr>
              <w:tc>
                <w:tcPr>
                  <w:tcW w:w="941" w:type="dxa"/>
                  <w:vAlign w:val="center"/>
                </w:tcPr>
                <w:p w14:paraId="582C5487" w14:textId="2F9DD899" w:rsidR="00E204E8" w:rsidRPr="00EF3F48" w:rsidRDefault="00E204E8" w:rsidP="00E204E8">
                  <w:pPr>
                    <w:spacing w:after="0" w:line="240" w:lineRule="auto"/>
                    <w:jc w:val="both"/>
                    <w:rPr>
                      <w:rFonts w:asciiTheme="minorHAnsi" w:hAnsiTheme="minorHAnsi" w:cstheme="minorHAnsi"/>
                    </w:rPr>
                  </w:pPr>
                  <w:r w:rsidRPr="00EF3F48">
                    <w:rPr>
                      <w:rFonts w:asciiTheme="minorHAnsi" w:hAnsiTheme="minorHAnsi" w:cstheme="minorHAnsi"/>
                    </w:rPr>
                    <w:t>1)</w:t>
                  </w:r>
                </w:p>
              </w:tc>
              <w:tc>
                <w:tcPr>
                  <w:tcW w:w="941" w:type="dxa"/>
                  <w:vAlign w:val="center"/>
                </w:tcPr>
                <w:p w14:paraId="558B2233" w14:textId="77777777" w:rsidR="00E204E8" w:rsidRPr="00EF3F48" w:rsidRDefault="00E204E8" w:rsidP="00E204E8">
                  <w:pPr>
                    <w:spacing w:after="20"/>
                    <w:ind w:left="20"/>
                    <w:jc w:val="both"/>
                    <w:rPr>
                      <w:rFonts w:asciiTheme="minorHAnsi" w:hAnsiTheme="minorHAnsi" w:cstheme="minorHAnsi"/>
                    </w:rPr>
                  </w:pPr>
                  <w:bookmarkStart w:id="5" w:name="z359"/>
                  <w:r w:rsidRPr="00EF3F48">
                    <w:rPr>
                      <w:rFonts w:asciiTheme="minorHAnsi" w:hAnsiTheme="minorHAnsi" w:cstheme="minorHAnsi"/>
                    </w:rPr>
                    <w:t xml:space="preserve">В медико-социальных учреждениях стационарного и полустационарного типов, организациях надомного </w:t>
                  </w:r>
                  <w:r w:rsidRPr="00EF3F48">
                    <w:rPr>
                      <w:rFonts w:asciiTheme="minorHAnsi" w:hAnsiTheme="minorHAnsi" w:cstheme="minorHAnsi"/>
                    </w:rPr>
                    <w:lastRenderedPageBreak/>
                    <w:t xml:space="preserve">обслуживания, центрах по выплате пенсий работникам, </w:t>
                  </w:r>
                  <w:proofErr w:type="gramStart"/>
                  <w:r w:rsidRPr="00EF3F48">
                    <w:rPr>
                      <w:rFonts w:asciiTheme="minorHAnsi" w:hAnsiTheme="minorHAnsi" w:cstheme="minorHAnsi"/>
                    </w:rPr>
                    <w:t>кроме</w:t>
                  </w:r>
                  <w:proofErr w:type="gramEnd"/>
                  <w:r w:rsidRPr="00EF3F48">
                    <w:rPr>
                      <w:rFonts w:asciiTheme="minorHAnsi" w:hAnsiTheme="minorHAnsi" w:cstheme="minorHAnsi"/>
                    </w:rPr>
                    <w:t xml:space="preserve"> занятых административно-хозяйственным обслуживанием:</w:t>
                  </w:r>
                </w:p>
                <w:bookmarkEnd w:id="5"/>
                <w:p w14:paraId="55ABD658"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 xml:space="preserve">за работу с </w:t>
                  </w:r>
                  <w:proofErr w:type="gramStart"/>
                  <w:r w:rsidRPr="00EF3F48">
                    <w:rPr>
                      <w:rFonts w:asciiTheme="minorHAnsi" w:hAnsiTheme="minorHAnsi" w:cstheme="minorHAnsi"/>
                    </w:rPr>
                    <w:t>престарелыми</w:t>
                  </w:r>
                  <w:proofErr w:type="gramEnd"/>
                  <w:r w:rsidRPr="00EF3F48">
                    <w:rPr>
                      <w:rFonts w:asciiTheme="minorHAnsi" w:hAnsiTheme="minorHAnsi" w:cstheme="minorHAnsi"/>
                    </w:rPr>
                    <w:t xml:space="preserve">, в том числе при выплате пенсий </w:t>
                  </w:r>
                  <w:r w:rsidRPr="00EF3F48">
                    <w:rPr>
                      <w:rFonts w:asciiTheme="minorHAnsi" w:hAnsiTheme="minorHAnsi" w:cstheme="minorHAnsi"/>
                    </w:rPr>
                    <w:lastRenderedPageBreak/>
                    <w:t>и пособий;</w:t>
                  </w:r>
                </w:p>
                <w:p w14:paraId="3C4AC350"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за работу с лицами с инвалидностью, в том числе детьми с инвалидностью с нарушением опорно-двигательного аппарата;</w:t>
                  </w:r>
                </w:p>
                <w:p w14:paraId="37B39A9B" w14:textId="1B33A9A2" w:rsidR="00E204E8" w:rsidRPr="00EF3F48" w:rsidRDefault="00E204E8" w:rsidP="00E204E8">
                  <w:pPr>
                    <w:spacing w:after="0" w:line="240" w:lineRule="auto"/>
                    <w:jc w:val="both"/>
                    <w:rPr>
                      <w:rFonts w:asciiTheme="minorHAnsi" w:hAnsiTheme="minorHAnsi" w:cstheme="minorHAnsi"/>
                    </w:rPr>
                  </w:pPr>
                  <w:r w:rsidRPr="00EF3F48">
                    <w:rPr>
                      <w:rFonts w:asciiTheme="minorHAnsi" w:hAnsiTheme="minorHAnsi" w:cstheme="minorHAnsi"/>
                    </w:rPr>
                    <w:t xml:space="preserve">за работу с детьми с инвалидностью и </w:t>
                  </w:r>
                  <w:r w:rsidRPr="00EF3F48">
                    <w:rPr>
                      <w:rFonts w:asciiTheme="minorHAnsi" w:hAnsiTheme="minorHAnsi" w:cstheme="minorHAnsi"/>
                    </w:rPr>
                    <w:lastRenderedPageBreak/>
                    <w:t>лицами с инвалидностью старше восемнадцати лет с психоневрологическими заболеваниями</w:t>
                  </w:r>
                </w:p>
              </w:tc>
              <w:tc>
                <w:tcPr>
                  <w:tcW w:w="941" w:type="dxa"/>
                </w:tcPr>
                <w:p w14:paraId="003F04CE" w14:textId="77777777" w:rsidR="00E204E8" w:rsidRPr="00EF3F48" w:rsidRDefault="00E204E8" w:rsidP="00E204E8">
                  <w:pPr>
                    <w:spacing w:after="0" w:line="240" w:lineRule="auto"/>
                    <w:jc w:val="both"/>
                    <w:rPr>
                      <w:rFonts w:asciiTheme="minorHAnsi" w:hAnsiTheme="minorHAnsi" w:cstheme="minorHAnsi"/>
                    </w:rPr>
                  </w:pPr>
                </w:p>
              </w:tc>
              <w:tc>
                <w:tcPr>
                  <w:tcW w:w="942" w:type="dxa"/>
                  <w:vAlign w:val="center"/>
                </w:tcPr>
                <w:p w14:paraId="0CA7F3CF" w14:textId="27FF6FF7" w:rsidR="00E204E8" w:rsidRPr="00EF3F48" w:rsidRDefault="00E204E8" w:rsidP="00E204E8">
                  <w:pPr>
                    <w:spacing w:after="0" w:line="240" w:lineRule="auto"/>
                    <w:jc w:val="both"/>
                    <w:rPr>
                      <w:rFonts w:asciiTheme="minorHAnsi" w:hAnsiTheme="minorHAnsi" w:cstheme="minorHAnsi"/>
                    </w:rPr>
                  </w:pPr>
                  <w:r w:rsidRPr="00EF3F48">
                    <w:rPr>
                      <w:rFonts w:asciiTheme="minorHAnsi" w:hAnsiTheme="minorHAnsi" w:cstheme="minorHAnsi"/>
                    </w:rPr>
                    <w:t>30 % от БДО 40 % от БДО 50 % от БДО</w:t>
                  </w:r>
                </w:p>
              </w:tc>
              <w:tc>
                <w:tcPr>
                  <w:tcW w:w="942" w:type="dxa"/>
                  <w:vAlign w:val="center"/>
                </w:tcPr>
                <w:p w14:paraId="0D770E7B" w14:textId="77777777" w:rsidR="00E204E8" w:rsidRPr="00EF3F48" w:rsidRDefault="00E204E8" w:rsidP="00E204E8">
                  <w:pPr>
                    <w:spacing w:after="20"/>
                    <w:ind w:left="20"/>
                    <w:jc w:val="both"/>
                    <w:rPr>
                      <w:rFonts w:asciiTheme="minorHAnsi" w:hAnsiTheme="minorHAnsi" w:cstheme="minorHAnsi"/>
                    </w:rPr>
                  </w:pPr>
                </w:p>
                <w:p w14:paraId="2240FCAE" w14:textId="77777777" w:rsidR="00E204E8" w:rsidRPr="00EF3F48" w:rsidRDefault="00E204E8" w:rsidP="00E204E8">
                  <w:pPr>
                    <w:spacing w:after="0" w:line="240" w:lineRule="auto"/>
                    <w:jc w:val="both"/>
                    <w:rPr>
                      <w:rFonts w:asciiTheme="minorHAnsi" w:hAnsiTheme="minorHAnsi" w:cstheme="minorHAnsi"/>
                    </w:rPr>
                  </w:pPr>
                </w:p>
              </w:tc>
            </w:tr>
            <w:tr w:rsidR="00E204E8" w:rsidRPr="00EF3F48" w14:paraId="0543961F" w14:textId="77777777" w:rsidTr="00C54BAF">
              <w:trPr>
                <w:trHeight w:val="290"/>
              </w:trPr>
              <w:tc>
                <w:tcPr>
                  <w:tcW w:w="941" w:type="dxa"/>
                  <w:vAlign w:val="center"/>
                </w:tcPr>
                <w:p w14:paraId="2ECE3C81"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lastRenderedPageBreak/>
                    <w:t>2)</w:t>
                  </w:r>
                </w:p>
                <w:p w14:paraId="7B4F9DB9" w14:textId="77777777" w:rsidR="00E204E8" w:rsidRPr="00EF3F48" w:rsidRDefault="00E204E8" w:rsidP="00E204E8">
                  <w:pPr>
                    <w:spacing w:after="0" w:line="240" w:lineRule="auto"/>
                    <w:jc w:val="both"/>
                    <w:rPr>
                      <w:rFonts w:asciiTheme="minorHAnsi" w:hAnsiTheme="minorHAnsi" w:cstheme="minorHAnsi"/>
                    </w:rPr>
                  </w:pPr>
                </w:p>
              </w:tc>
              <w:tc>
                <w:tcPr>
                  <w:tcW w:w="941" w:type="dxa"/>
                  <w:vAlign w:val="center"/>
                </w:tcPr>
                <w:p w14:paraId="38F3FAC7"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В организациях временного пребывания за работу:</w:t>
                  </w:r>
                </w:p>
                <w:p w14:paraId="02E87CF0"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с лицами, не имеющими определенного места житель</w:t>
                  </w:r>
                  <w:r w:rsidRPr="00EF3F48">
                    <w:rPr>
                      <w:rFonts w:asciiTheme="minorHAnsi" w:hAnsiTheme="minorHAnsi" w:cstheme="minorHAnsi"/>
                    </w:rPr>
                    <w:lastRenderedPageBreak/>
                    <w:t>ства (в центрах социальной адаптации);</w:t>
                  </w:r>
                </w:p>
                <w:p w14:paraId="2C0DB218"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с лицами, подвергшимися жестокому обращению;</w:t>
                  </w:r>
                </w:p>
                <w:p w14:paraId="24761153"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 xml:space="preserve">с лицами, освобожденными из мест лишения свободы и находящимися на учете службы </w:t>
                  </w:r>
                  <w:r w:rsidRPr="00EF3F48">
                    <w:rPr>
                      <w:rFonts w:asciiTheme="minorHAnsi" w:hAnsiTheme="minorHAnsi" w:cstheme="minorHAnsi"/>
                    </w:rPr>
                    <w:lastRenderedPageBreak/>
                    <w:t>пробации уголовно-исполнительной инспекции</w:t>
                  </w:r>
                </w:p>
                <w:p w14:paraId="3862CBDA" w14:textId="77777777" w:rsidR="00E204E8" w:rsidRPr="00EF3F48" w:rsidRDefault="00E204E8" w:rsidP="00E204E8">
                  <w:pPr>
                    <w:spacing w:after="0" w:line="240" w:lineRule="auto"/>
                    <w:jc w:val="both"/>
                    <w:rPr>
                      <w:rFonts w:asciiTheme="minorHAnsi" w:hAnsiTheme="minorHAnsi" w:cstheme="minorHAnsi"/>
                    </w:rPr>
                  </w:pPr>
                </w:p>
              </w:tc>
              <w:tc>
                <w:tcPr>
                  <w:tcW w:w="941" w:type="dxa"/>
                </w:tcPr>
                <w:p w14:paraId="41333799" w14:textId="77777777" w:rsidR="00E204E8" w:rsidRPr="00EF3F48" w:rsidRDefault="00E204E8" w:rsidP="00E204E8">
                  <w:pPr>
                    <w:spacing w:after="0" w:line="240" w:lineRule="auto"/>
                    <w:jc w:val="both"/>
                    <w:rPr>
                      <w:rFonts w:asciiTheme="minorHAnsi" w:hAnsiTheme="minorHAnsi" w:cstheme="minorHAnsi"/>
                    </w:rPr>
                  </w:pPr>
                </w:p>
              </w:tc>
              <w:tc>
                <w:tcPr>
                  <w:tcW w:w="942" w:type="dxa"/>
                  <w:vAlign w:val="center"/>
                </w:tcPr>
                <w:p w14:paraId="60835605" w14:textId="77777777" w:rsidR="00E204E8" w:rsidRPr="00EF3F48" w:rsidRDefault="00E204E8" w:rsidP="00E204E8">
                  <w:pPr>
                    <w:spacing w:after="20"/>
                    <w:ind w:left="20"/>
                    <w:jc w:val="both"/>
                    <w:rPr>
                      <w:rFonts w:asciiTheme="minorHAnsi" w:hAnsiTheme="minorHAnsi" w:cstheme="minorHAnsi"/>
                    </w:rPr>
                  </w:pPr>
                </w:p>
                <w:p w14:paraId="2987F8DA" w14:textId="77777777" w:rsidR="00E204E8" w:rsidRPr="00EF3F48" w:rsidRDefault="00E204E8" w:rsidP="00E204E8">
                  <w:pPr>
                    <w:spacing w:after="20"/>
                    <w:ind w:left="20"/>
                    <w:jc w:val="both"/>
                    <w:rPr>
                      <w:rFonts w:asciiTheme="minorHAnsi" w:hAnsiTheme="minorHAnsi" w:cstheme="minorHAnsi"/>
                    </w:rPr>
                  </w:pPr>
                </w:p>
                <w:p w14:paraId="60628069" w14:textId="77777777" w:rsidR="00E204E8" w:rsidRPr="00EF3F48" w:rsidRDefault="00E204E8" w:rsidP="00E204E8">
                  <w:pPr>
                    <w:spacing w:after="20"/>
                    <w:ind w:left="20"/>
                    <w:jc w:val="both"/>
                    <w:rPr>
                      <w:rFonts w:asciiTheme="minorHAnsi" w:hAnsiTheme="minorHAnsi" w:cstheme="minorHAnsi"/>
                    </w:rPr>
                  </w:pPr>
                </w:p>
                <w:p w14:paraId="3DE52558"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60 % от БДО</w:t>
                  </w:r>
                </w:p>
                <w:p w14:paraId="1AD67BB6" w14:textId="77777777" w:rsidR="00E204E8" w:rsidRPr="00EF3F48" w:rsidRDefault="00E204E8" w:rsidP="00E204E8">
                  <w:pPr>
                    <w:spacing w:after="20"/>
                    <w:ind w:left="20"/>
                    <w:jc w:val="both"/>
                    <w:rPr>
                      <w:rFonts w:asciiTheme="minorHAnsi" w:hAnsiTheme="minorHAnsi" w:cstheme="minorHAnsi"/>
                    </w:rPr>
                  </w:pPr>
                </w:p>
                <w:p w14:paraId="3154A752"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40 % от БДО</w:t>
                  </w:r>
                </w:p>
                <w:p w14:paraId="17A3C318" w14:textId="77777777" w:rsidR="00E204E8" w:rsidRPr="00EF3F48" w:rsidRDefault="00E204E8" w:rsidP="00E204E8">
                  <w:pPr>
                    <w:spacing w:after="20"/>
                    <w:ind w:left="20"/>
                    <w:jc w:val="both"/>
                    <w:rPr>
                      <w:rFonts w:asciiTheme="minorHAnsi" w:hAnsiTheme="minorHAnsi" w:cstheme="minorHAnsi"/>
                    </w:rPr>
                  </w:pPr>
                </w:p>
                <w:p w14:paraId="00801C15" w14:textId="77777777" w:rsidR="00E204E8" w:rsidRPr="00EF3F48" w:rsidRDefault="00E204E8" w:rsidP="00E204E8">
                  <w:pPr>
                    <w:spacing w:after="20"/>
                    <w:ind w:left="20"/>
                    <w:jc w:val="both"/>
                    <w:rPr>
                      <w:rFonts w:asciiTheme="minorHAnsi" w:hAnsiTheme="minorHAnsi" w:cstheme="minorHAnsi"/>
                    </w:rPr>
                  </w:pPr>
                </w:p>
                <w:p w14:paraId="4DC1F31F"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60 % от БДО</w:t>
                  </w:r>
                </w:p>
                <w:p w14:paraId="64E8B468" w14:textId="77777777" w:rsidR="00E204E8" w:rsidRPr="00EF3F48" w:rsidRDefault="00E204E8" w:rsidP="00E204E8">
                  <w:pPr>
                    <w:spacing w:after="0" w:line="240" w:lineRule="auto"/>
                    <w:jc w:val="both"/>
                    <w:rPr>
                      <w:rFonts w:asciiTheme="minorHAnsi" w:hAnsiTheme="minorHAnsi" w:cstheme="minorHAnsi"/>
                    </w:rPr>
                  </w:pPr>
                </w:p>
              </w:tc>
              <w:tc>
                <w:tcPr>
                  <w:tcW w:w="942" w:type="dxa"/>
                  <w:vAlign w:val="center"/>
                </w:tcPr>
                <w:p w14:paraId="2498CD86" w14:textId="77777777" w:rsidR="00E204E8" w:rsidRPr="00EF3F48" w:rsidRDefault="00E204E8" w:rsidP="00E204E8">
                  <w:pPr>
                    <w:spacing w:after="20"/>
                    <w:ind w:left="20"/>
                    <w:jc w:val="both"/>
                    <w:rPr>
                      <w:rFonts w:asciiTheme="minorHAnsi" w:hAnsiTheme="minorHAnsi" w:cstheme="minorHAnsi"/>
                    </w:rPr>
                  </w:pPr>
                </w:p>
                <w:p w14:paraId="4E5DF317" w14:textId="77777777" w:rsidR="00E204E8" w:rsidRPr="00EF3F48" w:rsidRDefault="00E204E8" w:rsidP="00E204E8">
                  <w:pPr>
                    <w:spacing w:after="0" w:line="240" w:lineRule="auto"/>
                    <w:jc w:val="both"/>
                    <w:rPr>
                      <w:rFonts w:asciiTheme="minorHAnsi" w:hAnsiTheme="minorHAnsi" w:cstheme="minorHAnsi"/>
                    </w:rPr>
                  </w:pPr>
                </w:p>
              </w:tc>
            </w:tr>
            <w:tr w:rsidR="00E204E8" w:rsidRPr="00EF3F48" w14:paraId="4B0D57D0" w14:textId="77777777" w:rsidTr="00F8129D">
              <w:trPr>
                <w:trHeight w:val="290"/>
              </w:trPr>
              <w:tc>
                <w:tcPr>
                  <w:tcW w:w="941" w:type="dxa"/>
                  <w:vAlign w:val="center"/>
                </w:tcPr>
                <w:p w14:paraId="4087BC87"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lastRenderedPageBreak/>
                    <w:t>3)</w:t>
                  </w:r>
                </w:p>
                <w:p w14:paraId="23253B5C" w14:textId="77777777" w:rsidR="00E204E8" w:rsidRPr="00EF3F48" w:rsidRDefault="00E204E8" w:rsidP="00E204E8">
                  <w:pPr>
                    <w:spacing w:after="0" w:line="240" w:lineRule="auto"/>
                    <w:jc w:val="both"/>
                    <w:rPr>
                      <w:rFonts w:asciiTheme="minorHAnsi" w:hAnsiTheme="minorHAnsi" w:cstheme="minorHAnsi"/>
                    </w:rPr>
                  </w:pPr>
                </w:p>
              </w:tc>
              <w:tc>
                <w:tcPr>
                  <w:tcW w:w="941" w:type="dxa"/>
                  <w:vAlign w:val="center"/>
                </w:tcPr>
                <w:p w14:paraId="32585558"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 xml:space="preserve">Руководителям, специалистам и другим служащим </w:t>
                  </w:r>
                  <w:r w:rsidRPr="00EF3F48">
                    <w:rPr>
                      <w:rFonts w:asciiTheme="minorHAnsi" w:hAnsiTheme="minorHAnsi" w:cstheme="minorHAnsi"/>
                      <w:b/>
                      <w:bCs/>
                    </w:rPr>
                    <w:t>центров занятости населения</w:t>
                  </w:r>
                  <w:r w:rsidRPr="00EF3F48">
                    <w:rPr>
                      <w:rFonts w:asciiTheme="minorHAnsi" w:hAnsiTheme="minorHAnsi" w:cstheme="minorHAnsi"/>
                    </w:rPr>
                    <w:t xml:space="preserve"> за сложность и напряженность в работе</w:t>
                  </w:r>
                </w:p>
                <w:p w14:paraId="6662F27D" w14:textId="77777777" w:rsidR="00E204E8" w:rsidRPr="00EF3F48" w:rsidRDefault="00E204E8" w:rsidP="00E204E8">
                  <w:pPr>
                    <w:spacing w:after="0" w:line="240" w:lineRule="auto"/>
                    <w:jc w:val="both"/>
                    <w:rPr>
                      <w:rFonts w:asciiTheme="minorHAnsi" w:hAnsiTheme="minorHAnsi" w:cstheme="minorHAnsi"/>
                    </w:rPr>
                  </w:pPr>
                </w:p>
              </w:tc>
              <w:tc>
                <w:tcPr>
                  <w:tcW w:w="941" w:type="dxa"/>
                </w:tcPr>
                <w:p w14:paraId="7CFD9CD8" w14:textId="77777777" w:rsidR="00E204E8" w:rsidRPr="00EF3F48" w:rsidRDefault="00E204E8" w:rsidP="00E204E8">
                  <w:pPr>
                    <w:spacing w:after="0" w:line="240" w:lineRule="auto"/>
                    <w:jc w:val="both"/>
                    <w:rPr>
                      <w:rFonts w:asciiTheme="minorHAnsi" w:hAnsiTheme="minorHAnsi" w:cstheme="minorHAnsi"/>
                    </w:rPr>
                  </w:pPr>
                </w:p>
              </w:tc>
              <w:tc>
                <w:tcPr>
                  <w:tcW w:w="942" w:type="dxa"/>
                  <w:vAlign w:val="center"/>
                </w:tcPr>
                <w:p w14:paraId="01CEE3B2"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50 % от ДО</w:t>
                  </w:r>
                </w:p>
                <w:p w14:paraId="2876F8D7" w14:textId="77777777" w:rsidR="00E204E8" w:rsidRPr="00EF3F48" w:rsidRDefault="00E204E8" w:rsidP="00E204E8">
                  <w:pPr>
                    <w:spacing w:after="0" w:line="240" w:lineRule="auto"/>
                    <w:jc w:val="both"/>
                    <w:rPr>
                      <w:rFonts w:asciiTheme="minorHAnsi" w:hAnsiTheme="minorHAnsi" w:cstheme="minorHAnsi"/>
                    </w:rPr>
                  </w:pPr>
                </w:p>
              </w:tc>
              <w:tc>
                <w:tcPr>
                  <w:tcW w:w="942" w:type="dxa"/>
                  <w:vAlign w:val="center"/>
                </w:tcPr>
                <w:p w14:paraId="7901C527" w14:textId="77777777" w:rsidR="00E204E8" w:rsidRPr="00EF3F48" w:rsidRDefault="00E204E8" w:rsidP="00E204E8">
                  <w:pPr>
                    <w:spacing w:after="20"/>
                    <w:ind w:left="20"/>
                    <w:jc w:val="both"/>
                    <w:rPr>
                      <w:rFonts w:asciiTheme="minorHAnsi" w:hAnsiTheme="minorHAnsi" w:cstheme="minorHAnsi"/>
                    </w:rPr>
                  </w:pPr>
                </w:p>
                <w:p w14:paraId="77351902" w14:textId="77777777" w:rsidR="00E204E8" w:rsidRPr="00EF3F48" w:rsidRDefault="00E204E8" w:rsidP="00E204E8">
                  <w:pPr>
                    <w:spacing w:after="0" w:line="240" w:lineRule="auto"/>
                    <w:jc w:val="both"/>
                    <w:rPr>
                      <w:rFonts w:asciiTheme="minorHAnsi" w:hAnsiTheme="minorHAnsi" w:cstheme="minorHAnsi"/>
                    </w:rPr>
                  </w:pPr>
                </w:p>
              </w:tc>
            </w:tr>
            <w:tr w:rsidR="00E204E8" w:rsidRPr="00EF3F48" w14:paraId="0EB83D96" w14:textId="77777777" w:rsidTr="00F8129D">
              <w:trPr>
                <w:trHeight w:val="290"/>
              </w:trPr>
              <w:tc>
                <w:tcPr>
                  <w:tcW w:w="941" w:type="dxa"/>
                  <w:vAlign w:val="center"/>
                </w:tcPr>
                <w:p w14:paraId="7D11F745" w14:textId="53F570CA" w:rsidR="00E204E8" w:rsidRPr="00EF3F48" w:rsidRDefault="00E204E8" w:rsidP="00E204E8">
                  <w:pPr>
                    <w:spacing w:after="0" w:line="240" w:lineRule="auto"/>
                    <w:jc w:val="both"/>
                    <w:rPr>
                      <w:rFonts w:asciiTheme="minorHAnsi" w:hAnsiTheme="minorHAnsi" w:cstheme="minorHAnsi"/>
                    </w:rPr>
                  </w:pPr>
                  <w:r w:rsidRPr="00EF3F48">
                    <w:rPr>
                      <w:rFonts w:asciiTheme="minorHAnsi" w:hAnsiTheme="minorHAnsi" w:cstheme="minorHAnsi"/>
                    </w:rPr>
                    <w:t>4)</w:t>
                  </w:r>
                </w:p>
              </w:tc>
              <w:tc>
                <w:tcPr>
                  <w:tcW w:w="941" w:type="dxa"/>
                  <w:vAlign w:val="center"/>
                </w:tcPr>
                <w:p w14:paraId="09F4DD76"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 xml:space="preserve">Работникам </w:t>
                  </w:r>
                  <w:r w:rsidRPr="00EF3F48">
                    <w:rPr>
                      <w:rFonts w:asciiTheme="minorHAnsi" w:hAnsiTheme="minorHAnsi" w:cstheme="minorHAnsi"/>
                    </w:rPr>
                    <w:lastRenderedPageBreak/>
                    <w:t>административного, вспомогательного персоналов, рабочим</w:t>
                  </w:r>
                </w:p>
                <w:p w14:paraId="35481C89" w14:textId="11E0B6CF" w:rsidR="00E204E8" w:rsidRPr="00EF3F48" w:rsidRDefault="00E204E8" w:rsidP="00E204E8">
                  <w:pPr>
                    <w:spacing w:after="0" w:line="240" w:lineRule="auto"/>
                    <w:jc w:val="both"/>
                    <w:rPr>
                      <w:rFonts w:asciiTheme="minorHAnsi" w:hAnsiTheme="minorHAnsi" w:cstheme="minorHAnsi"/>
                    </w:rPr>
                  </w:pPr>
                  <w:r w:rsidRPr="00EF3F48">
                    <w:rPr>
                      <w:rFonts w:asciiTheme="minorHAnsi" w:hAnsiTheme="minorHAnsi" w:cstheme="minorHAnsi"/>
                    </w:rPr>
                    <w:t xml:space="preserve">за работу в государственных организациях: в </w:t>
                  </w:r>
                  <w:proofErr w:type="gramStart"/>
                  <w:r w:rsidRPr="00EF3F48">
                    <w:rPr>
                      <w:rFonts w:asciiTheme="minorHAnsi" w:hAnsiTheme="minorHAnsi" w:cstheme="minorHAnsi"/>
                    </w:rPr>
                    <w:t>медико-социальных</w:t>
                  </w:r>
                  <w:proofErr w:type="gramEnd"/>
                  <w:r w:rsidRPr="00EF3F48">
                    <w:rPr>
                      <w:rFonts w:asciiTheme="minorHAnsi" w:hAnsiTheme="minorHAnsi" w:cstheme="minorHAnsi"/>
                    </w:rPr>
                    <w:t xml:space="preserve"> учреждениях стационарного и полустационарного типов, организациях надомного </w:t>
                  </w:r>
                  <w:r w:rsidRPr="00EF3F48">
                    <w:rPr>
                      <w:rFonts w:asciiTheme="minorHAnsi" w:hAnsiTheme="minorHAnsi" w:cstheme="minorHAnsi"/>
                    </w:rPr>
                    <w:lastRenderedPageBreak/>
                    <w:t>обслуживания, временного пребывания</w:t>
                  </w:r>
                </w:p>
              </w:tc>
              <w:tc>
                <w:tcPr>
                  <w:tcW w:w="941" w:type="dxa"/>
                  <w:vAlign w:val="center"/>
                </w:tcPr>
                <w:p w14:paraId="74D1ECDA" w14:textId="77777777" w:rsidR="00E204E8" w:rsidRPr="00EF3F48" w:rsidRDefault="00E204E8" w:rsidP="00E204E8">
                  <w:pPr>
                    <w:spacing w:after="20"/>
                    <w:ind w:left="20"/>
                    <w:jc w:val="both"/>
                    <w:rPr>
                      <w:rFonts w:asciiTheme="minorHAnsi" w:hAnsiTheme="minorHAnsi" w:cstheme="minorHAnsi"/>
                    </w:rPr>
                  </w:pPr>
                </w:p>
                <w:p w14:paraId="2A7B8106" w14:textId="77777777" w:rsidR="00E204E8" w:rsidRPr="00EF3F48" w:rsidRDefault="00E204E8" w:rsidP="00E204E8">
                  <w:pPr>
                    <w:spacing w:after="0" w:line="240" w:lineRule="auto"/>
                    <w:jc w:val="both"/>
                    <w:rPr>
                      <w:rFonts w:asciiTheme="minorHAnsi" w:hAnsiTheme="minorHAnsi" w:cstheme="minorHAnsi"/>
                    </w:rPr>
                  </w:pPr>
                </w:p>
              </w:tc>
              <w:tc>
                <w:tcPr>
                  <w:tcW w:w="942" w:type="dxa"/>
                  <w:vAlign w:val="center"/>
                </w:tcPr>
                <w:p w14:paraId="3478563D"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 xml:space="preserve"> 40 % от </w:t>
                  </w:r>
                </w:p>
                <w:p w14:paraId="5F118112" w14:textId="0791437F" w:rsidR="00E204E8" w:rsidRPr="00EF3F48" w:rsidRDefault="00E204E8" w:rsidP="00E204E8">
                  <w:pPr>
                    <w:spacing w:after="0" w:line="240" w:lineRule="auto"/>
                    <w:jc w:val="both"/>
                    <w:rPr>
                      <w:rFonts w:asciiTheme="minorHAnsi" w:hAnsiTheme="minorHAnsi" w:cstheme="minorHAnsi"/>
                    </w:rPr>
                  </w:pPr>
                  <w:r w:rsidRPr="00EF3F48">
                    <w:rPr>
                      <w:rFonts w:asciiTheme="minorHAnsi" w:hAnsiTheme="minorHAnsi" w:cstheme="minorHAnsi"/>
                    </w:rPr>
                    <w:lastRenderedPageBreak/>
                    <w:t>ДО</w:t>
                  </w:r>
                </w:p>
              </w:tc>
              <w:tc>
                <w:tcPr>
                  <w:tcW w:w="942" w:type="dxa"/>
                  <w:vAlign w:val="center"/>
                </w:tcPr>
                <w:p w14:paraId="6AD710BD" w14:textId="77777777" w:rsidR="00E204E8" w:rsidRPr="00EF3F48" w:rsidRDefault="00E204E8" w:rsidP="00E204E8">
                  <w:pPr>
                    <w:spacing w:after="20"/>
                    <w:ind w:left="20"/>
                    <w:jc w:val="both"/>
                    <w:rPr>
                      <w:rFonts w:asciiTheme="minorHAnsi" w:hAnsiTheme="minorHAnsi" w:cstheme="minorHAnsi"/>
                    </w:rPr>
                  </w:pPr>
                </w:p>
                <w:p w14:paraId="3D916ABA" w14:textId="77777777" w:rsidR="00E204E8" w:rsidRPr="00EF3F48" w:rsidRDefault="00E204E8" w:rsidP="00E204E8">
                  <w:pPr>
                    <w:spacing w:after="0" w:line="240" w:lineRule="auto"/>
                    <w:jc w:val="both"/>
                    <w:rPr>
                      <w:rFonts w:asciiTheme="minorHAnsi" w:hAnsiTheme="minorHAnsi" w:cstheme="minorHAnsi"/>
                    </w:rPr>
                  </w:pPr>
                </w:p>
              </w:tc>
            </w:tr>
            <w:tr w:rsidR="00E204E8" w:rsidRPr="00EF3F48" w14:paraId="1786BB24" w14:textId="77777777" w:rsidTr="00F8129D">
              <w:trPr>
                <w:trHeight w:val="290"/>
              </w:trPr>
              <w:tc>
                <w:tcPr>
                  <w:tcW w:w="941" w:type="dxa"/>
                  <w:vAlign w:val="center"/>
                </w:tcPr>
                <w:p w14:paraId="4B09AD3A"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lastRenderedPageBreak/>
                    <w:t>2.</w:t>
                  </w:r>
                </w:p>
                <w:p w14:paraId="2C99405F" w14:textId="77777777" w:rsidR="00E204E8" w:rsidRPr="00EF3F48" w:rsidRDefault="00E204E8" w:rsidP="00E204E8">
                  <w:pPr>
                    <w:spacing w:after="0" w:line="240" w:lineRule="auto"/>
                    <w:jc w:val="both"/>
                    <w:rPr>
                      <w:rFonts w:asciiTheme="minorHAnsi" w:hAnsiTheme="minorHAnsi" w:cstheme="minorHAnsi"/>
                    </w:rPr>
                  </w:pPr>
                </w:p>
              </w:tc>
              <w:tc>
                <w:tcPr>
                  <w:tcW w:w="941" w:type="dxa"/>
                  <w:vAlign w:val="center"/>
                </w:tcPr>
                <w:p w14:paraId="4D47718C" w14:textId="77777777" w:rsidR="00E204E8" w:rsidRPr="00EF3F48" w:rsidRDefault="00E204E8" w:rsidP="00E204E8">
                  <w:pPr>
                    <w:spacing w:after="20"/>
                    <w:ind w:left="20"/>
                    <w:jc w:val="both"/>
                    <w:rPr>
                      <w:rFonts w:asciiTheme="minorHAnsi" w:hAnsiTheme="minorHAnsi" w:cstheme="minorHAnsi"/>
                    </w:rPr>
                  </w:pPr>
                </w:p>
                <w:p w14:paraId="0E475861" w14:textId="77777777" w:rsidR="00E204E8" w:rsidRPr="00EF3F48" w:rsidRDefault="00E204E8" w:rsidP="00E204E8">
                  <w:pPr>
                    <w:spacing w:after="20"/>
                    <w:ind w:left="20"/>
                    <w:jc w:val="both"/>
                    <w:rPr>
                      <w:rFonts w:asciiTheme="minorHAnsi" w:hAnsiTheme="minorHAnsi" w:cstheme="minorHAnsi"/>
                    </w:rPr>
                  </w:pPr>
                </w:p>
              </w:tc>
              <w:tc>
                <w:tcPr>
                  <w:tcW w:w="941" w:type="dxa"/>
                  <w:vAlign w:val="center"/>
                </w:tcPr>
                <w:p w14:paraId="48DBDBC7"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Доплата работникам, занятым на тяжелых (особо тяжелых) физических работах и работах с вредными (особо вредными) и опасными (особо опасными) услови</w:t>
                  </w:r>
                  <w:r w:rsidRPr="00EF3F48">
                    <w:rPr>
                      <w:rFonts w:asciiTheme="minorHAnsi" w:hAnsiTheme="minorHAnsi" w:cstheme="minorHAnsi"/>
                    </w:rPr>
                    <w:lastRenderedPageBreak/>
                    <w:t>ями труда</w:t>
                  </w:r>
                </w:p>
                <w:p w14:paraId="621628E0" w14:textId="77777777" w:rsidR="00E204E8" w:rsidRPr="00EF3F48" w:rsidRDefault="00E204E8" w:rsidP="00E204E8">
                  <w:pPr>
                    <w:spacing w:after="20"/>
                    <w:ind w:left="20"/>
                    <w:jc w:val="both"/>
                    <w:rPr>
                      <w:rFonts w:asciiTheme="minorHAnsi" w:hAnsiTheme="minorHAnsi" w:cstheme="minorHAnsi"/>
                    </w:rPr>
                  </w:pPr>
                </w:p>
              </w:tc>
              <w:tc>
                <w:tcPr>
                  <w:tcW w:w="942" w:type="dxa"/>
                  <w:vAlign w:val="center"/>
                </w:tcPr>
                <w:p w14:paraId="358B4BEB" w14:textId="77777777" w:rsidR="00E204E8" w:rsidRPr="00EF3F48" w:rsidRDefault="00E204E8" w:rsidP="00E204E8">
                  <w:pPr>
                    <w:spacing w:after="20"/>
                    <w:ind w:left="20"/>
                    <w:jc w:val="both"/>
                    <w:rPr>
                      <w:rFonts w:asciiTheme="minorHAnsi" w:hAnsiTheme="minorHAnsi" w:cstheme="minorHAnsi"/>
                    </w:rPr>
                  </w:pPr>
                </w:p>
                <w:p w14:paraId="072AF697" w14:textId="77777777" w:rsidR="00E204E8" w:rsidRPr="00EF3F48" w:rsidRDefault="00E204E8" w:rsidP="00E204E8">
                  <w:pPr>
                    <w:spacing w:after="20"/>
                    <w:ind w:left="20"/>
                    <w:jc w:val="both"/>
                    <w:rPr>
                      <w:rFonts w:asciiTheme="minorHAnsi" w:hAnsiTheme="minorHAnsi" w:cstheme="minorHAnsi"/>
                    </w:rPr>
                  </w:pPr>
                </w:p>
              </w:tc>
              <w:tc>
                <w:tcPr>
                  <w:tcW w:w="942" w:type="dxa"/>
                  <w:vAlign w:val="center"/>
                </w:tcPr>
                <w:p w14:paraId="3BEC3C0E"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 xml:space="preserve"> В соответствии с Трудовым кодексом Республики Казахстан от 23 ноября 2015 года и на основании списка (перечня) производств, цехов, профессий и должн</w:t>
                  </w:r>
                  <w:r w:rsidRPr="00EF3F48">
                    <w:rPr>
                      <w:rFonts w:asciiTheme="minorHAnsi" w:hAnsiTheme="minorHAnsi" w:cstheme="minorHAnsi"/>
                    </w:rPr>
                    <w:lastRenderedPageBreak/>
                    <w:t>остей с вредными условиями труда, утвержденного уполномоченным государственным органом по труду.</w:t>
                  </w:r>
                </w:p>
                <w:p w14:paraId="1642B0D6" w14:textId="77777777" w:rsidR="00E204E8" w:rsidRPr="00EF3F48" w:rsidRDefault="00E204E8" w:rsidP="00E204E8">
                  <w:pPr>
                    <w:spacing w:after="20"/>
                    <w:ind w:left="20"/>
                    <w:jc w:val="both"/>
                    <w:rPr>
                      <w:rFonts w:asciiTheme="minorHAnsi" w:hAnsiTheme="minorHAnsi" w:cstheme="minorHAnsi"/>
                    </w:rPr>
                  </w:pPr>
                </w:p>
              </w:tc>
            </w:tr>
            <w:tr w:rsidR="00E204E8" w:rsidRPr="00EF3F48" w14:paraId="2995C787" w14:textId="77777777" w:rsidTr="004D275B">
              <w:trPr>
                <w:trHeight w:val="290"/>
              </w:trPr>
              <w:tc>
                <w:tcPr>
                  <w:tcW w:w="941" w:type="dxa"/>
                  <w:vAlign w:val="center"/>
                </w:tcPr>
                <w:p w14:paraId="1778CF9D"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lastRenderedPageBreak/>
                    <w:t>1)</w:t>
                  </w:r>
                </w:p>
                <w:p w14:paraId="46FCEA0E" w14:textId="77777777" w:rsidR="00E204E8" w:rsidRPr="00EF3F48" w:rsidRDefault="00E204E8" w:rsidP="00E204E8">
                  <w:pPr>
                    <w:spacing w:after="0" w:line="240" w:lineRule="auto"/>
                    <w:jc w:val="both"/>
                    <w:rPr>
                      <w:rFonts w:asciiTheme="minorHAnsi" w:hAnsiTheme="minorHAnsi" w:cstheme="minorHAnsi"/>
                    </w:rPr>
                  </w:pPr>
                </w:p>
              </w:tc>
              <w:tc>
                <w:tcPr>
                  <w:tcW w:w="941" w:type="dxa"/>
                  <w:vAlign w:val="center"/>
                </w:tcPr>
                <w:p w14:paraId="10C179CD"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За работу в отделениях (палатах) паллиативной помощи</w:t>
                  </w:r>
                </w:p>
                <w:p w14:paraId="6FABEAA8" w14:textId="77777777" w:rsidR="00E204E8" w:rsidRPr="00EF3F48" w:rsidRDefault="00E204E8" w:rsidP="00E204E8">
                  <w:pPr>
                    <w:spacing w:after="0" w:line="240" w:lineRule="auto"/>
                    <w:jc w:val="both"/>
                    <w:rPr>
                      <w:rFonts w:asciiTheme="minorHAnsi" w:hAnsiTheme="minorHAnsi" w:cstheme="minorHAnsi"/>
                    </w:rPr>
                  </w:pPr>
                </w:p>
              </w:tc>
              <w:tc>
                <w:tcPr>
                  <w:tcW w:w="941" w:type="dxa"/>
                  <w:vAlign w:val="center"/>
                </w:tcPr>
                <w:p w14:paraId="696A770D" w14:textId="77777777" w:rsidR="00E204E8" w:rsidRPr="00EF3F48" w:rsidRDefault="00E204E8" w:rsidP="00E204E8">
                  <w:pPr>
                    <w:spacing w:after="20"/>
                    <w:ind w:left="20"/>
                    <w:jc w:val="both"/>
                    <w:rPr>
                      <w:rFonts w:asciiTheme="minorHAnsi" w:hAnsiTheme="minorHAnsi" w:cstheme="minorHAnsi"/>
                    </w:rPr>
                  </w:pPr>
                </w:p>
                <w:p w14:paraId="31562B7D" w14:textId="77777777" w:rsidR="00E204E8" w:rsidRPr="00EF3F48" w:rsidRDefault="00E204E8" w:rsidP="00E204E8">
                  <w:pPr>
                    <w:spacing w:after="0" w:line="240" w:lineRule="auto"/>
                    <w:jc w:val="both"/>
                    <w:rPr>
                      <w:rFonts w:asciiTheme="minorHAnsi" w:hAnsiTheme="minorHAnsi" w:cstheme="minorHAnsi"/>
                    </w:rPr>
                  </w:pPr>
                </w:p>
              </w:tc>
              <w:tc>
                <w:tcPr>
                  <w:tcW w:w="942" w:type="dxa"/>
                  <w:vAlign w:val="center"/>
                </w:tcPr>
                <w:p w14:paraId="346615CD"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40 % от БДО</w:t>
                  </w:r>
                </w:p>
                <w:p w14:paraId="51CF2902" w14:textId="77777777" w:rsidR="00E204E8" w:rsidRPr="00EF3F48" w:rsidRDefault="00E204E8" w:rsidP="00E204E8">
                  <w:pPr>
                    <w:spacing w:after="0" w:line="240" w:lineRule="auto"/>
                    <w:jc w:val="both"/>
                    <w:rPr>
                      <w:rFonts w:asciiTheme="minorHAnsi" w:hAnsiTheme="minorHAnsi" w:cstheme="minorHAnsi"/>
                    </w:rPr>
                  </w:pPr>
                </w:p>
              </w:tc>
              <w:tc>
                <w:tcPr>
                  <w:tcW w:w="942" w:type="dxa"/>
                  <w:vAlign w:val="center"/>
                </w:tcPr>
                <w:p w14:paraId="4B5F1869" w14:textId="77777777" w:rsidR="00E204E8" w:rsidRPr="00EF3F48" w:rsidRDefault="00E204E8" w:rsidP="00E204E8">
                  <w:pPr>
                    <w:spacing w:after="20"/>
                    <w:ind w:left="20"/>
                    <w:jc w:val="both"/>
                    <w:rPr>
                      <w:rFonts w:asciiTheme="minorHAnsi" w:hAnsiTheme="minorHAnsi" w:cstheme="minorHAnsi"/>
                    </w:rPr>
                  </w:pPr>
                </w:p>
                <w:p w14:paraId="13652053" w14:textId="77777777" w:rsidR="00E204E8" w:rsidRPr="00EF3F48" w:rsidRDefault="00E204E8" w:rsidP="00E204E8">
                  <w:pPr>
                    <w:spacing w:after="0" w:line="240" w:lineRule="auto"/>
                    <w:jc w:val="both"/>
                    <w:rPr>
                      <w:rFonts w:asciiTheme="minorHAnsi" w:hAnsiTheme="minorHAnsi" w:cstheme="minorHAnsi"/>
                    </w:rPr>
                  </w:pPr>
                </w:p>
              </w:tc>
            </w:tr>
            <w:tr w:rsidR="00E204E8" w:rsidRPr="00EF3F48" w14:paraId="73628481" w14:textId="77777777" w:rsidTr="004D275B">
              <w:trPr>
                <w:trHeight w:val="290"/>
              </w:trPr>
              <w:tc>
                <w:tcPr>
                  <w:tcW w:w="941" w:type="dxa"/>
                  <w:vAlign w:val="center"/>
                </w:tcPr>
                <w:p w14:paraId="1A38642A"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2)</w:t>
                  </w:r>
                </w:p>
                <w:p w14:paraId="2CB786EB" w14:textId="77777777" w:rsidR="00E204E8" w:rsidRPr="00EF3F48" w:rsidRDefault="00E204E8" w:rsidP="00E204E8">
                  <w:pPr>
                    <w:spacing w:after="0" w:line="240" w:lineRule="auto"/>
                    <w:jc w:val="both"/>
                    <w:rPr>
                      <w:rFonts w:asciiTheme="minorHAnsi" w:hAnsiTheme="minorHAnsi" w:cstheme="minorHAnsi"/>
                    </w:rPr>
                  </w:pPr>
                </w:p>
              </w:tc>
              <w:tc>
                <w:tcPr>
                  <w:tcW w:w="941" w:type="dxa"/>
                  <w:vAlign w:val="center"/>
                </w:tcPr>
                <w:p w14:paraId="006767F1"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 xml:space="preserve">За работу в </w:t>
                  </w:r>
                  <w:r w:rsidRPr="00EF3F48">
                    <w:rPr>
                      <w:rFonts w:asciiTheme="minorHAnsi" w:hAnsiTheme="minorHAnsi" w:cstheme="minorHAnsi"/>
                    </w:rPr>
                    <w:lastRenderedPageBreak/>
                    <w:t xml:space="preserve">отделениях для больных туберкулезом при </w:t>
                  </w:r>
                  <w:proofErr w:type="gramStart"/>
                  <w:r w:rsidRPr="00EF3F48">
                    <w:rPr>
                      <w:rFonts w:asciiTheme="minorHAnsi" w:hAnsiTheme="minorHAnsi" w:cstheme="minorHAnsi"/>
                    </w:rPr>
                    <w:t>медико-социальных</w:t>
                  </w:r>
                  <w:proofErr w:type="gramEnd"/>
                  <w:r w:rsidRPr="00EF3F48">
                    <w:rPr>
                      <w:rFonts w:asciiTheme="minorHAnsi" w:hAnsiTheme="minorHAnsi" w:cstheme="minorHAnsi"/>
                    </w:rPr>
                    <w:t xml:space="preserve"> учреждениях</w:t>
                  </w:r>
                </w:p>
                <w:p w14:paraId="17BFAFED" w14:textId="77777777" w:rsidR="00E204E8" w:rsidRPr="00EF3F48" w:rsidRDefault="00E204E8" w:rsidP="00E204E8">
                  <w:pPr>
                    <w:spacing w:after="0" w:line="240" w:lineRule="auto"/>
                    <w:jc w:val="both"/>
                    <w:rPr>
                      <w:rFonts w:asciiTheme="minorHAnsi" w:hAnsiTheme="minorHAnsi" w:cstheme="minorHAnsi"/>
                    </w:rPr>
                  </w:pPr>
                </w:p>
              </w:tc>
              <w:tc>
                <w:tcPr>
                  <w:tcW w:w="941" w:type="dxa"/>
                  <w:vAlign w:val="center"/>
                </w:tcPr>
                <w:p w14:paraId="1A0B435F" w14:textId="77777777" w:rsidR="00E204E8" w:rsidRPr="00EF3F48" w:rsidRDefault="00E204E8" w:rsidP="00E204E8">
                  <w:pPr>
                    <w:spacing w:after="20"/>
                    <w:ind w:left="20"/>
                    <w:jc w:val="both"/>
                    <w:rPr>
                      <w:rFonts w:asciiTheme="minorHAnsi" w:hAnsiTheme="minorHAnsi" w:cstheme="minorHAnsi"/>
                    </w:rPr>
                  </w:pPr>
                </w:p>
                <w:p w14:paraId="2FCCE6AC" w14:textId="77777777" w:rsidR="00E204E8" w:rsidRPr="00EF3F48" w:rsidRDefault="00E204E8" w:rsidP="00E204E8">
                  <w:pPr>
                    <w:spacing w:after="0" w:line="240" w:lineRule="auto"/>
                    <w:jc w:val="both"/>
                    <w:rPr>
                      <w:rFonts w:asciiTheme="minorHAnsi" w:hAnsiTheme="minorHAnsi" w:cstheme="minorHAnsi"/>
                    </w:rPr>
                  </w:pPr>
                </w:p>
              </w:tc>
              <w:tc>
                <w:tcPr>
                  <w:tcW w:w="942" w:type="dxa"/>
                  <w:vAlign w:val="center"/>
                </w:tcPr>
                <w:p w14:paraId="3D245D8B" w14:textId="77777777" w:rsidR="00E204E8" w:rsidRPr="00EF3F48" w:rsidRDefault="00E204E8" w:rsidP="00E204E8">
                  <w:pPr>
                    <w:spacing w:after="20"/>
                    <w:ind w:left="20"/>
                    <w:jc w:val="both"/>
                    <w:rPr>
                      <w:rFonts w:asciiTheme="minorHAnsi" w:hAnsiTheme="minorHAnsi" w:cstheme="minorHAnsi"/>
                    </w:rPr>
                  </w:pPr>
                  <w:r w:rsidRPr="00EF3F48">
                    <w:rPr>
                      <w:rFonts w:asciiTheme="minorHAnsi" w:hAnsiTheme="minorHAnsi" w:cstheme="minorHAnsi"/>
                    </w:rPr>
                    <w:t>60 % от БДО</w:t>
                  </w:r>
                </w:p>
                <w:p w14:paraId="62BA2A93" w14:textId="77777777" w:rsidR="00E204E8" w:rsidRPr="00EF3F48" w:rsidRDefault="00E204E8" w:rsidP="00E204E8">
                  <w:pPr>
                    <w:spacing w:after="0" w:line="240" w:lineRule="auto"/>
                    <w:jc w:val="both"/>
                    <w:rPr>
                      <w:rFonts w:asciiTheme="minorHAnsi" w:hAnsiTheme="minorHAnsi" w:cstheme="minorHAnsi"/>
                    </w:rPr>
                  </w:pPr>
                </w:p>
              </w:tc>
              <w:tc>
                <w:tcPr>
                  <w:tcW w:w="942" w:type="dxa"/>
                  <w:vAlign w:val="center"/>
                </w:tcPr>
                <w:p w14:paraId="37257106" w14:textId="77777777" w:rsidR="00E204E8" w:rsidRPr="00EF3F48" w:rsidRDefault="00E204E8" w:rsidP="00E204E8">
                  <w:pPr>
                    <w:spacing w:after="20"/>
                    <w:ind w:left="20"/>
                    <w:jc w:val="both"/>
                    <w:rPr>
                      <w:rFonts w:asciiTheme="minorHAnsi" w:hAnsiTheme="minorHAnsi" w:cstheme="minorHAnsi"/>
                    </w:rPr>
                  </w:pPr>
                </w:p>
                <w:p w14:paraId="1B003E4B" w14:textId="77777777" w:rsidR="00E204E8" w:rsidRPr="00EF3F48" w:rsidRDefault="00E204E8" w:rsidP="00E204E8">
                  <w:pPr>
                    <w:spacing w:after="0" w:line="240" w:lineRule="auto"/>
                    <w:jc w:val="both"/>
                    <w:rPr>
                      <w:rFonts w:asciiTheme="minorHAnsi" w:hAnsiTheme="minorHAnsi" w:cstheme="minorHAnsi"/>
                    </w:rPr>
                  </w:pPr>
                </w:p>
              </w:tc>
            </w:tr>
            <w:tr w:rsidR="00E204E8" w:rsidRPr="00EF3F48" w14:paraId="4B882421" w14:textId="77777777" w:rsidTr="004D275B">
              <w:trPr>
                <w:trHeight w:val="290"/>
              </w:trPr>
              <w:tc>
                <w:tcPr>
                  <w:tcW w:w="941" w:type="dxa"/>
                  <w:vAlign w:val="center"/>
                </w:tcPr>
                <w:p w14:paraId="024D37BB" w14:textId="326DC2D4" w:rsidR="00E204E8" w:rsidRPr="00EF3F48" w:rsidRDefault="00E204E8" w:rsidP="00E204E8">
                  <w:pPr>
                    <w:spacing w:after="0" w:line="240" w:lineRule="auto"/>
                    <w:jc w:val="both"/>
                    <w:rPr>
                      <w:rFonts w:asciiTheme="minorHAnsi" w:hAnsiTheme="minorHAnsi" w:cstheme="minorHAnsi"/>
                    </w:rPr>
                  </w:pPr>
                  <w:r w:rsidRPr="00EF3F48">
                    <w:rPr>
                      <w:rFonts w:asciiTheme="minorHAnsi" w:hAnsiTheme="minorHAnsi" w:cstheme="minorHAnsi"/>
                    </w:rPr>
                    <w:lastRenderedPageBreak/>
                    <w:t>3.</w:t>
                  </w:r>
                </w:p>
              </w:tc>
              <w:tc>
                <w:tcPr>
                  <w:tcW w:w="941" w:type="dxa"/>
                  <w:vAlign w:val="center"/>
                </w:tcPr>
                <w:p w14:paraId="37D81C14" w14:textId="77777777" w:rsidR="00E204E8" w:rsidRPr="00EF3F48" w:rsidRDefault="00E204E8" w:rsidP="00E204E8">
                  <w:pPr>
                    <w:spacing w:after="20"/>
                    <w:ind w:left="20"/>
                    <w:jc w:val="both"/>
                    <w:rPr>
                      <w:rFonts w:asciiTheme="minorHAnsi" w:hAnsiTheme="minorHAnsi" w:cstheme="minorHAnsi"/>
                    </w:rPr>
                  </w:pPr>
                </w:p>
                <w:p w14:paraId="675FA160" w14:textId="77777777" w:rsidR="00E204E8" w:rsidRPr="00EF3F48" w:rsidRDefault="00E204E8" w:rsidP="00E204E8">
                  <w:pPr>
                    <w:spacing w:after="0" w:line="240" w:lineRule="auto"/>
                    <w:jc w:val="both"/>
                    <w:rPr>
                      <w:rFonts w:asciiTheme="minorHAnsi" w:hAnsiTheme="minorHAnsi" w:cstheme="minorHAnsi"/>
                    </w:rPr>
                  </w:pPr>
                </w:p>
              </w:tc>
              <w:tc>
                <w:tcPr>
                  <w:tcW w:w="941" w:type="dxa"/>
                  <w:vAlign w:val="center"/>
                </w:tcPr>
                <w:p w14:paraId="5ABED2AB" w14:textId="78B9F5AB" w:rsidR="00E204E8" w:rsidRPr="00EF3F48" w:rsidRDefault="00E204E8" w:rsidP="00E204E8">
                  <w:pPr>
                    <w:spacing w:after="0" w:line="240" w:lineRule="auto"/>
                    <w:jc w:val="both"/>
                    <w:rPr>
                      <w:rFonts w:asciiTheme="minorHAnsi" w:hAnsiTheme="minorHAnsi" w:cstheme="minorHAnsi"/>
                    </w:rPr>
                  </w:pPr>
                  <w:r w:rsidRPr="00EF3F48">
                    <w:rPr>
                      <w:rFonts w:asciiTheme="minorHAnsi" w:hAnsiTheme="minorHAnsi" w:cstheme="minorHAnsi"/>
                    </w:rPr>
                    <w:t>Доплата за психоэмоциональные и физические нагрузки</w:t>
                  </w:r>
                </w:p>
              </w:tc>
              <w:tc>
                <w:tcPr>
                  <w:tcW w:w="942" w:type="dxa"/>
                  <w:vAlign w:val="center"/>
                </w:tcPr>
                <w:p w14:paraId="11128920" w14:textId="77777777" w:rsidR="00E204E8" w:rsidRPr="00EF3F48" w:rsidRDefault="00E204E8" w:rsidP="00E204E8">
                  <w:pPr>
                    <w:spacing w:after="20"/>
                    <w:ind w:left="20"/>
                    <w:jc w:val="both"/>
                    <w:rPr>
                      <w:rFonts w:asciiTheme="minorHAnsi" w:hAnsiTheme="minorHAnsi" w:cstheme="minorHAnsi"/>
                    </w:rPr>
                  </w:pPr>
                </w:p>
                <w:p w14:paraId="65A4BF16" w14:textId="77777777" w:rsidR="00E204E8" w:rsidRPr="00EF3F48" w:rsidRDefault="00E204E8" w:rsidP="00E204E8">
                  <w:pPr>
                    <w:spacing w:after="0" w:line="240" w:lineRule="auto"/>
                    <w:jc w:val="both"/>
                    <w:rPr>
                      <w:rFonts w:asciiTheme="minorHAnsi" w:hAnsiTheme="minorHAnsi" w:cstheme="minorHAnsi"/>
                    </w:rPr>
                  </w:pPr>
                </w:p>
              </w:tc>
              <w:tc>
                <w:tcPr>
                  <w:tcW w:w="942" w:type="dxa"/>
                  <w:vAlign w:val="center"/>
                </w:tcPr>
                <w:p w14:paraId="0F23489A" w14:textId="77777777" w:rsidR="00E204E8" w:rsidRPr="00EF3F48" w:rsidRDefault="00E204E8" w:rsidP="00E204E8">
                  <w:pPr>
                    <w:spacing w:after="20"/>
                    <w:ind w:left="20"/>
                    <w:jc w:val="both"/>
                    <w:rPr>
                      <w:rFonts w:asciiTheme="minorHAnsi" w:hAnsiTheme="minorHAnsi" w:cstheme="minorHAnsi"/>
                    </w:rPr>
                  </w:pPr>
                </w:p>
                <w:p w14:paraId="7C43AE71" w14:textId="77777777" w:rsidR="00E204E8" w:rsidRPr="00EF3F48" w:rsidRDefault="00E204E8" w:rsidP="00E204E8">
                  <w:pPr>
                    <w:spacing w:after="0" w:line="240" w:lineRule="auto"/>
                    <w:jc w:val="both"/>
                    <w:rPr>
                      <w:rFonts w:asciiTheme="minorHAnsi" w:hAnsiTheme="minorHAnsi" w:cstheme="minorHAnsi"/>
                    </w:rPr>
                  </w:pPr>
                </w:p>
              </w:tc>
            </w:tr>
            <w:tr w:rsidR="002210BA" w:rsidRPr="00EF3F48" w14:paraId="0A3C6E9B" w14:textId="77777777" w:rsidTr="00DA09C1">
              <w:trPr>
                <w:trHeight w:val="290"/>
              </w:trPr>
              <w:tc>
                <w:tcPr>
                  <w:tcW w:w="941" w:type="dxa"/>
                  <w:vMerge w:val="restart"/>
                  <w:vAlign w:val="center"/>
                </w:tcPr>
                <w:p w14:paraId="68CE03F2"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1)</w:t>
                  </w:r>
                </w:p>
                <w:p w14:paraId="427A52B9" w14:textId="77777777" w:rsidR="002210BA" w:rsidRPr="00EF3F48" w:rsidRDefault="002210BA" w:rsidP="002210BA">
                  <w:pPr>
                    <w:spacing w:after="20"/>
                    <w:ind w:left="20"/>
                    <w:jc w:val="both"/>
                    <w:rPr>
                      <w:rFonts w:asciiTheme="minorHAnsi" w:hAnsiTheme="minorHAnsi" w:cstheme="minorHAnsi"/>
                    </w:rPr>
                  </w:pPr>
                </w:p>
                <w:p w14:paraId="69C46E0D" w14:textId="77777777" w:rsidR="002210BA" w:rsidRPr="00EF3F48" w:rsidRDefault="002210BA" w:rsidP="002210BA">
                  <w:pPr>
                    <w:spacing w:after="20"/>
                    <w:ind w:left="20"/>
                    <w:jc w:val="both"/>
                    <w:rPr>
                      <w:rFonts w:asciiTheme="minorHAnsi" w:hAnsiTheme="minorHAnsi" w:cstheme="minorHAnsi"/>
                    </w:rPr>
                  </w:pPr>
                </w:p>
                <w:p w14:paraId="2FBEE9AD" w14:textId="77777777" w:rsidR="002210BA" w:rsidRPr="00EF3F48" w:rsidRDefault="002210BA" w:rsidP="002210BA">
                  <w:pPr>
                    <w:spacing w:after="20"/>
                    <w:ind w:left="20"/>
                    <w:jc w:val="both"/>
                    <w:rPr>
                      <w:rFonts w:asciiTheme="minorHAnsi" w:hAnsiTheme="minorHAnsi" w:cstheme="minorHAnsi"/>
                    </w:rPr>
                  </w:pPr>
                </w:p>
                <w:p w14:paraId="6FC7A38C" w14:textId="59B22C84" w:rsidR="002210BA" w:rsidRPr="00EF3F48" w:rsidRDefault="002210BA" w:rsidP="002210BA">
                  <w:pPr>
                    <w:spacing w:after="20"/>
                    <w:ind w:left="20"/>
                    <w:jc w:val="both"/>
                    <w:rPr>
                      <w:rFonts w:asciiTheme="minorHAnsi" w:hAnsiTheme="minorHAnsi" w:cstheme="minorHAnsi"/>
                    </w:rPr>
                  </w:pPr>
                </w:p>
              </w:tc>
              <w:tc>
                <w:tcPr>
                  <w:tcW w:w="941" w:type="dxa"/>
                  <w:vAlign w:val="center"/>
                </w:tcPr>
                <w:p w14:paraId="58DA1763" w14:textId="2362970D"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За сложность и высокую напряженность в работе:</w:t>
                  </w:r>
                </w:p>
              </w:tc>
              <w:tc>
                <w:tcPr>
                  <w:tcW w:w="941" w:type="dxa"/>
                  <w:vAlign w:val="center"/>
                </w:tcPr>
                <w:p w14:paraId="1849920F" w14:textId="77777777" w:rsidR="002210BA" w:rsidRPr="00EF3F48" w:rsidRDefault="002210BA" w:rsidP="002210BA">
                  <w:pPr>
                    <w:spacing w:after="20"/>
                    <w:ind w:left="20"/>
                    <w:jc w:val="both"/>
                    <w:rPr>
                      <w:rFonts w:asciiTheme="minorHAnsi" w:hAnsiTheme="minorHAnsi" w:cstheme="minorHAnsi"/>
                    </w:rPr>
                  </w:pPr>
                </w:p>
                <w:p w14:paraId="41C00F99"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5975161A" w14:textId="77777777" w:rsidR="002210BA" w:rsidRPr="00EF3F48" w:rsidRDefault="002210BA" w:rsidP="002210BA">
                  <w:pPr>
                    <w:spacing w:after="20"/>
                    <w:ind w:left="20"/>
                    <w:jc w:val="both"/>
                    <w:rPr>
                      <w:rFonts w:asciiTheme="minorHAnsi" w:hAnsiTheme="minorHAnsi" w:cstheme="minorHAnsi"/>
                    </w:rPr>
                  </w:pPr>
                </w:p>
                <w:p w14:paraId="00234A3C"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7BDDB650" w14:textId="77777777" w:rsidR="002210BA" w:rsidRPr="00EF3F48" w:rsidRDefault="002210BA" w:rsidP="002210BA">
                  <w:pPr>
                    <w:spacing w:after="20"/>
                    <w:ind w:left="20"/>
                    <w:jc w:val="both"/>
                    <w:rPr>
                      <w:rFonts w:asciiTheme="minorHAnsi" w:hAnsiTheme="minorHAnsi" w:cstheme="minorHAnsi"/>
                    </w:rPr>
                  </w:pPr>
                </w:p>
                <w:p w14:paraId="64E3979E"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27DAAAED" w14:textId="77777777" w:rsidTr="00DA09C1">
              <w:trPr>
                <w:trHeight w:val="290"/>
              </w:trPr>
              <w:tc>
                <w:tcPr>
                  <w:tcW w:w="941" w:type="dxa"/>
                  <w:vMerge/>
                  <w:vAlign w:val="center"/>
                </w:tcPr>
                <w:p w14:paraId="641265E2"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30DB809F" w14:textId="628F986F"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В медико</w:t>
                  </w:r>
                  <w:r w:rsidRPr="00EF3F48">
                    <w:rPr>
                      <w:rFonts w:asciiTheme="minorHAnsi" w:hAnsiTheme="minorHAnsi" w:cstheme="minorHAnsi"/>
                    </w:rPr>
                    <w:lastRenderedPageBreak/>
                    <w:t xml:space="preserve">-социальных учреждениях </w:t>
                  </w:r>
                  <w:proofErr w:type="gramStart"/>
                  <w:r w:rsidRPr="00EF3F48">
                    <w:rPr>
                      <w:rFonts w:asciiTheme="minorHAnsi" w:hAnsiTheme="minorHAnsi" w:cstheme="minorHAnsi"/>
                    </w:rPr>
                    <w:t>стационарного</w:t>
                  </w:r>
                  <w:proofErr w:type="gramEnd"/>
                  <w:r w:rsidRPr="00EF3F48">
                    <w:rPr>
                      <w:rFonts w:asciiTheme="minorHAnsi" w:hAnsiTheme="minorHAnsi" w:cstheme="minorHAnsi"/>
                    </w:rPr>
                    <w:t xml:space="preserve"> и полустационарного типов (за исключением отделений (палат) паллиативной помощи):</w:t>
                  </w:r>
                </w:p>
              </w:tc>
              <w:tc>
                <w:tcPr>
                  <w:tcW w:w="941" w:type="dxa"/>
                  <w:vAlign w:val="center"/>
                </w:tcPr>
                <w:p w14:paraId="39D7B30A" w14:textId="77777777" w:rsidR="002210BA" w:rsidRPr="00EF3F48" w:rsidRDefault="002210BA" w:rsidP="002210BA">
                  <w:pPr>
                    <w:spacing w:after="20"/>
                    <w:ind w:left="20"/>
                    <w:jc w:val="both"/>
                    <w:rPr>
                      <w:rFonts w:asciiTheme="minorHAnsi" w:hAnsiTheme="minorHAnsi" w:cstheme="minorHAnsi"/>
                    </w:rPr>
                  </w:pPr>
                </w:p>
                <w:p w14:paraId="6FE20E5A"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22FC62DF" w14:textId="77777777" w:rsidR="002210BA" w:rsidRPr="00EF3F48" w:rsidRDefault="002210BA" w:rsidP="002210BA">
                  <w:pPr>
                    <w:spacing w:after="20"/>
                    <w:ind w:left="20"/>
                    <w:jc w:val="both"/>
                    <w:rPr>
                      <w:rFonts w:asciiTheme="minorHAnsi" w:hAnsiTheme="minorHAnsi" w:cstheme="minorHAnsi"/>
                    </w:rPr>
                  </w:pPr>
                </w:p>
                <w:p w14:paraId="4E4D948C"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4769CF7E" w14:textId="77777777" w:rsidR="002210BA" w:rsidRPr="00EF3F48" w:rsidRDefault="002210BA" w:rsidP="002210BA">
                  <w:pPr>
                    <w:spacing w:after="20"/>
                    <w:ind w:left="20"/>
                    <w:jc w:val="both"/>
                    <w:rPr>
                      <w:rFonts w:asciiTheme="minorHAnsi" w:hAnsiTheme="minorHAnsi" w:cstheme="minorHAnsi"/>
                    </w:rPr>
                  </w:pPr>
                </w:p>
                <w:p w14:paraId="11489076"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5761A30B" w14:textId="77777777" w:rsidTr="00DA09C1">
              <w:trPr>
                <w:trHeight w:val="290"/>
              </w:trPr>
              <w:tc>
                <w:tcPr>
                  <w:tcW w:w="941" w:type="dxa"/>
                  <w:vMerge/>
                </w:tcPr>
                <w:p w14:paraId="5055ACB4"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01CF5D05" w14:textId="4149DD61"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управленческому персоналу</w:t>
                  </w:r>
                </w:p>
              </w:tc>
              <w:tc>
                <w:tcPr>
                  <w:tcW w:w="941" w:type="dxa"/>
                </w:tcPr>
                <w:p w14:paraId="0B304450"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49BEAC74" w14:textId="77777777" w:rsidR="002210BA" w:rsidRPr="00EF3F48" w:rsidRDefault="002210BA" w:rsidP="002210BA">
                  <w:pPr>
                    <w:spacing w:after="20"/>
                    <w:ind w:left="20"/>
                    <w:jc w:val="both"/>
                    <w:rPr>
                      <w:rFonts w:asciiTheme="minorHAnsi" w:hAnsiTheme="minorHAnsi" w:cstheme="minorHAnsi"/>
                    </w:rPr>
                  </w:pPr>
                  <w:bookmarkStart w:id="6" w:name="z14"/>
                  <w:r w:rsidRPr="00EF3F48">
                    <w:rPr>
                      <w:rFonts w:asciiTheme="minorHAnsi" w:hAnsiTheme="minorHAnsi" w:cstheme="minorHAnsi"/>
                    </w:rPr>
                    <w:t>30% от ДО</w:t>
                  </w:r>
                </w:p>
                <w:bookmarkEnd w:id="6"/>
                <w:p w14:paraId="55B96D15" w14:textId="32EAAC4B"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 </w:t>
                  </w:r>
                </w:p>
              </w:tc>
              <w:tc>
                <w:tcPr>
                  <w:tcW w:w="942" w:type="dxa"/>
                </w:tcPr>
                <w:p w14:paraId="459A9C0E"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790F5266" w14:textId="77777777" w:rsidTr="00DA09C1">
              <w:trPr>
                <w:trHeight w:val="290"/>
              </w:trPr>
              <w:tc>
                <w:tcPr>
                  <w:tcW w:w="941" w:type="dxa"/>
                  <w:vMerge/>
                </w:tcPr>
                <w:p w14:paraId="168962BB"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2F9D6C96" w14:textId="6FE07E0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 xml:space="preserve">работникам основного персонала (за исключением социального </w:t>
                  </w:r>
                  <w:r w:rsidRPr="00EF3F48">
                    <w:rPr>
                      <w:rFonts w:asciiTheme="minorHAnsi" w:hAnsiTheme="minorHAnsi" w:cstheme="minorHAnsi"/>
                    </w:rPr>
                    <w:lastRenderedPageBreak/>
                    <w:t>работника);</w:t>
                  </w:r>
                </w:p>
              </w:tc>
              <w:tc>
                <w:tcPr>
                  <w:tcW w:w="941" w:type="dxa"/>
                </w:tcPr>
                <w:p w14:paraId="455B895D"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124FC902" w14:textId="77777777" w:rsidR="002210BA" w:rsidRPr="00EF3F48" w:rsidRDefault="002210BA" w:rsidP="002210BA">
                  <w:pPr>
                    <w:spacing w:after="20"/>
                    <w:ind w:left="20"/>
                    <w:jc w:val="both"/>
                    <w:rPr>
                      <w:rFonts w:asciiTheme="minorHAnsi" w:hAnsiTheme="minorHAnsi" w:cstheme="minorHAnsi"/>
                    </w:rPr>
                  </w:pPr>
                  <w:bookmarkStart w:id="7" w:name="z15"/>
                  <w:r w:rsidRPr="00EF3F48">
                    <w:rPr>
                      <w:rFonts w:asciiTheme="minorHAnsi" w:hAnsiTheme="minorHAnsi" w:cstheme="minorHAnsi"/>
                    </w:rPr>
                    <w:t>35% от ДО</w:t>
                  </w:r>
                </w:p>
                <w:bookmarkEnd w:id="7"/>
                <w:p w14:paraId="63B18A94" w14:textId="19DF0BF3"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 </w:t>
                  </w:r>
                </w:p>
              </w:tc>
              <w:tc>
                <w:tcPr>
                  <w:tcW w:w="942" w:type="dxa"/>
                </w:tcPr>
                <w:p w14:paraId="2D1E28C8"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2DF0CA92" w14:textId="77777777" w:rsidTr="00DA09C1">
              <w:trPr>
                <w:trHeight w:val="290"/>
              </w:trPr>
              <w:tc>
                <w:tcPr>
                  <w:tcW w:w="941" w:type="dxa"/>
                  <w:vMerge/>
                </w:tcPr>
                <w:p w14:paraId="5F1FDC57"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1CDA21ED" w14:textId="77777777" w:rsidR="002210BA" w:rsidRPr="00EF3F48" w:rsidRDefault="002210BA" w:rsidP="002210BA">
                  <w:pPr>
                    <w:spacing w:after="20"/>
                    <w:ind w:left="20"/>
                    <w:jc w:val="both"/>
                    <w:rPr>
                      <w:rFonts w:asciiTheme="minorHAnsi" w:hAnsiTheme="minorHAnsi" w:cstheme="minorHAnsi"/>
                    </w:rPr>
                  </w:pPr>
                  <w:bookmarkStart w:id="8" w:name="z12"/>
                  <w:r w:rsidRPr="00EF3F48">
                    <w:rPr>
                      <w:rFonts w:asciiTheme="minorHAnsi" w:hAnsiTheme="minorHAnsi" w:cstheme="minorHAnsi"/>
                    </w:rPr>
                    <w:t>социальным работникам;</w:t>
                  </w:r>
                </w:p>
                <w:bookmarkEnd w:id="8"/>
                <w:p w14:paraId="6454DE6E" w14:textId="775440DC"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 </w:t>
                  </w:r>
                </w:p>
              </w:tc>
              <w:tc>
                <w:tcPr>
                  <w:tcW w:w="941" w:type="dxa"/>
                </w:tcPr>
                <w:p w14:paraId="26E60039"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60A35183" w14:textId="764927DD"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40% от ДО</w:t>
                  </w:r>
                </w:p>
              </w:tc>
              <w:tc>
                <w:tcPr>
                  <w:tcW w:w="942" w:type="dxa"/>
                </w:tcPr>
                <w:p w14:paraId="747B0161"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55896B7B" w14:textId="77777777" w:rsidTr="00DA09C1">
              <w:trPr>
                <w:trHeight w:val="290"/>
              </w:trPr>
              <w:tc>
                <w:tcPr>
                  <w:tcW w:w="941" w:type="dxa"/>
                  <w:vMerge/>
                </w:tcPr>
                <w:p w14:paraId="4A2CAD7D"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2F087585" w14:textId="6F8B3182"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санитарам</w:t>
                  </w:r>
                </w:p>
              </w:tc>
              <w:tc>
                <w:tcPr>
                  <w:tcW w:w="941" w:type="dxa"/>
                </w:tcPr>
                <w:p w14:paraId="72913260"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47467C85" w14:textId="49F73B8A"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40% от ДО</w:t>
                  </w:r>
                </w:p>
              </w:tc>
              <w:tc>
                <w:tcPr>
                  <w:tcW w:w="942" w:type="dxa"/>
                </w:tcPr>
                <w:p w14:paraId="7623C6AA"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1DB4326B" w14:textId="77777777" w:rsidTr="00DA09C1">
              <w:trPr>
                <w:trHeight w:val="290"/>
              </w:trPr>
              <w:tc>
                <w:tcPr>
                  <w:tcW w:w="941" w:type="dxa"/>
                  <w:vMerge/>
                  <w:vAlign w:val="center"/>
                </w:tcPr>
                <w:p w14:paraId="0F2FBB79"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123B5BEC" w14:textId="77777777" w:rsidR="002210BA" w:rsidRPr="00EF3F48" w:rsidRDefault="002210BA" w:rsidP="002210BA">
                  <w:pPr>
                    <w:spacing w:after="20"/>
                    <w:ind w:left="20"/>
                    <w:jc w:val="both"/>
                    <w:rPr>
                      <w:rFonts w:asciiTheme="minorHAnsi" w:hAnsiTheme="minorHAnsi" w:cstheme="minorHAnsi"/>
                    </w:rPr>
                  </w:pPr>
                  <w:bookmarkStart w:id="9" w:name="z16"/>
                  <w:r w:rsidRPr="00EF3F48">
                    <w:rPr>
                      <w:rFonts w:asciiTheme="minorHAnsi" w:hAnsiTheme="minorHAnsi" w:cstheme="minorHAnsi"/>
                    </w:rPr>
                    <w:t xml:space="preserve">В отделениях (палатах) паллиативной помощи медико-социальных учреждений </w:t>
                  </w:r>
                  <w:proofErr w:type="gramStart"/>
                  <w:r w:rsidRPr="00EF3F48">
                    <w:rPr>
                      <w:rFonts w:asciiTheme="minorHAnsi" w:hAnsiTheme="minorHAnsi" w:cstheme="minorHAnsi"/>
                    </w:rPr>
                    <w:t>стационарного</w:t>
                  </w:r>
                  <w:proofErr w:type="gramEnd"/>
                  <w:r w:rsidRPr="00EF3F48">
                    <w:rPr>
                      <w:rFonts w:asciiTheme="minorHAnsi" w:hAnsiTheme="minorHAnsi" w:cstheme="minorHAnsi"/>
                    </w:rPr>
                    <w:t xml:space="preserve"> и полустационарного типов:</w:t>
                  </w:r>
                </w:p>
                <w:bookmarkEnd w:id="9"/>
                <w:p w14:paraId="3537D13F" w14:textId="0A421CC4"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 xml:space="preserve"> воспитателям, медиц</w:t>
                  </w:r>
                  <w:r w:rsidRPr="00EF3F48">
                    <w:rPr>
                      <w:rFonts w:asciiTheme="minorHAnsi" w:hAnsiTheme="minorHAnsi" w:cstheme="minorHAnsi"/>
                    </w:rPr>
                    <w:lastRenderedPageBreak/>
                    <w:t xml:space="preserve">инским сестрам всех специальностей, санитарам </w:t>
                  </w:r>
                </w:p>
              </w:tc>
              <w:tc>
                <w:tcPr>
                  <w:tcW w:w="941" w:type="dxa"/>
                  <w:vAlign w:val="center"/>
                </w:tcPr>
                <w:p w14:paraId="25564F3D" w14:textId="77777777" w:rsidR="002210BA" w:rsidRPr="00EF3F48" w:rsidRDefault="002210BA" w:rsidP="002210BA">
                  <w:pPr>
                    <w:spacing w:after="20"/>
                    <w:ind w:left="20"/>
                    <w:jc w:val="both"/>
                    <w:rPr>
                      <w:rFonts w:asciiTheme="minorHAnsi" w:hAnsiTheme="minorHAnsi" w:cstheme="minorHAnsi"/>
                    </w:rPr>
                  </w:pPr>
                </w:p>
                <w:p w14:paraId="396331E2"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7B2AAE4C"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2F6DA354"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1C1FA1F6"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0495290C"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69545A31"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641509C7"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1624FA6D"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23A7E6FD"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2D7D7655" w14:textId="7B554502"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60% от ДО</w:t>
                  </w:r>
                </w:p>
              </w:tc>
              <w:tc>
                <w:tcPr>
                  <w:tcW w:w="942" w:type="dxa"/>
                  <w:vAlign w:val="center"/>
                </w:tcPr>
                <w:p w14:paraId="11455A69" w14:textId="77777777" w:rsidR="002210BA" w:rsidRPr="00EF3F48" w:rsidRDefault="002210BA" w:rsidP="002210BA">
                  <w:pPr>
                    <w:spacing w:after="20"/>
                    <w:ind w:left="20"/>
                    <w:jc w:val="both"/>
                    <w:rPr>
                      <w:rFonts w:asciiTheme="minorHAnsi" w:hAnsiTheme="minorHAnsi" w:cstheme="minorHAnsi"/>
                    </w:rPr>
                  </w:pPr>
                </w:p>
                <w:p w14:paraId="41315C71"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1C162FA3" w14:textId="77777777" w:rsidTr="00DA09C1">
              <w:trPr>
                <w:trHeight w:val="290"/>
              </w:trPr>
              <w:tc>
                <w:tcPr>
                  <w:tcW w:w="941" w:type="dxa"/>
                  <w:vMerge/>
                  <w:vAlign w:val="center"/>
                </w:tcPr>
                <w:p w14:paraId="13C14D4E"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7C256094" w14:textId="77777777" w:rsidR="002210BA" w:rsidRPr="00EF3F48" w:rsidRDefault="002210BA" w:rsidP="002210BA">
                  <w:pPr>
                    <w:spacing w:after="20"/>
                    <w:ind w:left="20"/>
                    <w:jc w:val="both"/>
                    <w:rPr>
                      <w:rFonts w:asciiTheme="minorHAnsi" w:hAnsiTheme="minorHAnsi" w:cstheme="minorHAnsi"/>
                    </w:rPr>
                  </w:pPr>
                  <w:bookmarkStart w:id="10" w:name="z17"/>
                  <w:r w:rsidRPr="00EF3F48">
                    <w:rPr>
                      <w:rFonts w:asciiTheme="minorHAnsi" w:hAnsiTheme="minorHAnsi" w:cstheme="minorHAnsi"/>
                    </w:rPr>
                    <w:t xml:space="preserve"> Работникам организации надомного обслуживания, временного пребывания: </w:t>
                  </w:r>
                </w:p>
                <w:bookmarkEnd w:id="10"/>
                <w:p w14:paraId="40F70427"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управленческому персоналу;</w:t>
                  </w:r>
                </w:p>
                <w:p w14:paraId="5F6725B5"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работникам основного персонала (за исключ</w:t>
                  </w:r>
                  <w:r w:rsidRPr="00EF3F48">
                    <w:rPr>
                      <w:rFonts w:asciiTheme="minorHAnsi" w:hAnsiTheme="minorHAnsi" w:cstheme="minorHAnsi"/>
                    </w:rPr>
                    <w:lastRenderedPageBreak/>
                    <w:t>ением социального работника);</w:t>
                  </w:r>
                </w:p>
                <w:p w14:paraId="131E6CEB"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социальным работникам;</w:t>
                  </w:r>
                </w:p>
                <w:p w14:paraId="79BF7469" w14:textId="114536E2"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санитарам</w:t>
                  </w:r>
                </w:p>
              </w:tc>
              <w:tc>
                <w:tcPr>
                  <w:tcW w:w="941" w:type="dxa"/>
                  <w:vAlign w:val="center"/>
                </w:tcPr>
                <w:p w14:paraId="275748D4" w14:textId="77777777" w:rsidR="002210BA" w:rsidRPr="00EF3F48" w:rsidRDefault="002210BA" w:rsidP="002210BA">
                  <w:pPr>
                    <w:spacing w:after="20"/>
                    <w:ind w:left="20"/>
                    <w:jc w:val="both"/>
                    <w:rPr>
                      <w:rFonts w:asciiTheme="minorHAnsi" w:hAnsiTheme="minorHAnsi" w:cstheme="minorHAnsi"/>
                    </w:rPr>
                  </w:pPr>
                </w:p>
                <w:p w14:paraId="40E1E07F" w14:textId="77777777" w:rsidR="002210BA" w:rsidRPr="00EF3F48" w:rsidRDefault="002210BA" w:rsidP="002210BA">
                  <w:pPr>
                    <w:spacing w:after="20"/>
                    <w:ind w:left="20"/>
                    <w:jc w:val="both"/>
                    <w:rPr>
                      <w:rFonts w:asciiTheme="minorHAnsi" w:hAnsiTheme="minorHAnsi" w:cstheme="minorHAnsi"/>
                    </w:rPr>
                  </w:pPr>
                </w:p>
              </w:tc>
              <w:tc>
                <w:tcPr>
                  <w:tcW w:w="942" w:type="dxa"/>
                  <w:vAlign w:val="center"/>
                </w:tcPr>
                <w:p w14:paraId="5A91C6DA"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2586913B"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367E5DD3"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28E235E1"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0939C47F"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15% от ДО</w:t>
                  </w:r>
                </w:p>
                <w:p w14:paraId="0833E1C1"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496863A2"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20% от ДО</w:t>
                  </w:r>
                </w:p>
                <w:p w14:paraId="44C3125F"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0AA49C29"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6807759B"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0137BBAA"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35% от ДО</w:t>
                  </w:r>
                </w:p>
                <w:p w14:paraId="52272201"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346E47D2" w14:textId="42505183"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20% от ДО</w:t>
                  </w:r>
                </w:p>
              </w:tc>
              <w:tc>
                <w:tcPr>
                  <w:tcW w:w="942" w:type="dxa"/>
                  <w:vAlign w:val="center"/>
                </w:tcPr>
                <w:p w14:paraId="1E53E908" w14:textId="77777777" w:rsidR="002210BA" w:rsidRPr="00EF3F48" w:rsidRDefault="002210BA" w:rsidP="002210BA">
                  <w:pPr>
                    <w:spacing w:after="20"/>
                    <w:ind w:left="20"/>
                    <w:jc w:val="both"/>
                    <w:rPr>
                      <w:rFonts w:asciiTheme="minorHAnsi" w:hAnsiTheme="minorHAnsi" w:cstheme="minorHAnsi"/>
                    </w:rPr>
                  </w:pPr>
                </w:p>
                <w:p w14:paraId="05C61B69" w14:textId="77777777" w:rsidR="002210BA" w:rsidRPr="00EF3F48" w:rsidRDefault="002210BA" w:rsidP="002210BA">
                  <w:pPr>
                    <w:spacing w:after="20"/>
                    <w:ind w:left="20"/>
                    <w:jc w:val="both"/>
                    <w:rPr>
                      <w:rFonts w:asciiTheme="minorHAnsi" w:hAnsiTheme="minorHAnsi" w:cstheme="minorHAnsi"/>
                    </w:rPr>
                  </w:pPr>
                </w:p>
              </w:tc>
            </w:tr>
          </w:tbl>
          <w:p w14:paraId="00056731" w14:textId="77777777" w:rsidR="00380546" w:rsidRPr="00EF3F48" w:rsidRDefault="00E204E8" w:rsidP="00380546">
            <w:pPr>
              <w:spacing w:after="0" w:line="240" w:lineRule="auto"/>
              <w:ind w:firstLine="460"/>
              <w:jc w:val="both"/>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lastRenderedPageBreak/>
              <w:t xml:space="preserve"> </w:t>
            </w:r>
          </w:p>
          <w:p w14:paraId="3232476E" w14:textId="77777777" w:rsidR="00E204E8" w:rsidRPr="00EF3F48" w:rsidRDefault="00E204E8" w:rsidP="00380546">
            <w:pPr>
              <w:spacing w:after="0" w:line="240" w:lineRule="auto"/>
              <w:ind w:firstLine="460"/>
              <w:jc w:val="both"/>
              <w:rPr>
                <w:rFonts w:asciiTheme="minorHAnsi" w:eastAsia="Times New Roman" w:hAnsiTheme="minorHAnsi" w:cstheme="minorHAnsi"/>
                <w:lang w:val="kk-KZ" w:eastAsia="ru-RU"/>
              </w:rPr>
            </w:pPr>
          </w:p>
          <w:p w14:paraId="4FC390BD" w14:textId="77777777" w:rsidR="00E204E8" w:rsidRPr="00EF3F48" w:rsidRDefault="00E204E8" w:rsidP="00380546">
            <w:pPr>
              <w:spacing w:after="0" w:line="240" w:lineRule="auto"/>
              <w:ind w:firstLine="460"/>
              <w:jc w:val="both"/>
              <w:rPr>
                <w:rFonts w:asciiTheme="minorHAnsi" w:eastAsia="Times New Roman" w:hAnsiTheme="minorHAnsi" w:cstheme="minorHAnsi"/>
                <w:lang w:val="kk-KZ" w:eastAsia="ru-RU"/>
              </w:rPr>
            </w:pPr>
          </w:p>
          <w:p w14:paraId="0A280D44" w14:textId="77777777" w:rsidR="00E204E8" w:rsidRPr="00EF3F48" w:rsidRDefault="00E204E8" w:rsidP="00380546">
            <w:pPr>
              <w:spacing w:after="0" w:line="240" w:lineRule="auto"/>
              <w:ind w:firstLine="460"/>
              <w:jc w:val="both"/>
              <w:rPr>
                <w:rFonts w:asciiTheme="minorHAnsi" w:eastAsia="Times New Roman" w:hAnsiTheme="minorHAnsi" w:cstheme="minorHAnsi"/>
                <w:lang w:val="kk-KZ" w:eastAsia="ru-RU"/>
              </w:rPr>
            </w:pPr>
          </w:p>
          <w:p w14:paraId="27ABC763" w14:textId="1C948E69" w:rsidR="00E204E8" w:rsidRPr="00EF3F48" w:rsidRDefault="00E204E8" w:rsidP="00380546">
            <w:pPr>
              <w:spacing w:after="0" w:line="240" w:lineRule="auto"/>
              <w:ind w:firstLine="460"/>
              <w:jc w:val="both"/>
              <w:rPr>
                <w:rFonts w:asciiTheme="minorHAnsi" w:eastAsia="Times New Roman" w:hAnsiTheme="minorHAnsi" w:cstheme="minorHAnsi"/>
                <w:lang w:val="kk-KZ" w:eastAsia="ru-RU"/>
              </w:rPr>
            </w:pPr>
          </w:p>
        </w:tc>
        <w:tc>
          <w:tcPr>
            <w:tcW w:w="5119" w:type="dxa"/>
          </w:tcPr>
          <w:p w14:paraId="2528D746" w14:textId="77777777" w:rsidR="002210BA" w:rsidRPr="00EF3F48" w:rsidRDefault="002210BA" w:rsidP="002210BA">
            <w:pPr>
              <w:jc w:val="right"/>
              <w:rPr>
                <w:rFonts w:asciiTheme="minorHAnsi" w:hAnsiTheme="minorHAnsi" w:cstheme="minorHAnsi"/>
              </w:rPr>
            </w:pPr>
          </w:p>
          <w:p w14:paraId="4F73DCAB" w14:textId="3DB35DF8" w:rsidR="002210BA" w:rsidRPr="00EF3F48" w:rsidRDefault="002210BA" w:rsidP="002210BA">
            <w:pPr>
              <w:jc w:val="right"/>
              <w:rPr>
                <w:rFonts w:asciiTheme="minorHAnsi" w:hAnsiTheme="minorHAnsi" w:cstheme="minorHAnsi"/>
              </w:rPr>
            </w:pPr>
            <w:r w:rsidRPr="00EF3F48">
              <w:rPr>
                <w:rFonts w:asciiTheme="minorHAnsi" w:hAnsiTheme="minorHAnsi" w:cstheme="minorHAnsi"/>
              </w:rPr>
              <w:t>Приложение 6</w:t>
            </w:r>
          </w:p>
          <w:p w14:paraId="2AE56729" w14:textId="77777777" w:rsidR="002210BA" w:rsidRPr="00EF3F48" w:rsidRDefault="002210BA" w:rsidP="002210BA">
            <w:pPr>
              <w:rPr>
                <w:rFonts w:asciiTheme="minorHAnsi" w:hAnsiTheme="minorHAnsi" w:cstheme="minorHAnsi"/>
              </w:rPr>
            </w:pPr>
            <w:r w:rsidRPr="00EF3F48">
              <w:rPr>
                <w:rFonts w:asciiTheme="minorHAnsi" w:hAnsiTheme="minorHAnsi" w:cstheme="minorHAnsi"/>
              </w:rPr>
              <w:t>Доплаты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сфере социального обеспечения</w:t>
            </w:r>
          </w:p>
          <w:tbl>
            <w:tblPr>
              <w:tblStyle w:val="a5"/>
              <w:tblW w:w="0" w:type="auto"/>
              <w:tblLayout w:type="fixed"/>
              <w:tblLook w:val="04A0" w:firstRow="1" w:lastRow="0" w:firstColumn="1" w:lastColumn="0" w:noHBand="0" w:noVBand="1"/>
            </w:tblPr>
            <w:tblGrid>
              <w:gridCol w:w="941"/>
              <w:gridCol w:w="941"/>
              <w:gridCol w:w="941"/>
              <w:gridCol w:w="942"/>
              <w:gridCol w:w="942"/>
            </w:tblGrid>
            <w:tr w:rsidR="002210BA" w:rsidRPr="00EF3F48" w14:paraId="0C4AA587" w14:textId="77777777" w:rsidTr="00116BA2">
              <w:trPr>
                <w:trHeight w:val="1277"/>
              </w:trPr>
              <w:tc>
                <w:tcPr>
                  <w:tcW w:w="941" w:type="dxa"/>
                  <w:vAlign w:val="center"/>
                </w:tcPr>
                <w:p w14:paraId="15DAE860" w14:textId="77777777" w:rsidR="002210BA" w:rsidRPr="00EF3F48" w:rsidRDefault="002210BA" w:rsidP="002210BA">
                  <w:pPr>
                    <w:spacing w:after="20"/>
                    <w:ind w:left="20"/>
                    <w:rPr>
                      <w:rFonts w:asciiTheme="minorHAnsi" w:hAnsiTheme="minorHAnsi" w:cstheme="minorHAnsi"/>
                    </w:rPr>
                  </w:pPr>
                  <w:r w:rsidRPr="00EF3F48">
                    <w:rPr>
                      <w:rFonts w:asciiTheme="minorHAnsi" w:hAnsiTheme="minorHAnsi" w:cstheme="minorHAnsi"/>
                    </w:rPr>
                    <w:t xml:space="preserve">№№ </w:t>
                  </w:r>
                  <w:proofErr w:type="gramStart"/>
                  <w:r w:rsidRPr="00EF3F48">
                    <w:rPr>
                      <w:rFonts w:asciiTheme="minorHAnsi" w:hAnsiTheme="minorHAnsi" w:cstheme="minorHAnsi"/>
                    </w:rPr>
                    <w:t>п</w:t>
                  </w:r>
                  <w:proofErr w:type="gramEnd"/>
                  <w:r w:rsidRPr="00EF3F48">
                    <w:rPr>
                      <w:rFonts w:asciiTheme="minorHAnsi" w:hAnsiTheme="minorHAnsi" w:cstheme="minorHAnsi"/>
                    </w:rPr>
                    <w:t>/п</w:t>
                  </w:r>
                </w:p>
                <w:p w14:paraId="0A117582" w14:textId="77777777" w:rsidR="002210BA" w:rsidRPr="00EF3F48" w:rsidRDefault="002210BA" w:rsidP="002210BA">
                  <w:pPr>
                    <w:spacing w:after="0" w:line="240" w:lineRule="auto"/>
                    <w:rPr>
                      <w:rFonts w:asciiTheme="minorHAnsi" w:hAnsiTheme="minorHAnsi" w:cstheme="minorHAnsi"/>
                    </w:rPr>
                  </w:pPr>
                </w:p>
              </w:tc>
              <w:tc>
                <w:tcPr>
                  <w:tcW w:w="941" w:type="dxa"/>
                  <w:vAlign w:val="center"/>
                </w:tcPr>
                <w:p w14:paraId="5AD5AC67" w14:textId="77777777" w:rsidR="002210BA" w:rsidRPr="00EF3F48" w:rsidRDefault="002210BA" w:rsidP="002210BA">
                  <w:pPr>
                    <w:spacing w:after="20"/>
                    <w:ind w:left="20"/>
                    <w:rPr>
                      <w:rFonts w:asciiTheme="minorHAnsi" w:hAnsiTheme="minorHAnsi" w:cstheme="minorHAnsi"/>
                    </w:rPr>
                  </w:pPr>
                  <w:r w:rsidRPr="00EF3F48">
                    <w:rPr>
                      <w:rFonts w:asciiTheme="minorHAnsi" w:hAnsiTheme="minorHAnsi" w:cstheme="minorHAnsi"/>
                    </w:rPr>
                    <w:t>Наименование доплат</w:t>
                  </w:r>
                </w:p>
                <w:p w14:paraId="5243E3C1" w14:textId="77777777" w:rsidR="002210BA" w:rsidRPr="00EF3F48" w:rsidRDefault="002210BA" w:rsidP="002210BA">
                  <w:pPr>
                    <w:spacing w:after="0" w:line="240" w:lineRule="auto"/>
                    <w:rPr>
                      <w:rFonts w:asciiTheme="minorHAnsi" w:hAnsiTheme="minorHAnsi" w:cstheme="minorHAnsi"/>
                    </w:rPr>
                  </w:pPr>
                </w:p>
              </w:tc>
              <w:tc>
                <w:tcPr>
                  <w:tcW w:w="941" w:type="dxa"/>
                  <w:vAlign w:val="center"/>
                </w:tcPr>
                <w:p w14:paraId="11853204" w14:textId="77777777" w:rsidR="002210BA" w:rsidRPr="00EF3F48" w:rsidRDefault="002210BA" w:rsidP="002210BA">
                  <w:pPr>
                    <w:spacing w:after="20"/>
                    <w:ind w:left="20"/>
                    <w:rPr>
                      <w:rFonts w:asciiTheme="minorHAnsi" w:hAnsiTheme="minorHAnsi" w:cstheme="minorHAnsi"/>
                    </w:rPr>
                  </w:pPr>
                  <w:r w:rsidRPr="00EF3F48">
                    <w:rPr>
                      <w:rFonts w:asciiTheme="minorHAnsi" w:hAnsiTheme="minorHAnsi" w:cstheme="minorHAnsi"/>
                    </w:rPr>
                    <w:t xml:space="preserve"> Виды доплат </w:t>
                  </w:r>
                </w:p>
                <w:p w14:paraId="3DDC8132" w14:textId="77777777" w:rsidR="002210BA" w:rsidRPr="00EF3F48" w:rsidRDefault="002210BA" w:rsidP="002210BA">
                  <w:pPr>
                    <w:spacing w:after="0" w:line="240" w:lineRule="auto"/>
                    <w:rPr>
                      <w:rFonts w:asciiTheme="minorHAnsi" w:hAnsiTheme="minorHAnsi" w:cstheme="minorHAnsi"/>
                    </w:rPr>
                  </w:pPr>
                </w:p>
              </w:tc>
              <w:tc>
                <w:tcPr>
                  <w:tcW w:w="942" w:type="dxa"/>
                  <w:vAlign w:val="center"/>
                </w:tcPr>
                <w:p w14:paraId="4F55286A" w14:textId="77777777" w:rsidR="002210BA" w:rsidRPr="00EF3F48" w:rsidRDefault="002210BA" w:rsidP="002210BA">
                  <w:pPr>
                    <w:spacing w:after="20"/>
                    <w:ind w:left="20"/>
                    <w:rPr>
                      <w:rFonts w:asciiTheme="minorHAnsi" w:hAnsiTheme="minorHAnsi" w:cstheme="minorHAnsi"/>
                    </w:rPr>
                  </w:pPr>
                  <w:r w:rsidRPr="00EF3F48">
                    <w:rPr>
                      <w:rFonts w:asciiTheme="minorHAnsi" w:hAnsiTheme="minorHAnsi" w:cstheme="minorHAnsi"/>
                    </w:rPr>
                    <w:t>Размеры доплат</w:t>
                  </w:r>
                </w:p>
                <w:p w14:paraId="10FC4EC4" w14:textId="77777777" w:rsidR="002210BA" w:rsidRPr="00EF3F48" w:rsidRDefault="002210BA" w:rsidP="002210BA">
                  <w:pPr>
                    <w:spacing w:after="0" w:line="240" w:lineRule="auto"/>
                    <w:rPr>
                      <w:rFonts w:asciiTheme="minorHAnsi" w:hAnsiTheme="minorHAnsi" w:cstheme="minorHAnsi"/>
                    </w:rPr>
                  </w:pPr>
                </w:p>
              </w:tc>
              <w:tc>
                <w:tcPr>
                  <w:tcW w:w="942" w:type="dxa"/>
                  <w:vAlign w:val="center"/>
                </w:tcPr>
                <w:p w14:paraId="3A666A07" w14:textId="77777777" w:rsidR="002210BA" w:rsidRPr="00EF3F48" w:rsidRDefault="002210BA" w:rsidP="002210BA">
                  <w:pPr>
                    <w:spacing w:after="20"/>
                    <w:ind w:left="20"/>
                    <w:rPr>
                      <w:rFonts w:asciiTheme="minorHAnsi" w:hAnsiTheme="minorHAnsi" w:cstheme="minorHAnsi"/>
                    </w:rPr>
                  </w:pPr>
                  <w:r w:rsidRPr="00EF3F48">
                    <w:rPr>
                      <w:rFonts w:asciiTheme="minorHAnsi" w:hAnsiTheme="minorHAnsi" w:cstheme="minorHAnsi"/>
                    </w:rPr>
                    <w:t>Примечание</w:t>
                  </w:r>
                </w:p>
                <w:p w14:paraId="05FE6A8F" w14:textId="77777777" w:rsidR="002210BA" w:rsidRPr="00EF3F48" w:rsidRDefault="002210BA" w:rsidP="002210BA">
                  <w:pPr>
                    <w:spacing w:after="0" w:line="240" w:lineRule="auto"/>
                    <w:rPr>
                      <w:rFonts w:asciiTheme="minorHAnsi" w:hAnsiTheme="minorHAnsi" w:cstheme="minorHAnsi"/>
                    </w:rPr>
                  </w:pPr>
                </w:p>
              </w:tc>
            </w:tr>
            <w:tr w:rsidR="002210BA" w:rsidRPr="00EF3F48" w14:paraId="3DCB9237" w14:textId="77777777" w:rsidTr="00116BA2">
              <w:trPr>
                <w:trHeight w:val="290"/>
              </w:trPr>
              <w:tc>
                <w:tcPr>
                  <w:tcW w:w="941" w:type="dxa"/>
                </w:tcPr>
                <w:p w14:paraId="26BCDAA6" w14:textId="77777777" w:rsidR="002210BA" w:rsidRPr="00EF3F48" w:rsidRDefault="002210BA" w:rsidP="002210BA">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1</w:t>
                  </w:r>
                </w:p>
              </w:tc>
              <w:tc>
                <w:tcPr>
                  <w:tcW w:w="941" w:type="dxa"/>
                </w:tcPr>
                <w:p w14:paraId="361CEB65" w14:textId="77777777" w:rsidR="002210BA" w:rsidRPr="00EF3F48" w:rsidRDefault="002210BA" w:rsidP="002210BA">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2</w:t>
                  </w:r>
                </w:p>
              </w:tc>
              <w:tc>
                <w:tcPr>
                  <w:tcW w:w="941" w:type="dxa"/>
                </w:tcPr>
                <w:p w14:paraId="0E7F5A69" w14:textId="77777777" w:rsidR="002210BA" w:rsidRPr="00EF3F48" w:rsidRDefault="002210BA" w:rsidP="002210BA">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3</w:t>
                  </w:r>
                </w:p>
              </w:tc>
              <w:tc>
                <w:tcPr>
                  <w:tcW w:w="942" w:type="dxa"/>
                </w:tcPr>
                <w:p w14:paraId="46BC2405" w14:textId="77777777" w:rsidR="002210BA" w:rsidRPr="00EF3F48" w:rsidRDefault="002210BA" w:rsidP="002210BA">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4</w:t>
                  </w:r>
                </w:p>
              </w:tc>
              <w:tc>
                <w:tcPr>
                  <w:tcW w:w="942" w:type="dxa"/>
                </w:tcPr>
                <w:p w14:paraId="3ABE9E4C" w14:textId="77777777" w:rsidR="002210BA" w:rsidRPr="00EF3F48" w:rsidRDefault="002210BA" w:rsidP="002210BA">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5</w:t>
                  </w:r>
                </w:p>
              </w:tc>
            </w:tr>
            <w:tr w:rsidR="002210BA" w:rsidRPr="00EF3F48" w14:paraId="239DCAF4" w14:textId="77777777" w:rsidTr="00116BA2">
              <w:trPr>
                <w:trHeight w:val="290"/>
              </w:trPr>
              <w:tc>
                <w:tcPr>
                  <w:tcW w:w="941" w:type="dxa"/>
                </w:tcPr>
                <w:p w14:paraId="45B52232" w14:textId="77777777" w:rsidR="002210BA" w:rsidRPr="00EF3F48" w:rsidRDefault="002210BA" w:rsidP="002210BA">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1.</w:t>
                  </w:r>
                </w:p>
              </w:tc>
              <w:tc>
                <w:tcPr>
                  <w:tcW w:w="941" w:type="dxa"/>
                </w:tcPr>
                <w:p w14:paraId="50EDA650" w14:textId="77777777" w:rsidR="002210BA" w:rsidRPr="00EF3F48" w:rsidRDefault="002210BA" w:rsidP="002210BA">
                  <w:pPr>
                    <w:spacing w:after="0" w:line="240" w:lineRule="auto"/>
                    <w:rPr>
                      <w:rFonts w:asciiTheme="minorHAnsi" w:eastAsia="Times New Roman" w:hAnsiTheme="minorHAnsi" w:cstheme="minorHAnsi"/>
                      <w:lang w:val="kk-KZ" w:eastAsia="ru-RU"/>
                    </w:rPr>
                  </w:pPr>
                  <w:r w:rsidRPr="00EF3F48">
                    <w:rPr>
                      <w:rFonts w:asciiTheme="minorHAnsi" w:eastAsia="Times New Roman" w:hAnsiTheme="minorHAnsi" w:cstheme="minorHAnsi"/>
                      <w:lang w:val="kk-KZ" w:eastAsia="ru-RU"/>
                    </w:rPr>
                    <w:t xml:space="preserve"> </w:t>
                  </w:r>
                </w:p>
              </w:tc>
              <w:tc>
                <w:tcPr>
                  <w:tcW w:w="941" w:type="dxa"/>
                </w:tcPr>
                <w:p w14:paraId="48123636" w14:textId="77777777" w:rsidR="002210BA" w:rsidRPr="00EF3F48" w:rsidRDefault="002210BA" w:rsidP="002210BA">
                  <w:pPr>
                    <w:spacing w:after="0" w:line="240" w:lineRule="auto"/>
                    <w:rPr>
                      <w:rFonts w:asciiTheme="minorHAnsi" w:eastAsia="Times New Roman" w:hAnsiTheme="minorHAnsi" w:cstheme="minorHAnsi"/>
                      <w:lang w:eastAsia="ru-RU"/>
                    </w:rPr>
                  </w:pPr>
                </w:p>
              </w:tc>
              <w:tc>
                <w:tcPr>
                  <w:tcW w:w="942" w:type="dxa"/>
                </w:tcPr>
                <w:p w14:paraId="7DB685B6" w14:textId="77777777" w:rsidR="002210BA" w:rsidRPr="00EF3F48" w:rsidRDefault="002210BA" w:rsidP="002210BA">
                  <w:pPr>
                    <w:spacing w:after="0" w:line="240" w:lineRule="auto"/>
                    <w:rPr>
                      <w:rFonts w:asciiTheme="minorHAnsi" w:eastAsia="Times New Roman" w:hAnsiTheme="minorHAnsi" w:cstheme="minorHAnsi"/>
                      <w:lang w:eastAsia="ru-RU"/>
                    </w:rPr>
                  </w:pPr>
                </w:p>
              </w:tc>
              <w:tc>
                <w:tcPr>
                  <w:tcW w:w="942" w:type="dxa"/>
                </w:tcPr>
                <w:p w14:paraId="5E349DFD" w14:textId="77777777" w:rsidR="002210BA" w:rsidRPr="00EF3F48" w:rsidRDefault="002210BA" w:rsidP="002210BA">
                  <w:pPr>
                    <w:spacing w:after="0" w:line="240" w:lineRule="auto"/>
                    <w:rPr>
                      <w:rFonts w:asciiTheme="minorHAnsi" w:eastAsia="Times New Roman" w:hAnsiTheme="minorHAnsi" w:cstheme="minorHAnsi"/>
                      <w:lang w:eastAsia="ru-RU"/>
                    </w:rPr>
                  </w:pPr>
                </w:p>
              </w:tc>
            </w:tr>
            <w:tr w:rsidR="002210BA" w:rsidRPr="00EF3F48" w14:paraId="2D0A9A85" w14:textId="77777777" w:rsidTr="00116BA2">
              <w:trPr>
                <w:trHeight w:val="290"/>
              </w:trPr>
              <w:tc>
                <w:tcPr>
                  <w:tcW w:w="941" w:type="dxa"/>
                  <w:vAlign w:val="center"/>
                </w:tcPr>
                <w:p w14:paraId="777FB686"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1)</w:t>
                  </w:r>
                </w:p>
              </w:tc>
              <w:tc>
                <w:tcPr>
                  <w:tcW w:w="941" w:type="dxa"/>
                  <w:vAlign w:val="center"/>
                </w:tcPr>
                <w:p w14:paraId="798A223F"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xml:space="preserve">В медико-социальных учреждениях стационарного и полустационарного типов, организациях надомного </w:t>
                  </w:r>
                  <w:r w:rsidRPr="00EF3F48">
                    <w:rPr>
                      <w:rFonts w:asciiTheme="minorHAnsi" w:hAnsiTheme="minorHAnsi" w:cstheme="minorHAnsi"/>
                    </w:rPr>
                    <w:lastRenderedPageBreak/>
                    <w:t xml:space="preserve">обслуживания, центрах по выплате пенсий работникам, </w:t>
                  </w:r>
                  <w:proofErr w:type="gramStart"/>
                  <w:r w:rsidRPr="00EF3F48">
                    <w:rPr>
                      <w:rFonts w:asciiTheme="minorHAnsi" w:hAnsiTheme="minorHAnsi" w:cstheme="minorHAnsi"/>
                    </w:rPr>
                    <w:t>кроме</w:t>
                  </w:r>
                  <w:proofErr w:type="gramEnd"/>
                  <w:r w:rsidRPr="00EF3F48">
                    <w:rPr>
                      <w:rFonts w:asciiTheme="minorHAnsi" w:hAnsiTheme="minorHAnsi" w:cstheme="minorHAnsi"/>
                    </w:rPr>
                    <w:t xml:space="preserve"> занятых административно-хозяйственным обслуживанием:</w:t>
                  </w:r>
                </w:p>
                <w:p w14:paraId="4350B68F"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xml:space="preserve">за работу с </w:t>
                  </w:r>
                  <w:proofErr w:type="gramStart"/>
                  <w:r w:rsidRPr="00EF3F48">
                    <w:rPr>
                      <w:rFonts w:asciiTheme="minorHAnsi" w:hAnsiTheme="minorHAnsi" w:cstheme="minorHAnsi"/>
                    </w:rPr>
                    <w:t>престарелыми</w:t>
                  </w:r>
                  <w:proofErr w:type="gramEnd"/>
                  <w:r w:rsidRPr="00EF3F48">
                    <w:rPr>
                      <w:rFonts w:asciiTheme="minorHAnsi" w:hAnsiTheme="minorHAnsi" w:cstheme="minorHAnsi"/>
                    </w:rPr>
                    <w:t xml:space="preserve">, в том числе при выплате пенсий </w:t>
                  </w:r>
                  <w:r w:rsidRPr="00EF3F48">
                    <w:rPr>
                      <w:rFonts w:asciiTheme="minorHAnsi" w:hAnsiTheme="minorHAnsi" w:cstheme="minorHAnsi"/>
                    </w:rPr>
                    <w:lastRenderedPageBreak/>
                    <w:t>и пособий;</w:t>
                  </w:r>
                </w:p>
                <w:p w14:paraId="0A78668B"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за работу с лицами с инвалидностью, в том числе детьми с инвалидностью с нарушением опорно-двигательного аппарата;</w:t>
                  </w:r>
                </w:p>
                <w:p w14:paraId="480286C3"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 xml:space="preserve">за работу с детьми с инвалидностью и </w:t>
                  </w:r>
                  <w:r w:rsidRPr="00EF3F48">
                    <w:rPr>
                      <w:rFonts w:asciiTheme="minorHAnsi" w:hAnsiTheme="minorHAnsi" w:cstheme="minorHAnsi"/>
                    </w:rPr>
                    <w:lastRenderedPageBreak/>
                    <w:t>лицами с инвалидностью старше восемнадцати лет с психоневрологическими заболеваниями</w:t>
                  </w:r>
                </w:p>
              </w:tc>
              <w:tc>
                <w:tcPr>
                  <w:tcW w:w="941" w:type="dxa"/>
                </w:tcPr>
                <w:p w14:paraId="23F8BD62"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18862A93"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30 % от БДО 40 % от БДО 50 % от БДО</w:t>
                  </w:r>
                </w:p>
              </w:tc>
              <w:tc>
                <w:tcPr>
                  <w:tcW w:w="942" w:type="dxa"/>
                  <w:vAlign w:val="center"/>
                </w:tcPr>
                <w:p w14:paraId="6E1C184D" w14:textId="77777777" w:rsidR="002210BA" w:rsidRPr="00EF3F48" w:rsidRDefault="002210BA" w:rsidP="002210BA">
                  <w:pPr>
                    <w:spacing w:after="20"/>
                    <w:ind w:left="20"/>
                    <w:jc w:val="both"/>
                    <w:rPr>
                      <w:rFonts w:asciiTheme="minorHAnsi" w:hAnsiTheme="minorHAnsi" w:cstheme="minorHAnsi"/>
                    </w:rPr>
                  </w:pPr>
                </w:p>
                <w:p w14:paraId="46DD2614" w14:textId="77777777" w:rsidR="002210BA" w:rsidRPr="00EF3F48" w:rsidRDefault="002210BA" w:rsidP="002210BA">
                  <w:pPr>
                    <w:spacing w:after="0" w:line="240" w:lineRule="auto"/>
                    <w:jc w:val="both"/>
                    <w:rPr>
                      <w:rFonts w:asciiTheme="minorHAnsi" w:hAnsiTheme="minorHAnsi" w:cstheme="minorHAnsi"/>
                    </w:rPr>
                  </w:pPr>
                </w:p>
              </w:tc>
            </w:tr>
            <w:tr w:rsidR="002210BA" w:rsidRPr="00EF3F48" w14:paraId="53F78079" w14:textId="77777777" w:rsidTr="00116BA2">
              <w:trPr>
                <w:trHeight w:val="290"/>
              </w:trPr>
              <w:tc>
                <w:tcPr>
                  <w:tcW w:w="941" w:type="dxa"/>
                  <w:vAlign w:val="center"/>
                </w:tcPr>
                <w:p w14:paraId="0AD69E36"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lastRenderedPageBreak/>
                    <w:t>2)</w:t>
                  </w:r>
                </w:p>
                <w:p w14:paraId="66803271" w14:textId="77777777" w:rsidR="002210BA" w:rsidRPr="00EF3F48" w:rsidRDefault="002210BA" w:rsidP="002210BA">
                  <w:pPr>
                    <w:spacing w:after="0" w:line="240" w:lineRule="auto"/>
                    <w:jc w:val="both"/>
                    <w:rPr>
                      <w:rFonts w:asciiTheme="minorHAnsi" w:hAnsiTheme="minorHAnsi" w:cstheme="minorHAnsi"/>
                    </w:rPr>
                  </w:pPr>
                </w:p>
              </w:tc>
              <w:tc>
                <w:tcPr>
                  <w:tcW w:w="941" w:type="dxa"/>
                  <w:vAlign w:val="center"/>
                </w:tcPr>
                <w:p w14:paraId="5F1BF510"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В организациях временного пребывания за работу:</w:t>
                  </w:r>
                </w:p>
                <w:p w14:paraId="4E9542C0"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с лицами, не имеющими определенного места житель</w:t>
                  </w:r>
                  <w:r w:rsidRPr="00EF3F48">
                    <w:rPr>
                      <w:rFonts w:asciiTheme="minorHAnsi" w:hAnsiTheme="minorHAnsi" w:cstheme="minorHAnsi"/>
                    </w:rPr>
                    <w:lastRenderedPageBreak/>
                    <w:t>ства (в центрах социальной адаптации);</w:t>
                  </w:r>
                </w:p>
                <w:p w14:paraId="4F2E94B8"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с лицами, подвергшимися жестокому обращению;</w:t>
                  </w:r>
                </w:p>
                <w:p w14:paraId="490C2FEF"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xml:space="preserve">с лицами, освобожденными из мест лишения свободы и находящимися на учете службы </w:t>
                  </w:r>
                  <w:r w:rsidRPr="00EF3F48">
                    <w:rPr>
                      <w:rFonts w:asciiTheme="minorHAnsi" w:hAnsiTheme="minorHAnsi" w:cstheme="minorHAnsi"/>
                    </w:rPr>
                    <w:lastRenderedPageBreak/>
                    <w:t>пробации уголовно-исполнительной инспекции</w:t>
                  </w:r>
                </w:p>
                <w:p w14:paraId="7397BC89" w14:textId="77777777" w:rsidR="002210BA" w:rsidRPr="00EF3F48" w:rsidRDefault="002210BA" w:rsidP="002210BA">
                  <w:pPr>
                    <w:spacing w:after="0" w:line="240" w:lineRule="auto"/>
                    <w:jc w:val="both"/>
                    <w:rPr>
                      <w:rFonts w:asciiTheme="minorHAnsi" w:hAnsiTheme="minorHAnsi" w:cstheme="minorHAnsi"/>
                    </w:rPr>
                  </w:pPr>
                </w:p>
              </w:tc>
              <w:tc>
                <w:tcPr>
                  <w:tcW w:w="941" w:type="dxa"/>
                </w:tcPr>
                <w:p w14:paraId="1F28D65F"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7CB4C510" w14:textId="77777777" w:rsidR="002210BA" w:rsidRPr="00EF3F48" w:rsidRDefault="002210BA" w:rsidP="002210BA">
                  <w:pPr>
                    <w:spacing w:after="20"/>
                    <w:ind w:left="20"/>
                    <w:jc w:val="both"/>
                    <w:rPr>
                      <w:rFonts w:asciiTheme="minorHAnsi" w:hAnsiTheme="minorHAnsi" w:cstheme="minorHAnsi"/>
                    </w:rPr>
                  </w:pPr>
                </w:p>
                <w:p w14:paraId="3DF8ECC0" w14:textId="77777777" w:rsidR="002210BA" w:rsidRPr="00EF3F48" w:rsidRDefault="002210BA" w:rsidP="002210BA">
                  <w:pPr>
                    <w:spacing w:after="20"/>
                    <w:ind w:left="20"/>
                    <w:jc w:val="both"/>
                    <w:rPr>
                      <w:rFonts w:asciiTheme="minorHAnsi" w:hAnsiTheme="minorHAnsi" w:cstheme="minorHAnsi"/>
                    </w:rPr>
                  </w:pPr>
                </w:p>
                <w:p w14:paraId="119F57FF" w14:textId="77777777" w:rsidR="002210BA" w:rsidRPr="00EF3F48" w:rsidRDefault="002210BA" w:rsidP="002210BA">
                  <w:pPr>
                    <w:spacing w:after="20"/>
                    <w:ind w:left="20"/>
                    <w:jc w:val="both"/>
                    <w:rPr>
                      <w:rFonts w:asciiTheme="minorHAnsi" w:hAnsiTheme="minorHAnsi" w:cstheme="minorHAnsi"/>
                    </w:rPr>
                  </w:pPr>
                </w:p>
                <w:p w14:paraId="28FF87BD"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60 % от БДО</w:t>
                  </w:r>
                </w:p>
                <w:p w14:paraId="6E0716AE" w14:textId="77777777" w:rsidR="002210BA" w:rsidRPr="00EF3F48" w:rsidRDefault="002210BA" w:rsidP="002210BA">
                  <w:pPr>
                    <w:spacing w:after="20"/>
                    <w:ind w:left="20"/>
                    <w:jc w:val="both"/>
                    <w:rPr>
                      <w:rFonts w:asciiTheme="minorHAnsi" w:hAnsiTheme="minorHAnsi" w:cstheme="minorHAnsi"/>
                    </w:rPr>
                  </w:pPr>
                </w:p>
                <w:p w14:paraId="20FDF3D2"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40 % от БДО</w:t>
                  </w:r>
                </w:p>
                <w:p w14:paraId="497F7443" w14:textId="77777777" w:rsidR="002210BA" w:rsidRPr="00EF3F48" w:rsidRDefault="002210BA" w:rsidP="002210BA">
                  <w:pPr>
                    <w:spacing w:after="20"/>
                    <w:ind w:left="20"/>
                    <w:jc w:val="both"/>
                    <w:rPr>
                      <w:rFonts w:asciiTheme="minorHAnsi" w:hAnsiTheme="minorHAnsi" w:cstheme="minorHAnsi"/>
                    </w:rPr>
                  </w:pPr>
                </w:p>
                <w:p w14:paraId="399C184A" w14:textId="77777777" w:rsidR="002210BA" w:rsidRPr="00EF3F48" w:rsidRDefault="002210BA" w:rsidP="002210BA">
                  <w:pPr>
                    <w:spacing w:after="20"/>
                    <w:ind w:left="20"/>
                    <w:jc w:val="both"/>
                    <w:rPr>
                      <w:rFonts w:asciiTheme="minorHAnsi" w:hAnsiTheme="minorHAnsi" w:cstheme="minorHAnsi"/>
                    </w:rPr>
                  </w:pPr>
                </w:p>
                <w:p w14:paraId="345CA294"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60 % от БДО</w:t>
                  </w:r>
                </w:p>
                <w:p w14:paraId="60D5DD7B"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079EB019" w14:textId="77777777" w:rsidR="002210BA" w:rsidRPr="00EF3F48" w:rsidRDefault="002210BA" w:rsidP="002210BA">
                  <w:pPr>
                    <w:spacing w:after="20"/>
                    <w:ind w:left="20"/>
                    <w:jc w:val="both"/>
                    <w:rPr>
                      <w:rFonts w:asciiTheme="minorHAnsi" w:hAnsiTheme="minorHAnsi" w:cstheme="minorHAnsi"/>
                    </w:rPr>
                  </w:pPr>
                </w:p>
                <w:p w14:paraId="6DD65E96" w14:textId="77777777" w:rsidR="002210BA" w:rsidRPr="00EF3F48" w:rsidRDefault="002210BA" w:rsidP="002210BA">
                  <w:pPr>
                    <w:spacing w:after="0" w:line="240" w:lineRule="auto"/>
                    <w:jc w:val="both"/>
                    <w:rPr>
                      <w:rFonts w:asciiTheme="minorHAnsi" w:hAnsiTheme="minorHAnsi" w:cstheme="minorHAnsi"/>
                    </w:rPr>
                  </w:pPr>
                </w:p>
              </w:tc>
            </w:tr>
            <w:tr w:rsidR="002210BA" w:rsidRPr="00EF3F48" w14:paraId="3C4FDFB8" w14:textId="77777777" w:rsidTr="00116BA2">
              <w:trPr>
                <w:trHeight w:val="290"/>
              </w:trPr>
              <w:tc>
                <w:tcPr>
                  <w:tcW w:w="941" w:type="dxa"/>
                  <w:vAlign w:val="center"/>
                </w:tcPr>
                <w:p w14:paraId="59089605"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lastRenderedPageBreak/>
                    <w:t>3)</w:t>
                  </w:r>
                </w:p>
                <w:p w14:paraId="39702585" w14:textId="77777777" w:rsidR="002210BA" w:rsidRPr="00EF3F48" w:rsidRDefault="002210BA" w:rsidP="002210BA">
                  <w:pPr>
                    <w:spacing w:after="0" w:line="240" w:lineRule="auto"/>
                    <w:jc w:val="both"/>
                    <w:rPr>
                      <w:rFonts w:asciiTheme="minorHAnsi" w:hAnsiTheme="minorHAnsi" w:cstheme="minorHAnsi"/>
                    </w:rPr>
                  </w:pPr>
                </w:p>
              </w:tc>
              <w:tc>
                <w:tcPr>
                  <w:tcW w:w="941" w:type="dxa"/>
                  <w:vAlign w:val="center"/>
                </w:tcPr>
                <w:p w14:paraId="1E5C21C8" w14:textId="4BFCB90B"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xml:space="preserve">Руководителям, специалистам и другим служащим центров </w:t>
                  </w:r>
                  <w:proofErr w:type="spellStart"/>
                  <w:proofErr w:type="gramStart"/>
                  <w:r w:rsidRPr="00EF3F48">
                    <w:rPr>
                      <w:rFonts w:asciiTheme="minorHAnsi" w:hAnsiTheme="minorHAnsi" w:cstheme="minorHAnsi"/>
                      <w:b/>
                      <w:bCs/>
                    </w:rPr>
                    <w:t>центров</w:t>
                  </w:r>
                  <w:proofErr w:type="spellEnd"/>
                  <w:proofErr w:type="gramEnd"/>
                  <w:r w:rsidRPr="00EF3F48">
                    <w:rPr>
                      <w:rFonts w:asciiTheme="minorHAnsi" w:hAnsiTheme="minorHAnsi" w:cstheme="minorHAnsi"/>
                      <w:b/>
                      <w:bCs/>
                    </w:rPr>
                    <w:t xml:space="preserve"> трудовой мобильности и </w:t>
                  </w:r>
                  <w:r w:rsidR="003C0158" w:rsidRPr="00EF3F48">
                    <w:rPr>
                      <w:rFonts w:asciiTheme="minorHAnsi" w:hAnsiTheme="minorHAnsi" w:cstheme="minorHAnsi"/>
                      <w:b/>
                      <w:bCs/>
                      <w:lang w:val="kk-KZ"/>
                    </w:rPr>
                    <w:t>их</w:t>
                  </w:r>
                  <w:r w:rsidRPr="00EF3F48">
                    <w:rPr>
                      <w:rFonts w:asciiTheme="minorHAnsi" w:hAnsiTheme="minorHAnsi" w:cstheme="minorHAnsi"/>
                      <w:b/>
                      <w:bCs/>
                    </w:rPr>
                    <w:t xml:space="preserve"> филиалов</w:t>
                  </w:r>
                  <w:r w:rsidRPr="00EF3F48">
                    <w:rPr>
                      <w:rFonts w:asciiTheme="minorHAnsi" w:hAnsiTheme="minorHAnsi" w:cstheme="minorHAnsi"/>
                    </w:rPr>
                    <w:t xml:space="preserve"> за сложность и напряженно</w:t>
                  </w:r>
                  <w:r w:rsidRPr="00EF3F48">
                    <w:rPr>
                      <w:rFonts w:asciiTheme="minorHAnsi" w:hAnsiTheme="minorHAnsi" w:cstheme="minorHAnsi"/>
                    </w:rPr>
                    <w:lastRenderedPageBreak/>
                    <w:t>сть в работе</w:t>
                  </w:r>
                </w:p>
                <w:p w14:paraId="4F88AD8D" w14:textId="77777777" w:rsidR="002210BA" w:rsidRPr="00EF3F48" w:rsidRDefault="002210BA" w:rsidP="002210BA">
                  <w:pPr>
                    <w:spacing w:after="0" w:line="240" w:lineRule="auto"/>
                    <w:jc w:val="both"/>
                    <w:rPr>
                      <w:rFonts w:asciiTheme="minorHAnsi" w:hAnsiTheme="minorHAnsi" w:cstheme="minorHAnsi"/>
                    </w:rPr>
                  </w:pPr>
                </w:p>
              </w:tc>
              <w:tc>
                <w:tcPr>
                  <w:tcW w:w="941" w:type="dxa"/>
                </w:tcPr>
                <w:p w14:paraId="4976E765"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7197DA1E"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50 % от ДО</w:t>
                  </w:r>
                </w:p>
                <w:p w14:paraId="6997953A"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7744B44C" w14:textId="77777777" w:rsidR="002210BA" w:rsidRPr="00EF3F48" w:rsidRDefault="002210BA" w:rsidP="002210BA">
                  <w:pPr>
                    <w:spacing w:after="20"/>
                    <w:ind w:left="20"/>
                    <w:jc w:val="both"/>
                    <w:rPr>
                      <w:rFonts w:asciiTheme="minorHAnsi" w:hAnsiTheme="minorHAnsi" w:cstheme="minorHAnsi"/>
                    </w:rPr>
                  </w:pPr>
                </w:p>
                <w:p w14:paraId="21C5CCD6" w14:textId="77777777" w:rsidR="002210BA" w:rsidRPr="00EF3F48" w:rsidRDefault="002210BA" w:rsidP="002210BA">
                  <w:pPr>
                    <w:spacing w:after="0" w:line="240" w:lineRule="auto"/>
                    <w:jc w:val="both"/>
                    <w:rPr>
                      <w:rFonts w:asciiTheme="minorHAnsi" w:hAnsiTheme="minorHAnsi" w:cstheme="minorHAnsi"/>
                    </w:rPr>
                  </w:pPr>
                </w:p>
              </w:tc>
            </w:tr>
            <w:tr w:rsidR="002210BA" w:rsidRPr="00EF3F48" w14:paraId="42CEAC1F" w14:textId="77777777" w:rsidTr="00116BA2">
              <w:trPr>
                <w:trHeight w:val="290"/>
              </w:trPr>
              <w:tc>
                <w:tcPr>
                  <w:tcW w:w="941" w:type="dxa"/>
                  <w:vAlign w:val="center"/>
                </w:tcPr>
                <w:p w14:paraId="5F46759A"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lastRenderedPageBreak/>
                    <w:t>4)</w:t>
                  </w:r>
                </w:p>
              </w:tc>
              <w:tc>
                <w:tcPr>
                  <w:tcW w:w="941" w:type="dxa"/>
                  <w:vAlign w:val="center"/>
                </w:tcPr>
                <w:p w14:paraId="2D1A7408"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Работникам административного, вспомогательного персоналов, рабочим</w:t>
                  </w:r>
                </w:p>
                <w:p w14:paraId="6AE21DA3"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 xml:space="preserve">за работу в государственных организациях: в </w:t>
                  </w:r>
                  <w:proofErr w:type="gramStart"/>
                  <w:r w:rsidRPr="00EF3F48">
                    <w:rPr>
                      <w:rFonts w:asciiTheme="minorHAnsi" w:hAnsiTheme="minorHAnsi" w:cstheme="minorHAnsi"/>
                    </w:rPr>
                    <w:t>медико-социальных</w:t>
                  </w:r>
                  <w:proofErr w:type="gramEnd"/>
                  <w:r w:rsidRPr="00EF3F48">
                    <w:rPr>
                      <w:rFonts w:asciiTheme="minorHAnsi" w:hAnsiTheme="minorHAnsi" w:cstheme="minorHAnsi"/>
                    </w:rPr>
                    <w:t xml:space="preserve"> учреждениях стационарного и полустационарного </w:t>
                  </w:r>
                  <w:r w:rsidRPr="00EF3F48">
                    <w:rPr>
                      <w:rFonts w:asciiTheme="minorHAnsi" w:hAnsiTheme="minorHAnsi" w:cstheme="minorHAnsi"/>
                    </w:rPr>
                    <w:lastRenderedPageBreak/>
                    <w:t>типов, организациях надомного обслуживания, временного пребывания</w:t>
                  </w:r>
                </w:p>
              </w:tc>
              <w:tc>
                <w:tcPr>
                  <w:tcW w:w="941" w:type="dxa"/>
                  <w:vAlign w:val="center"/>
                </w:tcPr>
                <w:p w14:paraId="7F97E208" w14:textId="77777777" w:rsidR="002210BA" w:rsidRPr="00EF3F48" w:rsidRDefault="002210BA" w:rsidP="002210BA">
                  <w:pPr>
                    <w:spacing w:after="20"/>
                    <w:ind w:left="20"/>
                    <w:jc w:val="both"/>
                    <w:rPr>
                      <w:rFonts w:asciiTheme="minorHAnsi" w:hAnsiTheme="minorHAnsi" w:cstheme="minorHAnsi"/>
                    </w:rPr>
                  </w:pPr>
                </w:p>
                <w:p w14:paraId="00C75BCC"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7B196391"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xml:space="preserve"> 40 % от </w:t>
                  </w:r>
                </w:p>
                <w:p w14:paraId="180DB64E"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ДО</w:t>
                  </w:r>
                </w:p>
              </w:tc>
              <w:tc>
                <w:tcPr>
                  <w:tcW w:w="942" w:type="dxa"/>
                  <w:vAlign w:val="center"/>
                </w:tcPr>
                <w:p w14:paraId="61177A51" w14:textId="77777777" w:rsidR="002210BA" w:rsidRPr="00EF3F48" w:rsidRDefault="002210BA" w:rsidP="002210BA">
                  <w:pPr>
                    <w:spacing w:after="20"/>
                    <w:ind w:left="20"/>
                    <w:jc w:val="both"/>
                    <w:rPr>
                      <w:rFonts w:asciiTheme="minorHAnsi" w:hAnsiTheme="minorHAnsi" w:cstheme="minorHAnsi"/>
                    </w:rPr>
                  </w:pPr>
                </w:p>
                <w:p w14:paraId="5CBC672A" w14:textId="77777777" w:rsidR="002210BA" w:rsidRPr="00EF3F48" w:rsidRDefault="002210BA" w:rsidP="002210BA">
                  <w:pPr>
                    <w:spacing w:after="0" w:line="240" w:lineRule="auto"/>
                    <w:jc w:val="both"/>
                    <w:rPr>
                      <w:rFonts w:asciiTheme="minorHAnsi" w:hAnsiTheme="minorHAnsi" w:cstheme="minorHAnsi"/>
                    </w:rPr>
                  </w:pPr>
                </w:p>
              </w:tc>
            </w:tr>
            <w:tr w:rsidR="002210BA" w:rsidRPr="00EF3F48" w14:paraId="6CBDF5DC" w14:textId="77777777" w:rsidTr="00116BA2">
              <w:trPr>
                <w:trHeight w:val="290"/>
              </w:trPr>
              <w:tc>
                <w:tcPr>
                  <w:tcW w:w="941" w:type="dxa"/>
                  <w:vAlign w:val="center"/>
                </w:tcPr>
                <w:p w14:paraId="0DADF064"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lastRenderedPageBreak/>
                    <w:t>2.</w:t>
                  </w:r>
                </w:p>
                <w:p w14:paraId="64EBD89C" w14:textId="77777777" w:rsidR="002210BA" w:rsidRPr="00EF3F48" w:rsidRDefault="002210BA" w:rsidP="002210BA">
                  <w:pPr>
                    <w:spacing w:after="0" w:line="240" w:lineRule="auto"/>
                    <w:jc w:val="both"/>
                    <w:rPr>
                      <w:rFonts w:asciiTheme="minorHAnsi" w:hAnsiTheme="minorHAnsi" w:cstheme="minorHAnsi"/>
                    </w:rPr>
                  </w:pPr>
                </w:p>
              </w:tc>
              <w:tc>
                <w:tcPr>
                  <w:tcW w:w="941" w:type="dxa"/>
                  <w:vAlign w:val="center"/>
                </w:tcPr>
                <w:p w14:paraId="46E1BFEC" w14:textId="77777777" w:rsidR="002210BA" w:rsidRPr="00EF3F48" w:rsidRDefault="002210BA" w:rsidP="002210BA">
                  <w:pPr>
                    <w:spacing w:after="20"/>
                    <w:ind w:left="20"/>
                    <w:jc w:val="both"/>
                    <w:rPr>
                      <w:rFonts w:asciiTheme="minorHAnsi" w:hAnsiTheme="minorHAnsi" w:cstheme="minorHAnsi"/>
                    </w:rPr>
                  </w:pPr>
                </w:p>
                <w:p w14:paraId="5D8CA61C"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77CD7728"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Доплата работникам, занятым на тяжелых (особо тяжелых) физических работах и работах с вредными (особо вредными) и опасны</w:t>
                  </w:r>
                  <w:r w:rsidRPr="00EF3F48">
                    <w:rPr>
                      <w:rFonts w:asciiTheme="minorHAnsi" w:hAnsiTheme="minorHAnsi" w:cstheme="minorHAnsi"/>
                    </w:rPr>
                    <w:lastRenderedPageBreak/>
                    <w:t>ми (особо опасными) условиями труда</w:t>
                  </w:r>
                </w:p>
                <w:p w14:paraId="20612475" w14:textId="77777777" w:rsidR="002210BA" w:rsidRPr="00EF3F48" w:rsidRDefault="002210BA" w:rsidP="002210BA">
                  <w:pPr>
                    <w:spacing w:after="20"/>
                    <w:ind w:left="20"/>
                    <w:jc w:val="both"/>
                    <w:rPr>
                      <w:rFonts w:asciiTheme="minorHAnsi" w:hAnsiTheme="minorHAnsi" w:cstheme="minorHAnsi"/>
                    </w:rPr>
                  </w:pPr>
                </w:p>
              </w:tc>
              <w:tc>
                <w:tcPr>
                  <w:tcW w:w="942" w:type="dxa"/>
                  <w:vAlign w:val="center"/>
                </w:tcPr>
                <w:p w14:paraId="49C057C6" w14:textId="77777777" w:rsidR="002210BA" w:rsidRPr="00EF3F48" w:rsidRDefault="002210BA" w:rsidP="002210BA">
                  <w:pPr>
                    <w:spacing w:after="20"/>
                    <w:ind w:left="20"/>
                    <w:jc w:val="both"/>
                    <w:rPr>
                      <w:rFonts w:asciiTheme="minorHAnsi" w:hAnsiTheme="minorHAnsi" w:cstheme="minorHAnsi"/>
                    </w:rPr>
                  </w:pPr>
                </w:p>
                <w:p w14:paraId="72F41467" w14:textId="77777777" w:rsidR="002210BA" w:rsidRPr="00EF3F48" w:rsidRDefault="002210BA" w:rsidP="002210BA">
                  <w:pPr>
                    <w:spacing w:after="20"/>
                    <w:ind w:left="20"/>
                    <w:jc w:val="both"/>
                    <w:rPr>
                      <w:rFonts w:asciiTheme="minorHAnsi" w:hAnsiTheme="minorHAnsi" w:cstheme="minorHAnsi"/>
                    </w:rPr>
                  </w:pPr>
                </w:p>
              </w:tc>
              <w:tc>
                <w:tcPr>
                  <w:tcW w:w="942" w:type="dxa"/>
                  <w:vAlign w:val="center"/>
                </w:tcPr>
                <w:p w14:paraId="18BFAC94"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xml:space="preserve"> В соответствии с Трудовым кодексом Республики Казахстан от 23 ноября 2015 года и на основании списка (перечня) произв</w:t>
                  </w:r>
                  <w:r w:rsidRPr="00EF3F48">
                    <w:rPr>
                      <w:rFonts w:asciiTheme="minorHAnsi" w:hAnsiTheme="minorHAnsi" w:cstheme="minorHAnsi"/>
                    </w:rPr>
                    <w:lastRenderedPageBreak/>
                    <w:t>одств, цехов, профессий и должностей с вредными условиями труда, утвержденного уполномоченным государственным органом по труду.</w:t>
                  </w:r>
                </w:p>
                <w:p w14:paraId="0C4C78AB" w14:textId="77777777" w:rsidR="002210BA" w:rsidRPr="00EF3F48" w:rsidRDefault="002210BA" w:rsidP="002210BA">
                  <w:pPr>
                    <w:spacing w:after="20"/>
                    <w:ind w:left="20"/>
                    <w:jc w:val="both"/>
                    <w:rPr>
                      <w:rFonts w:asciiTheme="minorHAnsi" w:hAnsiTheme="minorHAnsi" w:cstheme="minorHAnsi"/>
                    </w:rPr>
                  </w:pPr>
                </w:p>
              </w:tc>
            </w:tr>
            <w:tr w:rsidR="002210BA" w:rsidRPr="00EF3F48" w14:paraId="0895FC90" w14:textId="77777777" w:rsidTr="00116BA2">
              <w:trPr>
                <w:trHeight w:val="290"/>
              </w:trPr>
              <w:tc>
                <w:tcPr>
                  <w:tcW w:w="941" w:type="dxa"/>
                  <w:vAlign w:val="center"/>
                </w:tcPr>
                <w:p w14:paraId="4E8DEC89"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lastRenderedPageBreak/>
                    <w:t>1)</w:t>
                  </w:r>
                </w:p>
                <w:p w14:paraId="35B82819" w14:textId="77777777" w:rsidR="002210BA" w:rsidRPr="00EF3F48" w:rsidRDefault="002210BA" w:rsidP="002210BA">
                  <w:pPr>
                    <w:spacing w:after="0" w:line="240" w:lineRule="auto"/>
                    <w:jc w:val="both"/>
                    <w:rPr>
                      <w:rFonts w:asciiTheme="minorHAnsi" w:hAnsiTheme="minorHAnsi" w:cstheme="minorHAnsi"/>
                    </w:rPr>
                  </w:pPr>
                </w:p>
              </w:tc>
              <w:tc>
                <w:tcPr>
                  <w:tcW w:w="941" w:type="dxa"/>
                  <w:vAlign w:val="center"/>
                </w:tcPr>
                <w:p w14:paraId="74E7293C"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За работу в отделениях (палатах) паллиативной помощ</w:t>
                  </w:r>
                  <w:r w:rsidRPr="00EF3F48">
                    <w:rPr>
                      <w:rFonts w:asciiTheme="minorHAnsi" w:hAnsiTheme="minorHAnsi" w:cstheme="minorHAnsi"/>
                    </w:rPr>
                    <w:lastRenderedPageBreak/>
                    <w:t>и</w:t>
                  </w:r>
                </w:p>
                <w:p w14:paraId="6325E10D" w14:textId="77777777" w:rsidR="002210BA" w:rsidRPr="00EF3F48" w:rsidRDefault="002210BA" w:rsidP="002210BA">
                  <w:pPr>
                    <w:spacing w:after="0" w:line="240" w:lineRule="auto"/>
                    <w:jc w:val="both"/>
                    <w:rPr>
                      <w:rFonts w:asciiTheme="minorHAnsi" w:hAnsiTheme="minorHAnsi" w:cstheme="minorHAnsi"/>
                    </w:rPr>
                  </w:pPr>
                </w:p>
              </w:tc>
              <w:tc>
                <w:tcPr>
                  <w:tcW w:w="941" w:type="dxa"/>
                  <w:vAlign w:val="center"/>
                </w:tcPr>
                <w:p w14:paraId="3F378C1C" w14:textId="77777777" w:rsidR="002210BA" w:rsidRPr="00EF3F48" w:rsidRDefault="002210BA" w:rsidP="002210BA">
                  <w:pPr>
                    <w:spacing w:after="20"/>
                    <w:ind w:left="20"/>
                    <w:jc w:val="both"/>
                    <w:rPr>
                      <w:rFonts w:asciiTheme="minorHAnsi" w:hAnsiTheme="minorHAnsi" w:cstheme="minorHAnsi"/>
                    </w:rPr>
                  </w:pPr>
                </w:p>
                <w:p w14:paraId="5106E696"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10C8EF39"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40 % от БДО</w:t>
                  </w:r>
                </w:p>
                <w:p w14:paraId="078E124F"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706127CE" w14:textId="77777777" w:rsidR="002210BA" w:rsidRPr="00EF3F48" w:rsidRDefault="002210BA" w:rsidP="002210BA">
                  <w:pPr>
                    <w:spacing w:after="20"/>
                    <w:ind w:left="20"/>
                    <w:jc w:val="both"/>
                    <w:rPr>
                      <w:rFonts w:asciiTheme="minorHAnsi" w:hAnsiTheme="minorHAnsi" w:cstheme="minorHAnsi"/>
                    </w:rPr>
                  </w:pPr>
                </w:p>
                <w:p w14:paraId="5A40F223" w14:textId="77777777" w:rsidR="002210BA" w:rsidRPr="00EF3F48" w:rsidRDefault="002210BA" w:rsidP="002210BA">
                  <w:pPr>
                    <w:spacing w:after="0" w:line="240" w:lineRule="auto"/>
                    <w:jc w:val="both"/>
                    <w:rPr>
                      <w:rFonts w:asciiTheme="minorHAnsi" w:hAnsiTheme="minorHAnsi" w:cstheme="minorHAnsi"/>
                    </w:rPr>
                  </w:pPr>
                </w:p>
              </w:tc>
            </w:tr>
            <w:tr w:rsidR="002210BA" w:rsidRPr="00EF3F48" w14:paraId="5E9F1262" w14:textId="77777777" w:rsidTr="00116BA2">
              <w:trPr>
                <w:trHeight w:val="290"/>
              </w:trPr>
              <w:tc>
                <w:tcPr>
                  <w:tcW w:w="941" w:type="dxa"/>
                  <w:vAlign w:val="center"/>
                </w:tcPr>
                <w:p w14:paraId="7D06DD9A"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lastRenderedPageBreak/>
                    <w:t>2)</w:t>
                  </w:r>
                </w:p>
                <w:p w14:paraId="0B704D1E" w14:textId="77777777" w:rsidR="002210BA" w:rsidRPr="00EF3F48" w:rsidRDefault="002210BA" w:rsidP="002210BA">
                  <w:pPr>
                    <w:spacing w:after="0" w:line="240" w:lineRule="auto"/>
                    <w:jc w:val="both"/>
                    <w:rPr>
                      <w:rFonts w:asciiTheme="minorHAnsi" w:hAnsiTheme="minorHAnsi" w:cstheme="minorHAnsi"/>
                    </w:rPr>
                  </w:pPr>
                </w:p>
              </w:tc>
              <w:tc>
                <w:tcPr>
                  <w:tcW w:w="941" w:type="dxa"/>
                  <w:vAlign w:val="center"/>
                </w:tcPr>
                <w:p w14:paraId="6E4B283A"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xml:space="preserve">За работу в отделениях для больных туберкулезом при </w:t>
                  </w:r>
                  <w:proofErr w:type="gramStart"/>
                  <w:r w:rsidRPr="00EF3F48">
                    <w:rPr>
                      <w:rFonts w:asciiTheme="minorHAnsi" w:hAnsiTheme="minorHAnsi" w:cstheme="minorHAnsi"/>
                    </w:rPr>
                    <w:t>медико-социальных</w:t>
                  </w:r>
                  <w:proofErr w:type="gramEnd"/>
                  <w:r w:rsidRPr="00EF3F48">
                    <w:rPr>
                      <w:rFonts w:asciiTheme="minorHAnsi" w:hAnsiTheme="minorHAnsi" w:cstheme="minorHAnsi"/>
                    </w:rPr>
                    <w:t xml:space="preserve"> учреждениях</w:t>
                  </w:r>
                </w:p>
                <w:p w14:paraId="545318FA" w14:textId="77777777" w:rsidR="002210BA" w:rsidRPr="00EF3F48" w:rsidRDefault="002210BA" w:rsidP="002210BA">
                  <w:pPr>
                    <w:spacing w:after="0" w:line="240" w:lineRule="auto"/>
                    <w:jc w:val="both"/>
                    <w:rPr>
                      <w:rFonts w:asciiTheme="minorHAnsi" w:hAnsiTheme="minorHAnsi" w:cstheme="minorHAnsi"/>
                    </w:rPr>
                  </w:pPr>
                </w:p>
              </w:tc>
              <w:tc>
                <w:tcPr>
                  <w:tcW w:w="941" w:type="dxa"/>
                  <w:vAlign w:val="center"/>
                </w:tcPr>
                <w:p w14:paraId="12F21BD8" w14:textId="77777777" w:rsidR="002210BA" w:rsidRPr="00EF3F48" w:rsidRDefault="002210BA" w:rsidP="002210BA">
                  <w:pPr>
                    <w:spacing w:after="20"/>
                    <w:ind w:left="20"/>
                    <w:jc w:val="both"/>
                    <w:rPr>
                      <w:rFonts w:asciiTheme="minorHAnsi" w:hAnsiTheme="minorHAnsi" w:cstheme="minorHAnsi"/>
                    </w:rPr>
                  </w:pPr>
                </w:p>
                <w:p w14:paraId="6D22EBF5"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6FC30293"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60 % от БДО</w:t>
                  </w:r>
                </w:p>
                <w:p w14:paraId="2746A2E3"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5BE39E14" w14:textId="77777777" w:rsidR="002210BA" w:rsidRPr="00EF3F48" w:rsidRDefault="002210BA" w:rsidP="002210BA">
                  <w:pPr>
                    <w:spacing w:after="20"/>
                    <w:ind w:left="20"/>
                    <w:jc w:val="both"/>
                    <w:rPr>
                      <w:rFonts w:asciiTheme="minorHAnsi" w:hAnsiTheme="minorHAnsi" w:cstheme="minorHAnsi"/>
                    </w:rPr>
                  </w:pPr>
                </w:p>
                <w:p w14:paraId="46344746" w14:textId="77777777" w:rsidR="002210BA" w:rsidRPr="00EF3F48" w:rsidRDefault="002210BA" w:rsidP="002210BA">
                  <w:pPr>
                    <w:spacing w:after="0" w:line="240" w:lineRule="auto"/>
                    <w:jc w:val="both"/>
                    <w:rPr>
                      <w:rFonts w:asciiTheme="minorHAnsi" w:hAnsiTheme="minorHAnsi" w:cstheme="minorHAnsi"/>
                    </w:rPr>
                  </w:pPr>
                </w:p>
              </w:tc>
            </w:tr>
            <w:tr w:rsidR="002210BA" w:rsidRPr="00EF3F48" w14:paraId="35DCB395" w14:textId="77777777" w:rsidTr="00116BA2">
              <w:trPr>
                <w:trHeight w:val="290"/>
              </w:trPr>
              <w:tc>
                <w:tcPr>
                  <w:tcW w:w="941" w:type="dxa"/>
                  <w:vAlign w:val="center"/>
                </w:tcPr>
                <w:p w14:paraId="17911E28"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3.</w:t>
                  </w:r>
                </w:p>
              </w:tc>
              <w:tc>
                <w:tcPr>
                  <w:tcW w:w="941" w:type="dxa"/>
                  <w:vAlign w:val="center"/>
                </w:tcPr>
                <w:p w14:paraId="353EB53B" w14:textId="77777777" w:rsidR="002210BA" w:rsidRPr="00EF3F48" w:rsidRDefault="002210BA" w:rsidP="002210BA">
                  <w:pPr>
                    <w:spacing w:after="20"/>
                    <w:ind w:left="20"/>
                    <w:jc w:val="both"/>
                    <w:rPr>
                      <w:rFonts w:asciiTheme="minorHAnsi" w:hAnsiTheme="minorHAnsi" w:cstheme="minorHAnsi"/>
                    </w:rPr>
                  </w:pPr>
                </w:p>
                <w:p w14:paraId="41BB63F6" w14:textId="77777777" w:rsidR="002210BA" w:rsidRPr="00EF3F48" w:rsidRDefault="002210BA" w:rsidP="002210BA">
                  <w:pPr>
                    <w:spacing w:after="0" w:line="240" w:lineRule="auto"/>
                    <w:jc w:val="both"/>
                    <w:rPr>
                      <w:rFonts w:asciiTheme="minorHAnsi" w:hAnsiTheme="minorHAnsi" w:cstheme="minorHAnsi"/>
                    </w:rPr>
                  </w:pPr>
                </w:p>
              </w:tc>
              <w:tc>
                <w:tcPr>
                  <w:tcW w:w="941" w:type="dxa"/>
                  <w:vAlign w:val="center"/>
                </w:tcPr>
                <w:p w14:paraId="4CF6B1CD"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Доплата за психоэмоциональные и физические нагрузки</w:t>
                  </w:r>
                </w:p>
              </w:tc>
              <w:tc>
                <w:tcPr>
                  <w:tcW w:w="942" w:type="dxa"/>
                  <w:vAlign w:val="center"/>
                </w:tcPr>
                <w:p w14:paraId="2F0FF2B8" w14:textId="77777777" w:rsidR="002210BA" w:rsidRPr="00EF3F48" w:rsidRDefault="002210BA" w:rsidP="002210BA">
                  <w:pPr>
                    <w:spacing w:after="20"/>
                    <w:ind w:left="20"/>
                    <w:jc w:val="both"/>
                    <w:rPr>
                      <w:rFonts w:asciiTheme="minorHAnsi" w:hAnsiTheme="minorHAnsi" w:cstheme="minorHAnsi"/>
                    </w:rPr>
                  </w:pPr>
                </w:p>
                <w:p w14:paraId="11DF503E"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3F16145E" w14:textId="77777777" w:rsidR="002210BA" w:rsidRPr="00EF3F48" w:rsidRDefault="002210BA" w:rsidP="002210BA">
                  <w:pPr>
                    <w:spacing w:after="20"/>
                    <w:ind w:left="20"/>
                    <w:jc w:val="both"/>
                    <w:rPr>
                      <w:rFonts w:asciiTheme="minorHAnsi" w:hAnsiTheme="minorHAnsi" w:cstheme="minorHAnsi"/>
                    </w:rPr>
                  </w:pPr>
                </w:p>
                <w:p w14:paraId="4D183CAE" w14:textId="77777777" w:rsidR="002210BA" w:rsidRPr="00EF3F48" w:rsidRDefault="002210BA" w:rsidP="002210BA">
                  <w:pPr>
                    <w:spacing w:after="0" w:line="240" w:lineRule="auto"/>
                    <w:jc w:val="both"/>
                    <w:rPr>
                      <w:rFonts w:asciiTheme="minorHAnsi" w:hAnsiTheme="minorHAnsi" w:cstheme="minorHAnsi"/>
                    </w:rPr>
                  </w:pPr>
                </w:p>
              </w:tc>
            </w:tr>
            <w:tr w:rsidR="002210BA" w:rsidRPr="00EF3F48" w14:paraId="433A0AC2" w14:textId="77777777" w:rsidTr="00116BA2">
              <w:trPr>
                <w:trHeight w:val="290"/>
              </w:trPr>
              <w:tc>
                <w:tcPr>
                  <w:tcW w:w="941" w:type="dxa"/>
                  <w:vMerge w:val="restart"/>
                  <w:vAlign w:val="center"/>
                </w:tcPr>
                <w:p w14:paraId="6EE222D5"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1)</w:t>
                  </w:r>
                </w:p>
                <w:p w14:paraId="745F3F0F" w14:textId="77777777" w:rsidR="002210BA" w:rsidRPr="00EF3F48" w:rsidRDefault="002210BA" w:rsidP="002210BA">
                  <w:pPr>
                    <w:spacing w:after="20"/>
                    <w:ind w:left="20"/>
                    <w:jc w:val="both"/>
                    <w:rPr>
                      <w:rFonts w:asciiTheme="minorHAnsi" w:hAnsiTheme="minorHAnsi" w:cstheme="minorHAnsi"/>
                    </w:rPr>
                  </w:pPr>
                </w:p>
                <w:p w14:paraId="0503220E" w14:textId="77777777" w:rsidR="002210BA" w:rsidRPr="00EF3F48" w:rsidRDefault="002210BA" w:rsidP="002210BA">
                  <w:pPr>
                    <w:spacing w:after="20"/>
                    <w:ind w:left="20"/>
                    <w:jc w:val="both"/>
                    <w:rPr>
                      <w:rFonts w:asciiTheme="minorHAnsi" w:hAnsiTheme="minorHAnsi" w:cstheme="minorHAnsi"/>
                    </w:rPr>
                  </w:pPr>
                </w:p>
                <w:p w14:paraId="643E3373" w14:textId="77777777" w:rsidR="002210BA" w:rsidRPr="00EF3F48" w:rsidRDefault="002210BA" w:rsidP="002210BA">
                  <w:pPr>
                    <w:spacing w:after="20"/>
                    <w:ind w:left="20"/>
                    <w:jc w:val="both"/>
                    <w:rPr>
                      <w:rFonts w:asciiTheme="minorHAnsi" w:hAnsiTheme="minorHAnsi" w:cstheme="minorHAnsi"/>
                    </w:rPr>
                  </w:pPr>
                </w:p>
                <w:p w14:paraId="41489DBE"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19D84922"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lastRenderedPageBreak/>
                    <w:t xml:space="preserve">За сложность и высокую </w:t>
                  </w:r>
                  <w:r w:rsidRPr="00EF3F48">
                    <w:rPr>
                      <w:rFonts w:asciiTheme="minorHAnsi" w:hAnsiTheme="minorHAnsi" w:cstheme="minorHAnsi"/>
                    </w:rPr>
                    <w:lastRenderedPageBreak/>
                    <w:t>напряженность в работе:</w:t>
                  </w:r>
                </w:p>
              </w:tc>
              <w:tc>
                <w:tcPr>
                  <w:tcW w:w="941" w:type="dxa"/>
                  <w:vAlign w:val="center"/>
                </w:tcPr>
                <w:p w14:paraId="197A5F4B" w14:textId="77777777" w:rsidR="002210BA" w:rsidRPr="00EF3F48" w:rsidRDefault="002210BA" w:rsidP="002210BA">
                  <w:pPr>
                    <w:spacing w:after="20"/>
                    <w:ind w:left="20"/>
                    <w:jc w:val="both"/>
                    <w:rPr>
                      <w:rFonts w:asciiTheme="minorHAnsi" w:hAnsiTheme="minorHAnsi" w:cstheme="minorHAnsi"/>
                    </w:rPr>
                  </w:pPr>
                </w:p>
                <w:p w14:paraId="06A66DBB"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39CC5C3A" w14:textId="77777777" w:rsidR="002210BA" w:rsidRPr="00EF3F48" w:rsidRDefault="002210BA" w:rsidP="002210BA">
                  <w:pPr>
                    <w:spacing w:after="20"/>
                    <w:ind w:left="20"/>
                    <w:jc w:val="both"/>
                    <w:rPr>
                      <w:rFonts w:asciiTheme="minorHAnsi" w:hAnsiTheme="minorHAnsi" w:cstheme="minorHAnsi"/>
                    </w:rPr>
                  </w:pPr>
                </w:p>
                <w:p w14:paraId="6FFAE6DF"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0777F5FF" w14:textId="77777777" w:rsidR="002210BA" w:rsidRPr="00EF3F48" w:rsidRDefault="002210BA" w:rsidP="002210BA">
                  <w:pPr>
                    <w:spacing w:after="20"/>
                    <w:ind w:left="20"/>
                    <w:jc w:val="both"/>
                    <w:rPr>
                      <w:rFonts w:asciiTheme="minorHAnsi" w:hAnsiTheme="minorHAnsi" w:cstheme="minorHAnsi"/>
                    </w:rPr>
                  </w:pPr>
                </w:p>
                <w:p w14:paraId="2024EA37"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53351117" w14:textId="77777777" w:rsidTr="00116BA2">
              <w:trPr>
                <w:trHeight w:val="290"/>
              </w:trPr>
              <w:tc>
                <w:tcPr>
                  <w:tcW w:w="941" w:type="dxa"/>
                  <w:vMerge/>
                  <w:vAlign w:val="center"/>
                </w:tcPr>
                <w:p w14:paraId="24BB98F5"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4BE7B8BC"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 xml:space="preserve">В медико-социальных учреждениях </w:t>
                  </w:r>
                  <w:proofErr w:type="gramStart"/>
                  <w:r w:rsidRPr="00EF3F48">
                    <w:rPr>
                      <w:rFonts w:asciiTheme="minorHAnsi" w:hAnsiTheme="minorHAnsi" w:cstheme="minorHAnsi"/>
                    </w:rPr>
                    <w:t>стационарного</w:t>
                  </w:r>
                  <w:proofErr w:type="gramEnd"/>
                  <w:r w:rsidRPr="00EF3F48">
                    <w:rPr>
                      <w:rFonts w:asciiTheme="minorHAnsi" w:hAnsiTheme="minorHAnsi" w:cstheme="minorHAnsi"/>
                    </w:rPr>
                    <w:t xml:space="preserve"> и полустационарного типов (за исключением отделений (палат) паллиативной помощи):</w:t>
                  </w:r>
                </w:p>
              </w:tc>
              <w:tc>
                <w:tcPr>
                  <w:tcW w:w="941" w:type="dxa"/>
                  <w:vAlign w:val="center"/>
                </w:tcPr>
                <w:p w14:paraId="13A6D3F3" w14:textId="77777777" w:rsidR="002210BA" w:rsidRPr="00EF3F48" w:rsidRDefault="002210BA" w:rsidP="002210BA">
                  <w:pPr>
                    <w:spacing w:after="20"/>
                    <w:ind w:left="20"/>
                    <w:jc w:val="both"/>
                    <w:rPr>
                      <w:rFonts w:asciiTheme="minorHAnsi" w:hAnsiTheme="minorHAnsi" w:cstheme="minorHAnsi"/>
                    </w:rPr>
                  </w:pPr>
                </w:p>
                <w:p w14:paraId="021DC7FB"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4B8D8C39" w14:textId="77777777" w:rsidR="002210BA" w:rsidRPr="00EF3F48" w:rsidRDefault="002210BA" w:rsidP="002210BA">
                  <w:pPr>
                    <w:spacing w:after="20"/>
                    <w:ind w:left="20"/>
                    <w:jc w:val="both"/>
                    <w:rPr>
                      <w:rFonts w:asciiTheme="minorHAnsi" w:hAnsiTheme="minorHAnsi" w:cstheme="minorHAnsi"/>
                    </w:rPr>
                  </w:pPr>
                </w:p>
                <w:p w14:paraId="10494EB7"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675D6B17" w14:textId="77777777" w:rsidR="002210BA" w:rsidRPr="00EF3F48" w:rsidRDefault="002210BA" w:rsidP="002210BA">
                  <w:pPr>
                    <w:spacing w:after="20"/>
                    <w:ind w:left="20"/>
                    <w:jc w:val="both"/>
                    <w:rPr>
                      <w:rFonts w:asciiTheme="minorHAnsi" w:hAnsiTheme="minorHAnsi" w:cstheme="minorHAnsi"/>
                    </w:rPr>
                  </w:pPr>
                </w:p>
                <w:p w14:paraId="05E23C6F"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6B929FD5" w14:textId="77777777" w:rsidTr="00116BA2">
              <w:trPr>
                <w:trHeight w:val="290"/>
              </w:trPr>
              <w:tc>
                <w:tcPr>
                  <w:tcW w:w="941" w:type="dxa"/>
                  <w:vMerge/>
                </w:tcPr>
                <w:p w14:paraId="35DD83FC"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0E1D3237"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управленческому персоналу</w:t>
                  </w:r>
                </w:p>
              </w:tc>
              <w:tc>
                <w:tcPr>
                  <w:tcW w:w="941" w:type="dxa"/>
                </w:tcPr>
                <w:p w14:paraId="111C2F64"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0152C6C7"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30% от ДО</w:t>
                  </w:r>
                </w:p>
                <w:p w14:paraId="5FA083A7"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 </w:t>
                  </w:r>
                </w:p>
              </w:tc>
              <w:tc>
                <w:tcPr>
                  <w:tcW w:w="942" w:type="dxa"/>
                </w:tcPr>
                <w:p w14:paraId="2BE782D3"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2F21EC5E" w14:textId="77777777" w:rsidTr="00116BA2">
              <w:trPr>
                <w:trHeight w:val="290"/>
              </w:trPr>
              <w:tc>
                <w:tcPr>
                  <w:tcW w:w="941" w:type="dxa"/>
                  <w:vMerge/>
                </w:tcPr>
                <w:p w14:paraId="730A9DA5"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794EB91A"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 xml:space="preserve">работникам основного </w:t>
                  </w:r>
                  <w:r w:rsidRPr="00EF3F48">
                    <w:rPr>
                      <w:rFonts w:asciiTheme="minorHAnsi" w:hAnsiTheme="minorHAnsi" w:cstheme="minorHAnsi"/>
                    </w:rPr>
                    <w:lastRenderedPageBreak/>
                    <w:t>персонала (за исключением социального работника);</w:t>
                  </w:r>
                </w:p>
              </w:tc>
              <w:tc>
                <w:tcPr>
                  <w:tcW w:w="941" w:type="dxa"/>
                </w:tcPr>
                <w:p w14:paraId="5C200584"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53808885"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35% от ДО</w:t>
                  </w:r>
                </w:p>
                <w:p w14:paraId="050241EB"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 </w:t>
                  </w:r>
                </w:p>
              </w:tc>
              <w:tc>
                <w:tcPr>
                  <w:tcW w:w="942" w:type="dxa"/>
                </w:tcPr>
                <w:p w14:paraId="42A7818E"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36FBE4E1" w14:textId="77777777" w:rsidTr="00116BA2">
              <w:trPr>
                <w:trHeight w:val="290"/>
              </w:trPr>
              <w:tc>
                <w:tcPr>
                  <w:tcW w:w="941" w:type="dxa"/>
                  <w:vMerge/>
                </w:tcPr>
                <w:p w14:paraId="4375AC70"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146519CF"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социальным работникам;</w:t>
                  </w:r>
                </w:p>
                <w:p w14:paraId="059BDADE"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 </w:t>
                  </w:r>
                </w:p>
              </w:tc>
              <w:tc>
                <w:tcPr>
                  <w:tcW w:w="941" w:type="dxa"/>
                </w:tcPr>
                <w:p w14:paraId="472820C2"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697D8F76"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40% от ДО</w:t>
                  </w:r>
                </w:p>
              </w:tc>
              <w:tc>
                <w:tcPr>
                  <w:tcW w:w="942" w:type="dxa"/>
                </w:tcPr>
                <w:p w14:paraId="10F58BAB"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4E175F14" w14:textId="77777777" w:rsidTr="00116BA2">
              <w:trPr>
                <w:trHeight w:val="290"/>
              </w:trPr>
              <w:tc>
                <w:tcPr>
                  <w:tcW w:w="941" w:type="dxa"/>
                  <w:vMerge/>
                </w:tcPr>
                <w:p w14:paraId="788869B2"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244BC954"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санитарам</w:t>
                  </w:r>
                </w:p>
              </w:tc>
              <w:tc>
                <w:tcPr>
                  <w:tcW w:w="941" w:type="dxa"/>
                </w:tcPr>
                <w:p w14:paraId="0A775224"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1E96F284"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40% от ДО</w:t>
                  </w:r>
                </w:p>
              </w:tc>
              <w:tc>
                <w:tcPr>
                  <w:tcW w:w="942" w:type="dxa"/>
                </w:tcPr>
                <w:p w14:paraId="1FE277B7"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0A7F3789" w14:textId="77777777" w:rsidTr="00116BA2">
              <w:trPr>
                <w:trHeight w:val="290"/>
              </w:trPr>
              <w:tc>
                <w:tcPr>
                  <w:tcW w:w="941" w:type="dxa"/>
                  <w:vMerge/>
                  <w:vAlign w:val="center"/>
                </w:tcPr>
                <w:p w14:paraId="71A7538F"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3B3D9839"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xml:space="preserve">В отделениях (палатах) паллиативной помощи медико-социальных учреждений </w:t>
                  </w:r>
                  <w:proofErr w:type="gramStart"/>
                  <w:r w:rsidRPr="00EF3F48">
                    <w:rPr>
                      <w:rFonts w:asciiTheme="minorHAnsi" w:hAnsiTheme="minorHAnsi" w:cstheme="minorHAnsi"/>
                    </w:rPr>
                    <w:t>стационарного</w:t>
                  </w:r>
                  <w:proofErr w:type="gramEnd"/>
                  <w:r w:rsidRPr="00EF3F48">
                    <w:rPr>
                      <w:rFonts w:asciiTheme="minorHAnsi" w:hAnsiTheme="minorHAnsi" w:cstheme="minorHAnsi"/>
                    </w:rPr>
                    <w:t xml:space="preserve"> и полустациона</w:t>
                  </w:r>
                  <w:r w:rsidRPr="00EF3F48">
                    <w:rPr>
                      <w:rFonts w:asciiTheme="minorHAnsi" w:hAnsiTheme="minorHAnsi" w:cstheme="minorHAnsi"/>
                    </w:rPr>
                    <w:lastRenderedPageBreak/>
                    <w:t>рного типов:</w:t>
                  </w:r>
                </w:p>
                <w:p w14:paraId="4505A58A"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 xml:space="preserve"> воспитателям, медицинским сестрам всех специальностей, санитарам </w:t>
                  </w:r>
                </w:p>
              </w:tc>
              <w:tc>
                <w:tcPr>
                  <w:tcW w:w="941" w:type="dxa"/>
                  <w:vAlign w:val="center"/>
                </w:tcPr>
                <w:p w14:paraId="04AC6904" w14:textId="77777777" w:rsidR="002210BA" w:rsidRPr="00EF3F48" w:rsidRDefault="002210BA" w:rsidP="002210BA">
                  <w:pPr>
                    <w:spacing w:after="20"/>
                    <w:ind w:left="20"/>
                    <w:jc w:val="both"/>
                    <w:rPr>
                      <w:rFonts w:asciiTheme="minorHAnsi" w:hAnsiTheme="minorHAnsi" w:cstheme="minorHAnsi"/>
                    </w:rPr>
                  </w:pPr>
                </w:p>
                <w:p w14:paraId="654575AC" w14:textId="77777777" w:rsidR="002210BA" w:rsidRPr="00EF3F48" w:rsidRDefault="002210BA" w:rsidP="002210BA">
                  <w:pPr>
                    <w:spacing w:after="0" w:line="240" w:lineRule="auto"/>
                    <w:jc w:val="both"/>
                    <w:rPr>
                      <w:rFonts w:asciiTheme="minorHAnsi" w:hAnsiTheme="minorHAnsi" w:cstheme="minorHAnsi"/>
                    </w:rPr>
                  </w:pPr>
                </w:p>
              </w:tc>
              <w:tc>
                <w:tcPr>
                  <w:tcW w:w="942" w:type="dxa"/>
                  <w:vAlign w:val="center"/>
                </w:tcPr>
                <w:p w14:paraId="34C042AB"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4ECA6546"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459C0F63"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0F072475"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200E47AA"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5EE01036"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54DABE15"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66BB1CFE"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335435A9" w14:textId="77777777" w:rsidR="002210BA" w:rsidRPr="00EF3F48" w:rsidRDefault="002210BA" w:rsidP="002210BA">
                  <w:pPr>
                    <w:spacing w:after="0" w:line="240" w:lineRule="auto"/>
                    <w:jc w:val="both"/>
                    <w:rPr>
                      <w:rFonts w:asciiTheme="minorHAnsi" w:hAnsiTheme="minorHAnsi" w:cstheme="minorHAnsi"/>
                    </w:rPr>
                  </w:pPr>
                  <w:r w:rsidRPr="00EF3F48">
                    <w:rPr>
                      <w:rFonts w:asciiTheme="minorHAnsi" w:hAnsiTheme="minorHAnsi" w:cstheme="minorHAnsi"/>
                    </w:rPr>
                    <w:t>60% от ДО</w:t>
                  </w:r>
                </w:p>
              </w:tc>
              <w:tc>
                <w:tcPr>
                  <w:tcW w:w="942" w:type="dxa"/>
                  <w:vAlign w:val="center"/>
                </w:tcPr>
                <w:p w14:paraId="409B51C3" w14:textId="77777777" w:rsidR="002210BA" w:rsidRPr="00EF3F48" w:rsidRDefault="002210BA" w:rsidP="002210BA">
                  <w:pPr>
                    <w:spacing w:after="20"/>
                    <w:ind w:left="20"/>
                    <w:jc w:val="both"/>
                    <w:rPr>
                      <w:rFonts w:asciiTheme="minorHAnsi" w:hAnsiTheme="minorHAnsi" w:cstheme="minorHAnsi"/>
                    </w:rPr>
                  </w:pPr>
                </w:p>
                <w:p w14:paraId="219C769D" w14:textId="77777777" w:rsidR="002210BA" w:rsidRPr="00EF3F48" w:rsidRDefault="002210BA" w:rsidP="002210BA">
                  <w:pPr>
                    <w:spacing w:after="0" w:line="240" w:lineRule="auto"/>
                    <w:jc w:val="both"/>
                    <w:rPr>
                      <w:rFonts w:asciiTheme="minorHAnsi" w:eastAsia="Times New Roman" w:hAnsiTheme="minorHAnsi" w:cstheme="minorHAnsi"/>
                      <w:lang w:eastAsia="ru-RU"/>
                    </w:rPr>
                  </w:pPr>
                </w:p>
              </w:tc>
            </w:tr>
            <w:tr w:rsidR="002210BA" w:rsidRPr="00EF3F48" w14:paraId="229183DA" w14:textId="77777777" w:rsidTr="00116BA2">
              <w:trPr>
                <w:trHeight w:val="290"/>
              </w:trPr>
              <w:tc>
                <w:tcPr>
                  <w:tcW w:w="941" w:type="dxa"/>
                  <w:vMerge/>
                  <w:vAlign w:val="center"/>
                </w:tcPr>
                <w:p w14:paraId="4D8235B8" w14:textId="77777777" w:rsidR="002210BA" w:rsidRPr="00EF3F48" w:rsidRDefault="002210BA" w:rsidP="002210BA">
                  <w:pPr>
                    <w:spacing w:after="20"/>
                    <w:ind w:left="20"/>
                    <w:jc w:val="both"/>
                    <w:rPr>
                      <w:rFonts w:asciiTheme="minorHAnsi" w:hAnsiTheme="minorHAnsi" w:cstheme="minorHAnsi"/>
                    </w:rPr>
                  </w:pPr>
                </w:p>
              </w:tc>
              <w:tc>
                <w:tcPr>
                  <w:tcW w:w="941" w:type="dxa"/>
                  <w:vAlign w:val="center"/>
                </w:tcPr>
                <w:p w14:paraId="1753C177"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xml:space="preserve"> Работникам организации надомного обслуживания, временного пребывания: </w:t>
                  </w:r>
                </w:p>
                <w:p w14:paraId="0331C21C"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управленческому персоналу;</w:t>
                  </w:r>
                </w:p>
                <w:p w14:paraId="26F0516A"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xml:space="preserve">работникам </w:t>
                  </w:r>
                  <w:r w:rsidRPr="00EF3F48">
                    <w:rPr>
                      <w:rFonts w:asciiTheme="minorHAnsi" w:hAnsiTheme="minorHAnsi" w:cstheme="minorHAnsi"/>
                    </w:rPr>
                    <w:lastRenderedPageBreak/>
                    <w:t>основного персонала (за исключением социального работника);</w:t>
                  </w:r>
                </w:p>
                <w:p w14:paraId="6C700D8C"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социальным работникам;</w:t>
                  </w:r>
                </w:p>
                <w:p w14:paraId="21C4B3FD"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санитарам</w:t>
                  </w:r>
                </w:p>
              </w:tc>
              <w:tc>
                <w:tcPr>
                  <w:tcW w:w="941" w:type="dxa"/>
                  <w:vAlign w:val="center"/>
                </w:tcPr>
                <w:p w14:paraId="1239BBC4" w14:textId="77777777" w:rsidR="002210BA" w:rsidRPr="00EF3F48" w:rsidRDefault="002210BA" w:rsidP="002210BA">
                  <w:pPr>
                    <w:spacing w:after="20"/>
                    <w:ind w:left="20"/>
                    <w:jc w:val="both"/>
                    <w:rPr>
                      <w:rFonts w:asciiTheme="minorHAnsi" w:hAnsiTheme="minorHAnsi" w:cstheme="minorHAnsi"/>
                    </w:rPr>
                  </w:pPr>
                </w:p>
                <w:p w14:paraId="4BE51349" w14:textId="77777777" w:rsidR="002210BA" w:rsidRPr="00EF3F48" w:rsidRDefault="002210BA" w:rsidP="002210BA">
                  <w:pPr>
                    <w:spacing w:after="20"/>
                    <w:ind w:left="20"/>
                    <w:jc w:val="both"/>
                    <w:rPr>
                      <w:rFonts w:asciiTheme="minorHAnsi" w:hAnsiTheme="minorHAnsi" w:cstheme="minorHAnsi"/>
                    </w:rPr>
                  </w:pPr>
                </w:p>
              </w:tc>
              <w:tc>
                <w:tcPr>
                  <w:tcW w:w="942" w:type="dxa"/>
                  <w:vAlign w:val="center"/>
                </w:tcPr>
                <w:p w14:paraId="2E21C37E"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605588CC"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4C6DD3A6"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2C5D6378"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15BDB61B"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15% от ДО</w:t>
                  </w:r>
                </w:p>
                <w:p w14:paraId="29FFF689"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5BA1BF9B"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20% от ДО</w:t>
                  </w:r>
                </w:p>
                <w:p w14:paraId="67409557"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33AE2A5C"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3B9BD9A6"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64F9810E"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35% от ДО</w:t>
                  </w:r>
                </w:p>
                <w:p w14:paraId="52D8E86D"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 </w:t>
                  </w:r>
                </w:p>
                <w:p w14:paraId="66597E7A" w14:textId="77777777" w:rsidR="002210BA" w:rsidRPr="00EF3F48" w:rsidRDefault="002210BA" w:rsidP="002210BA">
                  <w:pPr>
                    <w:spacing w:after="20"/>
                    <w:ind w:left="20"/>
                    <w:jc w:val="both"/>
                    <w:rPr>
                      <w:rFonts w:asciiTheme="minorHAnsi" w:hAnsiTheme="minorHAnsi" w:cstheme="minorHAnsi"/>
                    </w:rPr>
                  </w:pPr>
                  <w:r w:rsidRPr="00EF3F48">
                    <w:rPr>
                      <w:rFonts w:asciiTheme="minorHAnsi" w:hAnsiTheme="minorHAnsi" w:cstheme="minorHAnsi"/>
                    </w:rPr>
                    <w:t>20% от ДО</w:t>
                  </w:r>
                </w:p>
              </w:tc>
              <w:tc>
                <w:tcPr>
                  <w:tcW w:w="942" w:type="dxa"/>
                  <w:vAlign w:val="center"/>
                </w:tcPr>
                <w:p w14:paraId="12560935" w14:textId="77777777" w:rsidR="002210BA" w:rsidRPr="00EF3F48" w:rsidRDefault="002210BA" w:rsidP="002210BA">
                  <w:pPr>
                    <w:spacing w:after="20"/>
                    <w:ind w:left="20"/>
                    <w:jc w:val="both"/>
                    <w:rPr>
                      <w:rFonts w:asciiTheme="minorHAnsi" w:hAnsiTheme="minorHAnsi" w:cstheme="minorHAnsi"/>
                    </w:rPr>
                  </w:pPr>
                </w:p>
                <w:p w14:paraId="09ABE58A" w14:textId="77777777" w:rsidR="002210BA" w:rsidRPr="00EF3F48" w:rsidRDefault="002210BA" w:rsidP="002210BA">
                  <w:pPr>
                    <w:spacing w:after="20"/>
                    <w:ind w:left="20"/>
                    <w:jc w:val="both"/>
                    <w:rPr>
                      <w:rFonts w:asciiTheme="minorHAnsi" w:hAnsiTheme="minorHAnsi" w:cstheme="minorHAnsi"/>
                    </w:rPr>
                  </w:pPr>
                </w:p>
              </w:tc>
            </w:tr>
          </w:tbl>
          <w:p w14:paraId="040CDFC2" w14:textId="14F5E275" w:rsidR="00380546" w:rsidRPr="00EF3F48" w:rsidRDefault="00380546" w:rsidP="00380546">
            <w:pPr>
              <w:spacing w:after="0" w:line="240" w:lineRule="auto"/>
              <w:ind w:firstLine="460"/>
              <w:jc w:val="both"/>
              <w:rPr>
                <w:rFonts w:asciiTheme="minorHAnsi" w:eastAsia="Times New Roman" w:hAnsiTheme="minorHAnsi" w:cstheme="minorHAnsi"/>
                <w:lang w:eastAsia="ru-RU"/>
              </w:rPr>
            </w:pPr>
          </w:p>
        </w:tc>
        <w:tc>
          <w:tcPr>
            <w:tcW w:w="3405" w:type="dxa"/>
          </w:tcPr>
          <w:p w14:paraId="542B3ED0" w14:textId="77777777" w:rsidR="00485944" w:rsidRPr="00EF3F48" w:rsidRDefault="00485944" w:rsidP="00380546">
            <w:pPr>
              <w:jc w:val="both"/>
              <w:rPr>
                <w:rFonts w:asciiTheme="minorHAnsi" w:eastAsia="Times New Roman" w:hAnsiTheme="minorHAnsi" w:cstheme="minorHAnsi"/>
                <w:lang w:eastAsia="ru-RU"/>
              </w:rPr>
            </w:pPr>
          </w:p>
          <w:p w14:paraId="4B91120D" w14:textId="77777777" w:rsidR="00322B14" w:rsidRPr="00EF3F48" w:rsidRDefault="00322B14" w:rsidP="00380546">
            <w:pPr>
              <w:jc w:val="both"/>
              <w:rPr>
                <w:rFonts w:asciiTheme="minorHAnsi" w:eastAsia="Times New Roman" w:hAnsiTheme="minorHAnsi" w:cstheme="minorHAnsi"/>
                <w:lang w:eastAsia="ru-RU"/>
              </w:rPr>
            </w:pPr>
          </w:p>
          <w:p w14:paraId="7D85F4CB" w14:textId="77777777" w:rsidR="00322B14" w:rsidRPr="00EF3F48" w:rsidRDefault="00322B14" w:rsidP="00380546">
            <w:pPr>
              <w:jc w:val="both"/>
              <w:rPr>
                <w:rFonts w:asciiTheme="minorHAnsi" w:eastAsia="Times New Roman" w:hAnsiTheme="minorHAnsi" w:cstheme="minorHAnsi"/>
                <w:lang w:eastAsia="ru-RU"/>
              </w:rPr>
            </w:pPr>
          </w:p>
          <w:p w14:paraId="6AE4B220" w14:textId="77777777" w:rsidR="00322B14" w:rsidRPr="00EF3F48" w:rsidRDefault="00322B14" w:rsidP="00380546">
            <w:pPr>
              <w:jc w:val="both"/>
              <w:rPr>
                <w:rFonts w:asciiTheme="minorHAnsi" w:eastAsia="Times New Roman" w:hAnsiTheme="minorHAnsi" w:cstheme="minorHAnsi"/>
                <w:lang w:eastAsia="ru-RU"/>
              </w:rPr>
            </w:pPr>
          </w:p>
          <w:p w14:paraId="264C4886" w14:textId="77777777" w:rsidR="00322B14" w:rsidRPr="00EF3F48" w:rsidRDefault="00322B14" w:rsidP="00380546">
            <w:pPr>
              <w:jc w:val="both"/>
              <w:rPr>
                <w:rFonts w:asciiTheme="minorHAnsi" w:eastAsia="Times New Roman" w:hAnsiTheme="minorHAnsi" w:cstheme="minorHAnsi"/>
                <w:lang w:eastAsia="ru-RU"/>
              </w:rPr>
            </w:pPr>
          </w:p>
          <w:p w14:paraId="6FEB925D" w14:textId="77777777" w:rsidR="00322B14" w:rsidRPr="00EF3F48" w:rsidRDefault="00322B14" w:rsidP="00380546">
            <w:pPr>
              <w:jc w:val="both"/>
              <w:rPr>
                <w:rFonts w:asciiTheme="minorHAnsi" w:eastAsia="Times New Roman" w:hAnsiTheme="minorHAnsi" w:cstheme="minorHAnsi"/>
                <w:lang w:eastAsia="ru-RU"/>
              </w:rPr>
            </w:pPr>
          </w:p>
          <w:p w14:paraId="294CB214" w14:textId="77777777" w:rsidR="00322B14" w:rsidRPr="00EF3F48" w:rsidRDefault="00322B14" w:rsidP="00380546">
            <w:pPr>
              <w:jc w:val="both"/>
              <w:rPr>
                <w:rFonts w:asciiTheme="minorHAnsi" w:eastAsia="Times New Roman" w:hAnsiTheme="minorHAnsi" w:cstheme="minorHAnsi"/>
                <w:lang w:eastAsia="ru-RU"/>
              </w:rPr>
            </w:pPr>
          </w:p>
          <w:p w14:paraId="2393A107" w14:textId="77777777" w:rsidR="00322B14" w:rsidRPr="00EF3F48" w:rsidRDefault="00322B14" w:rsidP="00380546">
            <w:pPr>
              <w:jc w:val="both"/>
              <w:rPr>
                <w:rFonts w:asciiTheme="minorHAnsi" w:eastAsia="Times New Roman" w:hAnsiTheme="minorHAnsi" w:cstheme="minorHAnsi"/>
                <w:lang w:eastAsia="ru-RU"/>
              </w:rPr>
            </w:pPr>
          </w:p>
          <w:p w14:paraId="07AE5F55" w14:textId="77777777" w:rsidR="00322B14" w:rsidRPr="00EF3F48" w:rsidRDefault="00322B14" w:rsidP="00380546">
            <w:pPr>
              <w:jc w:val="both"/>
              <w:rPr>
                <w:rFonts w:asciiTheme="minorHAnsi" w:eastAsia="Times New Roman" w:hAnsiTheme="minorHAnsi" w:cstheme="minorHAnsi"/>
                <w:lang w:eastAsia="ru-RU"/>
              </w:rPr>
            </w:pPr>
          </w:p>
          <w:p w14:paraId="617C1F47" w14:textId="77777777" w:rsidR="00322B14" w:rsidRPr="00EF3F48" w:rsidRDefault="00322B14" w:rsidP="00380546">
            <w:pPr>
              <w:jc w:val="both"/>
              <w:rPr>
                <w:rFonts w:asciiTheme="minorHAnsi" w:eastAsia="Times New Roman" w:hAnsiTheme="minorHAnsi" w:cstheme="minorHAnsi"/>
                <w:lang w:eastAsia="ru-RU"/>
              </w:rPr>
            </w:pPr>
          </w:p>
          <w:p w14:paraId="3F9E00FD" w14:textId="77777777" w:rsidR="00322B14" w:rsidRPr="00EF3F48" w:rsidRDefault="00322B14" w:rsidP="00380546">
            <w:pPr>
              <w:jc w:val="both"/>
              <w:rPr>
                <w:rFonts w:asciiTheme="minorHAnsi" w:eastAsia="Times New Roman" w:hAnsiTheme="minorHAnsi" w:cstheme="minorHAnsi"/>
                <w:lang w:eastAsia="ru-RU"/>
              </w:rPr>
            </w:pPr>
          </w:p>
          <w:p w14:paraId="1B5E93AC" w14:textId="77777777" w:rsidR="00322B14" w:rsidRPr="00EF3F48" w:rsidRDefault="00322B14" w:rsidP="00380546">
            <w:pPr>
              <w:jc w:val="both"/>
              <w:rPr>
                <w:rFonts w:asciiTheme="minorHAnsi" w:eastAsia="Times New Roman" w:hAnsiTheme="minorHAnsi" w:cstheme="minorHAnsi"/>
                <w:lang w:eastAsia="ru-RU"/>
              </w:rPr>
            </w:pPr>
          </w:p>
          <w:p w14:paraId="2A7CD3F4" w14:textId="77777777" w:rsidR="00322B14" w:rsidRPr="00EF3F48" w:rsidRDefault="00322B14" w:rsidP="00380546">
            <w:pPr>
              <w:jc w:val="both"/>
              <w:rPr>
                <w:rFonts w:asciiTheme="minorHAnsi" w:eastAsia="Times New Roman" w:hAnsiTheme="minorHAnsi" w:cstheme="minorHAnsi"/>
                <w:lang w:eastAsia="ru-RU"/>
              </w:rPr>
            </w:pPr>
          </w:p>
          <w:p w14:paraId="42FEE8B3" w14:textId="77777777" w:rsidR="00322B14" w:rsidRPr="00EF3F48" w:rsidRDefault="00322B14" w:rsidP="00380546">
            <w:pPr>
              <w:jc w:val="both"/>
              <w:rPr>
                <w:rFonts w:asciiTheme="minorHAnsi" w:eastAsia="Times New Roman" w:hAnsiTheme="minorHAnsi" w:cstheme="minorHAnsi"/>
                <w:lang w:eastAsia="ru-RU"/>
              </w:rPr>
            </w:pPr>
          </w:p>
          <w:p w14:paraId="403DF24D" w14:textId="77777777" w:rsidR="00322B14" w:rsidRPr="00EF3F48" w:rsidRDefault="00322B14" w:rsidP="00380546">
            <w:pPr>
              <w:jc w:val="both"/>
              <w:rPr>
                <w:rFonts w:asciiTheme="minorHAnsi" w:eastAsia="Times New Roman" w:hAnsiTheme="minorHAnsi" w:cstheme="minorHAnsi"/>
                <w:lang w:eastAsia="ru-RU"/>
              </w:rPr>
            </w:pPr>
          </w:p>
          <w:p w14:paraId="4DE9E082" w14:textId="77777777" w:rsidR="00322B14" w:rsidRPr="00EF3F48" w:rsidRDefault="00322B14" w:rsidP="00380546">
            <w:pPr>
              <w:jc w:val="both"/>
              <w:rPr>
                <w:rFonts w:asciiTheme="minorHAnsi" w:eastAsia="Times New Roman" w:hAnsiTheme="minorHAnsi" w:cstheme="minorHAnsi"/>
                <w:lang w:eastAsia="ru-RU"/>
              </w:rPr>
            </w:pPr>
          </w:p>
          <w:p w14:paraId="3916E2BA" w14:textId="77777777" w:rsidR="00322B14" w:rsidRPr="00EF3F48" w:rsidRDefault="00322B14" w:rsidP="00380546">
            <w:pPr>
              <w:jc w:val="both"/>
              <w:rPr>
                <w:rFonts w:asciiTheme="minorHAnsi" w:eastAsia="Times New Roman" w:hAnsiTheme="minorHAnsi" w:cstheme="minorHAnsi"/>
                <w:lang w:eastAsia="ru-RU"/>
              </w:rPr>
            </w:pPr>
          </w:p>
          <w:p w14:paraId="5B65A6D9" w14:textId="77777777" w:rsidR="00322B14" w:rsidRPr="00EF3F48" w:rsidRDefault="00322B14" w:rsidP="00380546">
            <w:pPr>
              <w:jc w:val="both"/>
              <w:rPr>
                <w:rFonts w:asciiTheme="minorHAnsi" w:eastAsia="Times New Roman" w:hAnsiTheme="minorHAnsi" w:cstheme="minorHAnsi"/>
                <w:lang w:eastAsia="ru-RU"/>
              </w:rPr>
            </w:pPr>
          </w:p>
          <w:p w14:paraId="612C3A8C" w14:textId="77777777" w:rsidR="00322B14" w:rsidRPr="00EF3F48" w:rsidRDefault="00322B14" w:rsidP="00380546">
            <w:pPr>
              <w:jc w:val="both"/>
              <w:rPr>
                <w:rFonts w:asciiTheme="minorHAnsi" w:eastAsia="Times New Roman" w:hAnsiTheme="minorHAnsi" w:cstheme="minorHAnsi"/>
                <w:lang w:eastAsia="ru-RU"/>
              </w:rPr>
            </w:pPr>
          </w:p>
          <w:p w14:paraId="3897031C" w14:textId="77777777" w:rsidR="00322B14" w:rsidRPr="00EF3F48" w:rsidRDefault="00322B14" w:rsidP="00380546">
            <w:pPr>
              <w:jc w:val="both"/>
              <w:rPr>
                <w:rFonts w:asciiTheme="minorHAnsi" w:eastAsia="Times New Roman" w:hAnsiTheme="minorHAnsi" w:cstheme="minorHAnsi"/>
                <w:lang w:eastAsia="ru-RU"/>
              </w:rPr>
            </w:pPr>
          </w:p>
          <w:p w14:paraId="1DB59F75" w14:textId="77777777" w:rsidR="00322B14" w:rsidRPr="00EF3F48" w:rsidRDefault="00322B14" w:rsidP="00380546">
            <w:pPr>
              <w:jc w:val="both"/>
              <w:rPr>
                <w:rFonts w:asciiTheme="minorHAnsi" w:eastAsia="Times New Roman" w:hAnsiTheme="minorHAnsi" w:cstheme="minorHAnsi"/>
                <w:lang w:eastAsia="ru-RU"/>
              </w:rPr>
            </w:pPr>
          </w:p>
          <w:p w14:paraId="0095CAB3" w14:textId="77777777" w:rsidR="00322B14" w:rsidRPr="00EF3F48" w:rsidRDefault="00322B14" w:rsidP="00380546">
            <w:pPr>
              <w:jc w:val="both"/>
              <w:rPr>
                <w:rFonts w:asciiTheme="minorHAnsi" w:eastAsia="Times New Roman" w:hAnsiTheme="minorHAnsi" w:cstheme="minorHAnsi"/>
                <w:lang w:eastAsia="ru-RU"/>
              </w:rPr>
            </w:pPr>
          </w:p>
          <w:p w14:paraId="17EF709C" w14:textId="77777777" w:rsidR="00322B14" w:rsidRPr="00EF3F48" w:rsidRDefault="00322B14" w:rsidP="00380546">
            <w:pPr>
              <w:jc w:val="both"/>
              <w:rPr>
                <w:rFonts w:asciiTheme="minorHAnsi" w:eastAsia="Times New Roman" w:hAnsiTheme="minorHAnsi" w:cstheme="minorHAnsi"/>
                <w:lang w:eastAsia="ru-RU"/>
              </w:rPr>
            </w:pPr>
          </w:p>
          <w:p w14:paraId="72DEC705" w14:textId="77777777" w:rsidR="00322B14" w:rsidRPr="00EF3F48" w:rsidRDefault="00322B14" w:rsidP="00380546">
            <w:pPr>
              <w:jc w:val="both"/>
              <w:rPr>
                <w:rFonts w:asciiTheme="minorHAnsi" w:eastAsia="Times New Roman" w:hAnsiTheme="minorHAnsi" w:cstheme="minorHAnsi"/>
                <w:lang w:eastAsia="ru-RU"/>
              </w:rPr>
            </w:pPr>
          </w:p>
          <w:p w14:paraId="1D05691E" w14:textId="77777777" w:rsidR="00322B14" w:rsidRPr="00EF3F48" w:rsidRDefault="00322B14" w:rsidP="00380546">
            <w:pPr>
              <w:jc w:val="both"/>
              <w:rPr>
                <w:rFonts w:asciiTheme="minorHAnsi" w:eastAsia="Times New Roman" w:hAnsiTheme="minorHAnsi" w:cstheme="minorHAnsi"/>
                <w:lang w:eastAsia="ru-RU"/>
              </w:rPr>
            </w:pPr>
          </w:p>
          <w:p w14:paraId="21843642" w14:textId="77777777" w:rsidR="00322B14" w:rsidRPr="00EF3F48" w:rsidRDefault="00322B14" w:rsidP="00380546">
            <w:pPr>
              <w:jc w:val="both"/>
              <w:rPr>
                <w:rFonts w:asciiTheme="minorHAnsi" w:eastAsia="Times New Roman" w:hAnsiTheme="minorHAnsi" w:cstheme="minorHAnsi"/>
                <w:lang w:eastAsia="ru-RU"/>
              </w:rPr>
            </w:pPr>
          </w:p>
          <w:p w14:paraId="05B99A2D" w14:textId="77777777" w:rsidR="00322B14" w:rsidRPr="00EF3F48" w:rsidRDefault="00322B14" w:rsidP="00380546">
            <w:pPr>
              <w:jc w:val="both"/>
              <w:rPr>
                <w:rFonts w:asciiTheme="minorHAnsi" w:eastAsia="Times New Roman" w:hAnsiTheme="minorHAnsi" w:cstheme="minorHAnsi"/>
                <w:lang w:eastAsia="ru-RU"/>
              </w:rPr>
            </w:pPr>
          </w:p>
          <w:p w14:paraId="3E9F70A3" w14:textId="77777777" w:rsidR="00322B14" w:rsidRPr="00EF3F48" w:rsidRDefault="00322B14" w:rsidP="00380546">
            <w:pPr>
              <w:jc w:val="both"/>
              <w:rPr>
                <w:rFonts w:asciiTheme="minorHAnsi" w:eastAsia="Times New Roman" w:hAnsiTheme="minorHAnsi" w:cstheme="minorHAnsi"/>
                <w:lang w:eastAsia="ru-RU"/>
              </w:rPr>
            </w:pPr>
          </w:p>
          <w:p w14:paraId="6F6A781F" w14:textId="77777777" w:rsidR="00322B14" w:rsidRPr="00EF3F48" w:rsidRDefault="00322B14" w:rsidP="00380546">
            <w:pPr>
              <w:jc w:val="both"/>
              <w:rPr>
                <w:rFonts w:asciiTheme="minorHAnsi" w:eastAsia="Times New Roman" w:hAnsiTheme="minorHAnsi" w:cstheme="minorHAnsi"/>
                <w:lang w:eastAsia="ru-RU"/>
              </w:rPr>
            </w:pPr>
          </w:p>
          <w:p w14:paraId="27DA8228" w14:textId="77777777" w:rsidR="00322B14" w:rsidRPr="00EF3F48" w:rsidRDefault="00322B14" w:rsidP="00380546">
            <w:pPr>
              <w:jc w:val="both"/>
              <w:rPr>
                <w:rFonts w:asciiTheme="minorHAnsi" w:eastAsia="Times New Roman" w:hAnsiTheme="minorHAnsi" w:cstheme="minorHAnsi"/>
                <w:lang w:eastAsia="ru-RU"/>
              </w:rPr>
            </w:pPr>
          </w:p>
          <w:p w14:paraId="56B04224" w14:textId="77777777" w:rsidR="00322B14" w:rsidRPr="00EF3F48" w:rsidRDefault="00322B14" w:rsidP="00380546">
            <w:pPr>
              <w:jc w:val="both"/>
              <w:rPr>
                <w:rFonts w:asciiTheme="minorHAnsi" w:eastAsia="Times New Roman" w:hAnsiTheme="minorHAnsi" w:cstheme="minorHAnsi"/>
                <w:lang w:eastAsia="ru-RU"/>
              </w:rPr>
            </w:pPr>
          </w:p>
          <w:p w14:paraId="16A0AFD8" w14:textId="77777777" w:rsidR="00322B14" w:rsidRPr="00EF3F48" w:rsidRDefault="00322B14" w:rsidP="00380546">
            <w:pPr>
              <w:jc w:val="both"/>
              <w:rPr>
                <w:rFonts w:asciiTheme="minorHAnsi" w:eastAsia="Times New Roman" w:hAnsiTheme="minorHAnsi" w:cstheme="minorHAnsi"/>
                <w:lang w:eastAsia="ru-RU"/>
              </w:rPr>
            </w:pPr>
          </w:p>
          <w:p w14:paraId="257A9B29" w14:textId="77777777" w:rsidR="00322B14" w:rsidRPr="00EF3F48" w:rsidRDefault="00322B14" w:rsidP="00380546">
            <w:pPr>
              <w:jc w:val="both"/>
              <w:rPr>
                <w:rFonts w:asciiTheme="minorHAnsi" w:eastAsia="Times New Roman" w:hAnsiTheme="minorHAnsi" w:cstheme="minorHAnsi"/>
                <w:lang w:eastAsia="ru-RU"/>
              </w:rPr>
            </w:pPr>
          </w:p>
          <w:p w14:paraId="5625FD1E" w14:textId="77777777" w:rsidR="00322B14" w:rsidRPr="00EF3F48" w:rsidRDefault="00322B14" w:rsidP="00380546">
            <w:pPr>
              <w:jc w:val="both"/>
              <w:rPr>
                <w:rFonts w:asciiTheme="minorHAnsi" w:eastAsia="Times New Roman" w:hAnsiTheme="minorHAnsi" w:cstheme="minorHAnsi"/>
                <w:lang w:eastAsia="ru-RU"/>
              </w:rPr>
            </w:pPr>
          </w:p>
          <w:p w14:paraId="7A0B1453" w14:textId="77777777" w:rsidR="00322B14" w:rsidRPr="00EF3F48" w:rsidRDefault="00322B14" w:rsidP="00380546">
            <w:pPr>
              <w:jc w:val="both"/>
              <w:rPr>
                <w:rFonts w:asciiTheme="minorHAnsi" w:eastAsia="Times New Roman" w:hAnsiTheme="minorHAnsi" w:cstheme="minorHAnsi"/>
                <w:lang w:eastAsia="ru-RU"/>
              </w:rPr>
            </w:pPr>
          </w:p>
          <w:p w14:paraId="242A32EE" w14:textId="77777777" w:rsidR="00322B14" w:rsidRPr="00EF3F48" w:rsidRDefault="00322B14" w:rsidP="00380546">
            <w:pPr>
              <w:jc w:val="both"/>
              <w:rPr>
                <w:rFonts w:asciiTheme="minorHAnsi" w:eastAsia="Times New Roman" w:hAnsiTheme="minorHAnsi" w:cstheme="minorHAnsi"/>
                <w:lang w:eastAsia="ru-RU"/>
              </w:rPr>
            </w:pPr>
          </w:p>
          <w:p w14:paraId="089AFA50" w14:textId="77777777" w:rsidR="00322B14" w:rsidRPr="00EF3F48" w:rsidRDefault="00322B14" w:rsidP="00380546">
            <w:pPr>
              <w:jc w:val="both"/>
              <w:rPr>
                <w:rFonts w:asciiTheme="minorHAnsi" w:eastAsia="Times New Roman" w:hAnsiTheme="minorHAnsi" w:cstheme="minorHAnsi"/>
                <w:lang w:eastAsia="ru-RU"/>
              </w:rPr>
            </w:pPr>
          </w:p>
          <w:p w14:paraId="508AE483" w14:textId="77777777" w:rsidR="00322B14" w:rsidRPr="00EF3F48" w:rsidRDefault="00322B14" w:rsidP="00380546">
            <w:pPr>
              <w:jc w:val="both"/>
              <w:rPr>
                <w:rFonts w:asciiTheme="minorHAnsi" w:eastAsia="Times New Roman" w:hAnsiTheme="minorHAnsi" w:cstheme="minorHAnsi"/>
                <w:lang w:eastAsia="ru-RU"/>
              </w:rPr>
            </w:pPr>
          </w:p>
          <w:p w14:paraId="2C6776CE" w14:textId="77777777" w:rsidR="00322B14" w:rsidRPr="00EF3F48" w:rsidRDefault="00322B14" w:rsidP="00380546">
            <w:pPr>
              <w:jc w:val="both"/>
              <w:rPr>
                <w:rFonts w:asciiTheme="minorHAnsi" w:eastAsia="Times New Roman" w:hAnsiTheme="minorHAnsi" w:cstheme="minorHAnsi"/>
                <w:lang w:eastAsia="ru-RU"/>
              </w:rPr>
            </w:pPr>
          </w:p>
          <w:p w14:paraId="3FB547E7" w14:textId="77777777" w:rsidR="00322B14" w:rsidRPr="00EF3F48" w:rsidRDefault="00322B14" w:rsidP="00380546">
            <w:pPr>
              <w:jc w:val="both"/>
              <w:rPr>
                <w:rFonts w:asciiTheme="minorHAnsi" w:eastAsia="Times New Roman" w:hAnsiTheme="minorHAnsi" w:cstheme="minorHAnsi"/>
                <w:lang w:eastAsia="ru-RU"/>
              </w:rPr>
            </w:pPr>
          </w:p>
          <w:p w14:paraId="579BC322" w14:textId="77777777" w:rsidR="00322B14" w:rsidRPr="00EF3F48" w:rsidRDefault="00322B14" w:rsidP="00380546">
            <w:pPr>
              <w:jc w:val="both"/>
              <w:rPr>
                <w:rFonts w:asciiTheme="minorHAnsi" w:eastAsia="Times New Roman" w:hAnsiTheme="minorHAnsi" w:cstheme="minorHAnsi"/>
                <w:lang w:eastAsia="ru-RU"/>
              </w:rPr>
            </w:pPr>
          </w:p>
          <w:p w14:paraId="63DE7F65" w14:textId="77777777" w:rsidR="00322B14" w:rsidRPr="00EF3F48" w:rsidRDefault="00322B14" w:rsidP="00380546">
            <w:pPr>
              <w:jc w:val="both"/>
              <w:rPr>
                <w:rFonts w:asciiTheme="minorHAnsi" w:eastAsia="Times New Roman" w:hAnsiTheme="minorHAnsi" w:cstheme="minorHAnsi"/>
                <w:lang w:eastAsia="ru-RU"/>
              </w:rPr>
            </w:pPr>
          </w:p>
          <w:p w14:paraId="0F417B5E" w14:textId="77777777" w:rsidR="00322B14" w:rsidRPr="00EF3F48" w:rsidRDefault="00322B14" w:rsidP="00380546">
            <w:pPr>
              <w:jc w:val="both"/>
              <w:rPr>
                <w:rFonts w:asciiTheme="minorHAnsi" w:eastAsia="Times New Roman" w:hAnsiTheme="minorHAnsi" w:cstheme="minorHAnsi"/>
                <w:lang w:eastAsia="ru-RU"/>
              </w:rPr>
            </w:pPr>
          </w:p>
          <w:p w14:paraId="06305551" w14:textId="77777777" w:rsidR="00322B14" w:rsidRPr="00EF3F48" w:rsidRDefault="00322B14" w:rsidP="00380546">
            <w:pPr>
              <w:jc w:val="both"/>
              <w:rPr>
                <w:rFonts w:asciiTheme="minorHAnsi" w:eastAsia="Times New Roman" w:hAnsiTheme="minorHAnsi" w:cstheme="minorHAnsi"/>
                <w:lang w:eastAsia="ru-RU"/>
              </w:rPr>
            </w:pPr>
          </w:p>
          <w:p w14:paraId="186DAD70" w14:textId="77777777" w:rsidR="00322B14" w:rsidRPr="00EF3F48" w:rsidRDefault="00322B14" w:rsidP="00380546">
            <w:pPr>
              <w:jc w:val="both"/>
              <w:rPr>
                <w:rFonts w:asciiTheme="minorHAnsi" w:eastAsia="Times New Roman" w:hAnsiTheme="minorHAnsi" w:cstheme="minorHAnsi"/>
                <w:lang w:eastAsia="ru-RU"/>
              </w:rPr>
            </w:pPr>
          </w:p>
          <w:p w14:paraId="110C66A7" w14:textId="77777777" w:rsidR="00322B14" w:rsidRPr="00EF3F48" w:rsidRDefault="00322B14" w:rsidP="00380546">
            <w:pPr>
              <w:jc w:val="both"/>
              <w:rPr>
                <w:rFonts w:asciiTheme="minorHAnsi" w:eastAsia="Times New Roman" w:hAnsiTheme="minorHAnsi" w:cstheme="minorHAnsi"/>
                <w:lang w:eastAsia="ru-RU"/>
              </w:rPr>
            </w:pPr>
          </w:p>
          <w:p w14:paraId="392D19EB" w14:textId="77777777" w:rsidR="00322B14" w:rsidRPr="00EF3F48" w:rsidRDefault="00322B14" w:rsidP="00380546">
            <w:pPr>
              <w:jc w:val="both"/>
              <w:rPr>
                <w:rFonts w:asciiTheme="minorHAnsi" w:eastAsia="Times New Roman" w:hAnsiTheme="minorHAnsi" w:cstheme="minorHAnsi"/>
                <w:lang w:eastAsia="ru-RU"/>
              </w:rPr>
            </w:pPr>
          </w:p>
          <w:p w14:paraId="758FB00B" w14:textId="77777777" w:rsidR="00322B14" w:rsidRPr="00EF3F48" w:rsidRDefault="00322B14" w:rsidP="00380546">
            <w:pPr>
              <w:jc w:val="both"/>
              <w:rPr>
                <w:rFonts w:asciiTheme="minorHAnsi" w:eastAsia="Times New Roman" w:hAnsiTheme="minorHAnsi" w:cstheme="minorHAnsi"/>
                <w:lang w:eastAsia="ru-RU"/>
              </w:rPr>
            </w:pPr>
          </w:p>
          <w:p w14:paraId="4EA3B616" w14:textId="77777777" w:rsidR="00322B14" w:rsidRPr="00EF3F48" w:rsidRDefault="00322B14" w:rsidP="00380546">
            <w:pPr>
              <w:jc w:val="both"/>
              <w:rPr>
                <w:rFonts w:asciiTheme="minorHAnsi" w:eastAsia="Times New Roman" w:hAnsiTheme="minorHAnsi" w:cstheme="minorHAnsi"/>
                <w:lang w:eastAsia="ru-RU"/>
              </w:rPr>
            </w:pPr>
          </w:p>
          <w:p w14:paraId="399009A6" w14:textId="77777777" w:rsidR="00322B14" w:rsidRPr="00EF3F48" w:rsidRDefault="00322B14" w:rsidP="00380546">
            <w:pPr>
              <w:jc w:val="both"/>
              <w:rPr>
                <w:rFonts w:asciiTheme="minorHAnsi" w:eastAsia="Times New Roman" w:hAnsiTheme="minorHAnsi" w:cstheme="minorHAnsi"/>
                <w:lang w:eastAsia="ru-RU"/>
              </w:rPr>
            </w:pPr>
          </w:p>
          <w:p w14:paraId="50B784C5" w14:textId="77777777" w:rsidR="00322B14" w:rsidRPr="00EF3F48" w:rsidRDefault="00322B14" w:rsidP="00380546">
            <w:pPr>
              <w:jc w:val="both"/>
              <w:rPr>
                <w:rFonts w:asciiTheme="minorHAnsi" w:eastAsia="Times New Roman" w:hAnsiTheme="minorHAnsi" w:cstheme="minorHAnsi"/>
                <w:lang w:eastAsia="ru-RU"/>
              </w:rPr>
            </w:pPr>
          </w:p>
          <w:p w14:paraId="1B50D807" w14:textId="77777777" w:rsidR="00322B14" w:rsidRPr="00EF3F48" w:rsidRDefault="00322B14" w:rsidP="00380546">
            <w:pPr>
              <w:jc w:val="both"/>
              <w:rPr>
                <w:rFonts w:asciiTheme="minorHAnsi" w:eastAsia="Times New Roman" w:hAnsiTheme="minorHAnsi" w:cstheme="minorHAnsi"/>
                <w:lang w:eastAsia="ru-RU"/>
              </w:rPr>
            </w:pPr>
          </w:p>
          <w:p w14:paraId="4321EDA0" w14:textId="77777777" w:rsidR="00322B14" w:rsidRPr="00EF3F48" w:rsidRDefault="00322B14" w:rsidP="00380546">
            <w:pPr>
              <w:jc w:val="both"/>
              <w:rPr>
                <w:rFonts w:asciiTheme="minorHAnsi" w:eastAsia="Times New Roman" w:hAnsiTheme="minorHAnsi" w:cstheme="minorHAnsi"/>
                <w:lang w:eastAsia="ru-RU"/>
              </w:rPr>
            </w:pPr>
          </w:p>
          <w:p w14:paraId="05F33537" w14:textId="77777777" w:rsidR="00322B14" w:rsidRPr="00EF3F48" w:rsidRDefault="00322B14" w:rsidP="00380546">
            <w:pPr>
              <w:jc w:val="both"/>
              <w:rPr>
                <w:rFonts w:asciiTheme="minorHAnsi" w:eastAsia="Times New Roman" w:hAnsiTheme="minorHAnsi" w:cstheme="minorHAnsi"/>
                <w:lang w:eastAsia="ru-RU"/>
              </w:rPr>
            </w:pPr>
          </w:p>
          <w:p w14:paraId="501D20A0" w14:textId="77777777" w:rsidR="00322B14" w:rsidRPr="00EF3F48" w:rsidRDefault="00322B14" w:rsidP="00380546">
            <w:pPr>
              <w:jc w:val="both"/>
              <w:rPr>
                <w:rFonts w:asciiTheme="minorHAnsi" w:eastAsia="Times New Roman" w:hAnsiTheme="minorHAnsi" w:cstheme="minorHAnsi"/>
                <w:lang w:eastAsia="ru-RU"/>
              </w:rPr>
            </w:pPr>
          </w:p>
          <w:p w14:paraId="39F4B347" w14:textId="77777777" w:rsidR="00322B14" w:rsidRPr="00EF3F48" w:rsidRDefault="00322B14" w:rsidP="00380546">
            <w:pPr>
              <w:jc w:val="both"/>
              <w:rPr>
                <w:rFonts w:asciiTheme="minorHAnsi" w:eastAsia="Times New Roman" w:hAnsiTheme="minorHAnsi" w:cstheme="minorHAnsi"/>
                <w:lang w:eastAsia="ru-RU"/>
              </w:rPr>
            </w:pPr>
          </w:p>
          <w:p w14:paraId="248617E8" w14:textId="77777777" w:rsidR="00322B14" w:rsidRPr="00EF3F48" w:rsidRDefault="00322B14" w:rsidP="00380546">
            <w:pPr>
              <w:jc w:val="both"/>
              <w:rPr>
                <w:rFonts w:asciiTheme="minorHAnsi" w:eastAsia="Times New Roman" w:hAnsiTheme="minorHAnsi" w:cstheme="minorHAnsi"/>
                <w:lang w:eastAsia="ru-RU"/>
              </w:rPr>
            </w:pPr>
          </w:p>
          <w:p w14:paraId="5EE490A9" w14:textId="77777777" w:rsidR="00322B14" w:rsidRPr="00EF3F48" w:rsidRDefault="00322B14" w:rsidP="00380546">
            <w:pPr>
              <w:jc w:val="both"/>
              <w:rPr>
                <w:rFonts w:asciiTheme="minorHAnsi" w:eastAsia="Times New Roman" w:hAnsiTheme="minorHAnsi" w:cstheme="minorHAnsi"/>
                <w:lang w:eastAsia="ru-RU"/>
              </w:rPr>
            </w:pPr>
          </w:p>
          <w:p w14:paraId="5541579E" w14:textId="77777777" w:rsidR="00322B14" w:rsidRPr="00EF3F48" w:rsidRDefault="00322B14" w:rsidP="00380546">
            <w:pPr>
              <w:jc w:val="both"/>
              <w:rPr>
                <w:rFonts w:asciiTheme="minorHAnsi" w:eastAsia="Times New Roman" w:hAnsiTheme="minorHAnsi" w:cstheme="minorHAnsi"/>
                <w:lang w:eastAsia="ru-RU"/>
              </w:rPr>
            </w:pPr>
          </w:p>
          <w:p w14:paraId="7DF82CBC" w14:textId="77777777" w:rsidR="00322B14" w:rsidRPr="00EF3F48" w:rsidRDefault="00322B14" w:rsidP="00380546">
            <w:pPr>
              <w:jc w:val="both"/>
              <w:rPr>
                <w:rFonts w:asciiTheme="minorHAnsi" w:eastAsia="Times New Roman" w:hAnsiTheme="minorHAnsi" w:cstheme="minorHAnsi"/>
                <w:lang w:eastAsia="ru-RU"/>
              </w:rPr>
            </w:pPr>
          </w:p>
          <w:p w14:paraId="0A91A136" w14:textId="77777777" w:rsidR="00322B14" w:rsidRPr="00EF3F48" w:rsidRDefault="00322B14" w:rsidP="00380546">
            <w:pPr>
              <w:jc w:val="both"/>
              <w:rPr>
                <w:rFonts w:asciiTheme="minorHAnsi" w:eastAsia="Times New Roman" w:hAnsiTheme="minorHAnsi" w:cstheme="minorHAnsi"/>
                <w:lang w:eastAsia="ru-RU"/>
              </w:rPr>
            </w:pPr>
          </w:p>
          <w:p w14:paraId="79811508" w14:textId="77777777" w:rsidR="00322B14" w:rsidRPr="00EF3F48" w:rsidRDefault="00322B14" w:rsidP="00380546">
            <w:pPr>
              <w:jc w:val="both"/>
              <w:rPr>
                <w:rFonts w:asciiTheme="minorHAnsi" w:eastAsia="Times New Roman" w:hAnsiTheme="minorHAnsi" w:cstheme="minorHAnsi"/>
                <w:lang w:eastAsia="ru-RU"/>
              </w:rPr>
            </w:pPr>
          </w:p>
          <w:p w14:paraId="665E8218" w14:textId="77777777" w:rsidR="00322B14" w:rsidRPr="00EF3F48" w:rsidRDefault="00322B14" w:rsidP="00380546">
            <w:pPr>
              <w:jc w:val="both"/>
              <w:rPr>
                <w:rFonts w:asciiTheme="minorHAnsi" w:eastAsia="Times New Roman" w:hAnsiTheme="minorHAnsi" w:cstheme="minorHAnsi"/>
                <w:lang w:eastAsia="ru-RU"/>
              </w:rPr>
            </w:pPr>
          </w:p>
          <w:p w14:paraId="09C7A6FD" w14:textId="77777777" w:rsidR="00322B14" w:rsidRPr="00EF3F48" w:rsidRDefault="00322B14" w:rsidP="00380546">
            <w:pPr>
              <w:jc w:val="both"/>
              <w:rPr>
                <w:rFonts w:asciiTheme="minorHAnsi" w:eastAsia="Times New Roman" w:hAnsiTheme="minorHAnsi" w:cstheme="minorHAnsi"/>
                <w:lang w:eastAsia="ru-RU"/>
              </w:rPr>
            </w:pPr>
          </w:p>
          <w:p w14:paraId="6EA5D4EB" w14:textId="77777777" w:rsidR="00322B14" w:rsidRPr="00EF3F48" w:rsidRDefault="00322B14" w:rsidP="00380546">
            <w:pPr>
              <w:jc w:val="both"/>
              <w:rPr>
                <w:rFonts w:asciiTheme="minorHAnsi" w:eastAsia="Times New Roman" w:hAnsiTheme="minorHAnsi" w:cstheme="minorHAnsi"/>
                <w:lang w:eastAsia="ru-RU"/>
              </w:rPr>
            </w:pPr>
          </w:p>
          <w:p w14:paraId="19581877" w14:textId="77777777" w:rsidR="00322B14" w:rsidRPr="00EF3F48" w:rsidRDefault="00322B14" w:rsidP="00380546">
            <w:pPr>
              <w:jc w:val="both"/>
              <w:rPr>
                <w:rFonts w:asciiTheme="minorHAnsi" w:eastAsia="Times New Roman" w:hAnsiTheme="minorHAnsi" w:cstheme="minorHAnsi"/>
                <w:lang w:eastAsia="ru-RU"/>
              </w:rPr>
            </w:pPr>
          </w:p>
          <w:p w14:paraId="57BF157E" w14:textId="77777777" w:rsidR="00322B14" w:rsidRPr="00EF3F48" w:rsidRDefault="00322B14" w:rsidP="00380546">
            <w:pPr>
              <w:jc w:val="both"/>
              <w:rPr>
                <w:rFonts w:asciiTheme="minorHAnsi" w:eastAsia="Times New Roman" w:hAnsiTheme="minorHAnsi" w:cstheme="minorHAnsi"/>
                <w:lang w:eastAsia="ru-RU"/>
              </w:rPr>
            </w:pPr>
          </w:p>
          <w:p w14:paraId="4CB992EF" w14:textId="77777777" w:rsidR="00322B14" w:rsidRPr="00EF3F48" w:rsidRDefault="00322B14" w:rsidP="00380546">
            <w:pPr>
              <w:jc w:val="both"/>
              <w:rPr>
                <w:rFonts w:asciiTheme="minorHAnsi" w:eastAsia="Times New Roman" w:hAnsiTheme="minorHAnsi" w:cstheme="minorHAnsi"/>
                <w:lang w:eastAsia="ru-RU"/>
              </w:rPr>
            </w:pPr>
          </w:p>
          <w:p w14:paraId="606E3C5C" w14:textId="77777777" w:rsidR="00322B14" w:rsidRPr="00EF3F48" w:rsidRDefault="00322B14" w:rsidP="00380546">
            <w:pPr>
              <w:jc w:val="both"/>
              <w:rPr>
                <w:rFonts w:asciiTheme="minorHAnsi" w:eastAsia="Times New Roman" w:hAnsiTheme="minorHAnsi" w:cstheme="minorHAnsi"/>
                <w:lang w:eastAsia="ru-RU"/>
              </w:rPr>
            </w:pPr>
          </w:p>
          <w:p w14:paraId="49023EA5" w14:textId="77777777" w:rsidR="00322B14" w:rsidRPr="00EF3F48" w:rsidRDefault="00322B14" w:rsidP="00380546">
            <w:pPr>
              <w:jc w:val="both"/>
              <w:rPr>
                <w:rFonts w:asciiTheme="minorHAnsi" w:eastAsia="Times New Roman" w:hAnsiTheme="minorHAnsi" w:cstheme="minorHAnsi"/>
                <w:lang w:eastAsia="ru-RU"/>
              </w:rPr>
            </w:pPr>
          </w:p>
          <w:p w14:paraId="4717F961" w14:textId="77777777" w:rsidR="00322B14" w:rsidRPr="00EF3F48" w:rsidRDefault="00322B14" w:rsidP="00380546">
            <w:pPr>
              <w:jc w:val="both"/>
              <w:rPr>
                <w:rFonts w:asciiTheme="minorHAnsi" w:eastAsia="Times New Roman" w:hAnsiTheme="minorHAnsi" w:cstheme="minorHAnsi"/>
                <w:lang w:eastAsia="ru-RU"/>
              </w:rPr>
            </w:pPr>
          </w:p>
          <w:p w14:paraId="526D3124" w14:textId="77777777" w:rsidR="00322B14" w:rsidRPr="00EF3F48" w:rsidRDefault="00322B14" w:rsidP="00380546">
            <w:pPr>
              <w:jc w:val="both"/>
              <w:rPr>
                <w:rFonts w:asciiTheme="minorHAnsi" w:eastAsia="Times New Roman" w:hAnsiTheme="minorHAnsi" w:cstheme="minorHAnsi"/>
                <w:lang w:eastAsia="ru-RU"/>
              </w:rPr>
            </w:pPr>
          </w:p>
          <w:p w14:paraId="0B3A790B" w14:textId="77777777" w:rsidR="00322B14" w:rsidRPr="00EF3F48" w:rsidRDefault="00322B14" w:rsidP="00380546">
            <w:pPr>
              <w:jc w:val="both"/>
              <w:rPr>
                <w:rFonts w:asciiTheme="minorHAnsi" w:eastAsia="Times New Roman" w:hAnsiTheme="minorHAnsi" w:cstheme="minorHAnsi"/>
                <w:lang w:eastAsia="ru-RU"/>
              </w:rPr>
            </w:pPr>
          </w:p>
          <w:p w14:paraId="56D166B6" w14:textId="77777777" w:rsidR="00322B14" w:rsidRPr="00EF3F48" w:rsidRDefault="00322B14" w:rsidP="00380546">
            <w:pPr>
              <w:jc w:val="both"/>
              <w:rPr>
                <w:rFonts w:asciiTheme="minorHAnsi" w:eastAsia="Times New Roman" w:hAnsiTheme="minorHAnsi" w:cstheme="minorHAnsi"/>
                <w:lang w:eastAsia="ru-RU"/>
              </w:rPr>
            </w:pPr>
          </w:p>
          <w:p w14:paraId="49FEE2B6" w14:textId="77777777" w:rsidR="00322B14" w:rsidRPr="00EF3F48" w:rsidRDefault="00322B14" w:rsidP="00380546">
            <w:pPr>
              <w:jc w:val="both"/>
              <w:rPr>
                <w:rFonts w:asciiTheme="minorHAnsi" w:eastAsia="Times New Roman" w:hAnsiTheme="minorHAnsi" w:cstheme="minorHAnsi"/>
                <w:lang w:eastAsia="ru-RU"/>
              </w:rPr>
            </w:pPr>
          </w:p>
          <w:p w14:paraId="507807C3" w14:textId="77777777" w:rsidR="00322B14" w:rsidRPr="00EF3F48" w:rsidRDefault="00322B14" w:rsidP="00380546">
            <w:pPr>
              <w:jc w:val="both"/>
              <w:rPr>
                <w:rFonts w:asciiTheme="minorHAnsi" w:eastAsia="Times New Roman" w:hAnsiTheme="minorHAnsi" w:cstheme="minorHAnsi"/>
                <w:lang w:eastAsia="ru-RU"/>
              </w:rPr>
            </w:pPr>
          </w:p>
          <w:p w14:paraId="3EA05592" w14:textId="77777777" w:rsidR="00322B14" w:rsidRPr="00EF3F48" w:rsidRDefault="00322B14" w:rsidP="00380546">
            <w:pPr>
              <w:jc w:val="both"/>
              <w:rPr>
                <w:rFonts w:asciiTheme="minorHAnsi" w:eastAsia="Times New Roman" w:hAnsiTheme="minorHAnsi" w:cstheme="minorHAnsi"/>
                <w:lang w:eastAsia="ru-RU"/>
              </w:rPr>
            </w:pPr>
          </w:p>
          <w:p w14:paraId="12DB261F" w14:textId="77777777" w:rsidR="00322B14" w:rsidRPr="00EF3F48" w:rsidRDefault="00322B14" w:rsidP="00380546">
            <w:pPr>
              <w:jc w:val="both"/>
              <w:rPr>
                <w:rFonts w:asciiTheme="minorHAnsi" w:eastAsia="Times New Roman" w:hAnsiTheme="minorHAnsi" w:cstheme="minorHAnsi"/>
                <w:lang w:eastAsia="ru-RU"/>
              </w:rPr>
            </w:pPr>
          </w:p>
          <w:p w14:paraId="78CCD980" w14:textId="77777777" w:rsidR="00322B14" w:rsidRPr="00EF3F48" w:rsidRDefault="00322B14" w:rsidP="00380546">
            <w:pPr>
              <w:jc w:val="both"/>
              <w:rPr>
                <w:rFonts w:asciiTheme="minorHAnsi" w:eastAsia="Times New Roman" w:hAnsiTheme="minorHAnsi" w:cstheme="minorHAnsi"/>
                <w:lang w:eastAsia="ru-RU"/>
              </w:rPr>
            </w:pPr>
          </w:p>
          <w:p w14:paraId="35148C0A" w14:textId="77777777" w:rsidR="00322B14" w:rsidRPr="00EF3F48" w:rsidRDefault="00322B14" w:rsidP="00380546">
            <w:pPr>
              <w:jc w:val="both"/>
              <w:rPr>
                <w:rFonts w:asciiTheme="minorHAnsi" w:eastAsia="Times New Roman" w:hAnsiTheme="minorHAnsi" w:cstheme="minorHAnsi"/>
                <w:lang w:eastAsia="ru-RU"/>
              </w:rPr>
            </w:pPr>
          </w:p>
          <w:p w14:paraId="5CE3D64F" w14:textId="77777777" w:rsidR="00322B14" w:rsidRPr="00EF3F48" w:rsidRDefault="00322B14" w:rsidP="00380546">
            <w:pPr>
              <w:jc w:val="both"/>
              <w:rPr>
                <w:rFonts w:asciiTheme="minorHAnsi" w:eastAsia="Times New Roman" w:hAnsiTheme="minorHAnsi" w:cstheme="minorHAnsi"/>
                <w:lang w:eastAsia="ru-RU"/>
              </w:rPr>
            </w:pPr>
          </w:p>
          <w:p w14:paraId="6D539C32" w14:textId="77777777" w:rsidR="00322B14" w:rsidRPr="00EF3F48" w:rsidRDefault="00322B14" w:rsidP="00380546">
            <w:pPr>
              <w:jc w:val="both"/>
              <w:rPr>
                <w:rFonts w:asciiTheme="minorHAnsi" w:eastAsia="Times New Roman" w:hAnsiTheme="minorHAnsi" w:cstheme="minorHAnsi"/>
                <w:lang w:eastAsia="ru-RU"/>
              </w:rPr>
            </w:pPr>
          </w:p>
          <w:p w14:paraId="6F743C84" w14:textId="77777777" w:rsidR="00322B14" w:rsidRPr="00EF3F48" w:rsidRDefault="00322B14" w:rsidP="00380546">
            <w:pPr>
              <w:jc w:val="both"/>
              <w:rPr>
                <w:rFonts w:asciiTheme="minorHAnsi" w:eastAsia="Times New Roman" w:hAnsiTheme="minorHAnsi" w:cstheme="minorHAnsi"/>
                <w:lang w:eastAsia="ru-RU"/>
              </w:rPr>
            </w:pPr>
          </w:p>
          <w:p w14:paraId="6826CC47" w14:textId="77777777" w:rsidR="00322B14" w:rsidRPr="00EF3F48" w:rsidRDefault="00322B14" w:rsidP="00380546">
            <w:pPr>
              <w:jc w:val="both"/>
              <w:rPr>
                <w:rFonts w:asciiTheme="minorHAnsi" w:eastAsia="Times New Roman" w:hAnsiTheme="minorHAnsi" w:cstheme="minorHAnsi"/>
                <w:lang w:eastAsia="ru-RU"/>
              </w:rPr>
            </w:pPr>
          </w:p>
          <w:p w14:paraId="0F983EA7" w14:textId="77777777" w:rsidR="00322B14" w:rsidRPr="00EF3F48" w:rsidRDefault="00322B14" w:rsidP="00380546">
            <w:pPr>
              <w:jc w:val="both"/>
              <w:rPr>
                <w:rFonts w:asciiTheme="minorHAnsi" w:eastAsia="Times New Roman" w:hAnsiTheme="minorHAnsi" w:cstheme="minorHAnsi"/>
                <w:lang w:eastAsia="ru-RU"/>
              </w:rPr>
            </w:pPr>
          </w:p>
          <w:p w14:paraId="7B57D314" w14:textId="77777777" w:rsidR="00322B14" w:rsidRPr="00EF3F48" w:rsidRDefault="00322B14" w:rsidP="00380546">
            <w:pPr>
              <w:jc w:val="both"/>
              <w:rPr>
                <w:rFonts w:asciiTheme="minorHAnsi" w:eastAsia="Times New Roman" w:hAnsiTheme="minorHAnsi" w:cstheme="minorHAnsi"/>
                <w:lang w:eastAsia="ru-RU"/>
              </w:rPr>
            </w:pPr>
          </w:p>
          <w:p w14:paraId="6BF4365F" w14:textId="77777777" w:rsidR="00322B14" w:rsidRPr="00EF3F48" w:rsidRDefault="00322B14" w:rsidP="00380546">
            <w:pPr>
              <w:jc w:val="both"/>
              <w:rPr>
                <w:rFonts w:asciiTheme="minorHAnsi" w:eastAsia="Times New Roman" w:hAnsiTheme="minorHAnsi" w:cstheme="minorHAnsi"/>
                <w:lang w:eastAsia="ru-RU"/>
              </w:rPr>
            </w:pPr>
          </w:p>
          <w:p w14:paraId="52C32794" w14:textId="77777777" w:rsidR="00322B14" w:rsidRPr="00EF3F48" w:rsidRDefault="00322B14" w:rsidP="00380546">
            <w:pPr>
              <w:jc w:val="both"/>
              <w:rPr>
                <w:rFonts w:asciiTheme="minorHAnsi" w:eastAsia="Times New Roman" w:hAnsiTheme="minorHAnsi" w:cstheme="minorHAnsi"/>
                <w:lang w:eastAsia="ru-RU"/>
              </w:rPr>
            </w:pPr>
          </w:p>
          <w:p w14:paraId="52C3CC48" w14:textId="77777777" w:rsidR="00322B14" w:rsidRPr="00EF3F48" w:rsidRDefault="00322B14" w:rsidP="00380546">
            <w:pPr>
              <w:jc w:val="both"/>
              <w:rPr>
                <w:rFonts w:asciiTheme="minorHAnsi" w:eastAsia="Times New Roman" w:hAnsiTheme="minorHAnsi" w:cstheme="minorHAnsi"/>
                <w:lang w:eastAsia="ru-RU"/>
              </w:rPr>
            </w:pPr>
          </w:p>
          <w:p w14:paraId="31EDCFD6" w14:textId="77777777" w:rsidR="00322B14" w:rsidRPr="00EF3F48" w:rsidRDefault="00322B14" w:rsidP="00380546">
            <w:pPr>
              <w:jc w:val="both"/>
              <w:rPr>
                <w:rFonts w:asciiTheme="minorHAnsi" w:eastAsia="Times New Roman" w:hAnsiTheme="minorHAnsi" w:cstheme="minorHAnsi"/>
                <w:lang w:eastAsia="ru-RU"/>
              </w:rPr>
            </w:pPr>
          </w:p>
          <w:p w14:paraId="5A6E3C7C" w14:textId="77777777" w:rsidR="00322B14" w:rsidRPr="00EF3F48" w:rsidRDefault="00322B14" w:rsidP="00380546">
            <w:pPr>
              <w:jc w:val="both"/>
              <w:rPr>
                <w:rFonts w:asciiTheme="minorHAnsi" w:eastAsia="Times New Roman" w:hAnsiTheme="minorHAnsi" w:cstheme="minorHAnsi"/>
                <w:lang w:eastAsia="ru-RU"/>
              </w:rPr>
            </w:pPr>
          </w:p>
          <w:p w14:paraId="45E3D25A" w14:textId="77777777" w:rsidR="00322B14" w:rsidRPr="00EF3F48" w:rsidRDefault="00322B14" w:rsidP="00380546">
            <w:pPr>
              <w:jc w:val="both"/>
              <w:rPr>
                <w:rFonts w:asciiTheme="minorHAnsi" w:eastAsia="Times New Roman" w:hAnsiTheme="minorHAnsi" w:cstheme="minorHAnsi"/>
                <w:lang w:eastAsia="ru-RU"/>
              </w:rPr>
            </w:pPr>
          </w:p>
          <w:p w14:paraId="1F1AFA04" w14:textId="77777777" w:rsidR="00322B14" w:rsidRPr="00EF3F48" w:rsidRDefault="00322B14" w:rsidP="00380546">
            <w:pPr>
              <w:jc w:val="both"/>
              <w:rPr>
                <w:rFonts w:asciiTheme="minorHAnsi" w:eastAsia="Times New Roman" w:hAnsiTheme="minorHAnsi" w:cstheme="minorHAnsi"/>
                <w:lang w:eastAsia="ru-RU"/>
              </w:rPr>
            </w:pPr>
          </w:p>
          <w:p w14:paraId="4A23878C" w14:textId="77777777" w:rsidR="00322B14" w:rsidRPr="00EF3F48" w:rsidRDefault="00322B14" w:rsidP="00380546">
            <w:pPr>
              <w:jc w:val="both"/>
              <w:rPr>
                <w:rFonts w:asciiTheme="minorHAnsi" w:eastAsia="Times New Roman" w:hAnsiTheme="minorHAnsi" w:cstheme="minorHAnsi"/>
                <w:lang w:eastAsia="ru-RU"/>
              </w:rPr>
            </w:pPr>
          </w:p>
          <w:p w14:paraId="2759B21B" w14:textId="77777777" w:rsidR="00322B14" w:rsidRPr="00EF3F48" w:rsidRDefault="00322B14" w:rsidP="00380546">
            <w:pPr>
              <w:jc w:val="both"/>
              <w:rPr>
                <w:rFonts w:asciiTheme="minorHAnsi" w:eastAsia="Times New Roman" w:hAnsiTheme="minorHAnsi" w:cstheme="minorHAnsi"/>
                <w:lang w:eastAsia="ru-RU"/>
              </w:rPr>
            </w:pPr>
          </w:p>
          <w:p w14:paraId="58A5C3F5" w14:textId="77777777" w:rsidR="00322B14" w:rsidRPr="00EF3F48" w:rsidRDefault="00322B14" w:rsidP="00380546">
            <w:pPr>
              <w:jc w:val="both"/>
              <w:rPr>
                <w:rFonts w:asciiTheme="minorHAnsi" w:eastAsia="Times New Roman" w:hAnsiTheme="minorHAnsi" w:cstheme="minorHAnsi"/>
                <w:lang w:eastAsia="ru-RU"/>
              </w:rPr>
            </w:pPr>
          </w:p>
          <w:p w14:paraId="51692718" w14:textId="77777777" w:rsidR="00322B14" w:rsidRPr="00EF3F48" w:rsidRDefault="00322B14" w:rsidP="00380546">
            <w:pPr>
              <w:jc w:val="both"/>
              <w:rPr>
                <w:rFonts w:asciiTheme="minorHAnsi" w:eastAsia="Times New Roman" w:hAnsiTheme="minorHAnsi" w:cstheme="minorHAnsi"/>
                <w:lang w:eastAsia="ru-RU"/>
              </w:rPr>
            </w:pPr>
          </w:p>
          <w:p w14:paraId="09539240" w14:textId="77777777" w:rsidR="00322B14" w:rsidRPr="00EF3F48" w:rsidRDefault="00322B14" w:rsidP="00380546">
            <w:pPr>
              <w:jc w:val="both"/>
              <w:rPr>
                <w:rFonts w:asciiTheme="minorHAnsi" w:eastAsia="Times New Roman" w:hAnsiTheme="minorHAnsi" w:cstheme="minorHAnsi"/>
                <w:lang w:eastAsia="ru-RU"/>
              </w:rPr>
            </w:pPr>
          </w:p>
          <w:p w14:paraId="36F83A79" w14:textId="77777777" w:rsidR="00322B14" w:rsidRPr="00EF3F48" w:rsidRDefault="00322B14" w:rsidP="00380546">
            <w:pPr>
              <w:jc w:val="both"/>
              <w:rPr>
                <w:rFonts w:asciiTheme="minorHAnsi" w:eastAsia="Times New Roman" w:hAnsiTheme="minorHAnsi" w:cstheme="minorHAnsi"/>
                <w:lang w:eastAsia="ru-RU"/>
              </w:rPr>
            </w:pPr>
          </w:p>
          <w:p w14:paraId="3EF90D35" w14:textId="77777777" w:rsidR="00322B14" w:rsidRPr="00EF3F48" w:rsidRDefault="00322B14" w:rsidP="00380546">
            <w:pPr>
              <w:jc w:val="both"/>
              <w:rPr>
                <w:rFonts w:asciiTheme="minorHAnsi" w:eastAsia="Times New Roman" w:hAnsiTheme="minorHAnsi" w:cstheme="minorHAnsi"/>
                <w:lang w:eastAsia="ru-RU"/>
              </w:rPr>
            </w:pPr>
          </w:p>
          <w:p w14:paraId="08C7F6B5" w14:textId="77777777" w:rsidR="00322B14" w:rsidRPr="00EF3F48" w:rsidRDefault="00322B14" w:rsidP="00380546">
            <w:pPr>
              <w:jc w:val="both"/>
              <w:rPr>
                <w:rFonts w:asciiTheme="minorHAnsi" w:eastAsia="Times New Roman" w:hAnsiTheme="minorHAnsi" w:cstheme="minorHAnsi"/>
                <w:lang w:eastAsia="ru-RU"/>
              </w:rPr>
            </w:pPr>
          </w:p>
          <w:p w14:paraId="76512FF7" w14:textId="77777777" w:rsidR="008C6FA7" w:rsidRPr="00EF3F48" w:rsidRDefault="008C6FA7" w:rsidP="008C6FA7">
            <w:pPr>
              <w:spacing w:after="0" w:line="240" w:lineRule="auto"/>
              <w:ind w:firstLine="295"/>
              <w:jc w:val="both"/>
              <w:rPr>
                <w:rFonts w:asciiTheme="minorHAnsi" w:hAnsiTheme="minorHAnsi" w:cstheme="minorHAnsi"/>
                <w:lang w:val="kk-KZ"/>
              </w:rPr>
            </w:pPr>
            <w:r w:rsidRPr="00EF3F48">
              <w:rPr>
                <w:rFonts w:asciiTheme="minorHAnsi" w:hAnsiTheme="minorHAnsi" w:cstheme="minorHAnsi"/>
                <w:lang w:val="kk-KZ"/>
              </w:rPr>
              <w:t>С 1 июля 2023 года вступает в силу Социальной кодекс Республики Казахстан.</w:t>
            </w:r>
          </w:p>
          <w:p w14:paraId="23AA2000" w14:textId="77777777" w:rsidR="008C6FA7" w:rsidRPr="00EF3F48" w:rsidRDefault="008C6FA7" w:rsidP="008C6FA7">
            <w:pPr>
              <w:spacing w:after="0" w:line="240" w:lineRule="auto"/>
              <w:ind w:firstLine="295"/>
              <w:jc w:val="both"/>
              <w:rPr>
                <w:rFonts w:asciiTheme="minorHAnsi" w:hAnsiTheme="minorHAnsi" w:cstheme="minorHAnsi"/>
              </w:rPr>
            </w:pPr>
            <w:r w:rsidRPr="00EF3F48">
              <w:rPr>
                <w:rFonts w:asciiTheme="minorHAnsi" w:hAnsiTheme="minorHAnsi" w:cstheme="minorHAnsi"/>
                <w:lang w:val="kk-KZ"/>
              </w:rPr>
              <w:t>Согласно пп. 42</w:t>
            </w:r>
            <w:r w:rsidRPr="00EF3F48">
              <w:rPr>
                <w:rFonts w:asciiTheme="minorHAnsi" w:hAnsiTheme="minorHAnsi" w:cstheme="minorHAnsi"/>
              </w:rPr>
              <w:t xml:space="preserve">) и </w:t>
            </w:r>
            <w:proofErr w:type="spellStart"/>
            <w:r w:rsidRPr="00EF3F48">
              <w:rPr>
                <w:rFonts w:asciiTheme="minorHAnsi" w:hAnsiTheme="minorHAnsi" w:cstheme="minorHAnsi"/>
              </w:rPr>
              <w:t>пп</w:t>
            </w:r>
            <w:proofErr w:type="spellEnd"/>
            <w:r w:rsidRPr="00EF3F48">
              <w:rPr>
                <w:rFonts w:asciiTheme="minorHAnsi" w:hAnsiTheme="minorHAnsi" w:cstheme="minorHAnsi"/>
              </w:rPr>
              <w:t xml:space="preserve">. 91) пункта 1 статьи 1 Социального кодекса в областных центрах и городов будут созданы Центры трудовой мобильности с филиалами в виде Карьерных центров, с одновременной ликвидацией Центров занятости населения. </w:t>
            </w:r>
          </w:p>
          <w:p w14:paraId="7CF0D131" w14:textId="739AA630" w:rsidR="00322B14" w:rsidRPr="00EF3F48" w:rsidRDefault="00322B14" w:rsidP="00380546">
            <w:pPr>
              <w:jc w:val="both"/>
              <w:rPr>
                <w:rFonts w:asciiTheme="minorHAnsi" w:eastAsia="Times New Roman" w:hAnsiTheme="minorHAnsi" w:cstheme="minorHAnsi"/>
                <w:lang w:eastAsia="ru-RU"/>
              </w:rPr>
            </w:pPr>
          </w:p>
        </w:tc>
      </w:tr>
    </w:tbl>
    <w:p w14:paraId="36363554" w14:textId="45998920" w:rsidR="00852B91" w:rsidRPr="00EF3F48" w:rsidRDefault="00852B91" w:rsidP="002210BA">
      <w:pPr>
        <w:spacing w:after="0" w:line="240" w:lineRule="auto"/>
        <w:jc w:val="both"/>
        <w:rPr>
          <w:rFonts w:asciiTheme="minorHAnsi" w:hAnsiTheme="minorHAnsi" w:cstheme="minorHAnsi"/>
          <w:b/>
        </w:rPr>
      </w:pPr>
    </w:p>
    <w:p w14:paraId="2E2E5D8A" w14:textId="28B8AD29" w:rsidR="002210BA" w:rsidRPr="00EF3F48" w:rsidRDefault="002210BA" w:rsidP="002210BA">
      <w:pPr>
        <w:spacing w:after="0" w:line="240" w:lineRule="auto"/>
        <w:jc w:val="both"/>
        <w:rPr>
          <w:rFonts w:asciiTheme="minorHAnsi" w:hAnsiTheme="minorHAnsi" w:cstheme="minorHAnsi"/>
          <w:b/>
          <w:lang w:val="kk-KZ"/>
        </w:rPr>
      </w:pPr>
      <w:r w:rsidRPr="00EF3F48">
        <w:rPr>
          <w:rFonts w:asciiTheme="minorHAnsi" w:hAnsiTheme="minorHAnsi" w:cstheme="minorHAnsi"/>
          <w:b/>
          <w:lang w:val="kk-KZ"/>
        </w:rPr>
        <w:t>Вице-министр                                                                                                                                                                           О. Ордабаев</w:t>
      </w:r>
    </w:p>
    <w:sectPr w:rsidR="002210BA" w:rsidRPr="00EF3F48" w:rsidSect="00104A95">
      <w:headerReference w:type="default" r:id="rId9"/>
      <w:pgSz w:w="16838" w:h="11906" w:orient="landscape"/>
      <w:pgMar w:top="1134" w:right="1134"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9BF08" w14:textId="77777777" w:rsidR="00967F45" w:rsidRDefault="00967F45" w:rsidP="007578FB">
      <w:pPr>
        <w:spacing w:after="0" w:line="240" w:lineRule="auto"/>
      </w:pPr>
      <w:r>
        <w:separator/>
      </w:r>
    </w:p>
  </w:endnote>
  <w:endnote w:type="continuationSeparator" w:id="0">
    <w:p w14:paraId="0A97E73D" w14:textId="77777777" w:rsidR="00967F45" w:rsidRDefault="00967F45" w:rsidP="00757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854F9" w14:textId="77777777" w:rsidR="00967F45" w:rsidRDefault="00967F45" w:rsidP="007578FB">
      <w:pPr>
        <w:spacing w:after="0" w:line="240" w:lineRule="auto"/>
      </w:pPr>
      <w:r>
        <w:separator/>
      </w:r>
    </w:p>
  </w:footnote>
  <w:footnote w:type="continuationSeparator" w:id="0">
    <w:p w14:paraId="62E1EDDE" w14:textId="77777777" w:rsidR="00967F45" w:rsidRDefault="00967F45" w:rsidP="007578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0F524" w14:textId="687ED310" w:rsidR="0022164B" w:rsidRPr="007578FB" w:rsidRDefault="0022164B">
    <w:pPr>
      <w:pStyle w:val="af0"/>
      <w:jc w:val="center"/>
      <w:rPr>
        <w:rFonts w:ascii="Times New Roman" w:hAnsi="Times New Roman"/>
      </w:rPr>
    </w:pPr>
    <w:r w:rsidRPr="007578FB">
      <w:rPr>
        <w:rFonts w:ascii="Times New Roman" w:hAnsi="Times New Roman"/>
      </w:rPr>
      <w:fldChar w:fldCharType="begin"/>
    </w:r>
    <w:r w:rsidRPr="007578FB">
      <w:rPr>
        <w:rFonts w:ascii="Times New Roman" w:hAnsi="Times New Roman"/>
      </w:rPr>
      <w:instrText xml:space="preserve"> PAGE   \* MERGEFORMAT </w:instrText>
    </w:r>
    <w:r w:rsidRPr="007578FB">
      <w:rPr>
        <w:rFonts w:ascii="Times New Roman" w:hAnsi="Times New Roman"/>
      </w:rPr>
      <w:fldChar w:fldCharType="separate"/>
    </w:r>
    <w:r w:rsidR="00EF3F48">
      <w:rPr>
        <w:rFonts w:ascii="Times New Roman" w:hAnsi="Times New Roman"/>
        <w:noProof/>
      </w:rPr>
      <w:t>2</w:t>
    </w:r>
    <w:r w:rsidRPr="007578FB">
      <w:rPr>
        <w:rFonts w:ascii="Times New Roman" w:hAnsi="Times New Roman"/>
      </w:rPr>
      <w:fldChar w:fldCharType="end"/>
    </w:r>
  </w:p>
  <w:p w14:paraId="45494F0D" w14:textId="77777777" w:rsidR="0022164B" w:rsidRPr="007578FB" w:rsidRDefault="0022164B">
    <w:pPr>
      <w:pStyle w:val="af0"/>
      <w:rPr>
        <w:sz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405A"/>
    <w:multiLevelType w:val="hybridMultilevel"/>
    <w:tmpl w:val="58FC34A8"/>
    <w:lvl w:ilvl="0" w:tplc="8FC88A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E6C0D"/>
    <w:multiLevelType w:val="hybridMultilevel"/>
    <w:tmpl w:val="D0526670"/>
    <w:lvl w:ilvl="0" w:tplc="7B20E4F2">
      <w:start w:val="54"/>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063E3A"/>
    <w:multiLevelType w:val="hybridMultilevel"/>
    <w:tmpl w:val="82A68D94"/>
    <w:lvl w:ilvl="0" w:tplc="9B5A35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BD21CBA"/>
    <w:multiLevelType w:val="hybridMultilevel"/>
    <w:tmpl w:val="8AEE4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1D444E"/>
    <w:multiLevelType w:val="multilevel"/>
    <w:tmpl w:val="5A26FEAE"/>
    <w:lvl w:ilvl="0">
      <w:start w:val="1"/>
      <w:numFmt w:val="decimal"/>
      <w:lvlText w:val="%1-"/>
      <w:lvlJc w:val="left"/>
      <w:pPr>
        <w:ind w:left="390" w:hanging="39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5">
    <w:nsid w:val="12C538EC"/>
    <w:multiLevelType w:val="hybridMultilevel"/>
    <w:tmpl w:val="58FC34A8"/>
    <w:lvl w:ilvl="0" w:tplc="8FC88A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3469FD"/>
    <w:multiLevelType w:val="hybridMultilevel"/>
    <w:tmpl w:val="D618F6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93611"/>
    <w:multiLevelType w:val="multilevel"/>
    <w:tmpl w:val="BA8E900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7F8302B"/>
    <w:multiLevelType w:val="hybridMultilevel"/>
    <w:tmpl w:val="34503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89A75BF"/>
    <w:multiLevelType w:val="hybridMultilevel"/>
    <w:tmpl w:val="2558F688"/>
    <w:lvl w:ilvl="0" w:tplc="6BBA4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C063CA7"/>
    <w:multiLevelType w:val="hybridMultilevel"/>
    <w:tmpl w:val="57143154"/>
    <w:lvl w:ilvl="0" w:tplc="1214FFA8">
      <w:start w:val="1"/>
      <w:numFmt w:val="decimal"/>
      <w:lvlText w:val="%1)"/>
      <w:lvlJc w:val="left"/>
      <w:pPr>
        <w:ind w:left="480" w:hanging="42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nsid w:val="20AA4CC6"/>
    <w:multiLevelType w:val="hybridMultilevel"/>
    <w:tmpl w:val="5B428502"/>
    <w:lvl w:ilvl="0" w:tplc="8C306E92">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2">
    <w:nsid w:val="25B5381C"/>
    <w:multiLevelType w:val="hybridMultilevel"/>
    <w:tmpl w:val="970E88EE"/>
    <w:lvl w:ilvl="0" w:tplc="BBA09C36">
      <w:start w:val="1"/>
      <w:numFmt w:val="decimal"/>
      <w:lvlText w:val="%1."/>
      <w:lvlJc w:val="left"/>
      <w:pPr>
        <w:ind w:left="360" w:hanging="360"/>
      </w:pPr>
      <w:rPr>
        <w:b w:val="0"/>
        <w:strike w:val="0"/>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3">
    <w:nsid w:val="29D919C0"/>
    <w:multiLevelType w:val="multilevel"/>
    <w:tmpl w:val="2D58DB36"/>
    <w:lvl w:ilvl="0">
      <w:start w:val="1"/>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2B261804"/>
    <w:multiLevelType w:val="hybridMultilevel"/>
    <w:tmpl w:val="67127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CC835DA"/>
    <w:multiLevelType w:val="hybridMultilevel"/>
    <w:tmpl w:val="E2380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A71722"/>
    <w:multiLevelType w:val="hybridMultilevel"/>
    <w:tmpl w:val="58FC34A8"/>
    <w:lvl w:ilvl="0" w:tplc="8FC88A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D37A84"/>
    <w:multiLevelType w:val="hybridMultilevel"/>
    <w:tmpl w:val="94C837B6"/>
    <w:lvl w:ilvl="0" w:tplc="D10AEC30">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51749"/>
    <w:multiLevelType w:val="hybridMultilevel"/>
    <w:tmpl w:val="1A8EF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C1F3B87"/>
    <w:multiLevelType w:val="hybridMultilevel"/>
    <w:tmpl w:val="42589776"/>
    <w:lvl w:ilvl="0" w:tplc="84788686">
      <w:start w:val="1"/>
      <w:numFmt w:val="decimal"/>
      <w:lvlText w:val="%1."/>
      <w:lvlJc w:val="left"/>
      <w:pPr>
        <w:ind w:left="600" w:hanging="360"/>
      </w:pPr>
      <w:rPr>
        <w:rFonts w:hint="default"/>
      </w:rPr>
    </w:lvl>
    <w:lvl w:ilvl="1" w:tplc="20000019" w:tentative="1">
      <w:start w:val="1"/>
      <w:numFmt w:val="lowerLetter"/>
      <w:lvlText w:val="%2."/>
      <w:lvlJc w:val="left"/>
      <w:pPr>
        <w:ind w:left="1320" w:hanging="360"/>
      </w:pPr>
    </w:lvl>
    <w:lvl w:ilvl="2" w:tplc="2000001B" w:tentative="1">
      <w:start w:val="1"/>
      <w:numFmt w:val="lowerRoman"/>
      <w:lvlText w:val="%3."/>
      <w:lvlJc w:val="right"/>
      <w:pPr>
        <w:ind w:left="2040" w:hanging="180"/>
      </w:pPr>
    </w:lvl>
    <w:lvl w:ilvl="3" w:tplc="2000000F" w:tentative="1">
      <w:start w:val="1"/>
      <w:numFmt w:val="decimal"/>
      <w:lvlText w:val="%4."/>
      <w:lvlJc w:val="left"/>
      <w:pPr>
        <w:ind w:left="2760" w:hanging="360"/>
      </w:pPr>
    </w:lvl>
    <w:lvl w:ilvl="4" w:tplc="20000019" w:tentative="1">
      <w:start w:val="1"/>
      <w:numFmt w:val="lowerLetter"/>
      <w:lvlText w:val="%5."/>
      <w:lvlJc w:val="left"/>
      <w:pPr>
        <w:ind w:left="3480" w:hanging="360"/>
      </w:pPr>
    </w:lvl>
    <w:lvl w:ilvl="5" w:tplc="2000001B" w:tentative="1">
      <w:start w:val="1"/>
      <w:numFmt w:val="lowerRoman"/>
      <w:lvlText w:val="%6."/>
      <w:lvlJc w:val="right"/>
      <w:pPr>
        <w:ind w:left="4200" w:hanging="180"/>
      </w:pPr>
    </w:lvl>
    <w:lvl w:ilvl="6" w:tplc="2000000F" w:tentative="1">
      <w:start w:val="1"/>
      <w:numFmt w:val="decimal"/>
      <w:lvlText w:val="%7."/>
      <w:lvlJc w:val="left"/>
      <w:pPr>
        <w:ind w:left="4920" w:hanging="360"/>
      </w:pPr>
    </w:lvl>
    <w:lvl w:ilvl="7" w:tplc="20000019" w:tentative="1">
      <w:start w:val="1"/>
      <w:numFmt w:val="lowerLetter"/>
      <w:lvlText w:val="%8."/>
      <w:lvlJc w:val="left"/>
      <w:pPr>
        <w:ind w:left="5640" w:hanging="360"/>
      </w:pPr>
    </w:lvl>
    <w:lvl w:ilvl="8" w:tplc="2000001B" w:tentative="1">
      <w:start w:val="1"/>
      <w:numFmt w:val="lowerRoman"/>
      <w:lvlText w:val="%9."/>
      <w:lvlJc w:val="right"/>
      <w:pPr>
        <w:ind w:left="6360" w:hanging="180"/>
      </w:pPr>
    </w:lvl>
  </w:abstractNum>
  <w:abstractNum w:abstractNumId="20">
    <w:nsid w:val="3F740DB4"/>
    <w:multiLevelType w:val="multilevel"/>
    <w:tmpl w:val="D6064A5C"/>
    <w:lvl w:ilvl="0">
      <w:start w:val="1"/>
      <w:numFmt w:val="decimal"/>
      <w:lvlText w:val="%1-"/>
      <w:lvlJc w:val="left"/>
      <w:pPr>
        <w:ind w:left="660" w:hanging="6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1">
    <w:nsid w:val="456B6DE7"/>
    <w:multiLevelType w:val="hybridMultilevel"/>
    <w:tmpl w:val="2012B0BE"/>
    <w:lvl w:ilvl="0" w:tplc="54C43FC0">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22">
    <w:nsid w:val="49586FE3"/>
    <w:multiLevelType w:val="hybridMultilevel"/>
    <w:tmpl w:val="60A07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AB120F1"/>
    <w:multiLevelType w:val="hybridMultilevel"/>
    <w:tmpl w:val="BD5C2B98"/>
    <w:lvl w:ilvl="0" w:tplc="47308B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C1F7D65"/>
    <w:multiLevelType w:val="hybridMultilevel"/>
    <w:tmpl w:val="B02E6F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73E3594"/>
    <w:multiLevelType w:val="hybridMultilevel"/>
    <w:tmpl w:val="E8023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35720B"/>
    <w:multiLevelType w:val="hybridMultilevel"/>
    <w:tmpl w:val="58FC34A8"/>
    <w:lvl w:ilvl="0" w:tplc="8FC88A9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1C14CF"/>
    <w:multiLevelType w:val="hybridMultilevel"/>
    <w:tmpl w:val="7E620A02"/>
    <w:lvl w:ilvl="0" w:tplc="50123DBA">
      <w:start w:val="1"/>
      <w:numFmt w:val="decimal"/>
      <w:lvlText w:val="%1."/>
      <w:lvlJc w:val="left"/>
      <w:pPr>
        <w:ind w:left="720" w:hanging="360"/>
      </w:pPr>
      <w:rPr>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73AB5"/>
    <w:multiLevelType w:val="hybridMultilevel"/>
    <w:tmpl w:val="CA189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F7268F8"/>
    <w:multiLevelType w:val="hybridMultilevel"/>
    <w:tmpl w:val="C70A6500"/>
    <w:lvl w:ilvl="0" w:tplc="17046B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073770B"/>
    <w:multiLevelType w:val="hybridMultilevel"/>
    <w:tmpl w:val="4658E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0DD4E06"/>
    <w:multiLevelType w:val="hybridMultilevel"/>
    <w:tmpl w:val="86981C0A"/>
    <w:lvl w:ilvl="0" w:tplc="0CBCD06E">
      <w:start w:val="44"/>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62D9721C"/>
    <w:multiLevelType w:val="hybridMultilevel"/>
    <w:tmpl w:val="51824302"/>
    <w:lvl w:ilvl="0" w:tplc="C8BC5EB8">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3">
    <w:nsid w:val="64CA5C78"/>
    <w:multiLevelType w:val="hybridMultilevel"/>
    <w:tmpl w:val="54DE1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5E54C35"/>
    <w:multiLevelType w:val="hybridMultilevel"/>
    <w:tmpl w:val="C52A8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D8422BF"/>
    <w:multiLevelType w:val="hybridMultilevel"/>
    <w:tmpl w:val="83EA49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79B14277"/>
    <w:multiLevelType w:val="multilevel"/>
    <w:tmpl w:val="310E5EBA"/>
    <w:lvl w:ilvl="0">
      <w:start w:val="1"/>
      <w:numFmt w:val="decimal"/>
      <w:lvlText w:val="%1-"/>
      <w:lvlJc w:val="left"/>
      <w:pPr>
        <w:ind w:left="390" w:hanging="39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num w:numId="1">
    <w:abstractNumId w:val="28"/>
  </w:num>
  <w:num w:numId="2">
    <w:abstractNumId w:val="33"/>
  </w:num>
  <w:num w:numId="3">
    <w:abstractNumId w:val="1"/>
  </w:num>
  <w:num w:numId="4">
    <w:abstractNumId w:val="3"/>
  </w:num>
  <w:num w:numId="5">
    <w:abstractNumId w:val="8"/>
  </w:num>
  <w:num w:numId="6">
    <w:abstractNumId w:val="18"/>
  </w:num>
  <w:num w:numId="7">
    <w:abstractNumId w:val="22"/>
  </w:num>
  <w:num w:numId="8">
    <w:abstractNumId w:val="14"/>
  </w:num>
  <w:num w:numId="9">
    <w:abstractNumId w:val="30"/>
  </w:num>
  <w:num w:numId="10">
    <w:abstractNumId w:val="35"/>
  </w:num>
  <w:num w:numId="11">
    <w:abstractNumId w:val="25"/>
  </w:num>
  <w:num w:numId="12">
    <w:abstractNumId w:val="12"/>
  </w:num>
  <w:num w:numId="13">
    <w:abstractNumId w:val="26"/>
  </w:num>
  <w:num w:numId="14">
    <w:abstractNumId w:val="16"/>
  </w:num>
  <w:num w:numId="15">
    <w:abstractNumId w:val="5"/>
  </w:num>
  <w:num w:numId="16">
    <w:abstractNumId w:val="0"/>
  </w:num>
  <w:num w:numId="17">
    <w:abstractNumId w:val="31"/>
  </w:num>
  <w:num w:numId="18">
    <w:abstractNumId w:val="11"/>
  </w:num>
  <w:num w:numId="19">
    <w:abstractNumId w:val="17"/>
  </w:num>
  <w:num w:numId="20">
    <w:abstractNumId w:val="23"/>
  </w:num>
  <w:num w:numId="21">
    <w:abstractNumId w:val="6"/>
  </w:num>
  <w:num w:numId="22">
    <w:abstractNumId w:val="13"/>
  </w:num>
  <w:num w:numId="23">
    <w:abstractNumId w:val="36"/>
  </w:num>
  <w:num w:numId="24">
    <w:abstractNumId w:val="4"/>
  </w:num>
  <w:num w:numId="25">
    <w:abstractNumId w:val="10"/>
  </w:num>
  <w:num w:numId="26">
    <w:abstractNumId w:val="32"/>
  </w:num>
  <w:num w:numId="27">
    <w:abstractNumId w:val="19"/>
  </w:num>
  <w:num w:numId="28">
    <w:abstractNumId w:val="21"/>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9"/>
  </w:num>
  <w:num w:numId="33">
    <w:abstractNumId w:val="15"/>
  </w:num>
  <w:num w:numId="34">
    <w:abstractNumId w:val="20"/>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27"/>
  </w:num>
  <w:num w:numId="38">
    <w:abstractNumId w:val="34"/>
  </w:num>
  <w:num w:numId="39">
    <w:abstractNumId w:val="9"/>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5AE"/>
    <w:rsid w:val="00001562"/>
    <w:rsid w:val="00003119"/>
    <w:rsid w:val="00003393"/>
    <w:rsid w:val="000033B7"/>
    <w:rsid w:val="00003CC9"/>
    <w:rsid w:val="00003DA9"/>
    <w:rsid w:val="00003DEB"/>
    <w:rsid w:val="00004858"/>
    <w:rsid w:val="000050D3"/>
    <w:rsid w:val="000054F6"/>
    <w:rsid w:val="00005B9B"/>
    <w:rsid w:val="00005C0B"/>
    <w:rsid w:val="00006291"/>
    <w:rsid w:val="00006593"/>
    <w:rsid w:val="00006D16"/>
    <w:rsid w:val="00006F04"/>
    <w:rsid w:val="00007342"/>
    <w:rsid w:val="000075AE"/>
    <w:rsid w:val="00007801"/>
    <w:rsid w:val="00007860"/>
    <w:rsid w:val="00007C03"/>
    <w:rsid w:val="00007C75"/>
    <w:rsid w:val="00010D17"/>
    <w:rsid w:val="00011C01"/>
    <w:rsid w:val="0001200F"/>
    <w:rsid w:val="000124AA"/>
    <w:rsid w:val="00012D01"/>
    <w:rsid w:val="00013A91"/>
    <w:rsid w:val="00013F7E"/>
    <w:rsid w:val="000143D4"/>
    <w:rsid w:val="000148E3"/>
    <w:rsid w:val="00015F38"/>
    <w:rsid w:val="0001640F"/>
    <w:rsid w:val="000169C0"/>
    <w:rsid w:val="00016D57"/>
    <w:rsid w:val="00017137"/>
    <w:rsid w:val="00017492"/>
    <w:rsid w:val="00017601"/>
    <w:rsid w:val="00017B46"/>
    <w:rsid w:val="0002008A"/>
    <w:rsid w:val="0002043C"/>
    <w:rsid w:val="00020FDC"/>
    <w:rsid w:val="0002117E"/>
    <w:rsid w:val="0002254C"/>
    <w:rsid w:val="00022A16"/>
    <w:rsid w:val="00022CFA"/>
    <w:rsid w:val="00022E98"/>
    <w:rsid w:val="00023049"/>
    <w:rsid w:val="00023403"/>
    <w:rsid w:val="000234FF"/>
    <w:rsid w:val="000236AD"/>
    <w:rsid w:val="00023E1A"/>
    <w:rsid w:val="00023F9B"/>
    <w:rsid w:val="00025005"/>
    <w:rsid w:val="000263CD"/>
    <w:rsid w:val="000272AC"/>
    <w:rsid w:val="000275DA"/>
    <w:rsid w:val="00027B71"/>
    <w:rsid w:val="00030B3C"/>
    <w:rsid w:val="00030CB4"/>
    <w:rsid w:val="000312CC"/>
    <w:rsid w:val="000314B2"/>
    <w:rsid w:val="0003241A"/>
    <w:rsid w:val="00032C7C"/>
    <w:rsid w:val="00032DF3"/>
    <w:rsid w:val="000358B2"/>
    <w:rsid w:val="00035DE3"/>
    <w:rsid w:val="0003614E"/>
    <w:rsid w:val="000362D7"/>
    <w:rsid w:val="00036411"/>
    <w:rsid w:val="00037300"/>
    <w:rsid w:val="00037416"/>
    <w:rsid w:val="00037430"/>
    <w:rsid w:val="000376CE"/>
    <w:rsid w:val="00037FA1"/>
    <w:rsid w:val="00040B56"/>
    <w:rsid w:val="00040D05"/>
    <w:rsid w:val="00040DEA"/>
    <w:rsid w:val="00041270"/>
    <w:rsid w:val="000413A1"/>
    <w:rsid w:val="0004187D"/>
    <w:rsid w:val="00041D07"/>
    <w:rsid w:val="00042075"/>
    <w:rsid w:val="000420A7"/>
    <w:rsid w:val="00042990"/>
    <w:rsid w:val="00042B19"/>
    <w:rsid w:val="00043BB3"/>
    <w:rsid w:val="000446BC"/>
    <w:rsid w:val="0004517B"/>
    <w:rsid w:val="00046F8B"/>
    <w:rsid w:val="000509F0"/>
    <w:rsid w:val="00052288"/>
    <w:rsid w:val="000522F9"/>
    <w:rsid w:val="00053B60"/>
    <w:rsid w:val="0005473C"/>
    <w:rsid w:val="000548D8"/>
    <w:rsid w:val="00055C7E"/>
    <w:rsid w:val="00056225"/>
    <w:rsid w:val="00056A5F"/>
    <w:rsid w:val="00056BA8"/>
    <w:rsid w:val="000577FC"/>
    <w:rsid w:val="00057D1D"/>
    <w:rsid w:val="000601C0"/>
    <w:rsid w:val="00060277"/>
    <w:rsid w:val="000603D4"/>
    <w:rsid w:val="00060451"/>
    <w:rsid w:val="000604D6"/>
    <w:rsid w:val="000608ED"/>
    <w:rsid w:val="000615E6"/>
    <w:rsid w:val="00061EF9"/>
    <w:rsid w:val="000624E9"/>
    <w:rsid w:val="00062729"/>
    <w:rsid w:val="000639DA"/>
    <w:rsid w:val="00064663"/>
    <w:rsid w:val="000646C8"/>
    <w:rsid w:val="00064891"/>
    <w:rsid w:val="00065827"/>
    <w:rsid w:val="000658E8"/>
    <w:rsid w:val="00065A76"/>
    <w:rsid w:val="00065BB2"/>
    <w:rsid w:val="00065EBB"/>
    <w:rsid w:val="00066AC5"/>
    <w:rsid w:val="00067557"/>
    <w:rsid w:val="00067D3E"/>
    <w:rsid w:val="00070532"/>
    <w:rsid w:val="0007071D"/>
    <w:rsid w:val="00070CD7"/>
    <w:rsid w:val="00070F30"/>
    <w:rsid w:val="0007192D"/>
    <w:rsid w:val="00071940"/>
    <w:rsid w:val="00071CEF"/>
    <w:rsid w:val="0007283A"/>
    <w:rsid w:val="00072C30"/>
    <w:rsid w:val="00072DC1"/>
    <w:rsid w:val="00072E74"/>
    <w:rsid w:val="00073291"/>
    <w:rsid w:val="000741E1"/>
    <w:rsid w:val="00074EE2"/>
    <w:rsid w:val="00075AC9"/>
    <w:rsid w:val="00076C41"/>
    <w:rsid w:val="00076CE6"/>
    <w:rsid w:val="00077322"/>
    <w:rsid w:val="00080265"/>
    <w:rsid w:val="00080498"/>
    <w:rsid w:val="00081711"/>
    <w:rsid w:val="00081AA9"/>
    <w:rsid w:val="00081CB0"/>
    <w:rsid w:val="00082406"/>
    <w:rsid w:val="00082B28"/>
    <w:rsid w:val="0008402C"/>
    <w:rsid w:val="00084C30"/>
    <w:rsid w:val="0008595C"/>
    <w:rsid w:val="000901D6"/>
    <w:rsid w:val="000903F1"/>
    <w:rsid w:val="000911FE"/>
    <w:rsid w:val="00091B97"/>
    <w:rsid w:val="000923CB"/>
    <w:rsid w:val="00092448"/>
    <w:rsid w:val="00092856"/>
    <w:rsid w:val="0009327B"/>
    <w:rsid w:val="000939E6"/>
    <w:rsid w:val="000941D2"/>
    <w:rsid w:val="00096604"/>
    <w:rsid w:val="00096CEA"/>
    <w:rsid w:val="000973F2"/>
    <w:rsid w:val="000A27B0"/>
    <w:rsid w:val="000A2ADD"/>
    <w:rsid w:val="000A2B4E"/>
    <w:rsid w:val="000A2BC9"/>
    <w:rsid w:val="000A4C41"/>
    <w:rsid w:val="000A5BDA"/>
    <w:rsid w:val="000A5EBE"/>
    <w:rsid w:val="000A6BAB"/>
    <w:rsid w:val="000A6DDD"/>
    <w:rsid w:val="000A76E3"/>
    <w:rsid w:val="000A7A7F"/>
    <w:rsid w:val="000B0800"/>
    <w:rsid w:val="000B08D2"/>
    <w:rsid w:val="000B0D07"/>
    <w:rsid w:val="000B11EB"/>
    <w:rsid w:val="000B16CF"/>
    <w:rsid w:val="000B1D08"/>
    <w:rsid w:val="000B2CF2"/>
    <w:rsid w:val="000B31B8"/>
    <w:rsid w:val="000B3E04"/>
    <w:rsid w:val="000B4827"/>
    <w:rsid w:val="000B4BC4"/>
    <w:rsid w:val="000B5A35"/>
    <w:rsid w:val="000B5E8C"/>
    <w:rsid w:val="000B665C"/>
    <w:rsid w:val="000B66C5"/>
    <w:rsid w:val="000B6E76"/>
    <w:rsid w:val="000B7DC7"/>
    <w:rsid w:val="000C00C2"/>
    <w:rsid w:val="000C154B"/>
    <w:rsid w:val="000C252E"/>
    <w:rsid w:val="000C2603"/>
    <w:rsid w:val="000C2EAC"/>
    <w:rsid w:val="000C4539"/>
    <w:rsid w:val="000C49A9"/>
    <w:rsid w:val="000C4B9B"/>
    <w:rsid w:val="000C563B"/>
    <w:rsid w:val="000C5F21"/>
    <w:rsid w:val="000C63BC"/>
    <w:rsid w:val="000C6638"/>
    <w:rsid w:val="000C67FF"/>
    <w:rsid w:val="000C72D9"/>
    <w:rsid w:val="000C7324"/>
    <w:rsid w:val="000C76B0"/>
    <w:rsid w:val="000D036B"/>
    <w:rsid w:val="000D10D8"/>
    <w:rsid w:val="000D1159"/>
    <w:rsid w:val="000D145A"/>
    <w:rsid w:val="000D1A96"/>
    <w:rsid w:val="000D237D"/>
    <w:rsid w:val="000D2469"/>
    <w:rsid w:val="000D28AD"/>
    <w:rsid w:val="000D2D90"/>
    <w:rsid w:val="000D3160"/>
    <w:rsid w:val="000D3346"/>
    <w:rsid w:val="000D439C"/>
    <w:rsid w:val="000D4C46"/>
    <w:rsid w:val="000D529E"/>
    <w:rsid w:val="000D545E"/>
    <w:rsid w:val="000D6061"/>
    <w:rsid w:val="000D740C"/>
    <w:rsid w:val="000D769C"/>
    <w:rsid w:val="000D7760"/>
    <w:rsid w:val="000D7AE0"/>
    <w:rsid w:val="000D7D61"/>
    <w:rsid w:val="000E0C2E"/>
    <w:rsid w:val="000E0E76"/>
    <w:rsid w:val="000E1240"/>
    <w:rsid w:val="000E1441"/>
    <w:rsid w:val="000E1D19"/>
    <w:rsid w:val="000E1EBF"/>
    <w:rsid w:val="000E213A"/>
    <w:rsid w:val="000E2191"/>
    <w:rsid w:val="000E3CA0"/>
    <w:rsid w:val="000E3DC7"/>
    <w:rsid w:val="000E3F4E"/>
    <w:rsid w:val="000E3FE6"/>
    <w:rsid w:val="000E471D"/>
    <w:rsid w:val="000E49FB"/>
    <w:rsid w:val="000E4D62"/>
    <w:rsid w:val="000E58AD"/>
    <w:rsid w:val="000E71CF"/>
    <w:rsid w:val="000E74E3"/>
    <w:rsid w:val="000F0EC5"/>
    <w:rsid w:val="000F1732"/>
    <w:rsid w:val="000F1745"/>
    <w:rsid w:val="000F1A93"/>
    <w:rsid w:val="000F1B2B"/>
    <w:rsid w:val="000F1E03"/>
    <w:rsid w:val="000F20CF"/>
    <w:rsid w:val="000F26A2"/>
    <w:rsid w:val="000F302D"/>
    <w:rsid w:val="000F318F"/>
    <w:rsid w:val="000F50AA"/>
    <w:rsid w:val="000F61F7"/>
    <w:rsid w:val="000F65F4"/>
    <w:rsid w:val="000F67C7"/>
    <w:rsid w:val="000F6C9C"/>
    <w:rsid w:val="001002E8"/>
    <w:rsid w:val="00100532"/>
    <w:rsid w:val="00100D73"/>
    <w:rsid w:val="00100E0D"/>
    <w:rsid w:val="00100F14"/>
    <w:rsid w:val="0010104B"/>
    <w:rsid w:val="00101891"/>
    <w:rsid w:val="001028BD"/>
    <w:rsid w:val="00104311"/>
    <w:rsid w:val="00104A95"/>
    <w:rsid w:val="00104AA4"/>
    <w:rsid w:val="00104C0F"/>
    <w:rsid w:val="00104E70"/>
    <w:rsid w:val="001051FE"/>
    <w:rsid w:val="0010596A"/>
    <w:rsid w:val="00106245"/>
    <w:rsid w:val="00106990"/>
    <w:rsid w:val="00107531"/>
    <w:rsid w:val="00107857"/>
    <w:rsid w:val="00107F2D"/>
    <w:rsid w:val="00110458"/>
    <w:rsid w:val="001108C1"/>
    <w:rsid w:val="00111B4C"/>
    <w:rsid w:val="00111CF7"/>
    <w:rsid w:val="00113DC0"/>
    <w:rsid w:val="00113F27"/>
    <w:rsid w:val="00114375"/>
    <w:rsid w:val="00114807"/>
    <w:rsid w:val="00114985"/>
    <w:rsid w:val="001149CD"/>
    <w:rsid w:val="00114CD3"/>
    <w:rsid w:val="00115865"/>
    <w:rsid w:val="00115FB7"/>
    <w:rsid w:val="001161DF"/>
    <w:rsid w:val="0011654B"/>
    <w:rsid w:val="00116754"/>
    <w:rsid w:val="001178FF"/>
    <w:rsid w:val="001209D7"/>
    <w:rsid w:val="00121A0C"/>
    <w:rsid w:val="00122990"/>
    <w:rsid w:val="00123243"/>
    <w:rsid w:val="00124AF2"/>
    <w:rsid w:val="00124CA5"/>
    <w:rsid w:val="00124DF7"/>
    <w:rsid w:val="00124F6D"/>
    <w:rsid w:val="0012513F"/>
    <w:rsid w:val="0012514C"/>
    <w:rsid w:val="0012694C"/>
    <w:rsid w:val="00126ED1"/>
    <w:rsid w:val="00127C98"/>
    <w:rsid w:val="00127F23"/>
    <w:rsid w:val="00130485"/>
    <w:rsid w:val="00131231"/>
    <w:rsid w:val="00131503"/>
    <w:rsid w:val="00131F78"/>
    <w:rsid w:val="00132C45"/>
    <w:rsid w:val="00132DBA"/>
    <w:rsid w:val="001335BE"/>
    <w:rsid w:val="001336B2"/>
    <w:rsid w:val="001341C2"/>
    <w:rsid w:val="00136274"/>
    <w:rsid w:val="0013662C"/>
    <w:rsid w:val="00137AB3"/>
    <w:rsid w:val="00140659"/>
    <w:rsid w:val="0014074C"/>
    <w:rsid w:val="00140A78"/>
    <w:rsid w:val="00140E61"/>
    <w:rsid w:val="0014292D"/>
    <w:rsid w:val="00142AAC"/>
    <w:rsid w:val="00142E7F"/>
    <w:rsid w:val="00143098"/>
    <w:rsid w:val="00143365"/>
    <w:rsid w:val="001436B8"/>
    <w:rsid w:val="001436F7"/>
    <w:rsid w:val="001437F8"/>
    <w:rsid w:val="00143A2B"/>
    <w:rsid w:val="0014424D"/>
    <w:rsid w:val="0014454B"/>
    <w:rsid w:val="0014465F"/>
    <w:rsid w:val="0014468A"/>
    <w:rsid w:val="00144D12"/>
    <w:rsid w:val="0014567C"/>
    <w:rsid w:val="001456DA"/>
    <w:rsid w:val="001457EF"/>
    <w:rsid w:val="00145D57"/>
    <w:rsid w:val="00146515"/>
    <w:rsid w:val="0014656D"/>
    <w:rsid w:val="00146A25"/>
    <w:rsid w:val="0014708E"/>
    <w:rsid w:val="0014777D"/>
    <w:rsid w:val="0015010A"/>
    <w:rsid w:val="001508F5"/>
    <w:rsid w:val="001518E2"/>
    <w:rsid w:val="00152667"/>
    <w:rsid w:val="00153A97"/>
    <w:rsid w:val="0015407C"/>
    <w:rsid w:val="001546E8"/>
    <w:rsid w:val="00156140"/>
    <w:rsid w:val="00156D68"/>
    <w:rsid w:val="00156E04"/>
    <w:rsid w:val="00160AB1"/>
    <w:rsid w:val="00160B46"/>
    <w:rsid w:val="00160F75"/>
    <w:rsid w:val="00161728"/>
    <w:rsid w:val="00161D52"/>
    <w:rsid w:val="00161D70"/>
    <w:rsid w:val="00161EAB"/>
    <w:rsid w:val="00161ECC"/>
    <w:rsid w:val="00162227"/>
    <w:rsid w:val="00163E2D"/>
    <w:rsid w:val="00163E73"/>
    <w:rsid w:val="00164047"/>
    <w:rsid w:val="001641E7"/>
    <w:rsid w:val="00164746"/>
    <w:rsid w:val="001655FD"/>
    <w:rsid w:val="00165D6B"/>
    <w:rsid w:val="0016619B"/>
    <w:rsid w:val="00166488"/>
    <w:rsid w:val="00166ED3"/>
    <w:rsid w:val="00167B19"/>
    <w:rsid w:val="00167FA8"/>
    <w:rsid w:val="001700E0"/>
    <w:rsid w:val="00170436"/>
    <w:rsid w:val="00170929"/>
    <w:rsid w:val="00170D51"/>
    <w:rsid w:val="001710A1"/>
    <w:rsid w:val="001710B1"/>
    <w:rsid w:val="001712EE"/>
    <w:rsid w:val="0017147C"/>
    <w:rsid w:val="00171952"/>
    <w:rsid w:val="0017278B"/>
    <w:rsid w:val="00172E0D"/>
    <w:rsid w:val="00173569"/>
    <w:rsid w:val="0017381B"/>
    <w:rsid w:val="00173D71"/>
    <w:rsid w:val="00174009"/>
    <w:rsid w:val="0017493D"/>
    <w:rsid w:val="00175347"/>
    <w:rsid w:val="001756DE"/>
    <w:rsid w:val="0017598D"/>
    <w:rsid w:val="00175B48"/>
    <w:rsid w:val="00176159"/>
    <w:rsid w:val="001766AE"/>
    <w:rsid w:val="00176774"/>
    <w:rsid w:val="00177A8E"/>
    <w:rsid w:val="00177CFE"/>
    <w:rsid w:val="00180125"/>
    <w:rsid w:val="0018030B"/>
    <w:rsid w:val="0018041C"/>
    <w:rsid w:val="001805B3"/>
    <w:rsid w:val="001805CA"/>
    <w:rsid w:val="00180CA3"/>
    <w:rsid w:val="0018113E"/>
    <w:rsid w:val="00181497"/>
    <w:rsid w:val="001816B0"/>
    <w:rsid w:val="0018267B"/>
    <w:rsid w:val="00182787"/>
    <w:rsid w:val="0018281C"/>
    <w:rsid w:val="001829E8"/>
    <w:rsid w:val="00184FC2"/>
    <w:rsid w:val="00186399"/>
    <w:rsid w:val="00186776"/>
    <w:rsid w:val="00186B5D"/>
    <w:rsid w:val="00186B6D"/>
    <w:rsid w:val="00186C2E"/>
    <w:rsid w:val="00186ECB"/>
    <w:rsid w:val="001873EF"/>
    <w:rsid w:val="0018785D"/>
    <w:rsid w:val="00187928"/>
    <w:rsid w:val="00187F02"/>
    <w:rsid w:val="001904CB"/>
    <w:rsid w:val="00190762"/>
    <w:rsid w:val="001908FE"/>
    <w:rsid w:val="00190DD4"/>
    <w:rsid w:val="00190FDD"/>
    <w:rsid w:val="00191679"/>
    <w:rsid w:val="001916BD"/>
    <w:rsid w:val="001919E0"/>
    <w:rsid w:val="00193B54"/>
    <w:rsid w:val="00193BC8"/>
    <w:rsid w:val="00193F35"/>
    <w:rsid w:val="001946FB"/>
    <w:rsid w:val="00194A82"/>
    <w:rsid w:val="00194C49"/>
    <w:rsid w:val="00195A67"/>
    <w:rsid w:val="00195E22"/>
    <w:rsid w:val="00196DD0"/>
    <w:rsid w:val="00197242"/>
    <w:rsid w:val="001978E0"/>
    <w:rsid w:val="00197CDF"/>
    <w:rsid w:val="00197EEF"/>
    <w:rsid w:val="001A0219"/>
    <w:rsid w:val="001A0BF6"/>
    <w:rsid w:val="001A116A"/>
    <w:rsid w:val="001A1517"/>
    <w:rsid w:val="001A1A3E"/>
    <w:rsid w:val="001A26A8"/>
    <w:rsid w:val="001A2CE0"/>
    <w:rsid w:val="001A30AD"/>
    <w:rsid w:val="001A3C72"/>
    <w:rsid w:val="001A4455"/>
    <w:rsid w:val="001A4976"/>
    <w:rsid w:val="001A4E66"/>
    <w:rsid w:val="001A5163"/>
    <w:rsid w:val="001A5D2B"/>
    <w:rsid w:val="001A6864"/>
    <w:rsid w:val="001A6C32"/>
    <w:rsid w:val="001A6CCE"/>
    <w:rsid w:val="001A7039"/>
    <w:rsid w:val="001A7B5C"/>
    <w:rsid w:val="001B1CC6"/>
    <w:rsid w:val="001B1CE1"/>
    <w:rsid w:val="001B1F2F"/>
    <w:rsid w:val="001B1F7D"/>
    <w:rsid w:val="001B25E0"/>
    <w:rsid w:val="001B3387"/>
    <w:rsid w:val="001B5089"/>
    <w:rsid w:val="001B5E76"/>
    <w:rsid w:val="001B65F8"/>
    <w:rsid w:val="001B6694"/>
    <w:rsid w:val="001B6C0F"/>
    <w:rsid w:val="001B6CC9"/>
    <w:rsid w:val="001B6D01"/>
    <w:rsid w:val="001B70C5"/>
    <w:rsid w:val="001B768C"/>
    <w:rsid w:val="001B7693"/>
    <w:rsid w:val="001B7A48"/>
    <w:rsid w:val="001B7F73"/>
    <w:rsid w:val="001C01BD"/>
    <w:rsid w:val="001C02CD"/>
    <w:rsid w:val="001C0565"/>
    <w:rsid w:val="001C0D27"/>
    <w:rsid w:val="001C0F15"/>
    <w:rsid w:val="001C159F"/>
    <w:rsid w:val="001C1607"/>
    <w:rsid w:val="001C17C4"/>
    <w:rsid w:val="001C196A"/>
    <w:rsid w:val="001C1A81"/>
    <w:rsid w:val="001C1B34"/>
    <w:rsid w:val="001C2186"/>
    <w:rsid w:val="001C2770"/>
    <w:rsid w:val="001C27B0"/>
    <w:rsid w:val="001C2BE5"/>
    <w:rsid w:val="001C2DB2"/>
    <w:rsid w:val="001C3322"/>
    <w:rsid w:val="001C396D"/>
    <w:rsid w:val="001C4EA2"/>
    <w:rsid w:val="001C4EEB"/>
    <w:rsid w:val="001C537F"/>
    <w:rsid w:val="001C643A"/>
    <w:rsid w:val="001C71AC"/>
    <w:rsid w:val="001C7899"/>
    <w:rsid w:val="001D09F1"/>
    <w:rsid w:val="001D0CD7"/>
    <w:rsid w:val="001D17C9"/>
    <w:rsid w:val="001D2014"/>
    <w:rsid w:val="001D3A27"/>
    <w:rsid w:val="001D3EF1"/>
    <w:rsid w:val="001D42E9"/>
    <w:rsid w:val="001D45AE"/>
    <w:rsid w:val="001D465A"/>
    <w:rsid w:val="001D4AA2"/>
    <w:rsid w:val="001D4E07"/>
    <w:rsid w:val="001D4F9D"/>
    <w:rsid w:val="001D6C95"/>
    <w:rsid w:val="001D6E17"/>
    <w:rsid w:val="001D6E4D"/>
    <w:rsid w:val="001D7210"/>
    <w:rsid w:val="001D798A"/>
    <w:rsid w:val="001D7AB6"/>
    <w:rsid w:val="001D7C16"/>
    <w:rsid w:val="001E1939"/>
    <w:rsid w:val="001E1CCD"/>
    <w:rsid w:val="001E274D"/>
    <w:rsid w:val="001E27A2"/>
    <w:rsid w:val="001E28F1"/>
    <w:rsid w:val="001E292A"/>
    <w:rsid w:val="001E2A64"/>
    <w:rsid w:val="001E4467"/>
    <w:rsid w:val="001E4920"/>
    <w:rsid w:val="001E4B80"/>
    <w:rsid w:val="001E5608"/>
    <w:rsid w:val="001E5C39"/>
    <w:rsid w:val="001E5D2F"/>
    <w:rsid w:val="001E5E4A"/>
    <w:rsid w:val="001E67A6"/>
    <w:rsid w:val="001E78A7"/>
    <w:rsid w:val="001E7B06"/>
    <w:rsid w:val="001E7C6C"/>
    <w:rsid w:val="001F1029"/>
    <w:rsid w:val="001F19E4"/>
    <w:rsid w:val="001F1D38"/>
    <w:rsid w:val="001F1E23"/>
    <w:rsid w:val="001F23D9"/>
    <w:rsid w:val="001F250F"/>
    <w:rsid w:val="001F2668"/>
    <w:rsid w:val="001F2F01"/>
    <w:rsid w:val="001F32E0"/>
    <w:rsid w:val="001F3397"/>
    <w:rsid w:val="001F39A0"/>
    <w:rsid w:val="001F4B09"/>
    <w:rsid w:val="001F5007"/>
    <w:rsid w:val="001F5143"/>
    <w:rsid w:val="001F5573"/>
    <w:rsid w:val="001F5582"/>
    <w:rsid w:val="001F55DF"/>
    <w:rsid w:val="001F55E3"/>
    <w:rsid w:val="001F56C5"/>
    <w:rsid w:val="001F5974"/>
    <w:rsid w:val="001F6310"/>
    <w:rsid w:val="001F6315"/>
    <w:rsid w:val="001F71E6"/>
    <w:rsid w:val="00200193"/>
    <w:rsid w:val="0020040A"/>
    <w:rsid w:val="002005BB"/>
    <w:rsid w:val="00200BD8"/>
    <w:rsid w:val="00200CC4"/>
    <w:rsid w:val="00201B5E"/>
    <w:rsid w:val="00202C24"/>
    <w:rsid w:val="00202C5A"/>
    <w:rsid w:val="002031ED"/>
    <w:rsid w:val="0020340D"/>
    <w:rsid w:val="00204901"/>
    <w:rsid w:val="002049B4"/>
    <w:rsid w:val="002058EC"/>
    <w:rsid w:val="00205C2E"/>
    <w:rsid w:val="00206781"/>
    <w:rsid w:val="00206DA7"/>
    <w:rsid w:val="0020760D"/>
    <w:rsid w:val="00210797"/>
    <w:rsid w:val="00211338"/>
    <w:rsid w:val="00211ACB"/>
    <w:rsid w:val="002120DC"/>
    <w:rsid w:val="002122DB"/>
    <w:rsid w:val="00212A8E"/>
    <w:rsid w:val="0021368C"/>
    <w:rsid w:val="00213986"/>
    <w:rsid w:val="00213C21"/>
    <w:rsid w:val="00213D3C"/>
    <w:rsid w:val="002141EB"/>
    <w:rsid w:val="0021425C"/>
    <w:rsid w:val="0021485A"/>
    <w:rsid w:val="00214F1D"/>
    <w:rsid w:val="00215989"/>
    <w:rsid w:val="0021634A"/>
    <w:rsid w:val="00217571"/>
    <w:rsid w:val="002201D0"/>
    <w:rsid w:val="00220703"/>
    <w:rsid w:val="00220C0C"/>
    <w:rsid w:val="002210BA"/>
    <w:rsid w:val="002213E2"/>
    <w:rsid w:val="0022164B"/>
    <w:rsid w:val="00221F8C"/>
    <w:rsid w:val="002221AE"/>
    <w:rsid w:val="00222850"/>
    <w:rsid w:val="00222E57"/>
    <w:rsid w:val="002230D1"/>
    <w:rsid w:val="002234AE"/>
    <w:rsid w:val="00223896"/>
    <w:rsid w:val="00223C4A"/>
    <w:rsid w:val="00223FC2"/>
    <w:rsid w:val="00224982"/>
    <w:rsid w:val="002250C4"/>
    <w:rsid w:val="00225DDB"/>
    <w:rsid w:val="0022626E"/>
    <w:rsid w:val="00226F14"/>
    <w:rsid w:val="0022750F"/>
    <w:rsid w:val="002276B2"/>
    <w:rsid w:val="00227B71"/>
    <w:rsid w:val="00227D55"/>
    <w:rsid w:val="00227FF6"/>
    <w:rsid w:val="00230989"/>
    <w:rsid w:val="00231A3B"/>
    <w:rsid w:val="00231E0B"/>
    <w:rsid w:val="00232445"/>
    <w:rsid w:val="00232B13"/>
    <w:rsid w:val="00232C08"/>
    <w:rsid w:val="00233089"/>
    <w:rsid w:val="00233B61"/>
    <w:rsid w:val="0023446C"/>
    <w:rsid w:val="0023491A"/>
    <w:rsid w:val="00234BF5"/>
    <w:rsid w:val="00236CB1"/>
    <w:rsid w:val="00237006"/>
    <w:rsid w:val="00237119"/>
    <w:rsid w:val="0023729B"/>
    <w:rsid w:val="002375C5"/>
    <w:rsid w:val="0024020A"/>
    <w:rsid w:val="00240895"/>
    <w:rsid w:val="0024130B"/>
    <w:rsid w:val="00241548"/>
    <w:rsid w:val="00241930"/>
    <w:rsid w:val="00241CF5"/>
    <w:rsid w:val="002427E8"/>
    <w:rsid w:val="00242866"/>
    <w:rsid w:val="00242AA8"/>
    <w:rsid w:val="00243570"/>
    <w:rsid w:val="00243C28"/>
    <w:rsid w:val="002444A1"/>
    <w:rsid w:val="002446DF"/>
    <w:rsid w:val="002447C2"/>
    <w:rsid w:val="002447C4"/>
    <w:rsid w:val="00246A9F"/>
    <w:rsid w:val="00247049"/>
    <w:rsid w:val="00247296"/>
    <w:rsid w:val="00247737"/>
    <w:rsid w:val="00247F49"/>
    <w:rsid w:val="0025001F"/>
    <w:rsid w:val="00250C47"/>
    <w:rsid w:val="00250E3F"/>
    <w:rsid w:val="00250F1E"/>
    <w:rsid w:val="002511D3"/>
    <w:rsid w:val="00251B7B"/>
    <w:rsid w:val="00251CF7"/>
    <w:rsid w:val="002521BD"/>
    <w:rsid w:val="00252352"/>
    <w:rsid w:val="00252515"/>
    <w:rsid w:val="0025346E"/>
    <w:rsid w:val="002534DE"/>
    <w:rsid w:val="00253511"/>
    <w:rsid w:val="00254CAA"/>
    <w:rsid w:val="002550D7"/>
    <w:rsid w:val="002554DB"/>
    <w:rsid w:val="002566D5"/>
    <w:rsid w:val="00256C35"/>
    <w:rsid w:val="00260618"/>
    <w:rsid w:val="00260865"/>
    <w:rsid w:val="00260E89"/>
    <w:rsid w:val="00260F1C"/>
    <w:rsid w:val="002610E1"/>
    <w:rsid w:val="002614CD"/>
    <w:rsid w:val="00261EFA"/>
    <w:rsid w:val="0026234A"/>
    <w:rsid w:val="00262F63"/>
    <w:rsid w:val="002634CB"/>
    <w:rsid w:val="00264561"/>
    <w:rsid w:val="00264676"/>
    <w:rsid w:val="00264931"/>
    <w:rsid w:val="00264F52"/>
    <w:rsid w:val="00265347"/>
    <w:rsid w:val="0026551E"/>
    <w:rsid w:val="00265785"/>
    <w:rsid w:val="0026591F"/>
    <w:rsid w:val="00265A19"/>
    <w:rsid w:val="00266D3B"/>
    <w:rsid w:val="00267788"/>
    <w:rsid w:val="00267E19"/>
    <w:rsid w:val="00267E43"/>
    <w:rsid w:val="00267ED9"/>
    <w:rsid w:val="00270A27"/>
    <w:rsid w:val="00270AA4"/>
    <w:rsid w:val="002716EC"/>
    <w:rsid w:val="0027174E"/>
    <w:rsid w:val="00271804"/>
    <w:rsid w:val="002739E4"/>
    <w:rsid w:val="00273F9E"/>
    <w:rsid w:val="00274469"/>
    <w:rsid w:val="002748E7"/>
    <w:rsid w:val="002749C0"/>
    <w:rsid w:val="00274A98"/>
    <w:rsid w:val="0027523F"/>
    <w:rsid w:val="00275736"/>
    <w:rsid w:val="00275D60"/>
    <w:rsid w:val="00275F2E"/>
    <w:rsid w:val="002766DA"/>
    <w:rsid w:val="00276ACD"/>
    <w:rsid w:val="00277B32"/>
    <w:rsid w:val="00277E0E"/>
    <w:rsid w:val="0028124D"/>
    <w:rsid w:val="00281D9C"/>
    <w:rsid w:val="00281F68"/>
    <w:rsid w:val="00283146"/>
    <w:rsid w:val="0028319D"/>
    <w:rsid w:val="00283BC3"/>
    <w:rsid w:val="00283D0E"/>
    <w:rsid w:val="002843BA"/>
    <w:rsid w:val="0028442C"/>
    <w:rsid w:val="00284F6B"/>
    <w:rsid w:val="00285018"/>
    <w:rsid w:val="00285CC5"/>
    <w:rsid w:val="00285D0D"/>
    <w:rsid w:val="00285ECF"/>
    <w:rsid w:val="0028601E"/>
    <w:rsid w:val="00286090"/>
    <w:rsid w:val="00286458"/>
    <w:rsid w:val="00286937"/>
    <w:rsid w:val="0028773A"/>
    <w:rsid w:val="00287E32"/>
    <w:rsid w:val="00290312"/>
    <w:rsid w:val="00290323"/>
    <w:rsid w:val="0029033A"/>
    <w:rsid w:val="002906E1"/>
    <w:rsid w:val="0029096F"/>
    <w:rsid w:val="002912F8"/>
    <w:rsid w:val="002919FF"/>
    <w:rsid w:val="00291BAE"/>
    <w:rsid w:val="00291C00"/>
    <w:rsid w:val="00291D16"/>
    <w:rsid w:val="002921CE"/>
    <w:rsid w:val="00292247"/>
    <w:rsid w:val="0029264C"/>
    <w:rsid w:val="00292AFB"/>
    <w:rsid w:val="00293558"/>
    <w:rsid w:val="002943A9"/>
    <w:rsid w:val="0029486E"/>
    <w:rsid w:val="00294A5D"/>
    <w:rsid w:val="00294BB1"/>
    <w:rsid w:val="00294C5B"/>
    <w:rsid w:val="00295995"/>
    <w:rsid w:val="00295DC2"/>
    <w:rsid w:val="00297B1C"/>
    <w:rsid w:val="002A0F2D"/>
    <w:rsid w:val="002A14A2"/>
    <w:rsid w:val="002A15D9"/>
    <w:rsid w:val="002A174D"/>
    <w:rsid w:val="002A1DA8"/>
    <w:rsid w:val="002A3788"/>
    <w:rsid w:val="002A3E8C"/>
    <w:rsid w:val="002A5920"/>
    <w:rsid w:val="002A6229"/>
    <w:rsid w:val="002A62B5"/>
    <w:rsid w:val="002A631F"/>
    <w:rsid w:val="002A65D7"/>
    <w:rsid w:val="002A67C0"/>
    <w:rsid w:val="002A692F"/>
    <w:rsid w:val="002A6ABF"/>
    <w:rsid w:val="002A6C33"/>
    <w:rsid w:val="002A7394"/>
    <w:rsid w:val="002A75AC"/>
    <w:rsid w:val="002A770C"/>
    <w:rsid w:val="002A7F76"/>
    <w:rsid w:val="002B01BF"/>
    <w:rsid w:val="002B04AE"/>
    <w:rsid w:val="002B0587"/>
    <w:rsid w:val="002B062C"/>
    <w:rsid w:val="002B0823"/>
    <w:rsid w:val="002B08C4"/>
    <w:rsid w:val="002B0D94"/>
    <w:rsid w:val="002B16BD"/>
    <w:rsid w:val="002B3391"/>
    <w:rsid w:val="002B3B54"/>
    <w:rsid w:val="002B4124"/>
    <w:rsid w:val="002B4507"/>
    <w:rsid w:val="002B557E"/>
    <w:rsid w:val="002B5D0A"/>
    <w:rsid w:val="002B6184"/>
    <w:rsid w:val="002B66A5"/>
    <w:rsid w:val="002B69FA"/>
    <w:rsid w:val="002B72D9"/>
    <w:rsid w:val="002B74B6"/>
    <w:rsid w:val="002B7548"/>
    <w:rsid w:val="002B773E"/>
    <w:rsid w:val="002B7B66"/>
    <w:rsid w:val="002C020D"/>
    <w:rsid w:val="002C1008"/>
    <w:rsid w:val="002C1062"/>
    <w:rsid w:val="002C134C"/>
    <w:rsid w:val="002C142B"/>
    <w:rsid w:val="002C1711"/>
    <w:rsid w:val="002C1BF5"/>
    <w:rsid w:val="002C2243"/>
    <w:rsid w:val="002C2AA7"/>
    <w:rsid w:val="002C2DC4"/>
    <w:rsid w:val="002C2F55"/>
    <w:rsid w:val="002C3D03"/>
    <w:rsid w:val="002C3E30"/>
    <w:rsid w:val="002C4049"/>
    <w:rsid w:val="002C4870"/>
    <w:rsid w:val="002C58FB"/>
    <w:rsid w:val="002C5E58"/>
    <w:rsid w:val="002C61FA"/>
    <w:rsid w:val="002C6AFD"/>
    <w:rsid w:val="002D0925"/>
    <w:rsid w:val="002D1C7F"/>
    <w:rsid w:val="002D2766"/>
    <w:rsid w:val="002D2AE1"/>
    <w:rsid w:val="002D2C09"/>
    <w:rsid w:val="002D3167"/>
    <w:rsid w:val="002D31E9"/>
    <w:rsid w:val="002D344C"/>
    <w:rsid w:val="002D3C95"/>
    <w:rsid w:val="002D4B6E"/>
    <w:rsid w:val="002D5334"/>
    <w:rsid w:val="002D560D"/>
    <w:rsid w:val="002D60B5"/>
    <w:rsid w:val="002D647B"/>
    <w:rsid w:val="002D6647"/>
    <w:rsid w:val="002D66C6"/>
    <w:rsid w:val="002D6D86"/>
    <w:rsid w:val="002D7464"/>
    <w:rsid w:val="002E03B1"/>
    <w:rsid w:val="002E04D7"/>
    <w:rsid w:val="002E0DD7"/>
    <w:rsid w:val="002E0E88"/>
    <w:rsid w:val="002E3499"/>
    <w:rsid w:val="002E3A40"/>
    <w:rsid w:val="002E4D33"/>
    <w:rsid w:val="002E53D6"/>
    <w:rsid w:val="002E570E"/>
    <w:rsid w:val="002E573A"/>
    <w:rsid w:val="002E5B67"/>
    <w:rsid w:val="002E5DAD"/>
    <w:rsid w:val="002E5EA7"/>
    <w:rsid w:val="002E7784"/>
    <w:rsid w:val="002E795B"/>
    <w:rsid w:val="002E7ED5"/>
    <w:rsid w:val="002F0180"/>
    <w:rsid w:val="002F04DD"/>
    <w:rsid w:val="002F0EE3"/>
    <w:rsid w:val="002F129F"/>
    <w:rsid w:val="002F1449"/>
    <w:rsid w:val="002F1767"/>
    <w:rsid w:val="002F204F"/>
    <w:rsid w:val="002F2232"/>
    <w:rsid w:val="002F270F"/>
    <w:rsid w:val="002F2ECA"/>
    <w:rsid w:val="002F32BC"/>
    <w:rsid w:val="002F3590"/>
    <w:rsid w:val="002F37A1"/>
    <w:rsid w:val="002F4521"/>
    <w:rsid w:val="002F4563"/>
    <w:rsid w:val="002F48E1"/>
    <w:rsid w:val="002F49D1"/>
    <w:rsid w:val="002F4B83"/>
    <w:rsid w:val="002F58DF"/>
    <w:rsid w:val="002F5D37"/>
    <w:rsid w:val="002F5EE5"/>
    <w:rsid w:val="002F6825"/>
    <w:rsid w:val="002F6B2B"/>
    <w:rsid w:val="002F6F07"/>
    <w:rsid w:val="002F7D6B"/>
    <w:rsid w:val="002F7FC7"/>
    <w:rsid w:val="00302C12"/>
    <w:rsid w:val="00303180"/>
    <w:rsid w:val="00303CE6"/>
    <w:rsid w:val="00304063"/>
    <w:rsid w:val="003043E9"/>
    <w:rsid w:val="00304A1F"/>
    <w:rsid w:val="00304A34"/>
    <w:rsid w:val="00304B52"/>
    <w:rsid w:val="0030538B"/>
    <w:rsid w:val="00305511"/>
    <w:rsid w:val="00305B80"/>
    <w:rsid w:val="00305F5E"/>
    <w:rsid w:val="003066C0"/>
    <w:rsid w:val="00307504"/>
    <w:rsid w:val="003077EB"/>
    <w:rsid w:val="00307ED1"/>
    <w:rsid w:val="003101F4"/>
    <w:rsid w:val="003109AC"/>
    <w:rsid w:val="003113B2"/>
    <w:rsid w:val="003114B1"/>
    <w:rsid w:val="00311A63"/>
    <w:rsid w:val="00312B82"/>
    <w:rsid w:val="00313171"/>
    <w:rsid w:val="0031492C"/>
    <w:rsid w:val="00314B2A"/>
    <w:rsid w:val="00314C86"/>
    <w:rsid w:val="003156C1"/>
    <w:rsid w:val="00315A77"/>
    <w:rsid w:val="003165D5"/>
    <w:rsid w:val="00316F54"/>
    <w:rsid w:val="00316F57"/>
    <w:rsid w:val="00317F10"/>
    <w:rsid w:val="00317FAF"/>
    <w:rsid w:val="00317FEB"/>
    <w:rsid w:val="00321665"/>
    <w:rsid w:val="00321938"/>
    <w:rsid w:val="00321C6F"/>
    <w:rsid w:val="0032253B"/>
    <w:rsid w:val="00322B14"/>
    <w:rsid w:val="0032350A"/>
    <w:rsid w:val="0032361C"/>
    <w:rsid w:val="00323C2F"/>
    <w:rsid w:val="00323C63"/>
    <w:rsid w:val="00323FFD"/>
    <w:rsid w:val="00324A1F"/>
    <w:rsid w:val="00324D9F"/>
    <w:rsid w:val="003256BA"/>
    <w:rsid w:val="003257E5"/>
    <w:rsid w:val="003257F1"/>
    <w:rsid w:val="00325F55"/>
    <w:rsid w:val="0032615D"/>
    <w:rsid w:val="003262E1"/>
    <w:rsid w:val="00326C41"/>
    <w:rsid w:val="00326DB5"/>
    <w:rsid w:val="003273D3"/>
    <w:rsid w:val="00327BC2"/>
    <w:rsid w:val="003300E2"/>
    <w:rsid w:val="00330726"/>
    <w:rsid w:val="003316A9"/>
    <w:rsid w:val="00331966"/>
    <w:rsid w:val="00331BB0"/>
    <w:rsid w:val="00333391"/>
    <w:rsid w:val="0033360B"/>
    <w:rsid w:val="00334BAA"/>
    <w:rsid w:val="00335C9B"/>
    <w:rsid w:val="00335EA3"/>
    <w:rsid w:val="00335F8F"/>
    <w:rsid w:val="00336654"/>
    <w:rsid w:val="003366F5"/>
    <w:rsid w:val="00336928"/>
    <w:rsid w:val="00336FC0"/>
    <w:rsid w:val="0033721F"/>
    <w:rsid w:val="003375D3"/>
    <w:rsid w:val="003378DC"/>
    <w:rsid w:val="00337E90"/>
    <w:rsid w:val="0034034C"/>
    <w:rsid w:val="003415D4"/>
    <w:rsid w:val="0034221A"/>
    <w:rsid w:val="00342FDB"/>
    <w:rsid w:val="00343851"/>
    <w:rsid w:val="003446C4"/>
    <w:rsid w:val="00344AAE"/>
    <w:rsid w:val="00344F83"/>
    <w:rsid w:val="0034554D"/>
    <w:rsid w:val="00345731"/>
    <w:rsid w:val="00346E6A"/>
    <w:rsid w:val="0034714D"/>
    <w:rsid w:val="0034797E"/>
    <w:rsid w:val="00350246"/>
    <w:rsid w:val="003512FD"/>
    <w:rsid w:val="00352415"/>
    <w:rsid w:val="0035290A"/>
    <w:rsid w:val="00352A4D"/>
    <w:rsid w:val="0035356B"/>
    <w:rsid w:val="0035580A"/>
    <w:rsid w:val="0035580E"/>
    <w:rsid w:val="00355B03"/>
    <w:rsid w:val="00355B69"/>
    <w:rsid w:val="003560BB"/>
    <w:rsid w:val="00356E7E"/>
    <w:rsid w:val="00357BED"/>
    <w:rsid w:val="00357C30"/>
    <w:rsid w:val="00357E6B"/>
    <w:rsid w:val="0036050B"/>
    <w:rsid w:val="0036066D"/>
    <w:rsid w:val="00360B3D"/>
    <w:rsid w:val="00360B75"/>
    <w:rsid w:val="00360EA7"/>
    <w:rsid w:val="00360F3F"/>
    <w:rsid w:val="00361674"/>
    <w:rsid w:val="00361AFC"/>
    <w:rsid w:val="003625C6"/>
    <w:rsid w:val="00363909"/>
    <w:rsid w:val="003642FA"/>
    <w:rsid w:val="003649AF"/>
    <w:rsid w:val="00364A48"/>
    <w:rsid w:val="00364B90"/>
    <w:rsid w:val="00364CAF"/>
    <w:rsid w:val="0036510B"/>
    <w:rsid w:val="003652B0"/>
    <w:rsid w:val="003655D0"/>
    <w:rsid w:val="00365604"/>
    <w:rsid w:val="00366307"/>
    <w:rsid w:val="00366C99"/>
    <w:rsid w:val="00367227"/>
    <w:rsid w:val="00370FA2"/>
    <w:rsid w:val="003711A8"/>
    <w:rsid w:val="003712E0"/>
    <w:rsid w:val="003715F6"/>
    <w:rsid w:val="0037288C"/>
    <w:rsid w:val="00372933"/>
    <w:rsid w:val="003732DD"/>
    <w:rsid w:val="0037355C"/>
    <w:rsid w:val="00373BE2"/>
    <w:rsid w:val="003746ED"/>
    <w:rsid w:val="00375B66"/>
    <w:rsid w:val="00375C37"/>
    <w:rsid w:val="00377655"/>
    <w:rsid w:val="003802D8"/>
    <w:rsid w:val="00380546"/>
    <w:rsid w:val="00380AF6"/>
    <w:rsid w:val="00380D1C"/>
    <w:rsid w:val="00381137"/>
    <w:rsid w:val="003812FD"/>
    <w:rsid w:val="0038150E"/>
    <w:rsid w:val="00381660"/>
    <w:rsid w:val="003824CA"/>
    <w:rsid w:val="0038265B"/>
    <w:rsid w:val="003834AF"/>
    <w:rsid w:val="00383774"/>
    <w:rsid w:val="00384488"/>
    <w:rsid w:val="003856E8"/>
    <w:rsid w:val="00385A08"/>
    <w:rsid w:val="00385EF3"/>
    <w:rsid w:val="00386237"/>
    <w:rsid w:val="0038687E"/>
    <w:rsid w:val="00386A53"/>
    <w:rsid w:val="00386AE1"/>
    <w:rsid w:val="003871B7"/>
    <w:rsid w:val="003871C8"/>
    <w:rsid w:val="003876E1"/>
    <w:rsid w:val="00390A60"/>
    <w:rsid w:val="003920E5"/>
    <w:rsid w:val="003929E5"/>
    <w:rsid w:val="003929F8"/>
    <w:rsid w:val="0039315A"/>
    <w:rsid w:val="00393834"/>
    <w:rsid w:val="00393D48"/>
    <w:rsid w:val="0039419D"/>
    <w:rsid w:val="0039605B"/>
    <w:rsid w:val="00396410"/>
    <w:rsid w:val="003964A2"/>
    <w:rsid w:val="003974AA"/>
    <w:rsid w:val="003977DB"/>
    <w:rsid w:val="003A0989"/>
    <w:rsid w:val="003A0F39"/>
    <w:rsid w:val="003A1164"/>
    <w:rsid w:val="003A11AE"/>
    <w:rsid w:val="003A142E"/>
    <w:rsid w:val="003A1831"/>
    <w:rsid w:val="003A19DC"/>
    <w:rsid w:val="003A1A4F"/>
    <w:rsid w:val="003A1F95"/>
    <w:rsid w:val="003A22AD"/>
    <w:rsid w:val="003A2312"/>
    <w:rsid w:val="003A2648"/>
    <w:rsid w:val="003A2A24"/>
    <w:rsid w:val="003A2BF0"/>
    <w:rsid w:val="003A38D9"/>
    <w:rsid w:val="003A38DB"/>
    <w:rsid w:val="003A40C4"/>
    <w:rsid w:val="003A42C7"/>
    <w:rsid w:val="003A47BC"/>
    <w:rsid w:val="003A4E74"/>
    <w:rsid w:val="003A51A0"/>
    <w:rsid w:val="003A5273"/>
    <w:rsid w:val="003A56A7"/>
    <w:rsid w:val="003A598A"/>
    <w:rsid w:val="003A5C92"/>
    <w:rsid w:val="003A653C"/>
    <w:rsid w:val="003A6541"/>
    <w:rsid w:val="003A6A5E"/>
    <w:rsid w:val="003A6BF7"/>
    <w:rsid w:val="003A798F"/>
    <w:rsid w:val="003A7AB9"/>
    <w:rsid w:val="003A7C40"/>
    <w:rsid w:val="003A7C46"/>
    <w:rsid w:val="003A7D06"/>
    <w:rsid w:val="003B051B"/>
    <w:rsid w:val="003B0601"/>
    <w:rsid w:val="003B1052"/>
    <w:rsid w:val="003B2098"/>
    <w:rsid w:val="003B21E3"/>
    <w:rsid w:val="003B239E"/>
    <w:rsid w:val="003B26E8"/>
    <w:rsid w:val="003B3EE7"/>
    <w:rsid w:val="003B41EF"/>
    <w:rsid w:val="003B4717"/>
    <w:rsid w:val="003B4A4D"/>
    <w:rsid w:val="003B4D42"/>
    <w:rsid w:val="003B4ECA"/>
    <w:rsid w:val="003B5329"/>
    <w:rsid w:val="003B53C1"/>
    <w:rsid w:val="003B59CF"/>
    <w:rsid w:val="003B5E0B"/>
    <w:rsid w:val="003B5F20"/>
    <w:rsid w:val="003B60F1"/>
    <w:rsid w:val="003B637F"/>
    <w:rsid w:val="003B710D"/>
    <w:rsid w:val="003C0158"/>
    <w:rsid w:val="003C051F"/>
    <w:rsid w:val="003C105C"/>
    <w:rsid w:val="003C11B8"/>
    <w:rsid w:val="003C1D6E"/>
    <w:rsid w:val="003C20D2"/>
    <w:rsid w:val="003C267B"/>
    <w:rsid w:val="003C2F5D"/>
    <w:rsid w:val="003C30C5"/>
    <w:rsid w:val="003C38A6"/>
    <w:rsid w:val="003C3A78"/>
    <w:rsid w:val="003C3D8A"/>
    <w:rsid w:val="003C3DEA"/>
    <w:rsid w:val="003C4048"/>
    <w:rsid w:val="003C4368"/>
    <w:rsid w:val="003C490F"/>
    <w:rsid w:val="003C51F5"/>
    <w:rsid w:val="003C53DC"/>
    <w:rsid w:val="003C540C"/>
    <w:rsid w:val="003C5A4A"/>
    <w:rsid w:val="003C64F3"/>
    <w:rsid w:val="003C6759"/>
    <w:rsid w:val="003C6B03"/>
    <w:rsid w:val="003C6BCF"/>
    <w:rsid w:val="003C6BD9"/>
    <w:rsid w:val="003C6D9F"/>
    <w:rsid w:val="003C7BB4"/>
    <w:rsid w:val="003C7CCB"/>
    <w:rsid w:val="003D01C1"/>
    <w:rsid w:val="003D054F"/>
    <w:rsid w:val="003D066E"/>
    <w:rsid w:val="003D0718"/>
    <w:rsid w:val="003D15DC"/>
    <w:rsid w:val="003D1EC2"/>
    <w:rsid w:val="003D2129"/>
    <w:rsid w:val="003D2335"/>
    <w:rsid w:val="003D266D"/>
    <w:rsid w:val="003D2735"/>
    <w:rsid w:val="003D288E"/>
    <w:rsid w:val="003D29F6"/>
    <w:rsid w:val="003D3272"/>
    <w:rsid w:val="003D3A7E"/>
    <w:rsid w:val="003D3D52"/>
    <w:rsid w:val="003D444A"/>
    <w:rsid w:val="003D54F1"/>
    <w:rsid w:val="003D5687"/>
    <w:rsid w:val="003D5EF1"/>
    <w:rsid w:val="003D6875"/>
    <w:rsid w:val="003D6D4D"/>
    <w:rsid w:val="003D6DF8"/>
    <w:rsid w:val="003D702F"/>
    <w:rsid w:val="003D76CC"/>
    <w:rsid w:val="003D774B"/>
    <w:rsid w:val="003E1008"/>
    <w:rsid w:val="003E12AA"/>
    <w:rsid w:val="003E1F76"/>
    <w:rsid w:val="003E2DBF"/>
    <w:rsid w:val="003E2E45"/>
    <w:rsid w:val="003E334B"/>
    <w:rsid w:val="003E358F"/>
    <w:rsid w:val="003E387D"/>
    <w:rsid w:val="003E3BFB"/>
    <w:rsid w:val="003E4ABF"/>
    <w:rsid w:val="003E5BAD"/>
    <w:rsid w:val="003E5CA7"/>
    <w:rsid w:val="003E63C6"/>
    <w:rsid w:val="003E6E52"/>
    <w:rsid w:val="003E7B0D"/>
    <w:rsid w:val="003E7B69"/>
    <w:rsid w:val="003F0BD3"/>
    <w:rsid w:val="003F1B26"/>
    <w:rsid w:val="003F20C2"/>
    <w:rsid w:val="003F36CC"/>
    <w:rsid w:val="003F3B48"/>
    <w:rsid w:val="003F3D18"/>
    <w:rsid w:val="003F3E27"/>
    <w:rsid w:val="003F3EC9"/>
    <w:rsid w:val="003F3F48"/>
    <w:rsid w:val="003F4ADC"/>
    <w:rsid w:val="003F512C"/>
    <w:rsid w:val="003F5B6C"/>
    <w:rsid w:val="003F6480"/>
    <w:rsid w:val="003F6C3B"/>
    <w:rsid w:val="003F6D2A"/>
    <w:rsid w:val="003F6E6F"/>
    <w:rsid w:val="003F735E"/>
    <w:rsid w:val="003F799B"/>
    <w:rsid w:val="003F7A69"/>
    <w:rsid w:val="00401339"/>
    <w:rsid w:val="00401AE6"/>
    <w:rsid w:val="00401D3A"/>
    <w:rsid w:val="00402A8D"/>
    <w:rsid w:val="00402D74"/>
    <w:rsid w:val="00402EED"/>
    <w:rsid w:val="00402FE0"/>
    <w:rsid w:val="0040305D"/>
    <w:rsid w:val="00403465"/>
    <w:rsid w:val="00404338"/>
    <w:rsid w:val="00404773"/>
    <w:rsid w:val="0040480D"/>
    <w:rsid w:val="004052C0"/>
    <w:rsid w:val="00405396"/>
    <w:rsid w:val="00405BB6"/>
    <w:rsid w:val="00405FA9"/>
    <w:rsid w:val="004069F8"/>
    <w:rsid w:val="00406E0F"/>
    <w:rsid w:val="004072DD"/>
    <w:rsid w:val="00407A65"/>
    <w:rsid w:val="00407BA8"/>
    <w:rsid w:val="00410971"/>
    <w:rsid w:val="004109B3"/>
    <w:rsid w:val="0041145F"/>
    <w:rsid w:val="0041158E"/>
    <w:rsid w:val="00411C00"/>
    <w:rsid w:val="00412091"/>
    <w:rsid w:val="004137BF"/>
    <w:rsid w:val="00413874"/>
    <w:rsid w:val="004138FE"/>
    <w:rsid w:val="00413EC0"/>
    <w:rsid w:val="00414F00"/>
    <w:rsid w:val="004156DC"/>
    <w:rsid w:val="00415B4E"/>
    <w:rsid w:val="00415B75"/>
    <w:rsid w:val="00416888"/>
    <w:rsid w:val="00420FD5"/>
    <w:rsid w:val="00421673"/>
    <w:rsid w:val="00421EEA"/>
    <w:rsid w:val="00422E7F"/>
    <w:rsid w:val="00424D3D"/>
    <w:rsid w:val="00424D9E"/>
    <w:rsid w:val="00424EF6"/>
    <w:rsid w:val="00425EF5"/>
    <w:rsid w:val="0042645B"/>
    <w:rsid w:val="00426532"/>
    <w:rsid w:val="00426E7F"/>
    <w:rsid w:val="00427B26"/>
    <w:rsid w:val="00430260"/>
    <w:rsid w:val="00430EC9"/>
    <w:rsid w:val="004314E7"/>
    <w:rsid w:val="00431F46"/>
    <w:rsid w:val="00432324"/>
    <w:rsid w:val="0043253E"/>
    <w:rsid w:val="004325AE"/>
    <w:rsid w:val="0043340D"/>
    <w:rsid w:val="00433BC6"/>
    <w:rsid w:val="0043451D"/>
    <w:rsid w:val="004345BC"/>
    <w:rsid w:val="0043461C"/>
    <w:rsid w:val="004348EC"/>
    <w:rsid w:val="00434AB2"/>
    <w:rsid w:val="00435644"/>
    <w:rsid w:val="00436BBE"/>
    <w:rsid w:val="00436BDB"/>
    <w:rsid w:val="00436FFF"/>
    <w:rsid w:val="00437ED2"/>
    <w:rsid w:val="004405FB"/>
    <w:rsid w:val="004415F6"/>
    <w:rsid w:val="0044196C"/>
    <w:rsid w:val="00442115"/>
    <w:rsid w:val="0044213D"/>
    <w:rsid w:val="004421D5"/>
    <w:rsid w:val="00442818"/>
    <w:rsid w:val="004429CD"/>
    <w:rsid w:val="00443014"/>
    <w:rsid w:val="00443B49"/>
    <w:rsid w:val="00443E14"/>
    <w:rsid w:val="00445563"/>
    <w:rsid w:val="00445AD4"/>
    <w:rsid w:val="00445C34"/>
    <w:rsid w:val="00447EF6"/>
    <w:rsid w:val="00450137"/>
    <w:rsid w:val="0045059F"/>
    <w:rsid w:val="00450D0B"/>
    <w:rsid w:val="004511D9"/>
    <w:rsid w:val="00451355"/>
    <w:rsid w:val="00451AD5"/>
    <w:rsid w:val="00451C9C"/>
    <w:rsid w:val="00451E13"/>
    <w:rsid w:val="0045213D"/>
    <w:rsid w:val="004522A2"/>
    <w:rsid w:val="0045328C"/>
    <w:rsid w:val="00453775"/>
    <w:rsid w:val="004542A6"/>
    <w:rsid w:val="00454633"/>
    <w:rsid w:val="004551D0"/>
    <w:rsid w:val="004566CE"/>
    <w:rsid w:val="00456D61"/>
    <w:rsid w:val="004574EB"/>
    <w:rsid w:val="004577AE"/>
    <w:rsid w:val="0046041E"/>
    <w:rsid w:val="00460C87"/>
    <w:rsid w:val="00460EA1"/>
    <w:rsid w:val="004625BA"/>
    <w:rsid w:val="00462D62"/>
    <w:rsid w:val="0046352E"/>
    <w:rsid w:val="00463900"/>
    <w:rsid w:val="00463AC0"/>
    <w:rsid w:val="004640C4"/>
    <w:rsid w:val="00464237"/>
    <w:rsid w:val="00464EB7"/>
    <w:rsid w:val="00465B93"/>
    <w:rsid w:val="0046629C"/>
    <w:rsid w:val="00466914"/>
    <w:rsid w:val="004669F0"/>
    <w:rsid w:val="00467CE6"/>
    <w:rsid w:val="00470317"/>
    <w:rsid w:val="00470445"/>
    <w:rsid w:val="004706DB"/>
    <w:rsid w:val="00470783"/>
    <w:rsid w:val="004707A9"/>
    <w:rsid w:val="00470E7F"/>
    <w:rsid w:val="00471327"/>
    <w:rsid w:val="00471A9B"/>
    <w:rsid w:val="00471F62"/>
    <w:rsid w:val="004727B1"/>
    <w:rsid w:val="00472EE4"/>
    <w:rsid w:val="00473125"/>
    <w:rsid w:val="0047415B"/>
    <w:rsid w:val="004741C7"/>
    <w:rsid w:val="00474520"/>
    <w:rsid w:val="00474A8E"/>
    <w:rsid w:val="0047648A"/>
    <w:rsid w:val="00476CC6"/>
    <w:rsid w:val="00480E5D"/>
    <w:rsid w:val="00482926"/>
    <w:rsid w:val="00482AE6"/>
    <w:rsid w:val="004833A3"/>
    <w:rsid w:val="004836EF"/>
    <w:rsid w:val="0048386D"/>
    <w:rsid w:val="00483B70"/>
    <w:rsid w:val="00483DFF"/>
    <w:rsid w:val="00484188"/>
    <w:rsid w:val="00484A15"/>
    <w:rsid w:val="00484D5C"/>
    <w:rsid w:val="00485058"/>
    <w:rsid w:val="00485944"/>
    <w:rsid w:val="00485A74"/>
    <w:rsid w:val="00485D7B"/>
    <w:rsid w:val="00486FC8"/>
    <w:rsid w:val="00487105"/>
    <w:rsid w:val="00487542"/>
    <w:rsid w:val="004910C8"/>
    <w:rsid w:val="00491807"/>
    <w:rsid w:val="00491830"/>
    <w:rsid w:val="004918C7"/>
    <w:rsid w:val="00491A19"/>
    <w:rsid w:val="004924C4"/>
    <w:rsid w:val="0049250B"/>
    <w:rsid w:val="00492BE3"/>
    <w:rsid w:val="004933B5"/>
    <w:rsid w:val="0049344E"/>
    <w:rsid w:val="00493A10"/>
    <w:rsid w:val="00494164"/>
    <w:rsid w:val="00494365"/>
    <w:rsid w:val="00495292"/>
    <w:rsid w:val="0049540D"/>
    <w:rsid w:val="00495B45"/>
    <w:rsid w:val="00495D43"/>
    <w:rsid w:val="0049619E"/>
    <w:rsid w:val="004973B9"/>
    <w:rsid w:val="00497511"/>
    <w:rsid w:val="00497910"/>
    <w:rsid w:val="00497B13"/>
    <w:rsid w:val="004A0C59"/>
    <w:rsid w:val="004A13D7"/>
    <w:rsid w:val="004A1643"/>
    <w:rsid w:val="004A17C0"/>
    <w:rsid w:val="004A1C2F"/>
    <w:rsid w:val="004A327F"/>
    <w:rsid w:val="004A34D4"/>
    <w:rsid w:val="004A369A"/>
    <w:rsid w:val="004A36E3"/>
    <w:rsid w:val="004A3796"/>
    <w:rsid w:val="004A3BA9"/>
    <w:rsid w:val="004A511A"/>
    <w:rsid w:val="004A5D0D"/>
    <w:rsid w:val="004A6185"/>
    <w:rsid w:val="004A629A"/>
    <w:rsid w:val="004A6879"/>
    <w:rsid w:val="004A6F82"/>
    <w:rsid w:val="004A7361"/>
    <w:rsid w:val="004A7E9D"/>
    <w:rsid w:val="004B1102"/>
    <w:rsid w:val="004B11E0"/>
    <w:rsid w:val="004B3331"/>
    <w:rsid w:val="004B3FC2"/>
    <w:rsid w:val="004B4F58"/>
    <w:rsid w:val="004B5A50"/>
    <w:rsid w:val="004B60C6"/>
    <w:rsid w:val="004B6D27"/>
    <w:rsid w:val="004B732B"/>
    <w:rsid w:val="004B7659"/>
    <w:rsid w:val="004C1936"/>
    <w:rsid w:val="004C1E2E"/>
    <w:rsid w:val="004C2208"/>
    <w:rsid w:val="004C2590"/>
    <w:rsid w:val="004C2841"/>
    <w:rsid w:val="004C3497"/>
    <w:rsid w:val="004C41DA"/>
    <w:rsid w:val="004C4B16"/>
    <w:rsid w:val="004C510E"/>
    <w:rsid w:val="004C57AB"/>
    <w:rsid w:val="004C57ED"/>
    <w:rsid w:val="004C5D30"/>
    <w:rsid w:val="004C7056"/>
    <w:rsid w:val="004C7C4D"/>
    <w:rsid w:val="004C7E26"/>
    <w:rsid w:val="004D0134"/>
    <w:rsid w:val="004D07FF"/>
    <w:rsid w:val="004D0A12"/>
    <w:rsid w:val="004D0CEC"/>
    <w:rsid w:val="004D0FB1"/>
    <w:rsid w:val="004D1244"/>
    <w:rsid w:val="004D185A"/>
    <w:rsid w:val="004D34FD"/>
    <w:rsid w:val="004D3B1F"/>
    <w:rsid w:val="004D3BC4"/>
    <w:rsid w:val="004D4303"/>
    <w:rsid w:val="004D561A"/>
    <w:rsid w:val="004D7142"/>
    <w:rsid w:val="004D7BC7"/>
    <w:rsid w:val="004E069C"/>
    <w:rsid w:val="004E0B97"/>
    <w:rsid w:val="004E0B9A"/>
    <w:rsid w:val="004E0EF7"/>
    <w:rsid w:val="004E21CD"/>
    <w:rsid w:val="004E220D"/>
    <w:rsid w:val="004E2DA4"/>
    <w:rsid w:val="004E3921"/>
    <w:rsid w:val="004E3D1F"/>
    <w:rsid w:val="004E4BC1"/>
    <w:rsid w:val="004E4CCC"/>
    <w:rsid w:val="004E521A"/>
    <w:rsid w:val="004E55F4"/>
    <w:rsid w:val="004F04CF"/>
    <w:rsid w:val="004F105C"/>
    <w:rsid w:val="004F125E"/>
    <w:rsid w:val="004F14A7"/>
    <w:rsid w:val="004F15F1"/>
    <w:rsid w:val="004F1C1D"/>
    <w:rsid w:val="004F21C4"/>
    <w:rsid w:val="004F27D1"/>
    <w:rsid w:val="004F3729"/>
    <w:rsid w:val="004F37FF"/>
    <w:rsid w:val="004F419F"/>
    <w:rsid w:val="004F5AAE"/>
    <w:rsid w:val="004F6082"/>
    <w:rsid w:val="004F608E"/>
    <w:rsid w:val="004F6205"/>
    <w:rsid w:val="004F64C8"/>
    <w:rsid w:val="004F6B31"/>
    <w:rsid w:val="004F754F"/>
    <w:rsid w:val="004F7BDE"/>
    <w:rsid w:val="004F7D38"/>
    <w:rsid w:val="004F7E22"/>
    <w:rsid w:val="00500BB6"/>
    <w:rsid w:val="00500F29"/>
    <w:rsid w:val="00500F41"/>
    <w:rsid w:val="00501897"/>
    <w:rsid w:val="00502359"/>
    <w:rsid w:val="00502388"/>
    <w:rsid w:val="00502504"/>
    <w:rsid w:val="00502FC5"/>
    <w:rsid w:val="00503B71"/>
    <w:rsid w:val="005045F7"/>
    <w:rsid w:val="0050474C"/>
    <w:rsid w:val="00505575"/>
    <w:rsid w:val="0050618E"/>
    <w:rsid w:val="00506209"/>
    <w:rsid w:val="005064A7"/>
    <w:rsid w:val="0050696C"/>
    <w:rsid w:val="00506D7B"/>
    <w:rsid w:val="005075B0"/>
    <w:rsid w:val="00507835"/>
    <w:rsid w:val="00507A90"/>
    <w:rsid w:val="00507CC8"/>
    <w:rsid w:val="00507EBD"/>
    <w:rsid w:val="0051016B"/>
    <w:rsid w:val="005101AC"/>
    <w:rsid w:val="005115A7"/>
    <w:rsid w:val="005118D0"/>
    <w:rsid w:val="00511AA6"/>
    <w:rsid w:val="00511BCC"/>
    <w:rsid w:val="00511C7E"/>
    <w:rsid w:val="005121EB"/>
    <w:rsid w:val="005124D0"/>
    <w:rsid w:val="0051322F"/>
    <w:rsid w:val="005136FE"/>
    <w:rsid w:val="00513AE5"/>
    <w:rsid w:val="00513EBE"/>
    <w:rsid w:val="00514535"/>
    <w:rsid w:val="005147F0"/>
    <w:rsid w:val="00514A71"/>
    <w:rsid w:val="00514A92"/>
    <w:rsid w:val="00514E49"/>
    <w:rsid w:val="0051545E"/>
    <w:rsid w:val="00515541"/>
    <w:rsid w:val="00515708"/>
    <w:rsid w:val="0051574C"/>
    <w:rsid w:val="005164E7"/>
    <w:rsid w:val="005169D0"/>
    <w:rsid w:val="00516E66"/>
    <w:rsid w:val="00516FF4"/>
    <w:rsid w:val="00517412"/>
    <w:rsid w:val="00517A07"/>
    <w:rsid w:val="00517E07"/>
    <w:rsid w:val="0052005A"/>
    <w:rsid w:val="005207DB"/>
    <w:rsid w:val="005208A2"/>
    <w:rsid w:val="00520AD3"/>
    <w:rsid w:val="005212F5"/>
    <w:rsid w:val="00521D34"/>
    <w:rsid w:val="00522BA4"/>
    <w:rsid w:val="005232E2"/>
    <w:rsid w:val="005234B7"/>
    <w:rsid w:val="005235CE"/>
    <w:rsid w:val="00523DDE"/>
    <w:rsid w:val="005240F7"/>
    <w:rsid w:val="00524542"/>
    <w:rsid w:val="00524582"/>
    <w:rsid w:val="005246E0"/>
    <w:rsid w:val="0052495A"/>
    <w:rsid w:val="0052513E"/>
    <w:rsid w:val="005257E2"/>
    <w:rsid w:val="00525F67"/>
    <w:rsid w:val="00526056"/>
    <w:rsid w:val="00526629"/>
    <w:rsid w:val="00526837"/>
    <w:rsid w:val="00526F83"/>
    <w:rsid w:val="00527B58"/>
    <w:rsid w:val="00527CB5"/>
    <w:rsid w:val="00530602"/>
    <w:rsid w:val="0053064B"/>
    <w:rsid w:val="00530B56"/>
    <w:rsid w:val="00530EB3"/>
    <w:rsid w:val="00530FEE"/>
    <w:rsid w:val="00531ACD"/>
    <w:rsid w:val="005326B2"/>
    <w:rsid w:val="00532753"/>
    <w:rsid w:val="0053307D"/>
    <w:rsid w:val="00533CF9"/>
    <w:rsid w:val="00533F4B"/>
    <w:rsid w:val="0053421B"/>
    <w:rsid w:val="005342DC"/>
    <w:rsid w:val="005351AB"/>
    <w:rsid w:val="0053649D"/>
    <w:rsid w:val="0053658D"/>
    <w:rsid w:val="00540260"/>
    <w:rsid w:val="0054063F"/>
    <w:rsid w:val="00540799"/>
    <w:rsid w:val="005408AA"/>
    <w:rsid w:val="00540D1E"/>
    <w:rsid w:val="00540D94"/>
    <w:rsid w:val="0054250B"/>
    <w:rsid w:val="00542722"/>
    <w:rsid w:val="00544661"/>
    <w:rsid w:val="005448CD"/>
    <w:rsid w:val="00544BA9"/>
    <w:rsid w:val="005456E6"/>
    <w:rsid w:val="005458A4"/>
    <w:rsid w:val="005458A6"/>
    <w:rsid w:val="005474BB"/>
    <w:rsid w:val="005476F8"/>
    <w:rsid w:val="00547DF4"/>
    <w:rsid w:val="0055024C"/>
    <w:rsid w:val="00550711"/>
    <w:rsid w:val="00551D43"/>
    <w:rsid w:val="00551D9E"/>
    <w:rsid w:val="0055206B"/>
    <w:rsid w:val="0055326F"/>
    <w:rsid w:val="005532D0"/>
    <w:rsid w:val="00553306"/>
    <w:rsid w:val="00553782"/>
    <w:rsid w:val="005537C5"/>
    <w:rsid w:val="00553B2E"/>
    <w:rsid w:val="005551FC"/>
    <w:rsid w:val="00555252"/>
    <w:rsid w:val="00555A45"/>
    <w:rsid w:val="00556139"/>
    <w:rsid w:val="00560502"/>
    <w:rsid w:val="0056083E"/>
    <w:rsid w:val="00561987"/>
    <w:rsid w:val="00561C16"/>
    <w:rsid w:val="00562907"/>
    <w:rsid w:val="00562EDA"/>
    <w:rsid w:val="00562F5C"/>
    <w:rsid w:val="00562FCB"/>
    <w:rsid w:val="0056371A"/>
    <w:rsid w:val="00563765"/>
    <w:rsid w:val="00563BDF"/>
    <w:rsid w:val="00563CED"/>
    <w:rsid w:val="00563D80"/>
    <w:rsid w:val="00564186"/>
    <w:rsid w:val="0056582E"/>
    <w:rsid w:val="005679C7"/>
    <w:rsid w:val="0057046D"/>
    <w:rsid w:val="00570E73"/>
    <w:rsid w:val="00571782"/>
    <w:rsid w:val="005717FC"/>
    <w:rsid w:val="00571EE4"/>
    <w:rsid w:val="00572C5B"/>
    <w:rsid w:val="00572DD0"/>
    <w:rsid w:val="00572F69"/>
    <w:rsid w:val="00573008"/>
    <w:rsid w:val="00573012"/>
    <w:rsid w:val="005735B4"/>
    <w:rsid w:val="00573BC4"/>
    <w:rsid w:val="00574F7C"/>
    <w:rsid w:val="00575866"/>
    <w:rsid w:val="00576128"/>
    <w:rsid w:val="00576129"/>
    <w:rsid w:val="00576448"/>
    <w:rsid w:val="00576EF3"/>
    <w:rsid w:val="00577F15"/>
    <w:rsid w:val="0058014F"/>
    <w:rsid w:val="00580B2E"/>
    <w:rsid w:val="00580CB5"/>
    <w:rsid w:val="005810DF"/>
    <w:rsid w:val="005813DF"/>
    <w:rsid w:val="005828DD"/>
    <w:rsid w:val="005837C9"/>
    <w:rsid w:val="00583D46"/>
    <w:rsid w:val="00583D9D"/>
    <w:rsid w:val="0058421C"/>
    <w:rsid w:val="0058459E"/>
    <w:rsid w:val="00584767"/>
    <w:rsid w:val="005849D2"/>
    <w:rsid w:val="00585051"/>
    <w:rsid w:val="00585311"/>
    <w:rsid w:val="00585C60"/>
    <w:rsid w:val="0058620C"/>
    <w:rsid w:val="00586241"/>
    <w:rsid w:val="0058672D"/>
    <w:rsid w:val="00587A2A"/>
    <w:rsid w:val="00590286"/>
    <w:rsid w:val="0059076F"/>
    <w:rsid w:val="005910E5"/>
    <w:rsid w:val="0059116E"/>
    <w:rsid w:val="00591739"/>
    <w:rsid w:val="0059176B"/>
    <w:rsid w:val="0059188A"/>
    <w:rsid w:val="0059197B"/>
    <w:rsid w:val="00591ADC"/>
    <w:rsid w:val="00591E6D"/>
    <w:rsid w:val="0059224D"/>
    <w:rsid w:val="00592309"/>
    <w:rsid w:val="00592A5D"/>
    <w:rsid w:val="00592E92"/>
    <w:rsid w:val="00592F6F"/>
    <w:rsid w:val="005937A2"/>
    <w:rsid w:val="005940F9"/>
    <w:rsid w:val="00595778"/>
    <w:rsid w:val="005958A7"/>
    <w:rsid w:val="00595DB5"/>
    <w:rsid w:val="00596B74"/>
    <w:rsid w:val="005A0047"/>
    <w:rsid w:val="005A00DA"/>
    <w:rsid w:val="005A05F1"/>
    <w:rsid w:val="005A0A61"/>
    <w:rsid w:val="005A1778"/>
    <w:rsid w:val="005A1DEE"/>
    <w:rsid w:val="005A202E"/>
    <w:rsid w:val="005A290C"/>
    <w:rsid w:val="005A320F"/>
    <w:rsid w:val="005A3B71"/>
    <w:rsid w:val="005A44BF"/>
    <w:rsid w:val="005A4D23"/>
    <w:rsid w:val="005A506F"/>
    <w:rsid w:val="005A54E5"/>
    <w:rsid w:val="005A60E3"/>
    <w:rsid w:val="005A65C8"/>
    <w:rsid w:val="005A6CEB"/>
    <w:rsid w:val="005A6D76"/>
    <w:rsid w:val="005A6ECA"/>
    <w:rsid w:val="005A6EF1"/>
    <w:rsid w:val="005A75F6"/>
    <w:rsid w:val="005A768F"/>
    <w:rsid w:val="005A7770"/>
    <w:rsid w:val="005A7C3B"/>
    <w:rsid w:val="005B0E26"/>
    <w:rsid w:val="005B12EB"/>
    <w:rsid w:val="005B20C6"/>
    <w:rsid w:val="005B2642"/>
    <w:rsid w:val="005B2D6D"/>
    <w:rsid w:val="005B2DC3"/>
    <w:rsid w:val="005B3004"/>
    <w:rsid w:val="005B310E"/>
    <w:rsid w:val="005B3531"/>
    <w:rsid w:val="005B370F"/>
    <w:rsid w:val="005B3A94"/>
    <w:rsid w:val="005B3B95"/>
    <w:rsid w:val="005B3E15"/>
    <w:rsid w:val="005B3EA1"/>
    <w:rsid w:val="005B4BD6"/>
    <w:rsid w:val="005B5526"/>
    <w:rsid w:val="005B6162"/>
    <w:rsid w:val="005B6A86"/>
    <w:rsid w:val="005B6E78"/>
    <w:rsid w:val="005B759D"/>
    <w:rsid w:val="005B780B"/>
    <w:rsid w:val="005C0B23"/>
    <w:rsid w:val="005C0D70"/>
    <w:rsid w:val="005C0E58"/>
    <w:rsid w:val="005C0F90"/>
    <w:rsid w:val="005C2D99"/>
    <w:rsid w:val="005C33C9"/>
    <w:rsid w:val="005C34D5"/>
    <w:rsid w:val="005C3637"/>
    <w:rsid w:val="005C4E7F"/>
    <w:rsid w:val="005C5004"/>
    <w:rsid w:val="005C5422"/>
    <w:rsid w:val="005C5428"/>
    <w:rsid w:val="005C57BF"/>
    <w:rsid w:val="005C6221"/>
    <w:rsid w:val="005C65C4"/>
    <w:rsid w:val="005C68FA"/>
    <w:rsid w:val="005D0259"/>
    <w:rsid w:val="005D079B"/>
    <w:rsid w:val="005D1A5D"/>
    <w:rsid w:val="005D1C10"/>
    <w:rsid w:val="005D2A7C"/>
    <w:rsid w:val="005D39D8"/>
    <w:rsid w:val="005D3D64"/>
    <w:rsid w:val="005D3E59"/>
    <w:rsid w:val="005D40C8"/>
    <w:rsid w:val="005D41CB"/>
    <w:rsid w:val="005D4E47"/>
    <w:rsid w:val="005D611B"/>
    <w:rsid w:val="005D6387"/>
    <w:rsid w:val="005D6695"/>
    <w:rsid w:val="005D71ED"/>
    <w:rsid w:val="005D74FF"/>
    <w:rsid w:val="005E02B9"/>
    <w:rsid w:val="005E10BE"/>
    <w:rsid w:val="005E1794"/>
    <w:rsid w:val="005E1A0E"/>
    <w:rsid w:val="005E1B51"/>
    <w:rsid w:val="005E1C33"/>
    <w:rsid w:val="005E1C62"/>
    <w:rsid w:val="005E1D42"/>
    <w:rsid w:val="005E1FC1"/>
    <w:rsid w:val="005E30A6"/>
    <w:rsid w:val="005E3171"/>
    <w:rsid w:val="005E3B1B"/>
    <w:rsid w:val="005E3DD4"/>
    <w:rsid w:val="005E4CA3"/>
    <w:rsid w:val="005E5609"/>
    <w:rsid w:val="005E5C66"/>
    <w:rsid w:val="005E67A6"/>
    <w:rsid w:val="005E6E03"/>
    <w:rsid w:val="005E7165"/>
    <w:rsid w:val="005E78C8"/>
    <w:rsid w:val="005E799E"/>
    <w:rsid w:val="005E7D0E"/>
    <w:rsid w:val="005F09DF"/>
    <w:rsid w:val="005F170E"/>
    <w:rsid w:val="005F1B7F"/>
    <w:rsid w:val="005F1F1E"/>
    <w:rsid w:val="005F30DF"/>
    <w:rsid w:val="005F351A"/>
    <w:rsid w:val="005F3FC5"/>
    <w:rsid w:val="005F400A"/>
    <w:rsid w:val="005F403D"/>
    <w:rsid w:val="005F4F0A"/>
    <w:rsid w:val="005F55F1"/>
    <w:rsid w:val="005F560F"/>
    <w:rsid w:val="005F5CB3"/>
    <w:rsid w:val="005F6A3F"/>
    <w:rsid w:val="005F7CCB"/>
    <w:rsid w:val="0060068B"/>
    <w:rsid w:val="006009B0"/>
    <w:rsid w:val="00600C1F"/>
    <w:rsid w:val="00600D2B"/>
    <w:rsid w:val="0060133E"/>
    <w:rsid w:val="006021E5"/>
    <w:rsid w:val="00602682"/>
    <w:rsid w:val="006026BD"/>
    <w:rsid w:val="006026C1"/>
    <w:rsid w:val="0060288E"/>
    <w:rsid w:val="00602EC4"/>
    <w:rsid w:val="006038C4"/>
    <w:rsid w:val="006041C5"/>
    <w:rsid w:val="00604202"/>
    <w:rsid w:val="006043AC"/>
    <w:rsid w:val="00604E64"/>
    <w:rsid w:val="0060567D"/>
    <w:rsid w:val="00605B4F"/>
    <w:rsid w:val="006068A5"/>
    <w:rsid w:val="006078B1"/>
    <w:rsid w:val="006105AA"/>
    <w:rsid w:val="0061079C"/>
    <w:rsid w:val="006117A4"/>
    <w:rsid w:val="0061191D"/>
    <w:rsid w:val="00611BC2"/>
    <w:rsid w:val="00611E95"/>
    <w:rsid w:val="00611FE8"/>
    <w:rsid w:val="0061234D"/>
    <w:rsid w:val="00612442"/>
    <w:rsid w:val="0061289C"/>
    <w:rsid w:val="00612DC1"/>
    <w:rsid w:val="00612E83"/>
    <w:rsid w:val="0061335A"/>
    <w:rsid w:val="006133DB"/>
    <w:rsid w:val="0061380C"/>
    <w:rsid w:val="00613FF4"/>
    <w:rsid w:val="0061497B"/>
    <w:rsid w:val="006154FD"/>
    <w:rsid w:val="00615A19"/>
    <w:rsid w:val="00615A3E"/>
    <w:rsid w:val="00615B6A"/>
    <w:rsid w:val="00615D2A"/>
    <w:rsid w:val="00617D17"/>
    <w:rsid w:val="00617F47"/>
    <w:rsid w:val="00620587"/>
    <w:rsid w:val="0062099C"/>
    <w:rsid w:val="006210AB"/>
    <w:rsid w:val="006224C2"/>
    <w:rsid w:val="006226E9"/>
    <w:rsid w:val="00622D0A"/>
    <w:rsid w:val="006230C4"/>
    <w:rsid w:val="0062393B"/>
    <w:rsid w:val="00623B09"/>
    <w:rsid w:val="0062470B"/>
    <w:rsid w:val="00625271"/>
    <w:rsid w:val="00625355"/>
    <w:rsid w:val="006266CB"/>
    <w:rsid w:val="0062679B"/>
    <w:rsid w:val="006267C4"/>
    <w:rsid w:val="00627098"/>
    <w:rsid w:val="0062760C"/>
    <w:rsid w:val="00627646"/>
    <w:rsid w:val="00627937"/>
    <w:rsid w:val="00630D19"/>
    <w:rsid w:val="00631D3C"/>
    <w:rsid w:val="006327BB"/>
    <w:rsid w:val="00632FEF"/>
    <w:rsid w:val="00633DFF"/>
    <w:rsid w:val="006347C3"/>
    <w:rsid w:val="00634E4D"/>
    <w:rsid w:val="0063501C"/>
    <w:rsid w:val="00635467"/>
    <w:rsid w:val="00636244"/>
    <w:rsid w:val="00636615"/>
    <w:rsid w:val="0063666F"/>
    <w:rsid w:val="00636CEB"/>
    <w:rsid w:val="00636D2A"/>
    <w:rsid w:val="006377CF"/>
    <w:rsid w:val="00637EEF"/>
    <w:rsid w:val="0064132F"/>
    <w:rsid w:val="006414C4"/>
    <w:rsid w:val="00641C9F"/>
    <w:rsid w:val="00642A6B"/>
    <w:rsid w:val="00642DD4"/>
    <w:rsid w:val="00642F12"/>
    <w:rsid w:val="00643CB0"/>
    <w:rsid w:val="006448DD"/>
    <w:rsid w:val="0064520C"/>
    <w:rsid w:val="006457F9"/>
    <w:rsid w:val="00645E46"/>
    <w:rsid w:val="0064613D"/>
    <w:rsid w:val="00646642"/>
    <w:rsid w:val="0064760E"/>
    <w:rsid w:val="006507F6"/>
    <w:rsid w:val="00650C68"/>
    <w:rsid w:val="00651370"/>
    <w:rsid w:val="006527D4"/>
    <w:rsid w:val="006527E4"/>
    <w:rsid w:val="006529E8"/>
    <w:rsid w:val="00652BBE"/>
    <w:rsid w:val="0065363E"/>
    <w:rsid w:val="006539BB"/>
    <w:rsid w:val="00653B30"/>
    <w:rsid w:val="00653B62"/>
    <w:rsid w:val="00655524"/>
    <w:rsid w:val="00655F06"/>
    <w:rsid w:val="0065649A"/>
    <w:rsid w:val="006565B8"/>
    <w:rsid w:val="00660526"/>
    <w:rsid w:val="0066052E"/>
    <w:rsid w:val="00660906"/>
    <w:rsid w:val="006609BC"/>
    <w:rsid w:val="006613DE"/>
    <w:rsid w:val="00661564"/>
    <w:rsid w:val="00662685"/>
    <w:rsid w:val="00662701"/>
    <w:rsid w:val="0066293E"/>
    <w:rsid w:val="006629CB"/>
    <w:rsid w:val="00662CFF"/>
    <w:rsid w:val="006636EB"/>
    <w:rsid w:val="006640F1"/>
    <w:rsid w:val="00664805"/>
    <w:rsid w:val="00666254"/>
    <w:rsid w:val="006668D7"/>
    <w:rsid w:val="00666A9B"/>
    <w:rsid w:val="00666FA6"/>
    <w:rsid w:val="00666FAB"/>
    <w:rsid w:val="006671EF"/>
    <w:rsid w:val="00667422"/>
    <w:rsid w:val="006704D2"/>
    <w:rsid w:val="00670C1B"/>
    <w:rsid w:val="00670E01"/>
    <w:rsid w:val="006714D5"/>
    <w:rsid w:val="00672CF8"/>
    <w:rsid w:val="0067308C"/>
    <w:rsid w:val="00673A2E"/>
    <w:rsid w:val="00673BF2"/>
    <w:rsid w:val="0067487F"/>
    <w:rsid w:val="00674D56"/>
    <w:rsid w:val="00674E52"/>
    <w:rsid w:val="00675218"/>
    <w:rsid w:val="00675C4E"/>
    <w:rsid w:val="00675D69"/>
    <w:rsid w:val="00675E35"/>
    <w:rsid w:val="006760C4"/>
    <w:rsid w:val="00676189"/>
    <w:rsid w:val="00677F48"/>
    <w:rsid w:val="00680362"/>
    <w:rsid w:val="00680402"/>
    <w:rsid w:val="00680D95"/>
    <w:rsid w:val="00681028"/>
    <w:rsid w:val="0068165B"/>
    <w:rsid w:val="006817AF"/>
    <w:rsid w:val="006817BA"/>
    <w:rsid w:val="00681E6F"/>
    <w:rsid w:val="00682062"/>
    <w:rsid w:val="006825C3"/>
    <w:rsid w:val="00683122"/>
    <w:rsid w:val="00683670"/>
    <w:rsid w:val="00683DC2"/>
    <w:rsid w:val="0068577F"/>
    <w:rsid w:val="00685932"/>
    <w:rsid w:val="0068622E"/>
    <w:rsid w:val="00686B25"/>
    <w:rsid w:val="006872E5"/>
    <w:rsid w:val="00687F51"/>
    <w:rsid w:val="00690025"/>
    <w:rsid w:val="00690046"/>
    <w:rsid w:val="006900D8"/>
    <w:rsid w:val="00690443"/>
    <w:rsid w:val="00690A92"/>
    <w:rsid w:val="00690BE4"/>
    <w:rsid w:val="00690CA5"/>
    <w:rsid w:val="006911ED"/>
    <w:rsid w:val="006914CC"/>
    <w:rsid w:val="0069181A"/>
    <w:rsid w:val="0069239D"/>
    <w:rsid w:val="0069282A"/>
    <w:rsid w:val="00692853"/>
    <w:rsid w:val="0069355D"/>
    <w:rsid w:val="00693C35"/>
    <w:rsid w:val="00693DEF"/>
    <w:rsid w:val="00694527"/>
    <w:rsid w:val="00695395"/>
    <w:rsid w:val="00695714"/>
    <w:rsid w:val="006957F7"/>
    <w:rsid w:val="00695884"/>
    <w:rsid w:val="00695938"/>
    <w:rsid w:val="00695A5B"/>
    <w:rsid w:val="00696674"/>
    <w:rsid w:val="0069668D"/>
    <w:rsid w:val="006966E7"/>
    <w:rsid w:val="006976E6"/>
    <w:rsid w:val="00697F03"/>
    <w:rsid w:val="006A01AC"/>
    <w:rsid w:val="006A0B1D"/>
    <w:rsid w:val="006A14AD"/>
    <w:rsid w:val="006A170A"/>
    <w:rsid w:val="006A1DA3"/>
    <w:rsid w:val="006A230F"/>
    <w:rsid w:val="006A2373"/>
    <w:rsid w:val="006A2B5C"/>
    <w:rsid w:val="006A346C"/>
    <w:rsid w:val="006A3A9D"/>
    <w:rsid w:val="006A3DCE"/>
    <w:rsid w:val="006A465B"/>
    <w:rsid w:val="006A4DD3"/>
    <w:rsid w:val="006A560E"/>
    <w:rsid w:val="006A61B6"/>
    <w:rsid w:val="006A7230"/>
    <w:rsid w:val="006A7300"/>
    <w:rsid w:val="006A7451"/>
    <w:rsid w:val="006A754B"/>
    <w:rsid w:val="006A7C98"/>
    <w:rsid w:val="006A7E10"/>
    <w:rsid w:val="006A7EDB"/>
    <w:rsid w:val="006B0522"/>
    <w:rsid w:val="006B0B00"/>
    <w:rsid w:val="006B2A24"/>
    <w:rsid w:val="006B359F"/>
    <w:rsid w:val="006B3DA9"/>
    <w:rsid w:val="006B41B9"/>
    <w:rsid w:val="006B45AA"/>
    <w:rsid w:val="006B536A"/>
    <w:rsid w:val="006B53C5"/>
    <w:rsid w:val="006B5CE9"/>
    <w:rsid w:val="006B5E0E"/>
    <w:rsid w:val="006B60F1"/>
    <w:rsid w:val="006B6313"/>
    <w:rsid w:val="006B6C0D"/>
    <w:rsid w:val="006C0260"/>
    <w:rsid w:val="006C17CF"/>
    <w:rsid w:val="006C1B9E"/>
    <w:rsid w:val="006C1BA9"/>
    <w:rsid w:val="006C1C82"/>
    <w:rsid w:val="006C1ED7"/>
    <w:rsid w:val="006C21AF"/>
    <w:rsid w:val="006C2AAE"/>
    <w:rsid w:val="006C34AF"/>
    <w:rsid w:val="006C357B"/>
    <w:rsid w:val="006C4699"/>
    <w:rsid w:val="006C4797"/>
    <w:rsid w:val="006C4BA4"/>
    <w:rsid w:val="006C4DF5"/>
    <w:rsid w:val="006C4EF0"/>
    <w:rsid w:val="006C52EA"/>
    <w:rsid w:val="006C5873"/>
    <w:rsid w:val="006C5A4D"/>
    <w:rsid w:val="006C5CFF"/>
    <w:rsid w:val="006C73AC"/>
    <w:rsid w:val="006C7AA9"/>
    <w:rsid w:val="006D00DB"/>
    <w:rsid w:val="006D1701"/>
    <w:rsid w:val="006D1AEF"/>
    <w:rsid w:val="006D2386"/>
    <w:rsid w:val="006D2998"/>
    <w:rsid w:val="006D3F88"/>
    <w:rsid w:val="006D4138"/>
    <w:rsid w:val="006D435A"/>
    <w:rsid w:val="006D45ED"/>
    <w:rsid w:val="006D4F55"/>
    <w:rsid w:val="006D52F3"/>
    <w:rsid w:val="006D67BA"/>
    <w:rsid w:val="006D6B0B"/>
    <w:rsid w:val="006D7752"/>
    <w:rsid w:val="006E0229"/>
    <w:rsid w:val="006E2C22"/>
    <w:rsid w:val="006E4003"/>
    <w:rsid w:val="006E4048"/>
    <w:rsid w:val="006E5305"/>
    <w:rsid w:val="006E5516"/>
    <w:rsid w:val="006E55B6"/>
    <w:rsid w:val="006E5AFF"/>
    <w:rsid w:val="006E65E7"/>
    <w:rsid w:val="006E6CC2"/>
    <w:rsid w:val="006E7B95"/>
    <w:rsid w:val="006F0737"/>
    <w:rsid w:val="006F080C"/>
    <w:rsid w:val="006F09BC"/>
    <w:rsid w:val="006F1905"/>
    <w:rsid w:val="006F1C3A"/>
    <w:rsid w:val="006F1E96"/>
    <w:rsid w:val="006F2417"/>
    <w:rsid w:val="006F26EF"/>
    <w:rsid w:val="006F2AF0"/>
    <w:rsid w:val="006F3552"/>
    <w:rsid w:val="006F35C6"/>
    <w:rsid w:val="006F373A"/>
    <w:rsid w:val="006F3B19"/>
    <w:rsid w:val="006F4613"/>
    <w:rsid w:val="006F467B"/>
    <w:rsid w:val="006F4D2D"/>
    <w:rsid w:val="006F5856"/>
    <w:rsid w:val="006F5D28"/>
    <w:rsid w:val="006F6295"/>
    <w:rsid w:val="006F756E"/>
    <w:rsid w:val="006F7BA2"/>
    <w:rsid w:val="007001F0"/>
    <w:rsid w:val="00700235"/>
    <w:rsid w:val="0070033B"/>
    <w:rsid w:val="00700E12"/>
    <w:rsid w:val="0070180C"/>
    <w:rsid w:val="0070266E"/>
    <w:rsid w:val="007029C9"/>
    <w:rsid w:val="00702BA1"/>
    <w:rsid w:val="0070309F"/>
    <w:rsid w:val="007033C9"/>
    <w:rsid w:val="007034FE"/>
    <w:rsid w:val="00703A1F"/>
    <w:rsid w:val="007044A8"/>
    <w:rsid w:val="007046CF"/>
    <w:rsid w:val="00704A6C"/>
    <w:rsid w:val="00706F5F"/>
    <w:rsid w:val="00707287"/>
    <w:rsid w:val="007077E5"/>
    <w:rsid w:val="00707EFD"/>
    <w:rsid w:val="00710214"/>
    <w:rsid w:val="0071051D"/>
    <w:rsid w:val="00710786"/>
    <w:rsid w:val="0071098F"/>
    <w:rsid w:val="00710A1E"/>
    <w:rsid w:val="00710D02"/>
    <w:rsid w:val="00711120"/>
    <w:rsid w:val="007115B2"/>
    <w:rsid w:val="00711B0A"/>
    <w:rsid w:val="007131E7"/>
    <w:rsid w:val="007132B9"/>
    <w:rsid w:val="00713813"/>
    <w:rsid w:val="00713B95"/>
    <w:rsid w:val="00714327"/>
    <w:rsid w:val="00715290"/>
    <w:rsid w:val="00715704"/>
    <w:rsid w:val="00715D53"/>
    <w:rsid w:val="00716ED3"/>
    <w:rsid w:val="00720563"/>
    <w:rsid w:val="007208FA"/>
    <w:rsid w:val="0072100B"/>
    <w:rsid w:val="00721A2E"/>
    <w:rsid w:val="007226C5"/>
    <w:rsid w:val="00722765"/>
    <w:rsid w:val="00722820"/>
    <w:rsid w:val="007228BB"/>
    <w:rsid w:val="00724CA6"/>
    <w:rsid w:val="00724CE2"/>
    <w:rsid w:val="007251C0"/>
    <w:rsid w:val="00725DDA"/>
    <w:rsid w:val="007261C3"/>
    <w:rsid w:val="007262F5"/>
    <w:rsid w:val="007265DB"/>
    <w:rsid w:val="00726975"/>
    <w:rsid w:val="007270EC"/>
    <w:rsid w:val="00727942"/>
    <w:rsid w:val="00730837"/>
    <w:rsid w:val="007309A6"/>
    <w:rsid w:val="007313E6"/>
    <w:rsid w:val="00731A66"/>
    <w:rsid w:val="00731D02"/>
    <w:rsid w:val="00733909"/>
    <w:rsid w:val="00733A65"/>
    <w:rsid w:val="00735608"/>
    <w:rsid w:val="007357EF"/>
    <w:rsid w:val="00735FD0"/>
    <w:rsid w:val="00736EC1"/>
    <w:rsid w:val="00737175"/>
    <w:rsid w:val="007372B0"/>
    <w:rsid w:val="00737557"/>
    <w:rsid w:val="00737D31"/>
    <w:rsid w:val="00737DF1"/>
    <w:rsid w:val="00737E56"/>
    <w:rsid w:val="0074073D"/>
    <w:rsid w:val="00740BF3"/>
    <w:rsid w:val="0074146C"/>
    <w:rsid w:val="007420F5"/>
    <w:rsid w:val="0074216C"/>
    <w:rsid w:val="007426AE"/>
    <w:rsid w:val="00742D63"/>
    <w:rsid w:val="0074307E"/>
    <w:rsid w:val="007433F5"/>
    <w:rsid w:val="00743DD7"/>
    <w:rsid w:val="00744380"/>
    <w:rsid w:val="00744DBE"/>
    <w:rsid w:val="00745591"/>
    <w:rsid w:val="0074643F"/>
    <w:rsid w:val="00746441"/>
    <w:rsid w:val="00746504"/>
    <w:rsid w:val="0074651B"/>
    <w:rsid w:val="0074659A"/>
    <w:rsid w:val="0074673B"/>
    <w:rsid w:val="00746C11"/>
    <w:rsid w:val="00746E7F"/>
    <w:rsid w:val="007503E8"/>
    <w:rsid w:val="007511EC"/>
    <w:rsid w:val="007512A3"/>
    <w:rsid w:val="00751CE6"/>
    <w:rsid w:val="007535B6"/>
    <w:rsid w:val="00754908"/>
    <w:rsid w:val="00754C09"/>
    <w:rsid w:val="00754E95"/>
    <w:rsid w:val="00755A88"/>
    <w:rsid w:val="00756CC4"/>
    <w:rsid w:val="007578FB"/>
    <w:rsid w:val="00757B22"/>
    <w:rsid w:val="00757F90"/>
    <w:rsid w:val="00757FEB"/>
    <w:rsid w:val="00761612"/>
    <w:rsid w:val="00761E72"/>
    <w:rsid w:val="00762389"/>
    <w:rsid w:val="00764784"/>
    <w:rsid w:val="00764E55"/>
    <w:rsid w:val="00765294"/>
    <w:rsid w:val="00765312"/>
    <w:rsid w:val="007653B0"/>
    <w:rsid w:val="00765F1B"/>
    <w:rsid w:val="00766125"/>
    <w:rsid w:val="007666A3"/>
    <w:rsid w:val="00766ED1"/>
    <w:rsid w:val="007675AE"/>
    <w:rsid w:val="00767754"/>
    <w:rsid w:val="0076775C"/>
    <w:rsid w:val="00770B0D"/>
    <w:rsid w:val="00770DAB"/>
    <w:rsid w:val="00770F44"/>
    <w:rsid w:val="007717D9"/>
    <w:rsid w:val="00771824"/>
    <w:rsid w:val="00771AD8"/>
    <w:rsid w:val="00771BF5"/>
    <w:rsid w:val="00771F3A"/>
    <w:rsid w:val="00772708"/>
    <w:rsid w:val="00772E73"/>
    <w:rsid w:val="007734DF"/>
    <w:rsid w:val="00773690"/>
    <w:rsid w:val="00773D88"/>
    <w:rsid w:val="0077467C"/>
    <w:rsid w:val="0077653B"/>
    <w:rsid w:val="00776756"/>
    <w:rsid w:val="007767CE"/>
    <w:rsid w:val="007768E3"/>
    <w:rsid w:val="00776960"/>
    <w:rsid w:val="00776AB7"/>
    <w:rsid w:val="00776B6B"/>
    <w:rsid w:val="00776C00"/>
    <w:rsid w:val="00777256"/>
    <w:rsid w:val="0077728B"/>
    <w:rsid w:val="007772AC"/>
    <w:rsid w:val="007774AC"/>
    <w:rsid w:val="00777974"/>
    <w:rsid w:val="007803AD"/>
    <w:rsid w:val="00780696"/>
    <w:rsid w:val="00781F2F"/>
    <w:rsid w:val="0078289B"/>
    <w:rsid w:val="00782CD5"/>
    <w:rsid w:val="00783718"/>
    <w:rsid w:val="00783984"/>
    <w:rsid w:val="00784FFE"/>
    <w:rsid w:val="00785352"/>
    <w:rsid w:val="00786226"/>
    <w:rsid w:val="00786A3E"/>
    <w:rsid w:val="0078770C"/>
    <w:rsid w:val="00787CD1"/>
    <w:rsid w:val="00787F72"/>
    <w:rsid w:val="0079092B"/>
    <w:rsid w:val="00792171"/>
    <w:rsid w:val="00792631"/>
    <w:rsid w:val="00792782"/>
    <w:rsid w:val="00792C59"/>
    <w:rsid w:val="00792CF7"/>
    <w:rsid w:val="00792DD4"/>
    <w:rsid w:val="007930AE"/>
    <w:rsid w:val="007937A2"/>
    <w:rsid w:val="00793E46"/>
    <w:rsid w:val="007943C3"/>
    <w:rsid w:val="007944B9"/>
    <w:rsid w:val="00795539"/>
    <w:rsid w:val="0079611B"/>
    <w:rsid w:val="00796233"/>
    <w:rsid w:val="00796283"/>
    <w:rsid w:val="00796299"/>
    <w:rsid w:val="00796B67"/>
    <w:rsid w:val="00797441"/>
    <w:rsid w:val="00797610"/>
    <w:rsid w:val="007A049A"/>
    <w:rsid w:val="007A0642"/>
    <w:rsid w:val="007A0796"/>
    <w:rsid w:val="007A0AE7"/>
    <w:rsid w:val="007A1027"/>
    <w:rsid w:val="007A1814"/>
    <w:rsid w:val="007A1F9C"/>
    <w:rsid w:val="007A39FC"/>
    <w:rsid w:val="007A46AD"/>
    <w:rsid w:val="007A4990"/>
    <w:rsid w:val="007A662B"/>
    <w:rsid w:val="007A7D8F"/>
    <w:rsid w:val="007A7DC7"/>
    <w:rsid w:val="007B06F1"/>
    <w:rsid w:val="007B0F0E"/>
    <w:rsid w:val="007B17A4"/>
    <w:rsid w:val="007B1FC1"/>
    <w:rsid w:val="007B2ADE"/>
    <w:rsid w:val="007B31B7"/>
    <w:rsid w:val="007B35AD"/>
    <w:rsid w:val="007B3720"/>
    <w:rsid w:val="007B3AD9"/>
    <w:rsid w:val="007B3E2A"/>
    <w:rsid w:val="007B4278"/>
    <w:rsid w:val="007B512A"/>
    <w:rsid w:val="007B52B7"/>
    <w:rsid w:val="007B60C9"/>
    <w:rsid w:val="007B65C0"/>
    <w:rsid w:val="007B6BAA"/>
    <w:rsid w:val="007B6FF4"/>
    <w:rsid w:val="007B70DD"/>
    <w:rsid w:val="007B7A58"/>
    <w:rsid w:val="007C1D3C"/>
    <w:rsid w:val="007C1E9D"/>
    <w:rsid w:val="007C20DC"/>
    <w:rsid w:val="007C215D"/>
    <w:rsid w:val="007C25E2"/>
    <w:rsid w:val="007C284D"/>
    <w:rsid w:val="007C2A44"/>
    <w:rsid w:val="007C3197"/>
    <w:rsid w:val="007C3816"/>
    <w:rsid w:val="007C3CB9"/>
    <w:rsid w:val="007C438E"/>
    <w:rsid w:val="007C452B"/>
    <w:rsid w:val="007C4E8C"/>
    <w:rsid w:val="007C51D7"/>
    <w:rsid w:val="007C5E2B"/>
    <w:rsid w:val="007C61D2"/>
    <w:rsid w:val="007C7668"/>
    <w:rsid w:val="007D0518"/>
    <w:rsid w:val="007D082D"/>
    <w:rsid w:val="007D0914"/>
    <w:rsid w:val="007D17B6"/>
    <w:rsid w:val="007D18D6"/>
    <w:rsid w:val="007D18F0"/>
    <w:rsid w:val="007D2295"/>
    <w:rsid w:val="007D282C"/>
    <w:rsid w:val="007D2A26"/>
    <w:rsid w:val="007D2CB6"/>
    <w:rsid w:val="007D3294"/>
    <w:rsid w:val="007D392C"/>
    <w:rsid w:val="007D3BDF"/>
    <w:rsid w:val="007D4588"/>
    <w:rsid w:val="007D4695"/>
    <w:rsid w:val="007D496A"/>
    <w:rsid w:val="007D4D9E"/>
    <w:rsid w:val="007D5CA8"/>
    <w:rsid w:val="007D5E26"/>
    <w:rsid w:val="007D6990"/>
    <w:rsid w:val="007D6ABD"/>
    <w:rsid w:val="007D6BC7"/>
    <w:rsid w:val="007D72F4"/>
    <w:rsid w:val="007D7F9E"/>
    <w:rsid w:val="007E0092"/>
    <w:rsid w:val="007E05A0"/>
    <w:rsid w:val="007E0B18"/>
    <w:rsid w:val="007E0C6F"/>
    <w:rsid w:val="007E0D66"/>
    <w:rsid w:val="007E1993"/>
    <w:rsid w:val="007E2256"/>
    <w:rsid w:val="007E2982"/>
    <w:rsid w:val="007E2C50"/>
    <w:rsid w:val="007E3298"/>
    <w:rsid w:val="007E36B1"/>
    <w:rsid w:val="007E4D80"/>
    <w:rsid w:val="007E5885"/>
    <w:rsid w:val="007E61EA"/>
    <w:rsid w:val="007E6FEF"/>
    <w:rsid w:val="007E78D4"/>
    <w:rsid w:val="007E7D18"/>
    <w:rsid w:val="007F0228"/>
    <w:rsid w:val="007F027D"/>
    <w:rsid w:val="007F08D2"/>
    <w:rsid w:val="007F149B"/>
    <w:rsid w:val="007F1895"/>
    <w:rsid w:val="007F1F54"/>
    <w:rsid w:val="007F2444"/>
    <w:rsid w:val="007F37C3"/>
    <w:rsid w:val="007F40C5"/>
    <w:rsid w:val="007F41BC"/>
    <w:rsid w:val="007F5537"/>
    <w:rsid w:val="007F55C9"/>
    <w:rsid w:val="007F6326"/>
    <w:rsid w:val="007F637A"/>
    <w:rsid w:val="007F73AC"/>
    <w:rsid w:val="008002ED"/>
    <w:rsid w:val="00800676"/>
    <w:rsid w:val="00800C01"/>
    <w:rsid w:val="00800CBF"/>
    <w:rsid w:val="008019A5"/>
    <w:rsid w:val="00801B05"/>
    <w:rsid w:val="00802118"/>
    <w:rsid w:val="0080215F"/>
    <w:rsid w:val="008025AC"/>
    <w:rsid w:val="00802E7E"/>
    <w:rsid w:val="008032B4"/>
    <w:rsid w:val="00803416"/>
    <w:rsid w:val="008041F1"/>
    <w:rsid w:val="0080478A"/>
    <w:rsid w:val="00804B58"/>
    <w:rsid w:val="00804FFA"/>
    <w:rsid w:val="0080529A"/>
    <w:rsid w:val="00805A58"/>
    <w:rsid w:val="008069B1"/>
    <w:rsid w:val="00806D0C"/>
    <w:rsid w:val="00806F85"/>
    <w:rsid w:val="00807102"/>
    <w:rsid w:val="00807756"/>
    <w:rsid w:val="00810332"/>
    <w:rsid w:val="00810E2C"/>
    <w:rsid w:val="00811158"/>
    <w:rsid w:val="0081147E"/>
    <w:rsid w:val="008116ED"/>
    <w:rsid w:val="008116F1"/>
    <w:rsid w:val="00811B0B"/>
    <w:rsid w:val="00811C51"/>
    <w:rsid w:val="00812729"/>
    <w:rsid w:val="00812857"/>
    <w:rsid w:val="008129E1"/>
    <w:rsid w:val="00813051"/>
    <w:rsid w:val="00813172"/>
    <w:rsid w:val="0081327D"/>
    <w:rsid w:val="008134DE"/>
    <w:rsid w:val="00813D42"/>
    <w:rsid w:val="0081403D"/>
    <w:rsid w:val="0081446A"/>
    <w:rsid w:val="008146A9"/>
    <w:rsid w:val="00815DEB"/>
    <w:rsid w:val="00816068"/>
    <w:rsid w:val="008162B4"/>
    <w:rsid w:val="00816517"/>
    <w:rsid w:val="00816C3B"/>
    <w:rsid w:val="0081735F"/>
    <w:rsid w:val="00817833"/>
    <w:rsid w:val="008201B7"/>
    <w:rsid w:val="00820273"/>
    <w:rsid w:val="00820C96"/>
    <w:rsid w:val="00820EC1"/>
    <w:rsid w:val="008219BA"/>
    <w:rsid w:val="00821B84"/>
    <w:rsid w:val="008220DC"/>
    <w:rsid w:val="00822525"/>
    <w:rsid w:val="00823207"/>
    <w:rsid w:val="0082385D"/>
    <w:rsid w:val="008238D5"/>
    <w:rsid w:val="008248EB"/>
    <w:rsid w:val="00824A80"/>
    <w:rsid w:val="00824F86"/>
    <w:rsid w:val="00825D8C"/>
    <w:rsid w:val="00826858"/>
    <w:rsid w:val="008275D6"/>
    <w:rsid w:val="00830040"/>
    <w:rsid w:val="008305D7"/>
    <w:rsid w:val="00831BC5"/>
    <w:rsid w:val="008323C2"/>
    <w:rsid w:val="00832420"/>
    <w:rsid w:val="00832677"/>
    <w:rsid w:val="008327DF"/>
    <w:rsid w:val="008328FC"/>
    <w:rsid w:val="00832A30"/>
    <w:rsid w:val="008332F5"/>
    <w:rsid w:val="0083361C"/>
    <w:rsid w:val="00833B57"/>
    <w:rsid w:val="00834452"/>
    <w:rsid w:val="00834597"/>
    <w:rsid w:val="00834F1D"/>
    <w:rsid w:val="00835215"/>
    <w:rsid w:val="00835355"/>
    <w:rsid w:val="008356A7"/>
    <w:rsid w:val="008357F4"/>
    <w:rsid w:val="00835D37"/>
    <w:rsid w:val="008361AA"/>
    <w:rsid w:val="00836246"/>
    <w:rsid w:val="00836262"/>
    <w:rsid w:val="00836C09"/>
    <w:rsid w:val="00837736"/>
    <w:rsid w:val="00837794"/>
    <w:rsid w:val="00837B0F"/>
    <w:rsid w:val="00840139"/>
    <w:rsid w:val="00840AC4"/>
    <w:rsid w:val="00840F1B"/>
    <w:rsid w:val="00840FF7"/>
    <w:rsid w:val="00841C2C"/>
    <w:rsid w:val="00841FF7"/>
    <w:rsid w:val="00843C7D"/>
    <w:rsid w:val="00843E8C"/>
    <w:rsid w:val="00843ED6"/>
    <w:rsid w:val="00844E09"/>
    <w:rsid w:val="0084508C"/>
    <w:rsid w:val="008472ED"/>
    <w:rsid w:val="00847819"/>
    <w:rsid w:val="00847F7C"/>
    <w:rsid w:val="0085010C"/>
    <w:rsid w:val="00850286"/>
    <w:rsid w:val="00850CBD"/>
    <w:rsid w:val="00851263"/>
    <w:rsid w:val="00852B91"/>
    <w:rsid w:val="00853070"/>
    <w:rsid w:val="0085391D"/>
    <w:rsid w:val="0085580D"/>
    <w:rsid w:val="008573B3"/>
    <w:rsid w:val="008601E2"/>
    <w:rsid w:val="00860C6C"/>
    <w:rsid w:val="00860F3E"/>
    <w:rsid w:val="00861165"/>
    <w:rsid w:val="0086167C"/>
    <w:rsid w:val="00861E90"/>
    <w:rsid w:val="008629C5"/>
    <w:rsid w:val="00863725"/>
    <w:rsid w:val="00863981"/>
    <w:rsid w:val="00864E05"/>
    <w:rsid w:val="00865458"/>
    <w:rsid w:val="00865B52"/>
    <w:rsid w:val="0086600A"/>
    <w:rsid w:val="00866162"/>
    <w:rsid w:val="008666D7"/>
    <w:rsid w:val="00866C13"/>
    <w:rsid w:val="00866DD2"/>
    <w:rsid w:val="00867C36"/>
    <w:rsid w:val="00870243"/>
    <w:rsid w:val="00871183"/>
    <w:rsid w:val="00871751"/>
    <w:rsid w:val="0087208A"/>
    <w:rsid w:val="0087213E"/>
    <w:rsid w:val="0087246D"/>
    <w:rsid w:val="00872CB6"/>
    <w:rsid w:val="00873077"/>
    <w:rsid w:val="00873325"/>
    <w:rsid w:val="0087342B"/>
    <w:rsid w:val="008734EA"/>
    <w:rsid w:val="0087350A"/>
    <w:rsid w:val="008738EA"/>
    <w:rsid w:val="00873C1A"/>
    <w:rsid w:val="00874EC9"/>
    <w:rsid w:val="00875A78"/>
    <w:rsid w:val="00875B43"/>
    <w:rsid w:val="00875C75"/>
    <w:rsid w:val="008761B0"/>
    <w:rsid w:val="008767DA"/>
    <w:rsid w:val="00877628"/>
    <w:rsid w:val="00877C33"/>
    <w:rsid w:val="00877EA5"/>
    <w:rsid w:val="008808C0"/>
    <w:rsid w:val="00880A42"/>
    <w:rsid w:val="00880AC1"/>
    <w:rsid w:val="00881E27"/>
    <w:rsid w:val="00882144"/>
    <w:rsid w:val="008821F2"/>
    <w:rsid w:val="0088348F"/>
    <w:rsid w:val="008837A7"/>
    <w:rsid w:val="00883919"/>
    <w:rsid w:val="008839C8"/>
    <w:rsid w:val="0088483B"/>
    <w:rsid w:val="008857E7"/>
    <w:rsid w:val="008858BC"/>
    <w:rsid w:val="00885A3C"/>
    <w:rsid w:val="00885AB2"/>
    <w:rsid w:val="00885C8F"/>
    <w:rsid w:val="00885E75"/>
    <w:rsid w:val="0088667A"/>
    <w:rsid w:val="00886CFE"/>
    <w:rsid w:val="00890AC2"/>
    <w:rsid w:val="008913C3"/>
    <w:rsid w:val="008916FD"/>
    <w:rsid w:val="00891D6F"/>
    <w:rsid w:val="00891DC2"/>
    <w:rsid w:val="008922CA"/>
    <w:rsid w:val="00892424"/>
    <w:rsid w:val="0089244E"/>
    <w:rsid w:val="008928AF"/>
    <w:rsid w:val="00892A49"/>
    <w:rsid w:val="00893BB3"/>
    <w:rsid w:val="00893D72"/>
    <w:rsid w:val="0089484D"/>
    <w:rsid w:val="00894859"/>
    <w:rsid w:val="00895669"/>
    <w:rsid w:val="00895E0A"/>
    <w:rsid w:val="008962DC"/>
    <w:rsid w:val="00896871"/>
    <w:rsid w:val="00896C15"/>
    <w:rsid w:val="00896FB9"/>
    <w:rsid w:val="008A14FA"/>
    <w:rsid w:val="008A1EE4"/>
    <w:rsid w:val="008A25AC"/>
    <w:rsid w:val="008A26CF"/>
    <w:rsid w:val="008A3A36"/>
    <w:rsid w:val="008A4974"/>
    <w:rsid w:val="008A4A09"/>
    <w:rsid w:val="008A4B98"/>
    <w:rsid w:val="008A4FB8"/>
    <w:rsid w:val="008A503D"/>
    <w:rsid w:val="008A5B22"/>
    <w:rsid w:val="008A6602"/>
    <w:rsid w:val="008A6EC2"/>
    <w:rsid w:val="008A7542"/>
    <w:rsid w:val="008A785E"/>
    <w:rsid w:val="008A7CC6"/>
    <w:rsid w:val="008B031C"/>
    <w:rsid w:val="008B05CD"/>
    <w:rsid w:val="008B0B4F"/>
    <w:rsid w:val="008B16B7"/>
    <w:rsid w:val="008B1C40"/>
    <w:rsid w:val="008B2F8D"/>
    <w:rsid w:val="008B3073"/>
    <w:rsid w:val="008B32D3"/>
    <w:rsid w:val="008B43CA"/>
    <w:rsid w:val="008B43CF"/>
    <w:rsid w:val="008B45D4"/>
    <w:rsid w:val="008B51DE"/>
    <w:rsid w:val="008B5819"/>
    <w:rsid w:val="008B5998"/>
    <w:rsid w:val="008B6D36"/>
    <w:rsid w:val="008B7EC8"/>
    <w:rsid w:val="008C02C5"/>
    <w:rsid w:val="008C04B9"/>
    <w:rsid w:val="008C1456"/>
    <w:rsid w:val="008C1843"/>
    <w:rsid w:val="008C2060"/>
    <w:rsid w:val="008C2F18"/>
    <w:rsid w:val="008C3125"/>
    <w:rsid w:val="008C417D"/>
    <w:rsid w:val="008C433B"/>
    <w:rsid w:val="008C5915"/>
    <w:rsid w:val="008C61BB"/>
    <w:rsid w:val="008C643C"/>
    <w:rsid w:val="008C6D55"/>
    <w:rsid w:val="008C6FA7"/>
    <w:rsid w:val="008C72BE"/>
    <w:rsid w:val="008C764D"/>
    <w:rsid w:val="008C7F20"/>
    <w:rsid w:val="008D0ACF"/>
    <w:rsid w:val="008D0C5D"/>
    <w:rsid w:val="008D138E"/>
    <w:rsid w:val="008D1404"/>
    <w:rsid w:val="008D19BB"/>
    <w:rsid w:val="008D2ACC"/>
    <w:rsid w:val="008D2CD8"/>
    <w:rsid w:val="008D3342"/>
    <w:rsid w:val="008D3343"/>
    <w:rsid w:val="008D376C"/>
    <w:rsid w:val="008D5069"/>
    <w:rsid w:val="008D59F9"/>
    <w:rsid w:val="008D5C3B"/>
    <w:rsid w:val="008D61C2"/>
    <w:rsid w:val="008D67DF"/>
    <w:rsid w:val="008D72C7"/>
    <w:rsid w:val="008D7BC6"/>
    <w:rsid w:val="008E06A1"/>
    <w:rsid w:val="008E0EB7"/>
    <w:rsid w:val="008E1092"/>
    <w:rsid w:val="008E1185"/>
    <w:rsid w:val="008E172A"/>
    <w:rsid w:val="008E1DC7"/>
    <w:rsid w:val="008E299E"/>
    <w:rsid w:val="008E2CF6"/>
    <w:rsid w:val="008E2F80"/>
    <w:rsid w:val="008E3318"/>
    <w:rsid w:val="008E3F77"/>
    <w:rsid w:val="008E4531"/>
    <w:rsid w:val="008E482C"/>
    <w:rsid w:val="008E4FF0"/>
    <w:rsid w:val="008E5491"/>
    <w:rsid w:val="008E55D1"/>
    <w:rsid w:val="008E58FC"/>
    <w:rsid w:val="008E6A78"/>
    <w:rsid w:val="008E7EBE"/>
    <w:rsid w:val="008F1264"/>
    <w:rsid w:val="008F14F7"/>
    <w:rsid w:val="008F15B9"/>
    <w:rsid w:val="008F1C89"/>
    <w:rsid w:val="008F2243"/>
    <w:rsid w:val="008F257C"/>
    <w:rsid w:val="008F2A56"/>
    <w:rsid w:val="008F2C70"/>
    <w:rsid w:val="008F2CA1"/>
    <w:rsid w:val="008F36CC"/>
    <w:rsid w:val="008F4204"/>
    <w:rsid w:val="008F46DA"/>
    <w:rsid w:val="008F5819"/>
    <w:rsid w:val="008F5A18"/>
    <w:rsid w:val="008F60B3"/>
    <w:rsid w:val="008F7245"/>
    <w:rsid w:val="008F72A4"/>
    <w:rsid w:val="008F72AD"/>
    <w:rsid w:val="008F7A08"/>
    <w:rsid w:val="008F7D17"/>
    <w:rsid w:val="009000ED"/>
    <w:rsid w:val="00901640"/>
    <w:rsid w:val="009017BE"/>
    <w:rsid w:val="00901DB2"/>
    <w:rsid w:val="0090225A"/>
    <w:rsid w:val="00902E85"/>
    <w:rsid w:val="0090317B"/>
    <w:rsid w:val="00904913"/>
    <w:rsid w:val="00904E55"/>
    <w:rsid w:val="00906000"/>
    <w:rsid w:val="00906CF7"/>
    <w:rsid w:val="00907532"/>
    <w:rsid w:val="00907767"/>
    <w:rsid w:val="00907D8E"/>
    <w:rsid w:val="0091005F"/>
    <w:rsid w:val="00910464"/>
    <w:rsid w:val="00910C4F"/>
    <w:rsid w:val="00910C94"/>
    <w:rsid w:val="00910F0B"/>
    <w:rsid w:val="00914F90"/>
    <w:rsid w:val="00915B62"/>
    <w:rsid w:val="00915BCE"/>
    <w:rsid w:val="00916829"/>
    <w:rsid w:val="00916C71"/>
    <w:rsid w:val="00916E70"/>
    <w:rsid w:val="00916FC2"/>
    <w:rsid w:val="00917167"/>
    <w:rsid w:val="00917BAD"/>
    <w:rsid w:val="00917E37"/>
    <w:rsid w:val="00920C92"/>
    <w:rsid w:val="00920E7E"/>
    <w:rsid w:val="0092149D"/>
    <w:rsid w:val="00922788"/>
    <w:rsid w:val="00922CA7"/>
    <w:rsid w:val="009239DC"/>
    <w:rsid w:val="009247E9"/>
    <w:rsid w:val="009249AF"/>
    <w:rsid w:val="00924C83"/>
    <w:rsid w:val="00925402"/>
    <w:rsid w:val="00926251"/>
    <w:rsid w:val="00926D8B"/>
    <w:rsid w:val="00927431"/>
    <w:rsid w:val="0092758B"/>
    <w:rsid w:val="00927970"/>
    <w:rsid w:val="0092797A"/>
    <w:rsid w:val="00927CAA"/>
    <w:rsid w:val="00930A28"/>
    <w:rsid w:val="00932427"/>
    <w:rsid w:val="00932900"/>
    <w:rsid w:val="009333FE"/>
    <w:rsid w:val="0093384B"/>
    <w:rsid w:val="00933A8D"/>
    <w:rsid w:val="00933ABC"/>
    <w:rsid w:val="00934AB4"/>
    <w:rsid w:val="009362F1"/>
    <w:rsid w:val="0093630F"/>
    <w:rsid w:val="00937216"/>
    <w:rsid w:val="00937D18"/>
    <w:rsid w:val="00937D96"/>
    <w:rsid w:val="0094106B"/>
    <w:rsid w:val="00941C43"/>
    <w:rsid w:val="0094207D"/>
    <w:rsid w:val="0094225A"/>
    <w:rsid w:val="0094231A"/>
    <w:rsid w:val="009433C4"/>
    <w:rsid w:val="00943944"/>
    <w:rsid w:val="009439F4"/>
    <w:rsid w:val="00944423"/>
    <w:rsid w:val="00944534"/>
    <w:rsid w:val="00944639"/>
    <w:rsid w:val="00944735"/>
    <w:rsid w:val="0094494D"/>
    <w:rsid w:val="00944B65"/>
    <w:rsid w:val="00944DBA"/>
    <w:rsid w:val="00944F72"/>
    <w:rsid w:val="00945076"/>
    <w:rsid w:val="0094508A"/>
    <w:rsid w:val="00946DC1"/>
    <w:rsid w:val="00947A19"/>
    <w:rsid w:val="00947A5A"/>
    <w:rsid w:val="00947D78"/>
    <w:rsid w:val="0095062A"/>
    <w:rsid w:val="00951BFF"/>
    <w:rsid w:val="009528B9"/>
    <w:rsid w:val="00952A09"/>
    <w:rsid w:val="0095323B"/>
    <w:rsid w:val="00953300"/>
    <w:rsid w:val="009535F2"/>
    <w:rsid w:val="00953D06"/>
    <w:rsid w:val="00953F21"/>
    <w:rsid w:val="00954449"/>
    <w:rsid w:val="00954711"/>
    <w:rsid w:val="0095491B"/>
    <w:rsid w:val="00954A97"/>
    <w:rsid w:val="00955230"/>
    <w:rsid w:val="00955372"/>
    <w:rsid w:val="009559C7"/>
    <w:rsid w:val="009565B8"/>
    <w:rsid w:val="0095717E"/>
    <w:rsid w:val="00961B4D"/>
    <w:rsid w:val="00961B55"/>
    <w:rsid w:val="00961F31"/>
    <w:rsid w:val="00962CE3"/>
    <w:rsid w:val="00963044"/>
    <w:rsid w:val="00963786"/>
    <w:rsid w:val="009644C5"/>
    <w:rsid w:val="009645F2"/>
    <w:rsid w:val="00964B46"/>
    <w:rsid w:val="009650AA"/>
    <w:rsid w:val="00965A27"/>
    <w:rsid w:val="00966140"/>
    <w:rsid w:val="009664CD"/>
    <w:rsid w:val="00966F46"/>
    <w:rsid w:val="00966FE9"/>
    <w:rsid w:val="00967B53"/>
    <w:rsid w:val="00967DFD"/>
    <w:rsid w:val="00967F45"/>
    <w:rsid w:val="00967FCA"/>
    <w:rsid w:val="009700AE"/>
    <w:rsid w:val="0097048A"/>
    <w:rsid w:val="009707FD"/>
    <w:rsid w:val="00970BFB"/>
    <w:rsid w:val="00970CA4"/>
    <w:rsid w:val="00971413"/>
    <w:rsid w:val="00972075"/>
    <w:rsid w:val="009723DA"/>
    <w:rsid w:val="00972739"/>
    <w:rsid w:val="00972944"/>
    <w:rsid w:val="00972BC2"/>
    <w:rsid w:val="00972E91"/>
    <w:rsid w:val="00972ECE"/>
    <w:rsid w:val="00973571"/>
    <w:rsid w:val="0097379B"/>
    <w:rsid w:val="00973EF2"/>
    <w:rsid w:val="009746A4"/>
    <w:rsid w:val="00974D73"/>
    <w:rsid w:val="0097547D"/>
    <w:rsid w:val="0097605A"/>
    <w:rsid w:val="009769AD"/>
    <w:rsid w:val="00976B0D"/>
    <w:rsid w:val="00976C4C"/>
    <w:rsid w:val="00977075"/>
    <w:rsid w:val="009773D5"/>
    <w:rsid w:val="00977EB8"/>
    <w:rsid w:val="0098095E"/>
    <w:rsid w:val="00980ACB"/>
    <w:rsid w:val="00981007"/>
    <w:rsid w:val="0098108C"/>
    <w:rsid w:val="00981329"/>
    <w:rsid w:val="009818AB"/>
    <w:rsid w:val="009820DF"/>
    <w:rsid w:val="009824F2"/>
    <w:rsid w:val="00982915"/>
    <w:rsid w:val="00982CD3"/>
    <w:rsid w:val="009832CB"/>
    <w:rsid w:val="0098361B"/>
    <w:rsid w:val="00983821"/>
    <w:rsid w:val="00983A6D"/>
    <w:rsid w:val="00984094"/>
    <w:rsid w:val="009843E2"/>
    <w:rsid w:val="00984713"/>
    <w:rsid w:val="00984C7C"/>
    <w:rsid w:val="009850F3"/>
    <w:rsid w:val="009853FF"/>
    <w:rsid w:val="00985DEF"/>
    <w:rsid w:val="009875A0"/>
    <w:rsid w:val="009876E9"/>
    <w:rsid w:val="00987719"/>
    <w:rsid w:val="00987B53"/>
    <w:rsid w:val="009901E3"/>
    <w:rsid w:val="009905DA"/>
    <w:rsid w:val="009906B0"/>
    <w:rsid w:val="009906FE"/>
    <w:rsid w:val="009909BB"/>
    <w:rsid w:val="00990FF5"/>
    <w:rsid w:val="00991308"/>
    <w:rsid w:val="0099152A"/>
    <w:rsid w:val="00991885"/>
    <w:rsid w:val="00991C68"/>
    <w:rsid w:val="00992474"/>
    <w:rsid w:val="0099294C"/>
    <w:rsid w:val="0099343B"/>
    <w:rsid w:val="00993651"/>
    <w:rsid w:val="00993CFC"/>
    <w:rsid w:val="009942DF"/>
    <w:rsid w:val="00995267"/>
    <w:rsid w:val="0099564C"/>
    <w:rsid w:val="009958F4"/>
    <w:rsid w:val="00995D37"/>
    <w:rsid w:val="00995F12"/>
    <w:rsid w:val="00995F9F"/>
    <w:rsid w:val="00996083"/>
    <w:rsid w:val="00996095"/>
    <w:rsid w:val="00996A59"/>
    <w:rsid w:val="00996EEE"/>
    <w:rsid w:val="00997038"/>
    <w:rsid w:val="009975A9"/>
    <w:rsid w:val="00997BC4"/>
    <w:rsid w:val="009A02BD"/>
    <w:rsid w:val="009A0D96"/>
    <w:rsid w:val="009A1199"/>
    <w:rsid w:val="009A16B5"/>
    <w:rsid w:val="009A170A"/>
    <w:rsid w:val="009A19A9"/>
    <w:rsid w:val="009A1B76"/>
    <w:rsid w:val="009A235E"/>
    <w:rsid w:val="009A30E9"/>
    <w:rsid w:val="009A31E9"/>
    <w:rsid w:val="009A3220"/>
    <w:rsid w:val="009A3CDA"/>
    <w:rsid w:val="009A3DFE"/>
    <w:rsid w:val="009A54E7"/>
    <w:rsid w:val="009A665D"/>
    <w:rsid w:val="009A7186"/>
    <w:rsid w:val="009A7F6A"/>
    <w:rsid w:val="009B0116"/>
    <w:rsid w:val="009B0428"/>
    <w:rsid w:val="009B0486"/>
    <w:rsid w:val="009B077A"/>
    <w:rsid w:val="009B1D8E"/>
    <w:rsid w:val="009B1EE4"/>
    <w:rsid w:val="009B2022"/>
    <w:rsid w:val="009B3939"/>
    <w:rsid w:val="009B39AA"/>
    <w:rsid w:val="009B3D44"/>
    <w:rsid w:val="009B3FBF"/>
    <w:rsid w:val="009B4884"/>
    <w:rsid w:val="009B5CD7"/>
    <w:rsid w:val="009B5DD4"/>
    <w:rsid w:val="009B633C"/>
    <w:rsid w:val="009B6497"/>
    <w:rsid w:val="009B7876"/>
    <w:rsid w:val="009B78B7"/>
    <w:rsid w:val="009B78BD"/>
    <w:rsid w:val="009B7BDC"/>
    <w:rsid w:val="009C0108"/>
    <w:rsid w:val="009C0125"/>
    <w:rsid w:val="009C0224"/>
    <w:rsid w:val="009C24B3"/>
    <w:rsid w:val="009C2A17"/>
    <w:rsid w:val="009C2A56"/>
    <w:rsid w:val="009C2D25"/>
    <w:rsid w:val="009C2F83"/>
    <w:rsid w:val="009C3FD1"/>
    <w:rsid w:val="009C43A4"/>
    <w:rsid w:val="009C4795"/>
    <w:rsid w:val="009C5953"/>
    <w:rsid w:val="009C5A79"/>
    <w:rsid w:val="009C7384"/>
    <w:rsid w:val="009C767C"/>
    <w:rsid w:val="009C7B2C"/>
    <w:rsid w:val="009C7CC4"/>
    <w:rsid w:val="009D06A6"/>
    <w:rsid w:val="009D14BB"/>
    <w:rsid w:val="009D2322"/>
    <w:rsid w:val="009D250B"/>
    <w:rsid w:val="009D2597"/>
    <w:rsid w:val="009D2D34"/>
    <w:rsid w:val="009D36D9"/>
    <w:rsid w:val="009D3BFB"/>
    <w:rsid w:val="009D3E1F"/>
    <w:rsid w:val="009D4315"/>
    <w:rsid w:val="009D43D6"/>
    <w:rsid w:val="009D4804"/>
    <w:rsid w:val="009D49B5"/>
    <w:rsid w:val="009D4F0B"/>
    <w:rsid w:val="009D5D9F"/>
    <w:rsid w:val="009D60CD"/>
    <w:rsid w:val="009D6964"/>
    <w:rsid w:val="009D72D9"/>
    <w:rsid w:val="009D7E7F"/>
    <w:rsid w:val="009E004D"/>
    <w:rsid w:val="009E0A70"/>
    <w:rsid w:val="009E1ADE"/>
    <w:rsid w:val="009E2A67"/>
    <w:rsid w:val="009E2BD0"/>
    <w:rsid w:val="009E33B9"/>
    <w:rsid w:val="009E3DA0"/>
    <w:rsid w:val="009E41F1"/>
    <w:rsid w:val="009E440C"/>
    <w:rsid w:val="009E58F9"/>
    <w:rsid w:val="009E5FD7"/>
    <w:rsid w:val="009E687D"/>
    <w:rsid w:val="009E6A2A"/>
    <w:rsid w:val="009E6B3B"/>
    <w:rsid w:val="009E6B65"/>
    <w:rsid w:val="009E7022"/>
    <w:rsid w:val="009E785C"/>
    <w:rsid w:val="009E7FC4"/>
    <w:rsid w:val="009F126F"/>
    <w:rsid w:val="009F163C"/>
    <w:rsid w:val="009F2658"/>
    <w:rsid w:val="009F2743"/>
    <w:rsid w:val="009F2E82"/>
    <w:rsid w:val="009F32ED"/>
    <w:rsid w:val="009F3A3D"/>
    <w:rsid w:val="009F3F98"/>
    <w:rsid w:val="009F3FD3"/>
    <w:rsid w:val="009F439B"/>
    <w:rsid w:val="009F48D7"/>
    <w:rsid w:val="009F4E2C"/>
    <w:rsid w:val="009F4E46"/>
    <w:rsid w:val="009F5B62"/>
    <w:rsid w:val="009F6424"/>
    <w:rsid w:val="009F6A1B"/>
    <w:rsid w:val="009F732C"/>
    <w:rsid w:val="00A00616"/>
    <w:rsid w:val="00A0070A"/>
    <w:rsid w:val="00A0073D"/>
    <w:rsid w:val="00A00B01"/>
    <w:rsid w:val="00A00B33"/>
    <w:rsid w:val="00A00E51"/>
    <w:rsid w:val="00A00F62"/>
    <w:rsid w:val="00A01617"/>
    <w:rsid w:val="00A01680"/>
    <w:rsid w:val="00A01E89"/>
    <w:rsid w:val="00A01FEC"/>
    <w:rsid w:val="00A020FF"/>
    <w:rsid w:val="00A02193"/>
    <w:rsid w:val="00A02F6B"/>
    <w:rsid w:val="00A030F5"/>
    <w:rsid w:val="00A0315E"/>
    <w:rsid w:val="00A0317F"/>
    <w:rsid w:val="00A047CB"/>
    <w:rsid w:val="00A05651"/>
    <w:rsid w:val="00A064B8"/>
    <w:rsid w:val="00A07502"/>
    <w:rsid w:val="00A075E0"/>
    <w:rsid w:val="00A07E25"/>
    <w:rsid w:val="00A10B08"/>
    <w:rsid w:val="00A10E2C"/>
    <w:rsid w:val="00A11785"/>
    <w:rsid w:val="00A12A73"/>
    <w:rsid w:val="00A12AE6"/>
    <w:rsid w:val="00A13E3C"/>
    <w:rsid w:val="00A13FC7"/>
    <w:rsid w:val="00A145DF"/>
    <w:rsid w:val="00A14F6E"/>
    <w:rsid w:val="00A167DA"/>
    <w:rsid w:val="00A16878"/>
    <w:rsid w:val="00A16F78"/>
    <w:rsid w:val="00A1704A"/>
    <w:rsid w:val="00A172D4"/>
    <w:rsid w:val="00A173BD"/>
    <w:rsid w:val="00A17400"/>
    <w:rsid w:val="00A17A65"/>
    <w:rsid w:val="00A204A9"/>
    <w:rsid w:val="00A210FF"/>
    <w:rsid w:val="00A21506"/>
    <w:rsid w:val="00A22492"/>
    <w:rsid w:val="00A22D93"/>
    <w:rsid w:val="00A236A9"/>
    <w:rsid w:val="00A23809"/>
    <w:rsid w:val="00A23BAE"/>
    <w:rsid w:val="00A2400D"/>
    <w:rsid w:val="00A245BE"/>
    <w:rsid w:val="00A24A3B"/>
    <w:rsid w:val="00A24F52"/>
    <w:rsid w:val="00A25DD8"/>
    <w:rsid w:val="00A260A1"/>
    <w:rsid w:val="00A26246"/>
    <w:rsid w:val="00A26A7A"/>
    <w:rsid w:val="00A26BFE"/>
    <w:rsid w:val="00A27CA2"/>
    <w:rsid w:val="00A3022F"/>
    <w:rsid w:val="00A312F1"/>
    <w:rsid w:val="00A33AC2"/>
    <w:rsid w:val="00A33CE8"/>
    <w:rsid w:val="00A33DAD"/>
    <w:rsid w:val="00A341F3"/>
    <w:rsid w:val="00A34E30"/>
    <w:rsid w:val="00A3595C"/>
    <w:rsid w:val="00A35A5B"/>
    <w:rsid w:val="00A37547"/>
    <w:rsid w:val="00A40818"/>
    <w:rsid w:val="00A40D68"/>
    <w:rsid w:val="00A4124F"/>
    <w:rsid w:val="00A4172F"/>
    <w:rsid w:val="00A41823"/>
    <w:rsid w:val="00A41A7C"/>
    <w:rsid w:val="00A420C6"/>
    <w:rsid w:val="00A420F0"/>
    <w:rsid w:val="00A43444"/>
    <w:rsid w:val="00A43E06"/>
    <w:rsid w:val="00A44279"/>
    <w:rsid w:val="00A4529A"/>
    <w:rsid w:val="00A45614"/>
    <w:rsid w:val="00A4593A"/>
    <w:rsid w:val="00A45BB0"/>
    <w:rsid w:val="00A45C59"/>
    <w:rsid w:val="00A46511"/>
    <w:rsid w:val="00A46A7E"/>
    <w:rsid w:val="00A46B88"/>
    <w:rsid w:val="00A478AE"/>
    <w:rsid w:val="00A47ACB"/>
    <w:rsid w:val="00A47F5B"/>
    <w:rsid w:val="00A50201"/>
    <w:rsid w:val="00A5054C"/>
    <w:rsid w:val="00A508E1"/>
    <w:rsid w:val="00A5109F"/>
    <w:rsid w:val="00A51136"/>
    <w:rsid w:val="00A51BD2"/>
    <w:rsid w:val="00A51D2E"/>
    <w:rsid w:val="00A52373"/>
    <w:rsid w:val="00A53383"/>
    <w:rsid w:val="00A5363D"/>
    <w:rsid w:val="00A53DF5"/>
    <w:rsid w:val="00A53FFB"/>
    <w:rsid w:val="00A54ECF"/>
    <w:rsid w:val="00A54F85"/>
    <w:rsid w:val="00A55577"/>
    <w:rsid w:val="00A556C4"/>
    <w:rsid w:val="00A55B4B"/>
    <w:rsid w:val="00A55F2E"/>
    <w:rsid w:val="00A57490"/>
    <w:rsid w:val="00A579F2"/>
    <w:rsid w:val="00A57A18"/>
    <w:rsid w:val="00A57BA0"/>
    <w:rsid w:val="00A57C10"/>
    <w:rsid w:val="00A57E98"/>
    <w:rsid w:val="00A60089"/>
    <w:rsid w:val="00A6092D"/>
    <w:rsid w:val="00A60D0F"/>
    <w:rsid w:val="00A61491"/>
    <w:rsid w:val="00A61FA6"/>
    <w:rsid w:val="00A62070"/>
    <w:rsid w:val="00A6374D"/>
    <w:rsid w:val="00A63CDE"/>
    <w:rsid w:val="00A63F5D"/>
    <w:rsid w:val="00A644C1"/>
    <w:rsid w:val="00A651DD"/>
    <w:rsid w:val="00A6536B"/>
    <w:rsid w:val="00A655B8"/>
    <w:rsid w:val="00A655D7"/>
    <w:rsid w:val="00A6582E"/>
    <w:rsid w:val="00A658C0"/>
    <w:rsid w:val="00A66114"/>
    <w:rsid w:val="00A67390"/>
    <w:rsid w:val="00A679FA"/>
    <w:rsid w:val="00A67B2D"/>
    <w:rsid w:val="00A7007F"/>
    <w:rsid w:val="00A70298"/>
    <w:rsid w:val="00A70EAF"/>
    <w:rsid w:val="00A71367"/>
    <w:rsid w:val="00A714B4"/>
    <w:rsid w:val="00A71764"/>
    <w:rsid w:val="00A71863"/>
    <w:rsid w:val="00A7209F"/>
    <w:rsid w:val="00A74374"/>
    <w:rsid w:val="00A7445D"/>
    <w:rsid w:val="00A74670"/>
    <w:rsid w:val="00A75169"/>
    <w:rsid w:val="00A75D83"/>
    <w:rsid w:val="00A76441"/>
    <w:rsid w:val="00A7686F"/>
    <w:rsid w:val="00A769A6"/>
    <w:rsid w:val="00A76B7F"/>
    <w:rsid w:val="00A76EB3"/>
    <w:rsid w:val="00A770D1"/>
    <w:rsid w:val="00A77571"/>
    <w:rsid w:val="00A80124"/>
    <w:rsid w:val="00A8018A"/>
    <w:rsid w:val="00A80C08"/>
    <w:rsid w:val="00A80C6B"/>
    <w:rsid w:val="00A80FFF"/>
    <w:rsid w:val="00A81EAF"/>
    <w:rsid w:val="00A82473"/>
    <w:rsid w:val="00A82641"/>
    <w:rsid w:val="00A8307A"/>
    <w:rsid w:val="00A84655"/>
    <w:rsid w:val="00A84AD1"/>
    <w:rsid w:val="00A84FFC"/>
    <w:rsid w:val="00A85081"/>
    <w:rsid w:val="00A85753"/>
    <w:rsid w:val="00A85ADC"/>
    <w:rsid w:val="00A85EB6"/>
    <w:rsid w:val="00A85F77"/>
    <w:rsid w:val="00A86234"/>
    <w:rsid w:val="00A862A7"/>
    <w:rsid w:val="00A86536"/>
    <w:rsid w:val="00A86F27"/>
    <w:rsid w:val="00A874B4"/>
    <w:rsid w:val="00A8785C"/>
    <w:rsid w:val="00A87994"/>
    <w:rsid w:val="00A87A01"/>
    <w:rsid w:val="00A87AC3"/>
    <w:rsid w:val="00A87B4F"/>
    <w:rsid w:val="00A87D62"/>
    <w:rsid w:val="00A87F21"/>
    <w:rsid w:val="00A90A9C"/>
    <w:rsid w:val="00A9101E"/>
    <w:rsid w:val="00A914AE"/>
    <w:rsid w:val="00A916A1"/>
    <w:rsid w:val="00A91F92"/>
    <w:rsid w:val="00A92C19"/>
    <w:rsid w:val="00A92C83"/>
    <w:rsid w:val="00A93BBA"/>
    <w:rsid w:val="00A93D89"/>
    <w:rsid w:val="00A942BD"/>
    <w:rsid w:val="00A942DE"/>
    <w:rsid w:val="00A94967"/>
    <w:rsid w:val="00A94EC8"/>
    <w:rsid w:val="00A95105"/>
    <w:rsid w:val="00A95A6E"/>
    <w:rsid w:val="00A96546"/>
    <w:rsid w:val="00A96745"/>
    <w:rsid w:val="00A96A07"/>
    <w:rsid w:val="00A9715D"/>
    <w:rsid w:val="00AA02C5"/>
    <w:rsid w:val="00AA0637"/>
    <w:rsid w:val="00AA08E3"/>
    <w:rsid w:val="00AA0DBA"/>
    <w:rsid w:val="00AA169A"/>
    <w:rsid w:val="00AA16A1"/>
    <w:rsid w:val="00AA1756"/>
    <w:rsid w:val="00AA18CC"/>
    <w:rsid w:val="00AA1A0A"/>
    <w:rsid w:val="00AA249D"/>
    <w:rsid w:val="00AA37D3"/>
    <w:rsid w:val="00AA44F9"/>
    <w:rsid w:val="00AA4989"/>
    <w:rsid w:val="00AA5390"/>
    <w:rsid w:val="00AA63E5"/>
    <w:rsid w:val="00AA6BE3"/>
    <w:rsid w:val="00AA7447"/>
    <w:rsid w:val="00AA7A51"/>
    <w:rsid w:val="00AA7B50"/>
    <w:rsid w:val="00AB071B"/>
    <w:rsid w:val="00AB07AF"/>
    <w:rsid w:val="00AB0CA2"/>
    <w:rsid w:val="00AB212B"/>
    <w:rsid w:val="00AB29F2"/>
    <w:rsid w:val="00AB2F99"/>
    <w:rsid w:val="00AB3689"/>
    <w:rsid w:val="00AB36DA"/>
    <w:rsid w:val="00AB3E59"/>
    <w:rsid w:val="00AB4AAE"/>
    <w:rsid w:val="00AB4FAB"/>
    <w:rsid w:val="00AB5567"/>
    <w:rsid w:val="00AB5679"/>
    <w:rsid w:val="00AB59A0"/>
    <w:rsid w:val="00AB5FB4"/>
    <w:rsid w:val="00AB68AA"/>
    <w:rsid w:val="00AB6C6B"/>
    <w:rsid w:val="00AB7897"/>
    <w:rsid w:val="00AC0276"/>
    <w:rsid w:val="00AC03FD"/>
    <w:rsid w:val="00AC05C1"/>
    <w:rsid w:val="00AC0874"/>
    <w:rsid w:val="00AC1B46"/>
    <w:rsid w:val="00AC1CBB"/>
    <w:rsid w:val="00AC24C3"/>
    <w:rsid w:val="00AC3608"/>
    <w:rsid w:val="00AC4BE6"/>
    <w:rsid w:val="00AC4C7E"/>
    <w:rsid w:val="00AC4E60"/>
    <w:rsid w:val="00AC4F76"/>
    <w:rsid w:val="00AC597F"/>
    <w:rsid w:val="00AC65B9"/>
    <w:rsid w:val="00AC7312"/>
    <w:rsid w:val="00AC7A51"/>
    <w:rsid w:val="00AD0107"/>
    <w:rsid w:val="00AD045F"/>
    <w:rsid w:val="00AD0783"/>
    <w:rsid w:val="00AD0D40"/>
    <w:rsid w:val="00AD11C4"/>
    <w:rsid w:val="00AD1605"/>
    <w:rsid w:val="00AD168D"/>
    <w:rsid w:val="00AD1D6A"/>
    <w:rsid w:val="00AD1E0B"/>
    <w:rsid w:val="00AD2A63"/>
    <w:rsid w:val="00AD2C1D"/>
    <w:rsid w:val="00AD3DD2"/>
    <w:rsid w:val="00AD4273"/>
    <w:rsid w:val="00AD4650"/>
    <w:rsid w:val="00AD4996"/>
    <w:rsid w:val="00AD4B05"/>
    <w:rsid w:val="00AD50AD"/>
    <w:rsid w:val="00AD6299"/>
    <w:rsid w:val="00AD6810"/>
    <w:rsid w:val="00AD7169"/>
    <w:rsid w:val="00AD718B"/>
    <w:rsid w:val="00AD719C"/>
    <w:rsid w:val="00AD76D9"/>
    <w:rsid w:val="00AD7BAA"/>
    <w:rsid w:val="00AD7F16"/>
    <w:rsid w:val="00AE02D4"/>
    <w:rsid w:val="00AE0321"/>
    <w:rsid w:val="00AE0A57"/>
    <w:rsid w:val="00AE17C5"/>
    <w:rsid w:val="00AE2FBD"/>
    <w:rsid w:val="00AE409A"/>
    <w:rsid w:val="00AE4539"/>
    <w:rsid w:val="00AE4A8D"/>
    <w:rsid w:val="00AE4B46"/>
    <w:rsid w:val="00AE4B6E"/>
    <w:rsid w:val="00AE50A2"/>
    <w:rsid w:val="00AE5312"/>
    <w:rsid w:val="00AE585A"/>
    <w:rsid w:val="00AE59E7"/>
    <w:rsid w:val="00AE5AC1"/>
    <w:rsid w:val="00AE5AEA"/>
    <w:rsid w:val="00AE6D7F"/>
    <w:rsid w:val="00AE6FAF"/>
    <w:rsid w:val="00AF08E0"/>
    <w:rsid w:val="00AF0D84"/>
    <w:rsid w:val="00AF12A3"/>
    <w:rsid w:val="00AF1490"/>
    <w:rsid w:val="00AF17C3"/>
    <w:rsid w:val="00AF19A9"/>
    <w:rsid w:val="00AF1B7F"/>
    <w:rsid w:val="00AF3C4D"/>
    <w:rsid w:val="00AF40B3"/>
    <w:rsid w:val="00AF42A9"/>
    <w:rsid w:val="00AF521F"/>
    <w:rsid w:val="00AF5DFC"/>
    <w:rsid w:val="00AF6340"/>
    <w:rsid w:val="00AF6687"/>
    <w:rsid w:val="00AF66D5"/>
    <w:rsid w:val="00AF70BF"/>
    <w:rsid w:val="00AF7634"/>
    <w:rsid w:val="00AF7849"/>
    <w:rsid w:val="00AF7EE4"/>
    <w:rsid w:val="00B004E8"/>
    <w:rsid w:val="00B0086F"/>
    <w:rsid w:val="00B01A2B"/>
    <w:rsid w:val="00B0222E"/>
    <w:rsid w:val="00B02633"/>
    <w:rsid w:val="00B0297E"/>
    <w:rsid w:val="00B02AB8"/>
    <w:rsid w:val="00B02CB5"/>
    <w:rsid w:val="00B04D42"/>
    <w:rsid w:val="00B05018"/>
    <w:rsid w:val="00B053FA"/>
    <w:rsid w:val="00B05CDF"/>
    <w:rsid w:val="00B0611F"/>
    <w:rsid w:val="00B06C1D"/>
    <w:rsid w:val="00B06E46"/>
    <w:rsid w:val="00B0745D"/>
    <w:rsid w:val="00B07F33"/>
    <w:rsid w:val="00B10754"/>
    <w:rsid w:val="00B10C1A"/>
    <w:rsid w:val="00B11782"/>
    <w:rsid w:val="00B129D3"/>
    <w:rsid w:val="00B13EA8"/>
    <w:rsid w:val="00B13FD2"/>
    <w:rsid w:val="00B142CA"/>
    <w:rsid w:val="00B150B6"/>
    <w:rsid w:val="00B15C71"/>
    <w:rsid w:val="00B15D3F"/>
    <w:rsid w:val="00B16278"/>
    <w:rsid w:val="00B16438"/>
    <w:rsid w:val="00B1676B"/>
    <w:rsid w:val="00B17D53"/>
    <w:rsid w:val="00B20577"/>
    <w:rsid w:val="00B20ABB"/>
    <w:rsid w:val="00B20C28"/>
    <w:rsid w:val="00B21476"/>
    <w:rsid w:val="00B2195A"/>
    <w:rsid w:val="00B227FD"/>
    <w:rsid w:val="00B22A3D"/>
    <w:rsid w:val="00B2338A"/>
    <w:rsid w:val="00B23643"/>
    <w:rsid w:val="00B23693"/>
    <w:rsid w:val="00B24696"/>
    <w:rsid w:val="00B24EC8"/>
    <w:rsid w:val="00B2565A"/>
    <w:rsid w:val="00B25DC4"/>
    <w:rsid w:val="00B25FF4"/>
    <w:rsid w:val="00B26DE3"/>
    <w:rsid w:val="00B27010"/>
    <w:rsid w:val="00B30319"/>
    <w:rsid w:val="00B30344"/>
    <w:rsid w:val="00B30C1B"/>
    <w:rsid w:val="00B30CC1"/>
    <w:rsid w:val="00B330D1"/>
    <w:rsid w:val="00B3317A"/>
    <w:rsid w:val="00B33F4C"/>
    <w:rsid w:val="00B3419F"/>
    <w:rsid w:val="00B34682"/>
    <w:rsid w:val="00B349F1"/>
    <w:rsid w:val="00B34FC5"/>
    <w:rsid w:val="00B35B3D"/>
    <w:rsid w:val="00B363CE"/>
    <w:rsid w:val="00B372A5"/>
    <w:rsid w:val="00B37BF5"/>
    <w:rsid w:val="00B37CC6"/>
    <w:rsid w:val="00B37E94"/>
    <w:rsid w:val="00B40450"/>
    <w:rsid w:val="00B40D5D"/>
    <w:rsid w:val="00B41556"/>
    <w:rsid w:val="00B428EA"/>
    <w:rsid w:val="00B42DAD"/>
    <w:rsid w:val="00B4369A"/>
    <w:rsid w:val="00B43D48"/>
    <w:rsid w:val="00B442FE"/>
    <w:rsid w:val="00B443F8"/>
    <w:rsid w:val="00B44655"/>
    <w:rsid w:val="00B44929"/>
    <w:rsid w:val="00B451CC"/>
    <w:rsid w:val="00B45B8D"/>
    <w:rsid w:val="00B464A6"/>
    <w:rsid w:val="00B46718"/>
    <w:rsid w:val="00B471A4"/>
    <w:rsid w:val="00B503C4"/>
    <w:rsid w:val="00B50799"/>
    <w:rsid w:val="00B50E10"/>
    <w:rsid w:val="00B51225"/>
    <w:rsid w:val="00B512E2"/>
    <w:rsid w:val="00B515C2"/>
    <w:rsid w:val="00B51BA2"/>
    <w:rsid w:val="00B51F65"/>
    <w:rsid w:val="00B51F93"/>
    <w:rsid w:val="00B53D38"/>
    <w:rsid w:val="00B53D7C"/>
    <w:rsid w:val="00B53E3A"/>
    <w:rsid w:val="00B5522B"/>
    <w:rsid w:val="00B5559C"/>
    <w:rsid w:val="00B55F8B"/>
    <w:rsid w:val="00B56272"/>
    <w:rsid w:val="00B56B73"/>
    <w:rsid w:val="00B56E17"/>
    <w:rsid w:val="00B56FAE"/>
    <w:rsid w:val="00B57563"/>
    <w:rsid w:val="00B600D7"/>
    <w:rsid w:val="00B60496"/>
    <w:rsid w:val="00B604B0"/>
    <w:rsid w:val="00B6080D"/>
    <w:rsid w:val="00B60885"/>
    <w:rsid w:val="00B6089B"/>
    <w:rsid w:val="00B62C4C"/>
    <w:rsid w:val="00B63179"/>
    <w:rsid w:val="00B63A4C"/>
    <w:rsid w:val="00B63BB5"/>
    <w:rsid w:val="00B645EA"/>
    <w:rsid w:val="00B649D6"/>
    <w:rsid w:val="00B64E14"/>
    <w:rsid w:val="00B64EEE"/>
    <w:rsid w:val="00B653C6"/>
    <w:rsid w:val="00B654B9"/>
    <w:rsid w:val="00B65872"/>
    <w:rsid w:val="00B659D2"/>
    <w:rsid w:val="00B6608F"/>
    <w:rsid w:val="00B67A55"/>
    <w:rsid w:val="00B70210"/>
    <w:rsid w:val="00B71764"/>
    <w:rsid w:val="00B719D4"/>
    <w:rsid w:val="00B72177"/>
    <w:rsid w:val="00B721C7"/>
    <w:rsid w:val="00B7236E"/>
    <w:rsid w:val="00B72580"/>
    <w:rsid w:val="00B7268D"/>
    <w:rsid w:val="00B72D93"/>
    <w:rsid w:val="00B73258"/>
    <w:rsid w:val="00B73E9D"/>
    <w:rsid w:val="00B74C19"/>
    <w:rsid w:val="00B7538D"/>
    <w:rsid w:val="00B76134"/>
    <w:rsid w:val="00B76740"/>
    <w:rsid w:val="00B76E1A"/>
    <w:rsid w:val="00B770BC"/>
    <w:rsid w:val="00B77234"/>
    <w:rsid w:val="00B80289"/>
    <w:rsid w:val="00B803E2"/>
    <w:rsid w:val="00B80A2B"/>
    <w:rsid w:val="00B80DE9"/>
    <w:rsid w:val="00B815B2"/>
    <w:rsid w:val="00B81EB2"/>
    <w:rsid w:val="00B838AE"/>
    <w:rsid w:val="00B847D9"/>
    <w:rsid w:val="00B84D7F"/>
    <w:rsid w:val="00B84FFF"/>
    <w:rsid w:val="00B857FC"/>
    <w:rsid w:val="00B85BEB"/>
    <w:rsid w:val="00B85E90"/>
    <w:rsid w:val="00B866DA"/>
    <w:rsid w:val="00B867CC"/>
    <w:rsid w:val="00B8753A"/>
    <w:rsid w:val="00B8794F"/>
    <w:rsid w:val="00B900A9"/>
    <w:rsid w:val="00B907E9"/>
    <w:rsid w:val="00B92F77"/>
    <w:rsid w:val="00B935F6"/>
    <w:rsid w:val="00B938CA"/>
    <w:rsid w:val="00B93B60"/>
    <w:rsid w:val="00B94298"/>
    <w:rsid w:val="00B946AF"/>
    <w:rsid w:val="00B947BE"/>
    <w:rsid w:val="00B94995"/>
    <w:rsid w:val="00B949B4"/>
    <w:rsid w:val="00B94C06"/>
    <w:rsid w:val="00B94CE9"/>
    <w:rsid w:val="00B954B5"/>
    <w:rsid w:val="00B95726"/>
    <w:rsid w:val="00B96714"/>
    <w:rsid w:val="00B970A2"/>
    <w:rsid w:val="00B9715A"/>
    <w:rsid w:val="00B97D0C"/>
    <w:rsid w:val="00BA04A6"/>
    <w:rsid w:val="00BA06AB"/>
    <w:rsid w:val="00BA0D3B"/>
    <w:rsid w:val="00BA1003"/>
    <w:rsid w:val="00BA10CE"/>
    <w:rsid w:val="00BA1455"/>
    <w:rsid w:val="00BA22DF"/>
    <w:rsid w:val="00BA4AB4"/>
    <w:rsid w:val="00BA5044"/>
    <w:rsid w:val="00BA556E"/>
    <w:rsid w:val="00BA5572"/>
    <w:rsid w:val="00BA5A68"/>
    <w:rsid w:val="00BA5F84"/>
    <w:rsid w:val="00BA6897"/>
    <w:rsid w:val="00BA6FB0"/>
    <w:rsid w:val="00BA76AE"/>
    <w:rsid w:val="00BB1272"/>
    <w:rsid w:val="00BB1A12"/>
    <w:rsid w:val="00BB1E64"/>
    <w:rsid w:val="00BB2555"/>
    <w:rsid w:val="00BB2B6C"/>
    <w:rsid w:val="00BB2EEA"/>
    <w:rsid w:val="00BB2F2E"/>
    <w:rsid w:val="00BB348F"/>
    <w:rsid w:val="00BB3603"/>
    <w:rsid w:val="00BB3B08"/>
    <w:rsid w:val="00BB45E9"/>
    <w:rsid w:val="00BB4F3A"/>
    <w:rsid w:val="00BB51D9"/>
    <w:rsid w:val="00BB57A6"/>
    <w:rsid w:val="00BB6430"/>
    <w:rsid w:val="00BB6A7E"/>
    <w:rsid w:val="00BC040F"/>
    <w:rsid w:val="00BC0918"/>
    <w:rsid w:val="00BC1ABD"/>
    <w:rsid w:val="00BC1B68"/>
    <w:rsid w:val="00BC2D0C"/>
    <w:rsid w:val="00BC34DB"/>
    <w:rsid w:val="00BC35FE"/>
    <w:rsid w:val="00BC55C9"/>
    <w:rsid w:val="00BC63A1"/>
    <w:rsid w:val="00BC68D4"/>
    <w:rsid w:val="00BC69A7"/>
    <w:rsid w:val="00BC69CD"/>
    <w:rsid w:val="00BC7567"/>
    <w:rsid w:val="00BC7B01"/>
    <w:rsid w:val="00BC7C7D"/>
    <w:rsid w:val="00BD0911"/>
    <w:rsid w:val="00BD0A97"/>
    <w:rsid w:val="00BD171A"/>
    <w:rsid w:val="00BD1807"/>
    <w:rsid w:val="00BD19B2"/>
    <w:rsid w:val="00BD2630"/>
    <w:rsid w:val="00BD4832"/>
    <w:rsid w:val="00BD4868"/>
    <w:rsid w:val="00BD4A11"/>
    <w:rsid w:val="00BD4BAE"/>
    <w:rsid w:val="00BD5B51"/>
    <w:rsid w:val="00BD5D1A"/>
    <w:rsid w:val="00BD61DC"/>
    <w:rsid w:val="00BD70CA"/>
    <w:rsid w:val="00BD71D3"/>
    <w:rsid w:val="00BD73DB"/>
    <w:rsid w:val="00BD7ACF"/>
    <w:rsid w:val="00BE0084"/>
    <w:rsid w:val="00BE0565"/>
    <w:rsid w:val="00BE08AF"/>
    <w:rsid w:val="00BE0EBE"/>
    <w:rsid w:val="00BE14CB"/>
    <w:rsid w:val="00BE18A3"/>
    <w:rsid w:val="00BE19E3"/>
    <w:rsid w:val="00BE1BF5"/>
    <w:rsid w:val="00BE1DD5"/>
    <w:rsid w:val="00BE34C8"/>
    <w:rsid w:val="00BE3AF0"/>
    <w:rsid w:val="00BE3B5E"/>
    <w:rsid w:val="00BE4724"/>
    <w:rsid w:val="00BE5606"/>
    <w:rsid w:val="00BE5631"/>
    <w:rsid w:val="00BE5932"/>
    <w:rsid w:val="00BE5CF3"/>
    <w:rsid w:val="00BE5D73"/>
    <w:rsid w:val="00BE601F"/>
    <w:rsid w:val="00BE68B1"/>
    <w:rsid w:val="00BE72C6"/>
    <w:rsid w:val="00BE75AE"/>
    <w:rsid w:val="00BE7B5D"/>
    <w:rsid w:val="00BF0190"/>
    <w:rsid w:val="00BF055B"/>
    <w:rsid w:val="00BF0C2A"/>
    <w:rsid w:val="00BF1804"/>
    <w:rsid w:val="00BF2E54"/>
    <w:rsid w:val="00BF3144"/>
    <w:rsid w:val="00BF36B6"/>
    <w:rsid w:val="00BF3F82"/>
    <w:rsid w:val="00BF4358"/>
    <w:rsid w:val="00BF49DB"/>
    <w:rsid w:val="00BF51F7"/>
    <w:rsid w:val="00BF54FE"/>
    <w:rsid w:val="00BF5BCC"/>
    <w:rsid w:val="00BF6482"/>
    <w:rsid w:val="00BF6741"/>
    <w:rsid w:val="00BF71B1"/>
    <w:rsid w:val="00BF7B4E"/>
    <w:rsid w:val="00BF7E58"/>
    <w:rsid w:val="00C00B6D"/>
    <w:rsid w:val="00C00C91"/>
    <w:rsid w:val="00C01DD9"/>
    <w:rsid w:val="00C03970"/>
    <w:rsid w:val="00C044D4"/>
    <w:rsid w:val="00C05008"/>
    <w:rsid w:val="00C061A6"/>
    <w:rsid w:val="00C063E7"/>
    <w:rsid w:val="00C0680F"/>
    <w:rsid w:val="00C06914"/>
    <w:rsid w:val="00C07B5F"/>
    <w:rsid w:val="00C10485"/>
    <w:rsid w:val="00C11217"/>
    <w:rsid w:val="00C11550"/>
    <w:rsid w:val="00C1164A"/>
    <w:rsid w:val="00C11700"/>
    <w:rsid w:val="00C11FD1"/>
    <w:rsid w:val="00C123AB"/>
    <w:rsid w:val="00C12D44"/>
    <w:rsid w:val="00C135EF"/>
    <w:rsid w:val="00C13A85"/>
    <w:rsid w:val="00C13D33"/>
    <w:rsid w:val="00C14DEF"/>
    <w:rsid w:val="00C14E42"/>
    <w:rsid w:val="00C15610"/>
    <w:rsid w:val="00C16228"/>
    <w:rsid w:val="00C16444"/>
    <w:rsid w:val="00C17127"/>
    <w:rsid w:val="00C1716F"/>
    <w:rsid w:val="00C17291"/>
    <w:rsid w:val="00C1731F"/>
    <w:rsid w:val="00C17D1B"/>
    <w:rsid w:val="00C17F41"/>
    <w:rsid w:val="00C20761"/>
    <w:rsid w:val="00C209C1"/>
    <w:rsid w:val="00C21105"/>
    <w:rsid w:val="00C21CE3"/>
    <w:rsid w:val="00C22DD0"/>
    <w:rsid w:val="00C22EA2"/>
    <w:rsid w:val="00C22EE9"/>
    <w:rsid w:val="00C23102"/>
    <w:rsid w:val="00C2353A"/>
    <w:rsid w:val="00C24B96"/>
    <w:rsid w:val="00C24D68"/>
    <w:rsid w:val="00C25A49"/>
    <w:rsid w:val="00C25DC2"/>
    <w:rsid w:val="00C25E84"/>
    <w:rsid w:val="00C25E91"/>
    <w:rsid w:val="00C2642C"/>
    <w:rsid w:val="00C26BCA"/>
    <w:rsid w:val="00C2741F"/>
    <w:rsid w:val="00C27D22"/>
    <w:rsid w:val="00C27D98"/>
    <w:rsid w:val="00C3047C"/>
    <w:rsid w:val="00C30756"/>
    <w:rsid w:val="00C3123E"/>
    <w:rsid w:val="00C31679"/>
    <w:rsid w:val="00C31DF9"/>
    <w:rsid w:val="00C32345"/>
    <w:rsid w:val="00C323E1"/>
    <w:rsid w:val="00C32466"/>
    <w:rsid w:val="00C32770"/>
    <w:rsid w:val="00C32943"/>
    <w:rsid w:val="00C32B34"/>
    <w:rsid w:val="00C32ECF"/>
    <w:rsid w:val="00C33DCA"/>
    <w:rsid w:val="00C34DAD"/>
    <w:rsid w:val="00C3537A"/>
    <w:rsid w:val="00C35593"/>
    <w:rsid w:val="00C3578D"/>
    <w:rsid w:val="00C35888"/>
    <w:rsid w:val="00C3599F"/>
    <w:rsid w:val="00C36227"/>
    <w:rsid w:val="00C3660F"/>
    <w:rsid w:val="00C369E8"/>
    <w:rsid w:val="00C36D98"/>
    <w:rsid w:val="00C378D5"/>
    <w:rsid w:val="00C40E43"/>
    <w:rsid w:val="00C41399"/>
    <w:rsid w:val="00C41E6D"/>
    <w:rsid w:val="00C4258D"/>
    <w:rsid w:val="00C42EAB"/>
    <w:rsid w:val="00C4351B"/>
    <w:rsid w:val="00C4360A"/>
    <w:rsid w:val="00C436EE"/>
    <w:rsid w:val="00C45C4E"/>
    <w:rsid w:val="00C468D2"/>
    <w:rsid w:val="00C4722C"/>
    <w:rsid w:val="00C47A6F"/>
    <w:rsid w:val="00C47AB3"/>
    <w:rsid w:val="00C51293"/>
    <w:rsid w:val="00C51FC8"/>
    <w:rsid w:val="00C526AF"/>
    <w:rsid w:val="00C52BBA"/>
    <w:rsid w:val="00C53435"/>
    <w:rsid w:val="00C5377C"/>
    <w:rsid w:val="00C53814"/>
    <w:rsid w:val="00C53942"/>
    <w:rsid w:val="00C53950"/>
    <w:rsid w:val="00C545F2"/>
    <w:rsid w:val="00C54BF0"/>
    <w:rsid w:val="00C54FC3"/>
    <w:rsid w:val="00C57791"/>
    <w:rsid w:val="00C60415"/>
    <w:rsid w:val="00C605BE"/>
    <w:rsid w:val="00C6060F"/>
    <w:rsid w:val="00C6061B"/>
    <w:rsid w:val="00C61428"/>
    <w:rsid w:val="00C62113"/>
    <w:rsid w:val="00C63330"/>
    <w:rsid w:val="00C63683"/>
    <w:rsid w:val="00C63738"/>
    <w:rsid w:val="00C64960"/>
    <w:rsid w:val="00C64A52"/>
    <w:rsid w:val="00C65CCD"/>
    <w:rsid w:val="00C66799"/>
    <w:rsid w:val="00C66A51"/>
    <w:rsid w:val="00C66C41"/>
    <w:rsid w:val="00C66C59"/>
    <w:rsid w:val="00C671C5"/>
    <w:rsid w:val="00C70C3B"/>
    <w:rsid w:val="00C7148E"/>
    <w:rsid w:val="00C7160B"/>
    <w:rsid w:val="00C71BE4"/>
    <w:rsid w:val="00C71DF4"/>
    <w:rsid w:val="00C71EFD"/>
    <w:rsid w:val="00C73471"/>
    <w:rsid w:val="00C7423B"/>
    <w:rsid w:val="00C74D90"/>
    <w:rsid w:val="00C75CAE"/>
    <w:rsid w:val="00C773D8"/>
    <w:rsid w:val="00C77B82"/>
    <w:rsid w:val="00C77C21"/>
    <w:rsid w:val="00C801B5"/>
    <w:rsid w:val="00C806A0"/>
    <w:rsid w:val="00C80718"/>
    <w:rsid w:val="00C80D3C"/>
    <w:rsid w:val="00C81B40"/>
    <w:rsid w:val="00C81C99"/>
    <w:rsid w:val="00C81EC7"/>
    <w:rsid w:val="00C82892"/>
    <w:rsid w:val="00C82A61"/>
    <w:rsid w:val="00C82DD1"/>
    <w:rsid w:val="00C834AA"/>
    <w:rsid w:val="00C84724"/>
    <w:rsid w:val="00C8480B"/>
    <w:rsid w:val="00C84E88"/>
    <w:rsid w:val="00C8528B"/>
    <w:rsid w:val="00C859C2"/>
    <w:rsid w:val="00C85E42"/>
    <w:rsid w:val="00C85E83"/>
    <w:rsid w:val="00C864F2"/>
    <w:rsid w:val="00C86529"/>
    <w:rsid w:val="00C86889"/>
    <w:rsid w:val="00C87782"/>
    <w:rsid w:val="00C9015D"/>
    <w:rsid w:val="00C903F3"/>
    <w:rsid w:val="00C90E1D"/>
    <w:rsid w:val="00C911BF"/>
    <w:rsid w:val="00C91609"/>
    <w:rsid w:val="00C91856"/>
    <w:rsid w:val="00C91D67"/>
    <w:rsid w:val="00C91E96"/>
    <w:rsid w:val="00C92F84"/>
    <w:rsid w:val="00C940B7"/>
    <w:rsid w:val="00C9574D"/>
    <w:rsid w:val="00C97901"/>
    <w:rsid w:val="00C97C70"/>
    <w:rsid w:val="00CA029B"/>
    <w:rsid w:val="00CA06F1"/>
    <w:rsid w:val="00CA1769"/>
    <w:rsid w:val="00CA20E1"/>
    <w:rsid w:val="00CA2B0C"/>
    <w:rsid w:val="00CA2C2F"/>
    <w:rsid w:val="00CA2CBA"/>
    <w:rsid w:val="00CA2EB4"/>
    <w:rsid w:val="00CA3126"/>
    <w:rsid w:val="00CA3174"/>
    <w:rsid w:val="00CA3FFE"/>
    <w:rsid w:val="00CA425F"/>
    <w:rsid w:val="00CA6080"/>
    <w:rsid w:val="00CA621E"/>
    <w:rsid w:val="00CA64E9"/>
    <w:rsid w:val="00CA67FA"/>
    <w:rsid w:val="00CA69E0"/>
    <w:rsid w:val="00CA76F3"/>
    <w:rsid w:val="00CB0261"/>
    <w:rsid w:val="00CB0375"/>
    <w:rsid w:val="00CB078C"/>
    <w:rsid w:val="00CB0A69"/>
    <w:rsid w:val="00CB0A96"/>
    <w:rsid w:val="00CB0C4E"/>
    <w:rsid w:val="00CB0CCE"/>
    <w:rsid w:val="00CB0D26"/>
    <w:rsid w:val="00CB134A"/>
    <w:rsid w:val="00CB18FE"/>
    <w:rsid w:val="00CB19A5"/>
    <w:rsid w:val="00CB28D4"/>
    <w:rsid w:val="00CB3A20"/>
    <w:rsid w:val="00CB3FD7"/>
    <w:rsid w:val="00CB454C"/>
    <w:rsid w:val="00CB4822"/>
    <w:rsid w:val="00CB4E8A"/>
    <w:rsid w:val="00CB500D"/>
    <w:rsid w:val="00CB534D"/>
    <w:rsid w:val="00CB58BF"/>
    <w:rsid w:val="00CB594C"/>
    <w:rsid w:val="00CB5C90"/>
    <w:rsid w:val="00CB5D1E"/>
    <w:rsid w:val="00CB6295"/>
    <w:rsid w:val="00CB71B0"/>
    <w:rsid w:val="00CB72C0"/>
    <w:rsid w:val="00CB75BA"/>
    <w:rsid w:val="00CB777B"/>
    <w:rsid w:val="00CB7892"/>
    <w:rsid w:val="00CB7ADF"/>
    <w:rsid w:val="00CC03EE"/>
    <w:rsid w:val="00CC0E85"/>
    <w:rsid w:val="00CC132C"/>
    <w:rsid w:val="00CC15CF"/>
    <w:rsid w:val="00CC17DD"/>
    <w:rsid w:val="00CC1CFC"/>
    <w:rsid w:val="00CC1EA6"/>
    <w:rsid w:val="00CC4098"/>
    <w:rsid w:val="00CC40E7"/>
    <w:rsid w:val="00CC4A32"/>
    <w:rsid w:val="00CC4CC7"/>
    <w:rsid w:val="00CC6185"/>
    <w:rsid w:val="00CC695A"/>
    <w:rsid w:val="00CC69A2"/>
    <w:rsid w:val="00CC72E7"/>
    <w:rsid w:val="00CC7573"/>
    <w:rsid w:val="00CC76D6"/>
    <w:rsid w:val="00CD0349"/>
    <w:rsid w:val="00CD03E1"/>
    <w:rsid w:val="00CD0A7C"/>
    <w:rsid w:val="00CD0C6C"/>
    <w:rsid w:val="00CD0E6F"/>
    <w:rsid w:val="00CD19DB"/>
    <w:rsid w:val="00CD1A83"/>
    <w:rsid w:val="00CD256E"/>
    <w:rsid w:val="00CD384E"/>
    <w:rsid w:val="00CD3C03"/>
    <w:rsid w:val="00CD3D76"/>
    <w:rsid w:val="00CD3EFD"/>
    <w:rsid w:val="00CD47A1"/>
    <w:rsid w:val="00CD571C"/>
    <w:rsid w:val="00CD66B8"/>
    <w:rsid w:val="00CD732D"/>
    <w:rsid w:val="00CE012E"/>
    <w:rsid w:val="00CE03CE"/>
    <w:rsid w:val="00CE0B8C"/>
    <w:rsid w:val="00CE11A8"/>
    <w:rsid w:val="00CE138B"/>
    <w:rsid w:val="00CE18B7"/>
    <w:rsid w:val="00CE249D"/>
    <w:rsid w:val="00CE2B2A"/>
    <w:rsid w:val="00CE3304"/>
    <w:rsid w:val="00CE3972"/>
    <w:rsid w:val="00CE3F93"/>
    <w:rsid w:val="00CE4493"/>
    <w:rsid w:val="00CE4823"/>
    <w:rsid w:val="00CE4838"/>
    <w:rsid w:val="00CE4A7E"/>
    <w:rsid w:val="00CE517C"/>
    <w:rsid w:val="00CE544C"/>
    <w:rsid w:val="00CE5538"/>
    <w:rsid w:val="00CE56FD"/>
    <w:rsid w:val="00CE6855"/>
    <w:rsid w:val="00CE6BA8"/>
    <w:rsid w:val="00CE6FC4"/>
    <w:rsid w:val="00CE71CC"/>
    <w:rsid w:val="00CE721D"/>
    <w:rsid w:val="00CE7642"/>
    <w:rsid w:val="00CE7AF6"/>
    <w:rsid w:val="00CF0005"/>
    <w:rsid w:val="00CF02D6"/>
    <w:rsid w:val="00CF07F2"/>
    <w:rsid w:val="00CF1594"/>
    <w:rsid w:val="00CF1B40"/>
    <w:rsid w:val="00CF229A"/>
    <w:rsid w:val="00CF2544"/>
    <w:rsid w:val="00CF2E8A"/>
    <w:rsid w:val="00CF3560"/>
    <w:rsid w:val="00CF3581"/>
    <w:rsid w:val="00CF38F3"/>
    <w:rsid w:val="00CF396E"/>
    <w:rsid w:val="00CF420B"/>
    <w:rsid w:val="00CF5507"/>
    <w:rsid w:val="00CF55D7"/>
    <w:rsid w:val="00CF5C0E"/>
    <w:rsid w:val="00CF60BB"/>
    <w:rsid w:val="00CF6934"/>
    <w:rsid w:val="00CF71AD"/>
    <w:rsid w:val="00CF7EA9"/>
    <w:rsid w:val="00D00132"/>
    <w:rsid w:val="00D00362"/>
    <w:rsid w:val="00D00840"/>
    <w:rsid w:val="00D00DCC"/>
    <w:rsid w:val="00D018B9"/>
    <w:rsid w:val="00D01D15"/>
    <w:rsid w:val="00D022C4"/>
    <w:rsid w:val="00D02BAA"/>
    <w:rsid w:val="00D04159"/>
    <w:rsid w:val="00D04315"/>
    <w:rsid w:val="00D045C8"/>
    <w:rsid w:val="00D050A4"/>
    <w:rsid w:val="00D05635"/>
    <w:rsid w:val="00D0577A"/>
    <w:rsid w:val="00D0581B"/>
    <w:rsid w:val="00D06166"/>
    <w:rsid w:val="00D061A4"/>
    <w:rsid w:val="00D067E1"/>
    <w:rsid w:val="00D06FB9"/>
    <w:rsid w:val="00D07101"/>
    <w:rsid w:val="00D07983"/>
    <w:rsid w:val="00D07A87"/>
    <w:rsid w:val="00D07BBA"/>
    <w:rsid w:val="00D07ED7"/>
    <w:rsid w:val="00D10876"/>
    <w:rsid w:val="00D10C29"/>
    <w:rsid w:val="00D10C46"/>
    <w:rsid w:val="00D11983"/>
    <w:rsid w:val="00D11C8C"/>
    <w:rsid w:val="00D11F40"/>
    <w:rsid w:val="00D12649"/>
    <w:rsid w:val="00D134D7"/>
    <w:rsid w:val="00D14E23"/>
    <w:rsid w:val="00D16921"/>
    <w:rsid w:val="00D171A0"/>
    <w:rsid w:val="00D17F78"/>
    <w:rsid w:val="00D2187D"/>
    <w:rsid w:val="00D218A7"/>
    <w:rsid w:val="00D22085"/>
    <w:rsid w:val="00D22555"/>
    <w:rsid w:val="00D22673"/>
    <w:rsid w:val="00D22706"/>
    <w:rsid w:val="00D2271E"/>
    <w:rsid w:val="00D22749"/>
    <w:rsid w:val="00D2284D"/>
    <w:rsid w:val="00D22CB3"/>
    <w:rsid w:val="00D2300F"/>
    <w:rsid w:val="00D2333B"/>
    <w:rsid w:val="00D23B4D"/>
    <w:rsid w:val="00D23CA4"/>
    <w:rsid w:val="00D23EB1"/>
    <w:rsid w:val="00D249EA"/>
    <w:rsid w:val="00D2693B"/>
    <w:rsid w:val="00D26D4A"/>
    <w:rsid w:val="00D27767"/>
    <w:rsid w:val="00D277AE"/>
    <w:rsid w:val="00D27847"/>
    <w:rsid w:val="00D27E16"/>
    <w:rsid w:val="00D304DE"/>
    <w:rsid w:val="00D311E9"/>
    <w:rsid w:val="00D31979"/>
    <w:rsid w:val="00D325DD"/>
    <w:rsid w:val="00D327D7"/>
    <w:rsid w:val="00D331BB"/>
    <w:rsid w:val="00D340EC"/>
    <w:rsid w:val="00D3440C"/>
    <w:rsid w:val="00D34905"/>
    <w:rsid w:val="00D34C5A"/>
    <w:rsid w:val="00D3513D"/>
    <w:rsid w:val="00D35AF0"/>
    <w:rsid w:val="00D362EE"/>
    <w:rsid w:val="00D367BB"/>
    <w:rsid w:val="00D36987"/>
    <w:rsid w:val="00D369BF"/>
    <w:rsid w:val="00D3754B"/>
    <w:rsid w:val="00D41139"/>
    <w:rsid w:val="00D4160F"/>
    <w:rsid w:val="00D41E6E"/>
    <w:rsid w:val="00D4222A"/>
    <w:rsid w:val="00D42A28"/>
    <w:rsid w:val="00D43403"/>
    <w:rsid w:val="00D43940"/>
    <w:rsid w:val="00D44C31"/>
    <w:rsid w:val="00D45782"/>
    <w:rsid w:val="00D461EF"/>
    <w:rsid w:val="00D4628A"/>
    <w:rsid w:val="00D46604"/>
    <w:rsid w:val="00D469F8"/>
    <w:rsid w:val="00D50429"/>
    <w:rsid w:val="00D50551"/>
    <w:rsid w:val="00D506F3"/>
    <w:rsid w:val="00D509E8"/>
    <w:rsid w:val="00D50A11"/>
    <w:rsid w:val="00D52569"/>
    <w:rsid w:val="00D52707"/>
    <w:rsid w:val="00D52B8B"/>
    <w:rsid w:val="00D5318A"/>
    <w:rsid w:val="00D531F1"/>
    <w:rsid w:val="00D54291"/>
    <w:rsid w:val="00D54779"/>
    <w:rsid w:val="00D549E5"/>
    <w:rsid w:val="00D54A9F"/>
    <w:rsid w:val="00D54DF4"/>
    <w:rsid w:val="00D556E7"/>
    <w:rsid w:val="00D55895"/>
    <w:rsid w:val="00D5649D"/>
    <w:rsid w:val="00D568FE"/>
    <w:rsid w:val="00D5699E"/>
    <w:rsid w:val="00D57FF7"/>
    <w:rsid w:val="00D600B9"/>
    <w:rsid w:val="00D60436"/>
    <w:rsid w:val="00D60F3C"/>
    <w:rsid w:val="00D61039"/>
    <w:rsid w:val="00D61435"/>
    <w:rsid w:val="00D61555"/>
    <w:rsid w:val="00D616D6"/>
    <w:rsid w:val="00D61F3E"/>
    <w:rsid w:val="00D62409"/>
    <w:rsid w:val="00D637B8"/>
    <w:rsid w:val="00D63A97"/>
    <w:rsid w:val="00D63E06"/>
    <w:rsid w:val="00D64141"/>
    <w:rsid w:val="00D65CB1"/>
    <w:rsid w:val="00D6708B"/>
    <w:rsid w:val="00D670D6"/>
    <w:rsid w:val="00D67981"/>
    <w:rsid w:val="00D67F20"/>
    <w:rsid w:val="00D70228"/>
    <w:rsid w:val="00D70531"/>
    <w:rsid w:val="00D7081C"/>
    <w:rsid w:val="00D71040"/>
    <w:rsid w:val="00D7132C"/>
    <w:rsid w:val="00D7186D"/>
    <w:rsid w:val="00D71E14"/>
    <w:rsid w:val="00D71FCE"/>
    <w:rsid w:val="00D7238C"/>
    <w:rsid w:val="00D72FD7"/>
    <w:rsid w:val="00D74758"/>
    <w:rsid w:val="00D74F14"/>
    <w:rsid w:val="00D757D6"/>
    <w:rsid w:val="00D75CDE"/>
    <w:rsid w:val="00D75D96"/>
    <w:rsid w:val="00D76A6C"/>
    <w:rsid w:val="00D76E8A"/>
    <w:rsid w:val="00D7777D"/>
    <w:rsid w:val="00D77922"/>
    <w:rsid w:val="00D77BD4"/>
    <w:rsid w:val="00D77C7E"/>
    <w:rsid w:val="00D80A64"/>
    <w:rsid w:val="00D80FF1"/>
    <w:rsid w:val="00D81DB4"/>
    <w:rsid w:val="00D81F3F"/>
    <w:rsid w:val="00D82F62"/>
    <w:rsid w:val="00D8489F"/>
    <w:rsid w:val="00D857E1"/>
    <w:rsid w:val="00D85B07"/>
    <w:rsid w:val="00D862E4"/>
    <w:rsid w:val="00D867B4"/>
    <w:rsid w:val="00D86E5B"/>
    <w:rsid w:val="00D86EE8"/>
    <w:rsid w:val="00D8742A"/>
    <w:rsid w:val="00D87B7C"/>
    <w:rsid w:val="00D9105A"/>
    <w:rsid w:val="00D9289D"/>
    <w:rsid w:val="00D93288"/>
    <w:rsid w:val="00D935FD"/>
    <w:rsid w:val="00D93E1F"/>
    <w:rsid w:val="00D952F5"/>
    <w:rsid w:val="00D95410"/>
    <w:rsid w:val="00D9567A"/>
    <w:rsid w:val="00D96419"/>
    <w:rsid w:val="00D9680D"/>
    <w:rsid w:val="00D96D11"/>
    <w:rsid w:val="00DA111E"/>
    <w:rsid w:val="00DA1255"/>
    <w:rsid w:val="00DA2170"/>
    <w:rsid w:val="00DA2373"/>
    <w:rsid w:val="00DA29A4"/>
    <w:rsid w:val="00DA2B7A"/>
    <w:rsid w:val="00DA32CC"/>
    <w:rsid w:val="00DA3469"/>
    <w:rsid w:val="00DA3ADA"/>
    <w:rsid w:val="00DA43E8"/>
    <w:rsid w:val="00DA49E7"/>
    <w:rsid w:val="00DA69AE"/>
    <w:rsid w:val="00DA6F30"/>
    <w:rsid w:val="00DA6FBD"/>
    <w:rsid w:val="00DA72C6"/>
    <w:rsid w:val="00DA7DA4"/>
    <w:rsid w:val="00DB0285"/>
    <w:rsid w:val="00DB05E7"/>
    <w:rsid w:val="00DB05F0"/>
    <w:rsid w:val="00DB0A3F"/>
    <w:rsid w:val="00DB1381"/>
    <w:rsid w:val="00DB1508"/>
    <w:rsid w:val="00DB160D"/>
    <w:rsid w:val="00DB1742"/>
    <w:rsid w:val="00DB19FC"/>
    <w:rsid w:val="00DB2033"/>
    <w:rsid w:val="00DB2516"/>
    <w:rsid w:val="00DB2931"/>
    <w:rsid w:val="00DB2E02"/>
    <w:rsid w:val="00DB3524"/>
    <w:rsid w:val="00DB3597"/>
    <w:rsid w:val="00DB3C7E"/>
    <w:rsid w:val="00DB42DF"/>
    <w:rsid w:val="00DB4939"/>
    <w:rsid w:val="00DB4DB5"/>
    <w:rsid w:val="00DB5C9B"/>
    <w:rsid w:val="00DB5E72"/>
    <w:rsid w:val="00DB61A8"/>
    <w:rsid w:val="00DB625D"/>
    <w:rsid w:val="00DB626E"/>
    <w:rsid w:val="00DB6585"/>
    <w:rsid w:val="00DB6D14"/>
    <w:rsid w:val="00DB72B0"/>
    <w:rsid w:val="00DB742B"/>
    <w:rsid w:val="00DC00B5"/>
    <w:rsid w:val="00DC1035"/>
    <w:rsid w:val="00DC167B"/>
    <w:rsid w:val="00DC2EBD"/>
    <w:rsid w:val="00DC317E"/>
    <w:rsid w:val="00DC415B"/>
    <w:rsid w:val="00DC47B7"/>
    <w:rsid w:val="00DC590E"/>
    <w:rsid w:val="00DC5AF8"/>
    <w:rsid w:val="00DC6018"/>
    <w:rsid w:val="00DC6A94"/>
    <w:rsid w:val="00DC74E6"/>
    <w:rsid w:val="00DD01FB"/>
    <w:rsid w:val="00DD0AF9"/>
    <w:rsid w:val="00DD0BFE"/>
    <w:rsid w:val="00DD0F73"/>
    <w:rsid w:val="00DD10A8"/>
    <w:rsid w:val="00DD1413"/>
    <w:rsid w:val="00DD14CB"/>
    <w:rsid w:val="00DD1A11"/>
    <w:rsid w:val="00DD1B5C"/>
    <w:rsid w:val="00DD2AA2"/>
    <w:rsid w:val="00DD2DF0"/>
    <w:rsid w:val="00DD3E4E"/>
    <w:rsid w:val="00DD48C6"/>
    <w:rsid w:val="00DD4C8D"/>
    <w:rsid w:val="00DD53CB"/>
    <w:rsid w:val="00DD5929"/>
    <w:rsid w:val="00DD598C"/>
    <w:rsid w:val="00DD6412"/>
    <w:rsid w:val="00DD7409"/>
    <w:rsid w:val="00DD755E"/>
    <w:rsid w:val="00DD76D4"/>
    <w:rsid w:val="00DE08EB"/>
    <w:rsid w:val="00DE0C75"/>
    <w:rsid w:val="00DE1F8D"/>
    <w:rsid w:val="00DE2938"/>
    <w:rsid w:val="00DE31D9"/>
    <w:rsid w:val="00DE332A"/>
    <w:rsid w:val="00DE36F2"/>
    <w:rsid w:val="00DE3E3F"/>
    <w:rsid w:val="00DE48C3"/>
    <w:rsid w:val="00DE4944"/>
    <w:rsid w:val="00DE4B2B"/>
    <w:rsid w:val="00DE5032"/>
    <w:rsid w:val="00DE5512"/>
    <w:rsid w:val="00DE56AA"/>
    <w:rsid w:val="00DE5F96"/>
    <w:rsid w:val="00DE661D"/>
    <w:rsid w:val="00DF0114"/>
    <w:rsid w:val="00DF0722"/>
    <w:rsid w:val="00DF07BE"/>
    <w:rsid w:val="00DF087E"/>
    <w:rsid w:val="00DF0B99"/>
    <w:rsid w:val="00DF16E6"/>
    <w:rsid w:val="00DF2227"/>
    <w:rsid w:val="00DF252E"/>
    <w:rsid w:val="00DF277A"/>
    <w:rsid w:val="00DF2CE2"/>
    <w:rsid w:val="00DF2DBB"/>
    <w:rsid w:val="00DF311D"/>
    <w:rsid w:val="00DF38CD"/>
    <w:rsid w:val="00DF4A23"/>
    <w:rsid w:val="00DF4C6E"/>
    <w:rsid w:val="00DF520D"/>
    <w:rsid w:val="00DF5276"/>
    <w:rsid w:val="00DF5C98"/>
    <w:rsid w:val="00DF5CF6"/>
    <w:rsid w:val="00DF6612"/>
    <w:rsid w:val="00DF6881"/>
    <w:rsid w:val="00DF69EA"/>
    <w:rsid w:val="00DF6F7B"/>
    <w:rsid w:val="00DF7083"/>
    <w:rsid w:val="00DF71E6"/>
    <w:rsid w:val="00DF7636"/>
    <w:rsid w:val="00E00A39"/>
    <w:rsid w:val="00E00BD1"/>
    <w:rsid w:val="00E010FD"/>
    <w:rsid w:val="00E018FE"/>
    <w:rsid w:val="00E02779"/>
    <w:rsid w:val="00E0285B"/>
    <w:rsid w:val="00E03373"/>
    <w:rsid w:val="00E03747"/>
    <w:rsid w:val="00E04598"/>
    <w:rsid w:val="00E04820"/>
    <w:rsid w:val="00E06FFC"/>
    <w:rsid w:val="00E07937"/>
    <w:rsid w:val="00E1049E"/>
    <w:rsid w:val="00E1090B"/>
    <w:rsid w:val="00E109FC"/>
    <w:rsid w:val="00E10BBB"/>
    <w:rsid w:val="00E11F31"/>
    <w:rsid w:val="00E124D6"/>
    <w:rsid w:val="00E12E90"/>
    <w:rsid w:val="00E135C1"/>
    <w:rsid w:val="00E1394E"/>
    <w:rsid w:val="00E13CC1"/>
    <w:rsid w:val="00E13F21"/>
    <w:rsid w:val="00E13F67"/>
    <w:rsid w:val="00E14B36"/>
    <w:rsid w:val="00E1534B"/>
    <w:rsid w:val="00E1647F"/>
    <w:rsid w:val="00E16594"/>
    <w:rsid w:val="00E16949"/>
    <w:rsid w:val="00E16AD2"/>
    <w:rsid w:val="00E1762F"/>
    <w:rsid w:val="00E2020D"/>
    <w:rsid w:val="00E204E8"/>
    <w:rsid w:val="00E2100C"/>
    <w:rsid w:val="00E21903"/>
    <w:rsid w:val="00E21A63"/>
    <w:rsid w:val="00E220A6"/>
    <w:rsid w:val="00E2251E"/>
    <w:rsid w:val="00E22B2C"/>
    <w:rsid w:val="00E22BA5"/>
    <w:rsid w:val="00E23449"/>
    <w:rsid w:val="00E23F5F"/>
    <w:rsid w:val="00E248CF"/>
    <w:rsid w:val="00E24915"/>
    <w:rsid w:val="00E2494B"/>
    <w:rsid w:val="00E25A27"/>
    <w:rsid w:val="00E26DE6"/>
    <w:rsid w:val="00E3000B"/>
    <w:rsid w:val="00E302E8"/>
    <w:rsid w:val="00E303D1"/>
    <w:rsid w:val="00E30452"/>
    <w:rsid w:val="00E307B5"/>
    <w:rsid w:val="00E30DF4"/>
    <w:rsid w:val="00E31035"/>
    <w:rsid w:val="00E310D6"/>
    <w:rsid w:val="00E31A1D"/>
    <w:rsid w:val="00E32152"/>
    <w:rsid w:val="00E338B0"/>
    <w:rsid w:val="00E33929"/>
    <w:rsid w:val="00E340F3"/>
    <w:rsid w:val="00E34E81"/>
    <w:rsid w:val="00E366ED"/>
    <w:rsid w:val="00E36E06"/>
    <w:rsid w:val="00E371EA"/>
    <w:rsid w:val="00E375FE"/>
    <w:rsid w:val="00E37697"/>
    <w:rsid w:val="00E37708"/>
    <w:rsid w:val="00E37B20"/>
    <w:rsid w:val="00E410CA"/>
    <w:rsid w:val="00E414EE"/>
    <w:rsid w:val="00E41BDA"/>
    <w:rsid w:val="00E437F9"/>
    <w:rsid w:val="00E43B1C"/>
    <w:rsid w:val="00E43F58"/>
    <w:rsid w:val="00E448EB"/>
    <w:rsid w:val="00E4540F"/>
    <w:rsid w:val="00E4564E"/>
    <w:rsid w:val="00E45A78"/>
    <w:rsid w:val="00E464FA"/>
    <w:rsid w:val="00E4669E"/>
    <w:rsid w:val="00E46FD5"/>
    <w:rsid w:val="00E472B2"/>
    <w:rsid w:val="00E47F6D"/>
    <w:rsid w:val="00E50472"/>
    <w:rsid w:val="00E51240"/>
    <w:rsid w:val="00E513EF"/>
    <w:rsid w:val="00E5163C"/>
    <w:rsid w:val="00E51A1D"/>
    <w:rsid w:val="00E51F80"/>
    <w:rsid w:val="00E520B1"/>
    <w:rsid w:val="00E540A9"/>
    <w:rsid w:val="00E543F8"/>
    <w:rsid w:val="00E54B81"/>
    <w:rsid w:val="00E5532B"/>
    <w:rsid w:val="00E55842"/>
    <w:rsid w:val="00E55C43"/>
    <w:rsid w:val="00E55FA2"/>
    <w:rsid w:val="00E55FAE"/>
    <w:rsid w:val="00E56AF8"/>
    <w:rsid w:val="00E57D4E"/>
    <w:rsid w:val="00E57FFD"/>
    <w:rsid w:val="00E602A0"/>
    <w:rsid w:val="00E60451"/>
    <w:rsid w:val="00E6060A"/>
    <w:rsid w:val="00E606DC"/>
    <w:rsid w:val="00E60791"/>
    <w:rsid w:val="00E608E0"/>
    <w:rsid w:val="00E60985"/>
    <w:rsid w:val="00E61488"/>
    <w:rsid w:val="00E61CEE"/>
    <w:rsid w:val="00E62444"/>
    <w:rsid w:val="00E6297E"/>
    <w:rsid w:val="00E6313C"/>
    <w:rsid w:val="00E63F7E"/>
    <w:rsid w:val="00E64135"/>
    <w:rsid w:val="00E644E9"/>
    <w:rsid w:val="00E64CB0"/>
    <w:rsid w:val="00E64F38"/>
    <w:rsid w:val="00E65BEB"/>
    <w:rsid w:val="00E67415"/>
    <w:rsid w:val="00E67763"/>
    <w:rsid w:val="00E6787F"/>
    <w:rsid w:val="00E679F0"/>
    <w:rsid w:val="00E70224"/>
    <w:rsid w:val="00E70EF4"/>
    <w:rsid w:val="00E711E4"/>
    <w:rsid w:val="00E71535"/>
    <w:rsid w:val="00E71C37"/>
    <w:rsid w:val="00E72804"/>
    <w:rsid w:val="00E72BA2"/>
    <w:rsid w:val="00E7365B"/>
    <w:rsid w:val="00E7485A"/>
    <w:rsid w:val="00E754B6"/>
    <w:rsid w:val="00E7554F"/>
    <w:rsid w:val="00E75FD4"/>
    <w:rsid w:val="00E76308"/>
    <w:rsid w:val="00E76AAB"/>
    <w:rsid w:val="00E77476"/>
    <w:rsid w:val="00E77C39"/>
    <w:rsid w:val="00E77DB3"/>
    <w:rsid w:val="00E80694"/>
    <w:rsid w:val="00E80758"/>
    <w:rsid w:val="00E80A8D"/>
    <w:rsid w:val="00E80F98"/>
    <w:rsid w:val="00E81022"/>
    <w:rsid w:val="00E8168F"/>
    <w:rsid w:val="00E818CB"/>
    <w:rsid w:val="00E81978"/>
    <w:rsid w:val="00E82B09"/>
    <w:rsid w:val="00E835E0"/>
    <w:rsid w:val="00E83721"/>
    <w:rsid w:val="00E83E3B"/>
    <w:rsid w:val="00E86730"/>
    <w:rsid w:val="00E868AC"/>
    <w:rsid w:val="00E86A68"/>
    <w:rsid w:val="00E86BEE"/>
    <w:rsid w:val="00E86C17"/>
    <w:rsid w:val="00E86ECE"/>
    <w:rsid w:val="00E8720C"/>
    <w:rsid w:val="00E87C97"/>
    <w:rsid w:val="00E87FA5"/>
    <w:rsid w:val="00E9093B"/>
    <w:rsid w:val="00E91E9F"/>
    <w:rsid w:val="00E93347"/>
    <w:rsid w:val="00E93B67"/>
    <w:rsid w:val="00E93FB4"/>
    <w:rsid w:val="00E95371"/>
    <w:rsid w:val="00E955FF"/>
    <w:rsid w:val="00E96146"/>
    <w:rsid w:val="00E9671A"/>
    <w:rsid w:val="00E968F9"/>
    <w:rsid w:val="00E97084"/>
    <w:rsid w:val="00E97379"/>
    <w:rsid w:val="00E97C44"/>
    <w:rsid w:val="00E97C5E"/>
    <w:rsid w:val="00EA00E3"/>
    <w:rsid w:val="00EA0A87"/>
    <w:rsid w:val="00EA1592"/>
    <w:rsid w:val="00EA1DAF"/>
    <w:rsid w:val="00EA400B"/>
    <w:rsid w:val="00EA41AE"/>
    <w:rsid w:val="00EA53AA"/>
    <w:rsid w:val="00EA563B"/>
    <w:rsid w:val="00EA591A"/>
    <w:rsid w:val="00EA5C48"/>
    <w:rsid w:val="00EA5F04"/>
    <w:rsid w:val="00EA6007"/>
    <w:rsid w:val="00EA6FEB"/>
    <w:rsid w:val="00EA7323"/>
    <w:rsid w:val="00EA75B4"/>
    <w:rsid w:val="00EA770C"/>
    <w:rsid w:val="00EB0772"/>
    <w:rsid w:val="00EB1878"/>
    <w:rsid w:val="00EB1B56"/>
    <w:rsid w:val="00EB20F1"/>
    <w:rsid w:val="00EB21FA"/>
    <w:rsid w:val="00EB2D63"/>
    <w:rsid w:val="00EB3B52"/>
    <w:rsid w:val="00EB537C"/>
    <w:rsid w:val="00EB6527"/>
    <w:rsid w:val="00EB6A31"/>
    <w:rsid w:val="00EB7188"/>
    <w:rsid w:val="00EB737E"/>
    <w:rsid w:val="00EB7AAD"/>
    <w:rsid w:val="00EB7AB8"/>
    <w:rsid w:val="00EC0546"/>
    <w:rsid w:val="00EC12A9"/>
    <w:rsid w:val="00EC1AF0"/>
    <w:rsid w:val="00EC2931"/>
    <w:rsid w:val="00EC2C3F"/>
    <w:rsid w:val="00EC37FE"/>
    <w:rsid w:val="00EC3975"/>
    <w:rsid w:val="00EC3C6E"/>
    <w:rsid w:val="00EC3FB7"/>
    <w:rsid w:val="00EC5484"/>
    <w:rsid w:val="00EC55D2"/>
    <w:rsid w:val="00EC5A6C"/>
    <w:rsid w:val="00EC7186"/>
    <w:rsid w:val="00EC741E"/>
    <w:rsid w:val="00EC7C57"/>
    <w:rsid w:val="00EC7ED8"/>
    <w:rsid w:val="00EC7F8B"/>
    <w:rsid w:val="00ED0396"/>
    <w:rsid w:val="00ED0953"/>
    <w:rsid w:val="00ED15B2"/>
    <w:rsid w:val="00ED268D"/>
    <w:rsid w:val="00ED2ADC"/>
    <w:rsid w:val="00ED334A"/>
    <w:rsid w:val="00ED35B3"/>
    <w:rsid w:val="00ED3690"/>
    <w:rsid w:val="00ED455B"/>
    <w:rsid w:val="00ED4AF4"/>
    <w:rsid w:val="00ED4DAE"/>
    <w:rsid w:val="00ED686E"/>
    <w:rsid w:val="00ED699E"/>
    <w:rsid w:val="00EE02E7"/>
    <w:rsid w:val="00EE0B22"/>
    <w:rsid w:val="00EE198F"/>
    <w:rsid w:val="00EE1F05"/>
    <w:rsid w:val="00EE1FBC"/>
    <w:rsid w:val="00EE2B9A"/>
    <w:rsid w:val="00EE3E97"/>
    <w:rsid w:val="00EE3F42"/>
    <w:rsid w:val="00EE42BF"/>
    <w:rsid w:val="00EE486F"/>
    <w:rsid w:val="00EE4AB6"/>
    <w:rsid w:val="00EE5552"/>
    <w:rsid w:val="00EE5FA0"/>
    <w:rsid w:val="00EE6048"/>
    <w:rsid w:val="00EE633D"/>
    <w:rsid w:val="00EE6567"/>
    <w:rsid w:val="00EE682C"/>
    <w:rsid w:val="00EE6A64"/>
    <w:rsid w:val="00EE6F2F"/>
    <w:rsid w:val="00EE7861"/>
    <w:rsid w:val="00EF01A9"/>
    <w:rsid w:val="00EF0274"/>
    <w:rsid w:val="00EF02B0"/>
    <w:rsid w:val="00EF0FDD"/>
    <w:rsid w:val="00EF1AB1"/>
    <w:rsid w:val="00EF2777"/>
    <w:rsid w:val="00EF2EF7"/>
    <w:rsid w:val="00EF3811"/>
    <w:rsid w:val="00EF3F48"/>
    <w:rsid w:val="00EF49D9"/>
    <w:rsid w:val="00EF55C7"/>
    <w:rsid w:val="00EF588D"/>
    <w:rsid w:val="00EF5F5F"/>
    <w:rsid w:val="00EF7442"/>
    <w:rsid w:val="00EF7B24"/>
    <w:rsid w:val="00F01640"/>
    <w:rsid w:val="00F016AE"/>
    <w:rsid w:val="00F01AE6"/>
    <w:rsid w:val="00F0236C"/>
    <w:rsid w:val="00F024AD"/>
    <w:rsid w:val="00F03060"/>
    <w:rsid w:val="00F046E4"/>
    <w:rsid w:val="00F05527"/>
    <w:rsid w:val="00F05856"/>
    <w:rsid w:val="00F05B71"/>
    <w:rsid w:val="00F065E0"/>
    <w:rsid w:val="00F068B8"/>
    <w:rsid w:val="00F07101"/>
    <w:rsid w:val="00F07B72"/>
    <w:rsid w:val="00F120D3"/>
    <w:rsid w:val="00F12416"/>
    <w:rsid w:val="00F12B82"/>
    <w:rsid w:val="00F12C1B"/>
    <w:rsid w:val="00F13BB2"/>
    <w:rsid w:val="00F1486C"/>
    <w:rsid w:val="00F1577D"/>
    <w:rsid w:val="00F15F78"/>
    <w:rsid w:val="00F161FE"/>
    <w:rsid w:val="00F163EB"/>
    <w:rsid w:val="00F17763"/>
    <w:rsid w:val="00F17C6F"/>
    <w:rsid w:val="00F17C9B"/>
    <w:rsid w:val="00F17FBD"/>
    <w:rsid w:val="00F20419"/>
    <w:rsid w:val="00F206B7"/>
    <w:rsid w:val="00F20D5A"/>
    <w:rsid w:val="00F21090"/>
    <w:rsid w:val="00F21B37"/>
    <w:rsid w:val="00F21CD1"/>
    <w:rsid w:val="00F21E25"/>
    <w:rsid w:val="00F22A5B"/>
    <w:rsid w:val="00F23037"/>
    <w:rsid w:val="00F23761"/>
    <w:rsid w:val="00F24098"/>
    <w:rsid w:val="00F249F1"/>
    <w:rsid w:val="00F258FF"/>
    <w:rsid w:val="00F25D05"/>
    <w:rsid w:val="00F260F8"/>
    <w:rsid w:val="00F2654A"/>
    <w:rsid w:val="00F26F54"/>
    <w:rsid w:val="00F2744D"/>
    <w:rsid w:val="00F2773C"/>
    <w:rsid w:val="00F3053F"/>
    <w:rsid w:val="00F30C97"/>
    <w:rsid w:val="00F315FF"/>
    <w:rsid w:val="00F31CD3"/>
    <w:rsid w:val="00F32CEA"/>
    <w:rsid w:val="00F33329"/>
    <w:rsid w:val="00F3335E"/>
    <w:rsid w:val="00F339E6"/>
    <w:rsid w:val="00F33B6F"/>
    <w:rsid w:val="00F33DB9"/>
    <w:rsid w:val="00F34564"/>
    <w:rsid w:val="00F34AA9"/>
    <w:rsid w:val="00F34CD1"/>
    <w:rsid w:val="00F351EC"/>
    <w:rsid w:val="00F35227"/>
    <w:rsid w:val="00F358D2"/>
    <w:rsid w:val="00F36022"/>
    <w:rsid w:val="00F36369"/>
    <w:rsid w:val="00F365BE"/>
    <w:rsid w:val="00F3663F"/>
    <w:rsid w:val="00F36F7F"/>
    <w:rsid w:val="00F373B6"/>
    <w:rsid w:val="00F377E3"/>
    <w:rsid w:val="00F4050E"/>
    <w:rsid w:val="00F40950"/>
    <w:rsid w:val="00F40D67"/>
    <w:rsid w:val="00F40FF1"/>
    <w:rsid w:val="00F422ED"/>
    <w:rsid w:val="00F4313D"/>
    <w:rsid w:val="00F431B3"/>
    <w:rsid w:val="00F43600"/>
    <w:rsid w:val="00F43769"/>
    <w:rsid w:val="00F43EF0"/>
    <w:rsid w:val="00F44780"/>
    <w:rsid w:val="00F44FD9"/>
    <w:rsid w:val="00F44FE4"/>
    <w:rsid w:val="00F46BE2"/>
    <w:rsid w:val="00F475C5"/>
    <w:rsid w:val="00F50FED"/>
    <w:rsid w:val="00F525B5"/>
    <w:rsid w:val="00F525D6"/>
    <w:rsid w:val="00F530CC"/>
    <w:rsid w:val="00F5385E"/>
    <w:rsid w:val="00F538A5"/>
    <w:rsid w:val="00F53E27"/>
    <w:rsid w:val="00F54B08"/>
    <w:rsid w:val="00F55AF6"/>
    <w:rsid w:val="00F571BA"/>
    <w:rsid w:val="00F601A8"/>
    <w:rsid w:val="00F6095F"/>
    <w:rsid w:val="00F609D8"/>
    <w:rsid w:val="00F60D92"/>
    <w:rsid w:val="00F60E63"/>
    <w:rsid w:val="00F61075"/>
    <w:rsid w:val="00F62B7F"/>
    <w:rsid w:val="00F639EB"/>
    <w:rsid w:val="00F6444E"/>
    <w:rsid w:val="00F644FE"/>
    <w:rsid w:val="00F64AC9"/>
    <w:rsid w:val="00F64D34"/>
    <w:rsid w:val="00F6531B"/>
    <w:rsid w:val="00F65439"/>
    <w:rsid w:val="00F655D8"/>
    <w:rsid w:val="00F66977"/>
    <w:rsid w:val="00F66B20"/>
    <w:rsid w:val="00F66DA1"/>
    <w:rsid w:val="00F66DAD"/>
    <w:rsid w:val="00F66F23"/>
    <w:rsid w:val="00F67459"/>
    <w:rsid w:val="00F6783E"/>
    <w:rsid w:val="00F67A33"/>
    <w:rsid w:val="00F67B9C"/>
    <w:rsid w:val="00F67CEC"/>
    <w:rsid w:val="00F67EE2"/>
    <w:rsid w:val="00F7005E"/>
    <w:rsid w:val="00F70169"/>
    <w:rsid w:val="00F7122A"/>
    <w:rsid w:val="00F713D4"/>
    <w:rsid w:val="00F71704"/>
    <w:rsid w:val="00F73AB1"/>
    <w:rsid w:val="00F7467A"/>
    <w:rsid w:val="00F7488A"/>
    <w:rsid w:val="00F74983"/>
    <w:rsid w:val="00F7542C"/>
    <w:rsid w:val="00F75610"/>
    <w:rsid w:val="00F75771"/>
    <w:rsid w:val="00F76889"/>
    <w:rsid w:val="00F76A32"/>
    <w:rsid w:val="00F76F50"/>
    <w:rsid w:val="00F771A4"/>
    <w:rsid w:val="00F77A5B"/>
    <w:rsid w:val="00F80137"/>
    <w:rsid w:val="00F80283"/>
    <w:rsid w:val="00F807DF"/>
    <w:rsid w:val="00F8172C"/>
    <w:rsid w:val="00F8239D"/>
    <w:rsid w:val="00F83F5F"/>
    <w:rsid w:val="00F844AD"/>
    <w:rsid w:val="00F84D67"/>
    <w:rsid w:val="00F84E00"/>
    <w:rsid w:val="00F84E9D"/>
    <w:rsid w:val="00F853DD"/>
    <w:rsid w:val="00F858F4"/>
    <w:rsid w:val="00F8696D"/>
    <w:rsid w:val="00F86EAF"/>
    <w:rsid w:val="00F86F0C"/>
    <w:rsid w:val="00F870BD"/>
    <w:rsid w:val="00F874EC"/>
    <w:rsid w:val="00F875DD"/>
    <w:rsid w:val="00F87A76"/>
    <w:rsid w:val="00F90378"/>
    <w:rsid w:val="00F90D1B"/>
    <w:rsid w:val="00F91B55"/>
    <w:rsid w:val="00F92378"/>
    <w:rsid w:val="00F92764"/>
    <w:rsid w:val="00F92832"/>
    <w:rsid w:val="00F93265"/>
    <w:rsid w:val="00F935B6"/>
    <w:rsid w:val="00F94449"/>
    <w:rsid w:val="00F944E2"/>
    <w:rsid w:val="00F9483B"/>
    <w:rsid w:val="00F94A6B"/>
    <w:rsid w:val="00F9644C"/>
    <w:rsid w:val="00F968BA"/>
    <w:rsid w:val="00F96C2B"/>
    <w:rsid w:val="00F96CF6"/>
    <w:rsid w:val="00F9708F"/>
    <w:rsid w:val="00F97DFF"/>
    <w:rsid w:val="00FA0A9A"/>
    <w:rsid w:val="00FA0D53"/>
    <w:rsid w:val="00FA0D7A"/>
    <w:rsid w:val="00FA1011"/>
    <w:rsid w:val="00FA156A"/>
    <w:rsid w:val="00FA1608"/>
    <w:rsid w:val="00FA2085"/>
    <w:rsid w:val="00FA2428"/>
    <w:rsid w:val="00FA2B4E"/>
    <w:rsid w:val="00FA3338"/>
    <w:rsid w:val="00FA39F6"/>
    <w:rsid w:val="00FA457A"/>
    <w:rsid w:val="00FA4DC7"/>
    <w:rsid w:val="00FA51D2"/>
    <w:rsid w:val="00FA56F0"/>
    <w:rsid w:val="00FA6040"/>
    <w:rsid w:val="00FA6405"/>
    <w:rsid w:val="00FA6767"/>
    <w:rsid w:val="00FA769A"/>
    <w:rsid w:val="00FA7ABB"/>
    <w:rsid w:val="00FA7F09"/>
    <w:rsid w:val="00FB0230"/>
    <w:rsid w:val="00FB07C2"/>
    <w:rsid w:val="00FB0B39"/>
    <w:rsid w:val="00FB1208"/>
    <w:rsid w:val="00FB173D"/>
    <w:rsid w:val="00FB180C"/>
    <w:rsid w:val="00FB19AB"/>
    <w:rsid w:val="00FB22F2"/>
    <w:rsid w:val="00FB2F2D"/>
    <w:rsid w:val="00FB311E"/>
    <w:rsid w:val="00FB3D16"/>
    <w:rsid w:val="00FB44F4"/>
    <w:rsid w:val="00FB4B3A"/>
    <w:rsid w:val="00FB51D4"/>
    <w:rsid w:val="00FB5B1A"/>
    <w:rsid w:val="00FB5D9B"/>
    <w:rsid w:val="00FB5DC4"/>
    <w:rsid w:val="00FB625B"/>
    <w:rsid w:val="00FB67A7"/>
    <w:rsid w:val="00FB67CF"/>
    <w:rsid w:val="00FB6C20"/>
    <w:rsid w:val="00FB6CCF"/>
    <w:rsid w:val="00FB732F"/>
    <w:rsid w:val="00FB769A"/>
    <w:rsid w:val="00FB79B2"/>
    <w:rsid w:val="00FB7C57"/>
    <w:rsid w:val="00FB7E35"/>
    <w:rsid w:val="00FB7FE7"/>
    <w:rsid w:val="00FC0394"/>
    <w:rsid w:val="00FC2481"/>
    <w:rsid w:val="00FC24B9"/>
    <w:rsid w:val="00FC343F"/>
    <w:rsid w:val="00FC46CC"/>
    <w:rsid w:val="00FC50A1"/>
    <w:rsid w:val="00FC51F5"/>
    <w:rsid w:val="00FC55AC"/>
    <w:rsid w:val="00FC5E5A"/>
    <w:rsid w:val="00FC6413"/>
    <w:rsid w:val="00FC6470"/>
    <w:rsid w:val="00FC65CA"/>
    <w:rsid w:val="00FC7406"/>
    <w:rsid w:val="00FD04AE"/>
    <w:rsid w:val="00FD055D"/>
    <w:rsid w:val="00FD116E"/>
    <w:rsid w:val="00FD1260"/>
    <w:rsid w:val="00FD12A5"/>
    <w:rsid w:val="00FD1960"/>
    <w:rsid w:val="00FD2B33"/>
    <w:rsid w:val="00FD39A5"/>
    <w:rsid w:val="00FD3BF3"/>
    <w:rsid w:val="00FD46FF"/>
    <w:rsid w:val="00FD5655"/>
    <w:rsid w:val="00FD5A71"/>
    <w:rsid w:val="00FD5E65"/>
    <w:rsid w:val="00FD642A"/>
    <w:rsid w:val="00FD64EE"/>
    <w:rsid w:val="00FD6558"/>
    <w:rsid w:val="00FD6B31"/>
    <w:rsid w:val="00FD6D64"/>
    <w:rsid w:val="00FD7216"/>
    <w:rsid w:val="00FD78F7"/>
    <w:rsid w:val="00FD7A1D"/>
    <w:rsid w:val="00FD7FDA"/>
    <w:rsid w:val="00FE0630"/>
    <w:rsid w:val="00FE093E"/>
    <w:rsid w:val="00FE0952"/>
    <w:rsid w:val="00FE0A6C"/>
    <w:rsid w:val="00FE0CCC"/>
    <w:rsid w:val="00FE130D"/>
    <w:rsid w:val="00FE143C"/>
    <w:rsid w:val="00FE14C6"/>
    <w:rsid w:val="00FE1C60"/>
    <w:rsid w:val="00FE218A"/>
    <w:rsid w:val="00FE21A9"/>
    <w:rsid w:val="00FE23C9"/>
    <w:rsid w:val="00FE25EA"/>
    <w:rsid w:val="00FE29A4"/>
    <w:rsid w:val="00FE2B3D"/>
    <w:rsid w:val="00FE2FA8"/>
    <w:rsid w:val="00FE32EB"/>
    <w:rsid w:val="00FE3503"/>
    <w:rsid w:val="00FE48E0"/>
    <w:rsid w:val="00FE52E0"/>
    <w:rsid w:val="00FE5363"/>
    <w:rsid w:val="00FE5577"/>
    <w:rsid w:val="00FE5A35"/>
    <w:rsid w:val="00FE738B"/>
    <w:rsid w:val="00FE73B3"/>
    <w:rsid w:val="00FE7B2D"/>
    <w:rsid w:val="00FE7B45"/>
    <w:rsid w:val="00FF04CA"/>
    <w:rsid w:val="00FF07A0"/>
    <w:rsid w:val="00FF09E0"/>
    <w:rsid w:val="00FF0DDE"/>
    <w:rsid w:val="00FF1287"/>
    <w:rsid w:val="00FF210D"/>
    <w:rsid w:val="00FF29FB"/>
    <w:rsid w:val="00FF33F6"/>
    <w:rsid w:val="00FF4D9B"/>
    <w:rsid w:val="00FF4E15"/>
    <w:rsid w:val="00FF4FB6"/>
    <w:rsid w:val="00FF562E"/>
    <w:rsid w:val="00FF5A0D"/>
    <w:rsid w:val="00FF5B6F"/>
    <w:rsid w:val="00FF5CE2"/>
    <w:rsid w:val="00FF6AFC"/>
    <w:rsid w:val="00FF769B"/>
    <w:rsid w:val="00FF7E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2F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3B6"/>
    <w:pPr>
      <w:spacing w:after="160" w:line="259" w:lineRule="auto"/>
    </w:pPr>
    <w:rPr>
      <w:sz w:val="22"/>
      <w:szCs w:val="22"/>
      <w:lang w:eastAsia="en-US"/>
    </w:rPr>
  </w:style>
  <w:style w:type="paragraph" w:styleId="1">
    <w:name w:val="heading 1"/>
    <w:basedOn w:val="a"/>
    <w:link w:val="10"/>
    <w:uiPriority w:val="9"/>
    <w:qFormat/>
    <w:rsid w:val="00D757D6"/>
    <w:pPr>
      <w:spacing w:before="100" w:beforeAutospacing="1" w:after="100" w:afterAutospacing="1" w:line="240" w:lineRule="auto"/>
      <w:outlineLvl w:val="0"/>
    </w:pPr>
    <w:rPr>
      <w:rFonts w:ascii="Times New Roman" w:eastAsia="Times New Roman" w:hAnsi="Times New Roman"/>
      <w:b/>
      <w:bCs/>
      <w:kern w:val="36"/>
      <w:sz w:val="48"/>
      <w:szCs w:val="48"/>
      <w:lang w:val="en-US" w:eastAsia="x-none"/>
    </w:rPr>
  </w:style>
  <w:style w:type="paragraph" w:styleId="3">
    <w:name w:val="heading 3"/>
    <w:basedOn w:val="a"/>
    <w:link w:val="30"/>
    <w:uiPriority w:val="9"/>
    <w:qFormat/>
    <w:rsid w:val="00F67459"/>
    <w:pPr>
      <w:spacing w:after="0" w:line="240" w:lineRule="auto"/>
      <w:outlineLvl w:val="2"/>
    </w:pPr>
    <w:rPr>
      <w:rFonts w:ascii="Times New Roman" w:eastAsia="Times New Roman" w:hAnsi="Times New Roman"/>
      <w:bCs/>
      <w:sz w:val="24"/>
      <w:szCs w:val="27"/>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757D6"/>
    <w:rPr>
      <w:rFonts w:ascii="Times New Roman" w:eastAsia="Times New Roman" w:hAnsi="Times New Roman" w:cs="Times New Roman"/>
      <w:b/>
      <w:bCs/>
      <w:kern w:val="36"/>
      <w:sz w:val="48"/>
      <w:szCs w:val="48"/>
      <w:lang w:val="en-US"/>
    </w:rPr>
  </w:style>
  <w:style w:type="paragraph" w:styleId="a3">
    <w:name w:val="No Spacing"/>
    <w:aliases w:val="Обя,мелкий,Без интервала1,No Spacing,Без интервала2,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
    <w:link w:val="a4"/>
    <w:uiPriority w:val="1"/>
    <w:qFormat/>
    <w:rsid w:val="00D757D6"/>
    <w:rPr>
      <w:sz w:val="22"/>
      <w:szCs w:val="22"/>
      <w:lang w:eastAsia="en-US"/>
    </w:rPr>
  </w:style>
  <w:style w:type="table" w:styleId="a5">
    <w:name w:val="Table Grid"/>
    <w:basedOn w:val="a1"/>
    <w:uiPriority w:val="59"/>
    <w:rsid w:val="00D75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15">
    <w:name w:val="j15"/>
    <w:basedOn w:val="a"/>
    <w:rsid w:val="00D757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0">
    <w:name w:val="s0"/>
    <w:basedOn w:val="a0"/>
    <w:rsid w:val="00D757D6"/>
  </w:style>
  <w:style w:type="character" w:customStyle="1" w:styleId="a4">
    <w:name w:val="Без интервала Знак"/>
    <w:aliases w:val="Обя Знак,мелкий Знак,Без интервала1 Знак,No Spacing Знак,Без интервала2 Знак,мой рабочий Знак,норма Знак,Без интеБез интервала Знак,Без интервала11 Знак,Айгерим Знак,свой Знак,14 TNR Знак,МОЙ СТИЛЬ Знак,исполнитель Знак,Елжан Знак"/>
    <w:link w:val="a3"/>
    <w:uiPriority w:val="1"/>
    <w:locked/>
    <w:rsid w:val="00D757D6"/>
    <w:rPr>
      <w:sz w:val="22"/>
      <w:szCs w:val="22"/>
      <w:lang w:val="ru-RU" w:eastAsia="en-US" w:bidi="ar-SA"/>
    </w:rPr>
  </w:style>
  <w:style w:type="paragraph" w:styleId="a6">
    <w:name w:val="Normal (Web)"/>
    <w:aliases w:val="Обычный (Web),Обычный (Web)1,Знак4 Знак,Знак4,Знак4 Знак Знак,Знак4 Знак Знак Знак Знак,Обычный (веб)1,Обычный (веб)1 Знак Знак Зн,Обычный (веб)1 Знак Знак Зн Знак Знак Знак,Обычный (веб)1 Знак Знак Зн Знак Знак,Обычный (веб) Знак1"/>
    <w:basedOn w:val="a"/>
    <w:link w:val="a7"/>
    <w:uiPriority w:val="99"/>
    <w:unhideWhenUsed/>
    <w:qFormat/>
    <w:rsid w:val="00D757D6"/>
    <w:rPr>
      <w:rFonts w:ascii="Times New Roman" w:hAnsi="Times New Roman"/>
      <w:sz w:val="24"/>
      <w:szCs w:val="24"/>
      <w:lang w:val="en-ZA" w:eastAsia="x-none"/>
    </w:rPr>
  </w:style>
  <w:style w:type="character" w:customStyle="1" w:styleId="notranslate">
    <w:name w:val="notranslate"/>
    <w:basedOn w:val="a0"/>
    <w:rsid w:val="00D757D6"/>
  </w:style>
  <w:style w:type="paragraph" w:styleId="a8">
    <w:name w:val="Body Text Indent"/>
    <w:basedOn w:val="a"/>
    <w:link w:val="a9"/>
    <w:uiPriority w:val="99"/>
    <w:rsid w:val="00D757D6"/>
    <w:pPr>
      <w:suppressAutoHyphens/>
      <w:spacing w:after="120" w:line="276" w:lineRule="auto"/>
      <w:ind w:left="283"/>
    </w:pPr>
    <w:rPr>
      <w:sz w:val="20"/>
      <w:szCs w:val="20"/>
      <w:lang w:val="x-none" w:eastAsia="ar-SA"/>
    </w:rPr>
  </w:style>
  <w:style w:type="character" w:customStyle="1" w:styleId="a9">
    <w:name w:val="Основной текст с отступом Знак"/>
    <w:link w:val="a8"/>
    <w:uiPriority w:val="99"/>
    <w:rsid w:val="00D757D6"/>
    <w:rPr>
      <w:rFonts w:ascii="Calibri" w:eastAsia="Calibri" w:hAnsi="Calibri" w:cs="Times New Roman"/>
      <w:lang w:eastAsia="ar-SA"/>
    </w:rPr>
  </w:style>
  <w:style w:type="paragraph" w:styleId="aa">
    <w:name w:val="List Paragraph"/>
    <w:aliases w:val="List Paragraph1,Абзац списка1,References,Akapit z listą BS,List_Paragraph,Multilevel para_II,List Paragraph11,Bullet1,Main numbered paragraph,NumberedParas,Bullets,List Paragraph (numbered (a)),Numbered List Paragraph,NUMBERED PARAGRAPH"/>
    <w:basedOn w:val="a"/>
    <w:link w:val="ab"/>
    <w:uiPriority w:val="34"/>
    <w:qFormat/>
    <w:rsid w:val="00D757D6"/>
    <w:pPr>
      <w:ind w:left="720"/>
      <w:contextualSpacing/>
    </w:pPr>
    <w:rPr>
      <w:sz w:val="20"/>
      <w:szCs w:val="20"/>
      <w:lang w:val="en-ZA" w:eastAsia="x-none"/>
    </w:rPr>
  </w:style>
  <w:style w:type="character" w:customStyle="1" w:styleId="ab">
    <w:name w:val="Абзац списка Знак"/>
    <w:aliases w:val="List Paragraph1 Знак,Абзац списка1 Знак,References Знак,Akapit z listą BS Знак,List_Paragraph Знак,Multilevel para_II Знак,List Paragraph11 Знак,Bullet1 Знак,Main numbered paragraph Знак,NumberedParas Знак,Bullets Знак"/>
    <w:link w:val="aa"/>
    <w:uiPriority w:val="34"/>
    <w:locked/>
    <w:rsid w:val="00D757D6"/>
    <w:rPr>
      <w:rFonts w:ascii="Calibri" w:eastAsia="Calibri" w:hAnsi="Calibri" w:cs="Times New Roman"/>
      <w:lang w:val="en-ZA"/>
    </w:rPr>
  </w:style>
  <w:style w:type="character" w:styleId="ac">
    <w:name w:val="Strong"/>
    <w:uiPriority w:val="22"/>
    <w:qFormat/>
    <w:rsid w:val="00D757D6"/>
    <w:rPr>
      <w:b/>
      <w:bCs/>
    </w:rPr>
  </w:style>
  <w:style w:type="character" w:styleId="ad">
    <w:name w:val="Emphasis"/>
    <w:uiPriority w:val="20"/>
    <w:qFormat/>
    <w:rsid w:val="00C31679"/>
    <w:rPr>
      <w:i/>
      <w:iCs/>
    </w:rPr>
  </w:style>
  <w:style w:type="paragraph" w:styleId="ae">
    <w:name w:val="Balloon Text"/>
    <w:basedOn w:val="a"/>
    <w:link w:val="af"/>
    <w:uiPriority w:val="99"/>
    <w:semiHidden/>
    <w:unhideWhenUsed/>
    <w:rsid w:val="00B20577"/>
    <w:pPr>
      <w:spacing w:after="0" w:line="240" w:lineRule="auto"/>
    </w:pPr>
    <w:rPr>
      <w:rFonts w:ascii="Segoe UI" w:hAnsi="Segoe UI"/>
      <w:sz w:val="18"/>
      <w:szCs w:val="18"/>
      <w:lang w:val="x-none" w:eastAsia="x-none"/>
    </w:rPr>
  </w:style>
  <w:style w:type="character" w:customStyle="1" w:styleId="af">
    <w:name w:val="Текст выноски Знак"/>
    <w:link w:val="ae"/>
    <w:uiPriority w:val="99"/>
    <w:semiHidden/>
    <w:rsid w:val="00B20577"/>
    <w:rPr>
      <w:rFonts w:ascii="Segoe UI" w:hAnsi="Segoe UI" w:cs="Segoe UI"/>
      <w:sz w:val="18"/>
      <w:szCs w:val="18"/>
    </w:rPr>
  </w:style>
  <w:style w:type="paragraph" w:styleId="af0">
    <w:name w:val="header"/>
    <w:basedOn w:val="a"/>
    <w:link w:val="af1"/>
    <w:uiPriority w:val="99"/>
    <w:unhideWhenUsed/>
    <w:rsid w:val="007578F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7578FB"/>
  </w:style>
  <w:style w:type="paragraph" w:styleId="af2">
    <w:name w:val="footer"/>
    <w:basedOn w:val="a"/>
    <w:link w:val="af3"/>
    <w:uiPriority w:val="99"/>
    <w:unhideWhenUsed/>
    <w:rsid w:val="007578F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578FB"/>
  </w:style>
  <w:style w:type="character" w:styleId="af4">
    <w:name w:val="Hyperlink"/>
    <w:uiPriority w:val="99"/>
    <w:unhideWhenUsed/>
    <w:rsid w:val="005A290C"/>
    <w:rPr>
      <w:color w:val="000080"/>
      <w:u w:val="single"/>
    </w:rPr>
  </w:style>
  <w:style w:type="character" w:customStyle="1" w:styleId="s2">
    <w:name w:val="s2"/>
    <w:rsid w:val="005A290C"/>
    <w:rPr>
      <w:color w:val="000080"/>
    </w:rPr>
  </w:style>
  <w:style w:type="character" w:customStyle="1" w:styleId="s1">
    <w:name w:val="s1"/>
    <w:rsid w:val="00F6444E"/>
    <w:rPr>
      <w:color w:val="000000"/>
    </w:rPr>
  </w:style>
  <w:style w:type="character" w:customStyle="1" w:styleId="a7">
    <w:name w:val="Обычный (веб) Знак"/>
    <w:aliases w:val="Обычный (Web) Знак,Обычный (Web)1 Знак,Знак4 Знак Знак1,Знак4 Знак1,Знак4 Знак Знак Знак,Знак4 Знак Знак Знак Знак Знак,Обычный (веб)1 Знак,Обычный (веб)1 Знак Знак Зн Знак,Обычный (веб)1 Знак Знак Зн Знак Знак Знак Знак"/>
    <w:link w:val="a6"/>
    <w:uiPriority w:val="99"/>
    <w:locked/>
    <w:rsid w:val="00F807DF"/>
    <w:rPr>
      <w:rFonts w:ascii="Times New Roman" w:eastAsia="Calibri" w:hAnsi="Times New Roman" w:cs="Times New Roman"/>
      <w:sz w:val="24"/>
      <w:szCs w:val="24"/>
      <w:lang w:val="en-ZA"/>
    </w:rPr>
  </w:style>
  <w:style w:type="character" w:customStyle="1" w:styleId="af5">
    <w:name w:val="a"/>
    <w:basedOn w:val="a0"/>
    <w:rsid w:val="00EB6527"/>
  </w:style>
  <w:style w:type="character" w:customStyle="1" w:styleId="s21">
    <w:name w:val="s21"/>
    <w:basedOn w:val="a0"/>
    <w:rsid w:val="008E1185"/>
  </w:style>
  <w:style w:type="character" w:customStyle="1" w:styleId="s20">
    <w:name w:val="s20"/>
    <w:basedOn w:val="a0"/>
    <w:rsid w:val="00221F8C"/>
  </w:style>
  <w:style w:type="character" w:styleId="af6">
    <w:name w:val="Subtle Emphasis"/>
    <w:uiPriority w:val="19"/>
    <w:qFormat/>
    <w:rsid w:val="00DE56AA"/>
    <w:rPr>
      <w:i/>
      <w:iCs/>
      <w:color w:val="404040"/>
    </w:rPr>
  </w:style>
  <w:style w:type="character" w:customStyle="1" w:styleId="30">
    <w:name w:val="Заголовок 3 Знак"/>
    <w:link w:val="3"/>
    <w:uiPriority w:val="9"/>
    <w:rsid w:val="00F67459"/>
    <w:rPr>
      <w:rFonts w:ascii="Times New Roman" w:eastAsia="Times New Roman" w:hAnsi="Times New Roman"/>
      <w:bCs/>
      <w:sz w:val="24"/>
      <w:szCs w:val="27"/>
      <w:lang w:eastAsia="en-US"/>
    </w:rPr>
  </w:style>
  <w:style w:type="paragraph" w:customStyle="1" w:styleId="af7">
    <w:name w:val="Знак"/>
    <w:basedOn w:val="a"/>
    <w:autoRedefine/>
    <w:rsid w:val="004069F8"/>
    <w:pPr>
      <w:spacing w:line="240" w:lineRule="exact"/>
    </w:pPr>
    <w:rPr>
      <w:rFonts w:ascii="Arial" w:eastAsia="Times New Roman" w:hAnsi="Arial" w:cs="Arial"/>
      <w:sz w:val="28"/>
      <w:szCs w:val="20"/>
      <w:lang w:val="en-US"/>
    </w:rPr>
  </w:style>
  <w:style w:type="character" w:styleId="af8">
    <w:name w:val="annotation reference"/>
    <w:uiPriority w:val="99"/>
    <w:semiHidden/>
    <w:unhideWhenUsed/>
    <w:rsid w:val="004566CE"/>
    <w:rPr>
      <w:sz w:val="16"/>
      <w:szCs w:val="16"/>
    </w:rPr>
  </w:style>
  <w:style w:type="paragraph" w:styleId="af9">
    <w:name w:val="annotation text"/>
    <w:basedOn w:val="a"/>
    <w:link w:val="afa"/>
    <w:uiPriority w:val="99"/>
    <w:semiHidden/>
    <w:unhideWhenUsed/>
    <w:rsid w:val="004566CE"/>
    <w:pPr>
      <w:spacing w:line="240" w:lineRule="auto"/>
    </w:pPr>
    <w:rPr>
      <w:sz w:val="20"/>
      <w:szCs w:val="20"/>
    </w:rPr>
  </w:style>
  <w:style w:type="character" w:customStyle="1" w:styleId="afa">
    <w:name w:val="Текст примечания Знак"/>
    <w:link w:val="af9"/>
    <w:uiPriority w:val="99"/>
    <w:semiHidden/>
    <w:rsid w:val="004566CE"/>
    <w:rPr>
      <w:lang w:eastAsia="en-US"/>
    </w:rPr>
  </w:style>
  <w:style w:type="paragraph" w:styleId="afb">
    <w:name w:val="annotation subject"/>
    <w:basedOn w:val="af9"/>
    <w:next w:val="af9"/>
    <w:link w:val="afc"/>
    <w:uiPriority w:val="99"/>
    <w:semiHidden/>
    <w:unhideWhenUsed/>
    <w:rsid w:val="004566CE"/>
    <w:rPr>
      <w:b/>
      <w:bCs/>
    </w:rPr>
  </w:style>
  <w:style w:type="character" w:customStyle="1" w:styleId="afc">
    <w:name w:val="Тема примечания Знак"/>
    <w:link w:val="afb"/>
    <w:uiPriority w:val="99"/>
    <w:semiHidden/>
    <w:rsid w:val="004566CE"/>
    <w:rPr>
      <w:b/>
      <w:bCs/>
      <w:lang w:eastAsia="en-US"/>
    </w:rPr>
  </w:style>
  <w:style w:type="character" w:customStyle="1" w:styleId="11">
    <w:name w:val="Неразрешенное упоминание1"/>
    <w:uiPriority w:val="99"/>
    <w:semiHidden/>
    <w:unhideWhenUsed/>
    <w:rsid w:val="00F23037"/>
    <w:rPr>
      <w:color w:val="605E5C"/>
      <w:shd w:val="clear" w:color="auto" w:fill="E1DFDD"/>
    </w:rPr>
  </w:style>
  <w:style w:type="paragraph" w:styleId="afd">
    <w:name w:val="Revision"/>
    <w:hidden/>
    <w:uiPriority w:val="99"/>
    <w:semiHidden/>
    <w:rsid w:val="008C04B9"/>
    <w:rPr>
      <w:sz w:val="22"/>
      <w:szCs w:val="22"/>
      <w:lang w:eastAsia="en-US"/>
    </w:rPr>
  </w:style>
  <w:style w:type="character" w:styleId="afe">
    <w:name w:val="FollowedHyperlink"/>
    <w:uiPriority w:val="99"/>
    <w:semiHidden/>
    <w:unhideWhenUsed/>
    <w:rsid w:val="008C61BB"/>
    <w:rPr>
      <w:color w:val="800080"/>
      <w:u w:val="single"/>
    </w:rPr>
  </w:style>
  <w:style w:type="character" w:customStyle="1" w:styleId="2">
    <w:name w:val="Неразрешенное упоминание2"/>
    <w:basedOn w:val="a0"/>
    <w:uiPriority w:val="99"/>
    <w:semiHidden/>
    <w:unhideWhenUsed/>
    <w:rsid w:val="00271804"/>
    <w:rPr>
      <w:color w:val="605E5C"/>
      <w:shd w:val="clear" w:color="auto" w:fill="E1DFDD"/>
    </w:rPr>
  </w:style>
  <w:style w:type="character" w:customStyle="1" w:styleId="31">
    <w:name w:val="Неразрешенное упоминание3"/>
    <w:basedOn w:val="a0"/>
    <w:uiPriority w:val="99"/>
    <w:semiHidden/>
    <w:unhideWhenUsed/>
    <w:rsid w:val="00DD48C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3B6"/>
    <w:pPr>
      <w:spacing w:after="160" w:line="259" w:lineRule="auto"/>
    </w:pPr>
    <w:rPr>
      <w:sz w:val="22"/>
      <w:szCs w:val="22"/>
      <w:lang w:eastAsia="en-US"/>
    </w:rPr>
  </w:style>
  <w:style w:type="paragraph" w:styleId="1">
    <w:name w:val="heading 1"/>
    <w:basedOn w:val="a"/>
    <w:link w:val="10"/>
    <w:uiPriority w:val="9"/>
    <w:qFormat/>
    <w:rsid w:val="00D757D6"/>
    <w:pPr>
      <w:spacing w:before="100" w:beforeAutospacing="1" w:after="100" w:afterAutospacing="1" w:line="240" w:lineRule="auto"/>
      <w:outlineLvl w:val="0"/>
    </w:pPr>
    <w:rPr>
      <w:rFonts w:ascii="Times New Roman" w:eastAsia="Times New Roman" w:hAnsi="Times New Roman"/>
      <w:b/>
      <w:bCs/>
      <w:kern w:val="36"/>
      <w:sz w:val="48"/>
      <w:szCs w:val="48"/>
      <w:lang w:val="en-US" w:eastAsia="x-none"/>
    </w:rPr>
  </w:style>
  <w:style w:type="paragraph" w:styleId="3">
    <w:name w:val="heading 3"/>
    <w:basedOn w:val="a"/>
    <w:link w:val="30"/>
    <w:uiPriority w:val="9"/>
    <w:qFormat/>
    <w:rsid w:val="00F67459"/>
    <w:pPr>
      <w:spacing w:after="0" w:line="240" w:lineRule="auto"/>
      <w:outlineLvl w:val="2"/>
    </w:pPr>
    <w:rPr>
      <w:rFonts w:ascii="Times New Roman" w:eastAsia="Times New Roman" w:hAnsi="Times New Roman"/>
      <w:bCs/>
      <w:sz w:val="24"/>
      <w:szCs w:val="27"/>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757D6"/>
    <w:rPr>
      <w:rFonts w:ascii="Times New Roman" w:eastAsia="Times New Roman" w:hAnsi="Times New Roman" w:cs="Times New Roman"/>
      <w:b/>
      <w:bCs/>
      <w:kern w:val="36"/>
      <w:sz w:val="48"/>
      <w:szCs w:val="48"/>
      <w:lang w:val="en-US"/>
    </w:rPr>
  </w:style>
  <w:style w:type="paragraph" w:styleId="a3">
    <w:name w:val="No Spacing"/>
    <w:aliases w:val="Обя,мелкий,Без интервала1,No Spacing,Без интервала2,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
    <w:link w:val="a4"/>
    <w:uiPriority w:val="1"/>
    <w:qFormat/>
    <w:rsid w:val="00D757D6"/>
    <w:rPr>
      <w:sz w:val="22"/>
      <w:szCs w:val="22"/>
      <w:lang w:eastAsia="en-US"/>
    </w:rPr>
  </w:style>
  <w:style w:type="table" w:styleId="a5">
    <w:name w:val="Table Grid"/>
    <w:basedOn w:val="a1"/>
    <w:uiPriority w:val="59"/>
    <w:rsid w:val="00D75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15">
    <w:name w:val="j15"/>
    <w:basedOn w:val="a"/>
    <w:rsid w:val="00D757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0">
    <w:name w:val="s0"/>
    <w:basedOn w:val="a0"/>
    <w:rsid w:val="00D757D6"/>
  </w:style>
  <w:style w:type="character" w:customStyle="1" w:styleId="a4">
    <w:name w:val="Без интервала Знак"/>
    <w:aliases w:val="Обя Знак,мелкий Знак,Без интервала1 Знак,No Spacing Знак,Без интервала2 Знак,мой рабочий Знак,норма Знак,Без интеБез интервала Знак,Без интервала11 Знак,Айгерим Знак,свой Знак,14 TNR Знак,МОЙ СТИЛЬ Знак,исполнитель Знак,Елжан Знак"/>
    <w:link w:val="a3"/>
    <w:uiPriority w:val="1"/>
    <w:locked/>
    <w:rsid w:val="00D757D6"/>
    <w:rPr>
      <w:sz w:val="22"/>
      <w:szCs w:val="22"/>
      <w:lang w:val="ru-RU" w:eastAsia="en-US" w:bidi="ar-SA"/>
    </w:rPr>
  </w:style>
  <w:style w:type="paragraph" w:styleId="a6">
    <w:name w:val="Normal (Web)"/>
    <w:aliases w:val="Обычный (Web),Обычный (Web)1,Знак4 Знак,Знак4,Знак4 Знак Знак,Знак4 Знак Знак Знак Знак,Обычный (веб)1,Обычный (веб)1 Знак Знак Зн,Обычный (веб)1 Знак Знак Зн Знак Знак Знак,Обычный (веб)1 Знак Знак Зн Знак Знак,Обычный (веб) Знак1"/>
    <w:basedOn w:val="a"/>
    <w:link w:val="a7"/>
    <w:uiPriority w:val="99"/>
    <w:unhideWhenUsed/>
    <w:qFormat/>
    <w:rsid w:val="00D757D6"/>
    <w:rPr>
      <w:rFonts w:ascii="Times New Roman" w:hAnsi="Times New Roman"/>
      <w:sz w:val="24"/>
      <w:szCs w:val="24"/>
      <w:lang w:val="en-ZA" w:eastAsia="x-none"/>
    </w:rPr>
  </w:style>
  <w:style w:type="character" w:customStyle="1" w:styleId="notranslate">
    <w:name w:val="notranslate"/>
    <w:basedOn w:val="a0"/>
    <w:rsid w:val="00D757D6"/>
  </w:style>
  <w:style w:type="paragraph" w:styleId="a8">
    <w:name w:val="Body Text Indent"/>
    <w:basedOn w:val="a"/>
    <w:link w:val="a9"/>
    <w:uiPriority w:val="99"/>
    <w:rsid w:val="00D757D6"/>
    <w:pPr>
      <w:suppressAutoHyphens/>
      <w:spacing w:after="120" w:line="276" w:lineRule="auto"/>
      <w:ind w:left="283"/>
    </w:pPr>
    <w:rPr>
      <w:sz w:val="20"/>
      <w:szCs w:val="20"/>
      <w:lang w:val="x-none" w:eastAsia="ar-SA"/>
    </w:rPr>
  </w:style>
  <w:style w:type="character" w:customStyle="1" w:styleId="a9">
    <w:name w:val="Основной текст с отступом Знак"/>
    <w:link w:val="a8"/>
    <w:uiPriority w:val="99"/>
    <w:rsid w:val="00D757D6"/>
    <w:rPr>
      <w:rFonts w:ascii="Calibri" w:eastAsia="Calibri" w:hAnsi="Calibri" w:cs="Times New Roman"/>
      <w:lang w:eastAsia="ar-SA"/>
    </w:rPr>
  </w:style>
  <w:style w:type="paragraph" w:styleId="aa">
    <w:name w:val="List Paragraph"/>
    <w:aliases w:val="List Paragraph1,Абзац списка1,References,Akapit z listą BS,List_Paragraph,Multilevel para_II,List Paragraph11,Bullet1,Main numbered paragraph,NumberedParas,Bullets,List Paragraph (numbered (a)),Numbered List Paragraph,NUMBERED PARAGRAPH"/>
    <w:basedOn w:val="a"/>
    <w:link w:val="ab"/>
    <w:uiPriority w:val="34"/>
    <w:qFormat/>
    <w:rsid w:val="00D757D6"/>
    <w:pPr>
      <w:ind w:left="720"/>
      <w:contextualSpacing/>
    </w:pPr>
    <w:rPr>
      <w:sz w:val="20"/>
      <w:szCs w:val="20"/>
      <w:lang w:val="en-ZA" w:eastAsia="x-none"/>
    </w:rPr>
  </w:style>
  <w:style w:type="character" w:customStyle="1" w:styleId="ab">
    <w:name w:val="Абзац списка Знак"/>
    <w:aliases w:val="List Paragraph1 Знак,Абзац списка1 Знак,References Знак,Akapit z listą BS Знак,List_Paragraph Знак,Multilevel para_II Знак,List Paragraph11 Знак,Bullet1 Знак,Main numbered paragraph Знак,NumberedParas Знак,Bullets Знак"/>
    <w:link w:val="aa"/>
    <w:uiPriority w:val="34"/>
    <w:locked/>
    <w:rsid w:val="00D757D6"/>
    <w:rPr>
      <w:rFonts w:ascii="Calibri" w:eastAsia="Calibri" w:hAnsi="Calibri" w:cs="Times New Roman"/>
      <w:lang w:val="en-ZA"/>
    </w:rPr>
  </w:style>
  <w:style w:type="character" w:styleId="ac">
    <w:name w:val="Strong"/>
    <w:uiPriority w:val="22"/>
    <w:qFormat/>
    <w:rsid w:val="00D757D6"/>
    <w:rPr>
      <w:b/>
      <w:bCs/>
    </w:rPr>
  </w:style>
  <w:style w:type="character" w:styleId="ad">
    <w:name w:val="Emphasis"/>
    <w:uiPriority w:val="20"/>
    <w:qFormat/>
    <w:rsid w:val="00C31679"/>
    <w:rPr>
      <w:i/>
      <w:iCs/>
    </w:rPr>
  </w:style>
  <w:style w:type="paragraph" w:styleId="ae">
    <w:name w:val="Balloon Text"/>
    <w:basedOn w:val="a"/>
    <w:link w:val="af"/>
    <w:uiPriority w:val="99"/>
    <w:semiHidden/>
    <w:unhideWhenUsed/>
    <w:rsid w:val="00B20577"/>
    <w:pPr>
      <w:spacing w:after="0" w:line="240" w:lineRule="auto"/>
    </w:pPr>
    <w:rPr>
      <w:rFonts w:ascii="Segoe UI" w:hAnsi="Segoe UI"/>
      <w:sz w:val="18"/>
      <w:szCs w:val="18"/>
      <w:lang w:val="x-none" w:eastAsia="x-none"/>
    </w:rPr>
  </w:style>
  <w:style w:type="character" w:customStyle="1" w:styleId="af">
    <w:name w:val="Текст выноски Знак"/>
    <w:link w:val="ae"/>
    <w:uiPriority w:val="99"/>
    <w:semiHidden/>
    <w:rsid w:val="00B20577"/>
    <w:rPr>
      <w:rFonts w:ascii="Segoe UI" w:hAnsi="Segoe UI" w:cs="Segoe UI"/>
      <w:sz w:val="18"/>
      <w:szCs w:val="18"/>
    </w:rPr>
  </w:style>
  <w:style w:type="paragraph" w:styleId="af0">
    <w:name w:val="header"/>
    <w:basedOn w:val="a"/>
    <w:link w:val="af1"/>
    <w:uiPriority w:val="99"/>
    <w:unhideWhenUsed/>
    <w:rsid w:val="007578F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7578FB"/>
  </w:style>
  <w:style w:type="paragraph" w:styleId="af2">
    <w:name w:val="footer"/>
    <w:basedOn w:val="a"/>
    <w:link w:val="af3"/>
    <w:uiPriority w:val="99"/>
    <w:unhideWhenUsed/>
    <w:rsid w:val="007578F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578FB"/>
  </w:style>
  <w:style w:type="character" w:styleId="af4">
    <w:name w:val="Hyperlink"/>
    <w:uiPriority w:val="99"/>
    <w:unhideWhenUsed/>
    <w:rsid w:val="005A290C"/>
    <w:rPr>
      <w:color w:val="000080"/>
      <w:u w:val="single"/>
    </w:rPr>
  </w:style>
  <w:style w:type="character" w:customStyle="1" w:styleId="s2">
    <w:name w:val="s2"/>
    <w:rsid w:val="005A290C"/>
    <w:rPr>
      <w:color w:val="000080"/>
    </w:rPr>
  </w:style>
  <w:style w:type="character" w:customStyle="1" w:styleId="s1">
    <w:name w:val="s1"/>
    <w:rsid w:val="00F6444E"/>
    <w:rPr>
      <w:color w:val="000000"/>
    </w:rPr>
  </w:style>
  <w:style w:type="character" w:customStyle="1" w:styleId="a7">
    <w:name w:val="Обычный (веб) Знак"/>
    <w:aliases w:val="Обычный (Web) Знак,Обычный (Web)1 Знак,Знак4 Знак Знак1,Знак4 Знак1,Знак4 Знак Знак Знак,Знак4 Знак Знак Знак Знак Знак,Обычный (веб)1 Знак,Обычный (веб)1 Знак Знак Зн Знак,Обычный (веб)1 Знак Знак Зн Знак Знак Знак Знак"/>
    <w:link w:val="a6"/>
    <w:uiPriority w:val="99"/>
    <w:locked/>
    <w:rsid w:val="00F807DF"/>
    <w:rPr>
      <w:rFonts w:ascii="Times New Roman" w:eastAsia="Calibri" w:hAnsi="Times New Roman" w:cs="Times New Roman"/>
      <w:sz w:val="24"/>
      <w:szCs w:val="24"/>
      <w:lang w:val="en-ZA"/>
    </w:rPr>
  </w:style>
  <w:style w:type="character" w:customStyle="1" w:styleId="af5">
    <w:name w:val="a"/>
    <w:basedOn w:val="a0"/>
    <w:rsid w:val="00EB6527"/>
  </w:style>
  <w:style w:type="character" w:customStyle="1" w:styleId="s21">
    <w:name w:val="s21"/>
    <w:basedOn w:val="a0"/>
    <w:rsid w:val="008E1185"/>
  </w:style>
  <w:style w:type="character" w:customStyle="1" w:styleId="s20">
    <w:name w:val="s20"/>
    <w:basedOn w:val="a0"/>
    <w:rsid w:val="00221F8C"/>
  </w:style>
  <w:style w:type="character" w:styleId="af6">
    <w:name w:val="Subtle Emphasis"/>
    <w:uiPriority w:val="19"/>
    <w:qFormat/>
    <w:rsid w:val="00DE56AA"/>
    <w:rPr>
      <w:i/>
      <w:iCs/>
      <w:color w:val="404040"/>
    </w:rPr>
  </w:style>
  <w:style w:type="character" w:customStyle="1" w:styleId="30">
    <w:name w:val="Заголовок 3 Знак"/>
    <w:link w:val="3"/>
    <w:uiPriority w:val="9"/>
    <w:rsid w:val="00F67459"/>
    <w:rPr>
      <w:rFonts w:ascii="Times New Roman" w:eastAsia="Times New Roman" w:hAnsi="Times New Roman"/>
      <w:bCs/>
      <w:sz w:val="24"/>
      <w:szCs w:val="27"/>
      <w:lang w:eastAsia="en-US"/>
    </w:rPr>
  </w:style>
  <w:style w:type="paragraph" w:customStyle="1" w:styleId="af7">
    <w:name w:val="Знак"/>
    <w:basedOn w:val="a"/>
    <w:autoRedefine/>
    <w:rsid w:val="004069F8"/>
    <w:pPr>
      <w:spacing w:line="240" w:lineRule="exact"/>
    </w:pPr>
    <w:rPr>
      <w:rFonts w:ascii="Arial" w:eastAsia="Times New Roman" w:hAnsi="Arial" w:cs="Arial"/>
      <w:sz w:val="28"/>
      <w:szCs w:val="20"/>
      <w:lang w:val="en-US"/>
    </w:rPr>
  </w:style>
  <w:style w:type="character" w:styleId="af8">
    <w:name w:val="annotation reference"/>
    <w:uiPriority w:val="99"/>
    <w:semiHidden/>
    <w:unhideWhenUsed/>
    <w:rsid w:val="004566CE"/>
    <w:rPr>
      <w:sz w:val="16"/>
      <w:szCs w:val="16"/>
    </w:rPr>
  </w:style>
  <w:style w:type="paragraph" w:styleId="af9">
    <w:name w:val="annotation text"/>
    <w:basedOn w:val="a"/>
    <w:link w:val="afa"/>
    <w:uiPriority w:val="99"/>
    <w:semiHidden/>
    <w:unhideWhenUsed/>
    <w:rsid w:val="004566CE"/>
    <w:pPr>
      <w:spacing w:line="240" w:lineRule="auto"/>
    </w:pPr>
    <w:rPr>
      <w:sz w:val="20"/>
      <w:szCs w:val="20"/>
    </w:rPr>
  </w:style>
  <w:style w:type="character" w:customStyle="1" w:styleId="afa">
    <w:name w:val="Текст примечания Знак"/>
    <w:link w:val="af9"/>
    <w:uiPriority w:val="99"/>
    <w:semiHidden/>
    <w:rsid w:val="004566CE"/>
    <w:rPr>
      <w:lang w:eastAsia="en-US"/>
    </w:rPr>
  </w:style>
  <w:style w:type="paragraph" w:styleId="afb">
    <w:name w:val="annotation subject"/>
    <w:basedOn w:val="af9"/>
    <w:next w:val="af9"/>
    <w:link w:val="afc"/>
    <w:uiPriority w:val="99"/>
    <w:semiHidden/>
    <w:unhideWhenUsed/>
    <w:rsid w:val="004566CE"/>
    <w:rPr>
      <w:b/>
      <w:bCs/>
    </w:rPr>
  </w:style>
  <w:style w:type="character" w:customStyle="1" w:styleId="afc">
    <w:name w:val="Тема примечания Знак"/>
    <w:link w:val="afb"/>
    <w:uiPriority w:val="99"/>
    <w:semiHidden/>
    <w:rsid w:val="004566CE"/>
    <w:rPr>
      <w:b/>
      <w:bCs/>
      <w:lang w:eastAsia="en-US"/>
    </w:rPr>
  </w:style>
  <w:style w:type="character" w:customStyle="1" w:styleId="11">
    <w:name w:val="Неразрешенное упоминание1"/>
    <w:uiPriority w:val="99"/>
    <w:semiHidden/>
    <w:unhideWhenUsed/>
    <w:rsid w:val="00F23037"/>
    <w:rPr>
      <w:color w:val="605E5C"/>
      <w:shd w:val="clear" w:color="auto" w:fill="E1DFDD"/>
    </w:rPr>
  </w:style>
  <w:style w:type="paragraph" w:styleId="afd">
    <w:name w:val="Revision"/>
    <w:hidden/>
    <w:uiPriority w:val="99"/>
    <w:semiHidden/>
    <w:rsid w:val="008C04B9"/>
    <w:rPr>
      <w:sz w:val="22"/>
      <w:szCs w:val="22"/>
      <w:lang w:eastAsia="en-US"/>
    </w:rPr>
  </w:style>
  <w:style w:type="character" w:styleId="afe">
    <w:name w:val="FollowedHyperlink"/>
    <w:uiPriority w:val="99"/>
    <w:semiHidden/>
    <w:unhideWhenUsed/>
    <w:rsid w:val="008C61BB"/>
    <w:rPr>
      <w:color w:val="800080"/>
      <w:u w:val="single"/>
    </w:rPr>
  </w:style>
  <w:style w:type="character" w:customStyle="1" w:styleId="2">
    <w:name w:val="Неразрешенное упоминание2"/>
    <w:basedOn w:val="a0"/>
    <w:uiPriority w:val="99"/>
    <w:semiHidden/>
    <w:unhideWhenUsed/>
    <w:rsid w:val="00271804"/>
    <w:rPr>
      <w:color w:val="605E5C"/>
      <w:shd w:val="clear" w:color="auto" w:fill="E1DFDD"/>
    </w:rPr>
  </w:style>
  <w:style w:type="character" w:customStyle="1" w:styleId="31">
    <w:name w:val="Неразрешенное упоминание3"/>
    <w:basedOn w:val="a0"/>
    <w:uiPriority w:val="99"/>
    <w:semiHidden/>
    <w:unhideWhenUsed/>
    <w:rsid w:val="00DD4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329">
      <w:bodyDiv w:val="1"/>
      <w:marLeft w:val="0"/>
      <w:marRight w:val="0"/>
      <w:marTop w:val="0"/>
      <w:marBottom w:val="0"/>
      <w:divBdr>
        <w:top w:val="none" w:sz="0" w:space="0" w:color="auto"/>
        <w:left w:val="none" w:sz="0" w:space="0" w:color="auto"/>
        <w:bottom w:val="none" w:sz="0" w:space="0" w:color="auto"/>
        <w:right w:val="none" w:sz="0" w:space="0" w:color="auto"/>
      </w:divBdr>
    </w:div>
    <w:div w:id="11495360">
      <w:bodyDiv w:val="1"/>
      <w:marLeft w:val="0"/>
      <w:marRight w:val="0"/>
      <w:marTop w:val="0"/>
      <w:marBottom w:val="0"/>
      <w:divBdr>
        <w:top w:val="none" w:sz="0" w:space="0" w:color="auto"/>
        <w:left w:val="none" w:sz="0" w:space="0" w:color="auto"/>
        <w:bottom w:val="none" w:sz="0" w:space="0" w:color="auto"/>
        <w:right w:val="none" w:sz="0" w:space="0" w:color="auto"/>
      </w:divBdr>
    </w:div>
    <w:div w:id="39549299">
      <w:bodyDiv w:val="1"/>
      <w:marLeft w:val="0"/>
      <w:marRight w:val="0"/>
      <w:marTop w:val="0"/>
      <w:marBottom w:val="0"/>
      <w:divBdr>
        <w:top w:val="none" w:sz="0" w:space="0" w:color="auto"/>
        <w:left w:val="none" w:sz="0" w:space="0" w:color="auto"/>
        <w:bottom w:val="none" w:sz="0" w:space="0" w:color="auto"/>
        <w:right w:val="none" w:sz="0" w:space="0" w:color="auto"/>
      </w:divBdr>
      <w:divsChild>
        <w:div w:id="98185597">
          <w:marLeft w:val="0"/>
          <w:marRight w:val="0"/>
          <w:marTop w:val="0"/>
          <w:marBottom w:val="0"/>
          <w:divBdr>
            <w:top w:val="none" w:sz="0" w:space="0" w:color="auto"/>
            <w:left w:val="none" w:sz="0" w:space="0" w:color="auto"/>
            <w:bottom w:val="none" w:sz="0" w:space="0" w:color="auto"/>
            <w:right w:val="none" w:sz="0" w:space="0" w:color="auto"/>
          </w:divBdr>
        </w:div>
        <w:div w:id="279650833">
          <w:marLeft w:val="0"/>
          <w:marRight w:val="0"/>
          <w:marTop w:val="0"/>
          <w:marBottom w:val="0"/>
          <w:divBdr>
            <w:top w:val="none" w:sz="0" w:space="0" w:color="auto"/>
            <w:left w:val="none" w:sz="0" w:space="0" w:color="auto"/>
            <w:bottom w:val="none" w:sz="0" w:space="0" w:color="auto"/>
            <w:right w:val="none" w:sz="0" w:space="0" w:color="auto"/>
          </w:divBdr>
        </w:div>
        <w:div w:id="561062531">
          <w:marLeft w:val="0"/>
          <w:marRight w:val="0"/>
          <w:marTop w:val="0"/>
          <w:marBottom w:val="0"/>
          <w:divBdr>
            <w:top w:val="none" w:sz="0" w:space="0" w:color="auto"/>
            <w:left w:val="none" w:sz="0" w:space="0" w:color="auto"/>
            <w:bottom w:val="none" w:sz="0" w:space="0" w:color="auto"/>
            <w:right w:val="none" w:sz="0" w:space="0" w:color="auto"/>
          </w:divBdr>
        </w:div>
        <w:div w:id="981813016">
          <w:marLeft w:val="0"/>
          <w:marRight w:val="0"/>
          <w:marTop w:val="0"/>
          <w:marBottom w:val="0"/>
          <w:divBdr>
            <w:top w:val="none" w:sz="0" w:space="0" w:color="auto"/>
            <w:left w:val="none" w:sz="0" w:space="0" w:color="auto"/>
            <w:bottom w:val="none" w:sz="0" w:space="0" w:color="auto"/>
            <w:right w:val="none" w:sz="0" w:space="0" w:color="auto"/>
          </w:divBdr>
        </w:div>
        <w:div w:id="1512377096">
          <w:marLeft w:val="0"/>
          <w:marRight w:val="0"/>
          <w:marTop w:val="0"/>
          <w:marBottom w:val="0"/>
          <w:divBdr>
            <w:top w:val="none" w:sz="0" w:space="0" w:color="auto"/>
            <w:left w:val="none" w:sz="0" w:space="0" w:color="auto"/>
            <w:bottom w:val="none" w:sz="0" w:space="0" w:color="auto"/>
            <w:right w:val="none" w:sz="0" w:space="0" w:color="auto"/>
          </w:divBdr>
        </w:div>
        <w:div w:id="2069038286">
          <w:marLeft w:val="0"/>
          <w:marRight w:val="0"/>
          <w:marTop w:val="0"/>
          <w:marBottom w:val="0"/>
          <w:divBdr>
            <w:top w:val="none" w:sz="0" w:space="0" w:color="auto"/>
            <w:left w:val="none" w:sz="0" w:space="0" w:color="auto"/>
            <w:bottom w:val="none" w:sz="0" w:space="0" w:color="auto"/>
            <w:right w:val="none" w:sz="0" w:space="0" w:color="auto"/>
          </w:divBdr>
        </w:div>
      </w:divsChild>
    </w:div>
    <w:div w:id="55974067">
      <w:bodyDiv w:val="1"/>
      <w:marLeft w:val="0"/>
      <w:marRight w:val="0"/>
      <w:marTop w:val="0"/>
      <w:marBottom w:val="0"/>
      <w:divBdr>
        <w:top w:val="none" w:sz="0" w:space="0" w:color="auto"/>
        <w:left w:val="none" w:sz="0" w:space="0" w:color="auto"/>
        <w:bottom w:val="none" w:sz="0" w:space="0" w:color="auto"/>
        <w:right w:val="none" w:sz="0" w:space="0" w:color="auto"/>
      </w:divBdr>
    </w:div>
    <w:div w:id="80764361">
      <w:bodyDiv w:val="1"/>
      <w:marLeft w:val="0"/>
      <w:marRight w:val="0"/>
      <w:marTop w:val="0"/>
      <w:marBottom w:val="0"/>
      <w:divBdr>
        <w:top w:val="none" w:sz="0" w:space="0" w:color="auto"/>
        <w:left w:val="none" w:sz="0" w:space="0" w:color="auto"/>
        <w:bottom w:val="none" w:sz="0" w:space="0" w:color="auto"/>
        <w:right w:val="none" w:sz="0" w:space="0" w:color="auto"/>
      </w:divBdr>
    </w:div>
    <w:div w:id="112984539">
      <w:bodyDiv w:val="1"/>
      <w:marLeft w:val="0"/>
      <w:marRight w:val="0"/>
      <w:marTop w:val="0"/>
      <w:marBottom w:val="0"/>
      <w:divBdr>
        <w:top w:val="none" w:sz="0" w:space="0" w:color="auto"/>
        <w:left w:val="none" w:sz="0" w:space="0" w:color="auto"/>
        <w:bottom w:val="none" w:sz="0" w:space="0" w:color="auto"/>
        <w:right w:val="none" w:sz="0" w:space="0" w:color="auto"/>
      </w:divBdr>
    </w:div>
    <w:div w:id="117576562">
      <w:bodyDiv w:val="1"/>
      <w:marLeft w:val="0"/>
      <w:marRight w:val="0"/>
      <w:marTop w:val="0"/>
      <w:marBottom w:val="0"/>
      <w:divBdr>
        <w:top w:val="none" w:sz="0" w:space="0" w:color="auto"/>
        <w:left w:val="none" w:sz="0" w:space="0" w:color="auto"/>
        <w:bottom w:val="none" w:sz="0" w:space="0" w:color="auto"/>
        <w:right w:val="none" w:sz="0" w:space="0" w:color="auto"/>
      </w:divBdr>
    </w:div>
    <w:div w:id="121457924">
      <w:bodyDiv w:val="1"/>
      <w:marLeft w:val="0"/>
      <w:marRight w:val="0"/>
      <w:marTop w:val="0"/>
      <w:marBottom w:val="0"/>
      <w:divBdr>
        <w:top w:val="none" w:sz="0" w:space="0" w:color="auto"/>
        <w:left w:val="none" w:sz="0" w:space="0" w:color="auto"/>
        <w:bottom w:val="none" w:sz="0" w:space="0" w:color="auto"/>
        <w:right w:val="none" w:sz="0" w:space="0" w:color="auto"/>
      </w:divBdr>
    </w:div>
    <w:div w:id="124467218">
      <w:bodyDiv w:val="1"/>
      <w:marLeft w:val="0"/>
      <w:marRight w:val="0"/>
      <w:marTop w:val="0"/>
      <w:marBottom w:val="0"/>
      <w:divBdr>
        <w:top w:val="none" w:sz="0" w:space="0" w:color="auto"/>
        <w:left w:val="none" w:sz="0" w:space="0" w:color="auto"/>
        <w:bottom w:val="none" w:sz="0" w:space="0" w:color="auto"/>
        <w:right w:val="none" w:sz="0" w:space="0" w:color="auto"/>
      </w:divBdr>
    </w:div>
    <w:div w:id="138234474">
      <w:bodyDiv w:val="1"/>
      <w:marLeft w:val="0"/>
      <w:marRight w:val="0"/>
      <w:marTop w:val="0"/>
      <w:marBottom w:val="0"/>
      <w:divBdr>
        <w:top w:val="none" w:sz="0" w:space="0" w:color="auto"/>
        <w:left w:val="none" w:sz="0" w:space="0" w:color="auto"/>
        <w:bottom w:val="none" w:sz="0" w:space="0" w:color="auto"/>
        <w:right w:val="none" w:sz="0" w:space="0" w:color="auto"/>
      </w:divBdr>
    </w:div>
    <w:div w:id="140079018">
      <w:bodyDiv w:val="1"/>
      <w:marLeft w:val="0"/>
      <w:marRight w:val="0"/>
      <w:marTop w:val="0"/>
      <w:marBottom w:val="0"/>
      <w:divBdr>
        <w:top w:val="none" w:sz="0" w:space="0" w:color="auto"/>
        <w:left w:val="none" w:sz="0" w:space="0" w:color="auto"/>
        <w:bottom w:val="none" w:sz="0" w:space="0" w:color="auto"/>
        <w:right w:val="none" w:sz="0" w:space="0" w:color="auto"/>
      </w:divBdr>
    </w:div>
    <w:div w:id="181747883">
      <w:bodyDiv w:val="1"/>
      <w:marLeft w:val="0"/>
      <w:marRight w:val="0"/>
      <w:marTop w:val="0"/>
      <w:marBottom w:val="0"/>
      <w:divBdr>
        <w:top w:val="none" w:sz="0" w:space="0" w:color="auto"/>
        <w:left w:val="none" w:sz="0" w:space="0" w:color="auto"/>
        <w:bottom w:val="none" w:sz="0" w:space="0" w:color="auto"/>
        <w:right w:val="none" w:sz="0" w:space="0" w:color="auto"/>
      </w:divBdr>
      <w:divsChild>
        <w:div w:id="1658067246">
          <w:marLeft w:val="0"/>
          <w:marRight w:val="0"/>
          <w:marTop w:val="0"/>
          <w:marBottom w:val="0"/>
          <w:divBdr>
            <w:top w:val="none" w:sz="0" w:space="0" w:color="auto"/>
            <w:left w:val="none" w:sz="0" w:space="0" w:color="auto"/>
            <w:bottom w:val="none" w:sz="0" w:space="0" w:color="auto"/>
            <w:right w:val="none" w:sz="0" w:space="0" w:color="auto"/>
          </w:divBdr>
        </w:div>
        <w:div w:id="2002077697">
          <w:marLeft w:val="0"/>
          <w:marRight w:val="0"/>
          <w:marTop w:val="0"/>
          <w:marBottom w:val="0"/>
          <w:divBdr>
            <w:top w:val="none" w:sz="0" w:space="0" w:color="auto"/>
            <w:left w:val="none" w:sz="0" w:space="0" w:color="auto"/>
            <w:bottom w:val="none" w:sz="0" w:space="0" w:color="auto"/>
            <w:right w:val="none" w:sz="0" w:space="0" w:color="auto"/>
          </w:divBdr>
        </w:div>
      </w:divsChild>
    </w:div>
    <w:div w:id="191461904">
      <w:bodyDiv w:val="1"/>
      <w:marLeft w:val="0"/>
      <w:marRight w:val="0"/>
      <w:marTop w:val="0"/>
      <w:marBottom w:val="0"/>
      <w:divBdr>
        <w:top w:val="none" w:sz="0" w:space="0" w:color="auto"/>
        <w:left w:val="none" w:sz="0" w:space="0" w:color="auto"/>
        <w:bottom w:val="none" w:sz="0" w:space="0" w:color="auto"/>
        <w:right w:val="none" w:sz="0" w:space="0" w:color="auto"/>
      </w:divBdr>
    </w:div>
    <w:div w:id="196703321">
      <w:bodyDiv w:val="1"/>
      <w:marLeft w:val="0"/>
      <w:marRight w:val="0"/>
      <w:marTop w:val="0"/>
      <w:marBottom w:val="0"/>
      <w:divBdr>
        <w:top w:val="none" w:sz="0" w:space="0" w:color="auto"/>
        <w:left w:val="none" w:sz="0" w:space="0" w:color="auto"/>
        <w:bottom w:val="none" w:sz="0" w:space="0" w:color="auto"/>
        <w:right w:val="none" w:sz="0" w:space="0" w:color="auto"/>
      </w:divBdr>
      <w:divsChild>
        <w:div w:id="2031567016">
          <w:marLeft w:val="0"/>
          <w:marRight w:val="0"/>
          <w:marTop w:val="0"/>
          <w:marBottom w:val="0"/>
          <w:divBdr>
            <w:top w:val="none" w:sz="0" w:space="0" w:color="auto"/>
            <w:left w:val="none" w:sz="0" w:space="0" w:color="auto"/>
            <w:bottom w:val="none" w:sz="0" w:space="0" w:color="auto"/>
            <w:right w:val="none" w:sz="0" w:space="0" w:color="auto"/>
          </w:divBdr>
        </w:div>
      </w:divsChild>
    </w:div>
    <w:div w:id="202594128">
      <w:bodyDiv w:val="1"/>
      <w:marLeft w:val="0"/>
      <w:marRight w:val="0"/>
      <w:marTop w:val="0"/>
      <w:marBottom w:val="0"/>
      <w:divBdr>
        <w:top w:val="none" w:sz="0" w:space="0" w:color="auto"/>
        <w:left w:val="none" w:sz="0" w:space="0" w:color="auto"/>
        <w:bottom w:val="none" w:sz="0" w:space="0" w:color="auto"/>
        <w:right w:val="none" w:sz="0" w:space="0" w:color="auto"/>
      </w:divBdr>
    </w:div>
    <w:div w:id="217202887">
      <w:bodyDiv w:val="1"/>
      <w:marLeft w:val="0"/>
      <w:marRight w:val="0"/>
      <w:marTop w:val="0"/>
      <w:marBottom w:val="0"/>
      <w:divBdr>
        <w:top w:val="none" w:sz="0" w:space="0" w:color="auto"/>
        <w:left w:val="none" w:sz="0" w:space="0" w:color="auto"/>
        <w:bottom w:val="none" w:sz="0" w:space="0" w:color="auto"/>
        <w:right w:val="none" w:sz="0" w:space="0" w:color="auto"/>
      </w:divBdr>
    </w:div>
    <w:div w:id="217515029">
      <w:bodyDiv w:val="1"/>
      <w:marLeft w:val="0"/>
      <w:marRight w:val="0"/>
      <w:marTop w:val="0"/>
      <w:marBottom w:val="0"/>
      <w:divBdr>
        <w:top w:val="none" w:sz="0" w:space="0" w:color="auto"/>
        <w:left w:val="none" w:sz="0" w:space="0" w:color="auto"/>
        <w:bottom w:val="none" w:sz="0" w:space="0" w:color="auto"/>
        <w:right w:val="none" w:sz="0" w:space="0" w:color="auto"/>
      </w:divBdr>
    </w:div>
    <w:div w:id="299267899">
      <w:bodyDiv w:val="1"/>
      <w:marLeft w:val="0"/>
      <w:marRight w:val="0"/>
      <w:marTop w:val="0"/>
      <w:marBottom w:val="0"/>
      <w:divBdr>
        <w:top w:val="none" w:sz="0" w:space="0" w:color="auto"/>
        <w:left w:val="none" w:sz="0" w:space="0" w:color="auto"/>
        <w:bottom w:val="none" w:sz="0" w:space="0" w:color="auto"/>
        <w:right w:val="none" w:sz="0" w:space="0" w:color="auto"/>
      </w:divBdr>
      <w:divsChild>
        <w:div w:id="298611680">
          <w:marLeft w:val="0"/>
          <w:marRight w:val="0"/>
          <w:marTop w:val="0"/>
          <w:marBottom w:val="0"/>
          <w:divBdr>
            <w:top w:val="none" w:sz="0" w:space="0" w:color="auto"/>
            <w:left w:val="none" w:sz="0" w:space="0" w:color="auto"/>
            <w:bottom w:val="none" w:sz="0" w:space="0" w:color="auto"/>
            <w:right w:val="none" w:sz="0" w:space="0" w:color="auto"/>
          </w:divBdr>
        </w:div>
      </w:divsChild>
    </w:div>
    <w:div w:id="299463327">
      <w:bodyDiv w:val="1"/>
      <w:marLeft w:val="0"/>
      <w:marRight w:val="0"/>
      <w:marTop w:val="0"/>
      <w:marBottom w:val="0"/>
      <w:divBdr>
        <w:top w:val="none" w:sz="0" w:space="0" w:color="auto"/>
        <w:left w:val="none" w:sz="0" w:space="0" w:color="auto"/>
        <w:bottom w:val="none" w:sz="0" w:space="0" w:color="auto"/>
        <w:right w:val="none" w:sz="0" w:space="0" w:color="auto"/>
      </w:divBdr>
    </w:div>
    <w:div w:id="328366199">
      <w:bodyDiv w:val="1"/>
      <w:marLeft w:val="0"/>
      <w:marRight w:val="0"/>
      <w:marTop w:val="0"/>
      <w:marBottom w:val="0"/>
      <w:divBdr>
        <w:top w:val="none" w:sz="0" w:space="0" w:color="auto"/>
        <w:left w:val="none" w:sz="0" w:space="0" w:color="auto"/>
        <w:bottom w:val="none" w:sz="0" w:space="0" w:color="auto"/>
        <w:right w:val="none" w:sz="0" w:space="0" w:color="auto"/>
      </w:divBdr>
    </w:div>
    <w:div w:id="332294767">
      <w:bodyDiv w:val="1"/>
      <w:marLeft w:val="0"/>
      <w:marRight w:val="0"/>
      <w:marTop w:val="0"/>
      <w:marBottom w:val="0"/>
      <w:divBdr>
        <w:top w:val="none" w:sz="0" w:space="0" w:color="auto"/>
        <w:left w:val="none" w:sz="0" w:space="0" w:color="auto"/>
        <w:bottom w:val="none" w:sz="0" w:space="0" w:color="auto"/>
        <w:right w:val="none" w:sz="0" w:space="0" w:color="auto"/>
      </w:divBdr>
    </w:div>
    <w:div w:id="339161507">
      <w:bodyDiv w:val="1"/>
      <w:marLeft w:val="0"/>
      <w:marRight w:val="0"/>
      <w:marTop w:val="0"/>
      <w:marBottom w:val="0"/>
      <w:divBdr>
        <w:top w:val="none" w:sz="0" w:space="0" w:color="auto"/>
        <w:left w:val="none" w:sz="0" w:space="0" w:color="auto"/>
        <w:bottom w:val="none" w:sz="0" w:space="0" w:color="auto"/>
        <w:right w:val="none" w:sz="0" w:space="0" w:color="auto"/>
      </w:divBdr>
    </w:div>
    <w:div w:id="345791441">
      <w:bodyDiv w:val="1"/>
      <w:marLeft w:val="0"/>
      <w:marRight w:val="0"/>
      <w:marTop w:val="0"/>
      <w:marBottom w:val="0"/>
      <w:divBdr>
        <w:top w:val="none" w:sz="0" w:space="0" w:color="auto"/>
        <w:left w:val="none" w:sz="0" w:space="0" w:color="auto"/>
        <w:bottom w:val="none" w:sz="0" w:space="0" w:color="auto"/>
        <w:right w:val="none" w:sz="0" w:space="0" w:color="auto"/>
      </w:divBdr>
    </w:div>
    <w:div w:id="356465706">
      <w:bodyDiv w:val="1"/>
      <w:marLeft w:val="0"/>
      <w:marRight w:val="0"/>
      <w:marTop w:val="0"/>
      <w:marBottom w:val="0"/>
      <w:divBdr>
        <w:top w:val="none" w:sz="0" w:space="0" w:color="auto"/>
        <w:left w:val="none" w:sz="0" w:space="0" w:color="auto"/>
        <w:bottom w:val="none" w:sz="0" w:space="0" w:color="auto"/>
        <w:right w:val="none" w:sz="0" w:space="0" w:color="auto"/>
      </w:divBdr>
    </w:div>
    <w:div w:id="373389058">
      <w:bodyDiv w:val="1"/>
      <w:marLeft w:val="0"/>
      <w:marRight w:val="0"/>
      <w:marTop w:val="0"/>
      <w:marBottom w:val="0"/>
      <w:divBdr>
        <w:top w:val="none" w:sz="0" w:space="0" w:color="auto"/>
        <w:left w:val="none" w:sz="0" w:space="0" w:color="auto"/>
        <w:bottom w:val="none" w:sz="0" w:space="0" w:color="auto"/>
        <w:right w:val="none" w:sz="0" w:space="0" w:color="auto"/>
      </w:divBdr>
    </w:div>
    <w:div w:id="386343326">
      <w:bodyDiv w:val="1"/>
      <w:marLeft w:val="0"/>
      <w:marRight w:val="0"/>
      <w:marTop w:val="0"/>
      <w:marBottom w:val="0"/>
      <w:divBdr>
        <w:top w:val="none" w:sz="0" w:space="0" w:color="auto"/>
        <w:left w:val="none" w:sz="0" w:space="0" w:color="auto"/>
        <w:bottom w:val="none" w:sz="0" w:space="0" w:color="auto"/>
        <w:right w:val="none" w:sz="0" w:space="0" w:color="auto"/>
      </w:divBdr>
    </w:div>
    <w:div w:id="408160285">
      <w:bodyDiv w:val="1"/>
      <w:marLeft w:val="0"/>
      <w:marRight w:val="0"/>
      <w:marTop w:val="0"/>
      <w:marBottom w:val="0"/>
      <w:divBdr>
        <w:top w:val="none" w:sz="0" w:space="0" w:color="auto"/>
        <w:left w:val="none" w:sz="0" w:space="0" w:color="auto"/>
        <w:bottom w:val="none" w:sz="0" w:space="0" w:color="auto"/>
        <w:right w:val="none" w:sz="0" w:space="0" w:color="auto"/>
      </w:divBdr>
    </w:div>
    <w:div w:id="416831583">
      <w:bodyDiv w:val="1"/>
      <w:marLeft w:val="0"/>
      <w:marRight w:val="0"/>
      <w:marTop w:val="0"/>
      <w:marBottom w:val="0"/>
      <w:divBdr>
        <w:top w:val="none" w:sz="0" w:space="0" w:color="auto"/>
        <w:left w:val="none" w:sz="0" w:space="0" w:color="auto"/>
        <w:bottom w:val="none" w:sz="0" w:space="0" w:color="auto"/>
        <w:right w:val="none" w:sz="0" w:space="0" w:color="auto"/>
      </w:divBdr>
    </w:div>
    <w:div w:id="434905896">
      <w:bodyDiv w:val="1"/>
      <w:marLeft w:val="0"/>
      <w:marRight w:val="0"/>
      <w:marTop w:val="0"/>
      <w:marBottom w:val="0"/>
      <w:divBdr>
        <w:top w:val="none" w:sz="0" w:space="0" w:color="auto"/>
        <w:left w:val="none" w:sz="0" w:space="0" w:color="auto"/>
        <w:bottom w:val="none" w:sz="0" w:space="0" w:color="auto"/>
        <w:right w:val="none" w:sz="0" w:space="0" w:color="auto"/>
      </w:divBdr>
    </w:div>
    <w:div w:id="441732790">
      <w:bodyDiv w:val="1"/>
      <w:marLeft w:val="0"/>
      <w:marRight w:val="0"/>
      <w:marTop w:val="0"/>
      <w:marBottom w:val="0"/>
      <w:divBdr>
        <w:top w:val="none" w:sz="0" w:space="0" w:color="auto"/>
        <w:left w:val="none" w:sz="0" w:space="0" w:color="auto"/>
        <w:bottom w:val="none" w:sz="0" w:space="0" w:color="auto"/>
        <w:right w:val="none" w:sz="0" w:space="0" w:color="auto"/>
      </w:divBdr>
    </w:div>
    <w:div w:id="444229537">
      <w:bodyDiv w:val="1"/>
      <w:marLeft w:val="0"/>
      <w:marRight w:val="0"/>
      <w:marTop w:val="0"/>
      <w:marBottom w:val="0"/>
      <w:divBdr>
        <w:top w:val="none" w:sz="0" w:space="0" w:color="auto"/>
        <w:left w:val="none" w:sz="0" w:space="0" w:color="auto"/>
        <w:bottom w:val="none" w:sz="0" w:space="0" w:color="auto"/>
        <w:right w:val="none" w:sz="0" w:space="0" w:color="auto"/>
      </w:divBdr>
    </w:div>
    <w:div w:id="448940094">
      <w:bodyDiv w:val="1"/>
      <w:marLeft w:val="0"/>
      <w:marRight w:val="0"/>
      <w:marTop w:val="0"/>
      <w:marBottom w:val="0"/>
      <w:divBdr>
        <w:top w:val="none" w:sz="0" w:space="0" w:color="auto"/>
        <w:left w:val="none" w:sz="0" w:space="0" w:color="auto"/>
        <w:bottom w:val="none" w:sz="0" w:space="0" w:color="auto"/>
        <w:right w:val="none" w:sz="0" w:space="0" w:color="auto"/>
      </w:divBdr>
    </w:div>
    <w:div w:id="462771045">
      <w:bodyDiv w:val="1"/>
      <w:marLeft w:val="0"/>
      <w:marRight w:val="0"/>
      <w:marTop w:val="0"/>
      <w:marBottom w:val="0"/>
      <w:divBdr>
        <w:top w:val="none" w:sz="0" w:space="0" w:color="auto"/>
        <w:left w:val="none" w:sz="0" w:space="0" w:color="auto"/>
        <w:bottom w:val="none" w:sz="0" w:space="0" w:color="auto"/>
        <w:right w:val="none" w:sz="0" w:space="0" w:color="auto"/>
      </w:divBdr>
    </w:div>
    <w:div w:id="505636244">
      <w:bodyDiv w:val="1"/>
      <w:marLeft w:val="0"/>
      <w:marRight w:val="0"/>
      <w:marTop w:val="0"/>
      <w:marBottom w:val="0"/>
      <w:divBdr>
        <w:top w:val="none" w:sz="0" w:space="0" w:color="auto"/>
        <w:left w:val="none" w:sz="0" w:space="0" w:color="auto"/>
        <w:bottom w:val="none" w:sz="0" w:space="0" w:color="auto"/>
        <w:right w:val="none" w:sz="0" w:space="0" w:color="auto"/>
      </w:divBdr>
      <w:divsChild>
        <w:div w:id="320157500">
          <w:marLeft w:val="0"/>
          <w:marRight w:val="0"/>
          <w:marTop w:val="0"/>
          <w:marBottom w:val="0"/>
          <w:divBdr>
            <w:top w:val="none" w:sz="0" w:space="0" w:color="auto"/>
            <w:left w:val="none" w:sz="0" w:space="0" w:color="auto"/>
            <w:bottom w:val="none" w:sz="0" w:space="0" w:color="auto"/>
            <w:right w:val="none" w:sz="0" w:space="0" w:color="auto"/>
          </w:divBdr>
        </w:div>
        <w:div w:id="396826056">
          <w:marLeft w:val="0"/>
          <w:marRight w:val="0"/>
          <w:marTop w:val="0"/>
          <w:marBottom w:val="0"/>
          <w:divBdr>
            <w:top w:val="none" w:sz="0" w:space="0" w:color="auto"/>
            <w:left w:val="none" w:sz="0" w:space="0" w:color="auto"/>
            <w:bottom w:val="none" w:sz="0" w:space="0" w:color="auto"/>
            <w:right w:val="none" w:sz="0" w:space="0" w:color="auto"/>
          </w:divBdr>
        </w:div>
        <w:div w:id="404255861">
          <w:marLeft w:val="0"/>
          <w:marRight w:val="0"/>
          <w:marTop w:val="0"/>
          <w:marBottom w:val="0"/>
          <w:divBdr>
            <w:top w:val="none" w:sz="0" w:space="0" w:color="auto"/>
            <w:left w:val="none" w:sz="0" w:space="0" w:color="auto"/>
            <w:bottom w:val="none" w:sz="0" w:space="0" w:color="auto"/>
            <w:right w:val="none" w:sz="0" w:space="0" w:color="auto"/>
          </w:divBdr>
        </w:div>
        <w:div w:id="637035221">
          <w:marLeft w:val="0"/>
          <w:marRight w:val="0"/>
          <w:marTop w:val="0"/>
          <w:marBottom w:val="0"/>
          <w:divBdr>
            <w:top w:val="none" w:sz="0" w:space="0" w:color="auto"/>
            <w:left w:val="none" w:sz="0" w:space="0" w:color="auto"/>
            <w:bottom w:val="none" w:sz="0" w:space="0" w:color="auto"/>
            <w:right w:val="none" w:sz="0" w:space="0" w:color="auto"/>
          </w:divBdr>
        </w:div>
        <w:div w:id="1016729677">
          <w:marLeft w:val="0"/>
          <w:marRight w:val="0"/>
          <w:marTop w:val="0"/>
          <w:marBottom w:val="0"/>
          <w:divBdr>
            <w:top w:val="none" w:sz="0" w:space="0" w:color="auto"/>
            <w:left w:val="none" w:sz="0" w:space="0" w:color="auto"/>
            <w:bottom w:val="none" w:sz="0" w:space="0" w:color="auto"/>
            <w:right w:val="none" w:sz="0" w:space="0" w:color="auto"/>
          </w:divBdr>
        </w:div>
        <w:div w:id="1358772581">
          <w:marLeft w:val="0"/>
          <w:marRight w:val="0"/>
          <w:marTop w:val="0"/>
          <w:marBottom w:val="0"/>
          <w:divBdr>
            <w:top w:val="none" w:sz="0" w:space="0" w:color="auto"/>
            <w:left w:val="none" w:sz="0" w:space="0" w:color="auto"/>
            <w:bottom w:val="none" w:sz="0" w:space="0" w:color="auto"/>
            <w:right w:val="none" w:sz="0" w:space="0" w:color="auto"/>
          </w:divBdr>
        </w:div>
        <w:div w:id="1850483495">
          <w:marLeft w:val="0"/>
          <w:marRight w:val="0"/>
          <w:marTop w:val="0"/>
          <w:marBottom w:val="0"/>
          <w:divBdr>
            <w:top w:val="none" w:sz="0" w:space="0" w:color="auto"/>
            <w:left w:val="none" w:sz="0" w:space="0" w:color="auto"/>
            <w:bottom w:val="none" w:sz="0" w:space="0" w:color="auto"/>
            <w:right w:val="none" w:sz="0" w:space="0" w:color="auto"/>
          </w:divBdr>
        </w:div>
        <w:div w:id="2050647983">
          <w:marLeft w:val="0"/>
          <w:marRight w:val="0"/>
          <w:marTop w:val="0"/>
          <w:marBottom w:val="0"/>
          <w:divBdr>
            <w:top w:val="none" w:sz="0" w:space="0" w:color="auto"/>
            <w:left w:val="none" w:sz="0" w:space="0" w:color="auto"/>
            <w:bottom w:val="none" w:sz="0" w:space="0" w:color="auto"/>
            <w:right w:val="none" w:sz="0" w:space="0" w:color="auto"/>
          </w:divBdr>
        </w:div>
      </w:divsChild>
    </w:div>
    <w:div w:id="540048632">
      <w:bodyDiv w:val="1"/>
      <w:marLeft w:val="0"/>
      <w:marRight w:val="0"/>
      <w:marTop w:val="0"/>
      <w:marBottom w:val="0"/>
      <w:divBdr>
        <w:top w:val="none" w:sz="0" w:space="0" w:color="auto"/>
        <w:left w:val="none" w:sz="0" w:space="0" w:color="auto"/>
        <w:bottom w:val="none" w:sz="0" w:space="0" w:color="auto"/>
        <w:right w:val="none" w:sz="0" w:space="0" w:color="auto"/>
      </w:divBdr>
    </w:div>
    <w:div w:id="540241069">
      <w:bodyDiv w:val="1"/>
      <w:marLeft w:val="0"/>
      <w:marRight w:val="0"/>
      <w:marTop w:val="0"/>
      <w:marBottom w:val="0"/>
      <w:divBdr>
        <w:top w:val="none" w:sz="0" w:space="0" w:color="auto"/>
        <w:left w:val="none" w:sz="0" w:space="0" w:color="auto"/>
        <w:bottom w:val="none" w:sz="0" w:space="0" w:color="auto"/>
        <w:right w:val="none" w:sz="0" w:space="0" w:color="auto"/>
      </w:divBdr>
    </w:div>
    <w:div w:id="543904911">
      <w:bodyDiv w:val="1"/>
      <w:marLeft w:val="0"/>
      <w:marRight w:val="0"/>
      <w:marTop w:val="0"/>
      <w:marBottom w:val="0"/>
      <w:divBdr>
        <w:top w:val="none" w:sz="0" w:space="0" w:color="auto"/>
        <w:left w:val="none" w:sz="0" w:space="0" w:color="auto"/>
        <w:bottom w:val="none" w:sz="0" w:space="0" w:color="auto"/>
        <w:right w:val="none" w:sz="0" w:space="0" w:color="auto"/>
      </w:divBdr>
    </w:div>
    <w:div w:id="556749444">
      <w:bodyDiv w:val="1"/>
      <w:marLeft w:val="0"/>
      <w:marRight w:val="0"/>
      <w:marTop w:val="0"/>
      <w:marBottom w:val="0"/>
      <w:divBdr>
        <w:top w:val="none" w:sz="0" w:space="0" w:color="auto"/>
        <w:left w:val="none" w:sz="0" w:space="0" w:color="auto"/>
        <w:bottom w:val="none" w:sz="0" w:space="0" w:color="auto"/>
        <w:right w:val="none" w:sz="0" w:space="0" w:color="auto"/>
      </w:divBdr>
    </w:div>
    <w:div w:id="572007688">
      <w:bodyDiv w:val="1"/>
      <w:marLeft w:val="0"/>
      <w:marRight w:val="0"/>
      <w:marTop w:val="0"/>
      <w:marBottom w:val="0"/>
      <w:divBdr>
        <w:top w:val="none" w:sz="0" w:space="0" w:color="auto"/>
        <w:left w:val="none" w:sz="0" w:space="0" w:color="auto"/>
        <w:bottom w:val="none" w:sz="0" w:space="0" w:color="auto"/>
        <w:right w:val="none" w:sz="0" w:space="0" w:color="auto"/>
      </w:divBdr>
    </w:div>
    <w:div w:id="587351421">
      <w:bodyDiv w:val="1"/>
      <w:marLeft w:val="0"/>
      <w:marRight w:val="0"/>
      <w:marTop w:val="0"/>
      <w:marBottom w:val="0"/>
      <w:divBdr>
        <w:top w:val="none" w:sz="0" w:space="0" w:color="auto"/>
        <w:left w:val="none" w:sz="0" w:space="0" w:color="auto"/>
        <w:bottom w:val="none" w:sz="0" w:space="0" w:color="auto"/>
        <w:right w:val="none" w:sz="0" w:space="0" w:color="auto"/>
      </w:divBdr>
    </w:div>
    <w:div w:id="597910805">
      <w:bodyDiv w:val="1"/>
      <w:marLeft w:val="0"/>
      <w:marRight w:val="0"/>
      <w:marTop w:val="0"/>
      <w:marBottom w:val="0"/>
      <w:divBdr>
        <w:top w:val="none" w:sz="0" w:space="0" w:color="auto"/>
        <w:left w:val="none" w:sz="0" w:space="0" w:color="auto"/>
        <w:bottom w:val="none" w:sz="0" w:space="0" w:color="auto"/>
        <w:right w:val="none" w:sz="0" w:space="0" w:color="auto"/>
      </w:divBdr>
    </w:div>
    <w:div w:id="602500416">
      <w:bodyDiv w:val="1"/>
      <w:marLeft w:val="0"/>
      <w:marRight w:val="0"/>
      <w:marTop w:val="0"/>
      <w:marBottom w:val="0"/>
      <w:divBdr>
        <w:top w:val="none" w:sz="0" w:space="0" w:color="auto"/>
        <w:left w:val="none" w:sz="0" w:space="0" w:color="auto"/>
        <w:bottom w:val="none" w:sz="0" w:space="0" w:color="auto"/>
        <w:right w:val="none" w:sz="0" w:space="0" w:color="auto"/>
      </w:divBdr>
    </w:div>
    <w:div w:id="616639076">
      <w:bodyDiv w:val="1"/>
      <w:marLeft w:val="0"/>
      <w:marRight w:val="0"/>
      <w:marTop w:val="0"/>
      <w:marBottom w:val="0"/>
      <w:divBdr>
        <w:top w:val="none" w:sz="0" w:space="0" w:color="auto"/>
        <w:left w:val="none" w:sz="0" w:space="0" w:color="auto"/>
        <w:bottom w:val="none" w:sz="0" w:space="0" w:color="auto"/>
        <w:right w:val="none" w:sz="0" w:space="0" w:color="auto"/>
      </w:divBdr>
    </w:div>
    <w:div w:id="623540001">
      <w:bodyDiv w:val="1"/>
      <w:marLeft w:val="0"/>
      <w:marRight w:val="0"/>
      <w:marTop w:val="0"/>
      <w:marBottom w:val="0"/>
      <w:divBdr>
        <w:top w:val="none" w:sz="0" w:space="0" w:color="auto"/>
        <w:left w:val="none" w:sz="0" w:space="0" w:color="auto"/>
        <w:bottom w:val="none" w:sz="0" w:space="0" w:color="auto"/>
        <w:right w:val="none" w:sz="0" w:space="0" w:color="auto"/>
      </w:divBdr>
    </w:div>
    <w:div w:id="632911507">
      <w:bodyDiv w:val="1"/>
      <w:marLeft w:val="0"/>
      <w:marRight w:val="0"/>
      <w:marTop w:val="0"/>
      <w:marBottom w:val="0"/>
      <w:divBdr>
        <w:top w:val="none" w:sz="0" w:space="0" w:color="auto"/>
        <w:left w:val="none" w:sz="0" w:space="0" w:color="auto"/>
        <w:bottom w:val="none" w:sz="0" w:space="0" w:color="auto"/>
        <w:right w:val="none" w:sz="0" w:space="0" w:color="auto"/>
      </w:divBdr>
    </w:div>
    <w:div w:id="633874970">
      <w:bodyDiv w:val="1"/>
      <w:marLeft w:val="0"/>
      <w:marRight w:val="0"/>
      <w:marTop w:val="0"/>
      <w:marBottom w:val="0"/>
      <w:divBdr>
        <w:top w:val="none" w:sz="0" w:space="0" w:color="auto"/>
        <w:left w:val="none" w:sz="0" w:space="0" w:color="auto"/>
        <w:bottom w:val="none" w:sz="0" w:space="0" w:color="auto"/>
        <w:right w:val="none" w:sz="0" w:space="0" w:color="auto"/>
      </w:divBdr>
    </w:div>
    <w:div w:id="643236590">
      <w:bodyDiv w:val="1"/>
      <w:marLeft w:val="0"/>
      <w:marRight w:val="0"/>
      <w:marTop w:val="0"/>
      <w:marBottom w:val="0"/>
      <w:divBdr>
        <w:top w:val="none" w:sz="0" w:space="0" w:color="auto"/>
        <w:left w:val="none" w:sz="0" w:space="0" w:color="auto"/>
        <w:bottom w:val="none" w:sz="0" w:space="0" w:color="auto"/>
        <w:right w:val="none" w:sz="0" w:space="0" w:color="auto"/>
      </w:divBdr>
    </w:div>
    <w:div w:id="664482396">
      <w:bodyDiv w:val="1"/>
      <w:marLeft w:val="0"/>
      <w:marRight w:val="0"/>
      <w:marTop w:val="0"/>
      <w:marBottom w:val="0"/>
      <w:divBdr>
        <w:top w:val="none" w:sz="0" w:space="0" w:color="auto"/>
        <w:left w:val="none" w:sz="0" w:space="0" w:color="auto"/>
        <w:bottom w:val="none" w:sz="0" w:space="0" w:color="auto"/>
        <w:right w:val="none" w:sz="0" w:space="0" w:color="auto"/>
      </w:divBdr>
    </w:div>
    <w:div w:id="680280851">
      <w:bodyDiv w:val="1"/>
      <w:marLeft w:val="0"/>
      <w:marRight w:val="0"/>
      <w:marTop w:val="0"/>
      <w:marBottom w:val="0"/>
      <w:divBdr>
        <w:top w:val="none" w:sz="0" w:space="0" w:color="auto"/>
        <w:left w:val="none" w:sz="0" w:space="0" w:color="auto"/>
        <w:bottom w:val="none" w:sz="0" w:space="0" w:color="auto"/>
        <w:right w:val="none" w:sz="0" w:space="0" w:color="auto"/>
      </w:divBdr>
    </w:div>
    <w:div w:id="683703427">
      <w:bodyDiv w:val="1"/>
      <w:marLeft w:val="0"/>
      <w:marRight w:val="0"/>
      <w:marTop w:val="0"/>
      <w:marBottom w:val="0"/>
      <w:divBdr>
        <w:top w:val="none" w:sz="0" w:space="0" w:color="auto"/>
        <w:left w:val="none" w:sz="0" w:space="0" w:color="auto"/>
        <w:bottom w:val="none" w:sz="0" w:space="0" w:color="auto"/>
        <w:right w:val="none" w:sz="0" w:space="0" w:color="auto"/>
      </w:divBdr>
    </w:div>
    <w:div w:id="687099753">
      <w:bodyDiv w:val="1"/>
      <w:marLeft w:val="0"/>
      <w:marRight w:val="0"/>
      <w:marTop w:val="0"/>
      <w:marBottom w:val="0"/>
      <w:divBdr>
        <w:top w:val="none" w:sz="0" w:space="0" w:color="auto"/>
        <w:left w:val="none" w:sz="0" w:space="0" w:color="auto"/>
        <w:bottom w:val="none" w:sz="0" w:space="0" w:color="auto"/>
        <w:right w:val="none" w:sz="0" w:space="0" w:color="auto"/>
      </w:divBdr>
    </w:div>
    <w:div w:id="696350477">
      <w:bodyDiv w:val="1"/>
      <w:marLeft w:val="0"/>
      <w:marRight w:val="0"/>
      <w:marTop w:val="0"/>
      <w:marBottom w:val="0"/>
      <w:divBdr>
        <w:top w:val="none" w:sz="0" w:space="0" w:color="auto"/>
        <w:left w:val="none" w:sz="0" w:space="0" w:color="auto"/>
        <w:bottom w:val="none" w:sz="0" w:space="0" w:color="auto"/>
        <w:right w:val="none" w:sz="0" w:space="0" w:color="auto"/>
      </w:divBdr>
    </w:div>
    <w:div w:id="696739766">
      <w:bodyDiv w:val="1"/>
      <w:marLeft w:val="0"/>
      <w:marRight w:val="0"/>
      <w:marTop w:val="0"/>
      <w:marBottom w:val="0"/>
      <w:divBdr>
        <w:top w:val="none" w:sz="0" w:space="0" w:color="auto"/>
        <w:left w:val="none" w:sz="0" w:space="0" w:color="auto"/>
        <w:bottom w:val="none" w:sz="0" w:space="0" w:color="auto"/>
        <w:right w:val="none" w:sz="0" w:space="0" w:color="auto"/>
      </w:divBdr>
    </w:div>
    <w:div w:id="704057632">
      <w:bodyDiv w:val="1"/>
      <w:marLeft w:val="0"/>
      <w:marRight w:val="0"/>
      <w:marTop w:val="0"/>
      <w:marBottom w:val="0"/>
      <w:divBdr>
        <w:top w:val="none" w:sz="0" w:space="0" w:color="auto"/>
        <w:left w:val="none" w:sz="0" w:space="0" w:color="auto"/>
        <w:bottom w:val="none" w:sz="0" w:space="0" w:color="auto"/>
        <w:right w:val="none" w:sz="0" w:space="0" w:color="auto"/>
      </w:divBdr>
    </w:div>
    <w:div w:id="709651459">
      <w:bodyDiv w:val="1"/>
      <w:marLeft w:val="0"/>
      <w:marRight w:val="0"/>
      <w:marTop w:val="0"/>
      <w:marBottom w:val="0"/>
      <w:divBdr>
        <w:top w:val="none" w:sz="0" w:space="0" w:color="auto"/>
        <w:left w:val="none" w:sz="0" w:space="0" w:color="auto"/>
        <w:bottom w:val="none" w:sz="0" w:space="0" w:color="auto"/>
        <w:right w:val="none" w:sz="0" w:space="0" w:color="auto"/>
      </w:divBdr>
    </w:div>
    <w:div w:id="724910446">
      <w:bodyDiv w:val="1"/>
      <w:marLeft w:val="0"/>
      <w:marRight w:val="0"/>
      <w:marTop w:val="0"/>
      <w:marBottom w:val="0"/>
      <w:divBdr>
        <w:top w:val="none" w:sz="0" w:space="0" w:color="auto"/>
        <w:left w:val="none" w:sz="0" w:space="0" w:color="auto"/>
        <w:bottom w:val="none" w:sz="0" w:space="0" w:color="auto"/>
        <w:right w:val="none" w:sz="0" w:space="0" w:color="auto"/>
      </w:divBdr>
    </w:div>
    <w:div w:id="742869679">
      <w:bodyDiv w:val="1"/>
      <w:marLeft w:val="0"/>
      <w:marRight w:val="0"/>
      <w:marTop w:val="0"/>
      <w:marBottom w:val="0"/>
      <w:divBdr>
        <w:top w:val="none" w:sz="0" w:space="0" w:color="auto"/>
        <w:left w:val="none" w:sz="0" w:space="0" w:color="auto"/>
        <w:bottom w:val="none" w:sz="0" w:space="0" w:color="auto"/>
        <w:right w:val="none" w:sz="0" w:space="0" w:color="auto"/>
      </w:divBdr>
    </w:div>
    <w:div w:id="744686491">
      <w:bodyDiv w:val="1"/>
      <w:marLeft w:val="0"/>
      <w:marRight w:val="0"/>
      <w:marTop w:val="0"/>
      <w:marBottom w:val="0"/>
      <w:divBdr>
        <w:top w:val="none" w:sz="0" w:space="0" w:color="auto"/>
        <w:left w:val="none" w:sz="0" w:space="0" w:color="auto"/>
        <w:bottom w:val="none" w:sz="0" w:space="0" w:color="auto"/>
        <w:right w:val="none" w:sz="0" w:space="0" w:color="auto"/>
      </w:divBdr>
    </w:div>
    <w:div w:id="752049635">
      <w:bodyDiv w:val="1"/>
      <w:marLeft w:val="0"/>
      <w:marRight w:val="0"/>
      <w:marTop w:val="0"/>
      <w:marBottom w:val="0"/>
      <w:divBdr>
        <w:top w:val="none" w:sz="0" w:space="0" w:color="auto"/>
        <w:left w:val="none" w:sz="0" w:space="0" w:color="auto"/>
        <w:bottom w:val="none" w:sz="0" w:space="0" w:color="auto"/>
        <w:right w:val="none" w:sz="0" w:space="0" w:color="auto"/>
      </w:divBdr>
    </w:div>
    <w:div w:id="768357341">
      <w:bodyDiv w:val="1"/>
      <w:marLeft w:val="0"/>
      <w:marRight w:val="0"/>
      <w:marTop w:val="0"/>
      <w:marBottom w:val="0"/>
      <w:divBdr>
        <w:top w:val="none" w:sz="0" w:space="0" w:color="auto"/>
        <w:left w:val="none" w:sz="0" w:space="0" w:color="auto"/>
        <w:bottom w:val="none" w:sz="0" w:space="0" w:color="auto"/>
        <w:right w:val="none" w:sz="0" w:space="0" w:color="auto"/>
      </w:divBdr>
    </w:div>
    <w:div w:id="786435368">
      <w:bodyDiv w:val="1"/>
      <w:marLeft w:val="0"/>
      <w:marRight w:val="0"/>
      <w:marTop w:val="0"/>
      <w:marBottom w:val="0"/>
      <w:divBdr>
        <w:top w:val="none" w:sz="0" w:space="0" w:color="auto"/>
        <w:left w:val="none" w:sz="0" w:space="0" w:color="auto"/>
        <w:bottom w:val="none" w:sz="0" w:space="0" w:color="auto"/>
        <w:right w:val="none" w:sz="0" w:space="0" w:color="auto"/>
      </w:divBdr>
    </w:div>
    <w:div w:id="793056948">
      <w:bodyDiv w:val="1"/>
      <w:marLeft w:val="0"/>
      <w:marRight w:val="0"/>
      <w:marTop w:val="0"/>
      <w:marBottom w:val="0"/>
      <w:divBdr>
        <w:top w:val="none" w:sz="0" w:space="0" w:color="auto"/>
        <w:left w:val="none" w:sz="0" w:space="0" w:color="auto"/>
        <w:bottom w:val="none" w:sz="0" w:space="0" w:color="auto"/>
        <w:right w:val="none" w:sz="0" w:space="0" w:color="auto"/>
      </w:divBdr>
    </w:div>
    <w:div w:id="798691982">
      <w:bodyDiv w:val="1"/>
      <w:marLeft w:val="0"/>
      <w:marRight w:val="0"/>
      <w:marTop w:val="0"/>
      <w:marBottom w:val="0"/>
      <w:divBdr>
        <w:top w:val="none" w:sz="0" w:space="0" w:color="auto"/>
        <w:left w:val="none" w:sz="0" w:space="0" w:color="auto"/>
        <w:bottom w:val="none" w:sz="0" w:space="0" w:color="auto"/>
        <w:right w:val="none" w:sz="0" w:space="0" w:color="auto"/>
      </w:divBdr>
    </w:div>
    <w:div w:id="799226337">
      <w:bodyDiv w:val="1"/>
      <w:marLeft w:val="0"/>
      <w:marRight w:val="0"/>
      <w:marTop w:val="0"/>
      <w:marBottom w:val="0"/>
      <w:divBdr>
        <w:top w:val="none" w:sz="0" w:space="0" w:color="auto"/>
        <w:left w:val="none" w:sz="0" w:space="0" w:color="auto"/>
        <w:bottom w:val="none" w:sz="0" w:space="0" w:color="auto"/>
        <w:right w:val="none" w:sz="0" w:space="0" w:color="auto"/>
      </w:divBdr>
    </w:div>
    <w:div w:id="803045274">
      <w:bodyDiv w:val="1"/>
      <w:marLeft w:val="0"/>
      <w:marRight w:val="0"/>
      <w:marTop w:val="0"/>
      <w:marBottom w:val="0"/>
      <w:divBdr>
        <w:top w:val="none" w:sz="0" w:space="0" w:color="auto"/>
        <w:left w:val="none" w:sz="0" w:space="0" w:color="auto"/>
        <w:bottom w:val="none" w:sz="0" w:space="0" w:color="auto"/>
        <w:right w:val="none" w:sz="0" w:space="0" w:color="auto"/>
      </w:divBdr>
    </w:div>
    <w:div w:id="803620493">
      <w:bodyDiv w:val="1"/>
      <w:marLeft w:val="0"/>
      <w:marRight w:val="0"/>
      <w:marTop w:val="0"/>
      <w:marBottom w:val="0"/>
      <w:divBdr>
        <w:top w:val="none" w:sz="0" w:space="0" w:color="auto"/>
        <w:left w:val="none" w:sz="0" w:space="0" w:color="auto"/>
        <w:bottom w:val="none" w:sz="0" w:space="0" w:color="auto"/>
        <w:right w:val="none" w:sz="0" w:space="0" w:color="auto"/>
      </w:divBdr>
    </w:div>
    <w:div w:id="820660072">
      <w:bodyDiv w:val="1"/>
      <w:marLeft w:val="0"/>
      <w:marRight w:val="0"/>
      <w:marTop w:val="0"/>
      <w:marBottom w:val="0"/>
      <w:divBdr>
        <w:top w:val="none" w:sz="0" w:space="0" w:color="auto"/>
        <w:left w:val="none" w:sz="0" w:space="0" w:color="auto"/>
        <w:bottom w:val="none" w:sz="0" w:space="0" w:color="auto"/>
        <w:right w:val="none" w:sz="0" w:space="0" w:color="auto"/>
      </w:divBdr>
    </w:div>
    <w:div w:id="824201100">
      <w:bodyDiv w:val="1"/>
      <w:marLeft w:val="0"/>
      <w:marRight w:val="0"/>
      <w:marTop w:val="0"/>
      <w:marBottom w:val="0"/>
      <w:divBdr>
        <w:top w:val="none" w:sz="0" w:space="0" w:color="auto"/>
        <w:left w:val="none" w:sz="0" w:space="0" w:color="auto"/>
        <w:bottom w:val="none" w:sz="0" w:space="0" w:color="auto"/>
        <w:right w:val="none" w:sz="0" w:space="0" w:color="auto"/>
      </w:divBdr>
    </w:div>
    <w:div w:id="829907356">
      <w:bodyDiv w:val="1"/>
      <w:marLeft w:val="0"/>
      <w:marRight w:val="0"/>
      <w:marTop w:val="0"/>
      <w:marBottom w:val="0"/>
      <w:divBdr>
        <w:top w:val="none" w:sz="0" w:space="0" w:color="auto"/>
        <w:left w:val="none" w:sz="0" w:space="0" w:color="auto"/>
        <w:bottom w:val="none" w:sz="0" w:space="0" w:color="auto"/>
        <w:right w:val="none" w:sz="0" w:space="0" w:color="auto"/>
      </w:divBdr>
    </w:div>
    <w:div w:id="833450121">
      <w:bodyDiv w:val="1"/>
      <w:marLeft w:val="0"/>
      <w:marRight w:val="0"/>
      <w:marTop w:val="0"/>
      <w:marBottom w:val="0"/>
      <w:divBdr>
        <w:top w:val="none" w:sz="0" w:space="0" w:color="auto"/>
        <w:left w:val="none" w:sz="0" w:space="0" w:color="auto"/>
        <w:bottom w:val="none" w:sz="0" w:space="0" w:color="auto"/>
        <w:right w:val="none" w:sz="0" w:space="0" w:color="auto"/>
      </w:divBdr>
    </w:div>
    <w:div w:id="840853329">
      <w:bodyDiv w:val="1"/>
      <w:marLeft w:val="0"/>
      <w:marRight w:val="0"/>
      <w:marTop w:val="0"/>
      <w:marBottom w:val="0"/>
      <w:divBdr>
        <w:top w:val="none" w:sz="0" w:space="0" w:color="auto"/>
        <w:left w:val="none" w:sz="0" w:space="0" w:color="auto"/>
        <w:bottom w:val="none" w:sz="0" w:space="0" w:color="auto"/>
        <w:right w:val="none" w:sz="0" w:space="0" w:color="auto"/>
      </w:divBdr>
    </w:div>
    <w:div w:id="843861651">
      <w:bodyDiv w:val="1"/>
      <w:marLeft w:val="0"/>
      <w:marRight w:val="0"/>
      <w:marTop w:val="0"/>
      <w:marBottom w:val="0"/>
      <w:divBdr>
        <w:top w:val="none" w:sz="0" w:space="0" w:color="auto"/>
        <w:left w:val="none" w:sz="0" w:space="0" w:color="auto"/>
        <w:bottom w:val="none" w:sz="0" w:space="0" w:color="auto"/>
        <w:right w:val="none" w:sz="0" w:space="0" w:color="auto"/>
      </w:divBdr>
    </w:div>
    <w:div w:id="867107125">
      <w:bodyDiv w:val="1"/>
      <w:marLeft w:val="0"/>
      <w:marRight w:val="0"/>
      <w:marTop w:val="0"/>
      <w:marBottom w:val="0"/>
      <w:divBdr>
        <w:top w:val="none" w:sz="0" w:space="0" w:color="auto"/>
        <w:left w:val="none" w:sz="0" w:space="0" w:color="auto"/>
        <w:bottom w:val="none" w:sz="0" w:space="0" w:color="auto"/>
        <w:right w:val="none" w:sz="0" w:space="0" w:color="auto"/>
      </w:divBdr>
    </w:div>
    <w:div w:id="870188332">
      <w:bodyDiv w:val="1"/>
      <w:marLeft w:val="0"/>
      <w:marRight w:val="0"/>
      <w:marTop w:val="0"/>
      <w:marBottom w:val="0"/>
      <w:divBdr>
        <w:top w:val="none" w:sz="0" w:space="0" w:color="auto"/>
        <w:left w:val="none" w:sz="0" w:space="0" w:color="auto"/>
        <w:bottom w:val="none" w:sz="0" w:space="0" w:color="auto"/>
        <w:right w:val="none" w:sz="0" w:space="0" w:color="auto"/>
      </w:divBdr>
    </w:div>
    <w:div w:id="887106619">
      <w:bodyDiv w:val="1"/>
      <w:marLeft w:val="0"/>
      <w:marRight w:val="0"/>
      <w:marTop w:val="0"/>
      <w:marBottom w:val="0"/>
      <w:divBdr>
        <w:top w:val="none" w:sz="0" w:space="0" w:color="auto"/>
        <w:left w:val="none" w:sz="0" w:space="0" w:color="auto"/>
        <w:bottom w:val="none" w:sz="0" w:space="0" w:color="auto"/>
        <w:right w:val="none" w:sz="0" w:space="0" w:color="auto"/>
      </w:divBdr>
    </w:div>
    <w:div w:id="898830627">
      <w:bodyDiv w:val="1"/>
      <w:marLeft w:val="0"/>
      <w:marRight w:val="0"/>
      <w:marTop w:val="0"/>
      <w:marBottom w:val="0"/>
      <w:divBdr>
        <w:top w:val="none" w:sz="0" w:space="0" w:color="auto"/>
        <w:left w:val="none" w:sz="0" w:space="0" w:color="auto"/>
        <w:bottom w:val="none" w:sz="0" w:space="0" w:color="auto"/>
        <w:right w:val="none" w:sz="0" w:space="0" w:color="auto"/>
      </w:divBdr>
    </w:div>
    <w:div w:id="905603068">
      <w:bodyDiv w:val="1"/>
      <w:marLeft w:val="0"/>
      <w:marRight w:val="0"/>
      <w:marTop w:val="0"/>
      <w:marBottom w:val="0"/>
      <w:divBdr>
        <w:top w:val="none" w:sz="0" w:space="0" w:color="auto"/>
        <w:left w:val="none" w:sz="0" w:space="0" w:color="auto"/>
        <w:bottom w:val="none" w:sz="0" w:space="0" w:color="auto"/>
        <w:right w:val="none" w:sz="0" w:space="0" w:color="auto"/>
      </w:divBdr>
    </w:div>
    <w:div w:id="906261429">
      <w:bodyDiv w:val="1"/>
      <w:marLeft w:val="0"/>
      <w:marRight w:val="0"/>
      <w:marTop w:val="0"/>
      <w:marBottom w:val="0"/>
      <w:divBdr>
        <w:top w:val="none" w:sz="0" w:space="0" w:color="auto"/>
        <w:left w:val="none" w:sz="0" w:space="0" w:color="auto"/>
        <w:bottom w:val="none" w:sz="0" w:space="0" w:color="auto"/>
        <w:right w:val="none" w:sz="0" w:space="0" w:color="auto"/>
      </w:divBdr>
    </w:div>
    <w:div w:id="929197787">
      <w:bodyDiv w:val="1"/>
      <w:marLeft w:val="0"/>
      <w:marRight w:val="0"/>
      <w:marTop w:val="0"/>
      <w:marBottom w:val="0"/>
      <w:divBdr>
        <w:top w:val="none" w:sz="0" w:space="0" w:color="auto"/>
        <w:left w:val="none" w:sz="0" w:space="0" w:color="auto"/>
        <w:bottom w:val="none" w:sz="0" w:space="0" w:color="auto"/>
        <w:right w:val="none" w:sz="0" w:space="0" w:color="auto"/>
      </w:divBdr>
    </w:div>
    <w:div w:id="935747451">
      <w:bodyDiv w:val="1"/>
      <w:marLeft w:val="0"/>
      <w:marRight w:val="0"/>
      <w:marTop w:val="0"/>
      <w:marBottom w:val="0"/>
      <w:divBdr>
        <w:top w:val="none" w:sz="0" w:space="0" w:color="auto"/>
        <w:left w:val="none" w:sz="0" w:space="0" w:color="auto"/>
        <w:bottom w:val="none" w:sz="0" w:space="0" w:color="auto"/>
        <w:right w:val="none" w:sz="0" w:space="0" w:color="auto"/>
      </w:divBdr>
    </w:div>
    <w:div w:id="940453172">
      <w:bodyDiv w:val="1"/>
      <w:marLeft w:val="0"/>
      <w:marRight w:val="0"/>
      <w:marTop w:val="0"/>
      <w:marBottom w:val="0"/>
      <w:divBdr>
        <w:top w:val="none" w:sz="0" w:space="0" w:color="auto"/>
        <w:left w:val="none" w:sz="0" w:space="0" w:color="auto"/>
        <w:bottom w:val="none" w:sz="0" w:space="0" w:color="auto"/>
        <w:right w:val="none" w:sz="0" w:space="0" w:color="auto"/>
      </w:divBdr>
    </w:div>
    <w:div w:id="951741847">
      <w:bodyDiv w:val="1"/>
      <w:marLeft w:val="0"/>
      <w:marRight w:val="0"/>
      <w:marTop w:val="0"/>
      <w:marBottom w:val="0"/>
      <w:divBdr>
        <w:top w:val="none" w:sz="0" w:space="0" w:color="auto"/>
        <w:left w:val="none" w:sz="0" w:space="0" w:color="auto"/>
        <w:bottom w:val="none" w:sz="0" w:space="0" w:color="auto"/>
        <w:right w:val="none" w:sz="0" w:space="0" w:color="auto"/>
      </w:divBdr>
    </w:div>
    <w:div w:id="962658565">
      <w:bodyDiv w:val="1"/>
      <w:marLeft w:val="0"/>
      <w:marRight w:val="0"/>
      <w:marTop w:val="0"/>
      <w:marBottom w:val="0"/>
      <w:divBdr>
        <w:top w:val="none" w:sz="0" w:space="0" w:color="auto"/>
        <w:left w:val="none" w:sz="0" w:space="0" w:color="auto"/>
        <w:bottom w:val="none" w:sz="0" w:space="0" w:color="auto"/>
        <w:right w:val="none" w:sz="0" w:space="0" w:color="auto"/>
      </w:divBdr>
    </w:div>
    <w:div w:id="983122238">
      <w:bodyDiv w:val="1"/>
      <w:marLeft w:val="0"/>
      <w:marRight w:val="0"/>
      <w:marTop w:val="0"/>
      <w:marBottom w:val="0"/>
      <w:divBdr>
        <w:top w:val="none" w:sz="0" w:space="0" w:color="auto"/>
        <w:left w:val="none" w:sz="0" w:space="0" w:color="auto"/>
        <w:bottom w:val="none" w:sz="0" w:space="0" w:color="auto"/>
        <w:right w:val="none" w:sz="0" w:space="0" w:color="auto"/>
      </w:divBdr>
    </w:div>
    <w:div w:id="985357179">
      <w:bodyDiv w:val="1"/>
      <w:marLeft w:val="0"/>
      <w:marRight w:val="0"/>
      <w:marTop w:val="0"/>
      <w:marBottom w:val="0"/>
      <w:divBdr>
        <w:top w:val="none" w:sz="0" w:space="0" w:color="auto"/>
        <w:left w:val="none" w:sz="0" w:space="0" w:color="auto"/>
        <w:bottom w:val="none" w:sz="0" w:space="0" w:color="auto"/>
        <w:right w:val="none" w:sz="0" w:space="0" w:color="auto"/>
      </w:divBdr>
    </w:div>
    <w:div w:id="988436652">
      <w:bodyDiv w:val="1"/>
      <w:marLeft w:val="0"/>
      <w:marRight w:val="0"/>
      <w:marTop w:val="0"/>
      <w:marBottom w:val="0"/>
      <w:divBdr>
        <w:top w:val="none" w:sz="0" w:space="0" w:color="auto"/>
        <w:left w:val="none" w:sz="0" w:space="0" w:color="auto"/>
        <w:bottom w:val="none" w:sz="0" w:space="0" w:color="auto"/>
        <w:right w:val="none" w:sz="0" w:space="0" w:color="auto"/>
      </w:divBdr>
    </w:div>
    <w:div w:id="994528084">
      <w:bodyDiv w:val="1"/>
      <w:marLeft w:val="0"/>
      <w:marRight w:val="0"/>
      <w:marTop w:val="0"/>
      <w:marBottom w:val="0"/>
      <w:divBdr>
        <w:top w:val="none" w:sz="0" w:space="0" w:color="auto"/>
        <w:left w:val="none" w:sz="0" w:space="0" w:color="auto"/>
        <w:bottom w:val="none" w:sz="0" w:space="0" w:color="auto"/>
        <w:right w:val="none" w:sz="0" w:space="0" w:color="auto"/>
      </w:divBdr>
    </w:div>
    <w:div w:id="995961395">
      <w:bodyDiv w:val="1"/>
      <w:marLeft w:val="0"/>
      <w:marRight w:val="0"/>
      <w:marTop w:val="0"/>
      <w:marBottom w:val="0"/>
      <w:divBdr>
        <w:top w:val="none" w:sz="0" w:space="0" w:color="auto"/>
        <w:left w:val="none" w:sz="0" w:space="0" w:color="auto"/>
        <w:bottom w:val="none" w:sz="0" w:space="0" w:color="auto"/>
        <w:right w:val="none" w:sz="0" w:space="0" w:color="auto"/>
      </w:divBdr>
    </w:div>
    <w:div w:id="1000544600">
      <w:bodyDiv w:val="1"/>
      <w:marLeft w:val="0"/>
      <w:marRight w:val="0"/>
      <w:marTop w:val="0"/>
      <w:marBottom w:val="0"/>
      <w:divBdr>
        <w:top w:val="none" w:sz="0" w:space="0" w:color="auto"/>
        <w:left w:val="none" w:sz="0" w:space="0" w:color="auto"/>
        <w:bottom w:val="none" w:sz="0" w:space="0" w:color="auto"/>
        <w:right w:val="none" w:sz="0" w:space="0" w:color="auto"/>
      </w:divBdr>
    </w:div>
    <w:div w:id="1000932506">
      <w:bodyDiv w:val="1"/>
      <w:marLeft w:val="0"/>
      <w:marRight w:val="0"/>
      <w:marTop w:val="0"/>
      <w:marBottom w:val="0"/>
      <w:divBdr>
        <w:top w:val="none" w:sz="0" w:space="0" w:color="auto"/>
        <w:left w:val="none" w:sz="0" w:space="0" w:color="auto"/>
        <w:bottom w:val="none" w:sz="0" w:space="0" w:color="auto"/>
        <w:right w:val="none" w:sz="0" w:space="0" w:color="auto"/>
      </w:divBdr>
    </w:div>
    <w:div w:id="1006983215">
      <w:bodyDiv w:val="1"/>
      <w:marLeft w:val="0"/>
      <w:marRight w:val="0"/>
      <w:marTop w:val="0"/>
      <w:marBottom w:val="0"/>
      <w:divBdr>
        <w:top w:val="none" w:sz="0" w:space="0" w:color="auto"/>
        <w:left w:val="none" w:sz="0" w:space="0" w:color="auto"/>
        <w:bottom w:val="none" w:sz="0" w:space="0" w:color="auto"/>
        <w:right w:val="none" w:sz="0" w:space="0" w:color="auto"/>
      </w:divBdr>
    </w:div>
    <w:div w:id="1013920917">
      <w:bodyDiv w:val="1"/>
      <w:marLeft w:val="0"/>
      <w:marRight w:val="0"/>
      <w:marTop w:val="0"/>
      <w:marBottom w:val="0"/>
      <w:divBdr>
        <w:top w:val="none" w:sz="0" w:space="0" w:color="auto"/>
        <w:left w:val="none" w:sz="0" w:space="0" w:color="auto"/>
        <w:bottom w:val="none" w:sz="0" w:space="0" w:color="auto"/>
        <w:right w:val="none" w:sz="0" w:space="0" w:color="auto"/>
      </w:divBdr>
    </w:div>
    <w:div w:id="1015228160">
      <w:bodyDiv w:val="1"/>
      <w:marLeft w:val="0"/>
      <w:marRight w:val="0"/>
      <w:marTop w:val="0"/>
      <w:marBottom w:val="0"/>
      <w:divBdr>
        <w:top w:val="none" w:sz="0" w:space="0" w:color="auto"/>
        <w:left w:val="none" w:sz="0" w:space="0" w:color="auto"/>
        <w:bottom w:val="none" w:sz="0" w:space="0" w:color="auto"/>
        <w:right w:val="none" w:sz="0" w:space="0" w:color="auto"/>
      </w:divBdr>
    </w:div>
    <w:div w:id="1020084154">
      <w:bodyDiv w:val="1"/>
      <w:marLeft w:val="0"/>
      <w:marRight w:val="0"/>
      <w:marTop w:val="0"/>
      <w:marBottom w:val="0"/>
      <w:divBdr>
        <w:top w:val="none" w:sz="0" w:space="0" w:color="auto"/>
        <w:left w:val="none" w:sz="0" w:space="0" w:color="auto"/>
        <w:bottom w:val="none" w:sz="0" w:space="0" w:color="auto"/>
        <w:right w:val="none" w:sz="0" w:space="0" w:color="auto"/>
      </w:divBdr>
    </w:div>
    <w:div w:id="1040976874">
      <w:bodyDiv w:val="1"/>
      <w:marLeft w:val="0"/>
      <w:marRight w:val="0"/>
      <w:marTop w:val="0"/>
      <w:marBottom w:val="0"/>
      <w:divBdr>
        <w:top w:val="none" w:sz="0" w:space="0" w:color="auto"/>
        <w:left w:val="none" w:sz="0" w:space="0" w:color="auto"/>
        <w:bottom w:val="none" w:sz="0" w:space="0" w:color="auto"/>
        <w:right w:val="none" w:sz="0" w:space="0" w:color="auto"/>
      </w:divBdr>
    </w:div>
    <w:div w:id="1057317783">
      <w:bodyDiv w:val="1"/>
      <w:marLeft w:val="0"/>
      <w:marRight w:val="0"/>
      <w:marTop w:val="0"/>
      <w:marBottom w:val="0"/>
      <w:divBdr>
        <w:top w:val="none" w:sz="0" w:space="0" w:color="auto"/>
        <w:left w:val="none" w:sz="0" w:space="0" w:color="auto"/>
        <w:bottom w:val="none" w:sz="0" w:space="0" w:color="auto"/>
        <w:right w:val="none" w:sz="0" w:space="0" w:color="auto"/>
      </w:divBdr>
    </w:div>
    <w:div w:id="1067536606">
      <w:bodyDiv w:val="1"/>
      <w:marLeft w:val="0"/>
      <w:marRight w:val="0"/>
      <w:marTop w:val="0"/>
      <w:marBottom w:val="0"/>
      <w:divBdr>
        <w:top w:val="none" w:sz="0" w:space="0" w:color="auto"/>
        <w:left w:val="none" w:sz="0" w:space="0" w:color="auto"/>
        <w:bottom w:val="none" w:sz="0" w:space="0" w:color="auto"/>
        <w:right w:val="none" w:sz="0" w:space="0" w:color="auto"/>
      </w:divBdr>
    </w:div>
    <w:div w:id="1095324862">
      <w:bodyDiv w:val="1"/>
      <w:marLeft w:val="0"/>
      <w:marRight w:val="0"/>
      <w:marTop w:val="0"/>
      <w:marBottom w:val="0"/>
      <w:divBdr>
        <w:top w:val="none" w:sz="0" w:space="0" w:color="auto"/>
        <w:left w:val="none" w:sz="0" w:space="0" w:color="auto"/>
        <w:bottom w:val="none" w:sz="0" w:space="0" w:color="auto"/>
        <w:right w:val="none" w:sz="0" w:space="0" w:color="auto"/>
      </w:divBdr>
    </w:div>
    <w:div w:id="1134442515">
      <w:bodyDiv w:val="1"/>
      <w:marLeft w:val="0"/>
      <w:marRight w:val="0"/>
      <w:marTop w:val="0"/>
      <w:marBottom w:val="0"/>
      <w:divBdr>
        <w:top w:val="none" w:sz="0" w:space="0" w:color="auto"/>
        <w:left w:val="none" w:sz="0" w:space="0" w:color="auto"/>
        <w:bottom w:val="none" w:sz="0" w:space="0" w:color="auto"/>
        <w:right w:val="none" w:sz="0" w:space="0" w:color="auto"/>
      </w:divBdr>
    </w:div>
    <w:div w:id="1139151145">
      <w:bodyDiv w:val="1"/>
      <w:marLeft w:val="0"/>
      <w:marRight w:val="0"/>
      <w:marTop w:val="0"/>
      <w:marBottom w:val="0"/>
      <w:divBdr>
        <w:top w:val="none" w:sz="0" w:space="0" w:color="auto"/>
        <w:left w:val="none" w:sz="0" w:space="0" w:color="auto"/>
        <w:bottom w:val="none" w:sz="0" w:space="0" w:color="auto"/>
        <w:right w:val="none" w:sz="0" w:space="0" w:color="auto"/>
      </w:divBdr>
    </w:div>
    <w:div w:id="1158574915">
      <w:bodyDiv w:val="1"/>
      <w:marLeft w:val="0"/>
      <w:marRight w:val="0"/>
      <w:marTop w:val="0"/>
      <w:marBottom w:val="0"/>
      <w:divBdr>
        <w:top w:val="none" w:sz="0" w:space="0" w:color="auto"/>
        <w:left w:val="none" w:sz="0" w:space="0" w:color="auto"/>
        <w:bottom w:val="none" w:sz="0" w:space="0" w:color="auto"/>
        <w:right w:val="none" w:sz="0" w:space="0" w:color="auto"/>
      </w:divBdr>
    </w:div>
    <w:div w:id="1193497692">
      <w:bodyDiv w:val="1"/>
      <w:marLeft w:val="0"/>
      <w:marRight w:val="0"/>
      <w:marTop w:val="0"/>
      <w:marBottom w:val="0"/>
      <w:divBdr>
        <w:top w:val="none" w:sz="0" w:space="0" w:color="auto"/>
        <w:left w:val="none" w:sz="0" w:space="0" w:color="auto"/>
        <w:bottom w:val="none" w:sz="0" w:space="0" w:color="auto"/>
        <w:right w:val="none" w:sz="0" w:space="0" w:color="auto"/>
      </w:divBdr>
    </w:div>
    <w:div w:id="1221360626">
      <w:bodyDiv w:val="1"/>
      <w:marLeft w:val="0"/>
      <w:marRight w:val="0"/>
      <w:marTop w:val="0"/>
      <w:marBottom w:val="0"/>
      <w:divBdr>
        <w:top w:val="none" w:sz="0" w:space="0" w:color="auto"/>
        <w:left w:val="none" w:sz="0" w:space="0" w:color="auto"/>
        <w:bottom w:val="none" w:sz="0" w:space="0" w:color="auto"/>
        <w:right w:val="none" w:sz="0" w:space="0" w:color="auto"/>
      </w:divBdr>
    </w:div>
    <w:div w:id="1229926978">
      <w:bodyDiv w:val="1"/>
      <w:marLeft w:val="0"/>
      <w:marRight w:val="0"/>
      <w:marTop w:val="0"/>
      <w:marBottom w:val="0"/>
      <w:divBdr>
        <w:top w:val="none" w:sz="0" w:space="0" w:color="auto"/>
        <w:left w:val="none" w:sz="0" w:space="0" w:color="auto"/>
        <w:bottom w:val="none" w:sz="0" w:space="0" w:color="auto"/>
        <w:right w:val="none" w:sz="0" w:space="0" w:color="auto"/>
      </w:divBdr>
    </w:div>
    <w:div w:id="1231037318">
      <w:bodyDiv w:val="1"/>
      <w:marLeft w:val="0"/>
      <w:marRight w:val="0"/>
      <w:marTop w:val="0"/>
      <w:marBottom w:val="0"/>
      <w:divBdr>
        <w:top w:val="none" w:sz="0" w:space="0" w:color="auto"/>
        <w:left w:val="none" w:sz="0" w:space="0" w:color="auto"/>
        <w:bottom w:val="none" w:sz="0" w:space="0" w:color="auto"/>
        <w:right w:val="none" w:sz="0" w:space="0" w:color="auto"/>
      </w:divBdr>
    </w:div>
    <w:div w:id="1241254651">
      <w:bodyDiv w:val="1"/>
      <w:marLeft w:val="0"/>
      <w:marRight w:val="0"/>
      <w:marTop w:val="0"/>
      <w:marBottom w:val="0"/>
      <w:divBdr>
        <w:top w:val="none" w:sz="0" w:space="0" w:color="auto"/>
        <w:left w:val="none" w:sz="0" w:space="0" w:color="auto"/>
        <w:bottom w:val="none" w:sz="0" w:space="0" w:color="auto"/>
        <w:right w:val="none" w:sz="0" w:space="0" w:color="auto"/>
      </w:divBdr>
    </w:div>
    <w:div w:id="1273585278">
      <w:bodyDiv w:val="1"/>
      <w:marLeft w:val="0"/>
      <w:marRight w:val="0"/>
      <w:marTop w:val="0"/>
      <w:marBottom w:val="0"/>
      <w:divBdr>
        <w:top w:val="none" w:sz="0" w:space="0" w:color="auto"/>
        <w:left w:val="none" w:sz="0" w:space="0" w:color="auto"/>
        <w:bottom w:val="none" w:sz="0" w:space="0" w:color="auto"/>
        <w:right w:val="none" w:sz="0" w:space="0" w:color="auto"/>
      </w:divBdr>
    </w:div>
    <w:div w:id="1281571955">
      <w:bodyDiv w:val="1"/>
      <w:marLeft w:val="0"/>
      <w:marRight w:val="0"/>
      <w:marTop w:val="0"/>
      <w:marBottom w:val="0"/>
      <w:divBdr>
        <w:top w:val="none" w:sz="0" w:space="0" w:color="auto"/>
        <w:left w:val="none" w:sz="0" w:space="0" w:color="auto"/>
        <w:bottom w:val="none" w:sz="0" w:space="0" w:color="auto"/>
        <w:right w:val="none" w:sz="0" w:space="0" w:color="auto"/>
      </w:divBdr>
    </w:div>
    <w:div w:id="1293293235">
      <w:bodyDiv w:val="1"/>
      <w:marLeft w:val="0"/>
      <w:marRight w:val="0"/>
      <w:marTop w:val="0"/>
      <w:marBottom w:val="0"/>
      <w:divBdr>
        <w:top w:val="none" w:sz="0" w:space="0" w:color="auto"/>
        <w:left w:val="none" w:sz="0" w:space="0" w:color="auto"/>
        <w:bottom w:val="none" w:sz="0" w:space="0" w:color="auto"/>
        <w:right w:val="none" w:sz="0" w:space="0" w:color="auto"/>
      </w:divBdr>
    </w:div>
    <w:div w:id="1294873470">
      <w:bodyDiv w:val="1"/>
      <w:marLeft w:val="0"/>
      <w:marRight w:val="0"/>
      <w:marTop w:val="0"/>
      <w:marBottom w:val="0"/>
      <w:divBdr>
        <w:top w:val="none" w:sz="0" w:space="0" w:color="auto"/>
        <w:left w:val="none" w:sz="0" w:space="0" w:color="auto"/>
        <w:bottom w:val="none" w:sz="0" w:space="0" w:color="auto"/>
        <w:right w:val="none" w:sz="0" w:space="0" w:color="auto"/>
      </w:divBdr>
    </w:div>
    <w:div w:id="1314094520">
      <w:bodyDiv w:val="1"/>
      <w:marLeft w:val="0"/>
      <w:marRight w:val="0"/>
      <w:marTop w:val="0"/>
      <w:marBottom w:val="0"/>
      <w:divBdr>
        <w:top w:val="none" w:sz="0" w:space="0" w:color="auto"/>
        <w:left w:val="none" w:sz="0" w:space="0" w:color="auto"/>
        <w:bottom w:val="none" w:sz="0" w:space="0" w:color="auto"/>
        <w:right w:val="none" w:sz="0" w:space="0" w:color="auto"/>
      </w:divBdr>
    </w:div>
    <w:div w:id="1314724949">
      <w:bodyDiv w:val="1"/>
      <w:marLeft w:val="0"/>
      <w:marRight w:val="0"/>
      <w:marTop w:val="0"/>
      <w:marBottom w:val="0"/>
      <w:divBdr>
        <w:top w:val="none" w:sz="0" w:space="0" w:color="auto"/>
        <w:left w:val="none" w:sz="0" w:space="0" w:color="auto"/>
        <w:bottom w:val="none" w:sz="0" w:space="0" w:color="auto"/>
        <w:right w:val="none" w:sz="0" w:space="0" w:color="auto"/>
      </w:divBdr>
    </w:div>
    <w:div w:id="1322078827">
      <w:bodyDiv w:val="1"/>
      <w:marLeft w:val="0"/>
      <w:marRight w:val="0"/>
      <w:marTop w:val="0"/>
      <w:marBottom w:val="0"/>
      <w:divBdr>
        <w:top w:val="none" w:sz="0" w:space="0" w:color="auto"/>
        <w:left w:val="none" w:sz="0" w:space="0" w:color="auto"/>
        <w:bottom w:val="none" w:sz="0" w:space="0" w:color="auto"/>
        <w:right w:val="none" w:sz="0" w:space="0" w:color="auto"/>
      </w:divBdr>
    </w:div>
    <w:div w:id="1342663104">
      <w:bodyDiv w:val="1"/>
      <w:marLeft w:val="0"/>
      <w:marRight w:val="0"/>
      <w:marTop w:val="0"/>
      <w:marBottom w:val="0"/>
      <w:divBdr>
        <w:top w:val="none" w:sz="0" w:space="0" w:color="auto"/>
        <w:left w:val="none" w:sz="0" w:space="0" w:color="auto"/>
        <w:bottom w:val="none" w:sz="0" w:space="0" w:color="auto"/>
        <w:right w:val="none" w:sz="0" w:space="0" w:color="auto"/>
      </w:divBdr>
    </w:div>
    <w:div w:id="1342901917">
      <w:bodyDiv w:val="1"/>
      <w:marLeft w:val="0"/>
      <w:marRight w:val="0"/>
      <w:marTop w:val="0"/>
      <w:marBottom w:val="0"/>
      <w:divBdr>
        <w:top w:val="none" w:sz="0" w:space="0" w:color="auto"/>
        <w:left w:val="none" w:sz="0" w:space="0" w:color="auto"/>
        <w:bottom w:val="none" w:sz="0" w:space="0" w:color="auto"/>
        <w:right w:val="none" w:sz="0" w:space="0" w:color="auto"/>
      </w:divBdr>
      <w:divsChild>
        <w:div w:id="1067611767">
          <w:marLeft w:val="0"/>
          <w:marRight w:val="0"/>
          <w:marTop w:val="0"/>
          <w:marBottom w:val="0"/>
          <w:divBdr>
            <w:top w:val="none" w:sz="0" w:space="0" w:color="auto"/>
            <w:left w:val="none" w:sz="0" w:space="0" w:color="auto"/>
            <w:bottom w:val="none" w:sz="0" w:space="0" w:color="auto"/>
            <w:right w:val="none" w:sz="0" w:space="0" w:color="auto"/>
          </w:divBdr>
        </w:div>
        <w:div w:id="1204096140">
          <w:marLeft w:val="0"/>
          <w:marRight w:val="0"/>
          <w:marTop w:val="0"/>
          <w:marBottom w:val="0"/>
          <w:divBdr>
            <w:top w:val="none" w:sz="0" w:space="0" w:color="auto"/>
            <w:left w:val="none" w:sz="0" w:space="0" w:color="auto"/>
            <w:bottom w:val="none" w:sz="0" w:space="0" w:color="auto"/>
            <w:right w:val="none" w:sz="0" w:space="0" w:color="auto"/>
          </w:divBdr>
        </w:div>
        <w:div w:id="1387294776">
          <w:marLeft w:val="0"/>
          <w:marRight w:val="0"/>
          <w:marTop w:val="0"/>
          <w:marBottom w:val="0"/>
          <w:divBdr>
            <w:top w:val="none" w:sz="0" w:space="0" w:color="auto"/>
            <w:left w:val="none" w:sz="0" w:space="0" w:color="auto"/>
            <w:bottom w:val="none" w:sz="0" w:space="0" w:color="auto"/>
            <w:right w:val="none" w:sz="0" w:space="0" w:color="auto"/>
          </w:divBdr>
        </w:div>
      </w:divsChild>
    </w:div>
    <w:div w:id="1353460503">
      <w:bodyDiv w:val="1"/>
      <w:marLeft w:val="0"/>
      <w:marRight w:val="0"/>
      <w:marTop w:val="0"/>
      <w:marBottom w:val="0"/>
      <w:divBdr>
        <w:top w:val="none" w:sz="0" w:space="0" w:color="auto"/>
        <w:left w:val="none" w:sz="0" w:space="0" w:color="auto"/>
        <w:bottom w:val="none" w:sz="0" w:space="0" w:color="auto"/>
        <w:right w:val="none" w:sz="0" w:space="0" w:color="auto"/>
      </w:divBdr>
    </w:div>
    <w:div w:id="1354257991">
      <w:bodyDiv w:val="1"/>
      <w:marLeft w:val="0"/>
      <w:marRight w:val="0"/>
      <w:marTop w:val="0"/>
      <w:marBottom w:val="0"/>
      <w:divBdr>
        <w:top w:val="none" w:sz="0" w:space="0" w:color="auto"/>
        <w:left w:val="none" w:sz="0" w:space="0" w:color="auto"/>
        <w:bottom w:val="none" w:sz="0" w:space="0" w:color="auto"/>
        <w:right w:val="none" w:sz="0" w:space="0" w:color="auto"/>
      </w:divBdr>
    </w:div>
    <w:div w:id="1362442046">
      <w:bodyDiv w:val="1"/>
      <w:marLeft w:val="0"/>
      <w:marRight w:val="0"/>
      <w:marTop w:val="0"/>
      <w:marBottom w:val="0"/>
      <w:divBdr>
        <w:top w:val="none" w:sz="0" w:space="0" w:color="auto"/>
        <w:left w:val="none" w:sz="0" w:space="0" w:color="auto"/>
        <w:bottom w:val="none" w:sz="0" w:space="0" w:color="auto"/>
        <w:right w:val="none" w:sz="0" w:space="0" w:color="auto"/>
      </w:divBdr>
    </w:div>
    <w:div w:id="1376614715">
      <w:bodyDiv w:val="1"/>
      <w:marLeft w:val="0"/>
      <w:marRight w:val="0"/>
      <w:marTop w:val="0"/>
      <w:marBottom w:val="0"/>
      <w:divBdr>
        <w:top w:val="none" w:sz="0" w:space="0" w:color="auto"/>
        <w:left w:val="none" w:sz="0" w:space="0" w:color="auto"/>
        <w:bottom w:val="none" w:sz="0" w:space="0" w:color="auto"/>
        <w:right w:val="none" w:sz="0" w:space="0" w:color="auto"/>
      </w:divBdr>
    </w:div>
    <w:div w:id="1402143739">
      <w:bodyDiv w:val="1"/>
      <w:marLeft w:val="0"/>
      <w:marRight w:val="0"/>
      <w:marTop w:val="0"/>
      <w:marBottom w:val="0"/>
      <w:divBdr>
        <w:top w:val="none" w:sz="0" w:space="0" w:color="auto"/>
        <w:left w:val="none" w:sz="0" w:space="0" w:color="auto"/>
        <w:bottom w:val="none" w:sz="0" w:space="0" w:color="auto"/>
        <w:right w:val="none" w:sz="0" w:space="0" w:color="auto"/>
      </w:divBdr>
    </w:div>
    <w:div w:id="1403940751">
      <w:bodyDiv w:val="1"/>
      <w:marLeft w:val="0"/>
      <w:marRight w:val="0"/>
      <w:marTop w:val="0"/>
      <w:marBottom w:val="0"/>
      <w:divBdr>
        <w:top w:val="none" w:sz="0" w:space="0" w:color="auto"/>
        <w:left w:val="none" w:sz="0" w:space="0" w:color="auto"/>
        <w:bottom w:val="none" w:sz="0" w:space="0" w:color="auto"/>
        <w:right w:val="none" w:sz="0" w:space="0" w:color="auto"/>
      </w:divBdr>
    </w:div>
    <w:div w:id="1404450460">
      <w:bodyDiv w:val="1"/>
      <w:marLeft w:val="0"/>
      <w:marRight w:val="0"/>
      <w:marTop w:val="0"/>
      <w:marBottom w:val="0"/>
      <w:divBdr>
        <w:top w:val="none" w:sz="0" w:space="0" w:color="auto"/>
        <w:left w:val="none" w:sz="0" w:space="0" w:color="auto"/>
        <w:bottom w:val="none" w:sz="0" w:space="0" w:color="auto"/>
        <w:right w:val="none" w:sz="0" w:space="0" w:color="auto"/>
      </w:divBdr>
    </w:div>
    <w:div w:id="1408961370">
      <w:bodyDiv w:val="1"/>
      <w:marLeft w:val="0"/>
      <w:marRight w:val="0"/>
      <w:marTop w:val="0"/>
      <w:marBottom w:val="0"/>
      <w:divBdr>
        <w:top w:val="none" w:sz="0" w:space="0" w:color="auto"/>
        <w:left w:val="none" w:sz="0" w:space="0" w:color="auto"/>
        <w:bottom w:val="none" w:sz="0" w:space="0" w:color="auto"/>
        <w:right w:val="none" w:sz="0" w:space="0" w:color="auto"/>
      </w:divBdr>
    </w:div>
    <w:div w:id="1417675157">
      <w:bodyDiv w:val="1"/>
      <w:marLeft w:val="0"/>
      <w:marRight w:val="0"/>
      <w:marTop w:val="0"/>
      <w:marBottom w:val="0"/>
      <w:divBdr>
        <w:top w:val="none" w:sz="0" w:space="0" w:color="auto"/>
        <w:left w:val="none" w:sz="0" w:space="0" w:color="auto"/>
        <w:bottom w:val="none" w:sz="0" w:space="0" w:color="auto"/>
        <w:right w:val="none" w:sz="0" w:space="0" w:color="auto"/>
      </w:divBdr>
    </w:div>
    <w:div w:id="1420517842">
      <w:bodyDiv w:val="1"/>
      <w:marLeft w:val="0"/>
      <w:marRight w:val="0"/>
      <w:marTop w:val="0"/>
      <w:marBottom w:val="0"/>
      <w:divBdr>
        <w:top w:val="none" w:sz="0" w:space="0" w:color="auto"/>
        <w:left w:val="none" w:sz="0" w:space="0" w:color="auto"/>
        <w:bottom w:val="none" w:sz="0" w:space="0" w:color="auto"/>
        <w:right w:val="none" w:sz="0" w:space="0" w:color="auto"/>
      </w:divBdr>
    </w:div>
    <w:div w:id="1422994925">
      <w:bodyDiv w:val="1"/>
      <w:marLeft w:val="0"/>
      <w:marRight w:val="0"/>
      <w:marTop w:val="0"/>
      <w:marBottom w:val="0"/>
      <w:divBdr>
        <w:top w:val="none" w:sz="0" w:space="0" w:color="auto"/>
        <w:left w:val="none" w:sz="0" w:space="0" w:color="auto"/>
        <w:bottom w:val="none" w:sz="0" w:space="0" w:color="auto"/>
        <w:right w:val="none" w:sz="0" w:space="0" w:color="auto"/>
      </w:divBdr>
    </w:div>
    <w:div w:id="1425301027">
      <w:bodyDiv w:val="1"/>
      <w:marLeft w:val="0"/>
      <w:marRight w:val="0"/>
      <w:marTop w:val="0"/>
      <w:marBottom w:val="0"/>
      <w:divBdr>
        <w:top w:val="none" w:sz="0" w:space="0" w:color="auto"/>
        <w:left w:val="none" w:sz="0" w:space="0" w:color="auto"/>
        <w:bottom w:val="none" w:sz="0" w:space="0" w:color="auto"/>
        <w:right w:val="none" w:sz="0" w:space="0" w:color="auto"/>
      </w:divBdr>
    </w:div>
    <w:div w:id="1438479372">
      <w:bodyDiv w:val="1"/>
      <w:marLeft w:val="0"/>
      <w:marRight w:val="0"/>
      <w:marTop w:val="0"/>
      <w:marBottom w:val="0"/>
      <w:divBdr>
        <w:top w:val="none" w:sz="0" w:space="0" w:color="auto"/>
        <w:left w:val="none" w:sz="0" w:space="0" w:color="auto"/>
        <w:bottom w:val="none" w:sz="0" w:space="0" w:color="auto"/>
        <w:right w:val="none" w:sz="0" w:space="0" w:color="auto"/>
      </w:divBdr>
    </w:div>
    <w:div w:id="1439567987">
      <w:bodyDiv w:val="1"/>
      <w:marLeft w:val="0"/>
      <w:marRight w:val="0"/>
      <w:marTop w:val="0"/>
      <w:marBottom w:val="0"/>
      <w:divBdr>
        <w:top w:val="none" w:sz="0" w:space="0" w:color="auto"/>
        <w:left w:val="none" w:sz="0" w:space="0" w:color="auto"/>
        <w:bottom w:val="none" w:sz="0" w:space="0" w:color="auto"/>
        <w:right w:val="none" w:sz="0" w:space="0" w:color="auto"/>
      </w:divBdr>
    </w:div>
    <w:div w:id="1449081293">
      <w:bodyDiv w:val="1"/>
      <w:marLeft w:val="0"/>
      <w:marRight w:val="0"/>
      <w:marTop w:val="0"/>
      <w:marBottom w:val="0"/>
      <w:divBdr>
        <w:top w:val="none" w:sz="0" w:space="0" w:color="auto"/>
        <w:left w:val="none" w:sz="0" w:space="0" w:color="auto"/>
        <w:bottom w:val="none" w:sz="0" w:space="0" w:color="auto"/>
        <w:right w:val="none" w:sz="0" w:space="0" w:color="auto"/>
      </w:divBdr>
    </w:div>
    <w:div w:id="1454909912">
      <w:bodyDiv w:val="1"/>
      <w:marLeft w:val="0"/>
      <w:marRight w:val="0"/>
      <w:marTop w:val="0"/>
      <w:marBottom w:val="0"/>
      <w:divBdr>
        <w:top w:val="none" w:sz="0" w:space="0" w:color="auto"/>
        <w:left w:val="none" w:sz="0" w:space="0" w:color="auto"/>
        <w:bottom w:val="none" w:sz="0" w:space="0" w:color="auto"/>
        <w:right w:val="none" w:sz="0" w:space="0" w:color="auto"/>
      </w:divBdr>
    </w:div>
    <w:div w:id="1465614113">
      <w:bodyDiv w:val="1"/>
      <w:marLeft w:val="0"/>
      <w:marRight w:val="0"/>
      <w:marTop w:val="0"/>
      <w:marBottom w:val="0"/>
      <w:divBdr>
        <w:top w:val="none" w:sz="0" w:space="0" w:color="auto"/>
        <w:left w:val="none" w:sz="0" w:space="0" w:color="auto"/>
        <w:bottom w:val="none" w:sz="0" w:space="0" w:color="auto"/>
        <w:right w:val="none" w:sz="0" w:space="0" w:color="auto"/>
      </w:divBdr>
    </w:div>
    <w:div w:id="1466773557">
      <w:bodyDiv w:val="1"/>
      <w:marLeft w:val="0"/>
      <w:marRight w:val="0"/>
      <w:marTop w:val="0"/>
      <w:marBottom w:val="0"/>
      <w:divBdr>
        <w:top w:val="none" w:sz="0" w:space="0" w:color="auto"/>
        <w:left w:val="none" w:sz="0" w:space="0" w:color="auto"/>
        <w:bottom w:val="none" w:sz="0" w:space="0" w:color="auto"/>
        <w:right w:val="none" w:sz="0" w:space="0" w:color="auto"/>
      </w:divBdr>
    </w:div>
    <w:div w:id="1500776514">
      <w:bodyDiv w:val="1"/>
      <w:marLeft w:val="0"/>
      <w:marRight w:val="0"/>
      <w:marTop w:val="0"/>
      <w:marBottom w:val="0"/>
      <w:divBdr>
        <w:top w:val="none" w:sz="0" w:space="0" w:color="auto"/>
        <w:left w:val="none" w:sz="0" w:space="0" w:color="auto"/>
        <w:bottom w:val="none" w:sz="0" w:space="0" w:color="auto"/>
        <w:right w:val="none" w:sz="0" w:space="0" w:color="auto"/>
      </w:divBdr>
    </w:div>
    <w:div w:id="1515726993">
      <w:bodyDiv w:val="1"/>
      <w:marLeft w:val="0"/>
      <w:marRight w:val="0"/>
      <w:marTop w:val="0"/>
      <w:marBottom w:val="0"/>
      <w:divBdr>
        <w:top w:val="none" w:sz="0" w:space="0" w:color="auto"/>
        <w:left w:val="none" w:sz="0" w:space="0" w:color="auto"/>
        <w:bottom w:val="none" w:sz="0" w:space="0" w:color="auto"/>
        <w:right w:val="none" w:sz="0" w:space="0" w:color="auto"/>
      </w:divBdr>
    </w:div>
    <w:div w:id="1516385780">
      <w:bodyDiv w:val="1"/>
      <w:marLeft w:val="0"/>
      <w:marRight w:val="0"/>
      <w:marTop w:val="0"/>
      <w:marBottom w:val="0"/>
      <w:divBdr>
        <w:top w:val="none" w:sz="0" w:space="0" w:color="auto"/>
        <w:left w:val="none" w:sz="0" w:space="0" w:color="auto"/>
        <w:bottom w:val="none" w:sz="0" w:space="0" w:color="auto"/>
        <w:right w:val="none" w:sz="0" w:space="0" w:color="auto"/>
      </w:divBdr>
    </w:div>
    <w:div w:id="1535652697">
      <w:bodyDiv w:val="1"/>
      <w:marLeft w:val="0"/>
      <w:marRight w:val="0"/>
      <w:marTop w:val="0"/>
      <w:marBottom w:val="0"/>
      <w:divBdr>
        <w:top w:val="none" w:sz="0" w:space="0" w:color="auto"/>
        <w:left w:val="none" w:sz="0" w:space="0" w:color="auto"/>
        <w:bottom w:val="none" w:sz="0" w:space="0" w:color="auto"/>
        <w:right w:val="none" w:sz="0" w:space="0" w:color="auto"/>
      </w:divBdr>
    </w:div>
    <w:div w:id="1547793220">
      <w:bodyDiv w:val="1"/>
      <w:marLeft w:val="0"/>
      <w:marRight w:val="0"/>
      <w:marTop w:val="0"/>
      <w:marBottom w:val="0"/>
      <w:divBdr>
        <w:top w:val="none" w:sz="0" w:space="0" w:color="auto"/>
        <w:left w:val="none" w:sz="0" w:space="0" w:color="auto"/>
        <w:bottom w:val="none" w:sz="0" w:space="0" w:color="auto"/>
        <w:right w:val="none" w:sz="0" w:space="0" w:color="auto"/>
      </w:divBdr>
    </w:div>
    <w:div w:id="1555896798">
      <w:bodyDiv w:val="1"/>
      <w:marLeft w:val="0"/>
      <w:marRight w:val="0"/>
      <w:marTop w:val="0"/>
      <w:marBottom w:val="0"/>
      <w:divBdr>
        <w:top w:val="none" w:sz="0" w:space="0" w:color="auto"/>
        <w:left w:val="none" w:sz="0" w:space="0" w:color="auto"/>
        <w:bottom w:val="none" w:sz="0" w:space="0" w:color="auto"/>
        <w:right w:val="none" w:sz="0" w:space="0" w:color="auto"/>
      </w:divBdr>
    </w:div>
    <w:div w:id="1571573123">
      <w:bodyDiv w:val="1"/>
      <w:marLeft w:val="0"/>
      <w:marRight w:val="0"/>
      <w:marTop w:val="0"/>
      <w:marBottom w:val="0"/>
      <w:divBdr>
        <w:top w:val="none" w:sz="0" w:space="0" w:color="auto"/>
        <w:left w:val="none" w:sz="0" w:space="0" w:color="auto"/>
        <w:bottom w:val="none" w:sz="0" w:space="0" w:color="auto"/>
        <w:right w:val="none" w:sz="0" w:space="0" w:color="auto"/>
      </w:divBdr>
    </w:div>
    <w:div w:id="1578245221">
      <w:bodyDiv w:val="1"/>
      <w:marLeft w:val="0"/>
      <w:marRight w:val="0"/>
      <w:marTop w:val="0"/>
      <w:marBottom w:val="0"/>
      <w:divBdr>
        <w:top w:val="none" w:sz="0" w:space="0" w:color="auto"/>
        <w:left w:val="none" w:sz="0" w:space="0" w:color="auto"/>
        <w:bottom w:val="none" w:sz="0" w:space="0" w:color="auto"/>
        <w:right w:val="none" w:sz="0" w:space="0" w:color="auto"/>
      </w:divBdr>
    </w:div>
    <w:div w:id="1582250779">
      <w:bodyDiv w:val="1"/>
      <w:marLeft w:val="0"/>
      <w:marRight w:val="0"/>
      <w:marTop w:val="0"/>
      <w:marBottom w:val="0"/>
      <w:divBdr>
        <w:top w:val="none" w:sz="0" w:space="0" w:color="auto"/>
        <w:left w:val="none" w:sz="0" w:space="0" w:color="auto"/>
        <w:bottom w:val="none" w:sz="0" w:space="0" w:color="auto"/>
        <w:right w:val="none" w:sz="0" w:space="0" w:color="auto"/>
      </w:divBdr>
      <w:divsChild>
        <w:div w:id="1758211778">
          <w:marLeft w:val="0"/>
          <w:marRight w:val="0"/>
          <w:marTop w:val="0"/>
          <w:marBottom w:val="0"/>
          <w:divBdr>
            <w:top w:val="none" w:sz="0" w:space="0" w:color="auto"/>
            <w:left w:val="none" w:sz="0" w:space="0" w:color="auto"/>
            <w:bottom w:val="none" w:sz="0" w:space="0" w:color="auto"/>
            <w:right w:val="none" w:sz="0" w:space="0" w:color="auto"/>
          </w:divBdr>
        </w:div>
      </w:divsChild>
    </w:div>
    <w:div w:id="1618290660">
      <w:bodyDiv w:val="1"/>
      <w:marLeft w:val="0"/>
      <w:marRight w:val="0"/>
      <w:marTop w:val="0"/>
      <w:marBottom w:val="0"/>
      <w:divBdr>
        <w:top w:val="none" w:sz="0" w:space="0" w:color="auto"/>
        <w:left w:val="none" w:sz="0" w:space="0" w:color="auto"/>
        <w:bottom w:val="none" w:sz="0" w:space="0" w:color="auto"/>
        <w:right w:val="none" w:sz="0" w:space="0" w:color="auto"/>
      </w:divBdr>
    </w:div>
    <w:div w:id="1632252411">
      <w:bodyDiv w:val="1"/>
      <w:marLeft w:val="0"/>
      <w:marRight w:val="0"/>
      <w:marTop w:val="0"/>
      <w:marBottom w:val="0"/>
      <w:divBdr>
        <w:top w:val="none" w:sz="0" w:space="0" w:color="auto"/>
        <w:left w:val="none" w:sz="0" w:space="0" w:color="auto"/>
        <w:bottom w:val="none" w:sz="0" w:space="0" w:color="auto"/>
        <w:right w:val="none" w:sz="0" w:space="0" w:color="auto"/>
      </w:divBdr>
    </w:div>
    <w:div w:id="1651448006">
      <w:bodyDiv w:val="1"/>
      <w:marLeft w:val="0"/>
      <w:marRight w:val="0"/>
      <w:marTop w:val="0"/>
      <w:marBottom w:val="0"/>
      <w:divBdr>
        <w:top w:val="none" w:sz="0" w:space="0" w:color="auto"/>
        <w:left w:val="none" w:sz="0" w:space="0" w:color="auto"/>
        <w:bottom w:val="none" w:sz="0" w:space="0" w:color="auto"/>
        <w:right w:val="none" w:sz="0" w:space="0" w:color="auto"/>
      </w:divBdr>
      <w:divsChild>
        <w:div w:id="128671079">
          <w:marLeft w:val="0"/>
          <w:marRight w:val="0"/>
          <w:marTop w:val="0"/>
          <w:marBottom w:val="0"/>
          <w:divBdr>
            <w:top w:val="none" w:sz="0" w:space="0" w:color="auto"/>
            <w:left w:val="none" w:sz="0" w:space="0" w:color="auto"/>
            <w:bottom w:val="none" w:sz="0" w:space="0" w:color="auto"/>
            <w:right w:val="none" w:sz="0" w:space="0" w:color="auto"/>
          </w:divBdr>
        </w:div>
        <w:div w:id="619724034">
          <w:marLeft w:val="0"/>
          <w:marRight w:val="0"/>
          <w:marTop w:val="0"/>
          <w:marBottom w:val="0"/>
          <w:divBdr>
            <w:top w:val="none" w:sz="0" w:space="0" w:color="auto"/>
            <w:left w:val="none" w:sz="0" w:space="0" w:color="auto"/>
            <w:bottom w:val="none" w:sz="0" w:space="0" w:color="auto"/>
            <w:right w:val="none" w:sz="0" w:space="0" w:color="auto"/>
          </w:divBdr>
        </w:div>
        <w:div w:id="621040654">
          <w:marLeft w:val="0"/>
          <w:marRight w:val="0"/>
          <w:marTop w:val="0"/>
          <w:marBottom w:val="0"/>
          <w:divBdr>
            <w:top w:val="none" w:sz="0" w:space="0" w:color="auto"/>
            <w:left w:val="none" w:sz="0" w:space="0" w:color="auto"/>
            <w:bottom w:val="none" w:sz="0" w:space="0" w:color="auto"/>
            <w:right w:val="none" w:sz="0" w:space="0" w:color="auto"/>
          </w:divBdr>
        </w:div>
        <w:div w:id="992490829">
          <w:marLeft w:val="0"/>
          <w:marRight w:val="0"/>
          <w:marTop w:val="0"/>
          <w:marBottom w:val="0"/>
          <w:divBdr>
            <w:top w:val="none" w:sz="0" w:space="0" w:color="auto"/>
            <w:left w:val="none" w:sz="0" w:space="0" w:color="auto"/>
            <w:bottom w:val="none" w:sz="0" w:space="0" w:color="auto"/>
            <w:right w:val="none" w:sz="0" w:space="0" w:color="auto"/>
          </w:divBdr>
        </w:div>
        <w:div w:id="1259867070">
          <w:marLeft w:val="0"/>
          <w:marRight w:val="0"/>
          <w:marTop w:val="0"/>
          <w:marBottom w:val="0"/>
          <w:divBdr>
            <w:top w:val="none" w:sz="0" w:space="0" w:color="auto"/>
            <w:left w:val="none" w:sz="0" w:space="0" w:color="auto"/>
            <w:bottom w:val="none" w:sz="0" w:space="0" w:color="auto"/>
            <w:right w:val="none" w:sz="0" w:space="0" w:color="auto"/>
          </w:divBdr>
        </w:div>
        <w:div w:id="1311638786">
          <w:marLeft w:val="0"/>
          <w:marRight w:val="0"/>
          <w:marTop w:val="0"/>
          <w:marBottom w:val="0"/>
          <w:divBdr>
            <w:top w:val="none" w:sz="0" w:space="0" w:color="auto"/>
            <w:left w:val="none" w:sz="0" w:space="0" w:color="auto"/>
            <w:bottom w:val="none" w:sz="0" w:space="0" w:color="auto"/>
            <w:right w:val="none" w:sz="0" w:space="0" w:color="auto"/>
          </w:divBdr>
        </w:div>
        <w:div w:id="1993177181">
          <w:marLeft w:val="0"/>
          <w:marRight w:val="0"/>
          <w:marTop w:val="0"/>
          <w:marBottom w:val="0"/>
          <w:divBdr>
            <w:top w:val="none" w:sz="0" w:space="0" w:color="auto"/>
            <w:left w:val="none" w:sz="0" w:space="0" w:color="auto"/>
            <w:bottom w:val="none" w:sz="0" w:space="0" w:color="auto"/>
            <w:right w:val="none" w:sz="0" w:space="0" w:color="auto"/>
          </w:divBdr>
        </w:div>
        <w:div w:id="2109232624">
          <w:marLeft w:val="0"/>
          <w:marRight w:val="0"/>
          <w:marTop w:val="0"/>
          <w:marBottom w:val="0"/>
          <w:divBdr>
            <w:top w:val="none" w:sz="0" w:space="0" w:color="auto"/>
            <w:left w:val="none" w:sz="0" w:space="0" w:color="auto"/>
            <w:bottom w:val="none" w:sz="0" w:space="0" w:color="auto"/>
            <w:right w:val="none" w:sz="0" w:space="0" w:color="auto"/>
          </w:divBdr>
        </w:div>
      </w:divsChild>
    </w:div>
    <w:div w:id="1652440412">
      <w:bodyDiv w:val="1"/>
      <w:marLeft w:val="0"/>
      <w:marRight w:val="0"/>
      <w:marTop w:val="0"/>
      <w:marBottom w:val="0"/>
      <w:divBdr>
        <w:top w:val="none" w:sz="0" w:space="0" w:color="auto"/>
        <w:left w:val="none" w:sz="0" w:space="0" w:color="auto"/>
        <w:bottom w:val="none" w:sz="0" w:space="0" w:color="auto"/>
        <w:right w:val="none" w:sz="0" w:space="0" w:color="auto"/>
      </w:divBdr>
    </w:div>
    <w:div w:id="1657341991">
      <w:bodyDiv w:val="1"/>
      <w:marLeft w:val="0"/>
      <w:marRight w:val="0"/>
      <w:marTop w:val="0"/>
      <w:marBottom w:val="0"/>
      <w:divBdr>
        <w:top w:val="none" w:sz="0" w:space="0" w:color="auto"/>
        <w:left w:val="none" w:sz="0" w:space="0" w:color="auto"/>
        <w:bottom w:val="none" w:sz="0" w:space="0" w:color="auto"/>
        <w:right w:val="none" w:sz="0" w:space="0" w:color="auto"/>
      </w:divBdr>
    </w:div>
    <w:div w:id="1678382848">
      <w:bodyDiv w:val="1"/>
      <w:marLeft w:val="0"/>
      <w:marRight w:val="0"/>
      <w:marTop w:val="0"/>
      <w:marBottom w:val="0"/>
      <w:divBdr>
        <w:top w:val="none" w:sz="0" w:space="0" w:color="auto"/>
        <w:left w:val="none" w:sz="0" w:space="0" w:color="auto"/>
        <w:bottom w:val="none" w:sz="0" w:space="0" w:color="auto"/>
        <w:right w:val="none" w:sz="0" w:space="0" w:color="auto"/>
      </w:divBdr>
    </w:div>
    <w:div w:id="1690109452">
      <w:bodyDiv w:val="1"/>
      <w:marLeft w:val="0"/>
      <w:marRight w:val="0"/>
      <w:marTop w:val="0"/>
      <w:marBottom w:val="0"/>
      <w:divBdr>
        <w:top w:val="none" w:sz="0" w:space="0" w:color="auto"/>
        <w:left w:val="none" w:sz="0" w:space="0" w:color="auto"/>
        <w:bottom w:val="none" w:sz="0" w:space="0" w:color="auto"/>
        <w:right w:val="none" w:sz="0" w:space="0" w:color="auto"/>
      </w:divBdr>
    </w:div>
    <w:div w:id="1734619896">
      <w:bodyDiv w:val="1"/>
      <w:marLeft w:val="0"/>
      <w:marRight w:val="0"/>
      <w:marTop w:val="0"/>
      <w:marBottom w:val="0"/>
      <w:divBdr>
        <w:top w:val="none" w:sz="0" w:space="0" w:color="auto"/>
        <w:left w:val="none" w:sz="0" w:space="0" w:color="auto"/>
        <w:bottom w:val="none" w:sz="0" w:space="0" w:color="auto"/>
        <w:right w:val="none" w:sz="0" w:space="0" w:color="auto"/>
      </w:divBdr>
    </w:div>
    <w:div w:id="1736010111">
      <w:bodyDiv w:val="1"/>
      <w:marLeft w:val="0"/>
      <w:marRight w:val="0"/>
      <w:marTop w:val="0"/>
      <w:marBottom w:val="0"/>
      <w:divBdr>
        <w:top w:val="none" w:sz="0" w:space="0" w:color="auto"/>
        <w:left w:val="none" w:sz="0" w:space="0" w:color="auto"/>
        <w:bottom w:val="none" w:sz="0" w:space="0" w:color="auto"/>
        <w:right w:val="none" w:sz="0" w:space="0" w:color="auto"/>
      </w:divBdr>
    </w:div>
    <w:div w:id="1763648590">
      <w:bodyDiv w:val="1"/>
      <w:marLeft w:val="0"/>
      <w:marRight w:val="0"/>
      <w:marTop w:val="0"/>
      <w:marBottom w:val="0"/>
      <w:divBdr>
        <w:top w:val="none" w:sz="0" w:space="0" w:color="auto"/>
        <w:left w:val="none" w:sz="0" w:space="0" w:color="auto"/>
        <w:bottom w:val="none" w:sz="0" w:space="0" w:color="auto"/>
        <w:right w:val="none" w:sz="0" w:space="0" w:color="auto"/>
      </w:divBdr>
    </w:div>
    <w:div w:id="1774089444">
      <w:bodyDiv w:val="1"/>
      <w:marLeft w:val="0"/>
      <w:marRight w:val="0"/>
      <w:marTop w:val="0"/>
      <w:marBottom w:val="0"/>
      <w:divBdr>
        <w:top w:val="none" w:sz="0" w:space="0" w:color="auto"/>
        <w:left w:val="none" w:sz="0" w:space="0" w:color="auto"/>
        <w:bottom w:val="none" w:sz="0" w:space="0" w:color="auto"/>
        <w:right w:val="none" w:sz="0" w:space="0" w:color="auto"/>
      </w:divBdr>
    </w:div>
    <w:div w:id="1781215735">
      <w:bodyDiv w:val="1"/>
      <w:marLeft w:val="0"/>
      <w:marRight w:val="0"/>
      <w:marTop w:val="0"/>
      <w:marBottom w:val="0"/>
      <w:divBdr>
        <w:top w:val="none" w:sz="0" w:space="0" w:color="auto"/>
        <w:left w:val="none" w:sz="0" w:space="0" w:color="auto"/>
        <w:bottom w:val="none" w:sz="0" w:space="0" w:color="auto"/>
        <w:right w:val="none" w:sz="0" w:space="0" w:color="auto"/>
      </w:divBdr>
    </w:div>
    <w:div w:id="1782914379">
      <w:bodyDiv w:val="1"/>
      <w:marLeft w:val="0"/>
      <w:marRight w:val="0"/>
      <w:marTop w:val="0"/>
      <w:marBottom w:val="0"/>
      <w:divBdr>
        <w:top w:val="none" w:sz="0" w:space="0" w:color="auto"/>
        <w:left w:val="none" w:sz="0" w:space="0" w:color="auto"/>
        <w:bottom w:val="none" w:sz="0" w:space="0" w:color="auto"/>
        <w:right w:val="none" w:sz="0" w:space="0" w:color="auto"/>
      </w:divBdr>
    </w:div>
    <w:div w:id="1794664966">
      <w:bodyDiv w:val="1"/>
      <w:marLeft w:val="0"/>
      <w:marRight w:val="0"/>
      <w:marTop w:val="0"/>
      <w:marBottom w:val="0"/>
      <w:divBdr>
        <w:top w:val="none" w:sz="0" w:space="0" w:color="auto"/>
        <w:left w:val="none" w:sz="0" w:space="0" w:color="auto"/>
        <w:bottom w:val="none" w:sz="0" w:space="0" w:color="auto"/>
        <w:right w:val="none" w:sz="0" w:space="0" w:color="auto"/>
      </w:divBdr>
    </w:div>
    <w:div w:id="1798064757">
      <w:bodyDiv w:val="1"/>
      <w:marLeft w:val="0"/>
      <w:marRight w:val="0"/>
      <w:marTop w:val="0"/>
      <w:marBottom w:val="0"/>
      <w:divBdr>
        <w:top w:val="none" w:sz="0" w:space="0" w:color="auto"/>
        <w:left w:val="none" w:sz="0" w:space="0" w:color="auto"/>
        <w:bottom w:val="none" w:sz="0" w:space="0" w:color="auto"/>
        <w:right w:val="none" w:sz="0" w:space="0" w:color="auto"/>
      </w:divBdr>
    </w:div>
    <w:div w:id="1799685569">
      <w:bodyDiv w:val="1"/>
      <w:marLeft w:val="0"/>
      <w:marRight w:val="0"/>
      <w:marTop w:val="0"/>
      <w:marBottom w:val="0"/>
      <w:divBdr>
        <w:top w:val="none" w:sz="0" w:space="0" w:color="auto"/>
        <w:left w:val="none" w:sz="0" w:space="0" w:color="auto"/>
        <w:bottom w:val="none" w:sz="0" w:space="0" w:color="auto"/>
        <w:right w:val="none" w:sz="0" w:space="0" w:color="auto"/>
      </w:divBdr>
    </w:div>
    <w:div w:id="1804154364">
      <w:bodyDiv w:val="1"/>
      <w:marLeft w:val="0"/>
      <w:marRight w:val="0"/>
      <w:marTop w:val="0"/>
      <w:marBottom w:val="0"/>
      <w:divBdr>
        <w:top w:val="none" w:sz="0" w:space="0" w:color="auto"/>
        <w:left w:val="none" w:sz="0" w:space="0" w:color="auto"/>
        <w:bottom w:val="none" w:sz="0" w:space="0" w:color="auto"/>
        <w:right w:val="none" w:sz="0" w:space="0" w:color="auto"/>
      </w:divBdr>
    </w:div>
    <w:div w:id="1814981053">
      <w:bodyDiv w:val="1"/>
      <w:marLeft w:val="0"/>
      <w:marRight w:val="0"/>
      <w:marTop w:val="0"/>
      <w:marBottom w:val="0"/>
      <w:divBdr>
        <w:top w:val="none" w:sz="0" w:space="0" w:color="auto"/>
        <w:left w:val="none" w:sz="0" w:space="0" w:color="auto"/>
        <w:bottom w:val="none" w:sz="0" w:space="0" w:color="auto"/>
        <w:right w:val="none" w:sz="0" w:space="0" w:color="auto"/>
      </w:divBdr>
    </w:div>
    <w:div w:id="1841503835">
      <w:bodyDiv w:val="1"/>
      <w:marLeft w:val="0"/>
      <w:marRight w:val="0"/>
      <w:marTop w:val="0"/>
      <w:marBottom w:val="0"/>
      <w:divBdr>
        <w:top w:val="none" w:sz="0" w:space="0" w:color="auto"/>
        <w:left w:val="none" w:sz="0" w:space="0" w:color="auto"/>
        <w:bottom w:val="none" w:sz="0" w:space="0" w:color="auto"/>
        <w:right w:val="none" w:sz="0" w:space="0" w:color="auto"/>
      </w:divBdr>
    </w:div>
    <w:div w:id="1847599557">
      <w:bodyDiv w:val="1"/>
      <w:marLeft w:val="0"/>
      <w:marRight w:val="0"/>
      <w:marTop w:val="0"/>
      <w:marBottom w:val="0"/>
      <w:divBdr>
        <w:top w:val="none" w:sz="0" w:space="0" w:color="auto"/>
        <w:left w:val="none" w:sz="0" w:space="0" w:color="auto"/>
        <w:bottom w:val="none" w:sz="0" w:space="0" w:color="auto"/>
        <w:right w:val="none" w:sz="0" w:space="0" w:color="auto"/>
      </w:divBdr>
    </w:div>
    <w:div w:id="1855024889">
      <w:bodyDiv w:val="1"/>
      <w:marLeft w:val="0"/>
      <w:marRight w:val="0"/>
      <w:marTop w:val="0"/>
      <w:marBottom w:val="0"/>
      <w:divBdr>
        <w:top w:val="none" w:sz="0" w:space="0" w:color="auto"/>
        <w:left w:val="none" w:sz="0" w:space="0" w:color="auto"/>
        <w:bottom w:val="none" w:sz="0" w:space="0" w:color="auto"/>
        <w:right w:val="none" w:sz="0" w:space="0" w:color="auto"/>
      </w:divBdr>
    </w:div>
    <w:div w:id="1861890117">
      <w:bodyDiv w:val="1"/>
      <w:marLeft w:val="0"/>
      <w:marRight w:val="0"/>
      <w:marTop w:val="0"/>
      <w:marBottom w:val="0"/>
      <w:divBdr>
        <w:top w:val="none" w:sz="0" w:space="0" w:color="auto"/>
        <w:left w:val="none" w:sz="0" w:space="0" w:color="auto"/>
        <w:bottom w:val="none" w:sz="0" w:space="0" w:color="auto"/>
        <w:right w:val="none" w:sz="0" w:space="0" w:color="auto"/>
      </w:divBdr>
    </w:div>
    <w:div w:id="1873109761">
      <w:bodyDiv w:val="1"/>
      <w:marLeft w:val="0"/>
      <w:marRight w:val="0"/>
      <w:marTop w:val="0"/>
      <w:marBottom w:val="0"/>
      <w:divBdr>
        <w:top w:val="none" w:sz="0" w:space="0" w:color="auto"/>
        <w:left w:val="none" w:sz="0" w:space="0" w:color="auto"/>
        <w:bottom w:val="none" w:sz="0" w:space="0" w:color="auto"/>
        <w:right w:val="none" w:sz="0" w:space="0" w:color="auto"/>
      </w:divBdr>
      <w:divsChild>
        <w:div w:id="2020503853">
          <w:marLeft w:val="0"/>
          <w:marRight w:val="0"/>
          <w:marTop w:val="0"/>
          <w:marBottom w:val="0"/>
          <w:divBdr>
            <w:top w:val="none" w:sz="0" w:space="0" w:color="auto"/>
            <w:left w:val="none" w:sz="0" w:space="0" w:color="auto"/>
            <w:bottom w:val="none" w:sz="0" w:space="0" w:color="auto"/>
            <w:right w:val="none" w:sz="0" w:space="0" w:color="auto"/>
          </w:divBdr>
        </w:div>
      </w:divsChild>
    </w:div>
    <w:div w:id="1878155998">
      <w:bodyDiv w:val="1"/>
      <w:marLeft w:val="0"/>
      <w:marRight w:val="0"/>
      <w:marTop w:val="0"/>
      <w:marBottom w:val="0"/>
      <w:divBdr>
        <w:top w:val="none" w:sz="0" w:space="0" w:color="auto"/>
        <w:left w:val="none" w:sz="0" w:space="0" w:color="auto"/>
        <w:bottom w:val="none" w:sz="0" w:space="0" w:color="auto"/>
        <w:right w:val="none" w:sz="0" w:space="0" w:color="auto"/>
      </w:divBdr>
    </w:div>
    <w:div w:id="1881163749">
      <w:bodyDiv w:val="1"/>
      <w:marLeft w:val="0"/>
      <w:marRight w:val="0"/>
      <w:marTop w:val="0"/>
      <w:marBottom w:val="0"/>
      <w:divBdr>
        <w:top w:val="none" w:sz="0" w:space="0" w:color="auto"/>
        <w:left w:val="none" w:sz="0" w:space="0" w:color="auto"/>
        <w:bottom w:val="none" w:sz="0" w:space="0" w:color="auto"/>
        <w:right w:val="none" w:sz="0" w:space="0" w:color="auto"/>
      </w:divBdr>
    </w:div>
    <w:div w:id="1897474588">
      <w:bodyDiv w:val="1"/>
      <w:marLeft w:val="0"/>
      <w:marRight w:val="0"/>
      <w:marTop w:val="0"/>
      <w:marBottom w:val="0"/>
      <w:divBdr>
        <w:top w:val="none" w:sz="0" w:space="0" w:color="auto"/>
        <w:left w:val="none" w:sz="0" w:space="0" w:color="auto"/>
        <w:bottom w:val="none" w:sz="0" w:space="0" w:color="auto"/>
        <w:right w:val="none" w:sz="0" w:space="0" w:color="auto"/>
      </w:divBdr>
    </w:div>
    <w:div w:id="1897887317">
      <w:bodyDiv w:val="1"/>
      <w:marLeft w:val="0"/>
      <w:marRight w:val="0"/>
      <w:marTop w:val="0"/>
      <w:marBottom w:val="0"/>
      <w:divBdr>
        <w:top w:val="none" w:sz="0" w:space="0" w:color="auto"/>
        <w:left w:val="none" w:sz="0" w:space="0" w:color="auto"/>
        <w:bottom w:val="none" w:sz="0" w:space="0" w:color="auto"/>
        <w:right w:val="none" w:sz="0" w:space="0" w:color="auto"/>
      </w:divBdr>
    </w:div>
    <w:div w:id="1900824448">
      <w:bodyDiv w:val="1"/>
      <w:marLeft w:val="0"/>
      <w:marRight w:val="0"/>
      <w:marTop w:val="0"/>
      <w:marBottom w:val="0"/>
      <w:divBdr>
        <w:top w:val="none" w:sz="0" w:space="0" w:color="auto"/>
        <w:left w:val="none" w:sz="0" w:space="0" w:color="auto"/>
        <w:bottom w:val="none" w:sz="0" w:space="0" w:color="auto"/>
        <w:right w:val="none" w:sz="0" w:space="0" w:color="auto"/>
      </w:divBdr>
    </w:div>
    <w:div w:id="1907565014">
      <w:bodyDiv w:val="1"/>
      <w:marLeft w:val="0"/>
      <w:marRight w:val="0"/>
      <w:marTop w:val="0"/>
      <w:marBottom w:val="0"/>
      <w:divBdr>
        <w:top w:val="none" w:sz="0" w:space="0" w:color="auto"/>
        <w:left w:val="none" w:sz="0" w:space="0" w:color="auto"/>
        <w:bottom w:val="none" w:sz="0" w:space="0" w:color="auto"/>
        <w:right w:val="none" w:sz="0" w:space="0" w:color="auto"/>
      </w:divBdr>
    </w:div>
    <w:div w:id="1928416229">
      <w:bodyDiv w:val="1"/>
      <w:marLeft w:val="0"/>
      <w:marRight w:val="0"/>
      <w:marTop w:val="0"/>
      <w:marBottom w:val="0"/>
      <w:divBdr>
        <w:top w:val="none" w:sz="0" w:space="0" w:color="auto"/>
        <w:left w:val="none" w:sz="0" w:space="0" w:color="auto"/>
        <w:bottom w:val="none" w:sz="0" w:space="0" w:color="auto"/>
        <w:right w:val="none" w:sz="0" w:space="0" w:color="auto"/>
      </w:divBdr>
    </w:div>
    <w:div w:id="1928541367">
      <w:bodyDiv w:val="1"/>
      <w:marLeft w:val="0"/>
      <w:marRight w:val="0"/>
      <w:marTop w:val="0"/>
      <w:marBottom w:val="0"/>
      <w:divBdr>
        <w:top w:val="none" w:sz="0" w:space="0" w:color="auto"/>
        <w:left w:val="none" w:sz="0" w:space="0" w:color="auto"/>
        <w:bottom w:val="none" w:sz="0" w:space="0" w:color="auto"/>
        <w:right w:val="none" w:sz="0" w:space="0" w:color="auto"/>
      </w:divBdr>
    </w:div>
    <w:div w:id="1944922553">
      <w:bodyDiv w:val="1"/>
      <w:marLeft w:val="0"/>
      <w:marRight w:val="0"/>
      <w:marTop w:val="0"/>
      <w:marBottom w:val="0"/>
      <w:divBdr>
        <w:top w:val="none" w:sz="0" w:space="0" w:color="auto"/>
        <w:left w:val="none" w:sz="0" w:space="0" w:color="auto"/>
        <w:bottom w:val="none" w:sz="0" w:space="0" w:color="auto"/>
        <w:right w:val="none" w:sz="0" w:space="0" w:color="auto"/>
      </w:divBdr>
    </w:div>
    <w:div w:id="1948923423">
      <w:bodyDiv w:val="1"/>
      <w:marLeft w:val="0"/>
      <w:marRight w:val="0"/>
      <w:marTop w:val="0"/>
      <w:marBottom w:val="0"/>
      <w:divBdr>
        <w:top w:val="none" w:sz="0" w:space="0" w:color="auto"/>
        <w:left w:val="none" w:sz="0" w:space="0" w:color="auto"/>
        <w:bottom w:val="none" w:sz="0" w:space="0" w:color="auto"/>
        <w:right w:val="none" w:sz="0" w:space="0" w:color="auto"/>
      </w:divBdr>
    </w:div>
    <w:div w:id="1974823533">
      <w:bodyDiv w:val="1"/>
      <w:marLeft w:val="0"/>
      <w:marRight w:val="0"/>
      <w:marTop w:val="0"/>
      <w:marBottom w:val="0"/>
      <w:divBdr>
        <w:top w:val="none" w:sz="0" w:space="0" w:color="auto"/>
        <w:left w:val="none" w:sz="0" w:space="0" w:color="auto"/>
        <w:bottom w:val="none" w:sz="0" w:space="0" w:color="auto"/>
        <w:right w:val="none" w:sz="0" w:space="0" w:color="auto"/>
      </w:divBdr>
    </w:div>
    <w:div w:id="1977370290">
      <w:bodyDiv w:val="1"/>
      <w:marLeft w:val="0"/>
      <w:marRight w:val="0"/>
      <w:marTop w:val="0"/>
      <w:marBottom w:val="0"/>
      <w:divBdr>
        <w:top w:val="none" w:sz="0" w:space="0" w:color="auto"/>
        <w:left w:val="none" w:sz="0" w:space="0" w:color="auto"/>
        <w:bottom w:val="none" w:sz="0" w:space="0" w:color="auto"/>
        <w:right w:val="none" w:sz="0" w:space="0" w:color="auto"/>
      </w:divBdr>
      <w:divsChild>
        <w:div w:id="602109690">
          <w:marLeft w:val="0"/>
          <w:marRight w:val="0"/>
          <w:marTop w:val="0"/>
          <w:marBottom w:val="0"/>
          <w:divBdr>
            <w:top w:val="none" w:sz="0" w:space="0" w:color="auto"/>
            <w:left w:val="none" w:sz="0" w:space="0" w:color="auto"/>
            <w:bottom w:val="none" w:sz="0" w:space="0" w:color="auto"/>
            <w:right w:val="none" w:sz="0" w:space="0" w:color="auto"/>
          </w:divBdr>
        </w:div>
        <w:div w:id="1120760448">
          <w:marLeft w:val="0"/>
          <w:marRight w:val="0"/>
          <w:marTop w:val="0"/>
          <w:marBottom w:val="0"/>
          <w:divBdr>
            <w:top w:val="none" w:sz="0" w:space="0" w:color="auto"/>
            <w:left w:val="none" w:sz="0" w:space="0" w:color="auto"/>
            <w:bottom w:val="none" w:sz="0" w:space="0" w:color="auto"/>
            <w:right w:val="none" w:sz="0" w:space="0" w:color="auto"/>
          </w:divBdr>
        </w:div>
        <w:div w:id="1231383874">
          <w:marLeft w:val="0"/>
          <w:marRight w:val="0"/>
          <w:marTop w:val="0"/>
          <w:marBottom w:val="0"/>
          <w:divBdr>
            <w:top w:val="none" w:sz="0" w:space="0" w:color="auto"/>
            <w:left w:val="none" w:sz="0" w:space="0" w:color="auto"/>
            <w:bottom w:val="none" w:sz="0" w:space="0" w:color="auto"/>
            <w:right w:val="none" w:sz="0" w:space="0" w:color="auto"/>
          </w:divBdr>
        </w:div>
      </w:divsChild>
    </w:div>
    <w:div w:id="1989943455">
      <w:bodyDiv w:val="1"/>
      <w:marLeft w:val="0"/>
      <w:marRight w:val="0"/>
      <w:marTop w:val="0"/>
      <w:marBottom w:val="0"/>
      <w:divBdr>
        <w:top w:val="none" w:sz="0" w:space="0" w:color="auto"/>
        <w:left w:val="none" w:sz="0" w:space="0" w:color="auto"/>
        <w:bottom w:val="none" w:sz="0" w:space="0" w:color="auto"/>
        <w:right w:val="none" w:sz="0" w:space="0" w:color="auto"/>
      </w:divBdr>
    </w:div>
    <w:div w:id="1991983300">
      <w:bodyDiv w:val="1"/>
      <w:marLeft w:val="0"/>
      <w:marRight w:val="0"/>
      <w:marTop w:val="0"/>
      <w:marBottom w:val="0"/>
      <w:divBdr>
        <w:top w:val="none" w:sz="0" w:space="0" w:color="auto"/>
        <w:left w:val="none" w:sz="0" w:space="0" w:color="auto"/>
        <w:bottom w:val="none" w:sz="0" w:space="0" w:color="auto"/>
        <w:right w:val="none" w:sz="0" w:space="0" w:color="auto"/>
      </w:divBdr>
    </w:div>
    <w:div w:id="2025012256">
      <w:bodyDiv w:val="1"/>
      <w:marLeft w:val="0"/>
      <w:marRight w:val="0"/>
      <w:marTop w:val="0"/>
      <w:marBottom w:val="0"/>
      <w:divBdr>
        <w:top w:val="none" w:sz="0" w:space="0" w:color="auto"/>
        <w:left w:val="none" w:sz="0" w:space="0" w:color="auto"/>
        <w:bottom w:val="none" w:sz="0" w:space="0" w:color="auto"/>
        <w:right w:val="none" w:sz="0" w:space="0" w:color="auto"/>
      </w:divBdr>
    </w:div>
    <w:div w:id="2031254447">
      <w:bodyDiv w:val="1"/>
      <w:marLeft w:val="0"/>
      <w:marRight w:val="0"/>
      <w:marTop w:val="0"/>
      <w:marBottom w:val="0"/>
      <w:divBdr>
        <w:top w:val="none" w:sz="0" w:space="0" w:color="auto"/>
        <w:left w:val="none" w:sz="0" w:space="0" w:color="auto"/>
        <w:bottom w:val="none" w:sz="0" w:space="0" w:color="auto"/>
        <w:right w:val="none" w:sz="0" w:space="0" w:color="auto"/>
      </w:divBdr>
    </w:div>
    <w:div w:id="2041468037">
      <w:bodyDiv w:val="1"/>
      <w:marLeft w:val="0"/>
      <w:marRight w:val="0"/>
      <w:marTop w:val="0"/>
      <w:marBottom w:val="0"/>
      <w:divBdr>
        <w:top w:val="none" w:sz="0" w:space="0" w:color="auto"/>
        <w:left w:val="none" w:sz="0" w:space="0" w:color="auto"/>
        <w:bottom w:val="none" w:sz="0" w:space="0" w:color="auto"/>
        <w:right w:val="none" w:sz="0" w:space="0" w:color="auto"/>
      </w:divBdr>
    </w:div>
    <w:div w:id="2060585877">
      <w:bodyDiv w:val="1"/>
      <w:marLeft w:val="0"/>
      <w:marRight w:val="0"/>
      <w:marTop w:val="0"/>
      <w:marBottom w:val="0"/>
      <w:divBdr>
        <w:top w:val="none" w:sz="0" w:space="0" w:color="auto"/>
        <w:left w:val="none" w:sz="0" w:space="0" w:color="auto"/>
        <w:bottom w:val="none" w:sz="0" w:space="0" w:color="auto"/>
        <w:right w:val="none" w:sz="0" w:space="0" w:color="auto"/>
      </w:divBdr>
    </w:div>
    <w:div w:id="2060858737">
      <w:bodyDiv w:val="1"/>
      <w:marLeft w:val="0"/>
      <w:marRight w:val="0"/>
      <w:marTop w:val="0"/>
      <w:marBottom w:val="0"/>
      <w:divBdr>
        <w:top w:val="none" w:sz="0" w:space="0" w:color="auto"/>
        <w:left w:val="none" w:sz="0" w:space="0" w:color="auto"/>
        <w:bottom w:val="none" w:sz="0" w:space="0" w:color="auto"/>
        <w:right w:val="none" w:sz="0" w:space="0" w:color="auto"/>
      </w:divBdr>
    </w:div>
    <w:div w:id="2064136051">
      <w:bodyDiv w:val="1"/>
      <w:marLeft w:val="0"/>
      <w:marRight w:val="0"/>
      <w:marTop w:val="0"/>
      <w:marBottom w:val="0"/>
      <w:divBdr>
        <w:top w:val="none" w:sz="0" w:space="0" w:color="auto"/>
        <w:left w:val="none" w:sz="0" w:space="0" w:color="auto"/>
        <w:bottom w:val="none" w:sz="0" w:space="0" w:color="auto"/>
        <w:right w:val="none" w:sz="0" w:space="0" w:color="auto"/>
      </w:divBdr>
    </w:div>
    <w:div w:id="2069112944">
      <w:bodyDiv w:val="1"/>
      <w:marLeft w:val="0"/>
      <w:marRight w:val="0"/>
      <w:marTop w:val="0"/>
      <w:marBottom w:val="0"/>
      <w:divBdr>
        <w:top w:val="none" w:sz="0" w:space="0" w:color="auto"/>
        <w:left w:val="none" w:sz="0" w:space="0" w:color="auto"/>
        <w:bottom w:val="none" w:sz="0" w:space="0" w:color="auto"/>
        <w:right w:val="none" w:sz="0" w:space="0" w:color="auto"/>
      </w:divBdr>
    </w:div>
    <w:div w:id="2086611965">
      <w:bodyDiv w:val="1"/>
      <w:marLeft w:val="0"/>
      <w:marRight w:val="0"/>
      <w:marTop w:val="0"/>
      <w:marBottom w:val="0"/>
      <w:divBdr>
        <w:top w:val="none" w:sz="0" w:space="0" w:color="auto"/>
        <w:left w:val="none" w:sz="0" w:space="0" w:color="auto"/>
        <w:bottom w:val="none" w:sz="0" w:space="0" w:color="auto"/>
        <w:right w:val="none" w:sz="0" w:space="0" w:color="auto"/>
      </w:divBdr>
    </w:div>
    <w:div w:id="2095274283">
      <w:bodyDiv w:val="1"/>
      <w:marLeft w:val="0"/>
      <w:marRight w:val="0"/>
      <w:marTop w:val="0"/>
      <w:marBottom w:val="0"/>
      <w:divBdr>
        <w:top w:val="none" w:sz="0" w:space="0" w:color="auto"/>
        <w:left w:val="none" w:sz="0" w:space="0" w:color="auto"/>
        <w:bottom w:val="none" w:sz="0" w:space="0" w:color="auto"/>
        <w:right w:val="none" w:sz="0" w:space="0" w:color="auto"/>
      </w:divBdr>
    </w:div>
    <w:div w:id="2097286253">
      <w:bodyDiv w:val="1"/>
      <w:marLeft w:val="0"/>
      <w:marRight w:val="0"/>
      <w:marTop w:val="0"/>
      <w:marBottom w:val="0"/>
      <w:divBdr>
        <w:top w:val="none" w:sz="0" w:space="0" w:color="auto"/>
        <w:left w:val="none" w:sz="0" w:space="0" w:color="auto"/>
        <w:bottom w:val="none" w:sz="0" w:space="0" w:color="auto"/>
        <w:right w:val="none" w:sz="0" w:space="0" w:color="auto"/>
      </w:divBdr>
      <w:divsChild>
        <w:div w:id="158466193">
          <w:marLeft w:val="0"/>
          <w:marRight w:val="0"/>
          <w:marTop w:val="0"/>
          <w:marBottom w:val="0"/>
          <w:divBdr>
            <w:top w:val="none" w:sz="0" w:space="0" w:color="auto"/>
            <w:left w:val="none" w:sz="0" w:space="0" w:color="auto"/>
            <w:bottom w:val="none" w:sz="0" w:space="0" w:color="auto"/>
            <w:right w:val="none" w:sz="0" w:space="0" w:color="auto"/>
          </w:divBdr>
        </w:div>
        <w:div w:id="1375959489">
          <w:marLeft w:val="0"/>
          <w:marRight w:val="0"/>
          <w:marTop w:val="0"/>
          <w:marBottom w:val="0"/>
          <w:divBdr>
            <w:top w:val="none" w:sz="0" w:space="0" w:color="auto"/>
            <w:left w:val="none" w:sz="0" w:space="0" w:color="auto"/>
            <w:bottom w:val="none" w:sz="0" w:space="0" w:color="auto"/>
            <w:right w:val="none" w:sz="0" w:space="0" w:color="auto"/>
          </w:divBdr>
        </w:div>
      </w:divsChild>
    </w:div>
    <w:div w:id="2098209606">
      <w:bodyDiv w:val="1"/>
      <w:marLeft w:val="0"/>
      <w:marRight w:val="0"/>
      <w:marTop w:val="0"/>
      <w:marBottom w:val="0"/>
      <w:divBdr>
        <w:top w:val="none" w:sz="0" w:space="0" w:color="auto"/>
        <w:left w:val="none" w:sz="0" w:space="0" w:color="auto"/>
        <w:bottom w:val="none" w:sz="0" w:space="0" w:color="auto"/>
        <w:right w:val="none" w:sz="0" w:space="0" w:color="auto"/>
      </w:divBdr>
    </w:div>
    <w:div w:id="2127768109">
      <w:bodyDiv w:val="1"/>
      <w:marLeft w:val="0"/>
      <w:marRight w:val="0"/>
      <w:marTop w:val="0"/>
      <w:marBottom w:val="0"/>
      <w:divBdr>
        <w:top w:val="none" w:sz="0" w:space="0" w:color="auto"/>
        <w:left w:val="none" w:sz="0" w:space="0" w:color="auto"/>
        <w:bottom w:val="none" w:sz="0" w:space="0" w:color="auto"/>
        <w:right w:val="none" w:sz="0" w:space="0" w:color="auto"/>
      </w:divBdr>
    </w:div>
    <w:div w:id="2134395947">
      <w:bodyDiv w:val="1"/>
      <w:marLeft w:val="0"/>
      <w:marRight w:val="0"/>
      <w:marTop w:val="0"/>
      <w:marBottom w:val="0"/>
      <w:divBdr>
        <w:top w:val="none" w:sz="0" w:space="0" w:color="auto"/>
        <w:left w:val="none" w:sz="0" w:space="0" w:color="auto"/>
        <w:bottom w:val="none" w:sz="0" w:space="0" w:color="auto"/>
        <w:right w:val="none" w:sz="0" w:space="0" w:color="auto"/>
      </w:divBdr>
    </w:div>
    <w:div w:id="214364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65F50-F555-4506-9B7A-B89D9222D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2722</Words>
  <Characters>15521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Кырыкбаев Ерлан</dc:creator>
  <cp:lastModifiedBy>Я</cp:lastModifiedBy>
  <cp:revision>2</cp:revision>
  <cp:lastPrinted>2023-06-01T04:46:00Z</cp:lastPrinted>
  <dcterms:created xsi:type="dcterms:W3CDTF">2023-06-22T02:43:00Z</dcterms:created>
  <dcterms:modified xsi:type="dcterms:W3CDTF">2023-06-22T02:43:00Z</dcterms:modified>
</cp:coreProperties>
</file>