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024" w:rsidRPr="00F80951" w:rsidRDefault="008A5F04" w:rsidP="00580DBA">
      <w:pPr>
        <w:spacing w:after="0" w:line="240" w:lineRule="auto"/>
        <w:jc w:val="center"/>
        <w:rPr>
          <w:rFonts w:cstheme="minorHAnsi"/>
          <w:b/>
        </w:rPr>
      </w:pPr>
      <w:r w:rsidRPr="00F80951">
        <w:rPr>
          <w:rFonts w:cstheme="minorHAnsi"/>
          <w:b/>
        </w:rPr>
        <w:t xml:space="preserve">СРАВНИТЕЛЬНАЯ ТАБЛИЦА </w:t>
      </w:r>
    </w:p>
    <w:p w:rsidR="00B80431" w:rsidRPr="00F80951" w:rsidRDefault="00B80431" w:rsidP="00580DBA">
      <w:pPr>
        <w:spacing w:line="240" w:lineRule="auto"/>
        <w:contextualSpacing/>
        <w:jc w:val="center"/>
        <w:rPr>
          <w:rFonts w:cstheme="minorHAnsi"/>
          <w:b/>
        </w:rPr>
      </w:pPr>
      <w:r w:rsidRPr="00F80951">
        <w:rPr>
          <w:rFonts w:cstheme="minorHAnsi"/>
          <w:b/>
        </w:rPr>
        <w:t xml:space="preserve">к проекту приказа </w:t>
      </w:r>
      <w:r w:rsidR="005C43C3" w:rsidRPr="00F80951">
        <w:rPr>
          <w:rFonts w:cstheme="minorHAnsi"/>
          <w:b/>
          <w:lang w:val="kk-KZ"/>
        </w:rPr>
        <w:t>«</w:t>
      </w:r>
      <w:r w:rsidRPr="00F80951">
        <w:rPr>
          <w:rFonts w:cstheme="minorHAnsi"/>
          <w:b/>
        </w:rPr>
        <w:t>О внесении изменен</w:t>
      </w:r>
      <w:r w:rsidRPr="00F80951">
        <w:rPr>
          <w:rFonts w:cstheme="minorHAnsi"/>
          <w:b/>
          <w:lang w:val="kk-KZ"/>
        </w:rPr>
        <w:t>и</w:t>
      </w:r>
      <w:r w:rsidR="00EF3005" w:rsidRPr="00F80951">
        <w:rPr>
          <w:rFonts w:cstheme="minorHAnsi"/>
          <w:b/>
          <w:lang w:val="kk-KZ"/>
        </w:rPr>
        <w:t>й</w:t>
      </w:r>
      <w:r w:rsidRPr="00F80951">
        <w:rPr>
          <w:rFonts w:cstheme="minorHAnsi"/>
          <w:b/>
        </w:rPr>
        <w:t xml:space="preserve"> в приказ Председателя </w:t>
      </w:r>
    </w:p>
    <w:p w:rsidR="00A5289A" w:rsidRPr="00F80951" w:rsidRDefault="00B80431" w:rsidP="00580DBA">
      <w:pPr>
        <w:spacing w:line="240" w:lineRule="auto"/>
        <w:contextualSpacing/>
        <w:jc w:val="center"/>
        <w:rPr>
          <w:rFonts w:cstheme="minorHAnsi"/>
          <w:b/>
          <w:lang w:val="kk-KZ"/>
        </w:rPr>
      </w:pPr>
      <w:r w:rsidRPr="00F80951">
        <w:rPr>
          <w:rFonts w:cstheme="minorHAnsi"/>
          <w:b/>
        </w:rPr>
        <w:t xml:space="preserve">Агентства Республики Казахстан по делам государственной службы и противодействию коррупции </w:t>
      </w:r>
      <w:r w:rsidR="00A5289A" w:rsidRPr="00F80951">
        <w:rPr>
          <w:rFonts w:cstheme="minorHAnsi"/>
          <w:b/>
        </w:rPr>
        <w:t xml:space="preserve">от 16 января 2018 года № 13 </w:t>
      </w:r>
      <w:r w:rsidRPr="00F80951">
        <w:rPr>
          <w:rFonts w:cstheme="minorHAnsi"/>
          <w:b/>
        </w:rPr>
        <w:t>«</w:t>
      </w:r>
      <w:r w:rsidR="00A5289A" w:rsidRPr="00F80951">
        <w:rPr>
          <w:rFonts w:cstheme="minorHAnsi"/>
          <w:b/>
        </w:rPr>
        <w:t>О некоторых вопросах оценки деятельности административных государственных служащих</w:t>
      </w:r>
      <w:r w:rsidR="00A5289A" w:rsidRPr="00F80951">
        <w:rPr>
          <w:rFonts w:cstheme="minorHAnsi"/>
          <w:b/>
          <w:lang w:val="kk-KZ"/>
        </w:rPr>
        <w:t>»</w:t>
      </w:r>
    </w:p>
    <w:p w:rsidR="00A5289A" w:rsidRPr="00F80951" w:rsidRDefault="00A5289A" w:rsidP="00A5289A">
      <w:pPr>
        <w:contextualSpacing/>
        <w:jc w:val="center"/>
        <w:rPr>
          <w:rFonts w:cstheme="minorHAnsi"/>
          <w:b/>
          <w:lang w:val="kk-KZ"/>
        </w:rPr>
      </w:pP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58"/>
        <w:gridCol w:w="4849"/>
        <w:gridCol w:w="4932"/>
        <w:gridCol w:w="3261"/>
      </w:tblGrid>
      <w:tr w:rsidR="00891221" w:rsidRPr="00F80951" w:rsidTr="00585C0A">
        <w:tc>
          <w:tcPr>
            <w:tcW w:w="710" w:type="dxa"/>
            <w:vAlign w:val="center"/>
          </w:tcPr>
          <w:p w:rsidR="00891221" w:rsidRPr="00F80951" w:rsidRDefault="00891221" w:rsidP="009F1670">
            <w:pPr>
              <w:contextualSpacing/>
              <w:jc w:val="center"/>
              <w:rPr>
                <w:rFonts w:cstheme="minorHAnsi"/>
                <w:b/>
              </w:rPr>
            </w:pPr>
            <w:r w:rsidRPr="00F80951">
              <w:rPr>
                <w:rFonts w:cstheme="minorHAnsi"/>
                <w:b/>
              </w:rPr>
              <w:t>№</w:t>
            </w:r>
          </w:p>
        </w:tc>
        <w:tc>
          <w:tcPr>
            <w:tcW w:w="1558" w:type="dxa"/>
            <w:vAlign w:val="center"/>
          </w:tcPr>
          <w:p w:rsidR="00891221" w:rsidRPr="00F80951" w:rsidRDefault="00891221" w:rsidP="00F80951">
            <w:pPr>
              <w:spacing w:after="200" w:line="276" w:lineRule="auto"/>
              <w:jc w:val="center"/>
              <w:rPr>
                <w:rFonts w:cstheme="minorHAnsi"/>
                <w:b/>
              </w:rPr>
            </w:pPr>
            <w:r w:rsidRPr="00F80951">
              <w:rPr>
                <w:rFonts w:cstheme="minorHAnsi"/>
                <w:b/>
              </w:rPr>
              <w:t>Ст</w:t>
            </w:r>
            <w:r w:rsidR="00444CC0" w:rsidRPr="00F80951">
              <w:rPr>
                <w:rFonts w:cstheme="minorHAnsi"/>
                <w:b/>
              </w:rPr>
              <w:t>р</w:t>
            </w:r>
            <w:r w:rsidR="00F80951">
              <w:rPr>
                <w:rFonts w:cstheme="minorHAnsi"/>
                <w:b/>
              </w:rPr>
              <w:t>уктур</w:t>
            </w:r>
            <w:r w:rsidRPr="00F80951">
              <w:rPr>
                <w:rFonts w:cstheme="minorHAnsi"/>
                <w:b/>
              </w:rPr>
              <w:t>ный элемент</w:t>
            </w:r>
          </w:p>
        </w:tc>
        <w:tc>
          <w:tcPr>
            <w:tcW w:w="4849" w:type="dxa"/>
            <w:vAlign w:val="center"/>
          </w:tcPr>
          <w:p w:rsidR="00891221" w:rsidRPr="00F80951" w:rsidRDefault="00891221" w:rsidP="009F1670">
            <w:pPr>
              <w:jc w:val="center"/>
              <w:rPr>
                <w:rFonts w:cstheme="minorHAnsi"/>
                <w:b/>
              </w:rPr>
            </w:pPr>
            <w:r w:rsidRPr="00F80951">
              <w:rPr>
                <w:rFonts w:cstheme="minorHAnsi"/>
                <w:b/>
              </w:rPr>
              <w:t>Действующая редакция</w:t>
            </w:r>
          </w:p>
        </w:tc>
        <w:tc>
          <w:tcPr>
            <w:tcW w:w="4932" w:type="dxa"/>
            <w:vAlign w:val="center"/>
          </w:tcPr>
          <w:p w:rsidR="00891221" w:rsidRPr="00F80951" w:rsidRDefault="00891221" w:rsidP="009F1670">
            <w:pPr>
              <w:jc w:val="center"/>
              <w:rPr>
                <w:rFonts w:cstheme="minorHAnsi"/>
                <w:b/>
              </w:rPr>
            </w:pPr>
            <w:r w:rsidRPr="00F80951">
              <w:rPr>
                <w:rFonts w:cstheme="minorHAnsi"/>
                <w:b/>
              </w:rPr>
              <w:t>Предлагаемая редакция</w:t>
            </w:r>
          </w:p>
        </w:tc>
        <w:tc>
          <w:tcPr>
            <w:tcW w:w="3261" w:type="dxa"/>
            <w:vAlign w:val="center"/>
          </w:tcPr>
          <w:p w:rsidR="00891221" w:rsidRPr="00F80951" w:rsidRDefault="00891221" w:rsidP="009F1670">
            <w:pPr>
              <w:jc w:val="center"/>
              <w:rPr>
                <w:rFonts w:cstheme="minorHAnsi"/>
                <w:b/>
              </w:rPr>
            </w:pPr>
            <w:r w:rsidRPr="00F80951">
              <w:rPr>
                <w:rFonts w:cstheme="minorHAnsi"/>
                <w:b/>
              </w:rPr>
              <w:t>Обоснование</w:t>
            </w:r>
          </w:p>
        </w:tc>
      </w:tr>
      <w:tr w:rsidR="00891221" w:rsidRPr="00F80951" w:rsidTr="00585C0A">
        <w:tc>
          <w:tcPr>
            <w:tcW w:w="15310" w:type="dxa"/>
            <w:gridSpan w:val="5"/>
          </w:tcPr>
          <w:p w:rsidR="003F37F1" w:rsidRPr="00F80951" w:rsidRDefault="0069007D" w:rsidP="0069007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F80951">
              <w:rPr>
                <w:rFonts w:cstheme="minorHAnsi"/>
                <w:b/>
                <w:color w:val="000000"/>
              </w:rPr>
              <w:t>Методика оценки деятельности административных государственных служащих корпуса «А»</w:t>
            </w:r>
          </w:p>
        </w:tc>
      </w:tr>
      <w:tr w:rsidR="00580DBA" w:rsidRPr="00F80951" w:rsidTr="00585C0A">
        <w:tc>
          <w:tcPr>
            <w:tcW w:w="710" w:type="dxa"/>
          </w:tcPr>
          <w:p w:rsidR="00580DBA" w:rsidRPr="00F80951" w:rsidRDefault="00580DBA" w:rsidP="0030641E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1558" w:type="dxa"/>
          </w:tcPr>
          <w:p w:rsidR="00580DBA" w:rsidRPr="00F80951" w:rsidRDefault="00580DBA" w:rsidP="00580DBA">
            <w:pPr>
              <w:jc w:val="center"/>
              <w:rPr>
                <w:rFonts w:cstheme="minorHAnsi"/>
                <w:b/>
                <w:lang w:val="kk-KZ"/>
              </w:rPr>
            </w:pPr>
            <w:r w:rsidRPr="00F80951">
              <w:rPr>
                <w:rFonts w:cstheme="minorHAnsi"/>
                <w:b/>
                <w:lang w:val="kk-KZ"/>
              </w:rPr>
              <w:t>Пункт 3</w:t>
            </w:r>
          </w:p>
        </w:tc>
        <w:tc>
          <w:tcPr>
            <w:tcW w:w="4849" w:type="dxa"/>
          </w:tcPr>
          <w:p w:rsidR="00580DBA" w:rsidRPr="00F80951" w:rsidRDefault="00580DBA" w:rsidP="00580DBA">
            <w:pPr>
              <w:jc w:val="both"/>
              <w:rPr>
                <w:rFonts w:cstheme="minorHAnsi"/>
              </w:rPr>
            </w:pPr>
            <w:r w:rsidRPr="00F80951">
              <w:rPr>
                <w:rFonts w:cstheme="minorHAnsi"/>
              </w:rPr>
              <w:t xml:space="preserve">3. Оценка не проводится в случаях, если на момент проведения оценки срок пребывания служащего корпуса «А» на конкретной должности составляет менее </w:t>
            </w:r>
            <w:r w:rsidRPr="00F80951">
              <w:rPr>
                <w:rFonts w:cstheme="minorHAnsi"/>
                <w:b/>
              </w:rPr>
              <w:t>трех</w:t>
            </w:r>
            <w:r w:rsidRPr="00F80951">
              <w:rPr>
                <w:rFonts w:cstheme="minorHAnsi"/>
              </w:rPr>
              <w:t xml:space="preserve"> месяцев.</w:t>
            </w:r>
            <w:r w:rsidRPr="00F80951">
              <w:rPr>
                <w:rFonts w:cstheme="minorHAnsi"/>
              </w:rPr>
              <w:br/>
              <w:t>В случае выхода служащего корпуса «А» из социального отпуска оценка не проводится, если его фактически отработанное время в оцениваемом периоде на конкретной должности составляет менее трех месяцев.</w:t>
            </w:r>
          </w:p>
          <w:p w:rsidR="00580DBA" w:rsidRPr="00F80951" w:rsidRDefault="00580DBA" w:rsidP="00580DBA">
            <w:pPr>
              <w:jc w:val="both"/>
              <w:rPr>
                <w:rFonts w:cstheme="minorHAnsi"/>
                <w:b/>
              </w:rPr>
            </w:pPr>
            <w:r w:rsidRPr="00F80951">
              <w:rPr>
                <w:rFonts w:cstheme="minorHAnsi"/>
              </w:rPr>
              <w:t xml:space="preserve">Служащие корпуса «А», находящиеся в трудовых отпусках, периоде временной нетрудоспособности либо направленные на переподготовку, повышение квалификации и в командировки, проходят оценку в течение </w:t>
            </w:r>
            <w:r w:rsidRPr="00F80951">
              <w:rPr>
                <w:rFonts w:cstheme="minorHAnsi"/>
                <w:b/>
              </w:rPr>
              <w:t>5 рабочих дней</w:t>
            </w:r>
            <w:r w:rsidRPr="00F80951">
              <w:rPr>
                <w:rFonts w:cstheme="minorHAnsi"/>
              </w:rPr>
              <w:t xml:space="preserve"> </w:t>
            </w:r>
            <w:r w:rsidRPr="00F80951">
              <w:rPr>
                <w:rFonts w:cstheme="minorHAnsi"/>
                <w:b/>
              </w:rPr>
              <w:t>после выхода на работу.</w:t>
            </w:r>
          </w:p>
        </w:tc>
        <w:tc>
          <w:tcPr>
            <w:tcW w:w="4932" w:type="dxa"/>
          </w:tcPr>
          <w:p w:rsidR="00580DBA" w:rsidRPr="00F80951" w:rsidRDefault="00580DBA" w:rsidP="00580DBA">
            <w:pPr>
              <w:tabs>
                <w:tab w:val="left" w:pos="459"/>
              </w:tabs>
              <w:ind w:firstLine="176"/>
              <w:jc w:val="both"/>
              <w:rPr>
                <w:rFonts w:cstheme="minorHAnsi"/>
                <w:color w:val="000000"/>
              </w:rPr>
            </w:pPr>
            <w:r w:rsidRPr="00F80951">
              <w:rPr>
                <w:rFonts w:cstheme="minorHAnsi"/>
                <w:color w:val="000000"/>
              </w:rPr>
              <w:t xml:space="preserve">3. Оценка не проводится в случаях, если на момент проведения оценки срок пребывания служащего корпуса «А» на конкретной должности составляет менее </w:t>
            </w:r>
            <w:r w:rsidRPr="00F80951">
              <w:rPr>
                <w:rFonts w:cstheme="minorHAnsi"/>
                <w:b/>
                <w:color w:val="000000"/>
              </w:rPr>
              <w:t xml:space="preserve">одного </w:t>
            </w:r>
            <w:r w:rsidRPr="00F80951">
              <w:rPr>
                <w:rFonts w:cstheme="minorHAnsi"/>
                <w:color w:val="000000"/>
              </w:rPr>
              <w:t xml:space="preserve">месяца. </w:t>
            </w:r>
          </w:p>
          <w:p w:rsidR="00580DBA" w:rsidRPr="00F80951" w:rsidRDefault="00580DBA" w:rsidP="00580DBA">
            <w:pPr>
              <w:tabs>
                <w:tab w:val="left" w:pos="459"/>
              </w:tabs>
              <w:ind w:firstLine="176"/>
              <w:jc w:val="both"/>
              <w:rPr>
                <w:rFonts w:cstheme="minorHAnsi"/>
                <w:color w:val="000000"/>
              </w:rPr>
            </w:pPr>
            <w:r w:rsidRPr="00F80951">
              <w:rPr>
                <w:rFonts w:cstheme="minorHAnsi"/>
                <w:color w:val="000000"/>
              </w:rPr>
              <w:t xml:space="preserve">В случае выхода служащего корпуса «А» из социального отпуска оценка не проводится, если его фактически отработанное время в оцениваемом периоде на конкретной должности составляет менее </w:t>
            </w:r>
            <w:r w:rsidRPr="00F80951">
              <w:rPr>
                <w:rFonts w:cstheme="minorHAnsi"/>
                <w:b/>
                <w:color w:val="000000"/>
                <w:lang w:val="kk-KZ"/>
              </w:rPr>
              <w:t>одного</w:t>
            </w:r>
            <w:r w:rsidRPr="00F80951">
              <w:rPr>
                <w:rFonts w:cstheme="minorHAnsi"/>
                <w:color w:val="000000"/>
                <w:lang w:val="kk-KZ"/>
              </w:rPr>
              <w:t xml:space="preserve"> </w:t>
            </w:r>
            <w:r w:rsidRPr="00F80951">
              <w:rPr>
                <w:rFonts w:cstheme="minorHAnsi"/>
                <w:color w:val="000000"/>
              </w:rPr>
              <w:t>месяца.</w:t>
            </w:r>
          </w:p>
          <w:p w:rsidR="00580DBA" w:rsidRPr="00F80951" w:rsidRDefault="00580DBA" w:rsidP="00FE51B8">
            <w:pPr>
              <w:tabs>
                <w:tab w:val="left" w:pos="459"/>
              </w:tabs>
              <w:ind w:firstLine="176"/>
              <w:jc w:val="both"/>
              <w:rPr>
                <w:rFonts w:cstheme="minorHAnsi"/>
                <w:color w:val="000000"/>
              </w:rPr>
            </w:pPr>
            <w:r w:rsidRPr="00F80951">
              <w:rPr>
                <w:rFonts w:cstheme="minorHAnsi"/>
                <w:color w:val="000000"/>
              </w:rPr>
              <w:t xml:space="preserve">Служащие корпуса «А», находящиеся в трудовых отпусках, периоде временной нетрудоспособности либо направленные на переподготовку, повышение квалификации и в командировки, проходят оценку </w:t>
            </w:r>
            <w:r w:rsidRPr="00F80951">
              <w:rPr>
                <w:rFonts w:cstheme="minorHAnsi"/>
                <w:b/>
                <w:color w:val="000000"/>
              </w:rPr>
              <w:t>без их участия</w:t>
            </w:r>
            <w:r w:rsidRPr="00F80951">
              <w:rPr>
                <w:rFonts w:cstheme="minorHAnsi"/>
                <w:color w:val="000000"/>
              </w:rPr>
              <w:t>.</w:t>
            </w:r>
          </w:p>
        </w:tc>
        <w:tc>
          <w:tcPr>
            <w:tcW w:w="3261" w:type="dxa"/>
          </w:tcPr>
          <w:p w:rsidR="00580DBA" w:rsidRPr="00F80951" w:rsidRDefault="00580DBA" w:rsidP="00580DBA">
            <w:pPr>
              <w:jc w:val="both"/>
              <w:rPr>
                <w:rFonts w:cstheme="minorHAnsi"/>
                <w:lang w:val="kk-KZ"/>
              </w:rPr>
            </w:pPr>
            <w:r w:rsidRPr="00F80951">
              <w:rPr>
                <w:rFonts w:cstheme="minorHAnsi"/>
                <w:lang w:val="kk-KZ"/>
              </w:rPr>
              <w:t xml:space="preserve">В целях приведения </w:t>
            </w:r>
            <w:r w:rsidRPr="00F80951">
              <w:rPr>
                <w:rFonts w:cstheme="minorHAnsi"/>
                <w:lang w:val="kk-KZ"/>
              </w:rPr>
              <w:br/>
              <w:t xml:space="preserve">в соответствие с Указом </w:t>
            </w:r>
            <w:r w:rsidRPr="00F80951">
              <w:rPr>
                <w:rFonts w:cstheme="minorHAnsi"/>
                <w:lang w:val="kk-KZ"/>
              </w:rPr>
              <w:br/>
              <w:t xml:space="preserve">от 29 декабря 2015 года </w:t>
            </w:r>
            <w:r w:rsidRPr="00F80951">
              <w:rPr>
                <w:rFonts w:cstheme="minorHAnsi"/>
                <w:lang w:val="kk-KZ"/>
              </w:rPr>
              <w:br/>
            </w:r>
            <w:r w:rsidRPr="00F80951">
              <w:rPr>
                <w:rFonts w:cstheme="minorHAnsi"/>
              </w:rPr>
              <w:t>№ 152.</w:t>
            </w:r>
          </w:p>
        </w:tc>
      </w:tr>
      <w:tr w:rsidR="000F50C3" w:rsidRPr="00F80951" w:rsidTr="00585C0A">
        <w:tc>
          <w:tcPr>
            <w:tcW w:w="710" w:type="dxa"/>
          </w:tcPr>
          <w:p w:rsidR="000F50C3" w:rsidRPr="00F80951" w:rsidRDefault="000F50C3" w:rsidP="0030641E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1558" w:type="dxa"/>
          </w:tcPr>
          <w:p w:rsidR="000F50C3" w:rsidRPr="00F80951" w:rsidRDefault="000F50C3" w:rsidP="000F50C3">
            <w:pPr>
              <w:jc w:val="center"/>
              <w:rPr>
                <w:rFonts w:cstheme="minorHAnsi"/>
                <w:b/>
                <w:lang w:val="kk-KZ"/>
              </w:rPr>
            </w:pPr>
            <w:r w:rsidRPr="00F80951">
              <w:rPr>
                <w:rFonts w:cstheme="minorHAnsi"/>
                <w:b/>
                <w:lang w:val="kk-KZ"/>
              </w:rPr>
              <w:t>Пункт 24</w:t>
            </w:r>
          </w:p>
        </w:tc>
        <w:tc>
          <w:tcPr>
            <w:tcW w:w="4849" w:type="dxa"/>
          </w:tcPr>
          <w:p w:rsidR="000F50C3" w:rsidRPr="00F80951" w:rsidRDefault="000F50C3" w:rsidP="000F50C3">
            <w:pPr>
              <w:jc w:val="both"/>
              <w:rPr>
                <w:rFonts w:cstheme="minorHAnsi"/>
              </w:rPr>
            </w:pPr>
            <w:r w:rsidRPr="00F80951">
              <w:rPr>
                <w:rFonts w:cstheme="minorHAnsi"/>
              </w:rPr>
              <w:t>24. В случае необходимости дополнительной информации для проведения оценки с оцениваемым служащим проводится собеседование. Служба управления персоналом уведомляет служащего о проведении собеседования за семь рабочих дней до начала его проведения.</w:t>
            </w:r>
          </w:p>
          <w:p w:rsidR="000F50C3" w:rsidRPr="00F80951" w:rsidRDefault="000F50C3" w:rsidP="000F50C3">
            <w:pPr>
              <w:jc w:val="both"/>
              <w:rPr>
                <w:rFonts w:cstheme="minorHAnsi"/>
              </w:rPr>
            </w:pPr>
            <w:r w:rsidRPr="00F80951">
              <w:rPr>
                <w:rFonts w:cstheme="minorHAnsi"/>
              </w:rPr>
              <w:t xml:space="preserve">В собеседовании принимает участие оцениваемый служащий, уполномоченное лицо, представитель службы управления персоналом, а также по решению уполномоченного лица непосредственный руководитель оцениваемого </w:t>
            </w:r>
            <w:r w:rsidRPr="00F80951">
              <w:rPr>
                <w:rFonts w:cstheme="minorHAnsi"/>
              </w:rPr>
              <w:lastRenderedPageBreak/>
              <w:t>служащего.</w:t>
            </w:r>
          </w:p>
        </w:tc>
        <w:tc>
          <w:tcPr>
            <w:tcW w:w="4932" w:type="dxa"/>
          </w:tcPr>
          <w:p w:rsidR="000F50C3" w:rsidRPr="00F80951" w:rsidRDefault="000F50C3" w:rsidP="000F50C3">
            <w:pPr>
              <w:tabs>
                <w:tab w:val="left" w:pos="459"/>
              </w:tabs>
              <w:ind w:firstLine="176"/>
              <w:jc w:val="both"/>
              <w:rPr>
                <w:rFonts w:cstheme="minorHAnsi"/>
                <w:color w:val="000000"/>
              </w:rPr>
            </w:pPr>
            <w:r w:rsidRPr="00F80951">
              <w:rPr>
                <w:rFonts w:cstheme="minorHAnsi"/>
                <w:color w:val="000000"/>
              </w:rPr>
              <w:lastRenderedPageBreak/>
              <w:t>24. В случае необходимости дополнительной информации для проведения оценки с оцениваемым служащим</w:t>
            </w:r>
            <w:r w:rsidR="002675A9" w:rsidRPr="00F80951">
              <w:rPr>
                <w:rFonts w:cstheme="minorHAnsi"/>
                <w:color w:val="000000"/>
                <w:lang w:val="kk-KZ"/>
              </w:rPr>
              <w:t xml:space="preserve"> </w:t>
            </w:r>
            <w:r w:rsidRPr="00F80951">
              <w:rPr>
                <w:rFonts w:cstheme="minorHAnsi"/>
                <w:color w:val="000000"/>
              </w:rPr>
              <w:t xml:space="preserve">проводится собеседование. </w:t>
            </w:r>
          </w:p>
          <w:p w:rsidR="000F50C3" w:rsidRPr="00F80951" w:rsidRDefault="000F50C3" w:rsidP="00011D01">
            <w:pPr>
              <w:tabs>
                <w:tab w:val="left" w:pos="459"/>
              </w:tabs>
              <w:ind w:firstLine="176"/>
              <w:jc w:val="both"/>
              <w:rPr>
                <w:rFonts w:cstheme="minorHAnsi"/>
                <w:b/>
                <w:color w:val="000000"/>
                <w:lang w:val="kk-KZ"/>
              </w:rPr>
            </w:pPr>
            <w:r w:rsidRPr="00F80951">
              <w:rPr>
                <w:rFonts w:cstheme="minorHAnsi"/>
                <w:b/>
                <w:color w:val="000000"/>
                <w:lang w:val="kk-KZ"/>
              </w:rPr>
              <w:t>Собеседование со служащими, указ</w:t>
            </w:r>
            <w:r w:rsidR="00F04500" w:rsidRPr="00F80951">
              <w:rPr>
                <w:rFonts w:cstheme="minorHAnsi"/>
                <w:b/>
                <w:color w:val="000000"/>
                <w:lang w:val="kk-KZ"/>
              </w:rPr>
              <w:t xml:space="preserve">анными </w:t>
            </w:r>
            <w:r w:rsidR="002675A9" w:rsidRPr="00F80951">
              <w:rPr>
                <w:rFonts w:cstheme="minorHAnsi"/>
                <w:b/>
                <w:color w:val="000000"/>
              </w:rPr>
              <w:t xml:space="preserve">частью третьей </w:t>
            </w:r>
            <w:r w:rsidR="00F04500" w:rsidRPr="00F80951">
              <w:rPr>
                <w:rFonts w:cstheme="minorHAnsi"/>
                <w:b/>
                <w:color w:val="000000"/>
                <w:lang w:val="kk-KZ"/>
              </w:rPr>
              <w:t>пункт</w:t>
            </w:r>
            <w:r w:rsidR="002675A9" w:rsidRPr="00F80951">
              <w:rPr>
                <w:rFonts w:cstheme="minorHAnsi"/>
                <w:b/>
                <w:color w:val="000000"/>
                <w:lang w:val="kk-KZ"/>
              </w:rPr>
              <w:t>а</w:t>
            </w:r>
            <w:r w:rsidR="00F04500" w:rsidRPr="00F80951">
              <w:rPr>
                <w:rFonts w:cstheme="minorHAnsi"/>
                <w:b/>
                <w:color w:val="000000"/>
                <w:lang w:val="kk-KZ"/>
              </w:rPr>
              <w:t xml:space="preserve"> 3 настоящей Методики</w:t>
            </w:r>
            <w:r w:rsidR="00011D01" w:rsidRPr="00F80951">
              <w:rPr>
                <w:rFonts w:cstheme="minorHAnsi"/>
                <w:b/>
                <w:color w:val="000000"/>
                <w:lang w:val="kk-KZ"/>
              </w:rPr>
              <w:t>,</w:t>
            </w:r>
            <w:r w:rsidR="00F04500" w:rsidRPr="00F80951">
              <w:rPr>
                <w:rFonts w:cstheme="minorHAnsi"/>
                <w:b/>
                <w:color w:val="000000"/>
                <w:lang w:val="kk-KZ"/>
              </w:rPr>
              <w:t xml:space="preserve"> проводится </w:t>
            </w:r>
            <w:r w:rsidR="00011D01" w:rsidRPr="00F80951">
              <w:rPr>
                <w:rFonts w:cstheme="minorHAnsi"/>
                <w:b/>
                <w:color w:val="000000"/>
                <w:lang w:val="kk-KZ"/>
              </w:rPr>
              <w:t>с помощью использования</w:t>
            </w:r>
            <w:r w:rsidR="00F04500" w:rsidRPr="00F80951">
              <w:rPr>
                <w:rFonts w:cstheme="minorHAnsi"/>
                <w:b/>
                <w:color w:val="000000"/>
                <w:lang w:val="kk-KZ"/>
              </w:rPr>
              <w:t xml:space="preserve"> </w:t>
            </w:r>
            <w:r w:rsidR="00011D01" w:rsidRPr="00F80951">
              <w:rPr>
                <w:rFonts w:cstheme="minorHAnsi"/>
                <w:b/>
                <w:color w:val="000000"/>
              </w:rPr>
              <w:t>дистанционных средств видеосвязи.</w:t>
            </w:r>
          </w:p>
          <w:p w:rsidR="000F50C3" w:rsidRPr="00F80951" w:rsidRDefault="000F50C3" w:rsidP="000F50C3">
            <w:pPr>
              <w:tabs>
                <w:tab w:val="left" w:pos="459"/>
              </w:tabs>
              <w:ind w:firstLine="176"/>
              <w:jc w:val="both"/>
              <w:rPr>
                <w:rFonts w:cstheme="minorHAnsi"/>
                <w:color w:val="000000"/>
              </w:rPr>
            </w:pPr>
            <w:r w:rsidRPr="00F80951">
              <w:rPr>
                <w:rFonts w:cstheme="minorHAnsi"/>
                <w:color w:val="000000"/>
              </w:rPr>
              <w:t>Служба управления персоналом уведомляет служащего о проведении собеседования за семь рабочих дней до начала его проведения.</w:t>
            </w:r>
          </w:p>
          <w:p w:rsidR="00AE4FE4" w:rsidRPr="00F80951" w:rsidRDefault="001245DF" w:rsidP="000F50C3">
            <w:pPr>
              <w:tabs>
                <w:tab w:val="left" w:pos="459"/>
              </w:tabs>
              <w:ind w:firstLine="176"/>
              <w:jc w:val="both"/>
              <w:rPr>
                <w:rFonts w:cstheme="minorHAnsi"/>
                <w:b/>
                <w:color w:val="000000"/>
              </w:rPr>
            </w:pPr>
            <w:r w:rsidRPr="00F80951">
              <w:rPr>
                <w:rFonts w:cstheme="minorHAnsi"/>
                <w:b/>
                <w:color w:val="000000"/>
                <w:lang w:val="en-US"/>
              </w:rPr>
              <w:t>C</w:t>
            </w:r>
            <w:r w:rsidRPr="00F80951">
              <w:rPr>
                <w:rFonts w:cstheme="minorHAnsi"/>
                <w:b/>
                <w:color w:val="000000"/>
                <w:lang w:val="kk-KZ"/>
              </w:rPr>
              <w:t xml:space="preserve">лужащим, указанным в </w:t>
            </w:r>
            <w:r w:rsidRPr="00F80951">
              <w:rPr>
                <w:rFonts w:cstheme="minorHAnsi"/>
                <w:b/>
                <w:color w:val="000000"/>
              </w:rPr>
              <w:t xml:space="preserve">части третьей </w:t>
            </w:r>
            <w:r w:rsidRPr="00F80951">
              <w:rPr>
                <w:rFonts w:cstheme="minorHAnsi"/>
                <w:b/>
                <w:color w:val="000000"/>
                <w:lang w:val="kk-KZ"/>
              </w:rPr>
              <w:t xml:space="preserve">пункта </w:t>
            </w:r>
            <w:r w:rsidRPr="00F80951">
              <w:rPr>
                <w:rFonts w:cstheme="minorHAnsi"/>
                <w:b/>
                <w:color w:val="000000"/>
                <w:lang w:val="kk-KZ"/>
              </w:rPr>
              <w:lastRenderedPageBreak/>
              <w:t>3 настоящей Методики,</w:t>
            </w:r>
            <w:r w:rsidRPr="00F80951">
              <w:rPr>
                <w:rFonts w:cstheme="minorHAnsi"/>
                <w:b/>
                <w:color w:val="000000"/>
              </w:rPr>
              <w:t xml:space="preserve"> у</w:t>
            </w:r>
            <w:r w:rsidR="00AE4FE4" w:rsidRPr="00F80951">
              <w:rPr>
                <w:rFonts w:cstheme="minorHAnsi"/>
                <w:b/>
                <w:color w:val="000000"/>
              </w:rPr>
              <w:t>ведомление направляется заказным письмом с уведомлением о его вручении и/или телефонограммой и/или телеграммой и/или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      </w:r>
          </w:p>
          <w:p w:rsidR="000F50C3" w:rsidRPr="00F80951" w:rsidRDefault="000F50C3" w:rsidP="000F50C3">
            <w:pPr>
              <w:tabs>
                <w:tab w:val="left" w:pos="459"/>
              </w:tabs>
              <w:ind w:firstLine="176"/>
              <w:jc w:val="both"/>
              <w:rPr>
                <w:rFonts w:cstheme="minorHAnsi"/>
                <w:color w:val="000000"/>
              </w:rPr>
            </w:pPr>
            <w:r w:rsidRPr="00F80951">
              <w:rPr>
                <w:rFonts w:cstheme="minorHAnsi"/>
                <w:color w:val="000000"/>
              </w:rPr>
              <w:t>В собеседовании принимает участие оцениваемый служащий, уполномоченное лицо, представитель службы управления персоналом, а также по решению уполномоченного лица непосредственный руководитель оцениваемого служащего.</w:t>
            </w:r>
          </w:p>
        </w:tc>
        <w:tc>
          <w:tcPr>
            <w:tcW w:w="3261" w:type="dxa"/>
          </w:tcPr>
          <w:p w:rsidR="00E518D1" w:rsidRPr="00F80951" w:rsidRDefault="001947C7" w:rsidP="000F50C3">
            <w:pPr>
              <w:jc w:val="both"/>
              <w:rPr>
                <w:rFonts w:cstheme="minorHAnsi"/>
                <w:lang w:val="kk-KZ"/>
              </w:rPr>
            </w:pPr>
            <w:r w:rsidRPr="00F80951">
              <w:rPr>
                <w:rFonts w:cstheme="minorHAnsi"/>
                <w:lang w:val="kk-KZ"/>
              </w:rPr>
              <w:lastRenderedPageBreak/>
              <w:t>В целях приведения в соответствие с предлагаемой редакцией пункта 3 Методики.</w:t>
            </w:r>
          </w:p>
          <w:p w:rsidR="000F50C3" w:rsidRPr="00F80951" w:rsidRDefault="000F50C3" w:rsidP="000F50C3">
            <w:pPr>
              <w:jc w:val="both"/>
              <w:rPr>
                <w:rFonts w:cstheme="minorHAnsi"/>
                <w:lang w:val="kk-KZ"/>
              </w:rPr>
            </w:pPr>
          </w:p>
        </w:tc>
      </w:tr>
      <w:tr w:rsidR="000F50C3" w:rsidRPr="00F80951" w:rsidTr="00585C0A">
        <w:tc>
          <w:tcPr>
            <w:tcW w:w="710" w:type="dxa"/>
          </w:tcPr>
          <w:p w:rsidR="000F50C3" w:rsidRPr="00F80951" w:rsidRDefault="000F50C3" w:rsidP="0030641E">
            <w:pPr>
              <w:pStyle w:val="a4"/>
              <w:numPr>
                <w:ilvl w:val="0"/>
                <w:numId w:val="7"/>
              </w:numPr>
              <w:ind w:hanging="720"/>
              <w:jc w:val="center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1558" w:type="dxa"/>
          </w:tcPr>
          <w:p w:rsidR="000F50C3" w:rsidRPr="00F80951" w:rsidRDefault="000F50C3" w:rsidP="000F50C3">
            <w:pPr>
              <w:jc w:val="center"/>
              <w:rPr>
                <w:rFonts w:cstheme="minorHAnsi"/>
                <w:b/>
                <w:lang w:val="kk-KZ"/>
              </w:rPr>
            </w:pPr>
            <w:r w:rsidRPr="00F80951">
              <w:rPr>
                <w:rFonts w:cstheme="minorHAnsi"/>
                <w:b/>
                <w:lang w:val="kk-KZ"/>
              </w:rPr>
              <w:t>Пункт 26</w:t>
            </w:r>
          </w:p>
        </w:tc>
        <w:tc>
          <w:tcPr>
            <w:tcW w:w="4849" w:type="dxa"/>
          </w:tcPr>
          <w:p w:rsidR="000F50C3" w:rsidRPr="00F80951" w:rsidRDefault="000F50C3" w:rsidP="000F50C3">
            <w:pPr>
              <w:pStyle w:val="af0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0951">
              <w:rPr>
                <w:rFonts w:asciiTheme="minorHAnsi" w:hAnsiTheme="minorHAnsi" w:cstheme="minorHAnsi"/>
                <w:sz w:val="22"/>
                <w:szCs w:val="22"/>
              </w:rPr>
              <w:t xml:space="preserve">26. Служба управления персоналом </w:t>
            </w:r>
            <w:r w:rsidRPr="00F80951">
              <w:rPr>
                <w:rFonts w:asciiTheme="minorHAnsi" w:hAnsiTheme="minorHAnsi" w:cstheme="minorHAnsi"/>
                <w:b/>
                <w:sz w:val="22"/>
                <w:szCs w:val="22"/>
              </w:rPr>
              <w:t>в письменной форме</w:t>
            </w:r>
            <w:r w:rsidRPr="00F8095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80951">
              <w:rPr>
                <w:rFonts w:asciiTheme="minorHAnsi" w:hAnsiTheme="minorHAnsi" w:cstheme="minorHAnsi"/>
                <w:sz w:val="22"/>
                <w:szCs w:val="22"/>
              </w:rPr>
              <w:t>ознакамливает</w:t>
            </w:r>
            <w:proofErr w:type="spellEnd"/>
            <w:r w:rsidRPr="00F80951">
              <w:rPr>
                <w:rFonts w:asciiTheme="minorHAnsi" w:hAnsiTheme="minorHAnsi" w:cstheme="minorHAnsi"/>
                <w:sz w:val="22"/>
                <w:szCs w:val="22"/>
              </w:rPr>
              <w:t xml:space="preserve"> оцениваемого служащего с результатами оценки в течение двух рабочих дней со дня ее завершения.</w:t>
            </w:r>
          </w:p>
        </w:tc>
        <w:tc>
          <w:tcPr>
            <w:tcW w:w="4932" w:type="dxa"/>
          </w:tcPr>
          <w:p w:rsidR="000F50C3" w:rsidRPr="00F80951" w:rsidRDefault="000F50C3" w:rsidP="000F50C3">
            <w:pPr>
              <w:tabs>
                <w:tab w:val="left" w:pos="459"/>
              </w:tabs>
              <w:ind w:firstLine="176"/>
              <w:jc w:val="both"/>
              <w:rPr>
                <w:rFonts w:cstheme="minorHAnsi"/>
                <w:color w:val="000000"/>
              </w:rPr>
            </w:pPr>
            <w:r w:rsidRPr="00F80951">
              <w:rPr>
                <w:rFonts w:cstheme="minorHAnsi"/>
                <w:color w:val="000000"/>
              </w:rPr>
              <w:t xml:space="preserve">26. Служба управления персоналом </w:t>
            </w:r>
            <w:proofErr w:type="spellStart"/>
            <w:r w:rsidRPr="00F80951">
              <w:rPr>
                <w:rFonts w:cstheme="minorHAnsi"/>
                <w:color w:val="000000"/>
              </w:rPr>
              <w:t>ознакамл</w:t>
            </w:r>
            <w:bookmarkStart w:id="0" w:name="_GoBack"/>
            <w:bookmarkEnd w:id="0"/>
            <w:r w:rsidRPr="00F80951">
              <w:rPr>
                <w:rFonts w:cstheme="minorHAnsi"/>
                <w:color w:val="000000"/>
              </w:rPr>
              <w:t>ивает</w:t>
            </w:r>
            <w:proofErr w:type="spellEnd"/>
            <w:r w:rsidRPr="00F80951">
              <w:rPr>
                <w:rFonts w:cstheme="minorHAnsi"/>
                <w:color w:val="000000"/>
              </w:rPr>
              <w:t xml:space="preserve"> оцениваемого служащего с результатами оценки в течение двух рабочих дней со дня ее завершения.</w:t>
            </w:r>
          </w:p>
          <w:p w:rsidR="000F50C3" w:rsidRPr="00F80951" w:rsidRDefault="001245DF" w:rsidP="001245DF">
            <w:pPr>
              <w:tabs>
                <w:tab w:val="left" w:pos="459"/>
              </w:tabs>
              <w:ind w:firstLine="176"/>
              <w:jc w:val="both"/>
              <w:rPr>
                <w:rFonts w:cstheme="minorHAnsi"/>
                <w:b/>
                <w:color w:val="000000"/>
              </w:rPr>
            </w:pPr>
            <w:r w:rsidRPr="00F80951">
              <w:rPr>
                <w:rFonts w:cstheme="minorHAnsi"/>
                <w:b/>
                <w:color w:val="000000"/>
              </w:rPr>
              <w:t>Ознакомление с</w:t>
            </w:r>
            <w:r w:rsidRPr="00F80951">
              <w:rPr>
                <w:rFonts w:cstheme="minorHAnsi"/>
                <w:b/>
                <w:color w:val="000000"/>
                <w:lang w:val="kk-KZ"/>
              </w:rPr>
              <w:t xml:space="preserve">лужащих, указанных в </w:t>
            </w:r>
            <w:r w:rsidRPr="00F80951">
              <w:rPr>
                <w:rFonts w:cstheme="minorHAnsi"/>
                <w:b/>
                <w:color w:val="000000"/>
              </w:rPr>
              <w:t xml:space="preserve">части третьей </w:t>
            </w:r>
            <w:r w:rsidRPr="00F80951">
              <w:rPr>
                <w:rFonts w:cstheme="minorHAnsi"/>
                <w:b/>
                <w:color w:val="000000"/>
                <w:lang w:val="kk-KZ"/>
              </w:rPr>
              <w:t>пункта 3 настоящей Методики,</w:t>
            </w:r>
            <w:r w:rsidRPr="00F80951">
              <w:rPr>
                <w:rFonts w:cstheme="minorHAnsi"/>
                <w:b/>
                <w:color w:val="000000"/>
              </w:rPr>
              <w:t xml:space="preserve"> </w:t>
            </w:r>
            <w:r w:rsidR="008B5249" w:rsidRPr="00F80951">
              <w:rPr>
                <w:rFonts w:cstheme="minorHAnsi"/>
                <w:b/>
                <w:color w:val="000000"/>
              </w:rPr>
              <w:t>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</w:t>
            </w:r>
            <w:proofErr w:type="gramStart"/>
            <w:r w:rsidR="008B5249" w:rsidRPr="00F80951">
              <w:rPr>
                <w:rFonts w:cstheme="minorHAnsi"/>
                <w:b/>
                <w:color w:val="000000"/>
              </w:rPr>
              <w:t>дств св</w:t>
            </w:r>
            <w:proofErr w:type="gramEnd"/>
            <w:r w:rsidR="008B5249" w:rsidRPr="00F80951">
              <w:rPr>
                <w:rFonts w:cstheme="minorHAnsi"/>
                <w:b/>
                <w:color w:val="000000"/>
              </w:rPr>
              <w:t>язи, обеспечивающих фиксацию извещения или вызова.</w:t>
            </w:r>
          </w:p>
        </w:tc>
        <w:tc>
          <w:tcPr>
            <w:tcW w:w="3261" w:type="dxa"/>
          </w:tcPr>
          <w:p w:rsidR="001947C7" w:rsidRPr="00F80951" w:rsidRDefault="001947C7" w:rsidP="001947C7">
            <w:pPr>
              <w:jc w:val="both"/>
              <w:rPr>
                <w:rFonts w:cstheme="minorHAnsi"/>
                <w:lang w:val="kk-KZ"/>
              </w:rPr>
            </w:pPr>
            <w:r w:rsidRPr="00F80951">
              <w:rPr>
                <w:rFonts w:cstheme="minorHAnsi"/>
                <w:lang w:val="kk-KZ"/>
              </w:rPr>
              <w:t>В целях приведения в соответствие с предлагаемой редакцией пункта 3 Методики.</w:t>
            </w:r>
          </w:p>
          <w:p w:rsidR="000F50C3" w:rsidRPr="00F80951" w:rsidRDefault="000F50C3" w:rsidP="000F50C3">
            <w:pPr>
              <w:jc w:val="both"/>
              <w:rPr>
                <w:rFonts w:cstheme="minorHAnsi"/>
                <w:lang w:val="kk-KZ"/>
              </w:rPr>
            </w:pPr>
          </w:p>
        </w:tc>
      </w:tr>
      <w:tr w:rsidR="00580DBA" w:rsidRPr="00F80951" w:rsidTr="00585C0A">
        <w:tc>
          <w:tcPr>
            <w:tcW w:w="15310" w:type="dxa"/>
            <w:gridSpan w:val="5"/>
          </w:tcPr>
          <w:p w:rsidR="00580DBA" w:rsidRPr="00F80951" w:rsidRDefault="00580DBA" w:rsidP="0030641E">
            <w:pPr>
              <w:pStyle w:val="a4"/>
              <w:rPr>
                <w:rFonts w:asciiTheme="minorHAnsi" w:hAnsiTheme="minorHAnsi" w:cstheme="minorHAnsi"/>
                <w:lang w:val="kk-KZ"/>
              </w:rPr>
            </w:pPr>
            <w:r w:rsidRPr="00F80951">
              <w:rPr>
                <w:rFonts w:asciiTheme="minorHAnsi" w:hAnsiTheme="minorHAnsi" w:cstheme="minorHAnsi"/>
                <w:b/>
                <w:lang w:val="ru-RU"/>
              </w:rPr>
              <w:t>Типовая методик</w:t>
            </w:r>
            <w:r w:rsidRPr="00F80951">
              <w:rPr>
                <w:rFonts w:asciiTheme="minorHAnsi" w:hAnsiTheme="minorHAnsi" w:cstheme="minorHAnsi"/>
                <w:b/>
                <w:lang w:val="kk-KZ"/>
              </w:rPr>
              <w:t>а</w:t>
            </w:r>
            <w:r w:rsidRPr="00F80951">
              <w:rPr>
                <w:rFonts w:asciiTheme="minorHAnsi" w:hAnsiTheme="minorHAnsi" w:cstheme="minorHAnsi"/>
                <w:b/>
                <w:lang w:val="ru-RU"/>
              </w:rPr>
              <w:t xml:space="preserve"> оценки деятельности административных государственных служащих корпуса «Б»</w:t>
            </w:r>
          </w:p>
        </w:tc>
      </w:tr>
      <w:tr w:rsidR="00580DBA" w:rsidRPr="00F80951" w:rsidTr="00585C0A">
        <w:tc>
          <w:tcPr>
            <w:tcW w:w="710" w:type="dxa"/>
          </w:tcPr>
          <w:p w:rsidR="00580DBA" w:rsidRPr="00F80951" w:rsidRDefault="00580DBA" w:rsidP="0030641E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1558" w:type="dxa"/>
          </w:tcPr>
          <w:p w:rsidR="00580DBA" w:rsidRPr="00F80951" w:rsidRDefault="00580DBA" w:rsidP="00580DBA">
            <w:pPr>
              <w:jc w:val="center"/>
              <w:rPr>
                <w:rFonts w:cstheme="minorHAnsi"/>
                <w:b/>
                <w:lang w:val="kk-KZ"/>
              </w:rPr>
            </w:pPr>
            <w:r w:rsidRPr="00F80951">
              <w:rPr>
                <w:rFonts w:cstheme="minorHAnsi"/>
                <w:b/>
                <w:lang w:val="kk-KZ"/>
              </w:rPr>
              <w:t>Пункт 3</w:t>
            </w:r>
          </w:p>
        </w:tc>
        <w:tc>
          <w:tcPr>
            <w:tcW w:w="4849" w:type="dxa"/>
          </w:tcPr>
          <w:p w:rsidR="00580DBA" w:rsidRPr="00F80951" w:rsidRDefault="00580DBA" w:rsidP="00580DBA">
            <w:pPr>
              <w:pStyle w:val="af0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0951">
              <w:rPr>
                <w:rFonts w:asciiTheme="minorHAnsi" w:hAnsiTheme="minorHAnsi" w:cstheme="minorHAnsi"/>
                <w:sz w:val="22"/>
                <w:szCs w:val="22"/>
              </w:rPr>
              <w:t>3. Основные используемые понятия в настоящей Методике:</w:t>
            </w:r>
          </w:p>
          <w:p w:rsidR="00580DBA" w:rsidRPr="00F80951" w:rsidRDefault="00580DBA" w:rsidP="00580DBA">
            <w:pPr>
              <w:pStyle w:val="af0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0951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  <w:p w:rsidR="00580DBA" w:rsidRPr="00F80951" w:rsidRDefault="00580DBA" w:rsidP="00580DBA">
            <w:pPr>
              <w:pStyle w:val="af0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0951">
              <w:rPr>
                <w:rFonts w:asciiTheme="minorHAnsi" w:hAnsiTheme="minorHAnsi" w:cstheme="minorHAnsi"/>
                <w:sz w:val="22"/>
                <w:szCs w:val="22"/>
              </w:rPr>
              <w:t xml:space="preserve">4) руководитель структурного подразделения/государственного органа – административный государственный служащий </w:t>
            </w:r>
            <w:r w:rsidRPr="00F8095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корпуса «Б» категорий </w:t>
            </w:r>
            <w:r w:rsidRPr="00F80951">
              <w:rPr>
                <w:rFonts w:asciiTheme="minorHAnsi" w:hAnsiTheme="minorHAnsi" w:cstheme="minorHAnsi"/>
                <w:b/>
                <w:sz w:val="22"/>
                <w:szCs w:val="22"/>
              </w:rPr>
              <w:t>А-1</w:t>
            </w:r>
            <w:r w:rsidRPr="00F80951">
              <w:rPr>
                <w:rFonts w:asciiTheme="minorHAnsi" w:hAnsiTheme="minorHAnsi" w:cstheme="minorHAnsi"/>
                <w:sz w:val="22"/>
                <w:szCs w:val="22"/>
              </w:rPr>
              <w:t>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      </w:r>
          </w:p>
        </w:tc>
        <w:tc>
          <w:tcPr>
            <w:tcW w:w="4932" w:type="dxa"/>
          </w:tcPr>
          <w:p w:rsidR="00580DBA" w:rsidRPr="00F80951" w:rsidRDefault="00580DBA" w:rsidP="00580DBA">
            <w:pPr>
              <w:tabs>
                <w:tab w:val="left" w:pos="459"/>
              </w:tabs>
              <w:ind w:firstLine="176"/>
              <w:jc w:val="both"/>
              <w:rPr>
                <w:rFonts w:cstheme="minorHAnsi"/>
                <w:color w:val="000000"/>
              </w:rPr>
            </w:pPr>
            <w:r w:rsidRPr="00F80951">
              <w:rPr>
                <w:rFonts w:cstheme="minorHAnsi"/>
                <w:color w:val="000000"/>
              </w:rPr>
              <w:lastRenderedPageBreak/>
              <w:t>3. Основные используемые понятия в настоящей Методике:</w:t>
            </w:r>
          </w:p>
          <w:p w:rsidR="00580DBA" w:rsidRPr="00F80951" w:rsidRDefault="00580DBA" w:rsidP="00580DBA">
            <w:pPr>
              <w:tabs>
                <w:tab w:val="left" w:pos="459"/>
              </w:tabs>
              <w:ind w:firstLine="176"/>
              <w:jc w:val="both"/>
              <w:rPr>
                <w:rFonts w:cstheme="minorHAnsi"/>
                <w:color w:val="000000"/>
              </w:rPr>
            </w:pPr>
            <w:r w:rsidRPr="00F80951">
              <w:rPr>
                <w:rFonts w:cstheme="minorHAnsi"/>
                <w:color w:val="000000"/>
              </w:rPr>
              <w:t>…</w:t>
            </w:r>
          </w:p>
          <w:p w:rsidR="00580DBA" w:rsidRPr="00F80951" w:rsidRDefault="00580DBA" w:rsidP="00580DBA">
            <w:pPr>
              <w:tabs>
                <w:tab w:val="left" w:pos="459"/>
              </w:tabs>
              <w:ind w:firstLine="176"/>
              <w:jc w:val="both"/>
              <w:rPr>
                <w:rFonts w:cstheme="minorHAnsi"/>
                <w:color w:val="000000"/>
                <w:lang w:val="kk-KZ"/>
              </w:rPr>
            </w:pPr>
            <w:r w:rsidRPr="00F80951">
              <w:rPr>
                <w:rFonts w:cstheme="minorHAnsi"/>
                <w:color w:val="000000"/>
              </w:rPr>
              <w:t xml:space="preserve">4) руководитель структурного подразделения/государственного органа – административный государственный служащий </w:t>
            </w:r>
            <w:r w:rsidRPr="00F80951">
              <w:rPr>
                <w:rFonts w:cstheme="minorHAnsi"/>
                <w:color w:val="000000"/>
              </w:rPr>
              <w:lastRenderedPageBreak/>
              <w:t>корпуса «Б»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      </w:r>
          </w:p>
        </w:tc>
        <w:tc>
          <w:tcPr>
            <w:tcW w:w="3261" w:type="dxa"/>
          </w:tcPr>
          <w:p w:rsidR="00580DBA" w:rsidRPr="00F80951" w:rsidRDefault="00580DBA" w:rsidP="00580DBA">
            <w:pPr>
              <w:jc w:val="both"/>
              <w:rPr>
                <w:rFonts w:cstheme="minorHAnsi"/>
                <w:lang w:val="kk-KZ"/>
              </w:rPr>
            </w:pPr>
            <w:r w:rsidRPr="00F80951">
              <w:rPr>
                <w:rFonts w:cstheme="minorHAnsi"/>
                <w:lang w:val="kk-KZ"/>
              </w:rPr>
              <w:lastRenderedPageBreak/>
              <w:t xml:space="preserve">В целях регламентации оценки служащих государственных органов, </w:t>
            </w:r>
            <w:r w:rsidR="001947C7" w:rsidRPr="00F80951">
              <w:rPr>
                <w:rFonts w:cstheme="minorHAnsi"/>
                <w:lang w:val="kk-KZ"/>
              </w:rPr>
              <w:br/>
            </w:r>
            <w:r w:rsidRPr="00F80951">
              <w:rPr>
                <w:rFonts w:cstheme="minorHAnsi"/>
                <w:lang w:val="kk-KZ"/>
              </w:rPr>
              <w:t>в которых введена автоматизированная система оценки.</w:t>
            </w:r>
          </w:p>
        </w:tc>
      </w:tr>
      <w:tr w:rsidR="00580DBA" w:rsidRPr="00F80951" w:rsidTr="00585C0A">
        <w:tc>
          <w:tcPr>
            <w:tcW w:w="710" w:type="dxa"/>
          </w:tcPr>
          <w:p w:rsidR="00580DBA" w:rsidRPr="00F80951" w:rsidRDefault="00580DBA" w:rsidP="0030641E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1558" w:type="dxa"/>
          </w:tcPr>
          <w:p w:rsidR="00580DBA" w:rsidRPr="00F80951" w:rsidRDefault="00011D01" w:rsidP="00580DBA">
            <w:pPr>
              <w:jc w:val="center"/>
              <w:rPr>
                <w:rFonts w:cstheme="minorHAnsi"/>
                <w:b/>
                <w:lang w:val="kk-KZ"/>
              </w:rPr>
            </w:pPr>
            <w:r w:rsidRPr="00F80951">
              <w:rPr>
                <w:rFonts w:cstheme="minorHAnsi"/>
                <w:b/>
                <w:lang w:val="kk-KZ"/>
              </w:rPr>
              <w:t>Пункт 4</w:t>
            </w:r>
          </w:p>
        </w:tc>
        <w:tc>
          <w:tcPr>
            <w:tcW w:w="4849" w:type="dxa"/>
          </w:tcPr>
          <w:p w:rsidR="00580DBA" w:rsidRPr="00F80951" w:rsidRDefault="00580DBA" w:rsidP="00580DBA">
            <w:pPr>
              <w:pStyle w:val="af0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0951">
              <w:rPr>
                <w:rFonts w:asciiTheme="minorHAnsi" w:hAnsiTheme="minorHAnsi" w:cstheme="minorHAnsi"/>
                <w:sz w:val="22"/>
                <w:szCs w:val="22"/>
              </w:rPr>
              <w:t>4. Оценка деятельности административных государственных служащих корпуса «Б»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      </w:r>
          </w:p>
          <w:p w:rsidR="00580DBA" w:rsidRPr="00F80951" w:rsidRDefault="00580DBA" w:rsidP="00580DBA">
            <w:pPr>
              <w:pStyle w:val="af0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F80951">
              <w:rPr>
                <w:rFonts w:asciiTheme="minorHAnsi" w:hAnsiTheme="minorHAnsi" w:cstheme="minorHAnsi"/>
                <w:sz w:val="22"/>
                <w:szCs w:val="22"/>
              </w:rPr>
              <w:t>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      </w:r>
          </w:p>
        </w:tc>
        <w:tc>
          <w:tcPr>
            <w:tcW w:w="4932" w:type="dxa"/>
          </w:tcPr>
          <w:p w:rsidR="00580DBA" w:rsidRPr="00F80951" w:rsidRDefault="00580DBA" w:rsidP="00580DBA">
            <w:pPr>
              <w:tabs>
                <w:tab w:val="left" w:pos="459"/>
              </w:tabs>
              <w:ind w:firstLine="346"/>
              <w:jc w:val="both"/>
              <w:rPr>
                <w:rFonts w:cstheme="minorHAnsi"/>
                <w:color w:val="000000"/>
              </w:rPr>
            </w:pPr>
            <w:r w:rsidRPr="00F80951">
              <w:rPr>
                <w:rFonts w:cstheme="minorHAnsi"/>
                <w:color w:val="000000"/>
              </w:rPr>
              <w:t>4. Оценка деятельности административных государственных служащих корпуса «Б»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      </w:r>
          </w:p>
          <w:p w:rsidR="00580DBA" w:rsidRPr="00F80951" w:rsidRDefault="00580DBA" w:rsidP="00580DBA">
            <w:pPr>
              <w:tabs>
                <w:tab w:val="left" w:pos="459"/>
              </w:tabs>
              <w:ind w:firstLine="346"/>
              <w:jc w:val="both"/>
              <w:rPr>
                <w:rFonts w:cstheme="minorHAnsi"/>
                <w:color w:val="000000"/>
              </w:rPr>
            </w:pPr>
            <w:r w:rsidRPr="00F80951">
              <w:rPr>
                <w:rFonts w:cstheme="minorHAnsi"/>
                <w:color w:val="000000"/>
              </w:rPr>
              <w:t>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      </w:r>
          </w:p>
          <w:p w:rsidR="00580DBA" w:rsidRPr="00F80951" w:rsidRDefault="00580DBA" w:rsidP="001245DF">
            <w:pPr>
              <w:tabs>
                <w:tab w:val="left" w:pos="459"/>
              </w:tabs>
              <w:ind w:firstLine="346"/>
              <w:jc w:val="both"/>
              <w:rPr>
                <w:rFonts w:cstheme="minorHAnsi"/>
                <w:b/>
                <w:color w:val="000000"/>
              </w:rPr>
            </w:pPr>
            <w:r w:rsidRPr="00F80951">
              <w:rPr>
                <w:rFonts w:cstheme="minorHAnsi"/>
                <w:b/>
                <w:color w:val="000000"/>
              </w:rPr>
              <w:t xml:space="preserve">Оценка служащих корпуса «Б» государственных органов, в которых введена система автоматизированной </w:t>
            </w:r>
            <w:proofErr w:type="gramStart"/>
            <w:r w:rsidRPr="00F80951">
              <w:rPr>
                <w:rFonts w:cstheme="minorHAnsi"/>
                <w:b/>
                <w:color w:val="000000"/>
              </w:rPr>
              <w:t>оценки</w:t>
            </w:r>
            <w:proofErr w:type="gramEnd"/>
            <w:r w:rsidRPr="00F80951">
              <w:rPr>
                <w:rFonts w:cstheme="minorHAnsi"/>
                <w:b/>
                <w:color w:val="000000"/>
              </w:rPr>
              <w:t xml:space="preserve"> проводится </w:t>
            </w:r>
            <w:r w:rsidR="001245DF" w:rsidRPr="00F80951">
              <w:rPr>
                <w:rFonts w:cstheme="minorHAnsi"/>
                <w:b/>
                <w:color w:val="000000"/>
              </w:rPr>
              <w:t>с учетом особенностей,  определенными</w:t>
            </w:r>
            <w:r w:rsidRPr="00F80951">
              <w:rPr>
                <w:rFonts w:cstheme="minorHAnsi"/>
                <w:b/>
                <w:color w:val="000000"/>
              </w:rPr>
              <w:t xml:space="preserve"> внутренними документами</w:t>
            </w:r>
            <w:r w:rsidR="002F72B4" w:rsidRPr="00F80951">
              <w:rPr>
                <w:rFonts w:cstheme="minorHAnsi"/>
                <w:b/>
                <w:color w:val="000000"/>
              </w:rPr>
              <w:t xml:space="preserve"> данных государственных органов.</w:t>
            </w:r>
          </w:p>
        </w:tc>
        <w:tc>
          <w:tcPr>
            <w:tcW w:w="3261" w:type="dxa"/>
          </w:tcPr>
          <w:p w:rsidR="00580DBA" w:rsidRPr="00F80951" w:rsidRDefault="00580DBA" w:rsidP="006418F8">
            <w:pPr>
              <w:jc w:val="both"/>
              <w:rPr>
                <w:rFonts w:cstheme="minorHAnsi"/>
                <w:lang w:val="kk-KZ"/>
              </w:rPr>
            </w:pPr>
            <w:r w:rsidRPr="00F80951">
              <w:rPr>
                <w:rFonts w:cstheme="minorHAnsi"/>
                <w:lang w:val="kk-KZ"/>
              </w:rPr>
              <w:t>В целях регламентации оценки служащих государственных органов, в которых введена автоматизированная система оценки.</w:t>
            </w:r>
          </w:p>
        </w:tc>
      </w:tr>
      <w:tr w:rsidR="00580DBA" w:rsidRPr="00F80951" w:rsidTr="00585C0A">
        <w:tc>
          <w:tcPr>
            <w:tcW w:w="710" w:type="dxa"/>
          </w:tcPr>
          <w:p w:rsidR="00580DBA" w:rsidRPr="00F80951" w:rsidRDefault="00580DBA" w:rsidP="0030641E">
            <w:pPr>
              <w:pStyle w:val="a4"/>
              <w:numPr>
                <w:ilvl w:val="0"/>
                <w:numId w:val="7"/>
              </w:numPr>
              <w:ind w:hanging="720"/>
              <w:jc w:val="center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1558" w:type="dxa"/>
          </w:tcPr>
          <w:p w:rsidR="00580DBA" w:rsidRPr="00F80951" w:rsidRDefault="00580DBA" w:rsidP="00580DBA">
            <w:pPr>
              <w:jc w:val="center"/>
              <w:rPr>
                <w:rFonts w:cstheme="minorHAnsi"/>
                <w:b/>
                <w:lang w:val="kk-KZ"/>
              </w:rPr>
            </w:pPr>
            <w:r w:rsidRPr="00F80951">
              <w:rPr>
                <w:rFonts w:cstheme="minorHAnsi"/>
                <w:b/>
                <w:lang w:val="kk-KZ"/>
              </w:rPr>
              <w:t>Пункт 6</w:t>
            </w:r>
          </w:p>
        </w:tc>
        <w:tc>
          <w:tcPr>
            <w:tcW w:w="4849" w:type="dxa"/>
          </w:tcPr>
          <w:p w:rsidR="00580DBA" w:rsidRPr="00F80951" w:rsidRDefault="00580DBA" w:rsidP="00580DBA">
            <w:pPr>
              <w:pStyle w:val="af0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0951">
              <w:rPr>
                <w:rFonts w:asciiTheme="minorHAnsi" w:hAnsiTheme="minorHAnsi" w:cstheme="minorHAnsi"/>
                <w:sz w:val="22"/>
                <w:szCs w:val="22"/>
              </w:rPr>
              <w:t xml:space="preserve">6. Оценка не проводится в случаях, если срок пребывания оцениваемого служащего на конкретной должности в оцениваемом периоде составляет менее </w:t>
            </w:r>
            <w:r w:rsidRPr="00F80951">
              <w:rPr>
                <w:rFonts w:asciiTheme="minorHAnsi" w:hAnsiTheme="minorHAnsi" w:cstheme="minorHAnsi"/>
                <w:b/>
                <w:sz w:val="22"/>
                <w:szCs w:val="22"/>
              </w:rPr>
              <w:t>трех</w:t>
            </w:r>
            <w:r w:rsidRPr="00F80951">
              <w:rPr>
                <w:rFonts w:asciiTheme="minorHAnsi" w:hAnsiTheme="minorHAnsi" w:cstheme="minorHAnsi"/>
                <w:sz w:val="22"/>
                <w:szCs w:val="22"/>
              </w:rPr>
              <w:t xml:space="preserve"> месяцев. </w:t>
            </w:r>
            <w:proofErr w:type="gramStart"/>
            <w:r w:rsidRPr="00F80951">
              <w:rPr>
                <w:rFonts w:asciiTheme="minorHAnsi" w:hAnsiTheme="minorHAnsi" w:cstheme="minorHAnsi"/>
                <w:sz w:val="22"/>
                <w:szCs w:val="22"/>
              </w:rPr>
              <w:t xml:space="preserve">Если в период проведения оценки оцениваемый служащий находится в трудовом или социальном отпуске, периоде временной нетрудоспособности, командировке, стажировке, переподготовке или </w:t>
            </w:r>
            <w:r w:rsidRPr="00F8095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повышении квалификации, оценка служащего по достижению КЦИ </w:t>
            </w:r>
            <w:r w:rsidRPr="00F80951">
              <w:rPr>
                <w:rFonts w:asciiTheme="minorHAnsi" w:hAnsiTheme="minorHAnsi" w:cstheme="minorHAnsi"/>
                <w:b/>
                <w:sz w:val="22"/>
                <w:szCs w:val="22"/>
              </w:rPr>
              <w:t>проводится в течение пяти рабочих дней</w:t>
            </w:r>
            <w:r w:rsidRPr="00F8095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80951">
              <w:rPr>
                <w:rFonts w:asciiTheme="minorHAnsi" w:hAnsiTheme="minorHAnsi" w:cstheme="minorHAnsi"/>
                <w:b/>
                <w:sz w:val="22"/>
                <w:szCs w:val="22"/>
              </w:rPr>
              <w:t>после выхода на работу</w:t>
            </w:r>
            <w:r w:rsidRPr="00F80951">
              <w:rPr>
                <w:rFonts w:asciiTheme="minorHAnsi" w:hAnsiTheme="minorHAnsi" w:cstheme="minorHAnsi"/>
                <w:sz w:val="22"/>
                <w:szCs w:val="22"/>
              </w:rPr>
              <w:t xml:space="preserve">, оценка по методу ранжирования и/или 360 проводится без его участия в установленные пунктом 5 сроки. </w:t>
            </w:r>
            <w:proofErr w:type="gramEnd"/>
          </w:p>
        </w:tc>
        <w:tc>
          <w:tcPr>
            <w:tcW w:w="4932" w:type="dxa"/>
          </w:tcPr>
          <w:p w:rsidR="00F547CB" w:rsidRPr="00F80951" w:rsidRDefault="00580DBA" w:rsidP="00580DBA">
            <w:pPr>
              <w:tabs>
                <w:tab w:val="left" w:pos="459"/>
              </w:tabs>
              <w:ind w:firstLine="176"/>
              <w:jc w:val="both"/>
              <w:rPr>
                <w:rFonts w:cstheme="minorHAnsi"/>
                <w:color w:val="000000"/>
                <w:lang w:val="kk-KZ"/>
              </w:rPr>
            </w:pPr>
            <w:r w:rsidRPr="00F80951">
              <w:rPr>
                <w:rFonts w:cstheme="minorHAnsi"/>
                <w:color w:val="000000"/>
              </w:rPr>
              <w:lastRenderedPageBreak/>
              <w:t xml:space="preserve">6. Оценка не проводится в случаях, если срок пребывания оцениваемого служащего на конкретной должности в оцениваемом периоде составляет менее </w:t>
            </w:r>
            <w:r w:rsidRPr="00F80951">
              <w:rPr>
                <w:rFonts w:cstheme="minorHAnsi"/>
                <w:b/>
                <w:color w:val="000000"/>
              </w:rPr>
              <w:t>одного</w:t>
            </w:r>
            <w:r w:rsidRPr="00F80951">
              <w:rPr>
                <w:rFonts w:cstheme="minorHAnsi"/>
                <w:color w:val="000000"/>
              </w:rPr>
              <w:t xml:space="preserve"> месяца. </w:t>
            </w:r>
          </w:p>
          <w:p w:rsidR="00580DBA" w:rsidRPr="00F80951" w:rsidRDefault="00580DBA" w:rsidP="00580DBA">
            <w:pPr>
              <w:tabs>
                <w:tab w:val="left" w:pos="459"/>
              </w:tabs>
              <w:ind w:firstLine="176"/>
              <w:jc w:val="both"/>
              <w:rPr>
                <w:rFonts w:cstheme="minorHAnsi"/>
                <w:color w:val="000000"/>
              </w:rPr>
            </w:pPr>
            <w:r w:rsidRPr="00F80951">
              <w:rPr>
                <w:rFonts w:cstheme="minorHAnsi"/>
                <w:color w:val="000000"/>
              </w:rPr>
              <w:t xml:space="preserve">Если в период проведения оценки оцениваемый служащий находится в трудовом или социальном отпуске, периоде временной нетрудоспособности, командировке, стажировке, </w:t>
            </w:r>
            <w:r w:rsidRPr="00F80951">
              <w:rPr>
                <w:rFonts w:cstheme="minorHAnsi"/>
                <w:color w:val="000000"/>
              </w:rPr>
              <w:lastRenderedPageBreak/>
              <w:t xml:space="preserve">переподготовке или повышении квалификации, оценка служащего по достижению КЦИ, оценка по методу ранжирования и/или 360 проводится </w:t>
            </w:r>
            <w:r w:rsidRPr="00F80951">
              <w:rPr>
                <w:rFonts w:cstheme="minorHAnsi"/>
                <w:b/>
                <w:color w:val="000000"/>
              </w:rPr>
              <w:t>без его участия</w:t>
            </w:r>
            <w:r w:rsidRPr="00F80951">
              <w:rPr>
                <w:rFonts w:cstheme="minorHAnsi"/>
                <w:color w:val="000000"/>
              </w:rPr>
              <w:t xml:space="preserve"> в установленные пунктом 5 сроки. </w:t>
            </w:r>
          </w:p>
          <w:p w:rsidR="00580DBA" w:rsidRPr="00F80951" w:rsidRDefault="00580DBA" w:rsidP="00580DBA">
            <w:pPr>
              <w:tabs>
                <w:tab w:val="left" w:pos="459"/>
              </w:tabs>
              <w:ind w:firstLine="176"/>
              <w:jc w:val="both"/>
              <w:rPr>
                <w:rFonts w:cstheme="minorHAnsi"/>
                <w:color w:val="000000"/>
                <w:lang w:val="kk-KZ"/>
              </w:rPr>
            </w:pPr>
          </w:p>
        </w:tc>
        <w:tc>
          <w:tcPr>
            <w:tcW w:w="3261" w:type="dxa"/>
          </w:tcPr>
          <w:p w:rsidR="00580DBA" w:rsidRPr="00F80951" w:rsidRDefault="00580DBA" w:rsidP="006418F8">
            <w:pPr>
              <w:jc w:val="both"/>
              <w:rPr>
                <w:rFonts w:cstheme="minorHAnsi"/>
              </w:rPr>
            </w:pPr>
            <w:r w:rsidRPr="00F80951">
              <w:rPr>
                <w:rFonts w:cstheme="minorHAnsi"/>
                <w:lang w:val="kk-KZ"/>
              </w:rPr>
              <w:lastRenderedPageBreak/>
              <w:t xml:space="preserve">В целях приведения </w:t>
            </w:r>
            <w:r w:rsidRPr="00F80951">
              <w:rPr>
                <w:rFonts w:cstheme="minorHAnsi"/>
                <w:lang w:val="kk-KZ"/>
              </w:rPr>
              <w:br/>
              <w:t xml:space="preserve">в соответствие с Указом </w:t>
            </w:r>
            <w:r w:rsidRPr="00F80951">
              <w:rPr>
                <w:rFonts w:cstheme="minorHAnsi"/>
                <w:lang w:val="kk-KZ"/>
              </w:rPr>
              <w:br/>
              <w:t xml:space="preserve">от 29 декабря 2015 года </w:t>
            </w:r>
            <w:r w:rsidRPr="00F80951">
              <w:rPr>
                <w:rFonts w:cstheme="minorHAnsi"/>
              </w:rPr>
              <w:t xml:space="preserve">№ 152. </w:t>
            </w:r>
          </w:p>
        </w:tc>
      </w:tr>
      <w:tr w:rsidR="00776F7C" w:rsidRPr="00F80951" w:rsidTr="00585C0A">
        <w:tc>
          <w:tcPr>
            <w:tcW w:w="710" w:type="dxa"/>
          </w:tcPr>
          <w:p w:rsidR="00776F7C" w:rsidRPr="00F80951" w:rsidRDefault="00776F7C" w:rsidP="0030641E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1558" w:type="dxa"/>
          </w:tcPr>
          <w:p w:rsidR="00776F7C" w:rsidRPr="00F80951" w:rsidRDefault="00011D01" w:rsidP="00580DBA">
            <w:pPr>
              <w:jc w:val="center"/>
              <w:rPr>
                <w:rFonts w:cstheme="minorHAnsi"/>
                <w:b/>
                <w:lang w:val="kk-KZ"/>
              </w:rPr>
            </w:pPr>
            <w:r w:rsidRPr="00F80951">
              <w:rPr>
                <w:rFonts w:cstheme="minorHAnsi"/>
                <w:b/>
                <w:lang w:val="kk-KZ"/>
              </w:rPr>
              <w:t>Пункт 12</w:t>
            </w:r>
          </w:p>
        </w:tc>
        <w:tc>
          <w:tcPr>
            <w:tcW w:w="4849" w:type="dxa"/>
          </w:tcPr>
          <w:p w:rsidR="00776F7C" w:rsidRPr="00F80951" w:rsidRDefault="00776F7C" w:rsidP="00580DBA">
            <w:pPr>
              <w:pStyle w:val="af0"/>
              <w:spacing w:before="0" w:beforeAutospacing="0" w:after="0" w:afterAutospacing="0"/>
              <w:ind w:firstLine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0951">
              <w:rPr>
                <w:rFonts w:asciiTheme="minorHAnsi" w:hAnsiTheme="minorHAnsi" w:cstheme="minorHAnsi"/>
                <w:sz w:val="22"/>
                <w:szCs w:val="22"/>
              </w:rPr>
              <w:t xml:space="preserve">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</w:t>
            </w:r>
            <w:proofErr w:type="spellStart"/>
            <w:r w:rsidRPr="00F80951">
              <w:rPr>
                <w:rFonts w:asciiTheme="minorHAnsi" w:hAnsiTheme="minorHAnsi" w:cstheme="minorHAnsi"/>
                <w:sz w:val="22"/>
                <w:szCs w:val="22"/>
              </w:rPr>
              <w:t>интранет</w:t>
            </w:r>
            <w:proofErr w:type="spellEnd"/>
            <w:r w:rsidRPr="00F80951">
              <w:rPr>
                <w:rFonts w:asciiTheme="minorHAnsi" w:hAnsiTheme="minorHAnsi" w:cstheme="minorHAnsi"/>
                <w:sz w:val="22"/>
                <w:szCs w:val="22"/>
              </w:rPr>
              <w:t xml:space="preserve"> - портала государственных органов либо системы электронного документооборота.</w:t>
            </w:r>
          </w:p>
        </w:tc>
        <w:tc>
          <w:tcPr>
            <w:tcW w:w="4932" w:type="dxa"/>
          </w:tcPr>
          <w:p w:rsidR="008B5249" w:rsidRPr="00F80951" w:rsidRDefault="00776F7C" w:rsidP="008E1F3C">
            <w:pPr>
              <w:tabs>
                <w:tab w:val="left" w:pos="459"/>
              </w:tabs>
              <w:ind w:firstLine="176"/>
              <w:jc w:val="both"/>
              <w:rPr>
                <w:rFonts w:cstheme="minorHAnsi"/>
                <w:color w:val="000000"/>
              </w:rPr>
            </w:pPr>
            <w:r w:rsidRPr="00F80951">
              <w:rPr>
                <w:rFonts w:cstheme="minorHAnsi"/>
                <w:color w:val="000000"/>
              </w:rPr>
              <w:t>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</w:t>
            </w:r>
            <w:r w:rsidR="008E1F3C" w:rsidRPr="00F80951">
              <w:rPr>
                <w:rFonts w:cstheme="minorHAnsi"/>
                <w:color w:val="000000"/>
              </w:rPr>
              <w:t>.</w:t>
            </w:r>
          </w:p>
          <w:p w:rsidR="00776F7C" w:rsidRPr="00F80951" w:rsidRDefault="001245DF" w:rsidP="00F547CB">
            <w:pPr>
              <w:tabs>
                <w:tab w:val="left" w:pos="459"/>
              </w:tabs>
              <w:ind w:firstLine="176"/>
              <w:jc w:val="both"/>
              <w:rPr>
                <w:rFonts w:cstheme="minorHAnsi"/>
                <w:color w:val="000000"/>
              </w:rPr>
            </w:pPr>
            <w:r w:rsidRPr="00F80951">
              <w:rPr>
                <w:rFonts w:cstheme="minorHAnsi"/>
                <w:b/>
                <w:color w:val="000000"/>
              </w:rPr>
              <w:t>Ознакомление с</w:t>
            </w:r>
            <w:r w:rsidRPr="00F80951">
              <w:rPr>
                <w:rFonts w:cstheme="minorHAnsi"/>
                <w:b/>
                <w:color w:val="000000"/>
                <w:lang w:val="kk-KZ"/>
              </w:rPr>
              <w:t xml:space="preserve">лужащих, указанных в </w:t>
            </w:r>
            <w:r w:rsidRPr="00F80951">
              <w:rPr>
                <w:rFonts w:cstheme="minorHAnsi"/>
                <w:b/>
                <w:color w:val="000000"/>
              </w:rPr>
              <w:t xml:space="preserve">части </w:t>
            </w:r>
            <w:r w:rsidR="00F547CB" w:rsidRPr="00F80951">
              <w:rPr>
                <w:rFonts w:cstheme="minorHAnsi"/>
                <w:b/>
                <w:color w:val="000000"/>
                <w:lang w:val="kk-KZ"/>
              </w:rPr>
              <w:t>второй</w:t>
            </w:r>
            <w:r w:rsidRPr="00F80951">
              <w:rPr>
                <w:rFonts w:cstheme="minorHAnsi"/>
                <w:b/>
                <w:color w:val="000000"/>
              </w:rPr>
              <w:t xml:space="preserve"> </w:t>
            </w:r>
            <w:r w:rsidRPr="00F80951">
              <w:rPr>
                <w:rFonts w:cstheme="minorHAnsi"/>
                <w:b/>
                <w:color w:val="000000"/>
                <w:lang w:val="kk-KZ"/>
              </w:rPr>
              <w:t xml:space="preserve">пункта </w:t>
            </w:r>
            <w:r w:rsidR="00F547CB" w:rsidRPr="00F80951">
              <w:rPr>
                <w:rFonts w:cstheme="minorHAnsi"/>
                <w:b/>
                <w:color w:val="000000"/>
                <w:lang w:val="kk-KZ"/>
              </w:rPr>
              <w:t>6</w:t>
            </w:r>
            <w:r w:rsidRPr="00F80951">
              <w:rPr>
                <w:rFonts w:cstheme="minorHAnsi"/>
                <w:b/>
                <w:color w:val="000000"/>
                <w:lang w:val="kk-KZ"/>
              </w:rPr>
              <w:t xml:space="preserve"> настоящей Методики,</w:t>
            </w:r>
            <w:r w:rsidRPr="00F80951">
              <w:rPr>
                <w:rFonts w:cstheme="minorHAnsi"/>
                <w:b/>
                <w:color w:val="000000"/>
              </w:rPr>
              <w:t xml:space="preserve"> </w:t>
            </w:r>
            <w:r w:rsidR="008E1F3C" w:rsidRPr="00F80951">
              <w:rPr>
                <w:rFonts w:cstheme="minorHAnsi"/>
                <w:b/>
                <w:color w:val="000000"/>
              </w:rPr>
              <w:t>осуществляется</w:t>
            </w:r>
            <w:r w:rsidR="008E1F3C" w:rsidRPr="00F80951">
              <w:rPr>
                <w:rFonts w:cstheme="minorHAnsi"/>
                <w:color w:val="000000"/>
              </w:rPr>
              <w:t xml:space="preserve"> </w:t>
            </w:r>
            <w:r w:rsidR="008E1F3C" w:rsidRPr="00F80951">
              <w:rPr>
                <w:rFonts w:cstheme="minorHAnsi"/>
                <w:b/>
                <w:color w:val="000000"/>
              </w:rPr>
              <w:t>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</w:t>
            </w:r>
            <w:proofErr w:type="gramStart"/>
            <w:r w:rsidR="008E1F3C" w:rsidRPr="00F80951">
              <w:rPr>
                <w:rFonts w:cstheme="minorHAnsi"/>
                <w:b/>
                <w:color w:val="000000"/>
              </w:rPr>
              <w:t>дств св</w:t>
            </w:r>
            <w:proofErr w:type="gramEnd"/>
            <w:r w:rsidR="008E1F3C" w:rsidRPr="00F80951">
              <w:rPr>
                <w:rFonts w:cstheme="minorHAnsi"/>
                <w:b/>
                <w:color w:val="000000"/>
              </w:rPr>
              <w:t>язи, обеспечивающих фиксацию извещения или вызова.</w:t>
            </w:r>
          </w:p>
        </w:tc>
        <w:tc>
          <w:tcPr>
            <w:tcW w:w="3261" w:type="dxa"/>
          </w:tcPr>
          <w:p w:rsidR="001947C7" w:rsidRPr="00F80951" w:rsidRDefault="001947C7" w:rsidP="001947C7">
            <w:pPr>
              <w:jc w:val="both"/>
              <w:rPr>
                <w:rFonts w:cstheme="minorHAnsi"/>
                <w:lang w:val="kk-KZ"/>
              </w:rPr>
            </w:pPr>
            <w:r w:rsidRPr="00F80951">
              <w:rPr>
                <w:rFonts w:cstheme="minorHAnsi"/>
                <w:lang w:val="kk-KZ"/>
              </w:rPr>
              <w:t>В целях приведения в соответствие с предлагаемой редакцией пункта 6 Типовой методики.</w:t>
            </w:r>
          </w:p>
          <w:p w:rsidR="00776F7C" w:rsidRPr="00F80951" w:rsidRDefault="00776F7C" w:rsidP="00580DBA">
            <w:pPr>
              <w:ind w:firstLine="709"/>
              <w:jc w:val="both"/>
              <w:rPr>
                <w:rFonts w:cstheme="minorHAnsi"/>
                <w:lang w:val="kk-KZ"/>
              </w:rPr>
            </w:pPr>
          </w:p>
        </w:tc>
      </w:tr>
      <w:tr w:rsidR="00525BFB" w:rsidRPr="00F80951" w:rsidTr="00585C0A">
        <w:tc>
          <w:tcPr>
            <w:tcW w:w="710" w:type="dxa"/>
          </w:tcPr>
          <w:p w:rsidR="00525BFB" w:rsidRPr="00F80951" w:rsidRDefault="00525BFB" w:rsidP="0030641E">
            <w:pPr>
              <w:pStyle w:val="a4"/>
              <w:numPr>
                <w:ilvl w:val="0"/>
                <w:numId w:val="7"/>
              </w:numPr>
              <w:ind w:hanging="686"/>
              <w:jc w:val="center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1558" w:type="dxa"/>
          </w:tcPr>
          <w:p w:rsidR="00525BFB" w:rsidRPr="00F80951" w:rsidRDefault="00525BFB" w:rsidP="00580DBA">
            <w:pPr>
              <w:jc w:val="center"/>
              <w:rPr>
                <w:rFonts w:cstheme="minorHAnsi"/>
                <w:b/>
                <w:lang w:val="kk-KZ"/>
              </w:rPr>
            </w:pPr>
            <w:r w:rsidRPr="00F80951">
              <w:rPr>
                <w:rFonts w:cstheme="minorHAnsi"/>
                <w:b/>
                <w:lang w:val="kk-KZ"/>
              </w:rPr>
              <w:t xml:space="preserve">Новая глава </w:t>
            </w:r>
          </w:p>
        </w:tc>
        <w:tc>
          <w:tcPr>
            <w:tcW w:w="4849" w:type="dxa"/>
          </w:tcPr>
          <w:p w:rsidR="00525BFB" w:rsidRPr="00F80951" w:rsidRDefault="00525BFB" w:rsidP="00525BFB">
            <w:pPr>
              <w:pStyle w:val="af0"/>
              <w:spacing w:before="0" w:beforeAutospacing="0" w:after="0" w:afterAutospacing="0"/>
              <w:ind w:firstLine="45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0951">
              <w:rPr>
                <w:rFonts w:asciiTheme="minorHAnsi" w:hAnsiTheme="minorHAnsi" w:cstheme="minorHAnsi"/>
                <w:b/>
                <w:sz w:val="22"/>
                <w:szCs w:val="22"/>
              </w:rPr>
              <w:t>Новая глава 6</w:t>
            </w:r>
          </w:p>
        </w:tc>
        <w:tc>
          <w:tcPr>
            <w:tcW w:w="4932" w:type="dxa"/>
          </w:tcPr>
          <w:p w:rsidR="00525BFB" w:rsidRPr="00F80951" w:rsidRDefault="00525BFB" w:rsidP="00525BFB">
            <w:pPr>
              <w:tabs>
                <w:tab w:val="left" w:pos="459"/>
              </w:tabs>
              <w:ind w:firstLine="176"/>
              <w:jc w:val="both"/>
              <w:rPr>
                <w:rFonts w:cstheme="minorHAnsi"/>
                <w:b/>
                <w:bCs/>
                <w:color w:val="000000"/>
              </w:rPr>
            </w:pPr>
            <w:r w:rsidRPr="00F80951">
              <w:rPr>
                <w:rFonts w:cstheme="minorHAnsi"/>
                <w:b/>
                <w:bCs/>
                <w:color w:val="000000"/>
              </w:rPr>
              <w:t>Глава 6. Переходные положения</w:t>
            </w:r>
          </w:p>
          <w:p w:rsidR="00525BFB" w:rsidRPr="00F80951" w:rsidRDefault="00525BFB" w:rsidP="00525BFB">
            <w:pPr>
              <w:tabs>
                <w:tab w:val="left" w:pos="459"/>
              </w:tabs>
              <w:ind w:firstLine="176"/>
              <w:jc w:val="both"/>
              <w:rPr>
                <w:rFonts w:cstheme="minorHAnsi"/>
                <w:b/>
                <w:bCs/>
                <w:color w:val="000000"/>
              </w:rPr>
            </w:pPr>
            <w:r w:rsidRPr="00F80951">
              <w:rPr>
                <w:rFonts w:cstheme="minorHAnsi"/>
                <w:b/>
                <w:bCs/>
                <w:color w:val="000000"/>
              </w:rPr>
              <w:t>38. Служба управления персоналом (кадровая служба) государственного органа координирует работу по проведению соответствующей оценки деятельности служащих</w:t>
            </w:r>
            <w:r w:rsidRPr="00F80951">
              <w:rPr>
                <w:rFonts w:cstheme="minorHAnsi"/>
                <w:b/>
                <w:bCs/>
                <w:color w:val="000000"/>
                <w:lang w:val="kk-KZ"/>
              </w:rPr>
              <w:t xml:space="preserve"> корпуса «Б»</w:t>
            </w:r>
            <w:r w:rsidR="007E4E56" w:rsidRPr="00F80951">
              <w:rPr>
                <w:rFonts w:cstheme="minorHAnsi"/>
                <w:b/>
                <w:bCs/>
                <w:color w:val="000000"/>
              </w:rPr>
              <w:t>,</w:t>
            </w:r>
            <w:r w:rsidR="007E4E56" w:rsidRPr="00F80951">
              <w:rPr>
                <w:rFonts w:cstheme="minorHAnsi"/>
                <w:b/>
                <w:bCs/>
                <w:color w:val="000000"/>
                <w:lang w:val="kk-KZ"/>
              </w:rPr>
              <w:t xml:space="preserve"> находящихся</w:t>
            </w:r>
            <w:r w:rsidRPr="00F80951">
              <w:rPr>
                <w:rFonts w:cstheme="minorHAnsi"/>
                <w:b/>
                <w:bCs/>
                <w:color w:val="000000"/>
              </w:rPr>
              <w:t xml:space="preserve"> в социальны</w:t>
            </w:r>
            <w:r w:rsidR="007E4E56" w:rsidRPr="00F80951">
              <w:rPr>
                <w:rFonts w:cstheme="minorHAnsi"/>
                <w:b/>
                <w:bCs/>
                <w:color w:val="000000"/>
                <w:lang w:val="kk-KZ"/>
              </w:rPr>
              <w:t>х</w:t>
            </w:r>
            <w:r w:rsidRPr="00F80951">
              <w:rPr>
                <w:rFonts w:cstheme="minorHAnsi"/>
                <w:b/>
                <w:bCs/>
                <w:color w:val="000000"/>
              </w:rPr>
              <w:t xml:space="preserve"> отпуска</w:t>
            </w:r>
            <w:r w:rsidR="007E4E56" w:rsidRPr="00F80951">
              <w:rPr>
                <w:rFonts w:cstheme="minorHAnsi"/>
                <w:b/>
                <w:bCs/>
                <w:color w:val="000000"/>
                <w:lang w:val="kk-KZ"/>
              </w:rPr>
              <w:t>х за период работы</w:t>
            </w:r>
            <w:r w:rsidRPr="00F80951">
              <w:rPr>
                <w:rFonts w:cstheme="minorHAnsi"/>
                <w:b/>
                <w:bCs/>
                <w:color w:val="000000"/>
              </w:rPr>
              <w:t xml:space="preserve"> с 1 июля 2021 года по 31 декабря 2022 года.</w:t>
            </w:r>
          </w:p>
          <w:p w:rsidR="009A3C9B" w:rsidRPr="00F80951" w:rsidRDefault="00442C80" w:rsidP="00442C80">
            <w:pPr>
              <w:tabs>
                <w:tab w:val="left" w:pos="459"/>
              </w:tabs>
              <w:ind w:firstLine="176"/>
              <w:jc w:val="both"/>
              <w:rPr>
                <w:rFonts w:cstheme="minorHAnsi"/>
                <w:color w:val="000000"/>
              </w:rPr>
            </w:pPr>
            <w:r w:rsidRPr="00F80951">
              <w:rPr>
                <w:rFonts w:cstheme="minorHAnsi"/>
                <w:b/>
                <w:color w:val="000000"/>
              </w:rPr>
              <w:t>Оценка</w:t>
            </w:r>
            <w:r w:rsidR="00525BFB" w:rsidRPr="00F80951">
              <w:rPr>
                <w:rFonts w:cstheme="minorHAnsi"/>
                <w:b/>
                <w:color w:val="000000"/>
              </w:rPr>
              <w:t xml:space="preserve"> деятельности, </w:t>
            </w:r>
            <w:r w:rsidR="007E4E56" w:rsidRPr="00F80951">
              <w:rPr>
                <w:rFonts w:cstheme="minorHAnsi"/>
                <w:b/>
                <w:color w:val="000000"/>
              </w:rPr>
              <w:t>лиц</w:t>
            </w:r>
            <w:r w:rsidR="007E4E56" w:rsidRPr="00F80951">
              <w:rPr>
                <w:rFonts w:cstheme="minorHAnsi"/>
                <w:b/>
                <w:color w:val="000000"/>
                <w:lang w:val="kk-KZ"/>
              </w:rPr>
              <w:t>,</w:t>
            </w:r>
            <w:r w:rsidR="007E4E56" w:rsidRPr="00F80951">
              <w:rPr>
                <w:rFonts w:cstheme="minorHAnsi"/>
                <w:b/>
                <w:color w:val="000000"/>
              </w:rPr>
              <w:t xml:space="preserve"> </w:t>
            </w:r>
            <w:r w:rsidR="00525BFB" w:rsidRPr="00F80951">
              <w:rPr>
                <w:rFonts w:cstheme="minorHAnsi"/>
                <w:b/>
                <w:color w:val="000000"/>
              </w:rPr>
              <w:t xml:space="preserve">указанных </w:t>
            </w:r>
            <w:r w:rsidR="00A03B29" w:rsidRPr="00F80951">
              <w:rPr>
                <w:rFonts w:cstheme="minorHAnsi"/>
                <w:b/>
                <w:color w:val="000000"/>
              </w:rPr>
              <w:t>в</w:t>
            </w:r>
            <w:r w:rsidRPr="00F80951">
              <w:rPr>
                <w:rFonts w:cstheme="minorHAnsi"/>
                <w:b/>
                <w:color w:val="000000"/>
              </w:rPr>
              <w:t xml:space="preserve"> части первой настоящего пункта</w:t>
            </w:r>
            <w:r w:rsidR="007E4E56" w:rsidRPr="00F80951">
              <w:rPr>
                <w:rFonts w:cstheme="minorHAnsi"/>
                <w:b/>
                <w:color w:val="000000"/>
                <w:lang w:val="kk-KZ"/>
              </w:rPr>
              <w:t>,</w:t>
            </w:r>
            <w:r w:rsidRPr="00F80951">
              <w:rPr>
                <w:rFonts w:cstheme="minorHAnsi"/>
                <w:b/>
                <w:color w:val="000000"/>
              </w:rPr>
              <w:t xml:space="preserve"> осу</w:t>
            </w:r>
            <w:r w:rsidR="007E4E56" w:rsidRPr="00F80951">
              <w:rPr>
                <w:rFonts w:cstheme="minorHAnsi"/>
                <w:b/>
                <w:color w:val="000000"/>
              </w:rPr>
              <w:t>ществляется в порядке</w:t>
            </w:r>
            <w:r w:rsidR="00075F27" w:rsidRPr="00F80951">
              <w:rPr>
                <w:rFonts w:cstheme="minorHAnsi"/>
                <w:b/>
                <w:color w:val="000000"/>
              </w:rPr>
              <w:t xml:space="preserve"> согласно</w:t>
            </w:r>
            <w:r w:rsidR="00B2423F" w:rsidRPr="00F80951">
              <w:rPr>
                <w:rFonts w:cstheme="minorHAnsi"/>
                <w:b/>
                <w:color w:val="000000"/>
              </w:rPr>
              <w:t xml:space="preserve"> приложению </w:t>
            </w:r>
            <w:r w:rsidR="002F72B4" w:rsidRPr="00F80951">
              <w:rPr>
                <w:rFonts w:cstheme="minorHAnsi"/>
                <w:b/>
                <w:color w:val="000000"/>
              </w:rPr>
              <w:t xml:space="preserve">9 </w:t>
            </w:r>
            <w:r w:rsidR="00B2423F" w:rsidRPr="00F80951">
              <w:rPr>
                <w:rFonts w:cstheme="minorHAnsi"/>
                <w:b/>
                <w:color w:val="000000"/>
              </w:rPr>
              <w:t xml:space="preserve">к настоящей </w:t>
            </w:r>
            <w:r w:rsidR="00B2423F" w:rsidRPr="00F80951">
              <w:rPr>
                <w:rFonts w:cstheme="minorHAnsi"/>
                <w:b/>
                <w:color w:val="000000"/>
                <w:lang w:val="kk-KZ"/>
              </w:rPr>
              <w:t>Методике</w:t>
            </w:r>
            <w:r w:rsidRPr="00F80951">
              <w:rPr>
                <w:rFonts w:cstheme="minorHAnsi"/>
                <w:b/>
                <w:color w:val="000000"/>
              </w:rPr>
              <w:t xml:space="preserve">. </w:t>
            </w:r>
          </w:p>
          <w:p w:rsidR="009A3C9B" w:rsidRPr="00F80951" w:rsidRDefault="009A3C9B" w:rsidP="00442C80">
            <w:pPr>
              <w:tabs>
                <w:tab w:val="left" w:pos="459"/>
              </w:tabs>
              <w:ind w:firstLine="176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3261" w:type="dxa"/>
          </w:tcPr>
          <w:p w:rsidR="00525BFB" w:rsidRPr="00F80951" w:rsidRDefault="00525BFB" w:rsidP="001947C7">
            <w:pPr>
              <w:jc w:val="both"/>
              <w:rPr>
                <w:rFonts w:cstheme="minorHAnsi"/>
                <w:lang w:val="kk-KZ"/>
              </w:rPr>
            </w:pPr>
          </w:p>
        </w:tc>
      </w:tr>
    </w:tbl>
    <w:p w:rsidR="008A5F04" w:rsidRPr="00F80951" w:rsidRDefault="008A5F04" w:rsidP="005C0998">
      <w:pPr>
        <w:spacing w:after="0" w:line="240" w:lineRule="auto"/>
        <w:rPr>
          <w:rFonts w:cstheme="minorHAnsi"/>
          <w:b/>
        </w:rPr>
      </w:pPr>
    </w:p>
    <w:sectPr w:rsidR="008A5F04" w:rsidRPr="00F80951" w:rsidSect="00553354">
      <w:headerReference w:type="default" r:id="rId8"/>
      <w:pgSz w:w="16838" w:h="11906" w:orient="landscape"/>
      <w:pgMar w:top="1276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342" w:rsidRDefault="00750342" w:rsidP="0040025D">
      <w:pPr>
        <w:spacing w:after="0" w:line="240" w:lineRule="auto"/>
      </w:pPr>
      <w:r>
        <w:separator/>
      </w:r>
    </w:p>
  </w:endnote>
  <w:endnote w:type="continuationSeparator" w:id="0">
    <w:p w:rsidR="00750342" w:rsidRDefault="00750342" w:rsidP="00400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342" w:rsidRDefault="00750342" w:rsidP="0040025D">
      <w:pPr>
        <w:spacing w:after="0" w:line="240" w:lineRule="auto"/>
      </w:pPr>
      <w:r>
        <w:separator/>
      </w:r>
    </w:p>
  </w:footnote>
  <w:footnote w:type="continuationSeparator" w:id="0">
    <w:p w:rsidR="00750342" w:rsidRDefault="00750342" w:rsidP="00400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28788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0025D" w:rsidRPr="00DC480D" w:rsidRDefault="0040025D" w:rsidP="00DC480D">
        <w:pPr>
          <w:pStyle w:val="a5"/>
          <w:jc w:val="center"/>
          <w:rPr>
            <w:rFonts w:ascii="Times New Roman" w:hAnsi="Times New Roman" w:cs="Times New Roman"/>
          </w:rPr>
        </w:pPr>
        <w:r w:rsidRPr="00DC480D">
          <w:rPr>
            <w:rFonts w:ascii="Times New Roman" w:hAnsi="Times New Roman" w:cs="Times New Roman"/>
          </w:rPr>
          <w:fldChar w:fldCharType="begin"/>
        </w:r>
        <w:r w:rsidRPr="00DC480D">
          <w:rPr>
            <w:rFonts w:ascii="Times New Roman" w:hAnsi="Times New Roman" w:cs="Times New Roman"/>
          </w:rPr>
          <w:instrText>PAGE   \* MERGEFORMAT</w:instrText>
        </w:r>
        <w:r w:rsidRPr="00DC480D">
          <w:rPr>
            <w:rFonts w:ascii="Times New Roman" w:hAnsi="Times New Roman" w:cs="Times New Roman"/>
          </w:rPr>
          <w:fldChar w:fldCharType="separate"/>
        </w:r>
        <w:r w:rsidR="00F80951">
          <w:rPr>
            <w:rFonts w:ascii="Times New Roman" w:hAnsi="Times New Roman" w:cs="Times New Roman"/>
            <w:noProof/>
          </w:rPr>
          <w:t>2</w:t>
        </w:r>
        <w:r w:rsidRPr="00DC480D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92356"/>
    <w:multiLevelType w:val="hybridMultilevel"/>
    <w:tmpl w:val="EFE24E44"/>
    <w:lvl w:ilvl="0" w:tplc="EB281070">
      <w:start w:val="24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9C10B0B"/>
    <w:multiLevelType w:val="hybridMultilevel"/>
    <w:tmpl w:val="C968108C"/>
    <w:lvl w:ilvl="0" w:tplc="41023F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34131E"/>
    <w:multiLevelType w:val="hybridMultilevel"/>
    <w:tmpl w:val="14FC4F64"/>
    <w:lvl w:ilvl="0" w:tplc="23E8DF2E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17" w:hanging="360"/>
      </w:pPr>
    </w:lvl>
    <w:lvl w:ilvl="2" w:tplc="0419001B" w:tentative="1">
      <w:start w:val="1"/>
      <w:numFmt w:val="lowerRoman"/>
      <w:lvlText w:val="%3."/>
      <w:lvlJc w:val="right"/>
      <w:pPr>
        <w:ind w:left="2137" w:hanging="180"/>
      </w:pPr>
    </w:lvl>
    <w:lvl w:ilvl="3" w:tplc="0419000F" w:tentative="1">
      <w:start w:val="1"/>
      <w:numFmt w:val="decimal"/>
      <w:lvlText w:val="%4."/>
      <w:lvlJc w:val="left"/>
      <w:pPr>
        <w:ind w:left="2857" w:hanging="360"/>
      </w:pPr>
    </w:lvl>
    <w:lvl w:ilvl="4" w:tplc="04190019" w:tentative="1">
      <w:start w:val="1"/>
      <w:numFmt w:val="lowerLetter"/>
      <w:lvlText w:val="%5."/>
      <w:lvlJc w:val="left"/>
      <w:pPr>
        <w:ind w:left="3577" w:hanging="360"/>
      </w:pPr>
    </w:lvl>
    <w:lvl w:ilvl="5" w:tplc="0419001B" w:tentative="1">
      <w:start w:val="1"/>
      <w:numFmt w:val="lowerRoman"/>
      <w:lvlText w:val="%6."/>
      <w:lvlJc w:val="right"/>
      <w:pPr>
        <w:ind w:left="4297" w:hanging="180"/>
      </w:pPr>
    </w:lvl>
    <w:lvl w:ilvl="6" w:tplc="0419000F" w:tentative="1">
      <w:start w:val="1"/>
      <w:numFmt w:val="decimal"/>
      <w:lvlText w:val="%7."/>
      <w:lvlJc w:val="left"/>
      <w:pPr>
        <w:ind w:left="5017" w:hanging="360"/>
      </w:pPr>
    </w:lvl>
    <w:lvl w:ilvl="7" w:tplc="04190019" w:tentative="1">
      <w:start w:val="1"/>
      <w:numFmt w:val="lowerLetter"/>
      <w:lvlText w:val="%8."/>
      <w:lvlJc w:val="left"/>
      <w:pPr>
        <w:ind w:left="5737" w:hanging="360"/>
      </w:pPr>
    </w:lvl>
    <w:lvl w:ilvl="8" w:tplc="0419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3">
    <w:nsid w:val="31C049AA"/>
    <w:multiLevelType w:val="hybridMultilevel"/>
    <w:tmpl w:val="83802EB6"/>
    <w:lvl w:ilvl="0" w:tplc="BFC2FD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7AF5591"/>
    <w:multiLevelType w:val="hybridMultilevel"/>
    <w:tmpl w:val="3FF6317E"/>
    <w:lvl w:ilvl="0" w:tplc="31CE374A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4E4147"/>
    <w:multiLevelType w:val="hybridMultilevel"/>
    <w:tmpl w:val="F83EFC5E"/>
    <w:lvl w:ilvl="0" w:tplc="04190011">
      <w:start w:val="1"/>
      <w:numFmt w:val="decimal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5FA5BEB"/>
    <w:multiLevelType w:val="hybridMultilevel"/>
    <w:tmpl w:val="AB403DBA"/>
    <w:lvl w:ilvl="0" w:tplc="82B27254">
      <w:start w:val="1"/>
      <w:numFmt w:val="decimal"/>
      <w:lvlText w:val="%1."/>
      <w:lvlJc w:val="left"/>
      <w:pPr>
        <w:ind w:left="1211" w:hanging="360"/>
      </w:pPr>
      <w:rPr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F04"/>
    <w:rsid w:val="00005C09"/>
    <w:rsid w:val="00011D01"/>
    <w:rsid w:val="00023962"/>
    <w:rsid w:val="00027FD5"/>
    <w:rsid w:val="00030EFC"/>
    <w:rsid w:val="000511C1"/>
    <w:rsid w:val="00051416"/>
    <w:rsid w:val="00062B09"/>
    <w:rsid w:val="00075F27"/>
    <w:rsid w:val="00081ED6"/>
    <w:rsid w:val="00083109"/>
    <w:rsid w:val="00087B77"/>
    <w:rsid w:val="000912C2"/>
    <w:rsid w:val="000B2EBA"/>
    <w:rsid w:val="000C675B"/>
    <w:rsid w:val="000C7932"/>
    <w:rsid w:val="000D521F"/>
    <w:rsid w:val="000E2CAA"/>
    <w:rsid w:val="000F50C3"/>
    <w:rsid w:val="001051E5"/>
    <w:rsid w:val="001153AE"/>
    <w:rsid w:val="00115AC5"/>
    <w:rsid w:val="00116ED8"/>
    <w:rsid w:val="001245DF"/>
    <w:rsid w:val="00127EF6"/>
    <w:rsid w:val="00130AA4"/>
    <w:rsid w:val="00143907"/>
    <w:rsid w:val="0015076B"/>
    <w:rsid w:val="00171685"/>
    <w:rsid w:val="00187653"/>
    <w:rsid w:val="001947C7"/>
    <w:rsid w:val="001948E6"/>
    <w:rsid w:val="0019581A"/>
    <w:rsid w:val="00195CC6"/>
    <w:rsid w:val="001C0C40"/>
    <w:rsid w:val="001D56B9"/>
    <w:rsid w:val="001E134B"/>
    <w:rsid w:val="001F4484"/>
    <w:rsid w:val="00203B3C"/>
    <w:rsid w:val="00204F1E"/>
    <w:rsid w:val="00206204"/>
    <w:rsid w:val="00206FD1"/>
    <w:rsid w:val="00211A33"/>
    <w:rsid w:val="0021287A"/>
    <w:rsid w:val="00234C77"/>
    <w:rsid w:val="002431D7"/>
    <w:rsid w:val="00264C7F"/>
    <w:rsid w:val="002675A9"/>
    <w:rsid w:val="002D52C3"/>
    <w:rsid w:val="002D54F8"/>
    <w:rsid w:val="002E0B82"/>
    <w:rsid w:val="002F4991"/>
    <w:rsid w:val="002F72B4"/>
    <w:rsid w:val="0030641E"/>
    <w:rsid w:val="003128F4"/>
    <w:rsid w:val="00312DD0"/>
    <w:rsid w:val="0032303D"/>
    <w:rsid w:val="003357B6"/>
    <w:rsid w:val="003371EE"/>
    <w:rsid w:val="00357998"/>
    <w:rsid w:val="00360676"/>
    <w:rsid w:val="00362DF0"/>
    <w:rsid w:val="00370878"/>
    <w:rsid w:val="00371516"/>
    <w:rsid w:val="00371602"/>
    <w:rsid w:val="003752D3"/>
    <w:rsid w:val="00381DF1"/>
    <w:rsid w:val="00383347"/>
    <w:rsid w:val="00391724"/>
    <w:rsid w:val="003B6E34"/>
    <w:rsid w:val="003D3EA5"/>
    <w:rsid w:val="003F37F1"/>
    <w:rsid w:val="0040025D"/>
    <w:rsid w:val="00406CB6"/>
    <w:rsid w:val="00414304"/>
    <w:rsid w:val="00424F61"/>
    <w:rsid w:val="004417E8"/>
    <w:rsid w:val="00442C80"/>
    <w:rsid w:val="00444CC0"/>
    <w:rsid w:val="00446017"/>
    <w:rsid w:val="004565E2"/>
    <w:rsid w:val="00457524"/>
    <w:rsid w:val="0045781D"/>
    <w:rsid w:val="00457820"/>
    <w:rsid w:val="0046422F"/>
    <w:rsid w:val="00465DCE"/>
    <w:rsid w:val="004727EA"/>
    <w:rsid w:val="0048117B"/>
    <w:rsid w:val="004847D2"/>
    <w:rsid w:val="0049518F"/>
    <w:rsid w:val="004B46A1"/>
    <w:rsid w:val="004E290C"/>
    <w:rsid w:val="004E4D0E"/>
    <w:rsid w:val="004E57CD"/>
    <w:rsid w:val="004F08E4"/>
    <w:rsid w:val="004F46F1"/>
    <w:rsid w:val="004F4EE6"/>
    <w:rsid w:val="005018B8"/>
    <w:rsid w:val="00517D4B"/>
    <w:rsid w:val="00525BFB"/>
    <w:rsid w:val="00534578"/>
    <w:rsid w:val="0054552A"/>
    <w:rsid w:val="0055007C"/>
    <w:rsid w:val="00553354"/>
    <w:rsid w:val="00555B43"/>
    <w:rsid w:val="005615EE"/>
    <w:rsid w:val="005618D4"/>
    <w:rsid w:val="00563658"/>
    <w:rsid w:val="00571D2F"/>
    <w:rsid w:val="00580DBA"/>
    <w:rsid w:val="00585C0A"/>
    <w:rsid w:val="005918FB"/>
    <w:rsid w:val="005B482F"/>
    <w:rsid w:val="005B5C1B"/>
    <w:rsid w:val="005C0998"/>
    <w:rsid w:val="005C43C3"/>
    <w:rsid w:val="0062137C"/>
    <w:rsid w:val="0063499C"/>
    <w:rsid w:val="006418F8"/>
    <w:rsid w:val="00651722"/>
    <w:rsid w:val="00654F06"/>
    <w:rsid w:val="006734EA"/>
    <w:rsid w:val="00681713"/>
    <w:rsid w:val="0069007D"/>
    <w:rsid w:val="006B04C3"/>
    <w:rsid w:val="006B30F0"/>
    <w:rsid w:val="006C3BB9"/>
    <w:rsid w:val="006C5167"/>
    <w:rsid w:val="006C58D5"/>
    <w:rsid w:val="006C7EDC"/>
    <w:rsid w:val="006D0F58"/>
    <w:rsid w:val="006D4EFD"/>
    <w:rsid w:val="006E7077"/>
    <w:rsid w:val="006F0D23"/>
    <w:rsid w:val="006F5637"/>
    <w:rsid w:val="006F66F7"/>
    <w:rsid w:val="00704A63"/>
    <w:rsid w:val="00713EBA"/>
    <w:rsid w:val="00724185"/>
    <w:rsid w:val="00730D3C"/>
    <w:rsid w:val="00742B91"/>
    <w:rsid w:val="00744AA8"/>
    <w:rsid w:val="00750342"/>
    <w:rsid w:val="00754703"/>
    <w:rsid w:val="007642E9"/>
    <w:rsid w:val="00771696"/>
    <w:rsid w:val="00776F7C"/>
    <w:rsid w:val="00794BAF"/>
    <w:rsid w:val="007A46F0"/>
    <w:rsid w:val="007E09AB"/>
    <w:rsid w:val="007E30EE"/>
    <w:rsid w:val="007E4E56"/>
    <w:rsid w:val="007F2E53"/>
    <w:rsid w:val="0080581E"/>
    <w:rsid w:val="00842BC1"/>
    <w:rsid w:val="00847F57"/>
    <w:rsid w:val="00850002"/>
    <w:rsid w:val="00861F68"/>
    <w:rsid w:val="008904DE"/>
    <w:rsid w:val="00891221"/>
    <w:rsid w:val="008A5F04"/>
    <w:rsid w:val="008B5249"/>
    <w:rsid w:val="008D081E"/>
    <w:rsid w:val="008D3B7B"/>
    <w:rsid w:val="008E1F3C"/>
    <w:rsid w:val="008F532E"/>
    <w:rsid w:val="008F5978"/>
    <w:rsid w:val="00904E78"/>
    <w:rsid w:val="00906600"/>
    <w:rsid w:val="00934DD0"/>
    <w:rsid w:val="009355C3"/>
    <w:rsid w:val="00965EE5"/>
    <w:rsid w:val="00976011"/>
    <w:rsid w:val="00992A91"/>
    <w:rsid w:val="009930E8"/>
    <w:rsid w:val="009A2F9D"/>
    <w:rsid w:val="009A3C9B"/>
    <w:rsid w:val="009B4955"/>
    <w:rsid w:val="009C4C4F"/>
    <w:rsid w:val="009C5355"/>
    <w:rsid w:val="009D212A"/>
    <w:rsid w:val="009D45FB"/>
    <w:rsid w:val="009E6C91"/>
    <w:rsid w:val="009F1670"/>
    <w:rsid w:val="009F6D48"/>
    <w:rsid w:val="00A02254"/>
    <w:rsid w:val="00A03B29"/>
    <w:rsid w:val="00A2246C"/>
    <w:rsid w:val="00A423D3"/>
    <w:rsid w:val="00A445A4"/>
    <w:rsid w:val="00A5289A"/>
    <w:rsid w:val="00A5656E"/>
    <w:rsid w:val="00A6481B"/>
    <w:rsid w:val="00A868D9"/>
    <w:rsid w:val="00AA2009"/>
    <w:rsid w:val="00AA6DCB"/>
    <w:rsid w:val="00AB0B89"/>
    <w:rsid w:val="00AC537C"/>
    <w:rsid w:val="00AC70E9"/>
    <w:rsid w:val="00AD1393"/>
    <w:rsid w:val="00AD686E"/>
    <w:rsid w:val="00AE4FE4"/>
    <w:rsid w:val="00AE77D4"/>
    <w:rsid w:val="00B00C78"/>
    <w:rsid w:val="00B06706"/>
    <w:rsid w:val="00B0681E"/>
    <w:rsid w:val="00B06E04"/>
    <w:rsid w:val="00B12651"/>
    <w:rsid w:val="00B2423F"/>
    <w:rsid w:val="00B37A67"/>
    <w:rsid w:val="00B4511C"/>
    <w:rsid w:val="00B56135"/>
    <w:rsid w:val="00B64A10"/>
    <w:rsid w:val="00B7167B"/>
    <w:rsid w:val="00B76677"/>
    <w:rsid w:val="00B80431"/>
    <w:rsid w:val="00B9289F"/>
    <w:rsid w:val="00B95EFB"/>
    <w:rsid w:val="00BA20D4"/>
    <w:rsid w:val="00BA4A5E"/>
    <w:rsid w:val="00BD6E32"/>
    <w:rsid w:val="00C0011C"/>
    <w:rsid w:val="00C048F8"/>
    <w:rsid w:val="00C242B1"/>
    <w:rsid w:val="00C251B5"/>
    <w:rsid w:val="00C3529C"/>
    <w:rsid w:val="00C37C83"/>
    <w:rsid w:val="00C526D4"/>
    <w:rsid w:val="00C63A75"/>
    <w:rsid w:val="00C664BE"/>
    <w:rsid w:val="00C72F35"/>
    <w:rsid w:val="00C754A8"/>
    <w:rsid w:val="00C75F4D"/>
    <w:rsid w:val="00C87005"/>
    <w:rsid w:val="00C879C3"/>
    <w:rsid w:val="00C92A22"/>
    <w:rsid w:val="00CA632C"/>
    <w:rsid w:val="00CA7AB9"/>
    <w:rsid w:val="00CB3ED3"/>
    <w:rsid w:val="00CC149D"/>
    <w:rsid w:val="00CC3994"/>
    <w:rsid w:val="00CC59AB"/>
    <w:rsid w:val="00CD41E2"/>
    <w:rsid w:val="00CE014F"/>
    <w:rsid w:val="00CE53DC"/>
    <w:rsid w:val="00CF49D7"/>
    <w:rsid w:val="00CF6B66"/>
    <w:rsid w:val="00D06486"/>
    <w:rsid w:val="00D25B2B"/>
    <w:rsid w:val="00D31045"/>
    <w:rsid w:val="00D36C6C"/>
    <w:rsid w:val="00D37E77"/>
    <w:rsid w:val="00D45532"/>
    <w:rsid w:val="00D61E39"/>
    <w:rsid w:val="00D62509"/>
    <w:rsid w:val="00D96BDF"/>
    <w:rsid w:val="00DA02C5"/>
    <w:rsid w:val="00DA4A5A"/>
    <w:rsid w:val="00DB0B20"/>
    <w:rsid w:val="00DB66BB"/>
    <w:rsid w:val="00DC14EB"/>
    <w:rsid w:val="00DC3B51"/>
    <w:rsid w:val="00DC480D"/>
    <w:rsid w:val="00DD0882"/>
    <w:rsid w:val="00DD14CA"/>
    <w:rsid w:val="00DE6575"/>
    <w:rsid w:val="00E00691"/>
    <w:rsid w:val="00E115C8"/>
    <w:rsid w:val="00E148E2"/>
    <w:rsid w:val="00E258B4"/>
    <w:rsid w:val="00E32F1B"/>
    <w:rsid w:val="00E447F9"/>
    <w:rsid w:val="00E4672E"/>
    <w:rsid w:val="00E518D1"/>
    <w:rsid w:val="00E53E71"/>
    <w:rsid w:val="00E716FF"/>
    <w:rsid w:val="00E71C15"/>
    <w:rsid w:val="00E774B6"/>
    <w:rsid w:val="00E969D7"/>
    <w:rsid w:val="00E973AF"/>
    <w:rsid w:val="00EA3FDE"/>
    <w:rsid w:val="00EA6B8D"/>
    <w:rsid w:val="00EB2017"/>
    <w:rsid w:val="00EE73AF"/>
    <w:rsid w:val="00EF0EF8"/>
    <w:rsid w:val="00EF0F2B"/>
    <w:rsid w:val="00EF2848"/>
    <w:rsid w:val="00EF3005"/>
    <w:rsid w:val="00F02D3D"/>
    <w:rsid w:val="00F04500"/>
    <w:rsid w:val="00F201C0"/>
    <w:rsid w:val="00F236A5"/>
    <w:rsid w:val="00F47D6D"/>
    <w:rsid w:val="00F47E00"/>
    <w:rsid w:val="00F523BE"/>
    <w:rsid w:val="00F547CB"/>
    <w:rsid w:val="00F614CE"/>
    <w:rsid w:val="00F80951"/>
    <w:rsid w:val="00F96773"/>
    <w:rsid w:val="00FA109B"/>
    <w:rsid w:val="00FA2BA0"/>
    <w:rsid w:val="00FA4D53"/>
    <w:rsid w:val="00FA7C12"/>
    <w:rsid w:val="00FB31D5"/>
    <w:rsid w:val="00FB6024"/>
    <w:rsid w:val="00FD4361"/>
    <w:rsid w:val="00FE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28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00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24F61"/>
    <w:pPr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paragraph" w:styleId="a5">
    <w:name w:val="header"/>
    <w:basedOn w:val="a"/>
    <w:link w:val="a6"/>
    <w:uiPriority w:val="99"/>
    <w:unhideWhenUsed/>
    <w:rsid w:val="00400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025D"/>
  </w:style>
  <w:style w:type="paragraph" w:styleId="a7">
    <w:name w:val="footer"/>
    <w:basedOn w:val="a"/>
    <w:link w:val="a8"/>
    <w:uiPriority w:val="99"/>
    <w:unhideWhenUsed/>
    <w:rsid w:val="00400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025D"/>
  </w:style>
  <w:style w:type="paragraph" w:styleId="a9">
    <w:name w:val="Balloon Text"/>
    <w:basedOn w:val="a"/>
    <w:link w:val="aa"/>
    <w:uiPriority w:val="99"/>
    <w:semiHidden/>
    <w:unhideWhenUsed/>
    <w:rsid w:val="00730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0D3C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48117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8117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8117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8117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8117B"/>
    <w:rPr>
      <w:b/>
      <w:bCs/>
      <w:sz w:val="20"/>
      <w:szCs w:val="20"/>
    </w:rPr>
  </w:style>
  <w:style w:type="paragraph" w:styleId="af0">
    <w:name w:val="Normal (Web)"/>
    <w:basedOn w:val="a"/>
    <w:uiPriority w:val="99"/>
    <w:unhideWhenUsed/>
    <w:rsid w:val="00A5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A5656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89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007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28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00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24F61"/>
    <w:pPr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paragraph" w:styleId="a5">
    <w:name w:val="header"/>
    <w:basedOn w:val="a"/>
    <w:link w:val="a6"/>
    <w:uiPriority w:val="99"/>
    <w:unhideWhenUsed/>
    <w:rsid w:val="00400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025D"/>
  </w:style>
  <w:style w:type="paragraph" w:styleId="a7">
    <w:name w:val="footer"/>
    <w:basedOn w:val="a"/>
    <w:link w:val="a8"/>
    <w:uiPriority w:val="99"/>
    <w:unhideWhenUsed/>
    <w:rsid w:val="00400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025D"/>
  </w:style>
  <w:style w:type="paragraph" w:styleId="a9">
    <w:name w:val="Balloon Text"/>
    <w:basedOn w:val="a"/>
    <w:link w:val="aa"/>
    <w:uiPriority w:val="99"/>
    <w:semiHidden/>
    <w:unhideWhenUsed/>
    <w:rsid w:val="00730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0D3C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48117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8117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8117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8117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8117B"/>
    <w:rPr>
      <w:b/>
      <w:bCs/>
      <w:sz w:val="20"/>
      <w:szCs w:val="20"/>
    </w:rPr>
  </w:style>
  <w:style w:type="paragraph" w:styleId="af0">
    <w:name w:val="Normal (Web)"/>
    <w:basedOn w:val="a"/>
    <w:uiPriority w:val="99"/>
    <w:unhideWhenUsed/>
    <w:rsid w:val="00A5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A5656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89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007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Жандос Хасен</dc:creator>
  <cp:lastModifiedBy>Я</cp:lastModifiedBy>
  <cp:revision>2</cp:revision>
  <cp:lastPrinted>2023-03-14T11:51:00Z</cp:lastPrinted>
  <dcterms:created xsi:type="dcterms:W3CDTF">2023-03-28T02:48:00Z</dcterms:created>
  <dcterms:modified xsi:type="dcterms:W3CDTF">2023-03-28T02:48:00Z</dcterms:modified>
</cp:coreProperties>
</file>