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939" w:rsidRPr="000F4B98" w:rsidRDefault="00CD2939" w:rsidP="000A02A6">
      <w:pPr>
        <w:spacing w:after="0" w:line="240" w:lineRule="auto"/>
        <w:jc w:val="center"/>
        <w:rPr>
          <w:rFonts w:cstheme="minorHAnsi"/>
          <w:b/>
        </w:rPr>
      </w:pPr>
      <w:r w:rsidRPr="000F4B98">
        <w:rPr>
          <w:rFonts w:cstheme="minorHAnsi"/>
          <w:b/>
        </w:rPr>
        <w:t>СРАВНИТЕЛЬНАЯ ТАБЛИЦА</w:t>
      </w:r>
    </w:p>
    <w:p w:rsidR="00091A6E" w:rsidRPr="000F4B98" w:rsidRDefault="00CD2939" w:rsidP="000E012C">
      <w:pPr>
        <w:spacing w:after="0" w:line="240" w:lineRule="auto"/>
        <w:jc w:val="center"/>
        <w:rPr>
          <w:rFonts w:cstheme="minorHAnsi"/>
          <w:b/>
        </w:rPr>
      </w:pPr>
      <w:r w:rsidRPr="000F4B98">
        <w:rPr>
          <w:rFonts w:cstheme="minorHAnsi"/>
          <w:b/>
        </w:rPr>
        <w:t xml:space="preserve">к проекту </w:t>
      </w:r>
      <w:r w:rsidR="006F533D" w:rsidRPr="000F4B98">
        <w:rPr>
          <w:rFonts w:cstheme="minorHAnsi"/>
          <w:b/>
        </w:rPr>
        <w:t xml:space="preserve">Указа Президента Республики </w:t>
      </w:r>
      <w:r w:rsidR="00371469" w:rsidRPr="000F4B98">
        <w:rPr>
          <w:rFonts w:cstheme="minorHAnsi"/>
          <w:b/>
        </w:rPr>
        <w:t>Казахстан «</w:t>
      </w:r>
      <w:r w:rsidR="000E012C" w:rsidRPr="000F4B98">
        <w:rPr>
          <w:rFonts w:cstheme="minorHAnsi"/>
          <w:b/>
        </w:rPr>
        <w:t>О внесении изменений</w:t>
      </w:r>
      <w:r w:rsidR="000E012C" w:rsidRPr="000F4B98">
        <w:rPr>
          <w:rFonts w:cstheme="minorHAnsi"/>
          <w:b/>
          <w:lang w:val="kk-KZ"/>
        </w:rPr>
        <w:t xml:space="preserve"> и дополнений</w:t>
      </w:r>
      <w:r w:rsidR="000E012C" w:rsidRPr="000F4B98">
        <w:rPr>
          <w:rFonts w:cstheme="minorHAnsi"/>
          <w:b/>
        </w:rPr>
        <w:t xml:space="preserve"> в некоторые </w:t>
      </w:r>
      <w:r w:rsidR="000E012C" w:rsidRPr="000F4B98">
        <w:rPr>
          <w:rFonts w:cstheme="minorHAnsi"/>
          <w:b/>
        </w:rPr>
        <w:br/>
        <w:t>указы Президента Республики Казахстан</w:t>
      </w:r>
      <w:r w:rsidR="0094239D" w:rsidRPr="000F4B98">
        <w:rPr>
          <w:rFonts w:cstheme="minorHAnsi"/>
          <w:b/>
        </w:rPr>
        <w:t>»</w:t>
      </w:r>
    </w:p>
    <w:p w:rsidR="008A6937" w:rsidRPr="000F4B98" w:rsidRDefault="008A6937" w:rsidP="000A02A6">
      <w:pPr>
        <w:tabs>
          <w:tab w:val="left" w:pos="12614"/>
        </w:tabs>
        <w:spacing w:after="0" w:line="240" w:lineRule="auto"/>
        <w:rPr>
          <w:rFonts w:cstheme="minorHAnsi"/>
          <w:b/>
        </w:rPr>
      </w:pPr>
    </w:p>
    <w:tbl>
      <w:tblPr>
        <w:tblpPr w:leftFromText="180" w:rightFromText="180" w:vertAnchor="text" w:tblpX="-277"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4961"/>
        <w:gridCol w:w="4536"/>
        <w:gridCol w:w="283"/>
        <w:gridCol w:w="3148"/>
      </w:tblGrid>
      <w:tr w:rsidR="00075C76" w:rsidRPr="000F4B98" w:rsidTr="000F4B98">
        <w:trPr>
          <w:trHeight w:val="551"/>
        </w:trPr>
        <w:tc>
          <w:tcPr>
            <w:tcW w:w="675" w:type="dxa"/>
          </w:tcPr>
          <w:p w:rsidR="00091A6E" w:rsidRPr="000F4B98" w:rsidRDefault="00091A6E" w:rsidP="000A02A6">
            <w:pPr>
              <w:spacing w:after="0" w:line="240" w:lineRule="auto"/>
              <w:jc w:val="center"/>
              <w:rPr>
                <w:rFonts w:cstheme="minorHAnsi"/>
                <w:b/>
                <w:bCs/>
              </w:rPr>
            </w:pPr>
            <w:r w:rsidRPr="000F4B98">
              <w:rPr>
                <w:rFonts w:cstheme="minorHAnsi"/>
                <w:b/>
                <w:bCs/>
              </w:rPr>
              <w:t>№</w:t>
            </w:r>
          </w:p>
        </w:tc>
        <w:tc>
          <w:tcPr>
            <w:tcW w:w="1560" w:type="dxa"/>
            <w:shd w:val="clear" w:color="auto" w:fill="auto"/>
          </w:tcPr>
          <w:p w:rsidR="00091A6E" w:rsidRPr="000F4B98" w:rsidRDefault="00091A6E" w:rsidP="000A02A6">
            <w:pPr>
              <w:spacing w:after="0" w:line="240" w:lineRule="auto"/>
              <w:jc w:val="center"/>
              <w:rPr>
                <w:rFonts w:cstheme="minorHAnsi"/>
                <w:b/>
                <w:bCs/>
              </w:rPr>
            </w:pPr>
            <w:r w:rsidRPr="000F4B98">
              <w:rPr>
                <w:rFonts w:cstheme="minorHAnsi"/>
                <w:b/>
                <w:bCs/>
              </w:rPr>
              <w:t>Структурный</w:t>
            </w:r>
          </w:p>
          <w:p w:rsidR="00091A6E" w:rsidRPr="000F4B98" w:rsidRDefault="00091A6E" w:rsidP="000A02A6">
            <w:pPr>
              <w:spacing w:after="0" w:line="240" w:lineRule="auto"/>
              <w:jc w:val="center"/>
              <w:rPr>
                <w:rFonts w:cstheme="minorHAnsi"/>
                <w:b/>
                <w:bCs/>
              </w:rPr>
            </w:pPr>
            <w:r w:rsidRPr="000F4B98">
              <w:rPr>
                <w:rFonts w:cstheme="minorHAnsi"/>
                <w:b/>
                <w:bCs/>
              </w:rPr>
              <w:t>элемент</w:t>
            </w:r>
          </w:p>
        </w:tc>
        <w:tc>
          <w:tcPr>
            <w:tcW w:w="4961" w:type="dxa"/>
            <w:shd w:val="clear" w:color="auto" w:fill="auto"/>
          </w:tcPr>
          <w:p w:rsidR="00091A6E" w:rsidRPr="000F4B98" w:rsidRDefault="00997FAA" w:rsidP="000A02A6">
            <w:pPr>
              <w:spacing w:after="0" w:line="240" w:lineRule="auto"/>
              <w:jc w:val="center"/>
              <w:rPr>
                <w:rFonts w:cstheme="minorHAnsi"/>
                <w:spacing w:val="2"/>
                <w:shd w:val="clear" w:color="auto" w:fill="FFFFFF"/>
              </w:rPr>
            </w:pPr>
            <w:r w:rsidRPr="000F4B98">
              <w:rPr>
                <w:rFonts w:cstheme="minorHAnsi"/>
                <w:b/>
                <w:bCs/>
              </w:rPr>
              <w:t>Действующая редакция</w:t>
            </w:r>
          </w:p>
        </w:tc>
        <w:tc>
          <w:tcPr>
            <w:tcW w:w="4536" w:type="dxa"/>
            <w:shd w:val="clear" w:color="auto" w:fill="auto"/>
          </w:tcPr>
          <w:p w:rsidR="00091A6E" w:rsidRPr="000F4B98" w:rsidRDefault="00997FAA" w:rsidP="000A02A6">
            <w:pPr>
              <w:spacing w:after="0" w:line="240" w:lineRule="auto"/>
              <w:jc w:val="center"/>
              <w:rPr>
                <w:rFonts w:cstheme="minorHAnsi"/>
              </w:rPr>
            </w:pPr>
            <w:r w:rsidRPr="000F4B98">
              <w:rPr>
                <w:rFonts w:cstheme="minorHAnsi"/>
                <w:b/>
                <w:bCs/>
              </w:rPr>
              <w:t>Предлагаемая редакция</w:t>
            </w:r>
          </w:p>
        </w:tc>
        <w:tc>
          <w:tcPr>
            <w:tcW w:w="3431" w:type="dxa"/>
            <w:gridSpan w:val="2"/>
            <w:shd w:val="clear" w:color="auto" w:fill="auto"/>
          </w:tcPr>
          <w:p w:rsidR="00091A6E" w:rsidRPr="000F4B98" w:rsidRDefault="00997FAA" w:rsidP="000A02A6">
            <w:pPr>
              <w:spacing w:after="0" w:line="240" w:lineRule="auto"/>
              <w:jc w:val="center"/>
              <w:rPr>
                <w:rFonts w:cstheme="minorHAnsi"/>
                <w:b/>
              </w:rPr>
            </w:pPr>
            <w:r w:rsidRPr="000F4B98">
              <w:rPr>
                <w:rFonts w:cstheme="minorHAnsi"/>
                <w:b/>
              </w:rPr>
              <w:t>Обосновани</w:t>
            </w:r>
            <w:r w:rsidR="00091A6E" w:rsidRPr="000F4B98">
              <w:rPr>
                <w:rFonts w:cstheme="minorHAnsi"/>
                <w:b/>
              </w:rPr>
              <w:t>е</w:t>
            </w:r>
          </w:p>
        </w:tc>
      </w:tr>
      <w:tr w:rsidR="00E40620" w:rsidRPr="000F4B98" w:rsidTr="00CD4BD9">
        <w:tc>
          <w:tcPr>
            <w:tcW w:w="15163" w:type="dxa"/>
            <w:gridSpan w:val="6"/>
          </w:tcPr>
          <w:p w:rsidR="00E40620" w:rsidRPr="000F4B98" w:rsidRDefault="003C7522" w:rsidP="00190910">
            <w:pPr>
              <w:spacing w:after="0" w:line="240" w:lineRule="auto"/>
              <w:jc w:val="center"/>
              <w:rPr>
                <w:rFonts w:cstheme="minorHAnsi"/>
                <w:b/>
                <w:lang w:val="kk-KZ"/>
              </w:rPr>
            </w:pPr>
            <w:r w:rsidRPr="000F4B98">
              <w:rPr>
                <w:rFonts w:cstheme="minorHAnsi"/>
                <w:b/>
              </w:rPr>
              <w:t xml:space="preserve">Указ Президента Республики Казахстан от 29 декабря 2015 года № 151 </w:t>
            </w:r>
            <w:r w:rsidRPr="000F4B98">
              <w:rPr>
                <w:rFonts w:cstheme="minorHAnsi"/>
                <w:b/>
                <w:lang w:val="kk-KZ"/>
              </w:rPr>
              <w:t>«</w:t>
            </w:r>
            <w:r w:rsidRPr="000F4B98">
              <w:rPr>
                <w:rFonts w:cstheme="minorHAnsi"/>
                <w:b/>
              </w:rPr>
              <w:t xml:space="preserve">Об утверждении Специальных квалификационных требований к административным государственным должностям корпуса </w:t>
            </w:r>
            <w:r w:rsidRPr="000F4B98">
              <w:rPr>
                <w:rFonts w:cstheme="minorHAnsi"/>
                <w:b/>
                <w:lang w:val="kk-KZ"/>
              </w:rPr>
              <w:t>«</w:t>
            </w:r>
            <w:r w:rsidRPr="000F4B98">
              <w:rPr>
                <w:rFonts w:cstheme="minorHAnsi"/>
                <w:b/>
              </w:rPr>
              <w:t>А»</w:t>
            </w:r>
          </w:p>
        </w:tc>
      </w:tr>
      <w:tr w:rsidR="003C7522" w:rsidRPr="000F4B98" w:rsidTr="00CD4BD9">
        <w:tc>
          <w:tcPr>
            <w:tcW w:w="15163" w:type="dxa"/>
            <w:gridSpan w:val="6"/>
          </w:tcPr>
          <w:p w:rsidR="003C7522" w:rsidRPr="000F4B98" w:rsidRDefault="003C7522" w:rsidP="00190910">
            <w:pPr>
              <w:spacing w:after="0" w:line="240" w:lineRule="auto"/>
              <w:jc w:val="center"/>
              <w:rPr>
                <w:rFonts w:cstheme="minorHAnsi"/>
                <w:b/>
              </w:rPr>
            </w:pPr>
            <w:r w:rsidRPr="000F4B98">
              <w:rPr>
                <w:rFonts w:cstheme="minorHAnsi"/>
                <w:b/>
              </w:rPr>
              <w:t>Специальные квалификационные требования к административным государственным должностям</w:t>
            </w:r>
            <w:r w:rsidRPr="000F4B98">
              <w:rPr>
                <w:rFonts w:cstheme="minorHAnsi"/>
                <w:b/>
              </w:rPr>
              <w:br/>
              <w:t xml:space="preserve">корпуса </w:t>
            </w:r>
            <w:r w:rsidRPr="000F4B98">
              <w:rPr>
                <w:rFonts w:cstheme="minorHAnsi"/>
                <w:b/>
                <w:lang w:val="kk-KZ"/>
              </w:rPr>
              <w:t>«</w:t>
            </w:r>
            <w:r w:rsidRPr="000F4B98">
              <w:rPr>
                <w:rFonts w:cstheme="minorHAnsi"/>
                <w:b/>
              </w:rPr>
              <w:t>А»</w:t>
            </w:r>
          </w:p>
        </w:tc>
      </w:tr>
      <w:tr w:rsidR="00E40620" w:rsidRPr="000F4B98" w:rsidTr="000F4B98">
        <w:tc>
          <w:tcPr>
            <w:tcW w:w="675" w:type="dxa"/>
          </w:tcPr>
          <w:p w:rsidR="00E40620" w:rsidRPr="000F4B98" w:rsidRDefault="003E7FBC" w:rsidP="000F4B98">
            <w:pPr>
              <w:pStyle w:val="a3"/>
              <w:numPr>
                <w:ilvl w:val="0"/>
                <w:numId w:val="15"/>
              </w:numPr>
              <w:tabs>
                <w:tab w:val="left" w:pos="0"/>
              </w:tabs>
              <w:ind w:left="0" w:firstLine="0"/>
              <w:jc w:val="center"/>
              <w:rPr>
                <w:rFonts w:asciiTheme="minorHAnsi" w:hAnsiTheme="minorHAnsi" w:cstheme="minorHAnsi"/>
                <w:bCs/>
              </w:rPr>
            </w:pPr>
            <w:r w:rsidRPr="000F4B98">
              <w:rPr>
                <w:rFonts w:asciiTheme="minorHAnsi" w:hAnsiTheme="minorHAnsi" w:cstheme="minorHAnsi"/>
                <w:bCs/>
              </w:rPr>
              <w:t>1</w:t>
            </w:r>
          </w:p>
        </w:tc>
        <w:tc>
          <w:tcPr>
            <w:tcW w:w="1560" w:type="dxa"/>
            <w:shd w:val="clear" w:color="auto" w:fill="auto"/>
          </w:tcPr>
          <w:p w:rsidR="00E40620" w:rsidRPr="000F4B98" w:rsidRDefault="003C7522" w:rsidP="000A02A6">
            <w:pPr>
              <w:pStyle w:val="a3"/>
              <w:rPr>
                <w:rFonts w:asciiTheme="minorHAnsi" w:hAnsiTheme="minorHAnsi" w:cstheme="minorHAnsi"/>
                <w:bCs/>
                <w:lang w:val="kk-KZ"/>
              </w:rPr>
            </w:pPr>
            <w:r w:rsidRPr="000F4B98">
              <w:rPr>
                <w:rFonts w:asciiTheme="minorHAnsi" w:hAnsiTheme="minorHAnsi" w:cstheme="minorHAnsi"/>
                <w:bCs/>
                <w:lang w:val="kk-KZ"/>
              </w:rPr>
              <w:t>Пункт 18</w:t>
            </w:r>
          </w:p>
        </w:tc>
        <w:tc>
          <w:tcPr>
            <w:tcW w:w="4961" w:type="dxa"/>
            <w:shd w:val="clear" w:color="auto" w:fill="auto"/>
          </w:tcPr>
          <w:p w:rsidR="00E40620" w:rsidRPr="000F4B98" w:rsidRDefault="003C7522" w:rsidP="000A02A6">
            <w:pPr>
              <w:spacing w:after="0" w:line="240" w:lineRule="auto"/>
              <w:contextualSpacing/>
              <w:jc w:val="both"/>
              <w:rPr>
                <w:rFonts w:eastAsia="Times New Roman" w:cstheme="minorHAnsi"/>
              </w:rPr>
            </w:pPr>
            <w:r w:rsidRPr="000F4B98">
              <w:rPr>
                <w:rFonts w:eastAsia="Times New Roman" w:cstheme="minorHAnsi"/>
              </w:rPr>
              <w:t>18. Наличие профессиональных знаний и знание стратегических и программных документов определяются Национальной комиссией по кадровой политике при Президенте Республики Казахстан при проведении собеседования с кандидатами.</w:t>
            </w:r>
          </w:p>
        </w:tc>
        <w:tc>
          <w:tcPr>
            <w:tcW w:w="4536" w:type="dxa"/>
            <w:shd w:val="clear" w:color="auto" w:fill="auto"/>
          </w:tcPr>
          <w:p w:rsidR="00E40620" w:rsidRPr="000F4B98" w:rsidRDefault="003C7522" w:rsidP="000A02A6">
            <w:pPr>
              <w:spacing w:after="0" w:line="240" w:lineRule="auto"/>
              <w:contextualSpacing/>
              <w:jc w:val="both"/>
              <w:rPr>
                <w:rFonts w:eastAsia="Times New Roman" w:cstheme="minorHAnsi"/>
              </w:rPr>
            </w:pPr>
            <w:r w:rsidRPr="000F4B98">
              <w:rPr>
                <w:rFonts w:eastAsia="Times New Roman" w:cstheme="minorHAnsi"/>
              </w:rPr>
              <w:t>18. Наличие профессиональных знаний и знание</w:t>
            </w:r>
            <w:r w:rsidRPr="000F4B98">
              <w:rPr>
                <w:rFonts w:eastAsia="Times New Roman" w:cstheme="minorHAnsi"/>
                <w:lang w:val="kk-KZ"/>
              </w:rPr>
              <w:t xml:space="preserve"> </w:t>
            </w:r>
            <w:r w:rsidRPr="000F4B98">
              <w:rPr>
                <w:rFonts w:eastAsia="Times New Roman" w:cstheme="minorHAnsi"/>
                <w:b/>
                <w:lang w:val="kk-KZ"/>
              </w:rPr>
              <w:t>законодательства,</w:t>
            </w:r>
            <w:r w:rsidRPr="000F4B98">
              <w:rPr>
                <w:rFonts w:eastAsia="Times New Roman" w:cstheme="minorHAnsi"/>
              </w:rPr>
              <w:t xml:space="preserve"> стратегических и программных документов определяются Национальной комиссией по кадровой политике при Президенте Республики Казахстан при проведении собеседования с кандидатами.</w:t>
            </w:r>
          </w:p>
        </w:tc>
        <w:tc>
          <w:tcPr>
            <w:tcW w:w="3431" w:type="dxa"/>
            <w:gridSpan w:val="2"/>
            <w:shd w:val="clear" w:color="auto" w:fill="auto"/>
          </w:tcPr>
          <w:p w:rsidR="00E40620" w:rsidRPr="000F4B98" w:rsidRDefault="008F51E7" w:rsidP="000A02A6">
            <w:pPr>
              <w:spacing w:after="0" w:line="240" w:lineRule="auto"/>
              <w:contextualSpacing/>
              <w:jc w:val="both"/>
              <w:rPr>
                <w:rFonts w:eastAsiaTheme="majorEastAsia" w:cstheme="minorHAnsi"/>
                <w:bCs/>
                <w:lang w:val="kk-KZ"/>
              </w:rPr>
            </w:pPr>
            <w:r w:rsidRPr="000F4B98">
              <w:rPr>
                <w:rFonts w:eastAsiaTheme="majorEastAsia" w:cstheme="minorHAnsi"/>
                <w:bCs/>
                <w:lang w:val="kk-KZ"/>
              </w:rPr>
              <w:t>В 2021 году и</w:t>
            </w:r>
            <w:r w:rsidR="003C7522" w:rsidRPr="000F4B98">
              <w:rPr>
                <w:rFonts w:eastAsiaTheme="majorEastAsia" w:cstheme="minorHAnsi"/>
                <w:bCs/>
                <w:lang w:val="kk-KZ"/>
              </w:rPr>
              <w:t xml:space="preserve">нститут кадрового резерва на должности корпуса «А» </w:t>
            </w:r>
            <w:r w:rsidRPr="000F4B98">
              <w:rPr>
                <w:rFonts w:eastAsiaTheme="majorEastAsia" w:cstheme="minorHAnsi"/>
                <w:bCs/>
                <w:lang w:val="kk-KZ"/>
              </w:rPr>
              <w:t xml:space="preserve">был </w:t>
            </w:r>
            <w:r w:rsidR="003C7522" w:rsidRPr="000F4B98">
              <w:rPr>
                <w:rFonts w:eastAsiaTheme="majorEastAsia" w:cstheme="minorHAnsi"/>
                <w:bCs/>
                <w:lang w:val="kk-KZ"/>
              </w:rPr>
              <w:t>упразднен.</w:t>
            </w:r>
          </w:p>
          <w:p w:rsidR="003C7522" w:rsidRPr="000F4B98" w:rsidRDefault="003C7522" w:rsidP="000A02A6">
            <w:pPr>
              <w:spacing w:after="0" w:line="240" w:lineRule="auto"/>
              <w:contextualSpacing/>
              <w:jc w:val="both"/>
              <w:rPr>
                <w:rFonts w:eastAsiaTheme="majorEastAsia" w:cstheme="minorHAnsi"/>
                <w:bCs/>
                <w:lang w:val="kk-KZ"/>
              </w:rPr>
            </w:pPr>
            <w:r w:rsidRPr="000F4B98">
              <w:rPr>
                <w:rFonts w:eastAsiaTheme="majorEastAsia" w:cstheme="minorHAnsi"/>
                <w:bCs/>
                <w:lang w:val="kk-KZ"/>
              </w:rPr>
              <w:t xml:space="preserve">В свяи с чем в 2021 году </w:t>
            </w:r>
            <w:r w:rsidRPr="000F4B98">
              <w:rPr>
                <w:rFonts w:eastAsiaTheme="majorEastAsia" w:cstheme="minorHAnsi"/>
                <w:bCs/>
              </w:rPr>
              <w:t>П</w:t>
            </w:r>
            <w:r w:rsidRPr="000F4B98">
              <w:rPr>
                <w:rFonts w:eastAsiaTheme="majorEastAsia" w:cstheme="minorHAnsi"/>
                <w:bCs/>
                <w:lang w:val="kk-KZ"/>
              </w:rPr>
              <w:t>равила</w:t>
            </w:r>
            <w:r w:rsidRPr="000F4B98">
              <w:rPr>
                <w:rFonts w:eastAsiaTheme="majorEastAsia" w:cstheme="minorHAnsi"/>
                <w:bCs/>
              </w:rPr>
              <w:br/>
              <w:t>отбора в кадровый резерв административной</w:t>
            </w:r>
            <w:r w:rsidRPr="000F4B98">
              <w:rPr>
                <w:rFonts w:eastAsiaTheme="majorEastAsia" w:cstheme="minorHAnsi"/>
                <w:bCs/>
              </w:rPr>
              <w:br/>
              <w:t xml:space="preserve">государственной службы корпуса </w:t>
            </w:r>
            <w:r w:rsidRPr="000F4B98">
              <w:rPr>
                <w:rFonts w:eastAsiaTheme="majorEastAsia" w:cstheme="minorHAnsi"/>
                <w:bCs/>
                <w:lang w:val="kk-KZ"/>
              </w:rPr>
              <w:t>«</w:t>
            </w:r>
            <w:r w:rsidRPr="000F4B98">
              <w:rPr>
                <w:rFonts w:eastAsiaTheme="majorEastAsia" w:cstheme="minorHAnsi"/>
                <w:bCs/>
              </w:rPr>
              <w:t>А»</w:t>
            </w:r>
            <w:r w:rsidRPr="000F4B98">
              <w:rPr>
                <w:rFonts w:eastAsiaTheme="majorEastAsia" w:cstheme="minorHAnsi"/>
                <w:bCs/>
                <w:lang w:val="kk-KZ"/>
              </w:rPr>
              <w:t xml:space="preserve"> были поставлены на утрату.</w:t>
            </w:r>
          </w:p>
          <w:p w:rsidR="008F51E7" w:rsidRPr="000F4B98" w:rsidRDefault="008F51E7" w:rsidP="000A02A6">
            <w:pPr>
              <w:spacing w:after="0" w:line="240" w:lineRule="auto"/>
              <w:contextualSpacing/>
              <w:jc w:val="both"/>
              <w:rPr>
                <w:rFonts w:eastAsiaTheme="majorEastAsia" w:cstheme="minorHAnsi"/>
                <w:bCs/>
                <w:lang w:val="kk-KZ"/>
              </w:rPr>
            </w:pPr>
            <w:r w:rsidRPr="000F4B98">
              <w:rPr>
                <w:rFonts w:eastAsiaTheme="majorEastAsia" w:cstheme="minorHAnsi"/>
                <w:bCs/>
                <w:lang w:val="kk-KZ"/>
              </w:rPr>
              <w:t>В данных Правилах ранее  предусматривалось проведение тестирования на занание законодательства при отборе в Резерв.</w:t>
            </w:r>
          </w:p>
          <w:p w:rsidR="008F51E7" w:rsidRPr="000F4B98" w:rsidRDefault="008F51E7" w:rsidP="000A02A6">
            <w:pPr>
              <w:spacing w:after="0" w:line="240" w:lineRule="auto"/>
              <w:contextualSpacing/>
              <w:jc w:val="both"/>
              <w:rPr>
                <w:rFonts w:eastAsiaTheme="majorEastAsia" w:cstheme="minorHAnsi"/>
                <w:bCs/>
              </w:rPr>
            </w:pPr>
            <w:r w:rsidRPr="000F4B98">
              <w:rPr>
                <w:rFonts w:eastAsiaTheme="majorEastAsia" w:cstheme="minorHAnsi"/>
                <w:bCs/>
                <w:lang w:val="kk-KZ"/>
              </w:rPr>
              <w:t>Так, в настоящее время кандидаты на должности корпуса «А» назначаются б</w:t>
            </w:r>
            <w:proofErr w:type="spellStart"/>
            <w:r w:rsidRPr="000F4B98">
              <w:rPr>
                <w:rFonts w:eastAsiaTheme="majorEastAsia" w:cstheme="minorHAnsi"/>
                <w:bCs/>
              </w:rPr>
              <w:t>ез</w:t>
            </w:r>
            <w:proofErr w:type="spellEnd"/>
            <w:r w:rsidRPr="000F4B98">
              <w:rPr>
                <w:rFonts w:eastAsiaTheme="majorEastAsia" w:cstheme="minorHAnsi"/>
                <w:bCs/>
              </w:rPr>
              <w:t xml:space="preserve"> проведения конкурса по согласованию с уполномоченной комиссией.</w:t>
            </w:r>
          </w:p>
          <w:p w:rsidR="008F51E7" w:rsidRPr="000F4B98" w:rsidRDefault="008F51E7" w:rsidP="000A02A6">
            <w:pPr>
              <w:spacing w:after="0" w:line="240" w:lineRule="auto"/>
              <w:contextualSpacing/>
              <w:jc w:val="both"/>
              <w:rPr>
                <w:rFonts w:eastAsiaTheme="majorEastAsia" w:cstheme="minorHAnsi"/>
                <w:bCs/>
                <w:lang w:val="kk-KZ"/>
              </w:rPr>
            </w:pPr>
            <w:r w:rsidRPr="000F4B98">
              <w:rPr>
                <w:rFonts w:eastAsiaTheme="majorEastAsia" w:cstheme="minorHAnsi"/>
                <w:bCs/>
                <w:lang w:val="kk-KZ"/>
              </w:rPr>
              <w:t>В связи с чем, необходимо исключить проведение тестирование кандатов на данные должности.</w:t>
            </w:r>
          </w:p>
          <w:p w:rsidR="003C7522" w:rsidRPr="000F4B98" w:rsidRDefault="003C7522" w:rsidP="000A02A6">
            <w:pPr>
              <w:spacing w:after="0" w:line="240" w:lineRule="auto"/>
              <w:contextualSpacing/>
              <w:jc w:val="both"/>
              <w:rPr>
                <w:rFonts w:eastAsiaTheme="majorEastAsia" w:cstheme="minorHAnsi"/>
                <w:bCs/>
                <w:lang w:val="kk-KZ"/>
              </w:rPr>
            </w:pPr>
          </w:p>
        </w:tc>
      </w:tr>
      <w:tr w:rsidR="003C7522" w:rsidRPr="000F4B98" w:rsidTr="000F4B98">
        <w:tc>
          <w:tcPr>
            <w:tcW w:w="675" w:type="dxa"/>
          </w:tcPr>
          <w:p w:rsidR="003C7522" w:rsidRPr="000F4B98" w:rsidRDefault="003C7522" w:rsidP="000A02A6">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0A02A6">
            <w:pPr>
              <w:pStyle w:val="a3"/>
              <w:rPr>
                <w:rFonts w:asciiTheme="minorHAnsi" w:hAnsiTheme="minorHAnsi" w:cstheme="minorHAnsi"/>
                <w:bCs/>
                <w:lang w:val="kk-KZ"/>
              </w:rPr>
            </w:pPr>
            <w:r w:rsidRPr="000F4B98">
              <w:rPr>
                <w:rFonts w:asciiTheme="minorHAnsi" w:hAnsiTheme="minorHAnsi" w:cstheme="minorHAnsi"/>
                <w:bCs/>
                <w:lang w:val="kk-KZ"/>
              </w:rPr>
              <w:t>Пункт 19</w:t>
            </w:r>
          </w:p>
        </w:tc>
        <w:tc>
          <w:tcPr>
            <w:tcW w:w="4961" w:type="dxa"/>
            <w:shd w:val="clear" w:color="auto" w:fill="auto"/>
          </w:tcPr>
          <w:p w:rsidR="003C7522" w:rsidRPr="000F4B98" w:rsidRDefault="003C7522" w:rsidP="000A02A6">
            <w:pPr>
              <w:spacing w:after="0" w:line="240" w:lineRule="auto"/>
              <w:contextualSpacing/>
              <w:jc w:val="both"/>
              <w:rPr>
                <w:rFonts w:eastAsia="Times New Roman" w:cstheme="minorHAnsi"/>
              </w:rPr>
            </w:pPr>
            <w:r w:rsidRPr="000F4B98">
              <w:rPr>
                <w:rFonts w:eastAsia="Times New Roman" w:cstheme="minorHAnsi"/>
              </w:rPr>
              <w:t>19. Знание законодательства Республики Казахстан определяется при проведении тестирования.</w:t>
            </w:r>
          </w:p>
        </w:tc>
        <w:tc>
          <w:tcPr>
            <w:tcW w:w="4536" w:type="dxa"/>
            <w:shd w:val="clear" w:color="auto" w:fill="auto"/>
          </w:tcPr>
          <w:p w:rsidR="003C7522" w:rsidRPr="000F4B98" w:rsidRDefault="003C7522" w:rsidP="003C7522">
            <w:pPr>
              <w:spacing w:after="0" w:line="240" w:lineRule="auto"/>
              <w:contextualSpacing/>
              <w:jc w:val="center"/>
              <w:rPr>
                <w:rFonts w:eastAsia="Times New Roman" w:cstheme="minorHAnsi"/>
                <w:b/>
                <w:lang w:val="kk-KZ"/>
              </w:rPr>
            </w:pPr>
            <w:r w:rsidRPr="000F4B98">
              <w:rPr>
                <w:rFonts w:eastAsia="Times New Roman" w:cstheme="minorHAnsi"/>
                <w:b/>
                <w:lang w:val="kk-KZ"/>
              </w:rPr>
              <w:t>Исключить</w:t>
            </w:r>
          </w:p>
        </w:tc>
        <w:tc>
          <w:tcPr>
            <w:tcW w:w="3431" w:type="dxa"/>
            <w:gridSpan w:val="2"/>
            <w:shd w:val="clear" w:color="auto" w:fill="auto"/>
          </w:tcPr>
          <w:p w:rsidR="008F51E7" w:rsidRPr="000F4B98" w:rsidRDefault="008F51E7" w:rsidP="008F51E7">
            <w:pPr>
              <w:spacing w:after="0" w:line="240" w:lineRule="auto"/>
              <w:contextualSpacing/>
              <w:jc w:val="both"/>
              <w:rPr>
                <w:rFonts w:eastAsiaTheme="majorEastAsia" w:cstheme="minorHAnsi"/>
                <w:bCs/>
                <w:lang w:val="kk-KZ"/>
              </w:rPr>
            </w:pPr>
            <w:r w:rsidRPr="000F4B98">
              <w:rPr>
                <w:rFonts w:eastAsiaTheme="majorEastAsia" w:cstheme="minorHAnsi"/>
                <w:bCs/>
                <w:lang w:val="kk-KZ"/>
              </w:rPr>
              <w:t>В 2021 году институт кадрового резерва на должности корпуса «А» был упразднен.</w:t>
            </w:r>
          </w:p>
          <w:p w:rsidR="008F51E7" w:rsidRPr="000F4B98" w:rsidRDefault="008F51E7" w:rsidP="008F51E7">
            <w:pPr>
              <w:spacing w:after="0" w:line="240" w:lineRule="auto"/>
              <w:contextualSpacing/>
              <w:jc w:val="both"/>
              <w:rPr>
                <w:rFonts w:eastAsiaTheme="majorEastAsia" w:cstheme="minorHAnsi"/>
                <w:bCs/>
                <w:lang w:val="kk-KZ"/>
              </w:rPr>
            </w:pPr>
            <w:r w:rsidRPr="000F4B98">
              <w:rPr>
                <w:rFonts w:eastAsiaTheme="majorEastAsia" w:cstheme="minorHAnsi"/>
                <w:bCs/>
                <w:lang w:val="kk-KZ"/>
              </w:rPr>
              <w:t xml:space="preserve">В свяи с чем в 2021 году </w:t>
            </w:r>
            <w:r w:rsidRPr="000F4B98">
              <w:rPr>
                <w:rFonts w:eastAsiaTheme="majorEastAsia" w:cstheme="minorHAnsi"/>
                <w:bCs/>
              </w:rPr>
              <w:t>П</w:t>
            </w:r>
            <w:r w:rsidRPr="000F4B98">
              <w:rPr>
                <w:rFonts w:eastAsiaTheme="majorEastAsia" w:cstheme="minorHAnsi"/>
                <w:bCs/>
                <w:lang w:val="kk-KZ"/>
              </w:rPr>
              <w:t>равила</w:t>
            </w:r>
            <w:r w:rsidRPr="000F4B98">
              <w:rPr>
                <w:rFonts w:eastAsiaTheme="majorEastAsia" w:cstheme="minorHAnsi"/>
                <w:bCs/>
              </w:rPr>
              <w:br/>
              <w:t xml:space="preserve">отбора в кадровый резерв </w:t>
            </w:r>
            <w:r w:rsidRPr="000F4B98">
              <w:rPr>
                <w:rFonts w:eastAsiaTheme="majorEastAsia" w:cstheme="minorHAnsi"/>
                <w:bCs/>
              </w:rPr>
              <w:lastRenderedPageBreak/>
              <w:t>административной</w:t>
            </w:r>
            <w:r w:rsidRPr="000F4B98">
              <w:rPr>
                <w:rFonts w:eastAsiaTheme="majorEastAsia" w:cstheme="minorHAnsi"/>
                <w:bCs/>
              </w:rPr>
              <w:br/>
              <w:t xml:space="preserve">государственной службы корпуса </w:t>
            </w:r>
            <w:r w:rsidRPr="000F4B98">
              <w:rPr>
                <w:rFonts w:eastAsiaTheme="majorEastAsia" w:cstheme="minorHAnsi"/>
                <w:bCs/>
                <w:lang w:val="kk-KZ"/>
              </w:rPr>
              <w:t>«</w:t>
            </w:r>
            <w:r w:rsidRPr="000F4B98">
              <w:rPr>
                <w:rFonts w:eastAsiaTheme="majorEastAsia" w:cstheme="minorHAnsi"/>
                <w:bCs/>
              </w:rPr>
              <w:t>А»</w:t>
            </w:r>
            <w:r w:rsidRPr="000F4B98">
              <w:rPr>
                <w:rFonts w:eastAsiaTheme="majorEastAsia" w:cstheme="minorHAnsi"/>
                <w:bCs/>
                <w:lang w:val="kk-KZ"/>
              </w:rPr>
              <w:t xml:space="preserve"> были поставлены на утрату.</w:t>
            </w:r>
          </w:p>
          <w:p w:rsidR="008F51E7" w:rsidRPr="000F4B98" w:rsidRDefault="008F51E7" w:rsidP="008F51E7">
            <w:pPr>
              <w:spacing w:after="0" w:line="240" w:lineRule="auto"/>
              <w:contextualSpacing/>
              <w:jc w:val="both"/>
              <w:rPr>
                <w:rFonts w:eastAsiaTheme="majorEastAsia" w:cstheme="minorHAnsi"/>
                <w:bCs/>
                <w:lang w:val="kk-KZ"/>
              </w:rPr>
            </w:pPr>
            <w:r w:rsidRPr="000F4B98">
              <w:rPr>
                <w:rFonts w:eastAsiaTheme="majorEastAsia" w:cstheme="minorHAnsi"/>
                <w:bCs/>
                <w:lang w:val="kk-KZ"/>
              </w:rPr>
              <w:t>В данных Правилах ранее  предусматривалось проведение тестирования на занание законодательства при отборе в Резерв.</w:t>
            </w:r>
          </w:p>
          <w:p w:rsidR="008F51E7" w:rsidRPr="000F4B98" w:rsidRDefault="008F51E7" w:rsidP="008F51E7">
            <w:pPr>
              <w:spacing w:after="0" w:line="240" w:lineRule="auto"/>
              <w:contextualSpacing/>
              <w:jc w:val="both"/>
              <w:rPr>
                <w:rFonts w:eastAsiaTheme="majorEastAsia" w:cstheme="minorHAnsi"/>
                <w:bCs/>
              </w:rPr>
            </w:pPr>
            <w:r w:rsidRPr="000F4B98">
              <w:rPr>
                <w:rFonts w:eastAsiaTheme="majorEastAsia" w:cstheme="minorHAnsi"/>
                <w:bCs/>
                <w:lang w:val="kk-KZ"/>
              </w:rPr>
              <w:t>Так, в настоящее время кандидаты на должности корпуса «А» назначаются б</w:t>
            </w:r>
            <w:proofErr w:type="spellStart"/>
            <w:r w:rsidRPr="000F4B98">
              <w:rPr>
                <w:rFonts w:eastAsiaTheme="majorEastAsia" w:cstheme="minorHAnsi"/>
                <w:bCs/>
              </w:rPr>
              <w:t>ез</w:t>
            </w:r>
            <w:proofErr w:type="spellEnd"/>
            <w:r w:rsidRPr="000F4B98">
              <w:rPr>
                <w:rFonts w:eastAsiaTheme="majorEastAsia" w:cstheme="minorHAnsi"/>
                <w:bCs/>
              </w:rPr>
              <w:t xml:space="preserve"> проведения конкурса по согласованию с уполномоченной комиссией.</w:t>
            </w:r>
          </w:p>
          <w:p w:rsidR="008F51E7" w:rsidRPr="000F4B98" w:rsidRDefault="008F51E7" w:rsidP="008F51E7">
            <w:pPr>
              <w:spacing w:after="0" w:line="240" w:lineRule="auto"/>
              <w:contextualSpacing/>
              <w:jc w:val="both"/>
              <w:rPr>
                <w:rFonts w:eastAsiaTheme="majorEastAsia" w:cstheme="minorHAnsi"/>
                <w:bCs/>
                <w:lang w:val="kk-KZ"/>
              </w:rPr>
            </w:pPr>
            <w:r w:rsidRPr="000F4B98">
              <w:rPr>
                <w:rFonts w:eastAsiaTheme="majorEastAsia" w:cstheme="minorHAnsi"/>
                <w:bCs/>
                <w:lang w:val="kk-KZ"/>
              </w:rPr>
              <w:t>В связи с чем, необходимо исключить проведение тестирование кандатов на данные должности.</w:t>
            </w:r>
          </w:p>
          <w:p w:rsidR="003C7522" w:rsidRPr="000F4B98" w:rsidRDefault="003C7522" w:rsidP="000A02A6">
            <w:pPr>
              <w:spacing w:after="0" w:line="240" w:lineRule="auto"/>
              <w:contextualSpacing/>
              <w:jc w:val="both"/>
              <w:rPr>
                <w:rFonts w:eastAsiaTheme="majorEastAsia" w:cstheme="minorHAnsi"/>
                <w:bCs/>
                <w:lang w:val="kk-KZ"/>
              </w:rPr>
            </w:pPr>
          </w:p>
        </w:tc>
      </w:tr>
      <w:tr w:rsidR="003C7522" w:rsidRPr="000F4B98" w:rsidTr="00FD6E4B">
        <w:tc>
          <w:tcPr>
            <w:tcW w:w="15163" w:type="dxa"/>
            <w:gridSpan w:val="6"/>
          </w:tcPr>
          <w:p w:rsidR="003C7522" w:rsidRPr="000F4B98" w:rsidRDefault="003C7522" w:rsidP="003C7522">
            <w:pPr>
              <w:spacing w:after="0" w:line="240" w:lineRule="auto"/>
              <w:contextualSpacing/>
              <w:jc w:val="center"/>
              <w:rPr>
                <w:rFonts w:eastAsiaTheme="majorEastAsia" w:cstheme="minorHAnsi"/>
                <w:bCs/>
              </w:rPr>
            </w:pPr>
            <w:r w:rsidRPr="000F4B98">
              <w:rPr>
                <w:rFonts w:cstheme="minorHAnsi"/>
                <w:b/>
                <w:bCs/>
              </w:rPr>
              <w:lastRenderedPageBreak/>
              <w:t>Указ Президента Республики Казахстан от 29 декабря 2015 года № 152</w:t>
            </w:r>
            <w:r w:rsidRPr="000F4B98">
              <w:rPr>
                <w:rFonts w:cstheme="minorHAnsi"/>
                <w:b/>
                <w:bCs/>
              </w:rPr>
              <w:br/>
              <w:t>«О некоторых вопросах прохождения государственной службы»</w:t>
            </w:r>
          </w:p>
        </w:tc>
      </w:tr>
      <w:tr w:rsidR="003C7522" w:rsidRPr="000F4B98" w:rsidTr="000A7F00">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Преамбула</w:t>
            </w:r>
          </w:p>
        </w:tc>
        <w:tc>
          <w:tcPr>
            <w:tcW w:w="4961" w:type="dxa"/>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 xml:space="preserve">В целях реализации Закона Республики Казахстан </w:t>
            </w:r>
            <w:r w:rsidRPr="000F4B98">
              <w:rPr>
                <w:rFonts w:eastAsia="Times New Roman" w:cstheme="minorHAnsi"/>
                <w:b/>
              </w:rPr>
              <w:t>от 23 ноября 2015 года</w:t>
            </w:r>
            <w:r w:rsidRPr="000F4B98">
              <w:rPr>
                <w:rFonts w:eastAsia="Times New Roman" w:cstheme="minorHAnsi"/>
              </w:rPr>
              <w:t xml:space="preserve"> «О государственной службе Республики»</w:t>
            </w:r>
          </w:p>
        </w:tc>
        <w:tc>
          <w:tcPr>
            <w:tcW w:w="4819" w:type="dxa"/>
            <w:gridSpan w:val="2"/>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В целях реализации Закона Республики Казахстан «О государственной службе Республики</w:t>
            </w:r>
            <w:r w:rsidRPr="000F4B98">
              <w:rPr>
                <w:rFonts w:eastAsia="Times New Roman" w:cstheme="minorHAnsi"/>
                <w:lang w:val="kk-KZ"/>
              </w:rPr>
              <w:t xml:space="preserve"> Казахстан</w:t>
            </w:r>
            <w:r w:rsidRPr="000F4B98">
              <w:rPr>
                <w:rFonts w:eastAsia="Times New Roman" w:cstheme="minorHAnsi"/>
              </w:rPr>
              <w:t>»</w:t>
            </w:r>
          </w:p>
        </w:tc>
        <w:tc>
          <w:tcPr>
            <w:tcW w:w="3148" w:type="dxa"/>
            <w:shd w:val="clear" w:color="auto" w:fill="auto"/>
          </w:tcPr>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t>Приведение в соответствие с пунктом 5 статьи 25 Закона «О правовых актах» (при ссылке на законодательные акты указание номеров, под которыми они зарегистрированы, а также дат их принятия не требуется).</w:t>
            </w:r>
          </w:p>
        </w:tc>
      </w:tr>
      <w:tr w:rsidR="003C7522" w:rsidRPr="000F4B98" w:rsidTr="000A7F00">
        <w:trPr>
          <w:trHeight w:val="308"/>
        </w:trPr>
        <w:tc>
          <w:tcPr>
            <w:tcW w:w="15163" w:type="dxa"/>
            <w:gridSpan w:val="6"/>
          </w:tcPr>
          <w:p w:rsidR="003C7522" w:rsidRPr="000F4B98" w:rsidRDefault="003C7522" w:rsidP="003C7522">
            <w:pPr>
              <w:tabs>
                <w:tab w:val="left" w:pos="5668"/>
              </w:tabs>
              <w:spacing w:after="0" w:line="240" w:lineRule="auto"/>
              <w:jc w:val="center"/>
              <w:rPr>
                <w:rFonts w:cstheme="minorHAnsi"/>
                <w:b/>
                <w:bCs/>
              </w:rPr>
            </w:pPr>
            <w:r w:rsidRPr="000F4B98">
              <w:rPr>
                <w:rFonts w:cstheme="minorHAnsi"/>
                <w:b/>
                <w:bCs/>
              </w:rPr>
              <w:t>Правила и сроки проведения оценки деятельности государственных служащих</w:t>
            </w:r>
          </w:p>
        </w:tc>
      </w:tr>
      <w:tr w:rsidR="003C7522" w:rsidRPr="000F4B98" w:rsidTr="000A7F00">
        <w:trPr>
          <w:trHeight w:val="98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1</w:t>
            </w:r>
          </w:p>
        </w:tc>
        <w:tc>
          <w:tcPr>
            <w:tcW w:w="4961" w:type="dxa"/>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 xml:space="preserve">1. Настоящие Правила и сроки проведения оценки деятельности государственных служащих (далее – Правила) разработаны в соответствии с пунктом 1 статьи 33 Закона Республики Казахстан </w:t>
            </w:r>
            <w:r w:rsidRPr="000F4B98">
              <w:rPr>
                <w:rFonts w:eastAsia="Times New Roman" w:cstheme="minorHAnsi"/>
                <w:b/>
              </w:rPr>
              <w:t>от 23 ноября 2015 года</w:t>
            </w:r>
            <w:r w:rsidRPr="000F4B98">
              <w:rPr>
                <w:rFonts w:eastAsia="Times New Roman" w:cstheme="minorHAnsi"/>
              </w:rPr>
              <w:t xml:space="preserve"> «О государственной службе Республики Казахстан» и определяют порядок и сроки проведения оценки деятельности государственных служащих.</w:t>
            </w:r>
          </w:p>
        </w:tc>
        <w:tc>
          <w:tcPr>
            <w:tcW w:w="4819" w:type="dxa"/>
            <w:gridSpan w:val="2"/>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 xml:space="preserve">1. Настоящие Правила и сроки проведения оценки деятельности государственных служащих (далее – Правила) разработаны в соответствии с пунктом 1 статьи 33 Закона Республики Казахстан </w:t>
            </w:r>
            <w:r w:rsidRPr="000F4B98">
              <w:rPr>
                <w:rFonts w:eastAsia="Times New Roman" w:cstheme="minorHAnsi"/>
              </w:rPr>
              <w:br/>
              <w:t xml:space="preserve">«О государственной службе Республики Казахстан» и определяют порядок и сроки проведения оценки деятельности </w:t>
            </w:r>
            <w:r w:rsidRPr="000F4B98">
              <w:rPr>
                <w:rFonts w:eastAsia="Times New Roman" w:cstheme="minorHAnsi"/>
              </w:rPr>
              <w:lastRenderedPageBreak/>
              <w:t>государственных служащих.</w:t>
            </w:r>
          </w:p>
        </w:tc>
        <w:tc>
          <w:tcPr>
            <w:tcW w:w="3148" w:type="dxa"/>
            <w:shd w:val="clear" w:color="auto" w:fill="auto"/>
          </w:tcPr>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lastRenderedPageBreak/>
              <w:t>Приведение в соответствие с пунктом 5 статьи 25 Закона «О правовых актах» (при ссылке на законодательные акты указание номеров, под которыми они зарегистрированы, а также дат их принятия не требуется).</w:t>
            </w:r>
          </w:p>
        </w:tc>
      </w:tr>
      <w:tr w:rsidR="003C7522" w:rsidRPr="000F4B98" w:rsidTr="000A7F00">
        <w:trPr>
          <w:trHeight w:val="98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16</w:t>
            </w:r>
          </w:p>
        </w:tc>
        <w:tc>
          <w:tcPr>
            <w:tcW w:w="4961" w:type="dxa"/>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 xml:space="preserve">16. Результаты оценки деятельности служащего корпуса </w:t>
            </w:r>
            <w:r w:rsidRPr="000F4B98">
              <w:rPr>
                <w:rFonts w:eastAsia="Times New Roman" w:cstheme="minorHAnsi"/>
                <w:lang w:val="kk-KZ"/>
              </w:rPr>
              <w:t>«</w:t>
            </w:r>
            <w:r w:rsidRPr="000F4B98">
              <w:rPr>
                <w:rFonts w:eastAsia="Times New Roman" w:cstheme="minorHAnsi"/>
              </w:rPr>
              <w:t>А</w:t>
            </w:r>
            <w:r w:rsidRPr="000F4B98">
              <w:rPr>
                <w:rFonts w:eastAsia="Times New Roman" w:cstheme="minorHAnsi"/>
                <w:lang w:val="kk-KZ"/>
              </w:rPr>
              <w:t>»</w:t>
            </w:r>
            <w:r w:rsidRPr="000F4B98">
              <w:rPr>
                <w:rFonts w:eastAsia="Times New Roman" w:cstheme="minorHAnsi"/>
              </w:rPr>
              <w:t xml:space="preserve"> вносятся в его послужной список.</w:t>
            </w:r>
          </w:p>
        </w:tc>
        <w:tc>
          <w:tcPr>
            <w:tcW w:w="4819" w:type="dxa"/>
            <w:gridSpan w:val="2"/>
            <w:shd w:val="clear" w:color="auto" w:fill="auto"/>
          </w:tcPr>
          <w:p w:rsidR="003C7522" w:rsidRPr="000F4B98" w:rsidRDefault="003C7522" w:rsidP="003C7522">
            <w:pPr>
              <w:spacing w:after="0" w:line="240" w:lineRule="auto"/>
              <w:contextualSpacing/>
              <w:jc w:val="center"/>
              <w:rPr>
                <w:rFonts w:eastAsia="Times New Roman" w:cstheme="minorHAnsi"/>
                <w:lang w:val="kk-KZ"/>
              </w:rPr>
            </w:pPr>
            <w:r w:rsidRPr="000F4B98">
              <w:rPr>
                <w:rFonts w:eastAsia="Times New Roman" w:cstheme="minorHAnsi"/>
                <w:lang w:val="kk-KZ"/>
              </w:rPr>
              <w:t>исключить</w:t>
            </w:r>
          </w:p>
        </w:tc>
        <w:tc>
          <w:tcPr>
            <w:tcW w:w="3148" w:type="dxa"/>
            <w:shd w:val="clear" w:color="auto" w:fill="auto"/>
          </w:tcPr>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t>На сегодняшний день в целях оптимизации данных, в послужном списке госслужащих не указываются результаты оценки.</w:t>
            </w:r>
          </w:p>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t>При этом следует отметить, что результаты оценки служащих корпуса «А» хранятся в госорганах, а также в Агентстве по делам госслужбы. Кроме того, результаты оценки вносятся в Национальную комиссию по кадровой политике при Президенте.</w:t>
            </w:r>
          </w:p>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t>Таким образом, в случае необходимости результаты оценки могут быть дополнительно запрошены.</w:t>
            </w:r>
          </w:p>
          <w:p w:rsidR="003C7522" w:rsidRPr="000F4B98" w:rsidRDefault="003C7522" w:rsidP="003C7522">
            <w:pPr>
              <w:spacing w:after="0" w:line="240" w:lineRule="auto"/>
              <w:contextualSpacing/>
              <w:jc w:val="both"/>
              <w:rPr>
                <w:rFonts w:eastAsiaTheme="majorEastAsia" w:cstheme="minorHAnsi"/>
                <w:bCs/>
                <w:lang w:val="kk-KZ"/>
              </w:rPr>
            </w:pPr>
            <w:r w:rsidRPr="000F4B98">
              <w:rPr>
                <w:rFonts w:eastAsiaTheme="majorEastAsia" w:cstheme="minorHAnsi"/>
                <w:bCs/>
              </w:rPr>
              <w:t>Учитывая изложенное, а также действующую практику применения, предлагается исключить результаты оценки деятельности служащего корпуса «А» из послужного списка.</w:t>
            </w:r>
          </w:p>
        </w:tc>
      </w:tr>
      <w:tr w:rsidR="003C7522" w:rsidRPr="000F4B98" w:rsidTr="000A7F00">
        <w:trPr>
          <w:trHeight w:val="98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26</w:t>
            </w:r>
          </w:p>
        </w:tc>
        <w:tc>
          <w:tcPr>
            <w:tcW w:w="4961" w:type="dxa"/>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b/>
              </w:rPr>
              <w:t>26.</w:t>
            </w:r>
            <w:r w:rsidRPr="000F4B98">
              <w:rPr>
                <w:rFonts w:eastAsia="Times New Roman" w:cstheme="minorHAnsi"/>
              </w:rPr>
              <w:t xml:space="preserve"> Оценка деятельности административных государственных служащих корпуса «Б» (далее – служащие корпуса «Б») проводится по результатам </w:t>
            </w:r>
            <w:r w:rsidRPr="000F4B98">
              <w:rPr>
                <w:rFonts w:eastAsia="Times New Roman" w:cstheme="minorHAnsi"/>
                <w:b/>
              </w:rPr>
              <w:t>его</w:t>
            </w:r>
            <w:r w:rsidRPr="000F4B98">
              <w:rPr>
                <w:rFonts w:eastAsia="Times New Roman" w:cstheme="minorHAnsi"/>
              </w:rPr>
              <w:t xml:space="preserve"> деятельности на конкретной должности в сроки, определяемые типовой методикой, утвержденной уполномоченным органом по делам государственной службы.</w:t>
            </w:r>
          </w:p>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lastRenderedPageBreak/>
              <w:t xml:space="preserve">Оценка служащего корпуса «Б» не проводится в случаях, если срок пребывания на конкретной должности в оцениваемом периоде составляет менее </w:t>
            </w:r>
            <w:r w:rsidRPr="000F4B98">
              <w:rPr>
                <w:rFonts w:eastAsia="Times New Roman" w:cstheme="minorHAnsi"/>
                <w:b/>
              </w:rPr>
              <w:t>трех</w:t>
            </w:r>
            <w:r w:rsidRPr="000F4B98">
              <w:rPr>
                <w:rFonts w:eastAsia="Times New Roman" w:cstheme="minorHAnsi"/>
              </w:rPr>
              <w:t xml:space="preserve"> месяцев.</w:t>
            </w:r>
          </w:p>
        </w:tc>
        <w:tc>
          <w:tcPr>
            <w:tcW w:w="4819" w:type="dxa"/>
            <w:gridSpan w:val="2"/>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b/>
              </w:rPr>
              <w:lastRenderedPageBreak/>
              <w:t>26.</w:t>
            </w:r>
            <w:r w:rsidRPr="000F4B98">
              <w:rPr>
                <w:rFonts w:eastAsia="Times New Roman" w:cstheme="minorHAnsi"/>
              </w:rPr>
              <w:t xml:space="preserve"> Оценка деятельности административных государственных служащих корпуса «Б» (далее – служащие корпуса «Б») проводится по результатам </w:t>
            </w:r>
            <w:r w:rsidRPr="000F4B98">
              <w:rPr>
                <w:rFonts w:eastAsia="Times New Roman" w:cstheme="minorHAnsi"/>
                <w:b/>
              </w:rPr>
              <w:t>их</w:t>
            </w:r>
            <w:r w:rsidRPr="000F4B98">
              <w:rPr>
                <w:rFonts w:eastAsia="Times New Roman" w:cstheme="minorHAnsi"/>
              </w:rPr>
              <w:t xml:space="preserve"> деятельности на конкретной должности в сроки, определяемые типовой методикой, утвержденной уполномоченным органом по делам государственной службы.</w:t>
            </w:r>
          </w:p>
          <w:p w:rsidR="003C7522" w:rsidRPr="000F4B98" w:rsidRDefault="003C7522" w:rsidP="003C7522">
            <w:pPr>
              <w:spacing w:after="0" w:line="240" w:lineRule="auto"/>
              <w:contextualSpacing/>
              <w:jc w:val="both"/>
              <w:rPr>
                <w:rFonts w:eastAsia="Times New Roman" w:cstheme="minorHAnsi"/>
                <w:b/>
              </w:rPr>
            </w:pPr>
            <w:r w:rsidRPr="000F4B98">
              <w:rPr>
                <w:rFonts w:eastAsia="Times New Roman" w:cstheme="minorHAnsi"/>
              </w:rPr>
              <w:lastRenderedPageBreak/>
              <w:t xml:space="preserve">Оценка служащего корпуса «Б» не проводится в случаях, если срок пребывания на конкретной должности в оцениваемом периоде составляет менее </w:t>
            </w:r>
            <w:r w:rsidRPr="000F4B98">
              <w:rPr>
                <w:rFonts w:eastAsia="Times New Roman" w:cstheme="minorHAnsi"/>
                <w:b/>
                <w:lang w:val="kk-KZ"/>
              </w:rPr>
              <w:t xml:space="preserve">одного </w:t>
            </w:r>
            <w:r w:rsidRPr="000F4B98">
              <w:rPr>
                <w:rFonts w:eastAsia="Times New Roman" w:cstheme="minorHAnsi"/>
              </w:rPr>
              <w:t>месяц</w:t>
            </w:r>
            <w:r w:rsidRPr="000F4B98">
              <w:rPr>
                <w:rFonts w:eastAsia="Times New Roman" w:cstheme="minorHAnsi"/>
                <w:lang w:val="kk-KZ"/>
              </w:rPr>
              <w:t>а</w:t>
            </w:r>
            <w:r w:rsidRPr="000F4B98">
              <w:rPr>
                <w:rFonts w:eastAsia="Times New Roman" w:cstheme="minorHAnsi"/>
              </w:rPr>
              <w:t>.</w:t>
            </w:r>
          </w:p>
        </w:tc>
        <w:tc>
          <w:tcPr>
            <w:tcW w:w="3148" w:type="dxa"/>
            <w:shd w:val="clear" w:color="auto" w:fill="auto"/>
          </w:tcPr>
          <w:p w:rsidR="003C7522" w:rsidRPr="000F4B98" w:rsidRDefault="003C7522" w:rsidP="003C7522">
            <w:pPr>
              <w:spacing w:after="0" w:line="240" w:lineRule="auto"/>
              <w:contextualSpacing/>
              <w:jc w:val="both"/>
              <w:rPr>
                <w:rFonts w:eastAsiaTheme="majorEastAsia" w:cstheme="minorHAnsi"/>
                <w:bCs/>
              </w:rPr>
            </w:pPr>
            <w:r w:rsidRPr="000F4B98">
              <w:rPr>
                <w:rFonts w:eastAsiaTheme="majorEastAsia" w:cstheme="minorHAnsi"/>
                <w:bCs/>
              </w:rPr>
              <w:lastRenderedPageBreak/>
              <w:t>Редакционная правка.</w:t>
            </w:r>
          </w:p>
        </w:tc>
      </w:tr>
      <w:tr w:rsidR="003C7522" w:rsidRPr="000F4B98" w:rsidTr="000A7F00">
        <w:trPr>
          <w:trHeight w:val="251"/>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30</w:t>
            </w:r>
          </w:p>
        </w:tc>
        <w:tc>
          <w:tcPr>
            <w:tcW w:w="4961" w:type="dxa"/>
            <w:shd w:val="clear" w:color="auto" w:fill="auto"/>
          </w:tcPr>
          <w:p w:rsidR="003C7522" w:rsidRPr="000F4B98" w:rsidRDefault="003C7522" w:rsidP="003C7522">
            <w:pPr>
              <w:spacing w:after="0" w:line="240" w:lineRule="auto"/>
              <w:jc w:val="both"/>
              <w:rPr>
                <w:rFonts w:eastAsia="Times New Roman" w:cstheme="minorHAnsi"/>
                <w:b/>
              </w:rPr>
            </w:pPr>
            <w:r w:rsidRPr="000F4B98">
              <w:rPr>
                <w:rFonts w:eastAsia="Times New Roman" w:cstheme="minorHAnsi"/>
              </w:rPr>
              <w:t xml:space="preserve">30. Оценка деятельности служащего корпуса «Б» проводится </w:t>
            </w:r>
            <w:r w:rsidRPr="000F4B98">
              <w:rPr>
                <w:rFonts w:eastAsia="Times New Roman" w:cstheme="minorHAnsi"/>
                <w:b/>
              </w:rPr>
              <w:t xml:space="preserve">комиссией по оценке, создаваемой должностным лицом, имеющим право назначения на государственную должность и освобождениям от государственной должности административного государственного служащего корпуса «Б». </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b/>
              </w:rPr>
              <w:t>Комиссия по оценке состоит не менее чем из пяти членов, треть из которых должна состоять из представителей различных структурных подразделений государственного органа, в котором проводится оценка, в том числе председателя.</w:t>
            </w:r>
          </w:p>
        </w:tc>
        <w:tc>
          <w:tcPr>
            <w:tcW w:w="4819" w:type="dxa"/>
            <w:gridSpan w:val="2"/>
            <w:shd w:val="clear" w:color="auto" w:fill="auto"/>
          </w:tcPr>
          <w:p w:rsidR="003C7522" w:rsidRPr="000F4B98" w:rsidRDefault="003C7522" w:rsidP="003C7522">
            <w:pPr>
              <w:spacing w:after="0" w:line="240" w:lineRule="auto"/>
              <w:contextualSpacing/>
              <w:jc w:val="both"/>
              <w:outlineLvl w:val="2"/>
              <w:rPr>
                <w:rFonts w:eastAsia="Times New Roman" w:cstheme="minorHAnsi"/>
                <w:b/>
              </w:rPr>
            </w:pPr>
            <w:r w:rsidRPr="000F4B98">
              <w:rPr>
                <w:rFonts w:eastAsia="Times New Roman" w:cstheme="minorHAnsi"/>
                <w:b/>
              </w:rPr>
              <w:t>30. Оценка деятельности служащего корпуса «Б» проводится лицами, определяемыми типовой методикой, утвержденной уполномоченным органом по делам государственной службы.</w:t>
            </w:r>
          </w:p>
          <w:p w:rsidR="003C7522" w:rsidRPr="000F4B98" w:rsidRDefault="003C7522" w:rsidP="003C7522">
            <w:pPr>
              <w:spacing w:after="0" w:line="240" w:lineRule="auto"/>
              <w:contextualSpacing/>
              <w:jc w:val="both"/>
              <w:outlineLvl w:val="2"/>
              <w:rPr>
                <w:rFonts w:eastAsia="Times New Roman" w:cstheme="minorHAnsi"/>
                <w:b/>
              </w:rPr>
            </w:pPr>
          </w:p>
          <w:p w:rsidR="003C7522" w:rsidRPr="000F4B98" w:rsidRDefault="003C7522" w:rsidP="003C7522">
            <w:pPr>
              <w:spacing w:after="0" w:line="240" w:lineRule="auto"/>
              <w:contextualSpacing/>
              <w:jc w:val="both"/>
              <w:outlineLvl w:val="2"/>
              <w:rPr>
                <w:rFonts w:eastAsia="Times New Roman" w:cstheme="minorHAnsi"/>
                <w:b/>
              </w:rPr>
            </w:pPr>
          </w:p>
        </w:tc>
        <w:tc>
          <w:tcPr>
            <w:tcW w:w="3148" w:type="dxa"/>
            <w:shd w:val="clear" w:color="auto" w:fill="auto"/>
          </w:tcPr>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В рамках исполнения Концепции развития государственного управления разработана новая система оценки деятельности госслужащих. Согласно новым подходам, предлагается утверждать перечень должностных лиц, которые будут вправе проводить оценку деятельности госслужащего.</w:t>
            </w:r>
          </w:p>
          <w:p w:rsidR="003C7522" w:rsidRPr="000F4B98" w:rsidRDefault="003C7522" w:rsidP="003C7522">
            <w:pPr>
              <w:spacing w:after="0" w:line="240" w:lineRule="auto"/>
              <w:jc w:val="both"/>
              <w:rPr>
                <w:rFonts w:eastAsiaTheme="majorEastAsia" w:cstheme="minorHAnsi"/>
                <w:bCs/>
              </w:rPr>
            </w:pPr>
          </w:p>
        </w:tc>
      </w:tr>
      <w:tr w:rsidR="003C7522" w:rsidRPr="000F4B98" w:rsidTr="000A7F00">
        <w:trPr>
          <w:trHeight w:val="215"/>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31</w:t>
            </w:r>
          </w:p>
        </w:tc>
        <w:tc>
          <w:tcPr>
            <w:tcW w:w="4961" w:type="dxa"/>
            <w:shd w:val="clear" w:color="auto" w:fill="auto"/>
          </w:tcPr>
          <w:p w:rsidR="003C7522" w:rsidRPr="000F4B98" w:rsidRDefault="003C7522" w:rsidP="003C7522">
            <w:pPr>
              <w:spacing w:after="0" w:line="240" w:lineRule="auto"/>
              <w:contextualSpacing/>
              <w:jc w:val="both"/>
              <w:rPr>
                <w:rFonts w:eastAsia="Times New Roman" w:cstheme="minorHAnsi"/>
              </w:rPr>
            </w:pPr>
            <w:r w:rsidRPr="000F4B98">
              <w:rPr>
                <w:rFonts w:eastAsia="Times New Roman" w:cstheme="minorHAnsi"/>
              </w:rPr>
              <w:t>31. Результаты оценки служащего корпуса «Б» утверждаются уполномоченным лицом.</w:t>
            </w:r>
          </w:p>
        </w:tc>
        <w:tc>
          <w:tcPr>
            <w:tcW w:w="4819" w:type="dxa"/>
            <w:gridSpan w:val="2"/>
            <w:shd w:val="clear" w:color="auto" w:fill="auto"/>
          </w:tcPr>
          <w:p w:rsidR="003C7522" w:rsidRPr="000F4B98" w:rsidRDefault="003C7522" w:rsidP="003C7522">
            <w:pPr>
              <w:spacing w:after="0" w:line="240" w:lineRule="auto"/>
              <w:contextualSpacing/>
              <w:jc w:val="both"/>
              <w:outlineLvl w:val="2"/>
              <w:rPr>
                <w:rFonts w:eastAsia="Times New Roman" w:cstheme="minorHAnsi"/>
                <w:b/>
                <w:lang w:val="kk-KZ"/>
              </w:rPr>
            </w:pPr>
            <w:r w:rsidRPr="000F4B98">
              <w:rPr>
                <w:rFonts w:eastAsia="Times New Roman" w:cstheme="minorHAnsi"/>
                <w:b/>
              </w:rPr>
              <w:t xml:space="preserve">31. </w:t>
            </w:r>
            <w:bookmarkStart w:id="0" w:name="z140"/>
            <w:r w:rsidRPr="000F4B98">
              <w:rPr>
                <w:rFonts w:eastAsia="Times New Roman" w:cstheme="minorHAnsi"/>
                <w:b/>
              </w:rPr>
              <w:t xml:space="preserve">Оценка деятельности административных государственных служащих корпуса «Б» </w:t>
            </w:r>
            <w:bookmarkEnd w:id="0"/>
            <w:r w:rsidRPr="000F4B98">
              <w:rPr>
                <w:rFonts w:eastAsia="Times New Roman" w:cstheme="minorHAnsi"/>
                <w:b/>
              </w:rPr>
              <w:t xml:space="preserve">фиксируется </w:t>
            </w:r>
            <w:r w:rsidR="00EC2E7C" w:rsidRPr="000F4B98">
              <w:rPr>
                <w:rFonts w:eastAsia="Times New Roman" w:cstheme="minorHAnsi"/>
                <w:b/>
              </w:rPr>
              <w:t>в единой информационной системе</w:t>
            </w:r>
            <w:r w:rsidRPr="000F4B98">
              <w:rPr>
                <w:rFonts w:eastAsia="Times New Roman" w:cstheme="minorHAnsi"/>
                <w:b/>
              </w:rPr>
              <w:t xml:space="preserve"> по управлению персоналом в порядке, определяемом уполномоченным органом по делам государственной службы. При этом в случае отсутствия технической возможности оценка проводится на бумажных носителях либо в иных информационных системах.</w:t>
            </w:r>
          </w:p>
        </w:tc>
        <w:tc>
          <w:tcPr>
            <w:tcW w:w="3148" w:type="dxa"/>
            <w:shd w:val="clear" w:color="auto" w:fill="auto"/>
          </w:tcPr>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В рамках исполнения Концепции развития государственного управления разработана новая система оценки деятельности госслужащих.</w:t>
            </w:r>
          </w:p>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 xml:space="preserve">Согласно новым подходам, предлагается результаты оценки утверждать по итогам </w:t>
            </w:r>
            <w:proofErr w:type="spellStart"/>
            <w:r w:rsidRPr="000F4B98">
              <w:rPr>
                <w:rFonts w:eastAsiaTheme="majorEastAsia" w:cstheme="minorHAnsi"/>
                <w:bCs/>
              </w:rPr>
              <w:t>колибровочных</w:t>
            </w:r>
            <w:proofErr w:type="spellEnd"/>
            <w:r w:rsidRPr="000F4B98">
              <w:rPr>
                <w:rFonts w:eastAsiaTheme="majorEastAsia" w:cstheme="minorHAnsi"/>
                <w:bCs/>
              </w:rPr>
              <w:t xml:space="preserve"> сессии. </w:t>
            </w:r>
          </w:p>
          <w:p w:rsidR="003C7522" w:rsidRPr="000F4B98" w:rsidRDefault="003C7522" w:rsidP="003C7522">
            <w:pPr>
              <w:spacing w:after="0" w:line="240" w:lineRule="auto"/>
              <w:jc w:val="both"/>
              <w:rPr>
                <w:rFonts w:eastAsiaTheme="majorEastAsia" w:cstheme="minorHAnsi"/>
                <w:bCs/>
              </w:rPr>
            </w:pPr>
          </w:p>
          <w:p w:rsidR="003C7522" w:rsidRPr="000F4B98" w:rsidRDefault="003C7522" w:rsidP="003C7522">
            <w:pPr>
              <w:spacing w:after="0" w:line="240" w:lineRule="auto"/>
              <w:jc w:val="both"/>
              <w:rPr>
                <w:rFonts w:eastAsiaTheme="majorEastAsia" w:cstheme="minorHAnsi"/>
                <w:bCs/>
                <w:lang w:val="kk-KZ"/>
              </w:rPr>
            </w:pPr>
            <w:r w:rsidRPr="000F4B98">
              <w:rPr>
                <w:rFonts w:eastAsiaTheme="majorEastAsia" w:cstheme="minorHAnsi"/>
                <w:bCs/>
                <w:lang w:val="kk-KZ"/>
              </w:rPr>
              <w:t>Согласно новым подходам результаты оценки будут вноситься в систему</w:t>
            </w:r>
            <w:r w:rsidRPr="000F4B98">
              <w:rPr>
                <w:rFonts w:eastAsiaTheme="majorEastAsia" w:cstheme="minorHAnsi"/>
                <w:bCs/>
              </w:rPr>
              <w:t xml:space="preserve"> </w:t>
            </w:r>
            <w:r w:rsidRPr="000F4B98">
              <w:rPr>
                <w:rFonts w:eastAsiaTheme="majorEastAsia" w:cstheme="minorHAnsi"/>
                <w:bCs/>
                <w:lang w:val="en-US"/>
              </w:rPr>
              <w:t>e</w:t>
            </w:r>
            <w:r w:rsidRPr="000F4B98">
              <w:rPr>
                <w:rFonts w:eastAsiaTheme="majorEastAsia" w:cstheme="minorHAnsi"/>
                <w:bCs/>
              </w:rPr>
              <w:t>-</w:t>
            </w:r>
            <w:proofErr w:type="spellStart"/>
            <w:r w:rsidRPr="000F4B98">
              <w:rPr>
                <w:rFonts w:eastAsiaTheme="majorEastAsia" w:cstheme="minorHAnsi"/>
                <w:bCs/>
                <w:lang w:val="en-US"/>
              </w:rPr>
              <w:t>kyzmet</w:t>
            </w:r>
            <w:proofErr w:type="spellEnd"/>
            <w:r w:rsidRPr="000F4B98">
              <w:rPr>
                <w:rFonts w:eastAsiaTheme="majorEastAsia" w:cstheme="minorHAnsi"/>
                <w:bCs/>
                <w:lang w:val="kk-KZ"/>
              </w:rPr>
              <w:t xml:space="preserve"> непосредственным руководителем самостоятельно, при этом, оценка предварительно будет обсуждаться с оцениваемым лицом.</w:t>
            </w:r>
          </w:p>
          <w:p w:rsidR="003C7522" w:rsidRPr="000F4B98" w:rsidRDefault="003C7522" w:rsidP="003C7522">
            <w:pPr>
              <w:spacing w:after="0" w:line="240" w:lineRule="auto"/>
              <w:jc w:val="both"/>
              <w:rPr>
                <w:rFonts w:eastAsiaTheme="majorEastAsia" w:cstheme="minorHAnsi"/>
                <w:bCs/>
                <w:lang w:val="kk-KZ"/>
              </w:rPr>
            </w:pPr>
            <w:r w:rsidRPr="000F4B98">
              <w:rPr>
                <w:rFonts w:eastAsiaTheme="majorEastAsia" w:cstheme="minorHAnsi"/>
                <w:bCs/>
                <w:lang w:val="kk-KZ"/>
              </w:rPr>
              <w:lastRenderedPageBreak/>
              <w:t xml:space="preserve">В связи с чем, исключаются и положение о комиссии (пункт 30), которая в настоящий момент проводит оценку, а также о фиксации результатов оценки в Протоколе (пункт 32). </w:t>
            </w:r>
          </w:p>
          <w:p w:rsidR="003C7522" w:rsidRPr="000F4B98" w:rsidRDefault="003C7522" w:rsidP="003C7522">
            <w:pPr>
              <w:spacing w:after="0" w:line="240" w:lineRule="auto"/>
              <w:jc w:val="both"/>
              <w:rPr>
                <w:rFonts w:eastAsiaTheme="majorEastAsia" w:cstheme="minorHAnsi"/>
                <w:bCs/>
                <w:lang w:val="kk-KZ"/>
              </w:rPr>
            </w:pPr>
            <w:r w:rsidRPr="000F4B98">
              <w:rPr>
                <w:rFonts w:eastAsiaTheme="majorEastAsia" w:cstheme="minorHAnsi"/>
                <w:bCs/>
                <w:lang w:val="kk-KZ"/>
              </w:rPr>
              <w:t>То есть, данные подходы  подразумевают автоматизацию процесса проведения оценки.</w:t>
            </w:r>
          </w:p>
          <w:p w:rsidR="003C7522" w:rsidRPr="000F4B98" w:rsidRDefault="003C7522" w:rsidP="003C7522">
            <w:pPr>
              <w:spacing w:after="0" w:line="240" w:lineRule="auto"/>
              <w:jc w:val="both"/>
              <w:rPr>
                <w:rFonts w:eastAsiaTheme="majorEastAsia" w:cstheme="minorHAnsi"/>
                <w:bCs/>
                <w:lang w:val="kk-KZ"/>
              </w:rPr>
            </w:pPr>
            <w:r w:rsidRPr="000F4B98">
              <w:rPr>
                <w:rFonts w:eastAsiaTheme="majorEastAsia" w:cstheme="minorHAnsi"/>
                <w:bCs/>
                <w:lang w:val="kk-KZ"/>
              </w:rPr>
              <w:t xml:space="preserve">Кроме того, данные процедуры будут регулироваться </w:t>
            </w:r>
            <w:r w:rsidRPr="000F4B98">
              <w:rPr>
                <w:rFonts w:cstheme="minorHAnsi"/>
              </w:rPr>
              <w:t xml:space="preserve"> </w:t>
            </w:r>
            <w:r w:rsidRPr="000F4B98">
              <w:rPr>
                <w:rFonts w:eastAsiaTheme="majorEastAsia" w:cstheme="minorHAnsi"/>
                <w:bCs/>
              </w:rPr>
              <w:t>Типовой методикой оценки деятельности госслужащих, утвержденной уполномоченным органом по делам госслужбы.</w:t>
            </w:r>
            <w:r w:rsidRPr="000F4B98">
              <w:rPr>
                <w:rFonts w:eastAsiaTheme="majorEastAsia" w:cstheme="minorHAnsi"/>
                <w:bCs/>
                <w:lang w:val="kk-KZ"/>
              </w:rPr>
              <w:t xml:space="preserve"> </w:t>
            </w:r>
          </w:p>
        </w:tc>
      </w:tr>
      <w:tr w:rsidR="003C7522" w:rsidRPr="000F4B98" w:rsidTr="000A7F00">
        <w:trPr>
          <w:trHeight w:val="268"/>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32</w:t>
            </w:r>
          </w:p>
        </w:tc>
        <w:tc>
          <w:tcPr>
            <w:tcW w:w="4961" w:type="dxa"/>
            <w:shd w:val="clear" w:color="auto" w:fill="auto"/>
          </w:tcPr>
          <w:p w:rsidR="003C7522" w:rsidRPr="000F4B98" w:rsidRDefault="003C7522" w:rsidP="003C7522">
            <w:pPr>
              <w:pStyle w:val="a7"/>
              <w:spacing w:before="0" w:beforeAutospacing="0" w:after="0" w:afterAutospacing="0"/>
              <w:jc w:val="both"/>
              <w:rPr>
                <w:rFonts w:asciiTheme="minorHAnsi" w:hAnsiTheme="minorHAnsi" w:cstheme="minorHAnsi"/>
                <w:sz w:val="22"/>
                <w:szCs w:val="22"/>
              </w:rPr>
            </w:pPr>
            <w:r w:rsidRPr="000F4B98">
              <w:rPr>
                <w:rFonts w:asciiTheme="minorHAnsi" w:hAnsiTheme="minorHAnsi" w:cstheme="minorHAnsi"/>
                <w:sz w:val="22"/>
                <w:szCs w:val="22"/>
              </w:rPr>
              <w:t xml:space="preserve">32. Результаты оценки служащего корпуса «Б» фиксируются </w:t>
            </w:r>
            <w:r w:rsidRPr="000F4B98">
              <w:rPr>
                <w:rFonts w:asciiTheme="minorHAnsi" w:hAnsiTheme="minorHAnsi" w:cstheme="minorHAnsi"/>
                <w:b/>
                <w:sz w:val="22"/>
                <w:szCs w:val="22"/>
              </w:rPr>
              <w:t>в соответствующем протоколе результатов оценки, форма которого утверждается</w:t>
            </w:r>
            <w:r w:rsidRPr="000F4B98">
              <w:rPr>
                <w:rFonts w:asciiTheme="minorHAnsi" w:hAnsiTheme="minorHAnsi" w:cstheme="minorHAnsi"/>
                <w:sz w:val="22"/>
                <w:szCs w:val="22"/>
              </w:rPr>
              <w:t xml:space="preserve"> уполномоченным органом по делам государственной службы.</w:t>
            </w:r>
          </w:p>
        </w:tc>
        <w:tc>
          <w:tcPr>
            <w:tcW w:w="4819" w:type="dxa"/>
            <w:gridSpan w:val="2"/>
            <w:shd w:val="clear" w:color="auto" w:fill="auto"/>
          </w:tcPr>
          <w:p w:rsidR="003C7522" w:rsidRPr="000F4B98" w:rsidRDefault="003C7522" w:rsidP="003C7522">
            <w:pPr>
              <w:spacing w:after="0" w:line="240" w:lineRule="auto"/>
              <w:contextualSpacing/>
              <w:jc w:val="both"/>
              <w:outlineLvl w:val="2"/>
              <w:rPr>
                <w:rFonts w:eastAsia="Times New Roman" w:cstheme="minorHAnsi"/>
                <w:b/>
              </w:rPr>
            </w:pPr>
            <w:r w:rsidRPr="000F4B98">
              <w:rPr>
                <w:rFonts w:eastAsia="Times New Roman" w:cstheme="minorHAnsi"/>
              </w:rPr>
              <w:t xml:space="preserve">32. Результаты оценки служащего корпуса «Б» фиксируются </w:t>
            </w:r>
            <w:r w:rsidRPr="000F4B98">
              <w:rPr>
                <w:rFonts w:eastAsia="Times New Roman" w:cstheme="minorHAnsi"/>
                <w:b/>
              </w:rPr>
              <w:t>в оценочном листе.</w:t>
            </w:r>
          </w:p>
        </w:tc>
        <w:tc>
          <w:tcPr>
            <w:tcW w:w="3148" w:type="dxa"/>
            <w:shd w:val="clear" w:color="auto" w:fill="auto"/>
          </w:tcPr>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Согласно предлагаемой новой системе оценки деятельности результаты оценки будут отражены в листах оценки.</w:t>
            </w:r>
          </w:p>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Компетенция по утверждению оценочного листа предусмотрена в пункте 2</w:t>
            </w:r>
            <w:r w:rsidRPr="000F4B98">
              <w:rPr>
                <w:rFonts w:eastAsiaTheme="majorEastAsia" w:cstheme="minorHAnsi"/>
                <w:bCs/>
                <w:lang w:val="kk-KZ"/>
              </w:rPr>
              <w:t>9</w:t>
            </w:r>
            <w:r w:rsidRPr="000F4B98">
              <w:rPr>
                <w:rFonts w:eastAsiaTheme="majorEastAsia" w:cstheme="minorHAnsi"/>
                <w:bCs/>
              </w:rPr>
              <w:t xml:space="preserve"> Правил.</w:t>
            </w:r>
          </w:p>
        </w:tc>
      </w:tr>
      <w:tr w:rsidR="003C7522" w:rsidRPr="000F4B98" w:rsidTr="000A7F00">
        <w:trPr>
          <w:trHeight w:val="268"/>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33</w:t>
            </w:r>
          </w:p>
        </w:tc>
        <w:tc>
          <w:tcPr>
            <w:tcW w:w="4961" w:type="dxa"/>
            <w:shd w:val="clear" w:color="auto" w:fill="auto"/>
          </w:tcPr>
          <w:p w:rsidR="003C7522" w:rsidRPr="000F4B98" w:rsidRDefault="003C7522" w:rsidP="003C7522">
            <w:pPr>
              <w:pStyle w:val="a7"/>
              <w:spacing w:before="0" w:beforeAutospacing="0" w:after="0" w:afterAutospacing="0"/>
              <w:jc w:val="both"/>
              <w:rPr>
                <w:rFonts w:asciiTheme="minorHAnsi" w:hAnsiTheme="minorHAnsi" w:cstheme="minorHAnsi"/>
                <w:sz w:val="22"/>
                <w:szCs w:val="22"/>
              </w:rPr>
            </w:pPr>
            <w:r w:rsidRPr="000F4B98">
              <w:rPr>
                <w:rFonts w:asciiTheme="minorHAnsi" w:hAnsiTheme="minorHAnsi" w:cstheme="minorHAnsi"/>
                <w:sz w:val="22"/>
                <w:szCs w:val="22"/>
              </w:rPr>
              <w:t xml:space="preserve">33. Результаты оценки деятельности служащих корпуса «Б» выставляются по шкале со следующими значениями: </w:t>
            </w:r>
            <w:r w:rsidRPr="000F4B98">
              <w:rPr>
                <w:rFonts w:asciiTheme="minorHAnsi" w:hAnsiTheme="minorHAnsi" w:cstheme="minorHAnsi"/>
                <w:b/>
                <w:sz w:val="22"/>
                <w:szCs w:val="22"/>
              </w:rPr>
              <w:t>«неудовлетворительно», «удовлетворительно», «эффективно», «превосходно».</w:t>
            </w:r>
          </w:p>
        </w:tc>
        <w:tc>
          <w:tcPr>
            <w:tcW w:w="4819" w:type="dxa"/>
            <w:gridSpan w:val="2"/>
            <w:shd w:val="clear" w:color="auto" w:fill="auto"/>
          </w:tcPr>
          <w:p w:rsidR="003C7522" w:rsidRPr="000F4B98" w:rsidRDefault="003C7522" w:rsidP="003C7522">
            <w:pPr>
              <w:spacing w:after="0" w:line="240" w:lineRule="auto"/>
              <w:jc w:val="both"/>
              <w:outlineLvl w:val="2"/>
              <w:rPr>
                <w:rFonts w:eastAsia="Times New Roman" w:cstheme="minorHAnsi"/>
              </w:rPr>
            </w:pPr>
            <w:r w:rsidRPr="000F4B98">
              <w:rPr>
                <w:rFonts w:eastAsia="Times New Roman" w:cstheme="minorHAnsi"/>
              </w:rPr>
              <w:t xml:space="preserve">33. Результаты оценки деятельности служащих корпуса «Б» выставляются по шкале со следующими значениями: </w:t>
            </w:r>
          </w:p>
          <w:p w:rsidR="003C7522" w:rsidRPr="000F4B98" w:rsidRDefault="003C7522" w:rsidP="003C7522">
            <w:pPr>
              <w:spacing w:after="0" w:line="240" w:lineRule="auto"/>
              <w:jc w:val="both"/>
              <w:outlineLvl w:val="2"/>
              <w:rPr>
                <w:rFonts w:eastAsia="Times New Roman" w:cstheme="minorHAnsi"/>
                <w:b/>
                <w:lang w:val="kk-KZ"/>
              </w:rPr>
            </w:pPr>
            <w:r w:rsidRPr="000F4B98">
              <w:rPr>
                <w:rFonts w:eastAsia="Times New Roman" w:cstheme="minorHAnsi"/>
                <w:b/>
              </w:rPr>
              <w:t xml:space="preserve">1) </w:t>
            </w:r>
            <w:r w:rsidRPr="000F4B98">
              <w:rPr>
                <w:rFonts w:eastAsia="Times New Roman" w:cstheme="minorHAnsi"/>
                <w:b/>
                <w:lang w:val="kk-KZ"/>
              </w:rPr>
              <w:t xml:space="preserve">«Выполняет </w:t>
            </w:r>
            <w:r w:rsidRPr="000F4B98">
              <w:rPr>
                <w:rFonts w:eastAsia="Times New Roman" w:cstheme="minorHAnsi"/>
                <w:b/>
              </w:rPr>
              <w:t>функциональные обязанности эффективно</w:t>
            </w:r>
            <w:r w:rsidRPr="000F4B98">
              <w:rPr>
                <w:rFonts w:eastAsia="Times New Roman" w:cstheme="minorHAnsi"/>
                <w:b/>
                <w:lang w:val="kk-KZ"/>
              </w:rPr>
              <w:t>»,</w:t>
            </w:r>
          </w:p>
          <w:p w:rsidR="003C7522" w:rsidRPr="000F4B98" w:rsidRDefault="003C7522" w:rsidP="003C7522">
            <w:pPr>
              <w:spacing w:after="0" w:line="240" w:lineRule="auto"/>
              <w:jc w:val="both"/>
              <w:outlineLvl w:val="2"/>
              <w:rPr>
                <w:rFonts w:eastAsia="Times New Roman" w:cstheme="minorHAnsi"/>
                <w:b/>
              </w:rPr>
            </w:pPr>
            <w:r w:rsidRPr="000F4B98">
              <w:rPr>
                <w:rFonts w:eastAsia="Times New Roman" w:cstheme="minorHAnsi"/>
                <w:b/>
              </w:rPr>
              <w:t xml:space="preserve">2) </w:t>
            </w:r>
            <w:r w:rsidRPr="000F4B98">
              <w:rPr>
                <w:rFonts w:eastAsia="Times New Roman" w:cstheme="minorHAnsi"/>
                <w:b/>
                <w:lang w:val="kk-KZ"/>
              </w:rPr>
              <w:t xml:space="preserve">«Выполняет </w:t>
            </w:r>
            <w:r w:rsidRPr="000F4B98">
              <w:rPr>
                <w:rFonts w:eastAsia="Times New Roman" w:cstheme="minorHAnsi"/>
                <w:b/>
              </w:rPr>
              <w:t>функциональные обязанности надлежащим образом</w:t>
            </w:r>
            <w:r w:rsidRPr="000F4B98">
              <w:rPr>
                <w:rFonts w:eastAsia="Times New Roman" w:cstheme="minorHAnsi"/>
                <w:b/>
                <w:lang w:val="kk-KZ"/>
              </w:rPr>
              <w:t>»,</w:t>
            </w:r>
          </w:p>
          <w:p w:rsidR="003C7522" w:rsidRPr="000F4B98" w:rsidRDefault="003C7522" w:rsidP="003C7522">
            <w:pPr>
              <w:spacing w:after="0" w:line="240" w:lineRule="auto"/>
              <w:jc w:val="both"/>
              <w:outlineLvl w:val="2"/>
              <w:rPr>
                <w:rFonts w:eastAsia="Times New Roman" w:cstheme="minorHAnsi"/>
                <w:b/>
              </w:rPr>
            </w:pPr>
            <w:r w:rsidRPr="000F4B98">
              <w:rPr>
                <w:rFonts w:eastAsia="Times New Roman" w:cstheme="minorHAnsi"/>
                <w:b/>
              </w:rPr>
              <w:t xml:space="preserve">3) </w:t>
            </w:r>
            <w:r w:rsidRPr="000F4B98">
              <w:rPr>
                <w:rFonts w:eastAsia="Times New Roman" w:cstheme="minorHAnsi"/>
                <w:b/>
                <w:lang w:val="kk-KZ"/>
              </w:rPr>
              <w:t xml:space="preserve">«Выполняет </w:t>
            </w:r>
            <w:r w:rsidRPr="000F4B98">
              <w:rPr>
                <w:rFonts w:eastAsia="Times New Roman" w:cstheme="minorHAnsi"/>
                <w:b/>
              </w:rPr>
              <w:t>функциональные обязанности удовлетворительно</w:t>
            </w:r>
            <w:r w:rsidRPr="000F4B98">
              <w:rPr>
                <w:rFonts w:eastAsia="Times New Roman" w:cstheme="minorHAnsi"/>
                <w:b/>
                <w:lang w:val="kk-KZ"/>
              </w:rPr>
              <w:t>»,</w:t>
            </w:r>
          </w:p>
          <w:p w:rsidR="003C7522" w:rsidRPr="000F4B98" w:rsidRDefault="003C7522" w:rsidP="003C7522">
            <w:pPr>
              <w:spacing w:after="0" w:line="240" w:lineRule="auto"/>
              <w:jc w:val="both"/>
              <w:outlineLvl w:val="2"/>
              <w:rPr>
                <w:rFonts w:eastAsia="Times New Roman" w:cstheme="minorHAnsi"/>
                <w:b/>
                <w:lang w:val="kk-KZ"/>
              </w:rPr>
            </w:pPr>
            <w:r w:rsidRPr="000F4B98">
              <w:rPr>
                <w:rFonts w:eastAsia="Times New Roman" w:cstheme="minorHAnsi"/>
                <w:b/>
              </w:rPr>
              <w:t xml:space="preserve">4) </w:t>
            </w:r>
            <w:r w:rsidRPr="000F4B98">
              <w:rPr>
                <w:rFonts w:eastAsia="Times New Roman" w:cstheme="minorHAnsi"/>
                <w:b/>
                <w:lang w:val="kk-KZ"/>
              </w:rPr>
              <w:t xml:space="preserve">«Выполняет </w:t>
            </w:r>
            <w:r w:rsidRPr="000F4B98">
              <w:rPr>
                <w:rFonts w:eastAsia="Times New Roman" w:cstheme="minorHAnsi"/>
                <w:b/>
              </w:rPr>
              <w:t>функциональные обязанности неудовлетворительно</w:t>
            </w:r>
            <w:r w:rsidRPr="000F4B98">
              <w:rPr>
                <w:rFonts w:eastAsia="Times New Roman" w:cstheme="minorHAnsi"/>
                <w:b/>
                <w:lang w:val="kk-KZ"/>
              </w:rPr>
              <w:t xml:space="preserve">» </w:t>
            </w:r>
            <w:r w:rsidRPr="000F4B98">
              <w:rPr>
                <w:rFonts w:eastAsia="Times New Roman" w:cstheme="minorHAnsi"/>
                <w:b/>
              </w:rPr>
              <w:t xml:space="preserve">(неудовлетворительная </w:t>
            </w:r>
            <w:r w:rsidRPr="000F4B98">
              <w:rPr>
                <w:rFonts w:eastAsia="Times New Roman" w:cstheme="minorHAnsi"/>
                <w:b/>
              </w:rPr>
              <w:lastRenderedPageBreak/>
              <w:t>оценка).</w:t>
            </w:r>
          </w:p>
          <w:p w:rsidR="003C7522" w:rsidRPr="000F4B98" w:rsidRDefault="003C7522" w:rsidP="003C7522">
            <w:pPr>
              <w:spacing w:after="0" w:line="240" w:lineRule="auto"/>
              <w:contextualSpacing/>
              <w:jc w:val="both"/>
              <w:outlineLvl w:val="2"/>
              <w:rPr>
                <w:rFonts w:eastAsia="Times New Roman" w:cstheme="minorHAnsi"/>
                <w:lang w:val="kk-KZ"/>
              </w:rPr>
            </w:pPr>
          </w:p>
        </w:tc>
        <w:tc>
          <w:tcPr>
            <w:tcW w:w="3148" w:type="dxa"/>
            <w:shd w:val="clear" w:color="auto" w:fill="auto"/>
          </w:tcPr>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lastRenderedPageBreak/>
              <w:t>Согласно разработанной новой систем оценки деятельности в рамках исполнения Концепцией развития государственного управления предлагается изменить шкалу оценок.</w:t>
            </w:r>
          </w:p>
        </w:tc>
      </w:tr>
      <w:tr w:rsidR="003C7522" w:rsidRPr="000F4B98" w:rsidTr="000A7F00">
        <w:trPr>
          <w:trHeight w:val="284"/>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pStyle w:val="a3"/>
              <w:rPr>
                <w:rFonts w:asciiTheme="minorHAnsi" w:hAnsiTheme="minorHAnsi" w:cstheme="minorHAnsi"/>
                <w:bCs/>
              </w:rPr>
            </w:pPr>
            <w:r w:rsidRPr="000F4B98">
              <w:rPr>
                <w:rFonts w:asciiTheme="minorHAnsi" w:hAnsiTheme="minorHAnsi" w:cstheme="minorHAnsi"/>
                <w:bCs/>
              </w:rPr>
              <w:t>Пункт 35</w:t>
            </w:r>
          </w:p>
        </w:tc>
        <w:tc>
          <w:tcPr>
            <w:tcW w:w="4961" w:type="dxa"/>
            <w:shd w:val="clear" w:color="auto" w:fill="auto"/>
          </w:tcPr>
          <w:p w:rsidR="003C7522" w:rsidRPr="000F4B98" w:rsidRDefault="003C7522" w:rsidP="003C7522">
            <w:pPr>
              <w:pStyle w:val="a7"/>
              <w:spacing w:before="0" w:beforeAutospacing="0" w:after="0" w:afterAutospacing="0"/>
              <w:jc w:val="both"/>
              <w:rPr>
                <w:rFonts w:asciiTheme="minorHAnsi" w:hAnsiTheme="minorHAnsi" w:cstheme="minorHAnsi"/>
                <w:sz w:val="22"/>
                <w:szCs w:val="22"/>
              </w:rPr>
            </w:pPr>
            <w:r w:rsidRPr="000F4B98">
              <w:rPr>
                <w:rFonts w:asciiTheme="minorHAnsi" w:hAnsiTheme="minorHAnsi" w:cstheme="minorHAnsi"/>
                <w:sz w:val="22"/>
                <w:szCs w:val="22"/>
              </w:rPr>
              <w:t>35. Результаты оценки деятельности служащих корпуса «Б» вносятся в их послужные списки.</w:t>
            </w:r>
          </w:p>
        </w:tc>
        <w:tc>
          <w:tcPr>
            <w:tcW w:w="4819" w:type="dxa"/>
            <w:gridSpan w:val="2"/>
            <w:shd w:val="clear" w:color="auto" w:fill="auto"/>
          </w:tcPr>
          <w:p w:rsidR="003C7522" w:rsidRPr="000F4B98" w:rsidRDefault="003C7522" w:rsidP="003C7522">
            <w:pPr>
              <w:spacing w:after="0" w:line="240" w:lineRule="auto"/>
              <w:jc w:val="center"/>
              <w:rPr>
                <w:rFonts w:eastAsia="Times New Roman" w:cstheme="minorHAnsi"/>
                <w:b/>
              </w:rPr>
            </w:pPr>
            <w:r w:rsidRPr="000F4B98">
              <w:rPr>
                <w:rFonts w:eastAsia="Times New Roman" w:cstheme="minorHAnsi"/>
                <w:b/>
              </w:rPr>
              <w:t>Исключить</w:t>
            </w:r>
          </w:p>
        </w:tc>
        <w:tc>
          <w:tcPr>
            <w:tcW w:w="3148" w:type="dxa"/>
            <w:shd w:val="clear" w:color="auto" w:fill="auto"/>
          </w:tcPr>
          <w:p w:rsidR="003C7522" w:rsidRPr="000F4B98" w:rsidRDefault="003C7522" w:rsidP="003C7522">
            <w:pPr>
              <w:spacing w:after="0" w:line="240" w:lineRule="auto"/>
              <w:jc w:val="both"/>
              <w:rPr>
                <w:rFonts w:eastAsiaTheme="majorEastAsia" w:cstheme="minorHAnsi"/>
                <w:bCs/>
              </w:rPr>
            </w:pPr>
            <w:r w:rsidRPr="000F4B98">
              <w:rPr>
                <w:rFonts w:eastAsiaTheme="majorEastAsia" w:cstheme="minorHAnsi"/>
                <w:bCs/>
              </w:rPr>
              <w:t>Приказом Председателя Агентства от 10 сентября 2021 года № 158 форма послужного списка утверждена в новой редакции, где строка о результатах оценки исключена.</w:t>
            </w:r>
          </w:p>
        </w:tc>
      </w:tr>
      <w:tr w:rsidR="003C7522" w:rsidRPr="000F4B98" w:rsidTr="000A7F00">
        <w:trPr>
          <w:trHeight w:val="232"/>
        </w:trPr>
        <w:tc>
          <w:tcPr>
            <w:tcW w:w="15163" w:type="dxa"/>
            <w:gridSpan w:val="6"/>
          </w:tcPr>
          <w:p w:rsidR="003C7522" w:rsidRPr="000F4B98" w:rsidRDefault="003C7522" w:rsidP="003C7522">
            <w:pPr>
              <w:spacing w:after="0" w:line="240" w:lineRule="auto"/>
              <w:jc w:val="center"/>
              <w:rPr>
                <w:rFonts w:eastAsiaTheme="majorEastAsia" w:cstheme="minorHAnsi"/>
                <w:bCs/>
              </w:rPr>
            </w:pPr>
            <w:r w:rsidRPr="000F4B98">
              <w:rPr>
                <w:rFonts w:cstheme="minorHAnsi"/>
                <w:b/>
                <w:bCs/>
              </w:rPr>
              <w:t>Правила наложения дисциплинарного взыскания на государственных служащих</w:t>
            </w:r>
          </w:p>
        </w:tc>
      </w:tr>
      <w:tr w:rsidR="003C7522" w:rsidRPr="000F4B98" w:rsidTr="000A7F00">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rPr>
                <w:rFonts w:cstheme="minorHAnsi"/>
              </w:rPr>
            </w:pPr>
            <w:r w:rsidRPr="000F4B98">
              <w:rPr>
                <w:rFonts w:cstheme="minorHAnsi"/>
              </w:rPr>
              <w:t>Пункт 1</w:t>
            </w:r>
          </w:p>
        </w:tc>
        <w:tc>
          <w:tcPr>
            <w:tcW w:w="4961" w:type="dxa"/>
            <w:shd w:val="clear" w:color="auto" w:fill="auto"/>
          </w:tcPr>
          <w:p w:rsidR="003C7522" w:rsidRPr="000F4B98" w:rsidRDefault="003C7522" w:rsidP="003C7522">
            <w:pPr>
              <w:spacing w:after="0" w:line="240" w:lineRule="auto"/>
              <w:ind w:firstLine="458"/>
              <w:jc w:val="both"/>
              <w:rPr>
                <w:rFonts w:eastAsiaTheme="majorEastAsia" w:cstheme="minorHAnsi"/>
                <w:bCs/>
              </w:rPr>
            </w:pPr>
            <w:r w:rsidRPr="000F4B98">
              <w:rPr>
                <w:rFonts w:eastAsiaTheme="majorEastAsia" w:cstheme="minorHAnsi"/>
                <w:bCs/>
              </w:rPr>
              <w:t xml:space="preserve">1. Настоящие Правила наложения дисциплинарного взыскания на государственных служащих (далее – Правила) разработаны в соответствии с пунктом 10 статьи 44 и пунктом 4 статьи 60 Закона Республики Казахстан </w:t>
            </w:r>
            <w:r w:rsidRPr="000F4B98">
              <w:rPr>
                <w:rFonts w:eastAsiaTheme="majorEastAsia" w:cstheme="minorHAnsi"/>
                <w:b/>
                <w:bCs/>
              </w:rPr>
              <w:t>от 23 ноября 2015 года</w:t>
            </w:r>
            <w:r w:rsidRPr="000F4B98">
              <w:rPr>
                <w:rFonts w:eastAsiaTheme="majorEastAsia" w:cstheme="minorHAnsi"/>
                <w:bCs/>
              </w:rPr>
              <w:t xml:space="preserve"> «О государственной службе Республики Казахстан» (далее – Закон) и определяют порядок наложения дисциплинарного взыскания на государственных служащих.</w:t>
            </w:r>
          </w:p>
        </w:tc>
        <w:tc>
          <w:tcPr>
            <w:tcW w:w="4819" w:type="dxa"/>
            <w:gridSpan w:val="2"/>
            <w:shd w:val="clear" w:color="auto" w:fill="auto"/>
          </w:tcPr>
          <w:p w:rsidR="003C7522" w:rsidRPr="000F4B98" w:rsidRDefault="003C7522" w:rsidP="003C7522">
            <w:pPr>
              <w:spacing w:after="0" w:line="240" w:lineRule="auto"/>
              <w:ind w:firstLine="458"/>
              <w:jc w:val="both"/>
              <w:rPr>
                <w:rFonts w:eastAsiaTheme="majorEastAsia" w:cstheme="minorHAnsi"/>
                <w:bCs/>
              </w:rPr>
            </w:pPr>
            <w:r w:rsidRPr="000F4B98">
              <w:rPr>
                <w:rFonts w:eastAsiaTheme="majorEastAsia" w:cstheme="minorHAnsi"/>
                <w:bCs/>
              </w:rPr>
              <w:t>1. Настоящие Правила наложения дисциплинарного взыскания на государственных служащих (далее – Правила) разработаны в соответствии с пунктом 10 статьи 44 и пунктом 4 статьи 60 Закона Республики Казахстан «О государственной службе Республики Казахстан» (далее – Закон) и определяют порядок наложения дисциплинарного взыскания на государственных служащих.</w:t>
            </w:r>
          </w:p>
        </w:tc>
        <w:tc>
          <w:tcPr>
            <w:tcW w:w="3148" w:type="dxa"/>
            <w:shd w:val="clear" w:color="auto" w:fill="auto"/>
          </w:tcPr>
          <w:p w:rsidR="003C7522" w:rsidRPr="000F4B98" w:rsidRDefault="003C7522" w:rsidP="003C7522">
            <w:pPr>
              <w:spacing w:after="0" w:line="240" w:lineRule="auto"/>
              <w:ind w:firstLine="458"/>
              <w:jc w:val="both"/>
              <w:rPr>
                <w:rFonts w:cstheme="minorHAnsi"/>
                <w:lang w:val="kk-KZ"/>
              </w:rPr>
            </w:pPr>
            <w:r w:rsidRPr="000F4B98">
              <w:rPr>
                <w:rFonts w:eastAsiaTheme="majorEastAsia" w:cstheme="minorHAnsi"/>
                <w:bCs/>
              </w:rPr>
              <w:t>Приведение в соответствие с пунктом 5 статьи 25 Закона «О правовых актах» (при ссылке на законодательные акты указание номеров, под которыми они зарегистрированы, а также дат их принятия не требуется).</w:t>
            </w:r>
          </w:p>
        </w:tc>
      </w:tr>
      <w:tr w:rsidR="003C7522" w:rsidRPr="000F4B98" w:rsidTr="00F03072">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Пункт 12-1</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hd w:val="clear" w:color="auto" w:fill="FFFFFF"/>
              <w:spacing w:after="0" w:line="240" w:lineRule="auto"/>
              <w:jc w:val="center"/>
              <w:textAlignment w:val="baseline"/>
              <w:rPr>
                <w:rFonts w:cstheme="minorHAnsi"/>
                <w:lang w:val="kk-KZ"/>
              </w:rPr>
            </w:pPr>
            <w:r w:rsidRPr="000F4B98">
              <w:rPr>
                <w:rFonts w:cstheme="minorHAnsi"/>
                <w:lang w:val="kk-KZ"/>
              </w:rPr>
              <w:t>12-1. Отсутствует.</w:t>
            </w: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pBdr>
                <w:bottom w:val="single" w:sz="4" w:space="31" w:color="FFFFFF"/>
              </w:pBdr>
              <w:spacing w:after="0" w:line="240" w:lineRule="auto"/>
              <w:ind w:firstLine="459"/>
              <w:contextualSpacing/>
              <w:jc w:val="both"/>
              <w:rPr>
                <w:rFonts w:cstheme="minorHAnsi"/>
                <w:b/>
                <w:bCs/>
                <w:lang w:val="kk-KZ"/>
              </w:rPr>
            </w:pPr>
            <w:r w:rsidRPr="000F4B98">
              <w:rPr>
                <w:rFonts w:cstheme="minorHAnsi"/>
                <w:b/>
                <w:bCs/>
                <w:lang w:val="kk-KZ"/>
              </w:rPr>
              <w:t>12-1. За совершение политическим государственным служащим дисциплинарного проступка при наличии не снятого дисциплинарного взыскания в виде  замечания, выговора или строгого выговора на политического государственного служащего налагается дисциплинарное взыскание в виде предупреждения о неполном служебном соответствии.</w:t>
            </w: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567"/>
              <w:jc w:val="both"/>
              <w:rPr>
                <w:rFonts w:cstheme="minorHAnsi"/>
              </w:rPr>
            </w:pPr>
            <w:proofErr w:type="gramStart"/>
            <w:r w:rsidRPr="000F4B98">
              <w:rPr>
                <w:rFonts w:cstheme="minorHAnsi"/>
              </w:rPr>
              <w:t xml:space="preserve">В соответствии </w:t>
            </w:r>
            <w:r w:rsidRPr="000F4B98">
              <w:rPr>
                <w:rFonts w:cstheme="minorHAnsi"/>
                <w:lang w:val="kk-KZ"/>
              </w:rPr>
              <w:t xml:space="preserve">с </w:t>
            </w:r>
            <w:r w:rsidRPr="000F4B98">
              <w:rPr>
                <w:rFonts w:cstheme="minorHAnsi"/>
              </w:rPr>
              <w:t>Правилами наложения дисциплинарного взыскания на государственных служащих</w:t>
            </w:r>
            <w:r w:rsidRPr="000F4B98">
              <w:rPr>
                <w:rFonts w:cstheme="minorHAnsi"/>
                <w:lang w:val="kk-KZ"/>
              </w:rPr>
              <w:t xml:space="preserve"> </w:t>
            </w:r>
            <w:r w:rsidRPr="000F4B98">
              <w:rPr>
                <w:rFonts w:cstheme="minorHAnsi"/>
                <w:i/>
              </w:rPr>
              <w:t>(далее - Правила)</w:t>
            </w:r>
            <w:r w:rsidRPr="000F4B98">
              <w:rPr>
                <w:rFonts w:cstheme="minorHAnsi"/>
                <w:i/>
                <w:lang w:val="kk-KZ"/>
              </w:rPr>
              <w:t xml:space="preserve"> </w:t>
            </w:r>
            <w:r w:rsidRPr="000F4B98">
              <w:rPr>
                <w:rFonts w:cstheme="minorHAnsi"/>
              </w:rPr>
              <w:t xml:space="preserve">за неисполнение или ненадлежащее исполнение государственным служащим возложенных на него обязанностей,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w:t>
            </w:r>
            <w:r w:rsidRPr="000F4B98">
              <w:rPr>
                <w:rFonts w:cstheme="minorHAnsi"/>
              </w:rPr>
              <w:lastRenderedPageBreak/>
              <w:t>пребыванием на государственной службе, на государственного служащего налагается дисциплинарное взыскание.</w:t>
            </w:r>
            <w:proofErr w:type="gramEnd"/>
          </w:p>
          <w:p w:rsidR="003C7522" w:rsidRPr="000F4B98" w:rsidRDefault="003C7522" w:rsidP="003C7522">
            <w:pPr>
              <w:spacing w:after="0" w:line="240" w:lineRule="auto"/>
              <w:ind w:firstLine="567"/>
              <w:jc w:val="both"/>
              <w:rPr>
                <w:rFonts w:cstheme="minorHAnsi"/>
                <w:lang w:val="kk-KZ"/>
              </w:rPr>
            </w:pPr>
            <w:r w:rsidRPr="000F4B98">
              <w:rPr>
                <w:rFonts w:cstheme="minorHAnsi"/>
              </w:rPr>
              <w:t>То есть, дисциплинарное взыскание – это форма воспитательного воздействия на государственного служащего</w:t>
            </w:r>
            <w:r w:rsidRPr="000F4B98">
              <w:rPr>
                <w:rFonts w:cstheme="minorHAnsi"/>
                <w:lang w:val="kk-KZ"/>
              </w:rPr>
              <w:t>,</w:t>
            </w:r>
            <w:r w:rsidRPr="000F4B98">
              <w:rPr>
                <w:rFonts w:cstheme="minorHAnsi"/>
              </w:rPr>
              <w:t xml:space="preserve"> допустившего то или иное правонарушение.</w:t>
            </w:r>
          </w:p>
          <w:p w:rsidR="003C7522" w:rsidRPr="000F4B98" w:rsidRDefault="003C7522" w:rsidP="003C7522">
            <w:pPr>
              <w:spacing w:after="0" w:line="240" w:lineRule="auto"/>
              <w:ind w:firstLine="567"/>
              <w:jc w:val="both"/>
              <w:rPr>
                <w:rFonts w:cstheme="minorHAnsi"/>
              </w:rPr>
            </w:pPr>
            <w:r w:rsidRPr="000F4B98">
              <w:rPr>
                <w:rFonts w:cstheme="minorHAnsi"/>
              </w:rPr>
              <w:t>В указанных Правилах четко и последовательно указаны основания для наложения дисциплинарного взыскания административным государственным служащим, их виды, порядок проведения служебного расследования и др.</w:t>
            </w:r>
          </w:p>
          <w:p w:rsidR="003C7522" w:rsidRPr="000F4B98" w:rsidRDefault="003C7522" w:rsidP="003C7522">
            <w:pPr>
              <w:spacing w:after="0" w:line="240" w:lineRule="auto"/>
              <w:ind w:firstLine="567"/>
              <w:jc w:val="both"/>
              <w:rPr>
                <w:rFonts w:cstheme="minorHAnsi"/>
                <w:lang w:val="kk-KZ"/>
              </w:rPr>
            </w:pPr>
            <w:r w:rsidRPr="000F4B98">
              <w:rPr>
                <w:rFonts w:cstheme="minorHAnsi"/>
              </w:rPr>
              <w:t xml:space="preserve">Однако в Правилах </w:t>
            </w:r>
            <w:r w:rsidRPr="000F4B98">
              <w:rPr>
                <w:rFonts w:cstheme="minorHAnsi"/>
                <w:lang w:val="kk-KZ"/>
              </w:rPr>
              <w:t xml:space="preserve">не конкретизированы виды взыскания, которые должны быть наложены на </w:t>
            </w:r>
            <w:r w:rsidRPr="000F4B98">
              <w:rPr>
                <w:rFonts w:cstheme="minorHAnsi"/>
              </w:rPr>
              <w:t>политического служащего, совершившего дисциплинарный проступок</w:t>
            </w:r>
            <w:r w:rsidRPr="000F4B98">
              <w:rPr>
                <w:rFonts w:cstheme="minorHAnsi"/>
                <w:lang w:val="kk-KZ"/>
              </w:rPr>
              <w:t xml:space="preserve"> </w:t>
            </w:r>
            <w:r w:rsidRPr="000F4B98">
              <w:rPr>
                <w:rFonts w:cstheme="minorHAnsi"/>
              </w:rPr>
              <w:t xml:space="preserve">при наличии у него неснятого дисциплинарного взыскания. </w:t>
            </w:r>
          </w:p>
          <w:p w:rsidR="003C7522" w:rsidRPr="000F4B98" w:rsidRDefault="003C7522" w:rsidP="003C7522">
            <w:pPr>
              <w:spacing w:after="0" w:line="240" w:lineRule="auto"/>
              <w:ind w:firstLine="567"/>
              <w:jc w:val="both"/>
              <w:rPr>
                <w:rFonts w:cstheme="minorHAnsi"/>
              </w:rPr>
            </w:pPr>
            <w:r w:rsidRPr="000F4B98">
              <w:rPr>
                <w:rFonts w:cstheme="minorHAnsi"/>
              </w:rPr>
              <w:t xml:space="preserve">Таким образом, как показывает практика, вышестоящим руководителем самостоятельно два раза в один месяц может быть наложено «замечание», «выговор» или другой вид </w:t>
            </w:r>
            <w:r w:rsidRPr="000F4B98">
              <w:rPr>
                <w:rFonts w:cstheme="minorHAnsi"/>
              </w:rPr>
              <w:lastRenderedPageBreak/>
              <w:t>дисциплинарного взыскания.</w:t>
            </w:r>
          </w:p>
          <w:p w:rsidR="003C7522" w:rsidRPr="000F4B98" w:rsidRDefault="003C7522" w:rsidP="003C7522">
            <w:pPr>
              <w:spacing w:after="0" w:line="240" w:lineRule="auto"/>
              <w:ind w:firstLine="567"/>
              <w:jc w:val="both"/>
              <w:rPr>
                <w:rFonts w:cstheme="minorHAnsi"/>
                <w:i/>
              </w:rPr>
            </w:pPr>
            <w:r w:rsidRPr="000F4B98">
              <w:rPr>
                <w:rFonts w:cstheme="minorHAnsi"/>
                <w:i/>
                <w:u w:val="single"/>
                <w:lang w:val="kk-KZ"/>
              </w:rPr>
              <w:t>Справочно:</w:t>
            </w:r>
            <w:r w:rsidRPr="000F4B98">
              <w:rPr>
                <w:rFonts w:cstheme="minorHAnsi"/>
                <w:i/>
                <w:lang w:val="kk-KZ"/>
              </w:rPr>
              <w:t xml:space="preserve"> </w:t>
            </w:r>
            <w:r w:rsidRPr="000F4B98">
              <w:rPr>
                <w:rFonts w:cstheme="minorHAnsi"/>
                <w:i/>
              </w:rPr>
              <w:t xml:space="preserve">К примеру, на </w:t>
            </w:r>
            <w:proofErr w:type="spellStart"/>
            <w:r w:rsidRPr="000F4B98">
              <w:rPr>
                <w:rFonts w:cstheme="minorHAnsi"/>
                <w:i/>
              </w:rPr>
              <w:t>акима</w:t>
            </w:r>
            <w:proofErr w:type="spellEnd"/>
            <w:r w:rsidRPr="000F4B98">
              <w:rPr>
                <w:rFonts w:cstheme="minorHAnsi"/>
                <w:i/>
              </w:rPr>
              <w:t xml:space="preserve"> </w:t>
            </w:r>
            <w:r w:rsidRPr="000F4B98">
              <w:rPr>
                <w:rFonts w:cstheme="minorHAnsi"/>
                <w:i/>
                <w:lang w:val="kk-KZ"/>
              </w:rPr>
              <w:t>одного из</w:t>
            </w:r>
            <w:r w:rsidRPr="000F4B98">
              <w:rPr>
                <w:rFonts w:cstheme="minorHAnsi"/>
                <w:i/>
              </w:rPr>
              <w:t xml:space="preserve"> район</w:t>
            </w:r>
            <w:r w:rsidRPr="000F4B98">
              <w:rPr>
                <w:rFonts w:cstheme="minorHAnsi"/>
                <w:i/>
                <w:lang w:val="kk-KZ"/>
              </w:rPr>
              <w:t>ов</w:t>
            </w:r>
            <w:r w:rsidRPr="000F4B98">
              <w:rPr>
                <w:rFonts w:cstheme="minorHAnsi"/>
                <w:i/>
              </w:rPr>
              <w:t xml:space="preserve"> Северо-Казахстанской области 9 июня 2022 года было наложено взыскание в виде «предупреждения о неполном служебном соответствии», вместе с тем, </w:t>
            </w:r>
            <w:r w:rsidRPr="000F4B98">
              <w:rPr>
                <w:rFonts w:cstheme="minorHAnsi"/>
                <w:i/>
              </w:rPr>
              <w:br/>
              <w:t xml:space="preserve">23 июня (через 14 дней) на него еще раз было наложено взыскание в виде «предупреждения о неполном служебном соответствии». Или, </w:t>
            </w:r>
            <w:r w:rsidRPr="000F4B98">
              <w:rPr>
                <w:rFonts w:cstheme="minorHAnsi"/>
                <w:i/>
                <w:lang w:val="kk-KZ"/>
              </w:rPr>
              <w:t xml:space="preserve">одному из </w:t>
            </w:r>
            <w:proofErr w:type="gramStart"/>
            <w:r w:rsidRPr="000F4B98">
              <w:rPr>
                <w:rFonts w:cstheme="minorHAnsi"/>
                <w:i/>
              </w:rPr>
              <w:t>вице-министр</w:t>
            </w:r>
            <w:r w:rsidRPr="000F4B98">
              <w:rPr>
                <w:rFonts w:cstheme="minorHAnsi"/>
                <w:i/>
                <w:lang w:val="kk-KZ"/>
              </w:rPr>
              <w:t>ов</w:t>
            </w:r>
            <w:proofErr w:type="gramEnd"/>
            <w:r w:rsidRPr="000F4B98">
              <w:rPr>
                <w:rFonts w:cstheme="minorHAnsi"/>
                <w:i/>
              </w:rPr>
              <w:t xml:space="preserve"> 12 апреля 2022 года был объявлен «выговор», а 27 апреля, то есть через 15 дней, объявлен «строгий выговор».</w:t>
            </w:r>
          </w:p>
          <w:p w:rsidR="003C7522" w:rsidRPr="000F4B98" w:rsidRDefault="003C7522" w:rsidP="003C7522">
            <w:pPr>
              <w:spacing w:after="0" w:line="240" w:lineRule="auto"/>
              <w:ind w:firstLine="567"/>
              <w:jc w:val="both"/>
              <w:rPr>
                <w:rFonts w:cstheme="minorHAnsi"/>
                <w:lang w:val="kk-KZ"/>
              </w:rPr>
            </w:pPr>
            <w:r w:rsidRPr="000F4B98">
              <w:rPr>
                <w:rFonts w:cstheme="minorHAnsi"/>
              </w:rPr>
              <w:t xml:space="preserve">Во-первых, полагаем, что при наличии таких фактов, теряется воспитательное значение и смысл привлечения к дисциплинарной ответственности, во-вторых, это может привести к появлению критики </w:t>
            </w:r>
            <w:r w:rsidRPr="000F4B98">
              <w:rPr>
                <w:rFonts w:cstheme="minorHAnsi"/>
              </w:rPr>
              <w:br/>
              <w:t xml:space="preserve">со стороны общества, в результате чего снизится уровень доверия населения </w:t>
            </w:r>
            <w:r w:rsidRPr="000F4B98">
              <w:rPr>
                <w:rFonts w:cstheme="minorHAnsi"/>
              </w:rPr>
              <w:br/>
              <w:t xml:space="preserve">к органам власти. </w:t>
            </w:r>
          </w:p>
        </w:tc>
      </w:tr>
      <w:tr w:rsidR="003C7522" w:rsidRPr="000F4B98" w:rsidTr="00F03072">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Пункт 12-2</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hd w:val="clear" w:color="auto" w:fill="FFFFFF"/>
              <w:spacing w:after="0" w:line="240" w:lineRule="auto"/>
              <w:jc w:val="center"/>
              <w:textAlignment w:val="baseline"/>
              <w:rPr>
                <w:rFonts w:cstheme="minorHAnsi"/>
              </w:rPr>
            </w:pPr>
            <w:r w:rsidRPr="000F4B98">
              <w:rPr>
                <w:rFonts w:cstheme="minorHAnsi"/>
                <w:lang w:val="kk-KZ"/>
              </w:rPr>
              <w:t>12-2. Отсутствует.</w:t>
            </w: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459"/>
              <w:jc w:val="both"/>
              <w:rPr>
                <w:rFonts w:cstheme="minorHAnsi"/>
                <w:b/>
                <w:lang w:val="kk-KZ"/>
              </w:rPr>
            </w:pPr>
            <w:r w:rsidRPr="000F4B98">
              <w:rPr>
                <w:rFonts w:cstheme="minorHAnsi"/>
                <w:b/>
                <w:bCs/>
                <w:lang w:val="kk-KZ"/>
              </w:rPr>
              <w:t xml:space="preserve">12-2. Грубое нарушение должностных полномочий, совершение проступков, не совместимых с нахождением на </w:t>
            </w:r>
            <w:r w:rsidRPr="000F4B98">
              <w:rPr>
                <w:rFonts w:cstheme="minorHAnsi"/>
                <w:b/>
                <w:bCs/>
                <w:lang w:val="kk-KZ"/>
              </w:rPr>
              <w:lastRenderedPageBreak/>
              <w:t>государственной службе либо совершение политическим государственным служащим дисциплинарного проступка при наличии не снятого дисциплинарного взыскания в виде предупреждения о неполном служебном соответствии является основанием для наложения дисциплинарного взыскания в виде увольнения.</w:t>
            </w: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567"/>
              <w:jc w:val="both"/>
              <w:rPr>
                <w:rFonts w:cstheme="minorHAnsi"/>
              </w:rPr>
            </w:pPr>
            <w:proofErr w:type="gramStart"/>
            <w:r w:rsidRPr="000F4B98">
              <w:rPr>
                <w:rFonts w:cstheme="minorHAnsi"/>
              </w:rPr>
              <w:lastRenderedPageBreak/>
              <w:t xml:space="preserve">В соответствии </w:t>
            </w:r>
            <w:r w:rsidRPr="000F4B98">
              <w:rPr>
                <w:rFonts w:cstheme="minorHAnsi"/>
                <w:lang w:val="kk-KZ"/>
              </w:rPr>
              <w:t xml:space="preserve">с </w:t>
            </w:r>
            <w:r w:rsidRPr="000F4B98">
              <w:rPr>
                <w:rFonts w:cstheme="minorHAnsi"/>
              </w:rPr>
              <w:t xml:space="preserve">Правилами наложения дисциплинарного взыскания </w:t>
            </w:r>
            <w:r w:rsidRPr="000F4B98">
              <w:rPr>
                <w:rFonts w:cstheme="minorHAnsi"/>
              </w:rPr>
              <w:lastRenderedPageBreak/>
              <w:t>на государственных служащих</w:t>
            </w:r>
            <w:r w:rsidRPr="000F4B98">
              <w:rPr>
                <w:rFonts w:cstheme="minorHAnsi"/>
                <w:lang w:val="kk-KZ"/>
              </w:rPr>
              <w:t xml:space="preserve"> </w:t>
            </w:r>
            <w:r w:rsidRPr="000F4B98">
              <w:rPr>
                <w:rFonts w:cstheme="minorHAnsi"/>
                <w:i/>
              </w:rPr>
              <w:t>(далее - Правила)</w:t>
            </w:r>
            <w:r w:rsidRPr="000F4B98">
              <w:rPr>
                <w:rFonts w:cstheme="minorHAnsi"/>
                <w:i/>
                <w:lang w:val="kk-KZ"/>
              </w:rPr>
              <w:t xml:space="preserve"> </w:t>
            </w:r>
            <w:r w:rsidRPr="000F4B98">
              <w:rPr>
                <w:rFonts w:cstheme="minorHAnsi"/>
              </w:rPr>
              <w:t>за неисполнение или ненадлежащее исполнение государственным служащим возложенных на него обязанностей, превышение должностных полномочий, нарушение служебной дисциплины и служебной этики, а равно, несоблюдение установленных законами Республики Казахстан ограничений, связанных с пребыванием на государственной службе, на государственного служащего налагается дисциплинарное взыскание.</w:t>
            </w:r>
            <w:proofErr w:type="gramEnd"/>
          </w:p>
          <w:p w:rsidR="003C7522" w:rsidRPr="000F4B98" w:rsidRDefault="003C7522" w:rsidP="003C7522">
            <w:pPr>
              <w:spacing w:after="0" w:line="240" w:lineRule="auto"/>
              <w:ind w:firstLine="567"/>
              <w:jc w:val="both"/>
              <w:rPr>
                <w:rFonts w:cstheme="minorHAnsi"/>
                <w:lang w:val="kk-KZ"/>
              </w:rPr>
            </w:pPr>
            <w:r w:rsidRPr="000F4B98">
              <w:rPr>
                <w:rFonts w:cstheme="minorHAnsi"/>
              </w:rPr>
              <w:t>То есть, дисциплинарное взыскание – это форма воспитательного воздействия на государственного служащего</w:t>
            </w:r>
            <w:r w:rsidRPr="000F4B98">
              <w:rPr>
                <w:rFonts w:cstheme="minorHAnsi"/>
                <w:lang w:val="kk-KZ"/>
              </w:rPr>
              <w:t>,</w:t>
            </w:r>
            <w:r w:rsidRPr="000F4B98">
              <w:rPr>
                <w:rFonts w:cstheme="minorHAnsi"/>
              </w:rPr>
              <w:t xml:space="preserve"> допустившего то или иное правонарушение.</w:t>
            </w:r>
          </w:p>
          <w:p w:rsidR="003C7522" w:rsidRPr="000F4B98" w:rsidRDefault="003C7522" w:rsidP="003C7522">
            <w:pPr>
              <w:spacing w:after="0" w:line="240" w:lineRule="auto"/>
              <w:ind w:firstLine="567"/>
              <w:jc w:val="both"/>
              <w:rPr>
                <w:rFonts w:cstheme="minorHAnsi"/>
              </w:rPr>
            </w:pPr>
            <w:r w:rsidRPr="000F4B98">
              <w:rPr>
                <w:rFonts w:cstheme="minorHAnsi"/>
              </w:rPr>
              <w:t>В указанных Правилах четко и последовательно указаны основания для наложения дисциплинарного взыскания административным государственным служащим, их виды, порядок проведения служебного расследования и др.</w:t>
            </w:r>
          </w:p>
          <w:p w:rsidR="003C7522" w:rsidRPr="000F4B98" w:rsidRDefault="003C7522" w:rsidP="003C7522">
            <w:pPr>
              <w:spacing w:after="0" w:line="240" w:lineRule="auto"/>
              <w:ind w:firstLine="567"/>
              <w:jc w:val="both"/>
              <w:rPr>
                <w:rFonts w:cstheme="minorHAnsi"/>
                <w:lang w:val="kk-KZ"/>
              </w:rPr>
            </w:pPr>
            <w:r w:rsidRPr="000F4B98">
              <w:rPr>
                <w:rFonts w:cstheme="minorHAnsi"/>
              </w:rPr>
              <w:t xml:space="preserve">Однако в Правилах </w:t>
            </w:r>
            <w:r w:rsidRPr="000F4B98">
              <w:rPr>
                <w:rFonts w:cstheme="minorHAnsi"/>
                <w:lang w:val="kk-KZ"/>
              </w:rPr>
              <w:t xml:space="preserve">не конкретизированы виды </w:t>
            </w:r>
            <w:r w:rsidRPr="000F4B98">
              <w:rPr>
                <w:rFonts w:cstheme="minorHAnsi"/>
                <w:lang w:val="kk-KZ"/>
              </w:rPr>
              <w:lastRenderedPageBreak/>
              <w:t xml:space="preserve">взыскания, которые должны быть наложены на </w:t>
            </w:r>
            <w:r w:rsidRPr="000F4B98">
              <w:rPr>
                <w:rFonts w:cstheme="minorHAnsi"/>
              </w:rPr>
              <w:t>политического служащего, совершившего дисциплинарный проступок</w:t>
            </w:r>
            <w:r w:rsidRPr="000F4B98">
              <w:rPr>
                <w:rFonts w:cstheme="minorHAnsi"/>
                <w:lang w:val="kk-KZ"/>
              </w:rPr>
              <w:t xml:space="preserve"> </w:t>
            </w:r>
            <w:r w:rsidRPr="000F4B98">
              <w:rPr>
                <w:rFonts w:cstheme="minorHAnsi"/>
              </w:rPr>
              <w:t xml:space="preserve">при наличии у него неснятого дисциплинарного взыскания. </w:t>
            </w:r>
          </w:p>
          <w:p w:rsidR="003C7522" w:rsidRPr="000F4B98" w:rsidRDefault="003C7522" w:rsidP="003C7522">
            <w:pPr>
              <w:spacing w:after="0" w:line="240" w:lineRule="auto"/>
              <w:ind w:firstLine="567"/>
              <w:jc w:val="both"/>
              <w:rPr>
                <w:rFonts w:cstheme="minorHAnsi"/>
              </w:rPr>
            </w:pPr>
            <w:r w:rsidRPr="000F4B98">
              <w:rPr>
                <w:rFonts w:cstheme="minorHAnsi"/>
              </w:rPr>
              <w:t>Таким образом, как показывает практика, вышестоящим руководителем самостоятельно два раза в один месяц может быть наложено «замечание», «выговор» или другой вид дисциплинарного взыскания.</w:t>
            </w:r>
          </w:p>
          <w:p w:rsidR="003C7522" w:rsidRPr="000F4B98" w:rsidRDefault="003C7522" w:rsidP="003C7522">
            <w:pPr>
              <w:spacing w:after="0" w:line="240" w:lineRule="auto"/>
              <w:ind w:firstLine="567"/>
              <w:jc w:val="both"/>
              <w:rPr>
                <w:rFonts w:cstheme="minorHAnsi"/>
                <w:i/>
              </w:rPr>
            </w:pPr>
            <w:r w:rsidRPr="000F4B98">
              <w:rPr>
                <w:rFonts w:cstheme="minorHAnsi"/>
                <w:i/>
                <w:u w:val="single"/>
                <w:lang w:val="kk-KZ"/>
              </w:rPr>
              <w:t>Справочно:</w:t>
            </w:r>
            <w:r w:rsidRPr="000F4B98">
              <w:rPr>
                <w:rFonts w:cstheme="minorHAnsi"/>
                <w:i/>
                <w:lang w:val="kk-KZ"/>
              </w:rPr>
              <w:t xml:space="preserve"> </w:t>
            </w:r>
            <w:r w:rsidRPr="000F4B98">
              <w:rPr>
                <w:rFonts w:cstheme="minorHAnsi"/>
                <w:i/>
              </w:rPr>
              <w:t xml:space="preserve">К примеру, на </w:t>
            </w:r>
            <w:proofErr w:type="spellStart"/>
            <w:r w:rsidRPr="000F4B98">
              <w:rPr>
                <w:rFonts w:cstheme="minorHAnsi"/>
                <w:i/>
              </w:rPr>
              <w:t>акима</w:t>
            </w:r>
            <w:proofErr w:type="spellEnd"/>
            <w:r w:rsidRPr="000F4B98">
              <w:rPr>
                <w:rFonts w:cstheme="minorHAnsi"/>
                <w:i/>
              </w:rPr>
              <w:t xml:space="preserve"> </w:t>
            </w:r>
            <w:r w:rsidRPr="000F4B98">
              <w:rPr>
                <w:rFonts w:cstheme="minorHAnsi"/>
                <w:i/>
                <w:lang w:val="kk-KZ"/>
              </w:rPr>
              <w:t>одного из</w:t>
            </w:r>
            <w:r w:rsidRPr="000F4B98">
              <w:rPr>
                <w:rFonts w:cstheme="minorHAnsi"/>
                <w:i/>
              </w:rPr>
              <w:t xml:space="preserve"> район</w:t>
            </w:r>
            <w:r w:rsidRPr="000F4B98">
              <w:rPr>
                <w:rFonts w:cstheme="minorHAnsi"/>
                <w:i/>
                <w:lang w:val="kk-KZ"/>
              </w:rPr>
              <w:t>ов</w:t>
            </w:r>
            <w:r w:rsidRPr="000F4B98">
              <w:rPr>
                <w:rFonts w:cstheme="minorHAnsi"/>
                <w:i/>
              </w:rPr>
              <w:t xml:space="preserve"> Северо-Казахстанской области 9 июня 2022 года было наложено взыскание в виде «предупреждения о неполном служебном соответствии», вместе с тем, </w:t>
            </w:r>
            <w:r w:rsidRPr="000F4B98">
              <w:rPr>
                <w:rFonts w:cstheme="minorHAnsi"/>
                <w:i/>
              </w:rPr>
              <w:br/>
              <w:t xml:space="preserve">23 июня (через 14 дней) на него еще раз было наложено взыскание в виде «предупреждения о неполном служебном соответствии». Или, </w:t>
            </w:r>
            <w:r w:rsidRPr="000F4B98">
              <w:rPr>
                <w:rFonts w:cstheme="minorHAnsi"/>
                <w:i/>
                <w:lang w:val="kk-KZ"/>
              </w:rPr>
              <w:t xml:space="preserve">одному из </w:t>
            </w:r>
            <w:proofErr w:type="gramStart"/>
            <w:r w:rsidRPr="000F4B98">
              <w:rPr>
                <w:rFonts w:cstheme="minorHAnsi"/>
                <w:i/>
              </w:rPr>
              <w:t>вице-министр</w:t>
            </w:r>
            <w:r w:rsidRPr="000F4B98">
              <w:rPr>
                <w:rFonts w:cstheme="minorHAnsi"/>
                <w:i/>
                <w:lang w:val="kk-KZ"/>
              </w:rPr>
              <w:t>ов</w:t>
            </w:r>
            <w:proofErr w:type="gramEnd"/>
            <w:r w:rsidRPr="000F4B98">
              <w:rPr>
                <w:rFonts w:cstheme="minorHAnsi"/>
                <w:i/>
              </w:rPr>
              <w:t xml:space="preserve"> 12 апреля 2022 года был объявлен «выговор», а 27 апреля, то есть через 15 дней, объявлен «строгий выговор».</w:t>
            </w:r>
          </w:p>
          <w:p w:rsidR="003C7522" w:rsidRPr="000F4B98" w:rsidRDefault="003C7522" w:rsidP="003C7522">
            <w:pPr>
              <w:pStyle w:val="a3"/>
              <w:ind w:firstLine="348"/>
              <w:jc w:val="both"/>
              <w:rPr>
                <w:rFonts w:asciiTheme="minorHAnsi" w:hAnsiTheme="minorHAnsi" w:cstheme="minorHAnsi"/>
                <w:bCs/>
                <w:iCs/>
                <w:lang w:val="kk-KZ"/>
              </w:rPr>
            </w:pPr>
            <w:r w:rsidRPr="000F4B98">
              <w:rPr>
                <w:rFonts w:asciiTheme="minorHAnsi" w:hAnsiTheme="minorHAnsi" w:cstheme="minorHAnsi"/>
              </w:rPr>
              <w:t xml:space="preserve">Во-первых, полагаем, что при наличии таких фактов, </w:t>
            </w:r>
            <w:r w:rsidRPr="000F4B98">
              <w:rPr>
                <w:rFonts w:asciiTheme="minorHAnsi" w:hAnsiTheme="minorHAnsi" w:cstheme="minorHAnsi"/>
              </w:rPr>
              <w:lastRenderedPageBreak/>
              <w:t>теряется воспитательное значение и смысл привлечения к дисциплинарной ответственности, во-вторых, это может привести к появлению критики со стороны общества, в результате чего снизится уровень доверия населения к органам власти.</w:t>
            </w:r>
          </w:p>
        </w:tc>
      </w:tr>
      <w:tr w:rsidR="003C7522" w:rsidRPr="000F4B98" w:rsidTr="000A7F00">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rPr>
                <w:rFonts w:cstheme="minorHAnsi"/>
              </w:rPr>
            </w:pPr>
            <w:r w:rsidRPr="000F4B98">
              <w:rPr>
                <w:rFonts w:cstheme="minorHAnsi"/>
              </w:rPr>
              <w:t>Пункт</w:t>
            </w:r>
            <w:r w:rsidRPr="000F4B98">
              <w:rPr>
                <w:rFonts w:cstheme="minorHAnsi"/>
                <w:lang w:val="kk-KZ"/>
              </w:rPr>
              <w:t xml:space="preserve"> 16</w:t>
            </w:r>
          </w:p>
        </w:tc>
        <w:tc>
          <w:tcPr>
            <w:tcW w:w="4961" w:type="dxa"/>
            <w:shd w:val="clear" w:color="auto" w:fill="auto"/>
          </w:tcPr>
          <w:p w:rsidR="003C7522" w:rsidRPr="000F4B98" w:rsidRDefault="003C7522" w:rsidP="003C7522">
            <w:pPr>
              <w:pStyle w:val="af1"/>
              <w:widowControl/>
              <w:suppressLineNumbers w:val="0"/>
              <w:suppressAutoHyphens w:val="0"/>
              <w:ind w:firstLine="458"/>
              <w:jc w:val="both"/>
              <w:rPr>
                <w:rFonts w:asciiTheme="minorHAnsi" w:eastAsia="Calibri" w:hAnsiTheme="minorHAnsi" w:cstheme="minorHAnsi"/>
                <w:kern w:val="0"/>
                <w:sz w:val="22"/>
                <w:szCs w:val="22"/>
                <w:lang w:eastAsia="en-US"/>
              </w:rPr>
            </w:pPr>
            <w:r w:rsidRPr="000F4B98">
              <w:rPr>
                <w:rFonts w:asciiTheme="minorHAnsi" w:eastAsia="Calibri" w:hAnsiTheme="minorHAnsi" w:cstheme="minorHAnsi"/>
                <w:kern w:val="0"/>
                <w:sz w:val="22"/>
                <w:szCs w:val="22"/>
                <w:lang w:val="kk-KZ" w:eastAsia="en-US"/>
              </w:rPr>
              <w:t xml:space="preserve">16. </w:t>
            </w:r>
            <w:r w:rsidRPr="000F4B98">
              <w:rPr>
                <w:rFonts w:asciiTheme="minorHAnsi" w:eastAsia="Calibri" w:hAnsiTheme="minorHAnsi" w:cstheme="minorHAnsi"/>
                <w:kern w:val="0"/>
                <w:sz w:val="22"/>
                <w:szCs w:val="22"/>
                <w:lang w:eastAsia="en-US"/>
              </w:rPr>
              <w:t>Дисциплинарное взыскание может быть снято до истечения шестимесячного срока, если политический государственный служащий не совершил нового проступка и при этом проявил себя как добросовестный работник.</w:t>
            </w:r>
          </w:p>
        </w:tc>
        <w:tc>
          <w:tcPr>
            <w:tcW w:w="4819" w:type="dxa"/>
            <w:gridSpan w:val="2"/>
            <w:shd w:val="clear" w:color="auto" w:fill="auto"/>
          </w:tcPr>
          <w:p w:rsidR="003C7522" w:rsidRPr="000F4B98" w:rsidRDefault="003C7522" w:rsidP="003C7522">
            <w:pPr>
              <w:spacing w:after="0" w:line="240" w:lineRule="auto"/>
              <w:ind w:firstLine="708"/>
              <w:jc w:val="both"/>
              <w:rPr>
                <w:rFonts w:eastAsia="Calibri" w:cstheme="minorHAnsi"/>
                <w:lang w:val="kk-KZ" w:eastAsia="en-US"/>
              </w:rPr>
            </w:pPr>
            <w:r w:rsidRPr="000F4B98">
              <w:rPr>
                <w:rFonts w:eastAsia="Calibri" w:cstheme="minorHAnsi"/>
                <w:lang w:val="kk-KZ" w:eastAsia="en-US"/>
              </w:rPr>
              <w:t xml:space="preserve">16. </w:t>
            </w:r>
            <w:r w:rsidRPr="000F4B98">
              <w:rPr>
                <w:rFonts w:eastAsia="Calibri" w:cstheme="minorHAnsi"/>
                <w:lang w:eastAsia="en-US"/>
              </w:rPr>
              <w:t>Дисциплинарное взыскание может быть снято до истечения шестимесячного срока, если политический государственный служащий не совершил нового проступка и при этом проявил себя как добросовестный работник.</w:t>
            </w:r>
          </w:p>
          <w:p w:rsidR="003C7522" w:rsidRPr="000F4B98" w:rsidRDefault="003C7522" w:rsidP="003C7522">
            <w:pPr>
              <w:spacing w:after="0" w:line="240" w:lineRule="auto"/>
              <w:ind w:firstLine="458"/>
              <w:jc w:val="both"/>
              <w:rPr>
                <w:rFonts w:eastAsia="Calibri" w:cstheme="minorHAnsi"/>
                <w:b/>
                <w:lang w:eastAsia="en-US"/>
              </w:rPr>
            </w:pPr>
            <w:r w:rsidRPr="000F4B98">
              <w:rPr>
                <w:rFonts w:eastAsia="Calibri" w:cstheme="minorHAnsi"/>
                <w:b/>
                <w:lang w:eastAsia="en-US"/>
              </w:rPr>
              <w:t>При наложении на политических государственных служащих дисциплинарных взысканий за неисполнение или ненадлежащее исполнение поручений Президента Республики Казахстан, Премьер-Министра Республики Казахстан, руководителя Администрации Президента Республики Казахстан и их заместителей, а также Правительства, их досрочное снятие производится по согласованию с Администрацией Президента Республики Казахстан и Канцелярией Премьер-Министра, соответственно.</w:t>
            </w:r>
          </w:p>
          <w:p w:rsidR="003C7522" w:rsidRPr="000F4B98" w:rsidRDefault="003C7522" w:rsidP="003C7522">
            <w:pPr>
              <w:spacing w:after="0" w:line="240" w:lineRule="auto"/>
              <w:ind w:firstLine="458"/>
              <w:jc w:val="both"/>
              <w:rPr>
                <w:rFonts w:cstheme="minorHAnsi"/>
                <w:b/>
              </w:rPr>
            </w:pPr>
            <w:r w:rsidRPr="000F4B98">
              <w:rPr>
                <w:rFonts w:eastAsia="Calibri" w:cstheme="minorHAnsi"/>
                <w:b/>
                <w:lang w:eastAsia="en-US"/>
              </w:rPr>
              <w:t>Ходатайство на дачу согласия на досрочное снятие дисциплинарного взыскания в Администрацию Президента Республики Казахстан и Канцелярию Премьер-Министра, соответственно, направляет непосредственный руководитель политического государственного служащего, на которого было наложено взыскание.</w:t>
            </w:r>
          </w:p>
        </w:tc>
        <w:tc>
          <w:tcPr>
            <w:tcW w:w="3148" w:type="dxa"/>
            <w:shd w:val="clear" w:color="auto" w:fill="auto"/>
          </w:tcPr>
          <w:p w:rsidR="003C7522" w:rsidRPr="000F4B98" w:rsidRDefault="003C7522" w:rsidP="003C7522">
            <w:pPr>
              <w:spacing w:after="0" w:line="240" w:lineRule="auto"/>
              <w:jc w:val="both"/>
              <w:rPr>
                <w:rFonts w:cstheme="minorHAnsi"/>
                <w:lang w:val="kk-KZ"/>
              </w:rPr>
            </w:pPr>
            <w:r w:rsidRPr="000F4B98">
              <w:rPr>
                <w:rFonts w:cstheme="minorHAnsi"/>
                <w:lang w:val="kk-KZ"/>
              </w:rPr>
              <w:t>Отделом государственного контроля и организационно-территориальной работы Администрации Президента РК в ходе анализа установлено, что из наложенных 57 дисциплинарных взысканий (по состоянию на 12.10.2021г.) на заместителей акимов регионов, к настоящему времени досрочно сняты – 19. При этом, в регионах выявлена практика досрочного снятия дисциплинарных наказаний, которые действуют не более одного месяца.</w:t>
            </w:r>
          </w:p>
          <w:p w:rsidR="003C7522" w:rsidRPr="000F4B98" w:rsidRDefault="003C7522" w:rsidP="003C7522">
            <w:pPr>
              <w:spacing w:after="0" w:line="240" w:lineRule="auto"/>
              <w:ind w:firstLine="458"/>
              <w:jc w:val="both"/>
              <w:rPr>
                <w:rFonts w:cstheme="minorHAnsi"/>
                <w:lang w:val="kk-KZ"/>
              </w:rPr>
            </w:pPr>
            <w:r w:rsidRPr="000F4B98">
              <w:rPr>
                <w:rFonts w:cstheme="minorHAnsi"/>
                <w:lang w:val="kk-KZ"/>
              </w:rPr>
              <w:t xml:space="preserve">Таким образом, должностные лица, в отношении которых досрочно сняты дисциплинарные взыскания, при повторном их наложении уходят от более строгого наказания. Тем самым данная практика </w:t>
            </w:r>
            <w:r w:rsidRPr="000F4B98">
              <w:rPr>
                <w:rFonts w:cstheme="minorHAnsi"/>
                <w:lang w:val="kk-KZ"/>
              </w:rPr>
              <w:lastRenderedPageBreak/>
              <w:t>способствует снижению уровня ответственности должностных лиц и, соответственно, исполнительской дисциплины.</w:t>
            </w:r>
          </w:p>
          <w:p w:rsidR="003C7522" w:rsidRPr="000F4B98" w:rsidRDefault="003C7522" w:rsidP="003C7522">
            <w:pPr>
              <w:spacing w:after="0" w:line="240" w:lineRule="auto"/>
              <w:ind w:firstLine="458"/>
              <w:jc w:val="both"/>
              <w:rPr>
                <w:rFonts w:cstheme="minorHAnsi"/>
                <w:lang w:val="kk-KZ"/>
              </w:rPr>
            </w:pPr>
            <w:r w:rsidRPr="000F4B98">
              <w:rPr>
                <w:rFonts w:cstheme="minorHAnsi"/>
                <w:lang w:val="kk-KZ"/>
              </w:rPr>
              <w:t xml:space="preserve">Следует отметить, что в соответствии с действующим законодательством, рассмотрение дисциплинарной ответственности политических государственных служащих отнесено к компетенции вышестоящих должностных лиц (органов) или лиц, имеющих право назначения на должность и освобождения их от должности. </w:t>
            </w:r>
          </w:p>
          <w:p w:rsidR="003C7522" w:rsidRPr="000F4B98" w:rsidRDefault="003C7522" w:rsidP="003C7522">
            <w:pPr>
              <w:spacing w:after="0" w:line="240" w:lineRule="auto"/>
              <w:ind w:firstLine="458"/>
              <w:jc w:val="both"/>
              <w:rPr>
                <w:rFonts w:cstheme="minorHAnsi"/>
                <w:lang w:val="kk-KZ"/>
              </w:rPr>
            </w:pPr>
            <w:r w:rsidRPr="000F4B98">
              <w:rPr>
                <w:rFonts w:cstheme="minorHAnsi"/>
                <w:lang w:val="kk-KZ"/>
              </w:rPr>
              <w:t xml:space="preserve">Как указано выше, законодательством ограничений по досрочному снятию взысканий и ответственности за его снятие не предусмотрено. </w:t>
            </w:r>
          </w:p>
          <w:p w:rsidR="003C7522" w:rsidRPr="000F4B98" w:rsidRDefault="003C7522" w:rsidP="003C7522">
            <w:pPr>
              <w:spacing w:after="0" w:line="240" w:lineRule="auto"/>
              <w:ind w:firstLine="458"/>
              <w:jc w:val="both"/>
              <w:rPr>
                <w:rFonts w:cstheme="minorHAnsi"/>
                <w:lang w:val="kk-KZ"/>
              </w:rPr>
            </w:pPr>
            <w:r w:rsidRPr="000F4B98">
              <w:rPr>
                <w:rFonts w:cstheme="minorHAnsi"/>
                <w:lang w:val="kk-KZ"/>
              </w:rPr>
              <w:t>При этом необходимо отметить, что дисциплинарное взыскание должно соответствовать тяжести совершенного дисциплинарного проступка, степени вины лица, его совершившего.</w:t>
            </w:r>
          </w:p>
          <w:p w:rsidR="003C7522" w:rsidRPr="000F4B98" w:rsidRDefault="003C7522" w:rsidP="003C7522">
            <w:pPr>
              <w:spacing w:after="0" w:line="240" w:lineRule="auto"/>
              <w:ind w:firstLine="458"/>
              <w:jc w:val="both"/>
              <w:rPr>
                <w:rFonts w:cstheme="minorHAnsi"/>
                <w:lang w:val="kk-KZ"/>
              </w:rPr>
            </w:pPr>
            <w:r w:rsidRPr="000F4B98">
              <w:rPr>
                <w:rFonts w:cstheme="minorHAnsi"/>
                <w:lang w:val="kk-KZ"/>
              </w:rPr>
              <w:t xml:space="preserve">Снятие же дисциплинарных взысканий по формальным основаниям показывает на отсутствие воспитательной роли на </w:t>
            </w:r>
            <w:r w:rsidRPr="000F4B98">
              <w:rPr>
                <w:rFonts w:cstheme="minorHAnsi"/>
                <w:lang w:val="kk-KZ"/>
              </w:rPr>
              <w:lastRenderedPageBreak/>
              <w:t>государственных служащих совершивших дисциплинарные проступки.</w:t>
            </w:r>
          </w:p>
        </w:tc>
      </w:tr>
      <w:tr w:rsidR="003C7522" w:rsidRPr="000F4B98" w:rsidTr="000A7F00">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rPr>
                <w:rFonts w:cstheme="minorHAnsi"/>
                <w:lang w:val="kk-KZ"/>
              </w:rPr>
            </w:pPr>
            <w:r w:rsidRPr="000F4B98">
              <w:rPr>
                <w:rFonts w:cstheme="minorHAnsi"/>
                <w:lang w:val="kk-KZ"/>
              </w:rPr>
              <w:t>Пункт 87</w:t>
            </w:r>
          </w:p>
        </w:tc>
        <w:tc>
          <w:tcPr>
            <w:tcW w:w="4961" w:type="dxa"/>
            <w:shd w:val="clear" w:color="auto" w:fill="auto"/>
          </w:tcPr>
          <w:p w:rsidR="003C7522" w:rsidRPr="000F4B98" w:rsidRDefault="003C7522" w:rsidP="003C7522">
            <w:pPr>
              <w:pStyle w:val="af1"/>
              <w:widowControl/>
              <w:suppressLineNumbers w:val="0"/>
              <w:suppressAutoHyphens w:val="0"/>
              <w:ind w:firstLine="458"/>
              <w:jc w:val="both"/>
              <w:rPr>
                <w:rFonts w:asciiTheme="minorHAnsi" w:eastAsia="Calibri" w:hAnsiTheme="minorHAnsi" w:cstheme="minorHAnsi"/>
                <w:kern w:val="0"/>
                <w:sz w:val="22"/>
                <w:szCs w:val="22"/>
                <w:lang w:val="kk-KZ" w:eastAsia="en-US"/>
              </w:rPr>
            </w:pPr>
            <w:r w:rsidRPr="000F4B98">
              <w:rPr>
                <w:rFonts w:asciiTheme="minorHAnsi" w:hAnsiTheme="minorHAnsi" w:cstheme="minorHAnsi"/>
                <w:sz w:val="22"/>
                <w:szCs w:val="22"/>
              </w:rPr>
              <w:t xml:space="preserve">87. Досрочное снятие дисциплинарных взысканий с председателей ревизионных комиссий областей, городов республиканского значения, столицы осуществляется по представлению секретарей </w:t>
            </w:r>
            <w:proofErr w:type="spellStart"/>
            <w:r w:rsidRPr="000F4B98">
              <w:rPr>
                <w:rFonts w:asciiTheme="minorHAnsi" w:hAnsiTheme="minorHAnsi" w:cstheme="minorHAnsi"/>
                <w:sz w:val="22"/>
                <w:szCs w:val="22"/>
              </w:rPr>
              <w:t>маслихатов</w:t>
            </w:r>
            <w:proofErr w:type="spellEnd"/>
            <w:r w:rsidRPr="000F4B98">
              <w:rPr>
                <w:rFonts w:asciiTheme="minorHAnsi" w:hAnsiTheme="minorHAnsi" w:cstheme="minorHAnsi"/>
                <w:sz w:val="22"/>
                <w:szCs w:val="22"/>
              </w:rPr>
              <w:t xml:space="preserve"> областей, городов республиканского значения, столицы в Национальную комиссию.</w:t>
            </w:r>
          </w:p>
        </w:tc>
        <w:tc>
          <w:tcPr>
            <w:tcW w:w="4819" w:type="dxa"/>
            <w:gridSpan w:val="2"/>
            <w:shd w:val="clear" w:color="auto" w:fill="auto"/>
          </w:tcPr>
          <w:p w:rsidR="003C7522" w:rsidRPr="000F4B98" w:rsidRDefault="003C7522" w:rsidP="003C7522">
            <w:pPr>
              <w:spacing w:after="0" w:line="240" w:lineRule="auto"/>
              <w:ind w:firstLine="458"/>
              <w:jc w:val="center"/>
              <w:rPr>
                <w:rFonts w:cstheme="minorHAnsi"/>
                <w:b/>
              </w:rPr>
            </w:pPr>
            <w:r w:rsidRPr="000F4B98">
              <w:rPr>
                <w:rFonts w:cstheme="minorHAnsi"/>
                <w:b/>
              </w:rPr>
              <w:t>Исключить</w:t>
            </w:r>
          </w:p>
        </w:tc>
        <w:tc>
          <w:tcPr>
            <w:tcW w:w="3148" w:type="dxa"/>
            <w:shd w:val="clear" w:color="auto" w:fill="auto"/>
          </w:tcPr>
          <w:p w:rsidR="003C7522" w:rsidRPr="000F4B98" w:rsidRDefault="003C7522" w:rsidP="003C7522">
            <w:pPr>
              <w:spacing w:after="0" w:line="240" w:lineRule="auto"/>
              <w:ind w:firstLine="458"/>
              <w:jc w:val="both"/>
              <w:rPr>
                <w:rFonts w:eastAsia="Times New Roman" w:cstheme="minorHAnsi"/>
              </w:rPr>
            </w:pPr>
            <w:r w:rsidRPr="000F4B98">
              <w:rPr>
                <w:rFonts w:eastAsia="Times New Roman" w:cstheme="minorHAnsi"/>
              </w:rPr>
              <w:t xml:space="preserve">Пунктом 84 Правил определено, что решение о досрочном снятии дисциплинарных взысканий в отношении административных государственных служащих, назначаемых выборным органом </w:t>
            </w:r>
            <w:r w:rsidRPr="000F4B98">
              <w:rPr>
                <w:rFonts w:eastAsia="Times New Roman" w:cstheme="minorHAnsi"/>
                <w:i/>
              </w:rPr>
              <w:t>(таковыми являются члены ревизионной комиссии)</w:t>
            </w:r>
            <w:r w:rsidRPr="000F4B98">
              <w:rPr>
                <w:rFonts w:eastAsia="Times New Roman" w:cstheme="minorHAnsi"/>
              </w:rPr>
              <w:t xml:space="preserve">, принимается данным выборным органом </w:t>
            </w:r>
            <w:r w:rsidRPr="000F4B98">
              <w:rPr>
                <w:rFonts w:eastAsia="Times New Roman" w:cstheme="minorHAnsi"/>
                <w:i/>
              </w:rPr>
              <w:t xml:space="preserve">(то есть </w:t>
            </w:r>
            <w:proofErr w:type="spellStart"/>
            <w:r w:rsidRPr="000F4B98">
              <w:rPr>
                <w:rFonts w:eastAsia="Times New Roman" w:cstheme="minorHAnsi"/>
                <w:i/>
              </w:rPr>
              <w:t>маслихатом</w:t>
            </w:r>
            <w:proofErr w:type="spellEnd"/>
            <w:r w:rsidRPr="000F4B98">
              <w:rPr>
                <w:rFonts w:eastAsia="Times New Roman" w:cstheme="minorHAnsi"/>
                <w:i/>
              </w:rPr>
              <w:t>)</w:t>
            </w:r>
            <w:r w:rsidRPr="000F4B98">
              <w:rPr>
                <w:rFonts w:eastAsia="Times New Roman" w:cstheme="minorHAnsi"/>
              </w:rPr>
              <w:t>.</w:t>
            </w:r>
          </w:p>
          <w:p w:rsidR="003C7522" w:rsidRPr="000F4B98" w:rsidRDefault="003C7522" w:rsidP="003C7522">
            <w:pPr>
              <w:spacing w:after="0" w:line="240" w:lineRule="auto"/>
              <w:ind w:firstLine="458"/>
              <w:jc w:val="both"/>
              <w:rPr>
                <w:rFonts w:cstheme="minorHAnsi"/>
                <w:lang w:val="kk-KZ"/>
              </w:rPr>
            </w:pPr>
            <w:r w:rsidRPr="000F4B98">
              <w:rPr>
                <w:rFonts w:eastAsia="Times New Roman" w:cstheme="minorHAnsi"/>
              </w:rPr>
              <w:t xml:space="preserve">С учетом изложенного и принимая во внимание, что </w:t>
            </w:r>
            <w:r w:rsidRPr="000F4B98">
              <w:rPr>
                <w:rFonts w:eastAsia="Times New Roman" w:cstheme="minorHAnsi"/>
                <w:lang w:val="kk-KZ"/>
              </w:rPr>
              <w:t xml:space="preserve"> ч</w:t>
            </w:r>
            <w:r w:rsidRPr="000F4B98">
              <w:rPr>
                <w:rFonts w:eastAsia="Times New Roman" w:cstheme="minorHAnsi"/>
              </w:rPr>
              <w:t>лены ревизионных комиссии не относятся к служащим корпуса «А», нет необходимости осуществлять досрочное снятие взыскания Национальной комиссией.</w:t>
            </w:r>
          </w:p>
        </w:tc>
      </w:tr>
      <w:tr w:rsidR="003C7522" w:rsidRPr="000F4B98" w:rsidTr="00AB113F">
        <w:trPr>
          <w:trHeight w:val="232"/>
        </w:trPr>
        <w:tc>
          <w:tcPr>
            <w:tcW w:w="15163" w:type="dxa"/>
            <w:gridSpan w:val="6"/>
          </w:tcPr>
          <w:p w:rsidR="003C7522" w:rsidRPr="000F4B98" w:rsidRDefault="003C7522" w:rsidP="003C7522">
            <w:pPr>
              <w:spacing w:after="0" w:line="240" w:lineRule="auto"/>
              <w:jc w:val="center"/>
              <w:rPr>
                <w:rFonts w:cstheme="minorHAnsi"/>
                <w:b/>
                <w:bCs/>
              </w:rPr>
            </w:pPr>
            <w:r w:rsidRPr="000F4B98">
              <w:rPr>
                <w:rFonts w:cstheme="minorHAnsi"/>
                <w:b/>
                <w:bCs/>
              </w:rPr>
              <w:t>Правила занятия вакантных или временно вакантных административных государственных должностей корпуса «Б» в порядке перевода без проведения конкурса</w:t>
            </w:r>
          </w:p>
        </w:tc>
      </w:tr>
      <w:tr w:rsidR="003C7522" w:rsidRPr="000F4B98" w:rsidTr="000A7F00">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rPr>
                <w:rFonts w:cstheme="minorHAnsi"/>
                <w:lang w:val="kk-KZ"/>
              </w:rPr>
            </w:pPr>
            <w:r w:rsidRPr="000F4B98">
              <w:rPr>
                <w:rFonts w:cstheme="minorHAnsi"/>
                <w:lang w:val="kk-KZ"/>
              </w:rPr>
              <w:t>Пункт 1</w:t>
            </w:r>
          </w:p>
        </w:tc>
        <w:tc>
          <w:tcPr>
            <w:tcW w:w="4961" w:type="dxa"/>
            <w:shd w:val="clear" w:color="auto" w:fill="auto"/>
          </w:tcPr>
          <w:p w:rsidR="003C7522" w:rsidRPr="000F4B98" w:rsidRDefault="003C7522" w:rsidP="003C7522">
            <w:pPr>
              <w:spacing w:after="0" w:line="240" w:lineRule="auto"/>
              <w:ind w:firstLine="458"/>
              <w:jc w:val="both"/>
              <w:rPr>
                <w:rFonts w:eastAsia="Times New Roman" w:cstheme="minorHAnsi"/>
              </w:rPr>
            </w:pPr>
            <w:r w:rsidRPr="000F4B98">
              <w:rPr>
                <w:rFonts w:eastAsia="Times New Roman" w:cstheme="minorHAnsi"/>
              </w:rPr>
              <w:t xml:space="preserve">1. </w:t>
            </w:r>
            <w:proofErr w:type="gramStart"/>
            <w:r w:rsidRPr="000F4B98">
              <w:rPr>
                <w:rFonts w:eastAsia="Times New Roman" w:cstheme="minorHAnsi"/>
              </w:rPr>
              <w:t xml:space="preserve">Настоящие Правила занятия вакантных или временно вакантных административных государственных должностей корпуса «Б» в порядке перевода без проведения конкурса (далее – Правила) разработаны в соответствии с пунктом 10 статьи 27 Закона Республики Казахстан </w:t>
            </w:r>
            <w:r w:rsidRPr="000F4B98">
              <w:rPr>
                <w:rFonts w:eastAsia="Times New Roman" w:cstheme="minorHAnsi"/>
                <w:b/>
              </w:rPr>
              <w:t>от 23 ноября 2015 года</w:t>
            </w:r>
            <w:r w:rsidRPr="000F4B98">
              <w:rPr>
                <w:rFonts w:eastAsia="Times New Roman" w:cstheme="minorHAnsi"/>
              </w:rPr>
              <w:t xml:space="preserve"> «О государственной службе Республики Казахстан» и определяют порядок занятия вакантной или временно вакантной административной государственной должности корпуса «Б» в порядке перевода.</w:t>
            </w:r>
            <w:proofErr w:type="gramEnd"/>
          </w:p>
        </w:tc>
        <w:tc>
          <w:tcPr>
            <w:tcW w:w="4819" w:type="dxa"/>
            <w:gridSpan w:val="2"/>
            <w:shd w:val="clear" w:color="auto" w:fill="auto"/>
          </w:tcPr>
          <w:p w:rsidR="003C7522" w:rsidRPr="000F4B98" w:rsidRDefault="003C7522" w:rsidP="003C7522">
            <w:pPr>
              <w:spacing w:after="0" w:line="240" w:lineRule="auto"/>
              <w:ind w:firstLine="458"/>
              <w:jc w:val="both"/>
              <w:rPr>
                <w:rFonts w:eastAsia="Times New Roman" w:cstheme="minorHAnsi"/>
              </w:rPr>
            </w:pPr>
            <w:r w:rsidRPr="000F4B98">
              <w:rPr>
                <w:rFonts w:eastAsia="Times New Roman" w:cstheme="minorHAnsi"/>
              </w:rPr>
              <w:t xml:space="preserve">1. </w:t>
            </w:r>
            <w:proofErr w:type="gramStart"/>
            <w:r w:rsidRPr="000F4B98">
              <w:rPr>
                <w:rFonts w:eastAsia="Times New Roman" w:cstheme="minorHAnsi"/>
              </w:rPr>
              <w:t>Настоящие Правила занятия вакантных или временно вакантных административных государственных должностей корпуса «Б» в порядке перевода без проведения конкурса (далее – Правила) разработаны в соответствии с пунктом 10 статьи 27 Закона Республики Казахстан «О государственной службе Республики Казахстан» и определяют порядок занятия вакантной или временно вакантной административной государственной должности корпуса «Б» в порядке перевода.</w:t>
            </w:r>
            <w:proofErr w:type="gramEnd"/>
          </w:p>
        </w:tc>
        <w:tc>
          <w:tcPr>
            <w:tcW w:w="3148" w:type="dxa"/>
            <w:shd w:val="clear" w:color="auto" w:fill="auto"/>
          </w:tcPr>
          <w:p w:rsidR="003C7522" w:rsidRPr="000F4B98" w:rsidRDefault="003C7522" w:rsidP="003C7522">
            <w:pPr>
              <w:spacing w:after="0" w:line="240" w:lineRule="auto"/>
              <w:ind w:firstLine="458"/>
              <w:jc w:val="both"/>
              <w:rPr>
                <w:rFonts w:eastAsia="Times New Roman" w:cstheme="minorHAnsi"/>
              </w:rPr>
            </w:pPr>
            <w:r w:rsidRPr="000F4B98">
              <w:rPr>
                <w:rFonts w:eastAsiaTheme="majorEastAsia" w:cstheme="minorHAnsi"/>
                <w:bCs/>
              </w:rPr>
              <w:t>Приведение в соответствие с пунктом 5 статьи 25 Закона «О правовых актах» (при ссылке на законодательные акты указание номеров, под которыми они зарегистрированы, а также дат их принятия не требуется).</w:t>
            </w:r>
          </w:p>
        </w:tc>
      </w:tr>
      <w:tr w:rsidR="003C7522" w:rsidRPr="000F4B98" w:rsidTr="00656869">
        <w:trPr>
          <w:trHeight w:val="232"/>
        </w:trPr>
        <w:tc>
          <w:tcPr>
            <w:tcW w:w="15163" w:type="dxa"/>
            <w:gridSpan w:val="6"/>
            <w:tcBorders>
              <w:right w:val="single" w:sz="4" w:space="0" w:color="auto"/>
            </w:tcBorders>
          </w:tcPr>
          <w:p w:rsidR="003C7522" w:rsidRPr="000F4B98" w:rsidRDefault="003C7522" w:rsidP="0095763D">
            <w:pPr>
              <w:spacing w:line="240" w:lineRule="auto"/>
              <w:jc w:val="center"/>
              <w:rPr>
                <w:rFonts w:cstheme="minorHAnsi"/>
              </w:rPr>
            </w:pPr>
            <w:r w:rsidRPr="000F4B98">
              <w:rPr>
                <w:rFonts w:cstheme="minorHAnsi"/>
                <w:b/>
                <w:lang w:val="kk-KZ"/>
              </w:rPr>
              <w:lastRenderedPageBreak/>
              <w:t>Указ Президента РК от 29 декабря 2015 года № 153 «</w:t>
            </w:r>
            <w:r w:rsidR="0095763D" w:rsidRPr="000F4B98">
              <w:rPr>
                <w:rFonts w:cstheme="minorHAnsi"/>
                <w:b/>
              </w:rPr>
              <w:t>О мерах по дальнейшему совершенствованию этических норм и правил поведения государственных служащих Республики Казахстан</w:t>
            </w:r>
            <w:r w:rsidRPr="000F4B98">
              <w:rPr>
                <w:rFonts w:cstheme="minorHAnsi"/>
                <w:b/>
                <w:lang w:val="kk-KZ"/>
              </w:rPr>
              <w:t>»</w:t>
            </w:r>
          </w:p>
        </w:tc>
      </w:tr>
      <w:tr w:rsidR="003C7522" w:rsidRPr="000F4B98" w:rsidTr="00656869">
        <w:trPr>
          <w:trHeight w:val="232"/>
        </w:trPr>
        <w:tc>
          <w:tcPr>
            <w:tcW w:w="15163" w:type="dxa"/>
            <w:gridSpan w:val="6"/>
            <w:tcBorders>
              <w:right w:val="single" w:sz="4" w:space="0" w:color="auto"/>
            </w:tcBorders>
          </w:tcPr>
          <w:p w:rsidR="003C7522" w:rsidRPr="000F4B98" w:rsidRDefault="003C7522" w:rsidP="003C7522">
            <w:pPr>
              <w:spacing w:after="0" w:line="240" w:lineRule="auto"/>
              <w:jc w:val="center"/>
              <w:rPr>
                <w:rFonts w:cstheme="minorHAnsi"/>
                <w:b/>
                <w:lang w:val="kk-KZ"/>
              </w:rPr>
            </w:pPr>
            <w:r w:rsidRPr="000F4B98">
              <w:rPr>
                <w:rFonts w:cstheme="minorHAnsi"/>
                <w:b/>
                <w:lang w:val="kk-KZ"/>
              </w:rPr>
              <w:t>Положение об уполномоченном по этике</w:t>
            </w:r>
          </w:p>
        </w:tc>
      </w:tr>
      <w:tr w:rsidR="003C7522" w:rsidRPr="000F4B98" w:rsidTr="00EA2ADE">
        <w:trPr>
          <w:trHeight w:val="3817"/>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 xml:space="preserve">Пункт 2 </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2. Уполномоченный по этике руководствуется в своей деятельности законами Республики Казахстан </w:t>
            </w:r>
            <w:r w:rsidRPr="000F4B98">
              <w:rPr>
                <w:rFonts w:eastAsia="Times New Roman" w:cstheme="minorHAnsi"/>
                <w:b/>
              </w:rPr>
              <w:t xml:space="preserve">от 23 ноября 2015 года </w:t>
            </w:r>
            <w:r w:rsidRPr="000F4B98">
              <w:rPr>
                <w:rFonts w:eastAsia="Times New Roman" w:cstheme="minorHAnsi"/>
              </w:rPr>
              <w:t>"</w:t>
            </w:r>
            <w:hyperlink r:id="rId9" w:anchor="z70" w:history="1">
              <w:r w:rsidRPr="000F4B98">
                <w:rPr>
                  <w:rStyle w:val="af"/>
                  <w:rFonts w:eastAsia="Times New Roman" w:cstheme="minorHAnsi"/>
                  <w:color w:val="auto"/>
                  <w:u w:val="none"/>
                </w:rPr>
                <w:t>О государственной службе Республики Казахстан</w:t>
              </w:r>
            </w:hyperlink>
            <w:r w:rsidRPr="000F4B98">
              <w:rPr>
                <w:rFonts w:eastAsia="Times New Roman" w:cstheme="minorHAnsi"/>
              </w:rPr>
              <w:t xml:space="preserve">", </w:t>
            </w:r>
            <w:r w:rsidRPr="000F4B98">
              <w:rPr>
                <w:rFonts w:eastAsia="Times New Roman" w:cstheme="minorHAnsi"/>
                <w:b/>
              </w:rPr>
              <w:t>от 18 ноября 2015 года</w:t>
            </w:r>
            <w:r w:rsidRPr="000F4B98">
              <w:rPr>
                <w:rFonts w:eastAsia="Times New Roman" w:cstheme="minorHAnsi"/>
              </w:rPr>
              <w:t xml:space="preserve"> "</w:t>
            </w:r>
            <w:hyperlink r:id="rId10" w:anchor="z33" w:history="1">
              <w:r w:rsidRPr="000F4B98">
                <w:rPr>
                  <w:rStyle w:val="af"/>
                  <w:rFonts w:eastAsia="Times New Roman" w:cstheme="minorHAnsi"/>
                  <w:color w:val="auto"/>
                  <w:u w:val="none"/>
                </w:rPr>
                <w:t>О противодействии коррупции</w:t>
              </w:r>
            </w:hyperlink>
            <w:r w:rsidRPr="000F4B98">
              <w:rPr>
                <w:rFonts w:eastAsia="Times New Roman" w:cstheme="minorHAnsi"/>
              </w:rPr>
              <w:t>", </w:t>
            </w:r>
            <w:hyperlink r:id="rId11" w:anchor="z5" w:history="1">
              <w:r w:rsidRPr="000F4B98">
                <w:rPr>
                  <w:rStyle w:val="af"/>
                  <w:rFonts w:eastAsia="Times New Roman" w:cstheme="minorHAnsi"/>
                  <w:color w:val="auto"/>
                  <w:u w:val="none"/>
                </w:rPr>
                <w:t>Этическим кодексом</w:t>
              </w:r>
            </w:hyperlink>
            <w:r w:rsidRPr="000F4B98">
              <w:rPr>
                <w:rFonts w:eastAsia="Times New Roman" w:cstheme="minorHAnsi"/>
              </w:rPr>
              <w:t>, настоящим Положением, а также иными актами законодательства Республики Казахстан.</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w:t>
            </w:r>
            <w:proofErr w:type="spellStart"/>
            <w:r w:rsidRPr="000F4B98">
              <w:rPr>
                <w:rFonts w:eastAsia="Times New Roman" w:cstheme="minorHAnsi"/>
              </w:rPr>
              <w:t>акимов</w:t>
            </w:r>
            <w:proofErr w:type="spellEnd"/>
            <w:r w:rsidRPr="000F4B98">
              <w:rPr>
                <w:rFonts w:eastAsia="Times New Roman" w:cstheme="minorHAnsi"/>
              </w:rPr>
              <w:t xml:space="preserve"> областей, городов республиканского значения, столицы.</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      </w:t>
            </w:r>
            <w:proofErr w:type="gramStart"/>
            <w:r w:rsidRPr="000F4B98">
              <w:rPr>
                <w:rFonts w:eastAsia="Times New Roman" w:cstheme="minorHAnsi"/>
              </w:rPr>
              <w:t xml:space="preserve">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w:t>
            </w:r>
            <w:proofErr w:type="spellStart"/>
            <w:r w:rsidRPr="000F4B98">
              <w:rPr>
                <w:rFonts w:eastAsia="Times New Roman" w:cstheme="minorHAnsi"/>
              </w:rPr>
              <w:t>акимов</w:t>
            </w:r>
            <w:proofErr w:type="spellEnd"/>
            <w:r w:rsidRPr="000F4B98">
              <w:rPr>
                <w:rFonts w:eastAsia="Times New Roman" w:cstheme="minorHAnsi"/>
              </w:rPr>
              <w:t xml:space="preserve"> городов областного значения, районов, районов в городах функции уполномоченного по этике возлагаются на </w:t>
            </w:r>
            <w:r w:rsidRPr="000F4B98">
              <w:rPr>
                <w:rFonts w:eastAsia="Times New Roman" w:cstheme="minorHAnsi"/>
              </w:rPr>
              <w:lastRenderedPageBreak/>
              <w:t>служащих этих государственных органов.</w:t>
            </w:r>
            <w:proofErr w:type="gramEnd"/>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Функции уполномоченного по этике возлагаются на государственного служащего, занимающего руководящую должность, а также снискавшего признание и уважение в коллективе.</w:t>
            </w:r>
          </w:p>
          <w:p w:rsidR="003C7522" w:rsidRPr="000F4B98" w:rsidRDefault="003C7522" w:rsidP="003C7522">
            <w:pPr>
              <w:spacing w:after="0" w:line="240" w:lineRule="auto"/>
              <w:jc w:val="both"/>
              <w:rPr>
                <w:rFonts w:eastAsia="Times New Roman" w:cstheme="minorHAnsi"/>
              </w:rPr>
            </w:pP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lang w:val="kk-KZ"/>
              </w:rPr>
              <w:lastRenderedPageBreak/>
              <w:t>2. У</w:t>
            </w:r>
            <w:proofErr w:type="spellStart"/>
            <w:r w:rsidRPr="000F4B98">
              <w:rPr>
                <w:rFonts w:eastAsia="Times New Roman" w:cstheme="minorHAnsi"/>
              </w:rPr>
              <w:t>полномоченный</w:t>
            </w:r>
            <w:proofErr w:type="spellEnd"/>
            <w:r w:rsidRPr="000F4B98">
              <w:rPr>
                <w:rFonts w:eastAsia="Times New Roman" w:cstheme="minorHAnsi"/>
              </w:rPr>
              <w:t xml:space="preserve"> по этике руководствуется в своей деятельности законами Республики Казахстан «</w:t>
            </w:r>
            <w:hyperlink r:id="rId12" w:anchor="z70" w:history="1">
              <w:r w:rsidRPr="000F4B98">
                <w:rPr>
                  <w:rStyle w:val="af"/>
                  <w:rFonts w:eastAsia="Times New Roman" w:cstheme="minorHAnsi"/>
                  <w:color w:val="auto"/>
                  <w:u w:val="none"/>
                </w:rPr>
                <w:t>О государственной службе Республики Казахстан</w:t>
              </w:r>
            </w:hyperlink>
            <w:r w:rsidRPr="000F4B98">
              <w:rPr>
                <w:rFonts w:eastAsia="Times New Roman" w:cstheme="minorHAnsi"/>
              </w:rPr>
              <w:t>», «</w:t>
            </w:r>
            <w:hyperlink r:id="rId13" w:anchor="z33" w:history="1">
              <w:r w:rsidRPr="000F4B98">
                <w:rPr>
                  <w:rStyle w:val="af"/>
                  <w:rFonts w:eastAsia="Times New Roman" w:cstheme="minorHAnsi"/>
                  <w:color w:val="auto"/>
                  <w:u w:val="none"/>
                </w:rPr>
                <w:t>О противодействии коррупции</w:t>
              </w:r>
            </w:hyperlink>
            <w:r w:rsidRPr="000F4B98">
              <w:rPr>
                <w:rFonts w:eastAsia="Times New Roman" w:cstheme="minorHAnsi"/>
              </w:rPr>
              <w:t xml:space="preserve">», </w:t>
            </w:r>
            <w:hyperlink r:id="rId14" w:anchor="z5" w:history="1">
              <w:r w:rsidRPr="000F4B98">
                <w:rPr>
                  <w:rStyle w:val="af"/>
                  <w:rFonts w:eastAsia="Times New Roman" w:cstheme="minorHAnsi"/>
                  <w:color w:val="auto"/>
                  <w:u w:val="none"/>
                </w:rPr>
                <w:t>Этическим кодексом</w:t>
              </w:r>
            </w:hyperlink>
            <w:r w:rsidRPr="000F4B98">
              <w:rPr>
                <w:rFonts w:eastAsia="Times New Roman" w:cstheme="minorHAnsi"/>
              </w:rPr>
              <w:t xml:space="preserve">, настоящим Положением, а также иными актами законодательства Республики Казахстан. </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w:t>
            </w:r>
            <w:proofErr w:type="spellStart"/>
            <w:r w:rsidRPr="000F4B98">
              <w:rPr>
                <w:rFonts w:eastAsia="Times New Roman" w:cstheme="minorHAnsi"/>
              </w:rPr>
              <w:t>акимов</w:t>
            </w:r>
            <w:proofErr w:type="spellEnd"/>
            <w:r w:rsidRPr="000F4B98">
              <w:rPr>
                <w:rFonts w:eastAsia="Times New Roman" w:cstheme="minorHAnsi"/>
              </w:rPr>
              <w:t xml:space="preserve"> областей, городов республиканского значения, столицы. </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w:t>
            </w:r>
            <w:proofErr w:type="gramStart"/>
            <w:r w:rsidRPr="000F4B98">
              <w:rPr>
                <w:rFonts w:eastAsia="Times New Roman" w:cstheme="minorHAnsi"/>
              </w:rPr>
              <w:t xml:space="preserve">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w:t>
            </w:r>
            <w:proofErr w:type="spellStart"/>
            <w:r w:rsidRPr="000F4B98">
              <w:rPr>
                <w:rFonts w:eastAsia="Times New Roman" w:cstheme="minorHAnsi"/>
              </w:rPr>
              <w:t>акимов</w:t>
            </w:r>
            <w:proofErr w:type="spellEnd"/>
            <w:r w:rsidRPr="000F4B98">
              <w:rPr>
                <w:rFonts w:eastAsia="Times New Roman" w:cstheme="minorHAnsi"/>
              </w:rPr>
              <w:t xml:space="preserve"> городов областного значения, районов, районов в городах функции уполномоченного по этике возлагаются на </w:t>
            </w:r>
            <w:r w:rsidRPr="000F4B98">
              <w:rPr>
                <w:rFonts w:eastAsia="Times New Roman" w:cstheme="minorHAnsi"/>
                <w:b/>
              </w:rPr>
              <w:t xml:space="preserve">советника </w:t>
            </w:r>
            <w:proofErr w:type="spellStart"/>
            <w:r w:rsidRPr="000F4B98">
              <w:rPr>
                <w:rFonts w:eastAsia="Times New Roman" w:cstheme="minorHAnsi"/>
                <w:b/>
              </w:rPr>
              <w:t>акима</w:t>
            </w:r>
            <w:proofErr w:type="spellEnd"/>
            <w:r w:rsidRPr="000F4B98">
              <w:rPr>
                <w:rFonts w:eastAsia="Times New Roman" w:cstheme="minorHAnsi"/>
                <w:b/>
              </w:rPr>
              <w:t>, либо первого руководителя</w:t>
            </w:r>
            <w:proofErr w:type="gramEnd"/>
            <w:r w:rsidRPr="000F4B98">
              <w:rPr>
                <w:rFonts w:eastAsia="Times New Roman" w:cstheme="minorHAnsi"/>
                <w:b/>
              </w:rPr>
              <w:t xml:space="preserve"> </w:t>
            </w:r>
            <w:r w:rsidRPr="000F4B98">
              <w:rPr>
                <w:rFonts w:eastAsia="Times New Roman" w:cstheme="minorHAnsi"/>
                <w:b/>
              </w:rPr>
              <w:lastRenderedPageBreak/>
              <w:t>государственного органа.</w:t>
            </w:r>
            <w:r w:rsidRPr="000F4B98">
              <w:rPr>
                <w:rFonts w:eastAsia="Times New Roman" w:cstheme="minorHAnsi"/>
              </w:rPr>
              <w:t xml:space="preserve"> </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Функции уполномоченного по этике возлагаются на государственного служащего, снискавшего признание и уважение в коллективе.</w:t>
            </w:r>
          </w:p>
          <w:p w:rsidR="003C7522" w:rsidRPr="000F4B98" w:rsidRDefault="003C7522" w:rsidP="003C7522">
            <w:pPr>
              <w:spacing w:after="0" w:line="240" w:lineRule="auto"/>
              <w:jc w:val="both"/>
              <w:rPr>
                <w:rFonts w:eastAsia="Times New Roman" w:cstheme="minorHAnsi"/>
              </w:rPr>
            </w:pPr>
          </w:p>
          <w:p w:rsidR="003C7522" w:rsidRPr="000F4B98" w:rsidRDefault="003C7522" w:rsidP="003C7522">
            <w:pPr>
              <w:spacing w:after="0" w:line="240" w:lineRule="auto"/>
              <w:jc w:val="both"/>
              <w:rPr>
                <w:rFonts w:eastAsia="Times New Roman" w:cstheme="minorHAnsi"/>
              </w:rPr>
            </w:pP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lastRenderedPageBreak/>
              <w:t>На практике УПЭ подотчетны своему непосредственному руководству и политическим назначенцам в государственных органах, с одной стороны, и контролирующей организации, с другой, Агентству РК по делам государственной службы.</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 xml:space="preserve">Такая двойная подотчетность приводит к «скрытому» конфликту интересов, поскольку УПЭ не хотят выступать среди коллег «разоблачителями», более того, возникает соблазн «не выносить сор из избы», с целью не снижать рейтинг своего госоргана и не подпортить отношения между своими коллегами. </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 xml:space="preserve">Кроме того, в настоящее время должность самостоятельного УПЭ относится к категории С-3, D-3, а также с внедрением новой системы оплаты труда она отнесена к блоку «В», в связи с чем, размер заработной платы УПЭ приравнен с жалованием служащих вспомогательных </w:t>
            </w:r>
            <w:r w:rsidRPr="000F4B98">
              <w:rPr>
                <w:rFonts w:asciiTheme="minorHAnsi" w:hAnsiTheme="minorHAnsi" w:cstheme="minorHAnsi"/>
                <w:sz w:val="22"/>
                <w:szCs w:val="22"/>
              </w:rPr>
              <w:lastRenderedPageBreak/>
              <w:t xml:space="preserve">служб. </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 xml:space="preserve">Указанные факторы являются сдерживающими для привлечения более квалифицированных специалистов для занятия должности УПЭ </w:t>
            </w:r>
            <w:r w:rsidRPr="000F4B98">
              <w:rPr>
                <w:rFonts w:asciiTheme="minorHAnsi" w:hAnsiTheme="minorHAnsi" w:cstheme="minorHAnsi"/>
                <w:sz w:val="22"/>
                <w:szCs w:val="22"/>
              </w:rPr>
              <w:br/>
              <w:t xml:space="preserve">и частой сменяемости. </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 xml:space="preserve">Полагаем, что в случае придания УПЭ статуса советника (уполномоченный по этике), у них будет больше возможностей для участия в формировании и принятии решений, а также разрешения имеющихся вопросов по направлениям своей деятельности. Это также минимизирует влияние руководителей аппаратов, как работодателей самого уполномоченного по этике. </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lang w:val="kk-KZ"/>
              </w:rPr>
              <w:t>Ф</w:t>
            </w:r>
            <w:proofErr w:type="spellStart"/>
            <w:r w:rsidRPr="000F4B98">
              <w:rPr>
                <w:rFonts w:asciiTheme="minorHAnsi" w:hAnsiTheme="minorHAnsi" w:cstheme="minorHAnsi"/>
                <w:sz w:val="22"/>
                <w:szCs w:val="22"/>
              </w:rPr>
              <w:t>ункции</w:t>
            </w:r>
            <w:proofErr w:type="spellEnd"/>
            <w:r w:rsidRPr="000F4B98">
              <w:rPr>
                <w:rFonts w:asciiTheme="minorHAnsi" w:hAnsiTheme="minorHAnsi" w:cstheme="minorHAnsi"/>
                <w:sz w:val="22"/>
                <w:szCs w:val="22"/>
              </w:rPr>
              <w:t xml:space="preserve"> Уполномоченных по этике часто возлагаются на руководителей среднего звена, это даже при наличии в структуре государственного органа государственных служащих, занимающие вышестоящие должности.</w:t>
            </w:r>
          </w:p>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 xml:space="preserve">В этом также видится фактор снижения эффективности работы Уполномоченного по этике, подрывающий институциональную роль Уполномоченного по этике в </w:t>
            </w:r>
            <w:r w:rsidRPr="000F4B98">
              <w:rPr>
                <w:rFonts w:asciiTheme="minorHAnsi" w:hAnsiTheme="minorHAnsi" w:cstheme="minorHAnsi"/>
                <w:sz w:val="22"/>
                <w:szCs w:val="22"/>
              </w:rPr>
              <w:lastRenderedPageBreak/>
              <w:t>целом. Учитывая, что практически в каждом случае поступления жалоб на действия служащих вышестоящей категории необходимо, как минимум, провести беседу с ними, возникают риски ненадлежащего рассмотрения обращений в силу возможного возникновения конфликта интересов или определенной сложности воспитательной работы с вышестоящими лицами.</w:t>
            </w:r>
          </w:p>
          <w:p w:rsidR="003C7522" w:rsidRPr="000F4B98" w:rsidRDefault="003C7522" w:rsidP="003C7522">
            <w:pPr>
              <w:pStyle w:val="Default"/>
              <w:ind w:firstLine="317"/>
              <w:jc w:val="both"/>
              <w:rPr>
                <w:rFonts w:asciiTheme="minorHAnsi" w:hAnsiTheme="minorHAnsi" w:cstheme="minorHAnsi"/>
                <w:color w:val="auto"/>
                <w:sz w:val="22"/>
                <w:szCs w:val="22"/>
              </w:rPr>
            </w:pPr>
            <w:r w:rsidRPr="000F4B98">
              <w:rPr>
                <w:rFonts w:asciiTheme="minorHAnsi" w:hAnsiTheme="minorHAnsi" w:cstheme="minorHAnsi"/>
                <w:color w:val="auto"/>
                <w:sz w:val="22"/>
                <w:szCs w:val="22"/>
              </w:rPr>
              <w:t>Возможным вариантом решения в данной ситуации представляется исключение возложения функций Уполномоченных по этике, оставив только самостоятельные должности Уполномоченного по этике.</w:t>
            </w:r>
          </w:p>
        </w:tc>
      </w:tr>
      <w:tr w:rsidR="003C7522" w:rsidRPr="000F4B98" w:rsidTr="00445A43">
        <w:trPr>
          <w:trHeight w:val="4810"/>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 xml:space="preserve">Пункт 3 </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3. </w:t>
            </w:r>
            <w:proofErr w:type="gramStart"/>
            <w:r w:rsidRPr="000F4B98">
              <w:rPr>
                <w:rFonts w:eastAsia="Times New Roman" w:cstheme="minorHAnsi"/>
              </w:rPr>
              <w:t xml:space="preserve">Лица, занимающие самостоятельную должность уполномоченного по этике, координируют и осуществляют методологическое руководство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подчиняются </w:t>
            </w:r>
            <w:r w:rsidRPr="000F4B98">
              <w:rPr>
                <w:rFonts w:eastAsia="Times New Roman" w:cstheme="minorHAnsi"/>
                <w:b/>
              </w:rPr>
              <w:t>ответственному секретарю</w:t>
            </w:r>
            <w:r w:rsidRPr="000F4B98">
              <w:rPr>
                <w:rFonts w:eastAsia="Times New Roman" w:cstheme="minorHAnsi"/>
              </w:rPr>
              <w:t xml:space="preserve"> центрального исполнительного органа, а в случаях отсутствия </w:t>
            </w:r>
            <w:r w:rsidRPr="000F4B98">
              <w:rPr>
                <w:rFonts w:eastAsia="Times New Roman" w:cstheme="minorHAnsi"/>
                <w:b/>
              </w:rPr>
              <w:t>ответственных секретарей</w:t>
            </w:r>
            <w:r w:rsidRPr="000F4B98">
              <w:rPr>
                <w:rFonts w:eastAsia="Times New Roman" w:cstheme="minorHAnsi"/>
              </w:rPr>
              <w:t xml:space="preserve"> или указанных должностных лиц – руководителю аппарата государственного органа либо лицу, имеющему право назначать и освобождать от</w:t>
            </w:r>
            <w:proofErr w:type="gramEnd"/>
            <w:r w:rsidRPr="000F4B98">
              <w:rPr>
                <w:rFonts w:eastAsia="Times New Roman" w:cstheme="minorHAnsi"/>
              </w:rPr>
              <w:t xml:space="preserve"> должности.</w:t>
            </w: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94483D">
            <w:pPr>
              <w:spacing w:after="0" w:line="240" w:lineRule="auto"/>
              <w:jc w:val="both"/>
              <w:rPr>
                <w:rFonts w:eastAsia="Times New Roman" w:cstheme="minorHAnsi"/>
              </w:rPr>
            </w:pPr>
            <w:r w:rsidRPr="000F4B98">
              <w:rPr>
                <w:rFonts w:eastAsia="Times New Roman" w:cstheme="minorHAnsi"/>
              </w:rPr>
              <w:t xml:space="preserve">3. Лица, занимающие самостоятельную должность уполномоченного по этике, координируют и осуществляют методологическое руководство уполномоченных по этике ведомств и территориальных подразделений, загранучреждений, местных исполнительных органов районных уровней, входящих в структуру данных государственных органов, и подчиняются </w:t>
            </w:r>
            <w:r w:rsidRPr="000F4B98">
              <w:rPr>
                <w:rFonts w:eastAsia="Times New Roman" w:cstheme="minorHAnsi"/>
                <w:b/>
              </w:rPr>
              <w:t>руководителю аппарата</w:t>
            </w:r>
            <w:r w:rsidRPr="000F4B98">
              <w:rPr>
                <w:rFonts w:eastAsia="Times New Roman" w:cstheme="minorHAnsi"/>
              </w:rPr>
              <w:t xml:space="preserve"> центрального исполнительного органа, либо лицу, имеющему право назначать и освобождать от должности.</w:t>
            </w: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pStyle w:val="Default"/>
              <w:ind w:firstLine="317"/>
              <w:jc w:val="both"/>
              <w:rPr>
                <w:rFonts w:asciiTheme="minorHAnsi" w:hAnsiTheme="minorHAnsi" w:cstheme="minorHAnsi"/>
                <w:sz w:val="22"/>
                <w:szCs w:val="22"/>
              </w:rPr>
            </w:pPr>
            <w:r w:rsidRPr="000F4B98">
              <w:rPr>
                <w:rFonts w:asciiTheme="minorHAnsi" w:hAnsiTheme="minorHAnsi" w:cstheme="minorHAnsi"/>
                <w:sz w:val="22"/>
                <w:szCs w:val="22"/>
              </w:rPr>
              <w:t>Приведение в соответствие с законодательством. Институт ответственных секретарей упразднен.</w:t>
            </w:r>
          </w:p>
        </w:tc>
      </w:tr>
      <w:tr w:rsidR="003C7522" w:rsidRPr="000F4B98" w:rsidTr="00445A43">
        <w:trPr>
          <w:trHeight w:val="4810"/>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Пункт 4</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4. Уполномоченный по этике в пределах своей компетенции осуществляет следующие функции: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2) способствует соблюдению государственными служащими установленных законами ограничений и запретов;</w:t>
            </w:r>
          </w:p>
          <w:p w:rsidR="003C7522" w:rsidRPr="000F4B98" w:rsidRDefault="003C7522" w:rsidP="003C7522">
            <w:pPr>
              <w:spacing w:after="0" w:line="240" w:lineRule="auto"/>
              <w:jc w:val="both"/>
              <w:rPr>
                <w:rFonts w:eastAsia="Times New Roman" w:cstheme="minorHAnsi"/>
                <w:b/>
              </w:rPr>
            </w:pPr>
            <w:r w:rsidRPr="000F4B98">
              <w:rPr>
                <w:rFonts w:eastAsia="Times New Roman" w:cstheme="minorHAnsi"/>
                <w:b/>
              </w:rPr>
              <w:t>3) по поручению руководства государственного органа, в котором он работает, рассматривает обращения физических и юридических лиц по фактам нарушения норм служебной этики государственными служащими;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4) содействует формированию культуры взаимоотношений, соответствующей общепринятым морально-этическим нормам в </w:t>
            </w:r>
            <w:r w:rsidRPr="000F4B98">
              <w:rPr>
                <w:rFonts w:eastAsia="Times New Roman" w:cstheme="minorHAnsi"/>
              </w:rPr>
              <w:lastRenderedPageBreak/>
              <w:t>коллективе;</w:t>
            </w:r>
          </w:p>
          <w:p w:rsidR="003C7522" w:rsidRPr="000F4B98" w:rsidRDefault="003C7522" w:rsidP="003C7522">
            <w:pPr>
              <w:spacing w:after="0" w:line="240" w:lineRule="auto"/>
              <w:jc w:val="both"/>
              <w:rPr>
                <w:rFonts w:eastAsia="Times New Roman" w:cstheme="minorHAnsi"/>
              </w:rPr>
            </w:pPr>
            <w:r w:rsidRPr="000F4B98">
              <w:rPr>
                <w:rFonts w:cstheme="minorHAnsi"/>
              </w:rPr>
              <w:t xml:space="preserve">6) осуществляет мониторинг и </w:t>
            </w:r>
            <w:proofErr w:type="gramStart"/>
            <w:r w:rsidRPr="000F4B98">
              <w:rPr>
                <w:rFonts w:cstheme="minorHAnsi"/>
              </w:rPr>
              <w:t>контроль за</w:t>
            </w:r>
            <w:proofErr w:type="gramEnd"/>
            <w:r w:rsidRPr="000F4B98">
              <w:rPr>
                <w:rFonts w:cstheme="minorHAnsi"/>
              </w:rPr>
              <w:t xml:space="preserve"> соблюдением норм служебной этики государственными служащими;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12) осуществляет иную деятельность в целях </w:t>
            </w:r>
            <w:r w:rsidRPr="000F4B98">
              <w:rPr>
                <w:rFonts w:eastAsia="Times New Roman" w:cstheme="minorHAnsi"/>
              </w:rPr>
              <w:lastRenderedPageBreak/>
              <w:t>профилактики нарушений норм служебной этики.</w:t>
            </w:r>
          </w:p>
          <w:p w:rsidR="003C7522" w:rsidRPr="000F4B98" w:rsidRDefault="003C7522" w:rsidP="003C7522">
            <w:pPr>
              <w:spacing w:after="0" w:line="240" w:lineRule="auto"/>
              <w:jc w:val="both"/>
              <w:rPr>
                <w:rFonts w:eastAsia="Times New Roman" w:cstheme="minorHAnsi"/>
              </w:rPr>
            </w:pP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lastRenderedPageBreak/>
              <w:t>4. Уполномоченный по этике в пределах своей компетенции осуществляет следующие функции: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2) способствует соблюдению государственными служащими установленных законами ограничений и запретов;</w:t>
            </w:r>
          </w:p>
          <w:p w:rsidR="003C7522" w:rsidRPr="000F4B98" w:rsidRDefault="003C7522" w:rsidP="003C7522">
            <w:pPr>
              <w:spacing w:after="0" w:line="240" w:lineRule="auto"/>
              <w:jc w:val="both"/>
              <w:rPr>
                <w:rFonts w:eastAsia="Times New Roman" w:cstheme="minorHAnsi"/>
                <w:b/>
              </w:rPr>
            </w:pPr>
            <w:r w:rsidRPr="000F4B98">
              <w:rPr>
                <w:rFonts w:eastAsia="Times New Roman" w:cstheme="minorHAnsi"/>
                <w:b/>
              </w:rPr>
              <w:t>3) самостоятельно рассматривает обращения физических и юридических лиц по фактам нарушения норм служебной этики государственными служащими;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4) содействует формированию культуры взаимоотношений, соответствующей общепринятым морально-этическим нормам в </w:t>
            </w:r>
            <w:r w:rsidRPr="000F4B98">
              <w:rPr>
                <w:rFonts w:eastAsia="Times New Roman" w:cstheme="minorHAnsi"/>
              </w:rPr>
              <w:lastRenderedPageBreak/>
              <w:t>коллективе;</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6) осуществляет мониторинг и </w:t>
            </w:r>
            <w:proofErr w:type="gramStart"/>
            <w:r w:rsidRPr="000F4B98">
              <w:rPr>
                <w:rFonts w:eastAsia="Times New Roman" w:cstheme="minorHAnsi"/>
              </w:rPr>
              <w:t>контроль за</w:t>
            </w:r>
            <w:proofErr w:type="gramEnd"/>
            <w:r w:rsidRPr="000F4B98">
              <w:rPr>
                <w:rFonts w:eastAsia="Times New Roman" w:cstheme="minorHAnsi"/>
              </w:rPr>
              <w:t xml:space="preserve"> соблюдением норм служебной этики государственными служащими;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7)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8)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государственного органа рекомендации по их устранению;</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9)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10)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11)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w:t>
            </w:r>
            <w:r w:rsidRPr="000F4B98">
              <w:rPr>
                <w:rFonts w:eastAsia="Times New Roman" w:cstheme="minorHAnsi"/>
              </w:rPr>
              <w:lastRenderedPageBreak/>
              <w:t>служебной этики;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12) осуществляет иную деятельность в целях профилактики нарушений норм служебной этики.</w:t>
            </w: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317"/>
              <w:jc w:val="both"/>
              <w:rPr>
                <w:rFonts w:cstheme="minorHAnsi"/>
              </w:rPr>
            </w:pPr>
            <w:r w:rsidRPr="000F4B98">
              <w:rPr>
                <w:rFonts w:cstheme="minorHAnsi"/>
              </w:rPr>
              <w:lastRenderedPageBreak/>
              <w:t xml:space="preserve">В ходе реализации своих </w:t>
            </w:r>
            <w:proofErr w:type="gramStart"/>
            <w:r w:rsidRPr="000F4B98">
              <w:rPr>
                <w:rFonts w:cstheme="minorHAnsi"/>
              </w:rPr>
              <w:t>функций</w:t>
            </w:r>
            <w:proofErr w:type="gramEnd"/>
            <w:r w:rsidRPr="000F4B98">
              <w:rPr>
                <w:rFonts w:cstheme="minorHAnsi"/>
              </w:rPr>
              <w:t xml:space="preserve"> по рассмотрению обращений </w:t>
            </w:r>
            <w:r w:rsidRPr="000F4B98">
              <w:rPr>
                <w:rFonts w:cstheme="minorHAnsi"/>
                <w:lang w:val="kk-KZ"/>
              </w:rPr>
              <w:t xml:space="preserve">Уполномоченные по этике ограничиваются </w:t>
            </w:r>
            <w:r w:rsidRPr="000F4B98">
              <w:rPr>
                <w:rFonts w:cstheme="minorHAnsi"/>
              </w:rPr>
              <w:t>формальным рассмотрением обращений.</w:t>
            </w:r>
          </w:p>
          <w:p w:rsidR="003C7522" w:rsidRPr="000F4B98" w:rsidRDefault="003C7522" w:rsidP="003C7522">
            <w:pPr>
              <w:tabs>
                <w:tab w:val="left" w:pos="851"/>
              </w:tabs>
              <w:spacing w:after="0" w:line="240" w:lineRule="auto"/>
              <w:ind w:firstLine="317"/>
              <w:jc w:val="both"/>
              <w:rPr>
                <w:rFonts w:cstheme="minorHAnsi"/>
              </w:rPr>
            </w:pPr>
            <w:r w:rsidRPr="000F4B98">
              <w:rPr>
                <w:rFonts w:cstheme="minorHAnsi"/>
              </w:rPr>
              <w:t>Таким образом, предлагается наделить его полномочием по самостоятельному рассмотрению обращений по вопросам этики и давать ответы на них за своей подписью.</w:t>
            </w:r>
          </w:p>
          <w:p w:rsidR="003C7522" w:rsidRPr="000F4B98" w:rsidRDefault="003C7522" w:rsidP="003C7522">
            <w:pPr>
              <w:spacing w:after="0" w:line="240" w:lineRule="auto"/>
              <w:ind w:firstLine="317"/>
              <w:jc w:val="both"/>
              <w:rPr>
                <w:rFonts w:cstheme="minorHAnsi"/>
              </w:rPr>
            </w:pPr>
            <w:r w:rsidRPr="000F4B98">
              <w:rPr>
                <w:rFonts w:eastAsia="Calibri" w:cstheme="minorHAnsi"/>
              </w:rPr>
              <w:t xml:space="preserve">Вопрос наделения УПЭ </w:t>
            </w:r>
            <w:r w:rsidRPr="000F4B98">
              <w:rPr>
                <w:rFonts w:cstheme="minorHAnsi"/>
              </w:rPr>
              <w:t xml:space="preserve">правом подписи можно решить изданием соответствующего акта госоргана в рамках </w:t>
            </w:r>
            <w:r w:rsidRPr="000F4B98">
              <w:rPr>
                <w:rFonts w:eastAsia="Times New Roman" w:cstheme="minorHAnsi"/>
                <w:color w:val="000000"/>
              </w:rPr>
              <w:lastRenderedPageBreak/>
              <w:t xml:space="preserve">Административного </w:t>
            </w:r>
            <w:r w:rsidRPr="000F4B98">
              <w:rPr>
                <w:rFonts w:eastAsia="Times New Roman" w:cstheme="minorHAnsi"/>
                <w:color w:val="000000"/>
              </w:rPr>
              <w:br/>
              <w:t>процедурно-процессуального Кодекса Республики Казахстан</w:t>
            </w:r>
            <w:r w:rsidRPr="000F4B98">
              <w:rPr>
                <w:rFonts w:cstheme="minorHAnsi"/>
              </w:rPr>
              <w:t>.</w:t>
            </w:r>
          </w:p>
          <w:p w:rsidR="003C7522" w:rsidRPr="000F4B98" w:rsidRDefault="003C7522" w:rsidP="003C7522">
            <w:pPr>
              <w:pStyle w:val="Default"/>
              <w:ind w:firstLine="317"/>
              <w:jc w:val="both"/>
              <w:rPr>
                <w:rFonts w:asciiTheme="minorHAnsi" w:hAnsiTheme="minorHAnsi" w:cstheme="minorHAnsi"/>
                <w:color w:val="auto"/>
                <w:sz w:val="22"/>
                <w:szCs w:val="22"/>
              </w:rPr>
            </w:pPr>
          </w:p>
        </w:tc>
      </w:tr>
      <w:tr w:rsidR="003C7522" w:rsidRPr="000F4B98" w:rsidTr="00FA6F1C">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Подпункт 5) пункта 5</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5. Для выполнения возложенных функций уполномоченный по этике:</w:t>
            </w:r>
          </w:p>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1) запрашивает и получает сведения и документы, необходимые для анализа причин и условий, способствующих нарушению государственными служащими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2) от имени государственного органа, в котором он работает,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 противодействия коррупции, а также Этического кодекса;</w:t>
            </w:r>
          </w:p>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 xml:space="preserve">3) вносит руководителю государственного органа предложение о поощрении лиц, внесших значительный вклад в формирование </w:t>
            </w:r>
            <w:r w:rsidRPr="000F4B98">
              <w:rPr>
                <w:rFonts w:cstheme="minorHAnsi"/>
              </w:rPr>
              <w:lastRenderedPageBreak/>
              <w:t>положительного имиджа государственного органа и позитивного климата в коллективе;</w:t>
            </w:r>
          </w:p>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4) при необходимости, при рассмотрении вопросов, относящихся к его компетенции, вправе запрашивать и получать у кадровой службы личные дела государственных служащих, иные материалы и документы, касающиеся вопросов прохождения государственной службы.</w:t>
            </w:r>
          </w:p>
          <w:p w:rsidR="003C7522" w:rsidRPr="000F4B98" w:rsidRDefault="003C7522" w:rsidP="003C7522">
            <w:pPr>
              <w:shd w:val="clear" w:color="auto" w:fill="FFFFFF"/>
              <w:spacing w:after="0" w:line="240" w:lineRule="auto"/>
              <w:jc w:val="both"/>
              <w:textAlignment w:val="baseline"/>
              <w:rPr>
                <w:rFonts w:cstheme="minorHAnsi"/>
              </w:rPr>
            </w:pP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lastRenderedPageBreak/>
              <w:t>5. Для выполнения возложенных функций уполномоченный по этике:</w:t>
            </w:r>
          </w:p>
          <w:p w:rsidR="003C7522" w:rsidRPr="000F4B98" w:rsidRDefault="003C7522" w:rsidP="003C7522">
            <w:pPr>
              <w:pStyle w:val="a5"/>
              <w:numPr>
                <w:ilvl w:val="0"/>
                <w:numId w:val="17"/>
              </w:numPr>
              <w:spacing w:after="0" w:line="240" w:lineRule="auto"/>
              <w:ind w:left="34" w:firstLine="425"/>
              <w:jc w:val="both"/>
              <w:rPr>
                <w:rFonts w:asciiTheme="minorHAnsi" w:eastAsia="Times New Roman" w:hAnsiTheme="minorHAnsi" w:cstheme="minorHAnsi"/>
              </w:rPr>
            </w:pPr>
            <w:r w:rsidRPr="000F4B98">
              <w:rPr>
                <w:rFonts w:asciiTheme="minorHAnsi" w:eastAsia="Times New Roman" w:hAnsiTheme="minorHAnsi" w:cstheme="minorHAnsi"/>
              </w:rPr>
              <w:t>запрашивает и получает сведения и документы, необходимые для анализа причин и условий, способствующих нарушению государственными служащими законодательства Республики Казахстан в сферах государственной службы, противодействия коррупции и Этического кодекса;</w:t>
            </w:r>
          </w:p>
          <w:p w:rsidR="003C7522" w:rsidRPr="000F4B98" w:rsidRDefault="003C7522" w:rsidP="003C7522">
            <w:pPr>
              <w:pStyle w:val="a5"/>
              <w:spacing w:after="0" w:line="240" w:lineRule="auto"/>
              <w:ind w:left="34" w:firstLine="425"/>
              <w:jc w:val="both"/>
              <w:rPr>
                <w:rFonts w:asciiTheme="minorHAnsi" w:eastAsia="Times New Roman" w:hAnsiTheme="minorHAnsi" w:cstheme="minorHAnsi"/>
              </w:rPr>
            </w:pPr>
            <w:r w:rsidRPr="000F4B98">
              <w:rPr>
                <w:rFonts w:asciiTheme="minorHAnsi" w:eastAsia="Times New Roman" w:hAnsiTheme="minorHAnsi" w:cstheme="minorHAnsi"/>
              </w:rPr>
              <w:t>2) от имени государственного органа, в котором он работает,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 противодействия коррупции, а также Этического кодекса;</w:t>
            </w:r>
          </w:p>
          <w:p w:rsidR="003C7522" w:rsidRPr="000F4B98" w:rsidRDefault="003C7522" w:rsidP="003C7522">
            <w:pPr>
              <w:pStyle w:val="a5"/>
              <w:spacing w:after="0" w:line="240" w:lineRule="auto"/>
              <w:ind w:left="34" w:firstLine="425"/>
              <w:jc w:val="both"/>
              <w:rPr>
                <w:rFonts w:asciiTheme="minorHAnsi" w:eastAsia="Times New Roman" w:hAnsiTheme="minorHAnsi" w:cstheme="minorHAnsi"/>
              </w:rPr>
            </w:pPr>
            <w:r w:rsidRPr="000F4B98">
              <w:rPr>
                <w:rFonts w:asciiTheme="minorHAnsi" w:eastAsia="Times New Roman" w:hAnsiTheme="minorHAnsi" w:cstheme="minorHAnsi"/>
              </w:rPr>
              <w:t xml:space="preserve">3) вносит руководителю государственного </w:t>
            </w:r>
            <w:r w:rsidRPr="000F4B98">
              <w:rPr>
                <w:rFonts w:asciiTheme="minorHAnsi" w:eastAsia="Times New Roman" w:hAnsiTheme="minorHAnsi" w:cstheme="minorHAnsi"/>
              </w:rPr>
              <w:lastRenderedPageBreak/>
              <w:t>органа предложение о поощрении лиц, внесших значительный вклад в формирование положительного имиджа государственного органа и позитивного климата в коллективе;</w:t>
            </w:r>
          </w:p>
          <w:p w:rsidR="003C7522" w:rsidRPr="000F4B98" w:rsidRDefault="003C7522" w:rsidP="003C7522">
            <w:pPr>
              <w:pStyle w:val="a5"/>
              <w:spacing w:after="0" w:line="240" w:lineRule="auto"/>
              <w:ind w:left="34" w:firstLine="425"/>
              <w:jc w:val="both"/>
              <w:rPr>
                <w:rFonts w:asciiTheme="minorHAnsi" w:eastAsia="Times New Roman" w:hAnsiTheme="minorHAnsi" w:cstheme="minorHAnsi"/>
              </w:rPr>
            </w:pPr>
            <w:r w:rsidRPr="000F4B98">
              <w:rPr>
                <w:rFonts w:asciiTheme="minorHAnsi" w:eastAsia="Times New Roman" w:hAnsiTheme="minorHAnsi" w:cstheme="minorHAnsi"/>
              </w:rPr>
              <w:t>4) при необходимости, при рассмотрении вопросов, относящихся к его компетенции, вправе запрашивать и получать у кадровой службы личные дела государственных служащих, иные материалы и документы, касающиеся вопросов прохождения государственной службы;</w:t>
            </w:r>
          </w:p>
          <w:p w:rsidR="003C7522" w:rsidRPr="000F4B98" w:rsidRDefault="003C7522" w:rsidP="003C7522">
            <w:pPr>
              <w:pStyle w:val="a5"/>
              <w:spacing w:after="0" w:line="240" w:lineRule="auto"/>
              <w:ind w:left="34" w:firstLine="425"/>
              <w:jc w:val="both"/>
              <w:rPr>
                <w:rFonts w:asciiTheme="minorHAnsi" w:hAnsiTheme="minorHAnsi" w:cstheme="minorHAnsi"/>
                <w:b/>
              </w:rPr>
            </w:pPr>
            <w:r w:rsidRPr="000F4B98">
              <w:rPr>
                <w:rFonts w:asciiTheme="minorHAnsi" w:hAnsiTheme="minorHAnsi" w:cstheme="minorHAnsi"/>
                <w:b/>
                <w:bCs/>
                <w:lang w:val="kk-KZ"/>
              </w:rPr>
              <w:t xml:space="preserve">5) </w:t>
            </w:r>
            <w:r w:rsidRPr="000F4B98">
              <w:rPr>
                <w:rFonts w:asciiTheme="minorHAnsi" w:hAnsiTheme="minorHAnsi" w:cstheme="minorHAnsi"/>
                <w:b/>
              </w:rPr>
              <w:t>выражать свое мнение в письменной форме при рассмотрении дисциплинарной комиссией проступка служащего в части нарушения норм служебной этики;</w:t>
            </w:r>
          </w:p>
          <w:p w:rsidR="003C7522" w:rsidRPr="000F4B98" w:rsidRDefault="003C7522" w:rsidP="003C7522">
            <w:pPr>
              <w:pStyle w:val="a5"/>
              <w:spacing w:after="0" w:line="240" w:lineRule="auto"/>
              <w:ind w:left="34" w:firstLine="425"/>
              <w:jc w:val="both"/>
              <w:rPr>
                <w:rFonts w:asciiTheme="minorHAnsi" w:eastAsia="Times New Roman" w:hAnsiTheme="minorHAnsi" w:cstheme="minorHAnsi"/>
              </w:rPr>
            </w:pPr>
            <w:r w:rsidRPr="000F4B98">
              <w:rPr>
                <w:rFonts w:asciiTheme="minorHAnsi" w:hAnsiTheme="minorHAnsi" w:cstheme="minorHAnsi"/>
                <w:b/>
              </w:rPr>
              <w:t>6) не менее 1 раза в полугодие вносит на рассмотрение коллегиальных органов, в котором работает, рассмотрение вопросов касательно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w:t>
            </w: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317"/>
              <w:jc w:val="both"/>
              <w:rPr>
                <w:rFonts w:cstheme="minorHAnsi"/>
              </w:rPr>
            </w:pPr>
            <w:r w:rsidRPr="000F4B98">
              <w:rPr>
                <w:rFonts w:cstheme="minorHAnsi"/>
              </w:rPr>
              <w:lastRenderedPageBreak/>
              <w:t xml:space="preserve">Уполномоченный по этике не имеет право участвовать в ходе  дисциплинарного производства </w:t>
            </w:r>
            <w:r w:rsidRPr="000F4B98">
              <w:rPr>
                <w:rFonts w:cstheme="minorHAnsi"/>
              </w:rPr>
              <w:br/>
              <w:t xml:space="preserve">в отношении госслужащих, нарушивших этику. </w:t>
            </w:r>
            <w:r w:rsidRPr="000F4B98">
              <w:rPr>
                <w:rFonts w:cstheme="minorHAnsi"/>
              </w:rPr>
              <w:br/>
              <w:t xml:space="preserve">Он ограничивается лишь обращением руководству о рассмотрении материалов касательно предполагаемого неэтичного поведения </w:t>
            </w:r>
            <w:r w:rsidRPr="000F4B98">
              <w:rPr>
                <w:rFonts w:cstheme="minorHAnsi"/>
              </w:rPr>
              <w:br/>
              <w:t>с рекомендацией принять решение. При этом</w:t>
            </w:r>
            <w:proofErr w:type="gramStart"/>
            <w:r w:rsidRPr="000F4B98">
              <w:rPr>
                <w:rFonts w:cstheme="minorHAnsi"/>
              </w:rPr>
              <w:t>,</w:t>
            </w:r>
            <w:proofErr w:type="gramEnd"/>
            <w:r w:rsidRPr="000F4B98">
              <w:rPr>
                <w:rFonts w:cstheme="minorHAnsi"/>
              </w:rPr>
              <w:t xml:space="preserve"> рекомендации не являются обязательными.</w:t>
            </w:r>
          </w:p>
          <w:p w:rsidR="003C7522" w:rsidRPr="000F4B98" w:rsidRDefault="003C7522" w:rsidP="003C7522">
            <w:pPr>
              <w:spacing w:after="0" w:line="240" w:lineRule="auto"/>
              <w:ind w:firstLine="317"/>
              <w:jc w:val="both"/>
              <w:rPr>
                <w:rFonts w:cstheme="minorHAnsi"/>
              </w:rPr>
            </w:pPr>
            <w:r w:rsidRPr="000F4B98">
              <w:rPr>
                <w:rFonts w:cstheme="minorHAnsi"/>
              </w:rPr>
              <w:t xml:space="preserve">Такая ограниченность полномочий отрицательно влияет </w:t>
            </w:r>
            <w:r w:rsidRPr="000F4B98">
              <w:rPr>
                <w:rFonts w:cstheme="minorHAnsi"/>
              </w:rPr>
              <w:br/>
              <w:t xml:space="preserve">на становление </w:t>
            </w:r>
            <w:r w:rsidRPr="000F4B98">
              <w:rPr>
                <w:rFonts w:cstheme="minorHAnsi"/>
              </w:rPr>
              <w:lastRenderedPageBreak/>
              <w:t xml:space="preserve">уполномоченным по этике полноценным независимым институтом. </w:t>
            </w:r>
          </w:p>
          <w:p w:rsidR="003C7522" w:rsidRPr="000F4B98" w:rsidRDefault="003C7522" w:rsidP="003C7522">
            <w:pPr>
              <w:spacing w:after="0" w:line="240" w:lineRule="auto"/>
              <w:ind w:firstLine="317"/>
              <w:jc w:val="both"/>
              <w:rPr>
                <w:rFonts w:cstheme="minorHAnsi"/>
              </w:rPr>
            </w:pPr>
            <w:r w:rsidRPr="000F4B98">
              <w:rPr>
                <w:rFonts w:cstheme="minorHAnsi"/>
              </w:rPr>
              <w:t xml:space="preserve">Поэтому предлагается дополнение функций в части дачи своего мнения в письменной форме при рассмотрении </w:t>
            </w:r>
            <w:proofErr w:type="spellStart"/>
            <w:r w:rsidRPr="000F4B98">
              <w:rPr>
                <w:rFonts w:cstheme="minorHAnsi"/>
              </w:rPr>
              <w:t>дисответственности</w:t>
            </w:r>
            <w:proofErr w:type="spellEnd"/>
            <w:r w:rsidRPr="000F4B98">
              <w:rPr>
                <w:rFonts w:cstheme="minorHAnsi"/>
              </w:rPr>
              <w:t xml:space="preserve"> госслужащих за нарушение норм служебной этики.</w:t>
            </w:r>
          </w:p>
        </w:tc>
      </w:tr>
      <w:tr w:rsidR="003C7522" w:rsidRPr="000F4B98" w:rsidTr="004278FA">
        <w:trPr>
          <w:trHeight w:val="232"/>
        </w:trPr>
        <w:tc>
          <w:tcPr>
            <w:tcW w:w="15163" w:type="dxa"/>
            <w:gridSpan w:val="6"/>
            <w:tcBorders>
              <w:right w:val="single" w:sz="4" w:space="0" w:color="auto"/>
            </w:tcBorders>
          </w:tcPr>
          <w:p w:rsidR="003C7522" w:rsidRPr="000F4B98" w:rsidRDefault="003C7522" w:rsidP="003C7522">
            <w:pPr>
              <w:spacing w:after="0" w:line="240" w:lineRule="auto"/>
              <w:ind w:firstLine="317"/>
              <w:jc w:val="center"/>
              <w:rPr>
                <w:rFonts w:cstheme="minorHAnsi"/>
                <w:b/>
              </w:rPr>
            </w:pPr>
            <w:r w:rsidRPr="000F4B98">
              <w:rPr>
                <w:rFonts w:cstheme="minorHAnsi"/>
                <w:b/>
              </w:rPr>
              <w:lastRenderedPageBreak/>
              <w:t>Указ Президента Республики Казахстан от 16 августа 2017 года № 532 «Об утверждении Правил принесения присяги государственными служащими и депутатами Парламента Республики Казахстан»</w:t>
            </w:r>
          </w:p>
        </w:tc>
      </w:tr>
      <w:tr w:rsidR="003C7522" w:rsidRPr="000F4B98" w:rsidTr="00E854CB">
        <w:trPr>
          <w:trHeight w:val="232"/>
        </w:trPr>
        <w:tc>
          <w:tcPr>
            <w:tcW w:w="15163" w:type="dxa"/>
            <w:gridSpan w:val="6"/>
            <w:tcBorders>
              <w:right w:val="single" w:sz="4" w:space="0" w:color="auto"/>
            </w:tcBorders>
          </w:tcPr>
          <w:p w:rsidR="003C7522" w:rsidRPr="000F4B98" w:rsidRDefault="003C7522" w:rsidP="003C7522">
            <w:pPr>
              <w:spacing w:after="0" w:line="240" w:lineRule="auto"/>
              <w:ind w:firstLine="317"/>
              <w:jc w:val="center"/>
              <w:rPr>
                <w:rFonts w:cstheme="minorHAnsi"/>
                <w:b/>
              </w:rPr>
            </w:pPr>
            <w:r w:rsidRPr="000F4B98">
              <w:rPr>
                <w:rFonts w:cstheme="minorHAnsi"/>
                <w:b/>
              </w:rPr>
              <w:t>Правила принесения присяги государственными служащими и депутатами Парламента Республики Казахстан</w:t>
            </w:r>
          </w:p>
        </w:tc>
      </w:tr>
      <w:tr w:rsidR="003C7522" w:rsidRPr="000F4B98" w:rsidTr="00FA6F1C">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cstheme="minorHAnsi"/>
                <w:lang w:val="kk-KZ"/>
              </w:rPr>
            </w:pPr>
            <w:r w:rsidRPr="000F4B98">
              <w:rPr>
                <w:rFonts w:cstheme="minorHAnsi"/>
                <w:lang w:val="kk-KZ"/>
              </w:rPr>
              <w:t>Пункт 7</w:t>
            </w:r>
          </w:p>
        </w:tc>
        <w:tc>
          <w:tcPr>
            <w:tcW w:w="4961"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  7. Церемония присяги проводится в зале соответствующего служебного здания. Церемония принесения присяги начинается с вступительной речи должностного лица, принимающего присягу. Лицо, приводимое к присяге, приглашается к трибуне. Положив руку на </w:t>
            </w:r>
            <w:hyperlink r:id="rId15" w:anchor="z63" w:history="1">
              <w:r w:rsidRPr="000F4B98">
                <w:rPr>
                  <w:rStyle w:val="af"/>
                  <w:rFonts w:cstheme="minorHAnsi"/>
                  <w:color w:val="auto"/>
                  <w:u w:val="none"/>
                </w:rPr>
                <w:t>Конституцию</w:t>
              </w:r>
            </w:hyperlink>
            <w:r w:rsidRPr="000F4B98">
              <w:rPr>
                <w:rFonts w:cstheme="minorHAnsi"/>
              </w:rPr>
              <w:t> Республики Казахстан, он произносит или зачитывает те</w:t>
            </w:r>
            <w:proofErr w:type="gramStart"/>
            <w:r w:rsidRPr="000F4B98">
              <w:rPr>
                <w:rFonts w:cstheme="minorHAnsi"/>
              </w:rPr>
              <w:t>кст пр</w:t>
            </w:r>
            <w:proofErr w:type="gramEnd"/>
            <w:r w:rsidRPr="000F4B98">
              <w:rPr>
                <w:rFonts w:cstheme="minorHAnsi"/>
              </w:rPr>
              <w:t>исяги, затем подписывает его и передает должностному лицу, принявшему присягу.</w:t>
            </w:r>
          </w:p>
          <w:p w:rsidR="003C7522" w:rsidRPr="000F4B98" w:rsidRDefault="003C7522" w:rsidP="003C7522">
            <w:pPr>
              <w:shd w:val="clear" w:color="auto" w:fill="FFFFFF"/>
              <w:spacing w:after="0" w:line="240" w:lineRule="auto"/>
              <w:jc w:val="both"/>
              <w:textAlignment w:val="baseline"/>
              <w:rPr>
                <w:rFonts w:cstheme="minorHAnsi"/>
              </w:rPr>
            </w:pPr>
            <w:r w:rsidRPr="000F4B98">
              <w:rPr>
                <w:rFonts w:cstheme="minorHAnsi"/>
              </w:rPr>
              <w:t xml:space="preserve">      Кроме лиц, приводимых к присяге, в зал могут </w:t>
            </w:r>
            <w:r w:rsidRPr="000F4B98">
              <w:rPr>
                <w:rFonts w:cstheme="minorHAnsi"/>
              </w:rPr>
              <w:lastRenderedPageBreak/>
              <w:t>быть приглашены иные должностные лица, представители средств массовой информации.</w:t>
            </w:r>
          </w:p>
          <w:p w:rsidR="003C7522" w:rsidRPr="000F4B98" w:rsidRDefault="003C7522" w:rsidP="003C7522">
            <w:pPr>
              <w:shd w:val="clear" w:color="auto" w:fill="FFFFFF"/>
              <w:spacing w:after="0" w:line="240" w:lineRule="auto"/>
              <w:jc w:val="both"/>
              <w:textAlignment w:val="baseline"/>
              <w:rPr>
                <w:rFonts w:cstheme="minorHAnsi"/>
              </w:rPr>
            </w:pPr>
          </w:p>
        </w:tc>
        <w:tc>
          <w:tcPr>
            <w:tcW w:w="4819" w:type="dxa"/>
            <w:gridSpan w:val="2"/>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lastRenderedPageBreak/>
              <w:t xml:space="preserve">  7. Церемония присяги проводится, </w:t>
            </w:r>
            <w:r w:rsidRPr="000F4B98">
              <w:rPr>
                <w:rFonts w:eastAsia="Times New Roman" w:cstheme="minorHAnsi"/>
                <w:b/>
              </w:rPr>
              <w:t>как правило,</w:t>
            </w:r>
            <w:r w:rsidRPr="000F4B98">
              <w:rPr>
                <w:rFonts w:eastAsia="Times New Roman" w:cstheme="minorHAnsi"/>
              </w:rPr>
              <w:t xml:space="preserve"> в зале соответствующего служебного здания. Церемония принесения присяги начинается с вступительной речи должностного лица, принимающего присягу. Лицо, приводимое к присяге, приглашается к трибуне. Положив руку на </w:t>
            </w:r>
            <w:hyperlink r:id="rId16" w:anchor="z63" w:history="1">
              <w:r w:rsidRPr="000F4B98">
                <w:rPr>
                  <w:rStyle w:val="af"/>
                  <w:rFonts w:eastAsia="Times New Roman" w:cstheme="minorHAnsi"/>
                  <w:color w:val="auto"/>
                  <w:u w:val="none"/>
                </w:rPr>
                <w:t>Конституцию</w:t>
              </w:r>
            </w:hyperlink>
            <w:r w:rsidRPr="000F4B98">
              <w:rPr>
                <w:rFonts w:eastAsia="Times New Roman" w:cstheme="minorHAnsi"/>
              </w:rPr>
              <w:t> Республики Казахстан, он произносит или зачитывает те</w:t>
            </w:r>
            <w:proofErr w:type="gramStart"/>
            <w:r w:rsidRPr="000F4B98">
              <w:rPr>
                <w:rFonts w:eastAsia="Times New Roman" w:cstheme="minorHAnsi"/>
              </w:rPr>
              <w:t>кст пр</w:t>
            </w:r>
            <w:proofErr w:type="gramEnd"/>
            <w:r w:rsidRPr="000F4B98">
              <w:rPr>
                <w:rFonts w:eastAsia="Times New Roman" w:cstheme="minorHAnsi"/>
              </w:rPr>
              <w:t>исяги, затем подписывает его и передает должностному лицу, принявшему присягу.</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rPr>
              <w:t xml:space="preserve">      Кроме лиц, приводимых к присяге, в зал </w:t>
            </w:r>
            <w:r w:rsidRPr="000F4B98">
              <w:rPr>
                <w:rFonts w:eastAsia="Times New Roman" w:cstheme="minorHAnsi"/>
              </w:rPr>
              <w:lastRenderedPageBreak/>
              <w:t xml:space="preserve">могут быть приглашены иные должностные лица, </w:t>
            </w:r>
          </w:p>
          <w:p w:rsidR="003C7522" w:rsidRPr="000F4B98" w:rsidRDefault="003C7522" w:rsidP="003C7522">
            <w:pPr>
              <w:spacing w:after="0" w:line="240" w:lineRule="auto"/>
              <w:jc w:val="both"/>
              <w:rPr>
                <w:rFonts w:eastAsia="Times New Roman" w:cstheme="minorHAnsi"/>
                <w:b/>
              </w:rPr>
            </w:pPr>
            <w:r w:rsidRPr="000F4B98">
              <w:rPr>
                <w:rFonts w:eastAsia="Times New Roman" w:cstheme="minorHAnsi"/>
                <w:b/>
              </w:rPr>
              <w:t xml:space="preserve">близкие родственники </w:t>
            </w:r>
            <w:proofErr w:type="gramStart"/>
            <w:r w:rsidRPr="000F4B98">
              <w:rPr>
                <w:rFonts w:eastAsia="Times New Roman" w:cstheme="minorHAnsi"/>
                <w:b/>
              </w:rPr>
              <w:t>должностного</w:t>
            </w:r>
            <w:proofErr w:type="gramEnd"/>
          </w:p>
          <w:p w:rsidR="003C7522" w:rsidRPr="000F4B98" w:rsidRDefault="003C7522" w:rsidP="003C7522">
            <w:pPr>
              <w:spacing w:after="0" w:line="240" w:lineRule="auto"/>
              <w:jc w:val="both"/>
              <w:rPr>
                <w:rFonts w:eastAsia="Times New Roman" w:cstheme="minorHAnsi"/>
                <w:b/>
              </w:rPr>
            </w:pPr>
            <w:r w:rsidRPr="000F4B98">
              <w:rPr>
                <w:rFonts w:eastAsia="Times New Roman" w:cstheme="minorHAnsi"/>
                <w:b/>
              </w:rPr>
              <w:t>лица,</w:t>
            </w:r>
            <w:r w:rsidRPr="000F4B98">
              <w:rPr>
                <w:rFonts w:eastAsia="Times New Roman" w:cstheme="minorHAnsi"/>
              </w:rPr>
              <w:t xml:space="preserve"> </w:t>
            </w:r>
            <w:r w:rsidRPr="000F4B98">
              <w:rPr>
                <w:rFonts w:eastAsia="Times New Roman" w:cstheme="minorHAnsi"/>
                <w:b/>
              </w:rPr>
              <w:t xml:space="preserve">принимающего </w:t>
            </w:r>
            <w:r w:rsidR="00795ADF" w:rsidRPr="000F4B98">
              <w:rPr>
                <w:rFonts w:eastAsia="Times New Roman" w:cstheme="minorHAnsi"/>
                <w:b/>
              </w:rPr>
              <w:t xml:space="preserve">присягу,  </w:t>
            </w:r>
            <w:r w:rsidRPr="000F4B98">
              <w:rPr>
                <w:rFonts w:eastAsia="Times New Roman" w:cstheme="minorHAnsi"/>
                <w:b/>
              </w:rPr>
              <w:t xml:space="preserve"> представители</w:t>
            </w:r>
          </w:p>
          <w:p w:rsidR="003C7522" w:rsidRPr="000F4B98" w:rsidRDefault="003C7522" w:rsidP="003C7522">
            <w:pPr>
              <w:spacing w:after="0" w:line="240" w:lineRule="auto"/>
              <w:jc w:val="both"/>
              <w:rPr>
                <w:rFonts w:eastAsia="Times New Roman" w:cstheme="minorHAnsi"/>
              </w:rPr>
            </w:pPr>
            <w:r w:rsidRPr="000F4B98">
              <w:rPr>
                <w:rFonts w:eastAsia="Times New Roman" w:cstheme="minorHAnsi"/>
                <w:b/>
              </w:rPr>
              <w:t>общественности,</w:t>
            </w:r>
            <w:r w:rsidRPr="000F4B98">
              <w:rPr>
                <w:rFonts w:eastAsia="Times New Roman" w:cstheme="minorHAnsi"/>
              </w:rPr>
              <w:t xml:space="preserve"> представители средств массовой информации.</w:t>
            </w:r>
          </w:p>
          <w:p w:rsidR="003C7522" w:rsidRPr="000F4B98" w:rsidRDefault="003C7522" w:rsidP="003C7522">
            <w:pPr>
              <w:spacing w:after="0" w:line="240" w:lineRule="auto"/>
              <w:jc w:val="both"/>
              <w:rPr>
                <w:rFonts w:eastAsia="Times New Roman" w:cstheme="minorHAnsi"/>
              </w:rPr>
            </w:pPr>
          </w:p>
        </w:tc>
        <w:tc>
          <w:tcPr>
            <w:tcW w:w="3148" w:type="dxa"/>
            <w:tcBorders>
              <w:top w:val="single" w:sz="4" w:space="0" w:color="auto"/>
              <w:left w:val="single" w:sz="4" w:space="0" w:color="auto"/>
              <w:bottom w:val="single" w:sz="4" w:space="0" w:color="auto"/>
              <w:right w:val="single" w:sz="4" w:space="0" w:color="auto"/>
            </w:tcBorders>
          </w:tcPr>
          <w:p w:rsidR="003C7522" w:rsidRPr="000F4B98" w:rsidRDefault="003C7522" w:rsidP="003C7522">
            <w:pPr>
              <w:spacing w:after="0" w:line="240" w:lineRule="auto"/>
              <w:ind w:firstLine="317"/>
              <w:jc w:val="both"/>
              <w:rPr>
                <w:rFonts w:cstheme="minorHAnsi"/>
              </w:rPr>
            </w:pPr>
            <w:r w:rsidRPr="000F4B98">
              <w:rPr>
                <w:rFonts w:cstheme="minorHAnsi"/>
              </w:rPr>
              <w:lastRenderedPageBreak/>
              <w:t xml:space="preserve">В целях </w:t>
            </w:r>
            <w:proofErr w:type="gramStart"/>
            <w:r w:rsidRPr="000F4B98">
              <w:rPr>
                <w:rFonts w:cstheme="minorHAnsi"/>
              </w:rPr>
              <w:t>установления альтернативного формата церемонии принятия присяги</w:t>
            </w:r>
            <w:proofErr w:type="gramEnd"/>
            <w:r w:rsidRPr="000F4B98">
              <w:rPr>
                <w:rFonts w:cstheme="minorHAnsi"/>
              </w:rPr>
              <w:t>.</w:t>
            </w:r>
          </w:p>
        </w:tc>
      </w:tr>
      <w:tr w:rsidR="003C7522" w:rsidRPr="000F4B98" w:rsidTr="004C4AB7">
        <w:trPr>
          <w:trHeight w:val="232"/>
        </w:trPr>
        <w:tc>
          <w:tcPr>
            <w:tcW w:w="15163" w:type="dxa"/>
            <w:gridSpan w:val="6"/>
            <w:vAlign w:val="center"/>
          </w:tcPr>
          <w:p w:rsidR="003C7522" w:rsidRPr="000F4B98" w:rsidRDefault="003C7522" w:rsidP="003C7522">
            <w:pPr>
              <w:spacing w:after="0" w:line="240" w:lineRule="auto"/>
              <w:ind w:firstLine="376"/>
              <w:jc w:val="center"/>
              <w:rPr>
                <w:rFonts w:cstheme="minorHAnsi"/>
              </w:rPr>
            </w:pPr>
            <w:r w:rsidRPr="000F4B98">
              <w:rPr>
                <w:rFonts w:cstheme="minorHAnsi"/>
                <w:b/>
                <w:bCs/>
              </w:rPr>
              <w:lastRenderedPageBreak/>
              <w:t>Указ от 22 июля 2019 года № 74 «О некоторых вопросах Агентства Республики Казахстан по делам государственной службы и Агентства Республики Казахстан по противодействию коррупции (Антикоррупционной службы)</w:t>
            </w:r>
          </w:p>
        </w:tc>
      </w:tr>
      <w:tr w:rsidR="003C7522" w:rsidRPr="000F4B98" w:rsidTr="004C4AB7">
        <w:trPr>
          <w:trHeight w:val="232"/>
        </w:trPr>
        <w:tc>
          <w:tcPr>
            <w:tcW w:w="15163" w:type="dxa"/>
            <w:gridSpan w:val="6"/>
            <w:vAlign w:val="center"/>
          </w:tcPr>
          <w:p w:rsidR="003C7522" w:rsidRPr="000F4B98" w:rsidRDefault="003C7522" w:rsidP="003C7522">
            <w:pPr>
              <w:spacing w:after="0" w:line="240" w:lineRule="auto"/>
              <w:ind w:firstLine="376"/>
              <w:jc w:val="center"/>
              <w:rPr>
                <w:rFonts w:cstheme="minorHAnsi"/>
                <w:b/>
                <w:bCs/>
              </w:rPr>
            </w:pPr>
            <w:r w:rsidRPr="000F4B98">
              <w:rPr>
                <w:rFonts w:cstheme="minorHAnsi"/>
                <w:b/>
                <w:bCs/>
              </w:rPr>
              <w:t>Положение об Агентстве Республики Казахстан по делам государственной службы</w:t>
            </w:r>
          </w:p>
        </w:tc>
      </w:tr>
      <w:tr w:rsidR="003C7522" w:rsidRPr="000F4B98" w:rsidTr="006A77B2">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vAlign w:val="center"/>
          </w:tcPr>
          <w:p w:rsidR="003C7522" w:rsidRPr="000F4B98" w:rsidRDefault="003C7522" w:rsidP="003C7522">
            <w:pPr>
              <w:jc w:val="both"/>
              <w:rPr>
                <w:rFonts w:cstheme="minorHAnsi"/>
              </w:rPr>
            </w:pPr>
            <w:r w:rsidRPr="000F4B98">
              <w:rPr>
                <w:rFonts w:cstheme="minorHAnsi"/>
              </w:rPr>
              <w:t>подпункт 39</w:t>
            </w:r>
            <w:r w:rsidRPr="000F4B98">
              <w:rPr>
                <w:rFonts w:cstheme="minorHAnsi"/>
                <w:lang w:val="en-US"/>
              </w:rPr>
              <w:t xml:space="preserve">) </w:t>
            </w:r>
            <w:r w:rsidRPr="000F4B98">
              <w:rPr>
                <w:rFonts w:cstheme="minorHAnsi"/>
              </w:rPr>
              <w:t>пункт 15</w:t>
            </w:r>
          </w:p>
        </w:tc>
        <w:tc>
          <w:tcPr>
            <w:tcW w:w="4961" w:type="dxa"/>
            <w:vAlign w:val="center"/>
          </w:tcPr>
          <w:p w:rsidR="003C7522" w:rsidRPr="000F4B98" w:rsidRDefault="003C7522" w:rsidP="003C7522">
            <w:pPr>
              <w:spacing w:line="240" w:lineRule="auto"/>
              <w:jc w:val="both"/>
              <w:rPr>
                <w:rFonts w:cstheme="minorHAnsi"/>
              </w:rPr>
            </w:pPr>
            <w:r w:rsidRPr="000F4B98">
              <w:rPr>
                <w:rFonts w:cstheme="minorHAnsi"/>
                <w:b/>
              </w:rPr>
              <w:t xml:space="preserve">15. </w:t>
            </w:r>
            <w:r w:rsidRPr="000F4B98">
              <w:rPr>
                <w:rFonts w:cstheme="minorHAnsi"/>
              </w:rPr>
              <w:t>Функции Агентства:</w:t>
            </w:r>
          </w:p>
          <w:p w:rsidR="003C7522" w:rsidRPr="000F4B98" w:rsidRDefault="003C7522" w:rsidP="003C7522">
            <w:pPr>
              <w:spacing w:line="240" w:lineRule="auto"/>
              <w:jc w:val="both"/>
              <w:rPr>
                <w:rFonts w:cstheme="minorHAnsi"/>
              </w:rPr>
            </w:pPr>
            <w:r w:rsidRPr="000F4B98">
              <w:rPr>
                <w:rFonts w:cstheme="minorHAnsi"/>
              </w:rPr>
              <w:t>…</w:t>
            </w:r>
          </w:p>
          <w:p w:rsidR="003C7522" w:rsidRPr="000F4B98" w:rsidRDefault="003C7522" w:rsidP="003C7522">
            <w:pPr>
              <w:spacing w:line="240" w:lineRule="auto"/>
              <w:jc w:val="both"/>
              <w:rPr>
                <w:rFonts w:cstheme="minorHAnsi"/>
              </w:rPr>
            </w:pPr>
            <w:r w:rsidRPr="000F4B98">
              <w:rPr>
                <w:rFonts w:cstheme="minorHAnsi"/>
              </w:rPr>
              <w:t xml:space="preserve">39) осуществление государственного </w:t>
            </w:r>
            <w:proofErr w:type="gramStart"/>
            <w:r w:rsidRPr="000F4B98">
              <w:rPr>
                <w:rFonts w:cstheme="minorHAnsi"/>
              </w:rPr>
              <w:t>контроля за</w:t>
            </w:r>
            <w:proofErr w:type="gramEnd"/>
            <w:r w:rsidRPr="000F4B98">
              <w:rPr>
                <w:rFonts w:cstheme="minorHAnsi"/>
              </w:rPr>
              <w:t xml:space="preserve"> качеством оказания государственных услуг;</w:t>
            </w:r>
          </w:p>
        </w:tc>
        <w:tc>
          <w:tcPr>
            <w:tcW w:w="4819" w:type="dxa"/>
            <w:gridSpan w:val="2"/>
            <w:vAlign w:val="center"/>
          </w:tcPr>
          <w:p w:rsidR="003C7522" w:rsidRPr="000F4B98" w:rsidRDefault="003C7522" w:rsidP="003C7522">
            <w:pPr>
              <w:tabs>
                <w:tab w:val="left" w:pos="1276"/>
                <w:tab w:val="left" w:pos="1843"/>
              </w:tabs>
              <w:spacing w:line="240" w:lineRule="auto"/>
              <w:jc w:val="both"/>
              <w:rPr>
                <w:rFonts w:eastAsia="Times New Roman" w:cstheme="minorHAnsi"/>
              </w:rPr>
            </w:pPr>
            <w:bookmarkStart w:id="1" w:name="z43"/>
            <w:r w:rsidRPr="000F4B98">
              <w:rPr>
                <w:rFonts w:eastAsia="Times New Roman" w:cstheme="minorHAnsi"/>
              </w:rPr>
              <w:t>15. Функции Агентства:</w:t>
            </w:r>
          </w:p>
          <w:p w:rsidR="003C7522" w:rsidRPr="000F4B98" w:rsidRDefault="003C7522" w:rsidP="003C7522">
            <w:pPr>
              <w:tabs>
                <w:tab w:val="left" w:pos="1276"/>
                <w:tab w:val="left" w:pos="1843"/>
              </w:tabs>
              <w:spacing w:line="240" w:lineRule="auto"/>
              <w:jc w:val="both"/>
              <w:rPr>
                <w:rFonts w:eastAsia="Times New Roman" w:cstheme="minorHAnsi"/>
                <w:lang w:val="kk-KZ"/>
              </w:rPr>
            </w:pPr>
            <w:r w:rsidRPr="000F4B98">
              <w:rPr>
                <w:rFonts w:eastAsia="Times New Roman" w:cstheme="minorHAnsi"/>
              </w:rPr>
              <w:t>…</w:t>
            </w:r>
          </w:p>
          <w:p w:rsidR="003C7522" w:rsidRPr="000F4B98" w:rsidRDefault="003C7522" w:rsidP="003C7522">
            <w:pPr>
              <w:spacing w:line="240" w:lineRule="auto"/>
              <w:jc w:val="both"/>
              <w:rPr>
                <w:rFonts w:eastAsia="Times New Roman" w:cstheme="minorHAnsi"/>
                <w:b/>
              </w:rPr>
            </w:pPr>
            <w:bookmarkStart w:id="2" w:name="z89"/>
            <w:bookmarkEnd w:id="1"/>
            <w:r w:rsidRPr="000F4B98">
              <w:rPr>
                <w:rFonts w:eastAsia="Times New Roman" w:cstheme="minorHAnsi"/>
              </w:rPr>
              <w:t xml:space="preserve">39) осуществление государственного </w:t>
            </w:r>
            <w:proofErr w:type="gramStart"/>
            <w:r w:rsidRPr="000F4B98">
              <w:rPr>
                <w:rFonts w:eastAsia="Times New Roman" w:cstheme="minorHAnsi"/>
              </w:rPr>
              <w:t>контроля за</w:t>
            </w:r>
            <w:proofErr w:type="gramEnd"/>
            <w:r w:rsidRPr="000F4B98">
              <w:rPr>
                <w:rFonts w:eastAsia="Times New Roman" w:cstheme="minorHAnsi"/>
              </w:rPr>
              <w:t xml:space="preserve"> качеством оказания государственных услуг</w:t>
            </w:r>
            <w:bookmarkEnd w:id="2"/>
            <w:r w:rsidRPr="000F4B98">
              <w:rPr>
                <w:rFonts w:eastAsia="Times New Roman" w:cstheme="minorHAnsi"/>
              </w:rPr>
              <w:t xml:space="preserve">, </w:t>
            </w:r>
            <w:r w:rsidRPr="000F4B98">
              <w:rPr>
                <w:rFonts w:eastAsia="Times New Roman" w:cstheme="minorHAnsi"/>
                <w:b/>
              </w:rPr>
              <w:t xml:space="preserve">выработка предложений на основе анализа и мониторинга, направленных на предупреждение нарушений при их оказании и обеспечение прав и законных интересов </w:t>
            </w:r>
            <w:proofErr w:type="spellStart"/>
            <w:r w:rsidRPr="000F4B98">
              <w:rPr>
                <w:rFonts w:eastAsia="Times New Roman" w:cstheme="minorHAnsi"/>
                <w:b/>
              </w:rPr>
              <w:t>услугополучателей</w:t>
            </w:r>
            <w:proofErr w:type="spellEnd"/>
            <w:r w:rsidRPr="000F4B98">
              <w:rPr>
                <w:rFonts w:eastAsia="Times New Roman" w:cstheme="minorHAnsi"/>
                <w:b/>
              </w:rPr>
              <w:t>;</w:t>
            </w:r>
          </w:p>
          <w:p w:rsidR="003C7522" w:rsidRPr="000F4B98" w:rsidRDefault="003C7522" w:rsidP="003C7522">
            <w:pPr>
              <w:spacing w:line="240" w:lineRule="auto"/>
              <w:jc w:val="both"/>
              <w:rPr>
                <w:rFonts w:cstheme="minorHAnsi"/>
              </w:rPr>
            </w:pPr>
          </w:p>
        </w:tc>
        <w:tc>
          <w:tcPr>
            <w:tcW w:w="3148" w:type="dxa"/>
            <w:vAlign w:val="center"/>
          </w:tcPr>
          <w:p w:rsidR="003C7522" w:rsidRPr="000F4B98" w:rsidRDefault="003C7522" w:rsidP="003C7522">
            <w:pPr>
              <w:spacing w:line="240" w:lineRule="auto"/>
              <w:contextualSpacing/>
              <w:jc w:val="both"/>
              <w:rPr>
                <w:rFonts w:cstheme="minorHAnsi"/>
                <w:lang w:val="kk-KZ"/>
              </w:rPr>
            </w:pPr>
            <w:r w:rsidRPr="000F4B98">
              <w:rPr>
                <w:rFonts w:cstheme="minorHAnsi"/>
              </w:rPr>
              <w:t xml:space="preserve">Приведение в соответствие          </w:t>
            </w:r>
            <w:r w:rsidRPr="000F4B98">
              <w:rPr>
                <w:rFonts w:cstheme="minorHAnsi"/>
                <w:lang w:val="kk-KZ"/>
              </w:rPr>
              <w:t>подпкунктом 2</w:t>
            </w:r>
            <w:r w:rsidRPr="000F4B98">
              <w:rPr>
                <w:rFonts w:cstheme="minorHAnsi"/>
              </w:rPr>
              <w:t xml:space="preserve">) статьи 7 Закона Республики Казахстан </w:t>
            </w:r>
            <w:r w:rsidRPr="000F4B98">
              <w:rPr>
                <w:rFonts w:cstheme="minorHAnsi"/>
              </w:rPr>
              <w:br/>
              <w:t>«О государственных услугах</w:t>
            </w:r>
            <w:r w:rsidRPr="000F4B98">
              <w:rPr>
                <w:rFonts w:cstheme="minorHAnsi"/>
                <w:lang w:val="kk-KZ"/>
              </w:rPr>
              <w:t>»</w:t>
            </w:r>
            <w:r w:rsidRPr="000F4B98">
              <w:rPr>
                <w:rFonts w:cstheme="minorHAnsi"/>
              </w:rPr>
              <w:t>.</w:t>
            </w:r>
          </w:p>
        </w:tc>
      </w:tr>
      <w:tr w:rsidR="003C7522" w:rsidRPr="000F4B98" w:rsidTr="00D61AD2">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tcPr>
          <w:p w:rsidR="003C7522" w:rsidRPr="000F4B98" w:rsidRDefault="003C7522" w:rsidP="003C7522">
            <w:pPr>
              <w:jc w:val="center"/>
              <w:rPr>
                <w:rFonts w:cstheme="minorHAnsi"/>
              </w:rPr>
            </w:pPr>
            <w:r w:rsidRPr="000F4B98">
              <w:rPr>
                <w:rFonts w:cstheme="minorHAnsi"/>
              </w:rPr>
              <w:t>подпункт 44-1</w:t>
            </w:r>
            <w:r w:rsidRPr="000F4B98">
              <w:rPr>
                <w:rFonts w:cstheme="minorHAnsi"/>
                <w:lang w:val="en-US"/>
              </w:rPr>
              <w:t xml:space="preserve">) </w:t>
            </w:r>
            <w:r w:rsidRPr="000F4B98">
              <w:rPr>
                <w:rFonts w:cstheme="minorHAnsi"/>
              </w:rPr>
              <w:t>пункт 15</w:t>
            </w:r>
          </w:p>
        </w:tc>
        <w:tc>
          <w:tcPr>
            <w:tcW w:w="4961" w:type="dxa"/>
          </w:tcPr>
          <w:p w:rsidR="003C7522" w:rsidRPr="000F4B98" w:rsidRDefault="003C7522" w:rsidP="003C7522">
            <w:pPr>
              <w:ind w:firstLine="346"/>
              <w:jc w:val="both"/>
              <w:rPr>
                <w:rFonts w:cstheme="minorHAnsi"/>
                <w:lang w:val="kk-KZ"/>
              </w:rPr>
            </w:pPr>
            <w:r w:rsidRPr="000F4B98">
              <w:rPr>
                <w:rFonts w:cstheme="minorHAnsi"/>
                <w:lang w:val="kk-KZ"/>
              </w:rPr>
              <w:t>отсутствует</w:t>
            </w:r>
          </w:p>
        </w:tc>
        <w:tc>
          <w:tcPr>
            <w:tcW w:w="4819" w:type="dxa"/>
            <w:gridSpan w:val="2"/>
          </w:tcPr>
          <w:p w:rsidR="003C7522" w:rsidRPr="000F4B98" w:rsidRDefault="003C7522" w:rsidP="003C7522">
            <w:pPr>
              <w:tabs>
                <w:tab w:val="left" w:pos="1276"/>
                <w:tab w:val="left" w:pos="1843"/>
              </w:tabs>
              <w:spacing w:line="240" w:lineRule="auto"/>
              <w:ind w:firstLine="205"/>
              <w:jc w:val="both"/>
              <w:rPr>
                <w:rFonts w:eastAsia="Times New Roman" w:cstheme="minorHAnsi"/>
                <w:b/>
              </w:rPr>
            </w:pPr>
            <w:r w:rsidRPr="000F4B98">
              <w:rPr>
                <w:rFonts w:eastAsia="Times New Roman" w:cstheme="minorHAnsi"/>
                <w:b/>
              </w:rPr>
              <w:t>15. Функции Агентства:</w:t>
            </w:r>
          </w:p>
          <w:p w:rsidR="003C7522" w:rsidRPr="000F4B98" w:rsidRDefault="003C7522" w:rsidP="003C7522">
            <w:pPr>
              <w:tabs>
                <w:tab w:val="left" w:pos="1276"/>
                <w:tab w:val="left" w:pos="1843"/>
              </w:tabs>
              <w:spacing w:line="240" w:lineRule="auto"/>
              <w:ind w:firstLine="205"/>
              <w:jc w:val="both"/>
              <w:rPr>
                <w:rFonts w:eastAsia="Times New Roman" w:cstheme="minorHAnsi"/>
                <w:b/>
                <w:lang w:val="kk-KZ"/>
              </w:rPr>
            </w:pPr>
            <w:r w:rsidRPr="000F4B98">
              <w:rPr>
                <w:rFonts w:eastAsia="Times New Roman" w:cstheme="minorHAnsi"/>
                <w:b/>
              </w:rPr>
              <w:t>…</w:t>
            </w:r>
          </w:p>
          <w:p w:rsidR="003C7522" w:rsidRPr="000F4B98" w:rsidRDefault="003C7522" w:rsidP="003C7522">
            <w:pPr>
              <w:tabs>
                <w:tab w:val="left" w:pos="1276"/>
                <w:tab w:val="left" w:pos="1843"/>
              </w:tabs>
              <w:spacing w:line="240" w:lineRule="auto"/>
              <w:ind w:firstLine="205"/>
              <w:jc w:val="both"/>
              <w:rPr>
                <w:rFonts w:eastAsia="Times New Roman" w:cstheme="minorHAnsi"/>
              </w:rPr>
            </w:pPr>
            <w:r w:rsidRPr="000F4B98">
              <w:rPr>
                <w:rFonts w:eastAsia="Times New Roman" w:cstheme="minorHAnsi"/>
                <w:b/>
              </w:rPr>
              <w:t>44-</w:t>
            </w:r>
            <w:r w:rsidRPr="000F4B98">
              <w:rPr>
                <w:rFonts w:eastAsia="Times New Roman" w:cstheme="minorHAnsi"/>
                <w:b/>
                <w:lang w:val="kk-KZ"/>
              </w:rPr>
              <w:t>1</w:t>
            </w:r>
            <w:r w:rsidRPr="000F4B98">
              <w:rPr>
                <w:rFonts w:eastAsia="Times New Roman" w:cstheme="minorHAnsi"/>
                <w:b/>
              </w:rPr>
              <w:t>) рассмотрение, анализ, мониторинг и выявление системных проблем, поднимаемых гражданами в обращениях, запросах, откликах и сообщениях;</w:t>
            </w:r>
          </w:p>
        </w:tc>
        <w:tc>
          <w:tcPr>
            <w:tcW w:w="3148" w:type="dxa"/>
          </w:tcPr>
          <w:p w:rsidR="003C7522" w:rsidRPr="000F4B98" w:rsidRDefault="003C7522" w:rsidP="003C7522">
            <w:pPr>
              <w:contextualSpacing/>
              <w:jc w:val="both"/>
              <w:rPr>
                <w:rFonts w:cstheme="minorHAnsi"/>
              </w:rPr>
            </w:pPr>
            <w:r w:rsidRPr="000F4B98">
              <w:rPr>
                <w:rFonts w:cstheme="minorHAnsi"/>
                <w:lang w:val="kk-KZ"/>
              </w:rPr>
              <w:t>В</w:t>
            </w:r>
            <w:r w:rsidRPr="000F4B98">
              <w:rPr>
                <w:rFonts w:cstheme="minorHAnsi"/>
              </w:rPr>
              <w:t xml:space="preserve"> соответствии с поручением Руководителя КПМ № 01-18/4030//22-63-10.108 от 10.10.2022г.</w:t>
            </w:r>
          </w:p>
          <w:p w:rsidR="003C7522" w:rsidRPr="000F4B98" w:rsidRDefault="003C7522" w:rsidP="003C7522">
            <w:pPr>
              <w:contextualSpacing/>
              <w:jc w:val="both"/>
              <w:rPr>
                <w:rFonts w:cstheme="minorHAnsi"/>
              </w:rPr>
            </w:pPr>
          </w:p>
        </w:tc>
      </w:tr>
      <w:tr w:rsidR="003C7522" w:rsidRPr="000F4B98" w:rsidTr="00FE79DD">
        <w:trPr>
          <w:trHeight w:val="232"/>
        </w:trPr>
        <w:tc>
          <w:tcPr>
            <w:tcW w:w="15163" w:type="dxa"/>
            <w:gridSpan w:val="6"/>
            <w:shd w:val="clear" w:color="auto" w:fill="auto"/>
          </w:tcPr>
          <w:p w:rsidR="003C7522" w:rsidRPr="000F4B98" w:rsidRDefault="003C7522" w:rsidP="003C7522">
            <w:pPr>
              <w:spacing w:after="0" w:line="240" w:lineRule="auto"/>
              <w:contextualSpacing/>
              <w:jc w:val="center"/>
              <w:rPr>
                <w:rFonts w:eastAsia="Times New Roman" w:cstheme="minorHAnsi"/>
                <w:b/>
              </w:rPr>
            </w:pPr>
            <w:bookmarkStart w:id="3" w:name="_GoBack"/>
            <w:r w:rsidRPr="000F4B98">
              <w:rPr>
                <w:rFonts w:cstheme="minorHAnsi"/>
                <w:b/>
                <w:color w:val="000000"/>
              </w:rPr>
              <w:t>Указ Президента Республики Казахстан от 31 декабря 2020 года № 485</w:t>
            </w:r>
            <w:r w:rsidRPr="000F4B98">
              <w:rPr>
                <w:rFonts w:cstheme="minorHAnsi"/>
                <w:b/>
                <w:color w:val="000000"/>
              </w:rPr>
              <w:br/>
              <w:t xml:space="preserve"> «Об утверждении квалификационных требований к отдельным политическим государственным должностям»</w:t>
            </w:r>
            <w:bookmarkEnd w:id="3"/>
          </w:p>
        </w:tc>
      </w:tr>
      <w:tr w:rsidR="003C7522" w:rsidRPr="000F4B98" w:rsidTr="00FE79DD">
        <w:trPr>
          <w:trHeight w:val="232"/>
        </w:trPr>
        <w:tc>
          <w:tcPr>
            <w:tcW w:w="15163" w:type="dxa"/>
            <w:gridSpan w:val="6"/>
            <w:shd w:val="clear" w:color="auto" w:fill="auto"/>
          </w:tcPr>
          <w:p w:rsidR="003C7522" w:rsidRPr="000F4B98" w:rsidRDefault="003C7522" w:rsidP="003C7522">
            <w:pPr>
              <w:spacing w:after="0" w:line="240" w:lineRule="auto"/>
              <w:contextualSpacing/>
              <w:jc w:val="center"/>
              <w:outlineLvl w:val="2"/>
              <w:rPr>
                <w:rFonts w:eastAsia="Times New Roman" w:cstheme="minorHAnsi"/>
                <w:b/>
                <w:bCs/>
              </w:rPr>
            </w:pPr>
            <w:r w:rsidRPr="000F4B98">
              <w:rPr>
                <w:rFonts w:eastAsia="Times New Roman" w:cstheme="minorHAnsi"/>
                <w:b/>
                <w:bCs/>
              </w:rPr>
              <w:t>Квалификационные требования к отдельным политическим государственным должностям</w:t>
            </w:r>
          </w:p>
        </w:tc>
      </w:tr>
      <w:tr w:rsidR="003C7522" w:rsidRPr="000F4B98" w:rsidTr="00C22D44">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contextualSpacing/>
              <w:jc w:val="center"/>
              <w:rPr>
                <w:rFonts w:eastAsia="Times New Roman" w:cstheme="minorHAnsi"/>
              </w:rPr>
            </w:pPr>
            <w:r w:rsidRPr="000F4B98">
              <w:rPr>
                <w:rFonts w:eastAsia="Times New Roman" w:cstheme="minorHAnsi"/>
              </w:rPr>
              <w:t>пункт 1</w:t>
            </w:r>
          </w:p>
        </w:tc>
        <w:tc>
          <w:tcPr>
            <w:tcW w:w="4961" w:type="dxa"/>
            <w:shd w:val="clear" w:color="auto" w:fill="auto"/>
          </w:tcPr>
          <w:p w:rsidR="003C7522" w:rsidRPr="000F4B98" w:rsidRDefault="003C7522" w:rsidP="003C7522">
            <w:pPr>
              <w:pStyle w:val="a5"/>
              <w:widowControl w:val="0"/>
              <w:numPr>
                <w:ilvl w:val="0"/>
                <w:numId w:val="18"/>
              </w:numPr>
              <w:tabs>
                <w:tab w:val="left" w:pos="567"/>
              </w:tabs>
              <w:spacing w:after="0" w:line="240" w:lineRule="auto"/>
              <w:ind w:left="33" w:firstLine="0"/>
              <w:jc w:val="both"/>
              <w:rPr>
                <w:rFonts w:asciiTheme="minorHAnsi" w:eastAsia="Consolas" w:hAnsiTheme="minorHAnsi" w:cstheme="minorHAnsi"/>
                <w:bCs/>
              </w:rPr>
            </w:pPr>
            <w:proofErr w:type="gramStart"/>
            <w:r w:rsidRPr="000F4B98">
              <w:rPr>
                <w:rFonts w:asciiTheme="minorHAnsi" w:hAnsiTheme="minorHAnsi" w:cstheme="minorHAnsi"/>
              </w:rPr>
              <w:t xml:space="preserve">Настоящие Квалификационные требования к отдельным политическим государственным должностям (далее – Квалификационные </w:t>
            </w:r>
            <w:r w:rsidRPr="000F4B98">
              <w:rPr>
                <w:rFonts w:asciiTheme="minorHAnsi" w:hAnsiTheme="minorHAnsi" w:cstheme="minorHAnsi"/>
              </w:rPr>
              <w:lastRenderedPageBreak/>
              <w:t xml:space="preserve">требования) разработаны в соответствии с </w:t>
            </w:r>
            <w:hyperlink r:id="rId17" w:anchor="z121" w:history="1">
              <w:r w:rsidRPr="000F4B98">
                <w:rPr>
                  <w:rStyle w:val="af"/>
                  <w:rFonts w:asciiTheme="minorHAnsi" w:hAnsiTheme="minorHAnsi" w:cstheme="minorHAnsi"/>
                  <w:color w:val="auto"/>
                  <w:u w:val="none"/>
                </w:rPr>
                <w:t>пунктом 2</w:t>
              </w:r>
            </w:hyperlink>
            <w:r w:rsidRPr="000F4B98">
              <w:rPr>
                <w:rFonts w:asciiTheme="minorHAnsi" w:hAnsiTheme="minorHAnsi" w:cstheme="minorHAnsi"/>
              </w:rPr>
              <w:t xml:space="preserve"> статьи 17 Закона Республики Казахстан </w:t>
            </w:r>
            <w:r w:rsidRPr="000F4B98">
              <w:rPr>
                <w:rFonts w:asciiTheme="minorHAnsi" w:hAnsiTheme="minorHAnsi" w:cstheme="minorHAnsi"/>
                <w:b/>
              </w:rPr>
              <w:t>от 23 ноября 2015 года</w:t>
            </w:r>
            <w:r w:rsidRPr="000F4B98">
              <w:rPr>
                <w:rFonts w:asciiTheme="minorHAnsi" w:hAnsiTheme="minorHAnsi" w:cstheme="minorHAnsi"/>
              </w:rPr>
              <w:t xml:space="preserve"> «О государственной службе Республики Казахстан» для занятия политических государственных должностей заместителей Руководителя Канцелярии Премьер-Министра Республики Казахстан, первых заместителей и заместителей министров, назначаемых Правительством Республики Казахстан, первых заместителей и заместителей </w:t>
            </w:r>
            <w:proofErr w:type="spellStart"/>
            <w:r w:rsidRPr="000F4B98">
              <w:rPr>
                <w:rFonts w:asciiTheme="minorHAnsi" w:hAnsiTheme="minorHAnsi" w:cstheme="minorHAnsi"/>
              </w:rPr>
              <w:t>акимов</w:t>
            </w:r>
            <w:proofErr w:type="spellEnd"/>
            <w:r w:rsidRPr="000F4B98">
              <w:rPr>
                <w:rFonts w:asciiTheme="minorHAnsi" w:hAnsiTheme="minorHAnsi" w:cstheme="minorHAnsi"/>
              </w:rPr>
              <w:t xml:space="preserve"> областей, городов республиканского</w:t>
            </w:r>
            <w:proofErr w:type="gramEnd"/>
            <w:r w:rsidRPr="000F4B98">
              <w:rPr>
                <w:rFonts w:asciiTheme="minorHAnsi" w:hAnsiTheme="minorHAnsi" w:cstheme="minorHAnsi"/>
              </w:rPr>
              <w:t xml:space="preserve"> значения, столицы, а также </w:t>
            </w:r>
            <w:proofErr w:type="spellStart"/>
            <w:r w:rsidRPr="000F4B98">
              <w:rPr>
                <w:rFonts w:asciiTheme="minorHAnsi" w:hAnsiTheme="minorHAnsi" w:cstheme="minorHAnsi"/>
              </w:rPr>
              <w:t>акимов</w:t>
            </w:r>
            <w:proofErr w:type="spellEnd"/>
            <w:r w:rsidRPr="000F4B98">
              <w:rPr>
                <w:rFonts w:asciiTheme="minorHAnsi" w:hAnsiTheme="minorHAnsi" w:cstheme="minorHAnsi"/>
              </w:rPr>
              <w:t xml:space="preserve">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p w:rsidR="003C7522" w:rsidRPr="000F4B98" w:rsidRDefault="003C7522" w:rsidP="003C7522">
            <w:pPr>
              <w:widowControl w:val="0"/>
              <w:tabs>
                <w:tab w:val="left" w:pos="567"/>
              </w:tabs>
              <w:spacing w:after="0" w:line="240" w:lineRule="auto"/>
              <w:ind w:firstLine="709"/>
              <w:contextualSpacing/>
              <w:jc w:val="both"/>
              <w:rPr>
                <w:rFonts w:eastAsia="Consolas" w:cstheme="minorHAnsi"/>
                <w:b/>
                <w:bCs/>
              </w:rPr>
            </w:pPr>
          </w:p>
        </w:tc>
        <w:tc>
          <w:tcPr>
            <w:tcW w:w="4819" w:type="dxa"/>
            <w:gridSpan w:val="2"/>
            <w:shd w:val="clear" w:color="auto" w:fill="auto"/>
          </w:tcPr>
          <w:p w:rsidR="003C7522" w:rsidRPr="000F4B98" w:rsidRDefault="003C7522" w:rsidP="003C7522">
            <w:pPr>
              <w:pStyle w:val="a5"/>
              <w:widowControl w:val="0"/>
              <w:numPr>
                <w:ilvl w:val="0"/>
                <w:numId w:val="19"/>
              </w:numPr>
              <w:tabs>
                <w:tab w:val="left" w:pos="567"/>
              </w:tabs>
              <w:spacing w:after="0" w:line="240" w:lineRule="auto"/>
              <w:ind w:left="34" w:firstLine="0"/>
              <w:jc w:val="both"/>
              <w:rPr>
                <w:rFonts w:asciiTheme="minorHAnsi" w:eastAsia="Consolas" w:hAnsiTheme="minorHAnsi" w:cstheme="minorHAnsi"/>
                <w:bCs/>
              </w:rPr>
            </w:pPr>
            <w:proofErr w:type="gramStart"/>
            <w:r w:rsidRPr="000F4B98">
              <w:rPr>
                <w:rFonts w:asciiTheme="minorHAnsi" w:hAnsiTheme="minorHAnsi" w:cstheme="minorHAnsi"/>
              </w:rPr>
              <w:lastRenderedPageBreak/>
              <w:t xml:space="preserve">Настоящие Квалификационные требования к отдельным политическим государственным должностям (далее – </w:t>
            </w:r>
            <w:r w:rsidRPr="000F4B98">
              <w:rPr>
                <w:rFonts w:asciiTheme="minorHAnsi" w:hAnsiTheme="minorHAnsi" w:cstheme="minorHAnsi"/>
              </w:rPr>
              <w:lastRenderedPageBreak/>
              <w:t xml:space="preserve">Квалификационные требования) разработаны в соответствии с </w:t>
            </w:r>
            <w:hyperlink r:id="rId18" w:anchor="z121" w:history="1">
              <w:r w:rsidRPr="000F4B98">
                <w:rPr>
                  <w:rStyle w:val="af"/>
                  <w:rFonts w:asciiTheme="minorHAnsi" w:hAnsiTheme="minorHAnsi" w:cstheme="minorHAnsi"/>
                  <w:color w:val="auto"/>
                  <w:u w:val="none"/>
                </w:rPr>
                <w:t>пунктом 2</w:t>
              </w:r>
            </w:hyperlink>
            <w:r w:rsidRPr="000F4B98">
              <w:rPr>
                <w:rFonts w:asciiTheme="minorHAnsi" w:hAnsiTheme="minorHAnsi" w:cstheme="minorHAnsi"/>
              </w:rPr>
              <w:t xml:space="preserve"> статьи 17 Закона Республики Казахстан </w:t>
            </w:r>
            <w:r w:rsidRPr="000F4B98">
              <w:rPr>
                <w:rFonts w:asciiTheme="minorHAnsi" w:hAnsiTheme="minorHAnsi" w:cstheme="minorHAnsi"/>
              </w:rPr>
              <w:br/>
              <w:t xml:space="preserve">«О государственной службе Республики Казахстан» для занятия политических государственных должностей заместителей Руководителя Канцелярии Премьер-Министра Республики Казахстан, </w:t>
            </w:r>
            <w:r w:rsidRPr="000F4B98">
              <w:rPr>
                <w:rFonts w:asciiTheme="minorHAnsi" w:hAnsiTheme="minorHAnsi" w:cstheme="minorHAnsi"/>
                <w:b/>
              </w:rPr>
              <w:t>первых заместителей и заместителей государственных органов, непосредственно подчиненных и подотчетных Президенту Республики Казахстан,</w:t>
            </w:r>
            <w:r w:rsidRPr="000F4B98">
              <w:rPr>
                <w:rFonts w:asciiTheme="minorHAnsi" w:hAnsiTheme="minorHAnsi" w:cstheme="minorHAnsi"/>
                <w:lang w:val="kk-KZ"/>
              </w:rPr>
              <w:t xml:space="preserve"> </w:t>
            </w:r>
            <w:r w:rsidRPr="000F4B98">
              <w:rPr>
                <w:rFonts w:asciiTheme="minorHAnsi" w:hAnsiTheme="minorHAnsi" w:cstheme="minorHAnsi"/>
              </w:rPr>
              <w:t>первых заместителей и заместителей министров, назначаемых Правительством Республики Казахстан</w:t>
            </w:r>
            <w:proofErr w:type="gramEnd"/>
            <w:r w:rsidRPr="000F4B98">
              <w:rPr>
                <w:rFonts w:asciiTheme="minorHAnsi" w:hAnsiTheme="minorHAnsi" w:cstheme="minorHAnsi"/>
              </w:rPr>
              <w:t xml:space="preserve">, первых заместителей и заместителей </w:t>
            </w:r>
            <w:proofErr w:type="spellStart"/>
            <w:r w:rsidRPr="000F4B98">
              <w:rPr>
                <w:rFonts w:asciiTheme="minorHAnsi" w:hAnsiTheme="minorHAnsi" w:cstheme="minorHAnsi"/>
              </w:rPr>
              <w:t>акимов</w:t>
            </w:r>
            <w:proofErr w:type="spellEnd"/>
            <w:r w:rsidRPr="000F4B98">
              <w:rPr>
                <w:rFonts w:asciiTheme="minorHAnsi" w:hAnsiTheme="minorHAnsi" w:cstheme="minorHAnsi"/>
              </w:rPr>
              <w:t xml:space="preserve"> областей, городов республиканского значения, столицы, а также </w:t>
            </w:r>
            <w:proofErr w:type="spellStart"/>
            <w:r w:rsidRPr="000F4B98">
              <w:rPr>
                <w:rFonts w:asciiTheme="minorHAnsi" w:hAnsiTheme="minorHAnsi" w:cstheme="minorHAnsi"/>
              </w:rPr>
              <w:t>акимов</w:t>
            </w:r>
            <w:proofErr w:type="spellEnd"/>
            <w:r w:rsidRPr="000F4B98">
              <w:rPr>
                <w:rFonts w:asciiTheme="minorHAnsi" w:hAnsiTheme="minorHAnsi" w:cstheme="minorHAnsi"/>
              </w:rPr>
              <w:t xml:space="preserve"> городов, являющихся административными центрами областей, городов областного значения, районов областей и районов в городах (далее – политические государственные должности) и предъявляются к гражданам, претендующим на занятие данных политических государственных должностей (далее – кандидат).</w:t>
            </w:r>
          </w:p>
        </w:tc>
        <w:tc>
          <w:tcPr>
            <w:tcW w:w="3148" w:type="dxa"/>
            <w:shd w:val="clear" w:color="auto" w:fill="auto"/>
          </w:tcPr>
          <w:p w:rsidR="003C7522" w:rsidRPr="000F4B98" w:rsidRDefault="003C7522" w:rsidP="003C7522">
            <w:pPr>
              <w:widowControl w:val="0"/>
              <w:pBdr>
                <w:bottom w:val="single" w:sz="4" w:space="6" w:color="FFFFFF"/>
              </w:pBdr>
              <w:tabs>
                <w:tab w:val="left" w:pos="567"/>
              </w:tabs>
              <w:spacing w:after="0" w:line="240" w:lineRule="auto"/>
              <w:contextualSpacing/>
              <w:jc w:val="both"/>
              <w:rPr>
                <w:rFonts w:cstheme="minorHAnsi"/>
              </w:rPr>
            </w:pPr>
            <w:proofErr w:type="gramStart"/>
            <w:r w:rsidRPr="000F4B98">
              <w:rPr>
                <w:rFonts w:cstheme="minorHAnsi"/>
              </w:rPr>
              <w:lastRenderedPageBreak/>
              <w:t xml:space="preserve">Резолюция Главы государства от 28 июля 2022 года № 22-3841 по расширению перечня </w:t>
            </w:r>
            <w:r w:rsidRPr="000F4B98">
              <w:rPr>
                <w:rFonts w:cstheme="minorHAnsi"/>
              </w:rPr>
              <w:lastRenderedPageBreak/>
              <w:t>лиц, на которых распространяются квалификационные требования (первые заместители и заместители руководителей государственных органов, непосредственно подчиненных и подотчетных Президенту) в целях дальнейшей профессионализации высшей политического корпуса</w:t>
            </w:r>
            <w:r w:rsidRPr="000F4B98">
              <w:rPr>
                <w:rFonts w:eastAsia="Consolas" w:cstheme="minorHAnsi"/>
                <w:bCs/>
              </w:rPr>
              <w:t>, повышения эффективности госаппарата, качества принимаемых решений и предотвращения отрицательной кадровой селекции на государственной службе.</w:t>
            </w:r>
            <w:proofErr w:type="gramEnd"/>
          </w:p>
        </w:tc>
      </w:tr>
      <w:tr w:rsidR="003C7522" w:rsidRPr="000F4B98" w:rsidTr="00C22D44">
        <w:trPr>
          <w:trHeight w:val="232"/>
        </w:trPr>
        <w:tc>
          <w:tcPr>
            <w:tcW w:w="675" w:type="dxa"/>
          </w:tcPr>
          <w:p w:rsidR="003C7522" w:rsidRPr="000F4B98" w:rsidRDefault="003C7522" w:rsidP="003C7522">
            <w:pPr>
              <w:pStyle w:val="a3"/>
              <w:numPr>
                <w:ilvl w:val="0"/>
                <w:numId w:val="15"/>
              </w:numPr>
              <w:tabs>
                <w:tab w:val="left" w:pos="0"/>
              </w:tabs>
              <w:ind w:left="0" w:firstLine="0"/>
              <w:jc w:val="center"/>
              <w:rPr>
                <w:rFonts w:asciiTheme="minorHAnsi" w:hAnsiTheme="minorHAnsi" w:cstheme="minorHAnsi"/>
                <w:bCs/>
              </w:rPr>
            </w:pPr>
          </w:p>
        </w:tc>
        <w:tc>
          <w:tcPr>
            <w:tcW w:w="1560" w:type="dxa"/>
            <w:shd w:val="clear" w:color="auto" w:fill="auto"/>
          </w:tcPr>
          <w:p w:rsidR="003C7522" w:rsidRPr="000F4B98" w:rsidRDefault="003C7522" w:rsidP="003C7522">
            <w:pPr>
              <w:spacing w:after="0" w:line="240" w:lineRule="auto"/>
              <w:contextualSpacing/>
              <w:jc w:val="center"/>
              <w:rPr>
                <w:rFonts w:eastAsia="Times New Roman" w:cstheme="minorHAnsi"/>
              </w:rPr>
            </w:pPr>
            <w:r w:rsidRPr="000F4B98">
              <w:rPr>
                <w:rFonts w:eastAsia="Times New Roman" w:cstheme="minorHAnsi"/>
              </w:rPr>
              <w:t>Абзац первый пункта 6</w:t>
            </w:r>
          </w:p>
        </w:tc>
        <w:tc>
          <w:tcPr>
            <w:tcW w:w="4961" w:type="dxa"/>
            <w:shd w:val="clear" w:color="auto" w:fill="auto"/>
          </w:tcPr>
          <w:p w:rsidR="003C7522" w:rsidRPr="000F4B98" w:rsidRDefault="003C7522" w:rsidP="003C7522">
            <w:pPr>
              <w:spacing w:after="0" w:line="240" w:lineRule="auto"/>
              <w:ind w:firstLine="709"/>
              <w:contextualSpacing/>
              <w:jc w:val="both"/>
              <w:rPr>
                <w:rFonts w:cstheme="minorHAnsi"/>
                <w:color w:val="000000"/>
              </w:rPr>
            </w:pPr>
            <w:r w:rsidRPr="000F4B98">
              <w:rPr>
                <w:rFonts w:cstheme="minorHAnsi"/>
              </w:rPr>
              <w:t>6. Для занятия политических государственных должностей заместителей Руководителя Канцелярии Премьер-Министра Республики Казахстан, первых заместителей и заместителей министров, назначаемых Правительством Республики Казахстан, требуется:</w:t>
            </w:r>
          </w:p>
        </w:tc>
        <w:tc>
          <w:tcPr>
            <w:tcW w:w="4819" w:type="dxa"/>
            <w:gridSpan w:val="2"/>
            <w:shd w:val="clear" w:color="auto" w:fill="auto"/>
          </w:tcPr>
          <w:p w:rsidR="003C7522" w:rsidRPr="000F4B98" w:rsidRDefault="003C7522" w:rsidP="003C7522">
            <w:pPr>
              <w:spacing w:after="0" w:line="240" w:lineRule="auto"/>
              <w:ind w:firstLine="709"/>
              <w:contextualSpacing/>
              <w:jc w:val="both"/>
              <w:rPr>
                <w:rFonts w:cstheme="minorHAnsi"/>
              </w:rPr>
            </w:pPr>
            <w:r w:rsidRPr="000F4B98">
              <w:rPr>
                <w:rFonts w:cstheme="minorHAnsi"/>
              </w:rPr>
              <w:t xml:space="preserve">6. Для занятия политических государственных должностей заместителей Руководителя Канцелярии Премьер-Министра Республики Казахстан, </w:t>
            </w:r>
            <w:r w:rsidRPr="000F4B98">
              <w:rPr>
                <w:rFonts w:cstheme="minorHAnsi"/>
                <w:b/>
              </w:rPr>
              <w:t>первых заместителей и заместителей государственных органов, непосредственно подчиненных и подотчетных Президенту Республики Казахстан,</w:t>
            </w:r>
            <w:r w:rsidRPr="000F4B98">
              <w:rPr>
                <w:rFonts w:cstheme="minorHAnsi"/>
              </w:rPr>
              <w:t xml:space="preserve"> первых заместителей и заместителей министров, назначаемых Правительством Республики Казахстан, требуется:</w:t>
            </w:r>
          </w:p>
        </w:tc>
        <w:tc>
          <w:tcPr>
            <w:tcW w:w="3148" w:type="dxa"/>
            <w:shd w:val="clear" w:color="auto" w:fill="auto"/>
          </w:tcPr>
          <w:p w:rsidR="003C7522" w:rsidRPr="000F4B98" w:rsidRDefault="003C7522" w:rsidP="003C7522">
            <w:pPr>
              <w:spacing w:after="0" w:line="240" w:lineRule="auto"/>
              <w:ind w:firstLine="317"/>
              <w:contextualSpacing/>
              <w:jc w:val="both"/>
              <w:rPr>
                <w:rFonts w:eastAsia="Times New Roman" w:cstheme="minorHAnsi"/>
              </w:rPr>
            </w:pPr>
            <w:r w:rsidRPr="000F4B98">
              <w:rPr>
                <w:rFonts w:cstheme="minorHAnsi"/>
              </w:rPr>
              <w:t xml:space="preserve">Резолюция Главы государства от 28 июля 2022 года № 22-3841 по расширению перечня лиц, на которых распространяются квалификационные требования (первые заместители и заместители руководителей государственных органов, непосредственно подчиненных и подотчетных Президенту) в целях дальнейшей </w:t>
            </w:r>
            <w:r w:rsidRPr="000F4B98">
              <w:rPr>
                <w:rFonts w:cstheme="minorHAnsi"/>
              </w:rPr>
              <w:lastRenderedPageBreak/>
              <w:t>профессионализации политического корпуса</w:t>
            </w:r>
            <w:r w:rsidRPr="000F4B98">
              <w:rPr>
                <w:rFonts w:eastAsia="Consolas" w:cstheme="minorHAnsi"/>
                <w:bCs/>
              </w:rPr>
              <w:t>, повышения эффективности госаппарата, качества принимаемых решений и предотвращения отрицательной кадровой селекции на государственной службе.</w:t>
            </w:r>
          </w:p>
        </w:tc>
      </w:tr>
    </w:tbl>
    <w:p w:rsidR="009014EB" w:rsidRPr="000F4B98" w:rsidRDefault="009014EB" w:rsidP="000A02A6">
      <w:pPr>
        <w:spacing w:after="0" w:line="240" w:lineRule="auto"/>
        <w:rPr>
          <w:rFonts w:eastAsia="Calibri" w:cstheme="minorHAnsi"/>
          <w:b/>
          <w:bCs/>
          <w:lang w:eastAsia="en-US"/>
        </w:rPr>
      </w:pPr>
    </w:p>
    <w:p w:rsidR="009014EB" w:rsidRPr="000F4B98" w:rsidRDefault="009014EB" w:rsidP="000A02A6">
      <w:pPr>
        <w:spacing w:after="0" w:line="240" w:lineRule="auto"/>
        <w:rPr>
          <w:rFonts w:eastAsia="Calibri" w:cstheme="minorHAnsi"/>
          <w:b/>
          <w:bCs/>
          <w:lang w:eastAsia="en-US"/>
        </w:rPr>
      </w:pPr>
    </w:p>
    <w:p w:rsidR="00397F93" w:rsidRPr="000F4B98" w:rsidRDefault="00397F93" w:rsidP="000A02A6">
      <w:pPr>
        <w:spacing w:after="0" w:line="240" w:lineRule="auto"/>
        <w:rPr>
          <w:rFonts w:eastAsia="Calibri" w:cstheme="minorHAnsi"/>
          <w:b/>
          <w:bCs/>
          <w:lang w:eastAsia="en-US"/>
        </w:rPr>
      </w:pPr>
      <w:r w:rsidRPr="000F4B98">
        <w:rPr>
          <w:rFonts w:eastAsia="Calibri" w:cstheme="minorHAnsi"/>
          <w:b/>
          <w:bCs/>
          <w:lang w:eastAsia="en-US"/>
        </w:rPr>
        <w:t>Председатель Агентства Республики Казахстан</w:t>
      </w:r>
    </w:p>
    <w:p w:rsidR="00397F93" w:rsidRPr="000F4B98" w:rsidRDefault="00397F93" w:rsidP="000A02A6">
      <w:pPr>
        <w:spacing w:after="0" w:line="240" w:lineRule="auto"/>
        <w:rPr>
          <w:rFonts w:eastAsia="Calibri" w:cstheme="minorHAnsi"/>
          <w:b/>
          <w:lang w:eastAsia="en-US"/>
        </w:rPr>
      </w:pPr>
      <w:r w:rsidRPr="000F4B98">
        <w:rPr>
          <w:rFonts w:eastAsia="Calibri" w:cstheme="minorHAnsi"/>
          <w:b/>
          <w:bCs/>
          <w:lang w:eastAsia="en-US"/>
        </w:rPr>
        <w:t xml:space="preserve">по делам государственной службы                                  </w:t>
      </w:r>
      <w:r w:rsidRPr="000F4B98">
        <w:rPr>
          <w:rFonts w:eastAsia="Calibri" w:cstheme="minorHAnsi"/>
          <w:b/>
          <w:bCs/>
          <w:lang w:eastAsia="en-US"/>
        </w:rPr>
        <w:tab/>
      </w:r>
      <w:r w:rsidRPr="000F4B98">
        <w:rPr>
          <w:rFonts w:eastAsia="Calibri" w:cstheme="minorHAnsi"/>
          <w:b/>
          <w:bCs/>
          <w:lang w:eastAsia="en-US"/>
        </w:rPr>
        <w:tab/>
      </w:r>
      <w:r w:rsidRPr="000F4B98">
        <w:rPr>
          <w:rFonts w:eastAsia="Calibri" w:cstheme="minorHAnsi"/>
          <w:b/>
          <w:bCs/>
          <w:lang w:eastAsia="en-US"/>
        </w:rPr>
        <w:tab/>
      </w:r>
      <w:r w:rsidRPr="000F4B98">
        <w:rPr>
          <w:rFonts w:eastAsia="Calibri" w:cstheme="minorHAnsi"/>
          <w:b/>
          <w:bCs/>
          <w:lang w:eastAsia="en-US"/>
        </w:rPr>
        <w:tab/>
      </w:r>
      <w:r w:rsidRPr="000F4B98">
        <w:rPr>
          <w:rFonts w:eastAsia="Calibri" w:cstheme="minorHAnsi"/>
          <w:b/>
          <w:bCs/>
          <w:lang w:eastAsia="en-US"/>
        </w:rPr>
        <w:tab/>
        <w:t xml:space="preserve">  </w:t>
      </w:r>
      <w:r w:rsidRPr="000F4B98">
        <w:rPr>
          <w:rFonts w:eastAsia="Calibri" w:cstheme="minorHAnsi"/>
          <w:b/>
          <w:bCs/>
          <w:lang w:eastAsia="en-US"/>
        </w:rPr>
        <w:tab/>
      </w:r>
      <w:r w:rsidRPr="000F4B98">
        <w:rPr>
          <w:rFonts w:eastAsia="Calibri" w:cstheme="minorHAnsi"/>
          <w:b/>
          <w:bCs/>
          <w:lang w:eastAsia="en-US"/>
        </w:rPr>
        <w:tab/>
        <w:t xml:space="preserve">              Д. </w:t>
      </w:r>
      <w:proofErr w:type="spellStart"/>
      <w:r w:rsidRPr="000F4B98">
        <w:rPr>
          <w:rFonts w:eastAsia="Calibri" w:cstheme="minorHAnsi"/>
          <w:b/>
          <w:bCs/>
          <w:lang w:eastAsia="en-US"/>
        </w:rPr>
        <w:t>Жазыкбаев</w:t>
      </w:r>
      <w:proofErr w:type="spellEnd"/>
    </w:p>
    <w:sectPr w:rsidR="00397F93" w:rsidRPr="000F4B98" w:rsidSect="000E428C">
      <w:headerReference w:type="default" r:id="rId19"/>
      <w:pgSz w:w="16838" w:h="11906" w:orient="landscape"/>
      <w:pgMar w:top="851"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372" w:rsidRDefault="00701372" w:rsidP="00AA4427">
      <w:pPr>
        <w:spacing w:after="0" w:line="240" w:lineRule="auto"/>
      </w:pPr>
      <w:r>
        <w:separator/>
      </w:r>
    </w:p>
  </w:endnote>
  <w:endnote w:type="continuationSeparator" w:id="0">
    <w:p w:rsidR="00701372" w:rsidRDefault="00701372" w:rsidP="00A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372" w:rsidRDefault="00701372" w:rsidP="00AA4427">
      <w:pPr>
        <w:spacing w:after="0" w:line="240" w:lineRule="auto"/>
      </w:pPr>
      <w:r>
        <w:separator/>
      </w:r>
    </w:p>
  </w:footnote>
  <w:footnote w:type="continuationSeparator" w:id="0">
    <w:p w:rsidR="00701372" w:rsidRDefault="00701372" w:rsidP="00AA4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600521"/>
      <w:docPartObj>
        <w:docPartGallery w:val="Page Numbers (Top of Page)"/>
        <w:docPartUnique/>
      </w:docPartObj>
    </w:sdtPr>
    <w:sdtEndPr/>
    <w:sdtContent>
      <w:p w:rsidR="00CB3AC5" w:rsidRDefault="00D056E5">
        <w:pPr>
          <w:pStyle w:val="a9"/>
          <w:jc w:val="center"/>
        </w:pPr>
        <w:r>
          <w:fldChar w:fldCharType="begin"/>
        </w:r>
        <w:r w:rsidR="00CB3AC5">
          <w:instrText>PAGE   \* MERGEFORMAT</w:instrText>
        </w:r>
        <w:r>
          <w:fldChar w:fldCharType="separate"/>
        </w:r>
        <w:r w:rsidR="006C65ED">
          <w:rPr>
            <w:noProof/>
          </w:rPr>
          <w:t>2</w:t>
        </w:r>
        <w:r>
          <w:fldChar w:fldCharType="end"/>
        </w:r>
      </w:p>
    </w:sdtContent>
  </w:sdt>
  <w:p w:rsidR="00CB3AC5" w:rsidRDefault="00CB3AC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3676"/>
    <w:multiLevelType w:val="hybridMultilevel"/>
    <w:tmpl w:val="16028BB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0C024B"/>
    <w:multiLevelType w:val="hybridMultilevel"/>
    <w:tmpl w:val="59B83D16"/>
    <w:lvl w:ilvl="0" w:tplc="A0DA354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73B7C"/>
    <w:multiLevelType w:val="hybridMultilevel"/>
    <w:tmpl w:val="2CFE6960"/>
    <w:lvl w:ilvl="0" w:tplc="3ABA619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3">
    <w:nsid w:val="26B10EFA"/>
    <w:multiLevelType w:val="hybridMultilevel"/>
    <w:tmpl w:val="16028BB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8143B33"/>
    <w:multiLevelType w:val="hybridMultilevel"/>
    <w:tmpl w:val="6F58F9BE"/>
    <w:lvl w:ilvl="0" w:tplc="A958244A">
      <w:start w:val="1"/>
      <w:numFmt w:val="bullet"/>
      <w:lvlText w:val="-"/>
      <w:lvlJc w:val="left"/>
      <w:pPr>
        <w:ind w:left="838" w:hanging="360"/>
      </w:pPr>
      <w:rPr>
        <w:rFonts w:ascii="Times New Roman" w:eastAsiaTheme="minorEastAsia" w:hAnsi="Times New Roman" w:cs="Times New Roman" w:hint="default"/>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5">
    <w:nsid w:val="31472EFE"/>
    <w:multiLevelType w:val="hybridMultilevel"/>
    <w:tmpl w:val="81344408"/>
    <w:lvl w:ilvl="0" w:tplc="E4182298">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6">
    <w:nsid w:val="316418EF"/>
    <w:multiLevelType w:val="hybridMultilevel"/>
    <w:tmpl w:val="9F785D3C"/>
    <w:lvl w:ilvl="0" w:tplc="75CEF730">
      <w:start w:val="1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625599"/>
    <w:multiLevelType w:val="hybridMultilevel"/>
    <w:tmpl w:val="4EF8ED5E"/>
    <w:lvl w:ilvl="0" w:tplc="0419000F">
      <w:start w:val="1"/>
      <w:numFmt w:val="decimal"/>
      <w:lvlText w:val="%1."/>
      <w:lvlJc w:val="left"/>
      <w:pPr>
        <w:ind w:left="786"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A333D7D"/>
    <w:multiLevelType w:val="hybridMultilevel"/>
    <w:tmpl w:val="42A8B7E6"/>
    <w:lvl w:ilvl="0" w:tplc="54CEEAC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9">
    <w:nsid w:val="4FFF23C4"/>
    <w:multiLevelType w:val="hybridMultilevel"/>
    <w:tmpl w:val="5FB29788"/>
    <w:lvl w:ilvl="0" w:tplc="E7B6F29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C10D83"/>
    <w:multiLevelType w:val="hybridMultilevel"/>
    <w:tmpl w:val="EE0A88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8A5BDC"/>
    <w:multiLevelType w:val="hybridMultilevel"/>
    <w:tmpl w:val="17B26CA6"/>
    <w:lvl w:ilvl="0" w:tplc="AA12F2F8">
      <w:start w:val="1"/>
      <w:numFmt w:val="decimal"/>
      <w:lvlText w:val="%1."/>
      <w:lvlJc w:val="left"/>
      <w:pPr>
        <w:ind w:left="1428" w:hanging="360"/>
      </w:pPr>
      <w:rPr>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614E3099"/>
    <w:multiLevelType w:val="multilevel"/>
    <w:tmpl w:val="7B669164"/>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1C62E1E"/>
    <w:multiLevelType w:val="hybridMultilevel"/>
    <w:tmpl w:val="FC48E17E"/>
    <w:lvl w:ilvl="0" w:tplc="1B8AE636">
      <w:start w:val="1"/>
      <w:numFmt w:val="decimal"/>
      <w:lvlText w:val="%1)"/>
      <w:lvlJc w:val="left"/>
      <w:pPr>
        <w:ind w:left="1428" w:hanging="360"/>
      </w:pPr>
      <w:rPr>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648754A0"/>
    <w:multiLevelType w:val="hybridMultilevel"/>
    <w:tmpl w:val="BF1E83B4"/>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5">
    <w:nsid w:val="6829435A"/>
    <w:multiLevelType w:val="hybridMultilevel"/>
    <w:tmpl w:val="59265DA0"/>
    <w:lvl w:ilvl="0" w:tplc="CE6ED8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16">
    <w:nsid w:val="72383122"/>
    <w:multiLevelType w:val="hybridMultilevel"/>
    <w:tmpl w:val="5EE4E86A"/>
    <w:lvl w:ilvl="0" w:tplc="26362900">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747E49CE"/>
    <w:multiLevelType w:val="hybridMultilevel"/>
    <w:tmpl w:val="AF2C9D28"/>
    <w:lvl w:ilvl="0" w:tplc="A7EEBEDA">
      <w:start w:val="1"/>
      <w:numFmt w:val="decimal"/>
      <w:lvlText w:val="%1."/>
      <w:lvlJc w:val="left"/>
      <w:pPr>
        <w:ind w:left="1068" w:hanging="360"/>
      </w:pPr>
      <w:rPr>
        <w:rFonts w:ascii="Times New Roman" w:hAnsi="Times New Roman" w:cs="Times New Roman" w:hint="default"/>
        <w:b w:val="0"/>
        <w:strike w:val="0"/>
        <w:color w:val="auto"/>
        <w:sz w:val="28"/>
        <w:szCs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7DAB6236"/>
    <w:multiLevelType w:val="hybridMultilevel"/>
    <w:tmpl w:val="2DB62846"/>
    <w:lvl w:ilvl="0" w:tplc="9BF6C196">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num w:numId="1">
    <w:abstractNumId w:val="17"/>
  </w:num>
  <w:num w:numId="2">
    <w:abstractNumId w:val="10"/>
  </w:num>
  <w:num w:numId="3">
    <w:abstractNumId w:val="12"/>
  </w:num>
  <w:num w:numId="4">
    <w:abstractNumId w:val="3"/>
  </w:num>
  <w:num w:numId="5">
    <w:abstractNumId w:val="0"/>
  </w:num>
  <w:num w:numId="6">
    <w:abstractNumId w:val="11"/>
  </w:num>
  <w:num w:numId="7">
    <w:abstractNumId w:val="13"/>
  </w:num>
  <w:num w:numId="8">
    <w:abstractNumId w:val="6"/>
  </w:num>
  <w:num w:numId="9">
    <w:abstractNumId w:val="15"/>
  </w:num>
  <w:num w:numId="10">
    <w:abstractNumId w:val="18"/>
  </w:num>
  <w:num w:numId="11">
    <w:abstractNumId w:val="8"/>
  </w:num>
  <w:num w:numId="12">
    <w:abstractNumId w:val="2"/>
  </w:num>
  <w:num w:numId="13">
    <w:abstractNumId w:val="5"/>
  </w:num>
  <w:num w:numId="14">
    <w:abstractNumId w:val="14"/>
  </w:num>
  <w:num w:numId="15">
    <w:abstractNumId w:val="7"/>
  </w:num>
  <w:num w:numId="16">
    <w:abstractNumId w:val="4"/>
  </w:num>
  <w:num w:numId="17">
    <w:abstractNumId w:val="16"/>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A6E"/>
    <w:rsid w:val="00003944"/>
    <w:rsid w:val="00005D2C"/>
    <w:rsid w:val="00010AFC"/>
    <w:rsid w:val="00014E4C"/>
    <w:rsid w:val="00015C18"/>
    <w:rsid w:val="000227BD"/>
    <w:rsid w:val="0003505C"/>
    <w:rsid w:val="00036156"/>
    <w:rsid w:val="00037AC2"/>
    <w:rsid w:val="00042397"/>
    <w:rsid w:val="000435AB"/>
    <w:rsid w:val="00046415"/>
    <w:rsid w:val="00047FF4"/>
    <w:rsid w:val="00050E56"/>
    <w:rsid w:val="00051D68"/>
    <w:rsid w:val="00054365"/>
    <w:rsid w:val="00054728"/>
    <w:rsid w:val="00056A43"/>
    <w:rsid w:val="0005766C"/>
    <w:rsid w:val="00060C1B"/>
    <w:rsid w:val="0006118A"/>
    <w:rsid w:val="000617D8"/>
    <w:rsid w:val="00063438"/>
    <w:rsid w:val="00066C5F"/>
    <w:rsid w:val="000750AA"/>
    <w:rsid w:val="00075C76"/>
    <w:rsid w:val="00075D58"/>
    <w:rsid w:val="000772F3"/>
    <w:rsid w:val="0008139B"/>
    <w:rsid w:val="00081E2A"/>
    <w:rsid w:val="00082921"/>
    <w:rsid w:val="00082CE0"/>
    <w:rsid w:val="000832C1"/>
    <w:rsid w:val="00085504"/>
    <w:rsid w:val="00085BE0"/>
    <w:rsid w:val="00087A4A"/>
    <w:rsid w:val="00091A6E"/>
    <w:rsid w:val="00092961"/>
    <w:rsid w:val="0009378E"/>
    <w:rsid w:val="000955BD"/>
    <w:rsid w:val="000959DC"/>
    <w:rsid w:val="00096366"/>
    <w:rsid w:val="000A02A6"/>
    <w:rsid w:val="000A2B29"/>
    <w:rsid w:val="000A42F1"/>
    <w:rsid w:val="000A5239"/>
    <w:rsid w:val="000A5249"/>
    <w:rsid w:val="000A7CE1"/>
    <w:rsid w:val="000A7F00"/>
    <w:rsid w:val="000B04F1"/>
    <w:rsid w:val="000B3201"/>
    <w:rsid w:val="000B386A"/>
    <w:rsid w:val="000B5628"/>
    <w:rsid w:val="000C07B2"/>
    <w:rsid w:val="000C1F89"/>
    <w:rsid w:val="000C56CF"/>
    <w:rsid w:val="000D02D3"/>
    <w:rsid w:val="000D23B3"/>
    <w:rsid w:val="000D26BD"/>
    <w:rsid w:val="000D34D6"/>
    <w:rsid w:val="000D511B"/>
    <w:rsid w:val="000E012C"/>
    <w:rsid w:val="000E0B35"/>
    <w:rsid w:val="000E1D99"/>
    <w:rsid w:val="000E428C"/>
    <w:rsid w:val="000F2FBB"/>
    <w:rsid w:val="000F4307"/>
    <w:rsid w:val="000F46FA"/>
    <w:rsid w:val="000F4A7A"/>
    <w:rsid w:val="000F4B98"/>
    <w:rsid w:val="000F7AD2"/>
    <w:rsid w:val="00105C9F"/>
    <w:rsid w:val="00105CC8"/>
    <w:rsid w:val="001070CF"/>
    <w:rsid w:val="001111C7"/>
    <w:rsid w:val="00111421"/>
    <w:rsid w:val="0011282A"/>
    <w:rsid w:val="00112E8D"/>
    <w:rsid w:val="00113F62"/>
    <w:rsid w:val="001164CF"/>
    <w:rsid w:val="001179F9"/>
    <w:rsid w:val="00117E64"/>
    <w:rsid w:val="0012060B"/>
    <w:rsid w:val="001220DC"/>
    <w:rsid w:val="001225E5"/>
    <w:rsid w:val="001231AF"/>
    <w:rsid w:val="00126EEA"/>
    <w:rsid w:val="001274D9"/>
    <w:rsid w:val="00133E90"/>
    <w:rsid w:val="001369B5"/>
    <w:rsid w:val="00136CB4"/>
    <w:rsid w:val="00141FF0"/>
    <w:rsid w:val="00143170"/>
    <w:rsid w:val="00143743"/>
    <w:rsid w:val="00143C70"/>
    <w:rsid w:val="00144090"/>
    <w:rsid w:val="00145D1B"/>
    <w:rsid w:val="00147106"/>
    <w:rsid w:val="00155943"/>
    <w:rsid w:val="001614F9"/>
    <w:rsid w:val="00161609"/>
    <w:rsid w:val="0016466A"/>
    <w:rsid w:val="0016472D"/>
    <w:rsid w:val="00185F8B"/>
    <w:rsid w:val="00186927"/>
    <w:rsid w:val="00190910"/>
    <w:rsid w:val="001916BF"/>
    <w:rsid w:val="00193E87"/>
    <w:rsid w:val="001957A8"/>
    <w:rsid w:val="001A0C10"/>
    <w:rsid w:val="001A443C"/>
    <w:rsid w:val="001A5C3C"/>
    <w:rsid w:val="001A73CF"/>
    <w:rsid w:val="001B0829"/>
    <w:rsid w:val="001B5482"/>
    <w:rsid w:val="001C52FC"/>
    <w:rsid w:val="001C5BE0"/>
    <w:rsid w:val="001D2B3E"/>
    <w:rsid w:val="001D669F"/>
    <w:rsid w:val="001E4781"/>
    <w:rsid w:val="001F0320"/>
    <w:rsid w:val="001F42CF"/>
    <w:rsid w:val="001F64BB"/>
    <w:rsid w:val="001F69DA"/>
    <w:rsid w:val="002002DA"/>
    <w:rsid w:val="00202C85"/>
    <w:rsid w:val="00205206"/>
    <w:rsid w:val="00212B1C"/>
    <w:rsid w:val="002133C1"/>
    <w:rsid w:val="002141BD"/>
    <w:rsid w:val="002148AF"/>
    <w:rsid w:val="00216388"/>
    <w:rsid w:val="0021658F"/>
    <w:rsid w:val="00217020"/>
    <w:rsid w:val="00221F8C"/>
    <w:rsid w:val="00222A56"/>
    <w:rsid w:val="00225BEB"/>
    <w:rsid w:val="0022699D"/>
    <w:rsid w:val="00227466"/>
    <w:rsid w:val="00227534"/>
    <w:rsid w:val="0022770F"/>
    <w:rsid w:val="00230B81"/>
    <w:rsid w:val="00231D13"/>
    <w:rsid w:val="00234EA6"/>
    <w:rsid w:val="002363EB"/>
    <w:rsid w:val="00236FED"/>
    <w:rsid w:val="0023742B"/>
    <w:rsid w:val="00237F57"/>
    <w:rsid w:val="00240190"/>
    <w:rsid w:val="0024170D"/>
    <w:rsid w:val="00241821"/>
    <w:rsid w:val="0024407E"/>
    <w:rsid w:val="00244A30"/>
    <w:rsid w:val="00245DFC"/>
    <w:rsid w:val="002553AA"/>
    <w:rsid w:val="002619B9"/>
    <w:rsid w:val="0026253E"/>
    <w:rsid w:val="0026589F"/>
    <w:rsid w:val="00270BD3"/>
    <w:rsid w:val="00272069"/>
    <w:rsid w:val="002753C6"/>
    <w:rsid w:val="00275491"/>
    <w:rsid w:val="00275E8D"/>
    <w:rsid w:val="00276C58"/>
    <w:rsid w:val="002800AF"/>
    <w:rsid w:val="00281E71"/>
    <w:rsid w:val="00283663"/>
    <w:rsid w:val="002904FC"/>
    <w:rsid w:val="002A25F5"/>
    <w:rsid w:val="002A6295"/>
    <w:rsid w:val="002A6C6A"/>
    <w:rsid w:val="002A7C5A"/>
    <w:rsid w:val="002B1B13"/>
    <w:rsid w:val="002B239B"/>
    <w:rsid w:val="002B7DA0"/>
    <w:rsid w:val="002C05E2"/>
    <w:rsid w:val="002C09A8"/>
    <w:rsid w:val="002C3CB8"/>
    <w:rsid w:val="002C422B"/>
    <w:rsid w:val="002C48D0"/>
    <w:rsid w:val="002C5280"/>
    <w:rsid w:val="002D206F"/>
    <w:rsid w:val="002D2698"/>
    <w:rsid w:val="002D4843"/>
    <w:rsid w:val="002D4CF0"/>
    <w:rsid w:val="002D6B1A"/>
    <w:rsid w:val="002E0C13"/>
    <w:rsid w:val="002E2B2D"/>
    <w:rsid w:val="002E3DDE"/>
    <w:rsid w:val="002E738B"/>
    <w:rsid w:val="002F1541"/>
    <w:rsid w:val="002F342B"/>
    <w:rsid w:val="002F5477"/>
    <w:rsid w:val="002F5C6F"/>
    <w:rsid w:val="002F61AB"/>
    <w:rsid w:val="002F629A"/>
    <w:rsid w:val="00304916"/>
    <w:rsid w:val="00304EED"/>
    <w:rsid w:val="003067FD"/>
    <w:rsid w:val="00306A30"/>
    <w:rsid w:val="00307121"/>
    <w:rsid w:val="00307414"/>
    <w:rsid w:val="00313447"/>
    <w:rsid w:val="003135F3"/>
    <w:rsid w:val="00315402"/>
    <w:rsid w:val="00316AE4"/>
    <w:rsid w:val="00323020"/>
    <w:rsid w:val="0032418E"/>
    <w:rsid w:val="0032537E"/>
    <w:rsid w:val="00327E97"/>
    <w:rsid w:val="003304A6"/>
    <w:rsid w:val="003313F4"/>
    <w:rsid w:val="00331A6D"/>
    <w:rsid w:val="00334026"/>
    <w:rsid w:val="00337C04"/>
    <w:rsid w:val="0034045A"/>
    <w:rsid w:val="00340D14"/>
    <w:rsid w:val="00341F2F"/>
    <w:rsid w:val="00344C33"/>
    <w:rsid w:val="00344CE4"/>
    <w:rsid w:val="00345145"/>
    <w:rsid w:val="00345622"/>
    <w:rsid w:val="0035138B"/>
    <w:rsid w:val="00351FDF"/>
    <w:rsid w:val="003548E6"/>
    <w:rsid w:val="00356FFB"/>
    <w:rsid w:val="0036011D"/>
    <w:rsid w:val="00360369"/>
    <w:rsid w:val="00363A8D"/>
    <w:rsid w:val="00364BE6"/>
    <w:rsid w:val="003654B6"/>
    <w:rsid w:val="0037000C"/>
    <w:rsid w:val="003702D8"/>
    <w:rsid w:val="00371469"/>
    <w:rsid w:val="00371651"/>
    <w:rsid w:val="003722C3"/>
    <w:rsid w:val="003734A8"/>
    <w:rsid w:val="0037373F"/>
    <w:rsid w:val="003758CD"/>
    <w:rsid w:val="00377F63"/>
    <w:rsid w:val="00387217"/>
    <w:rsid w:val="0039012D"/>
    <w:rsid w:val="003946D5"/>
    <w:rsid w:val="00394954"/>
    <w:rsid w:val="00397F93"/>
    <w:rsid w:val="003A2546"/>
    <w:rsid w:val="003A2F6E"/>
    <w:rsid w:val="003A6224"/>
    <w:rsid w:val="003B16F6"/>
    <w:rsid w:val="003B173B"/>
    <w:rsid w:val="003B2373"/>
    <w:rsid w:val="003B3A39"/>
    <w:rsid w:val="003B40D2"/>
    <w:rsid w:val="003B46D0"/>
    <w:rsid w:val="003B5DB3"/>
    <w:rsid w:val="003B7830"/>
    <w:rsid w:val="003B79D9"/>
    <w:rsid w:val="003C687A"/>
    <w:rsid w:val="003C724E"/>
    <w:rsid w:val="003C7522"/>
    <w:rsid w:val="003C7C6D"/>
    <w:rsid w:val="003D1B9F"/>
    <w:rsid w:val="003D280A"/>
    <w:rsid w:val="003D29F1"/>
    <w:rsid w:val="003D38DA"/>
    <w:rsid w:val="003D3EE8"/>
    <w:rsid w:val="003D4448"/>
    <w:rsid w:val="003E0070"/>
    <w:rsid w:val="003E28D2"/>
    <w:rsid w:val="003E389D"/>
    <w:rsid w:val="003E422D"/>
    <w:rsid w:val="003E5997"/>
    <w:rsid w:val="003E5A39"/>
    <w:rsid w:val="003E66F4"/>
    <w:rsid w:val="003E70E5"/>
    <w:rsid w:val="003E7FBC"/>
    <w:rsid w:val="003F0919"/>
    <w:rsid w:val="003F1776"/>
    <w:rsid w:val="003F4C79"/>
    <w:rsid w:val="003F5A41"/>
    <w:rsid w:val="003F69E4"/>
    <w:rsid w:val="003F6E27"/>
    <w:rsid w:val="003F78E3"/>
    <w:rsid w:val="00401433"/>
    <w:rsid w:val="00401768"/>
    <w:rsid w:val="004033D0"/>
    <w:rsid w:val="00403798"/>
    <w:rsid w:val="00403E05"/>
    <w:rsid w:val="00405407"/>
    <w:rsid w:val="00406A9B"/>
    <w:rsid w:val="00406FDB"/>
    <w:rsid w:val="004078EE"/>
    <w:rsid w:val="00410C31"/>
    <w:rsid w:val="00411392"/>
    <w:rsid w:val="00414534"/>
    <w:rsid w:val="0041569A"/>
    <w:rsid w:val="00421ED7"/>
    <w:rsid w:val="004233CE"/>
    <w:rsid w:val="00424B67"/>
    <w:rsid w:val="00425B0E"/>
    <w:rsid w:val="0042608D"/>
    <w:rsid w:val="0043016E"/>
    <w:rsid w:val="004319CB"/>
    <w:rsid w:val="0043240A"/>
    <w:rsid w:val="00432E11"/>
    <w:rsid w:val="00433756"/>
    <w:rsid w:val="0043399D"/>
    <w:rsid w:val="004339FB"/>
    <w:rsid w:val="00440087"/>
    <w:rsid w:val="00442ED9"/>
    <w:rsid w:val="004457ED"/>
    <w:rsid w:val="00445A43"/>
    <w:rsid w:val="0044739F"/>
    <w:rsid w:val="004505CB"/>
    <w:rsid w:val="00451F19"/>
    <w:rsid w:val="004571F8"/>
    <w:rsid w:val="0045723D"/>
    <w:rsid w:val="004629A8"/>
    <w:rsid w:val="00463217"/>
    <w:rsid w:val="00463E5A"/>
    <w:rsid w:val="00466CF6"/>
    <w:rsid w:val="00467FC1"/>
    <w:rsid w:val="00477A22"/>
    <w:rsid w:val="004801EA"/>
    <w:rsid w:val="004816AC"/>
    <w:rsid w:val="00485A29"/>
    <w:rsid w:val="0049059B"/>
    <w:rsid w:val="00490D68"/>
    <w:rsid w:val="00497505"/>
    <w:rsid w:val="004A08FA"/>
    <w:rsid w:val="004A11EE"/>
    <w:rsid w:val="004A1DA4"/>
    <w:rsid w:val="004A2937"/>
    <w:rsid w:val="004A367F"/>
    <w:rsid w:val="004A3A50"/>
    <w:rsid w:val="004A3F60"/>
    <w:rsid w:val="004A449E"/>
    <w:rsid w:val="004A4D0A"/>
    <w:rsid w:val="004B2C32"/>
    <w:rsid w:val="004B3B13"/>
    <w:rsid w:val="004B5FB8"/>
    <w:rsid w:val="004B6215"/>
    <w:rsid w:val="004C1172"/>
    <w:rsid w:val="004C1F80"/>
    <w:rsid w:val="004C2398"/>
    <w:rsid w:val="004C3943"/>
    <w:rsid w:val="004C739F"/>
    <w:rsid w:val="004D5A07"/>
    <w:rsid w:val="004D6A9C"/>
    <w:rsid w:val="004D6BD5"/>
    <w:rsid w:val="004E3467"/>
    <w:rsid w:val="004E35E3"/>
    <w:rsid w:val="004E6527"/>
    <w:rsid w:val="004F074D"/>
    <w:rsid w:val="004F17BE"/>
    <w:rsid w:val="004F1FFD"/>
    <w:rsid w:val="004F611B"/>
    <w:rsid w:val="00500693"/>
    <w:rsid w:val="00503779"/>
    <w:rsid w:val="00503D9A"/>
    <w:rsid w:val="00504E5C"/>
    <w:rsid w:val="00507E24"/>
    <w:rsid w:val="00510190"/>
    <w:rsid w:val="00511BB9"/>
    <w:rsid w:val="00512328"/>
    <w:rsid w:val="00513725"/>
    <w:rsid w:val="005154D5"/>
    <w:rsid w:val="00516529"/>
    <w:rsid w:val="00516783"/>
    <w:rsid w:val="00516A0D"/>
    <w:rsid w:val="0051712B"/>
    <w:rsid w:val="005201E4"/>
    <w:rsid w:val="00523FD4"/>
    <w:rsid w:val="005240C4"/>
    <w:rsid w:val="005241A0"/>
    <w:rsid w:val="00524862"/>
    <w:rsid w:val="00525DBA"/>
    <w:rsid w:val="00526585"/>
    <w:rsid w:val="00532EC3"/>
    <w:rsid w:val="00533884"/>
    <w:rsid w:val="00534375"/>
    <w:rsid w:val="00535BCE"/>
    <w:rsid w:val="00536AA9"/>
    <w:rsid w:val="00536B7E"/>
    <w:rsid w:val="005405A3"/>
    <w:rsid w:val="005459EA"/>
    <w:rsid w:val="005460E3"/>
    <w:rsid w:val="0055446E"/>
    <w:rsid w:val="00555F8D"/>
    <w:rsid w:val="00560747"/>
    <w:rsid w:val="00563C19"/>
    <w:rsid w:val="005660D9"/>
    <w:rsid w:val="00567219"/>
    <w:rsid w:val="00567629"/>
    <w:rsid w:val="00575730"/>
    <w:rsid w:val="00575AE8"/>
    <w:rsid w:val="005765CC"/>
    <w:rsid w:val="0057788B"/>
    <w:rsid w:val="005812F1"/>
    <w:rsid w:val="005824B8"/>
    <w:rsid w:val="00584B80"/>
    <w:rsid w:val="00585F6A"/>
    <w:rsid w:val="005866F0"/>
    <w:rsid w:val="00586A14"/>
    <w:rsid w:val="00587675"/>
    <w:rsid w:val="0059396F"/>
    <w:rsid w:val="005948EF"/>
    <w:rsid w:val="005A0626"/>
    <w:rsid w:val="005A72CB"/>
    <w:rsid w:val="005B3380"/>
    <w:rsid w:val="005B66ED"/>
    <w:rsid w:val="005C0B3F"/>
    <w:rsid w:val="005C2DCB"/>
    <w:rsid w:val="005C4EB0"/>
    <w:rsid w:val="005C5A5D"/>
    <w:rsid w:val="005C7FE4"/>
    <w:rsid w:val="005D0345"/>
    <w:rsid w:val="005D04B9"/>
    <w:rsid w:val="005D0CE7"/>
    <w:rsid w:val="005D234B"/>
    <w:rsid w:val="005D2821"/>
    <w:rsid w:val="005D3580"/>
    <w:rsid w:val="005D3F8B"/>
    <w:rsid w:val="005D5FBB"/>
    <w:rsid w:val="005D6A68"/>
    <w:rsid w:val="005D7C4E"/>
    <w:rsid w:val="005E2B45"/>
    <w:rsid w:val="005E2DF8"/>
    <w:rsid w:val="005E5018"/>
    <w:rsid w:val="005E67C9"/>
    <w:rsid w:val="005F116E"/>
    <w:rsid w:val="005F354F"/>
    <w:rsid w:val="005F3E30"/>
    <w:rsid w:val="005F4BBF"/>
    <w:rsid w:val="006103E0"/>
    <w:rsid w:val="00613442"/>
    <w:rsid w:val="0061692F"/>
    <w:rsid w:val="00622C31"/>
    <w:rsid w:val="00625E26"/>
    <w:rsid w:val="00626D45"/>
    <w:rsid w:val="00633D97"/>
    <w:rsid w:val="006346CC"/>
    <w:rsid w:val="00635C2C"/>
    <w:rsid w:val="006368D1"/>
    <w:rsid w:val="006424E9"/>
    <w:rsid w:val="0064297A"/>
    <w:rsid w:val="00645BCA"/>
    <w:rsid w:val="00647F0F"/>
    <w:rsid w:val="006511FF"/>
    <w:rsid w:val="00651DD3"/>
    <w:rsid w:val="00652ECB"/>
    <w:rsid w:val="006534C6"/>
    <w:rsid w:val="00655C79"/>
    <w:rsid w:val="0065703A"/>
    <w:rsid w:val="006603A4"/>
    <w:rsid w:val="00661D1B"/>
    <w:rsid w:val="00663341"/>
    <w:rsid w:val="0066552F"/>
    <w:rsid w:val="006663D1"/>
    <w:rsid w:val="006677C3"/>
    <w:rsid w:val="00670A09"/>
    <w:rsid w:val="00670C97"/>
    <w:rsid w:val="00673BD1"/>
    <w:rsid w:val="00676F9B"/>
    <w:rsid w:val="0067728C"/>
    <w:rsid w:val="006820AD"/>
    <w:rsid w:val="00684BAC"/>
    <w:rsid w:val="0068799A"/>
    <w:rsid w:val="0069280A"/>
    <w:rsid w:val="006936F3"/>
    <w:rsid w:val="006A075A"/>
    <w:rsid w:val="006A07B2"/>
    <w:rsid w:val="006A7503"/>
    <w:rsid w:val="006B0149"/>
    <w:rsid w:val="006B5676"/>
    <w:rsid w:val="006B6C15"/>
    <w:rsid w:val="006C39C2"/>
    <w:rsid w:val="006C3D35"/>
    <w:rsid w:val="006C446E"/>
    <w:rsid w:val="006C4DBA"/>
    <w:rsid w:val="006C65ED"/>
    <w:rsid w:val="006D3037"/>
    <w:rsid w:val="006D5187"/>
    <w:rsid w:val="006D6372"/>
    <w:rsid w:val="006E59D3"/>
    <w:rsid w:val="006F0BD1"/>
    <w:rsid w:val="006F21B8"/>
    <w:rsid w:val="006F3124"/>
    <w:rsid w:val="006F533D"/>
    <w:rsid w:val="00701372"/>
    <w:rsid w:val="00707894"/>
    <w:rsid w:val="0071035E"/>
    <w:rsid w:val="0071037A"/>
    <w:rsid w:val="00711066"/>
    <w:rsid w:val="00711627"/>
    <w:rsid w:val="00712D62"/>
    <w:rsid w:val="00712FAC"/>
    <w:rsid w:val="00714803"/>
    <w:rsid w:val="0071545C"/>
    <w:rsid w:val="00715639"/>
    <w:rsid w:val="0071634D"/>
    <w:rsid w:val="00716D27"/>
    <w:rsid w:val="007178BA"/>
    <w:rsid w:val="00720674"/>
    <w:rsid w:val="0072116B"/>
    <w:rsid w:val="0072117C"/>
    <w:rsid w:val="0073060A"/>
    <w:rsid w:val="00733BC9"/>
    <w:rsid w:val="00736DC9"/>
    <w:rsid w:val="0074008E"/>
    <w:rsid w:val="00740B05"/>
    <w:rsid w:val="0074543B"/>
    <w:rsid w:val="00745705"/>
    <w:rsid w:val="007457D2"/>
    <w:rsid w:val="00750E03"/>
    <w:rsid w:val="007512ED"/>
    <w:rsid w:val="007546B2"/>
    <w:rsid w:val="007553BF"/>
    <w:rsid w:val="007554FB"/>
    <w:rsid w:val="0075697B"/>
    <w:rsid w:val="007627DE"/>
    <w:rsid w:val="007636CE"/>
    <w:rsid w:val="007709A1"/>
    <w:rsid w:val="00773243"/>
    <w:rsid w:val="00774E12"/>
    <w:rsid w:val="0077503D"/>
    <w:rsid w:val="007766C1"/>
    <w:rsid w:val="00780692"/>
    <w:rsid w:val="00780AAF"/>
    <w:rsid w:val="00782F8E"/>
    <w:rsid w:val="0078358F"/>
    <w:rsid w:val="00787008"/>
    <w:rsid w:val="00790344"/>
    <w:rsid w:val="00792A81"/>
    <w:rsid w:val="00793404"/>
    <w:rsid w:val="00795ADF"/>
    <w:rsid w:val="00795C01"/>
    <w:rsid w:val="00797B82"/>
    <w:rsid w:val="00797DE3"/>
    <w:rsid w:val="007A37B9"/>
    <w:rsid w:val="007A3FB0"/>
    <w:rsid w:val="007A4329"/>
    <w:rsid w:val="007A49BE"/>
    <w:rsid w:val="007B0458"/>
    <w:rsid w:val="007B1CFF"/>
    <w:rsid w:val="007B35AC"/>
    <w:rsid w:val="007B361B"/>
    <w:rsid w:val="007B389A"/>
    <w:rsid w:val="007B450A"/>
    <w:rsid w:val="007B4F7C"/>
    <w:rsid w:val="007B5F33"/>
    <w:rsid w:val="007B6ED3"/>
    <w:rsid w:val="007C06C5"/>
    <w:rsid w:val="007C1BC0"/>
    <w:rsid w:val="007C24DD"/>
    <w:rsid w:val="007C32C6"/>
    <w:rsid w:val="007D1D43"/>
    <w:rsid w:val="007D27CB"/>
    <w:rsid w:val="007D34EE"/>
    <w:rsid w:val="007D3C09"/>
    <w:rsid w:val="007D478A"/>
    <w:rsid w:val="007D5AA2"/>
    <w:rsid w:val="007E38AE"/>
    <w:rsid w:val="007F0255"/>
    <w:rsid w:val="007F02DE"/>
    <w:rsid w:val="007F246D"/>
    <w:rsid w:val="007F404F"/>
    <w:rsid w:val="007F5B22"/>
    <w:rsid w:val="007F5B58"/>
    <w:rsid w:val="007F5D5D"/>
    <w:rsid w:val="007F694D"/>
    <w:rsid w:val="008022CA"/>
    <w:rsid w:val="00802F50"/>
    <w:rsid w:val="00803F8F"/>
    <w:rsid w:val="0080505A"/>
    <w:rsid w:val="00806C7A"/>
    <w:rsid w:val="0081202B"/>
    <w:rsid w:val="008158B3"/>
    <w:rsid w:val="00815A16"/>
    <w:rsid w:val="00815CDF"/>
    <w:rsid w:val="00816548"/>
    <w:rsid w:val="00820E3F"/>
    <w:rsid w:val="008230D0"/>
    <w:rsid w:val="008306A7"/>
    <w:rsid w:val="00830B1B"/>
    <w:rsid w:val="00831B47"/>
    <w:rsid w:val="00832B9B"/>
    <w:rsid w:val="00832BBB"/>
    <w:rsid w:val="0083356D"/>
    <w:rsid w:val="00834425"/>
    <w:rsid w:val="00837756"/>
    <w:rsid w:val="00840F0B"/>
    <w:rsid w:val="00840F64"/>
    <w:rsid w:val="00841FDD"/>
    <w:rsid w:val="00842468"/>
    <w:rsid w:val="0084685D"/>
    <w:rsid w:val="008512B6"/>
    <w:rsid w:val="00851608"/>
    <w:rsid w:val="00852CBA"/>
    <w:rsid w:val="00854009"/>
    <w:rsid w:val="00855577"/>
    <w:rsid w:val="00856488"/>
    <w:rsid w:val="00863DEC"/>
    <w:rsid w:val="008651B3"/>
    <w:rsid w:val="00866E46"/>
    <w:rsid w:val="00866E96"/>
    <w:rsid w:val="0087407B"/>
    <w:rsid w:val="00882308"/>
    <w:rsid w:val="00882BE5"/>
    <w:rsid w:val="00882EA4"/>
    <w:rsid w:val="00885605"/>
    <w:rsid w:val="00886484"/>
    <w:rsid w:val="008905CF"/>
    <w:rsid w:val="00890BC7"/>
    <w:rsid w:val="00895F1B"/>
    <w:rsid w:val="0089744D"/>
    <w:rsid w:val="00897BCB"/>
    <w:rsid w:val="00897C12"/>
    <w:rsid w:val="008A10B2"/>
    <w:rsid w:val="008A1A59"/>
    <w:rsid w:val="008A2926"/>
    <w:rsid w:val="008A4539"/>
    <w:rsid w:val="008A62AC"/>
    <w:rsid w:val="008A6937"/>
    <w:rsid w:val="008B1638"/>
    <w:rsid w:val="008B721F"/>
    <w:rsid w:val="008C027D"/>
    <w:rsid w:val="008C3B12"/>
    <w:rsid w:val="008C4469"/>
    <w:rsid w:val="008C5C13"/>
    <w:rsid w:val="008C5DDB"/>
    <w:rsid w:val="008D0503"/>
    <w:rsid w:val="008D15F2"/>
    <w:rsid w:val="008D43FB"/>
    <w:rsid w:val="008D4AAB"/>
    <w:rsid w:val="008D4F7B"/>
    <w:rsid w:val="008D6A74"/>
    <w:rsid w:val="008D716A"/>
    <w:rsid w:val="008E0812"/>
    <w:rsid w:val="008E145C"/>
    <w:rsid w:val="008E5AD5"/>
    <w:rsid w:val="008F076A"/>
    <w:rsid w:val="008F3233"/>
    <w:rsid w:val="008F51E7"/>
    <w:rsid w:val="008F523F"/>
    <w:rsid w:val="008F590A"/>
    <w:rsid w:val="00900944"/>
    <w:rsid w:val="00900F24"/>
    <w:rsid w:val="009014EB"/>
    <w:rsid w:val="00910042"/>
    <w:rsid w:val="00910478"/>
    <w:rsid w:val="00914812"/>
    <w:rsid w:val="009212CE"/>
    <w:rsid w:val="0092286E"/>
    <w:rsid w:val="00923F13"/>
    <w:rsid w:val="00924BE1"/>
    <w:rsid w:val="00926852"/>
    <w:rsid w:val="00931899"/>
    <w:rsid w:val="00933180"/>
    <w:rsid w:val="00933DC5"/>
    <w:rsid w:val="0094239D"/>
    <w:rsid w:val="009424C6"/>
    <w:rsid w:val="00942A2B"/>
    <w:rsid w:val="00942B68"/>
    <w:rsid w:val="00942FDD"/>
    <w:rsid w:val="00944444"/>
    <w:rsid w:val="0094474B"/>
    <w:rsid w:val="0094483D"/>
    <w:rsid w:val="009537ED"/>
    <w:rsid w:val="00953EAD"/>
    <w:rsid w:val="0095763D"/>
    <w:rsid w:val="0096213B"/>
    <w:rsid w:val="00962F1F"/>
    <w:rsid w:val="00962FD3"/>
    <w:rsid w:val="00965995"/>
    <w:rsid w:val="00966162"/>
    <w:rsid w:val="00966E09"/>
    <w:rsid w:val="00967344"/>
    <w:rsid w:val="00970D70"/>
    <w:rsid w:val="009746F1"/>
    <w:rsid w:val="009768B9"/>
    <w:rsid w:val="00977075"/>
    <w:rsid w:val="0098293F"/>
    <w:rsid w:val="00983E13"/>
    <w:rsid w:val="0098556D"/>
    <w:rsid w:val="009870A5"/>
    <w:rsid w:val="009875E2"/>
    <w:rsid w:val="00990508"/>
    <w:rsid w:val="009914D8"/>
    <w:rsid w:val="00994526"/>
    <w:rsid w:val="0099479D"/>
    <w:rsid w:val="00994E9B"/>
    <w:rsid w:val="00997EA3"/>
    <w:rsid w:val="00997FAA"/>
    <w:rsid w:val="009A0001"/>
    <w:rsid w:val="009A0415"/>
    <w:rsid w:val="009A0DCD"/>
    <w:rsid w:val="009A47BA"/>
    <w:rsid w:val="009A58E7"/>
    <w:rsid w:val="009A76C6"/>
    <w:rsid w:val="009B053C"/>
    <w:rsid w:val="009B22E6"/>
    <w:rsid w:val="009B2AD1"/>
    <w:rsid w:val="009B357E"/>
    <w:rsid w:val="009C115F"/>
    <w:rsid w:val="009C32C8"/>
    <w:rsid w:val="009D265B"/>
    <w:rsid w:val="009D4703"/>
    <w:rsid w:val="009D5F9B"/>
    <w:rsid w:val="009D6119"/>
    <w:rsid w:val="009D7048"/>
    <w:rsid w:val="009E4746"/>
    <w:rsid w:val="009E7522"/>
    <w:rsid w:val="009E7F5C"/>
    <w:rsid w:val="009F070F"/>
    <w:rsid w:val="009F13F2"/>
    <w:rsid w:val="009F4FDA"/>
    <w:rsid w:val="009F521D"/>
    <w:rsid w:val="009F55D9"/>
    <w:rsid w:val="009F7F71"/>
    <w:rsid w:val="00A0128B"/>
    <w:rsid w:val="00A04967"/>
    <w:rsid w:val="00A0526F"/>
    <w:rsid w:val="00A057CC"/>
    <w:rsid w:val="00A1068A"/>
    <w:rsid w:val="00A10AFF"/>
    <w:rsid w:val="00A10B14"/>
    <w:rsid w:val="00A11E65"/>
    <w:rsid w:val="00A1220D"/>
    <w:rsid w:val="00A158E1"/>
    <w:rsid w:val="00A16BA8"/>
    <w:rsid w:val="00A16D6D"/>
    <w:rsid w:val="00A16EDE"/>
    <w:rsid w:val="00A1745B"/>
    <w:rsid w:val="00A2149F"/>
    <w:rsid w:val="00A219F2"/>
    <w:rsid w:val="00A21F15"/>
    <w:rsid w:val="00A2524C"/>
    <w:rsid w:val="00A27CF4"/>
    <w:rsid w:val="00A3200F"/>
    <w:rsid w:val="00A41015"/>
    <w:rsid w:val="00A43948"/>
    <w:rsid w:val="00A4436A"/>
    <w:rsid w:val="00A507D2"/>
    <w:rsid w:val="00A51A55"/>
    <w:rsid w:val="00A51E07"/>
    <w:rsid w:val="00A5264B"/>
    <w:rsid w:val="00A538F9"/>
    <w:rsid w:val="00A5500A"/>
    <w:rsid w:val="00A550C7"/>
    <w:rsid w:val="00A55197"/>
    <w:rsid w:val="00A57787"/>
    <w:rsid w:val="00A60173"/>
    <w:rsid w:val="00A612EC"/>
    <w:rsid w:val="00A63010"/>
    <w:rsid w:val="00A65376"/>
    <w:rsid w:val="00A65D78"/>
    <w:rsid w:val="00A70A5F"/>
    <w:rsid w:val="00A72745"/>
    <w:rsid w:val="00A7429A"/>
    <w:rsid w:val="00A7458A"/>
    <w:rsid w:val="00A74C6C"/>
    <w:rsid w:val="00A74C9B"/>
    <w:rsid w:val="00A81855"/>
    <w:rsid w:val="00A83B9D"/>
    <w:rsid w:val="00A913E8"/>
    <w:rsid w:val="00A92AB4"/>
    <w:rsid w:val="00A933B4"/>
    <w:rsid w:val="00A94FFD"/>
    <w:rsid w:val="00A97212"/>
    <w:rsid w:val="00AA03F9"/>
    <w:rsid w:val="00AA3D78"/>
    <w:rsid w:val="00AA4427"/>
    <w:rsid w:val="00AA5320"/>
    <w:rsid w:val="00AA5863"/>
    <w:rsid w:val="00AA6E54"/>
    <w:rsid w:val="00AB4E5F"/>
    <w:rsid w:val="00AB5646"/>
    <w:rsid w:val="00AB6A78"/>
    <w:rsid w:val="00AB7CF8"/>
    <w:rsid w:val="00AC2E4C"/>
    <w:rsid w:val="00AC4409"/>
    <w:rsid w:val="00AC48CF"/>
    <w:rsid w:val="00AC4E2F"/>
    <w:rsid w:val="00AC542F"/>
    <w:rsid w:val="00AD036A"/>
    <w:rsid w:val="00AD0DA8"/>
    <w:rsid w:val="00AD183B"/>
    <w:rsid w:val="00AD1D72"/>
    <w:rsid w:val="00AD431F"/>
    <w:rsid w:val="00AE0762"/>
    <w:rsid w:val="00AE09D0"/>
    <w:rsid w:val="00AF3C5B"/>
    <w:rsid w:val="00AF7F15"/>
    <w:rsid w:val="00B004E7"/>
    <w:rsid w:val="00B0139A"/>
    <w:rsid w:val="00B03D94"/>
    <w:rsid w:val="00B127F6"/>
    <w:rsid w:val="00B12C20"/>
    <w:rsid w:val="00B17C3A"/>
    <w:rsid w:val="00B17DBA"/>
    <w:rsid w:val="00B17FDA"/>
    <w:rsid w:val="00B2045A"/>
    <w:rsid w:val="00B204A7"/>
    <w:rsid w:val="00B22234"/>
    <w:rsid w:val="00B22C32"/>
    <w:rsid w:val="00B23894"/>
    <w:rsid w:val="00B24656"/>
    <w:rsid w:val="00B246FA"/>
    <w:rsid w:val="00B253A6"/>
    <w:rsid w:val="00B3145F"/>
    <w:rsid w:val="00B31479"/>
    <w:rsid w:val="00B31B35"/>
    <w:rsid w:val="00B35649"/>
    <w:rsid w:val="00B378C6"/>
    <w:rsid w:val="00B37ADC"/>
    <w:rsid w:val="00B415E2"/>
    <w:rsid w:val="00B43A43"/>
    <w:rsid w:val="00B445DA"/>
    <w:rsid w:val="00B460CC"/>
    <w:rsid w:val="00B479CF"/>
    <w:rsid w:val="00B52B12"/>
    <w:rsid w:val="00B570B2"/>
    <w:rsid w:val="00B604C5"/>
    <w:rsid w:val="00B62518"/>
    <w:rsid w:val="00B62902"/>
    <w:rsid w:val="00B62D60"/>
    <w:rsid w:val="00B6440D"/>
    <w:rsid w:val="00B702BA"/>
    <w:rsid w:val="00B7042F"/>
    <w:rsid w:val="00B70A2B"/>
    <w:rsid w:val="00B71A53"/>
    <w:rsid w:val="00B7653A"/>
    <w:rsid w:val="00B816BA"/>
    <w:rsid w:val="00B83917"/>
    <w:rsid w:val="00B83D5E"/>
    <w:rsid w:val="00B845CA"/>
    <w:rsid w:val="00B84D7A"/>
    <w:rsid w:val="00B850A6"/>
    <w:rsid w:val="00B85B5B"/>
    <w:rsid w:val="00B8648F"/>
    <w:rsid w:val="00B9057A"/>
    <w:rsid w:val="00B922AF"/>
    <w:rsid w:val="00B951D2"/>
    <w:rsid w:val="00B97CF0"/>
    <w:rsid w:val="00BA0A29"/>
    <w:rsid w:val="00BA0E9D"/>
    <w:rsid w:val="00BA5701"/>
    <w:rsid w:val="00BA665F"/>
    <w:rsid w:val="00BB05CD"/>
    <w:rsid w:val="00BB077D"/>
    <w:rsid w:val="00BB1EC0"/>
    <w:rsid w:val="00BB5B37"/>
    <w:rsid w:val="00BB7B68"/>
    <w:rsid w:val="00BC0338"/>
    <w:rsid w:val="00BC0A34"/>
    <w:rsid w:val="00BC2F06"/>
    <w:rsid w:val="00BC5EF9"/>
    <w:rsid w:val="00BC6319"/>
    <w:rsid w:val="00BD0C72"/>
    <w:rsid w:val="00BD1569"/>
    <w:rsid w:val="00BD1B56"/>
    <w:rsid w:val="00BD6804"/>
    <w:rsid w:val="00BE0B75"/>
    <w:rsid w:val="00BE20B7"/>
    <w:rsid w:val="00BE3B5E"/>
    <w:rsid w:val="00BE49A0"/>
    <w:rsid w:val="00BE7FC3"/>
    <w:rsid w:val="00BF0ECB"/>
    <w:rsid w:val="00BF4383"/>
    <w:rsid w:val="00BF5E74"/>
    <w:rsid w:val="00BF6375"/>
    <w:rsid w:val="00BF6E3A"/>
    <w:rsid w:val="00C02B1E"/>
    <w:rsid w:val="00C02B74"/>
    <w:rsid w:val="00C02DDD"/>
    <w:rsid w:val="00C06DAB"/>
    <w:rsid w:val="00C0737D"/>
    <w:rsid w:val="00C111CD"/>
    <w:rsid w:val="00C2045D"/>
    <w:rsid w:val="00C206C5"/>
    <w:rsid w:val="00C21402"/>
    <w:rsid w:val="00C21456"/>
    <w:rsid w:val="00C21C8B"/>
    <w:rsid w:val="00C2339A"/>
    <w:rsid w:val="00C23A28"/>
    <w:rsid w:val="00C25949"/>
    <w:rsid w:val="00C327C3"/>
    <w:rsid w:val="00C34970"/>
    <w:rsid w:val="00C364E7"/>
    <w:rsid w:val="00C36FDD"/>
    <w:rsid w:val="00C4115E"/>
    <w:rsid w:val="00C427AC"/>
    <w:rsid w:val="00C44E87"/>
    <w:rsid w:val="00C45493"/>
    <w:rsid w:val="00C46789"/>
    <w:rsid w:val="00C508C8"/>
    <w:rsid w:val="00C51309"/>
    <w:rsid w:val="00C5314C"/>
    <w:rsid w:val="00C53AA7"/>
    <w:rsid w:val="00C55FD1"/>
    <w:rsid w:val="00C57FD3"/>
    <w:rsid w:val="00C60187"/>
    <w:rsid w:val="00C606F5"/>
    <w:rsid w:val="00C60756"/>
    <w:rsid w:val="00C614AC"/>
    <w:rsid w:val="00C61CFC"/>
    <w:rsid w:val="00C6326E"/>
    <w:rsid w:val="00C64E68"/>
    <w:rsid w:val="00C64F90"/>
    <w:rsid w:val="00C659C7"/>
    <w:rsid w:val="00C701F4"/>
    <w:rsid w:val="00C745D3"/>
    <w:rsid w:val="00C82703"/>
    <w:rsid w:val="00C82F80"/>
    <w:rsid w:val="00C84F4B"/>
    <w:rsid w:val="00C902C7"/>
    <w:rsid w:val="00C926CF"/>
    <w:rsid w:val="00C92CD0"/>
    <w:rsid w:val="00C93488"/>
    <w:rsid w:val="00C937B2"/>
    <w:rsid w:val="00C9504C"/>
    <w:rsid w:val="00C9573D"/>
    <w:rsid w:val="00C95B2E"/>
    <w:rsid w:val="00C95CA5"/>
    <w:rsid w:val="00C95E51"/>
    <w:rsid w:val="00C978A5"/>
    <w:rsid w:val="00CA10C1"/>
    <w:rsid w:val="00CA5D6E"/>
    <w:rsid w:val="00CB1DC3"/>
    <w:rsid w:val="00CB2316"/>
    <w:rsid w:val="00CB3AC5"/>
    <w:rsid w:val="00CB432D"/>
    <w:rsid w:val="00CB5314"/>
    <w:rsid w:val="00CB7F2E"/>
    <w:rsid w:val="00CC0111"/>
    <w:rsid w:val="00CC2903"/>
    <w:rsid w:val="00CC3281"/>
    <w:rsid w:val="00CC4EE1"/>
    <w:rsid w:val="00CC5D02"/>
    <w:rsid w:val="00CC76D4"/>
    <w:rsid w:val="00CC780C"/>
    <w:rsid w:val="00CD2939"/>
    <w:rsid w:val="00CD33AC"/>
    <w:rsid w:val="00CD3463"/>
    <w:rsid w:val="00CD455E"/>
    <w:rsid w:val="00CD7995"/>
    <w:rsid w:val="00CE1610"/>
    <w:rsid w:val="00CE579B"/>
    <w:rsid w:val="00CE7632"/>
    <w:rsid w:val="00CE7F38"/>
    <w:rsid w:val="00CF5FB8"/>
    <w:rsid w:val="00CF63BD"/>
    <w:rsid w:val="00CF6A8F"/>
    <w:rsid w:val="00D03126"/>
    <w:rsid w:val="00D0357D"/>
    <w:rsid w:val="00D0359F"/>
    <w:rsid w:val="00D039E4"/>
    <w:rsid w:val="00D0425A"/>
    <w:rsid w:val="00D056E5"/>
    <w:rsid w:val="00D06E0B"/>
    <w:rsid w:val="00D13058"/>
    <w:rsid w:val="00D160C7"/>
    <w:rsid w:val="00D1631D"/>
    <w:rsid w:val="00D20836"/>
    <w:rsid w:val="00D20B4D"/>
    <w:rsid w:val="00D242E0"/>
    <w:rsid w:val="00D250A5"/>
    <w:rsid w:val="00D262C0"/>
    <w:rsid w:val="00D3187B"/>
    <w:rsid w:val="00D3293A"/>
    <w:rsid w:val="00D33B2A"/>
    <w:rsid w:val="00D34615"/>
    <w:rsid w:val="00D363F1"/>
    <w:rsid w:val="00D36550"/>
    <w:rsid w:val="00D36ACA"/>
    <w:rsid w:val="00D42FEF"/>
    <w:rsid w:val="00D43440"/>
    <w:rsid w:val="00D43481"/>
    <w:rsid w:val="00D43B44"/>
    <w:rsid w:val="00D447A9"/>
    <w:rsid w:val="00D44A1A"/>
    <w:rsid w:val="00D471FD"/>
    <w:rsid w:val="00D5083F"/>
    <w:rsid w:val="00D5664C"/>
    <w:rsid w:val="00D575CE"/>
    <w:rsid w:val="00D61B02"/>
    <w:rsid w:val="00D631A8"/>
    <w:rsid w:val="00D64DA4"/>
    <w:rsid w:val="00D64F67"/>
    <w:rsid w:val="00D70A38"/>
    <w:rsid w:val="00D713AC"/>
    <w:rsid w:val="00D72334"/>
    <w:rsid w:val="00D73A5F"/>
    <w:rsid w:val="00D75E06"/>
    <w:rsid w:val="00D80149"/>
    <w:rsid w:val="00D8322D"/>
    <w:rsid w:val="00D870E4"/>
    <w:rsid w:val="00D8732F"/>
    <w:rsid w:val="00D874E1"/>
    <w:rsid w:val="00D905B4"/>
    <w:rsid w:val="00D90BC6"/>
    <w:rsid w:val="00D931D0"/>
    <w:rsid w:val="00D950A3"/>
    <w:rsid w:val="00D96372"/>
    <w:rsid w:val="00D97CF6"/>
    <w:rsid w:val="00DA188C"/>
    <w:rsid w:val="00DB0340"/>
    <w:rsid w:val="00DB118E"/>
    <w:rsid w:val="00DB33A5"/>
    <w:rsid w:val="00DB34D9"/>
    <w:rsid w:val="00DC0478"/>
    <w:rsid w:val="00DC188E"/>
    <w:rsid w:val="00DC2376"/>
    <w:rsid w:val="00DD1128"/>
    <w:rsid w:val="00DD208B"/>
    <w:rsid w:val="00DD3390"/>
    <w:rsid w:val="00DD4AC4"/>
    <w:rsid w:val="00DD6266"/>
    <w:rsid w:val="00DD6773"/>
    <w:rsid w:val="00DE1088"/>
    <w:rsid w:val="00DE21C0"/>
    <w:rsid w:val="00DE26D9"/>
    <w:rsid w:val="00DE4CBF"/>
    <w:rsid w:val="00DE65CF"/>
    <w:rsid w:val="00DF0742"/>
    <w:rsid w:val="00DF382E"/>
    <w:rsid w:val="00DF5792"/>
    <w:rsid w:val="00DF6450"/>
    <w:rsid w:val="00E0001A"/>
    <w:rsid w:val="00E00382"/>
    <w:rsid w:val="00E00DD2"/>
    <w:rsid w:val="00E0192D"/>
    <w:rsid w:val="00E01B37"/>
    <w:rsid w:val="00E0441B"/>
    <w:rsid w:val="00E0538A"/>
    <w:rsid w:val="00E054C9"/>
    <w:rsid w:val="00E0641B"/>
    <w:rsid w:val="00E07704"/>
    <w:rsid w:val="00E1074C"/>
    <w:rsid w:val="00E10CB1"/>
    <w:rsid w:val="00E152B5"/>
    <w:rsid w:val="00E15654"/>
    <w:rsid w:val="00E15B3A"/>
    <w:rsid w:val="00E208C8"/>
    <w:rsid w:val="00E2336D"/>
    <w:rsid w:val="00E23D3A"/>
    <w:rsid w:val="00E25EE1"/>
    <w:rsid w:val="00E26339"/>
    <w:rsid w:val="00E269B8"/>
    <w:rsid w:val="00E32238"/>
    <w:rsid w:val="00E35AFA"/>
    <w:rsid w:val="00E36656"/>
    <w:rsid w:val="00E36E61"/>
    <w:rsid w:val="00E40041"/>
    <w:rsid w:val="00E40620"/>
    <w:rsid w:val="00E41EAD"/>
    <w:rsid w:val="00E5039E"/>
    <w:rsid w:val="00E516BF"/>
    <w:rsid w:val="00E529D5"/>
    <w:rsid w:val="00E537B0"/>
    <w:rsid w:val="00E54F2C"/>
    <w:rsid w:val="00E54FE6"/>
    <w:rsid w:val="00E551EB"/>
    <w:rsid w:val="00E55887"/>
    <w:rsid w:val="00E571FF"/>
    <w:rsid w:val="00E5777E"/>
    <w:rsid w:val="00E60BBF"/>
    <w:rsid w:val="00E63167"/>
    <w:rsid w:val="00E643E2"/>
    <w:rsid w:val="00E647E6"/>
    <w:rsid w:val="00E67552"/>
    <w:rsid w:val="00E67693"/>
    <w:rsid w:val="00E70C86"/>
    <w:rsid w:val="00E72EDA"/>
    <w:rsid w:val="00E77F6F"/>
    <w:rsid w:val="00E82273"/>
    <w:rsid w:val="00E8614E"/>
    <w:rsid w:val="00E86E6E"/>
    <w:rsid w:val="00E87103"/>
    <w:rsid w:val="00E906A9"/>
    <w:rsid w:val="00E93459"/>
    <w:rsid w:val="00E943E4"/>
    <w:rsid w:val="00E949EE"/>
    <w:rsid w:val="00E95DE5"/>
    <w:rsid w:val="00EA0D80"/>
    <w:rsid w:val="00EA2ADE"/>
    <w:rsid w:val="00EA2B22"/>
    <w:rsid w:val="00EA2E78"/>
    <w:rsid w:val="00EA6B9E"/>
    <w:rsid w:val="00EA7152"/>
    <w:rsid w:val="00EB33B9"/>
    <w:rsid w:val="00EB3DC0"/>
    <w:rsid w:val="00EB4B3F"/>
    <w:rsid w:val="00EB55C9"/>
    <w:rsid w:val="00EB5DD5"/>
    <w:rsid w:val="00EB78C2"/>
    <w:rsid w:val="00EC0108"/>
    <w:rsid w:val="00EC028F"/>
    <w:rsid w:val="00EC0729"/>
    <w:rsid w:val="00EC14B8"/>
    <w:rsid w:val="00EC1D8F"/>
    <w:rsid w:val="00EC2E7C"/>
    <w:rsid w:val="00EC4FD5"/>
    <w:rsid w:val="00EC59E1"/>
    <w:rsid w:val="00EC67A6"/>
    <w:rsid w:val="00ED3D81"/>
    <w:rsid w:val="00ED44B8"/>
    <w:rsid w:val="00ED5C19"/>
    <w:rsid w:val="00ED5CB0"/>
    <w:rsid w:val="00ED6E99"/>
    <w:rsid w:val="00EE1677"/>
    <w:rsid w:val="00EE6C06"/>
    <w:rsid w:val="00EE70D8"/>
    <w:rsid w:val="00EF093B"/>
    <w:rsid w:val="00EF12CD"/>
    <w:rsid w:val="00EF36AC"/>
    <w:rsid w:val="00EF3C2A"/>
    <w:rsid w:val="00EF3E55"/>
    <w:rsid w:val="00EF6E8F"/>
    <w:rsid w:val="00F03024"/>
    <w:rsid w:val="00F054B6"/>
    <w:rsid w:val="00F05D6A"/>
    <w:rsid w:val="00F0679E"/>
    <w:rsid w:val="00F10508"/>
    <w:rsid w:val="00F1225A"/>
    <w:rsid w:val="00F15875"/>
    <w:rsid w:val="00F165C0"/>
    <w:rsid w:val="00F20731"/>
    <w:rsid w:val="00F20CE5"/>
    <w:rsid w:val="00F21687"/>
    <w:rsid w:val="00F221A3"/>
    <w:rsid w:val="00F2286B"/>
    <w:rsid w:val="00F25029"/>
    <w:rsid w:val="00F260D3"/>
    <w:rsid w:val="00F27D30"/>
    <w:rsid w:val="00F307C7"/>
    <w:rsid w:val="00F32E65"/>
    <w:rsid w:val="00F347A3"/>
    <w:rsid w:val="00F37BD7"/>
    <w:rsid w:val="00F4081B"/>
    <w:rsid w:val="00F42017"/>
    <w:rsid w:val="00F4303B"/>
    <w:rsid w:val="00F50138"/>
    <w:rsid w:val="00F5089C"/>
    <w:rsid w:val="00F51FE9"/>
    <w:rsid w:val="00F53480"/>
    <w:rsid w:val="00F63A13"/>
    <w:rsid w:val="00F665BC"/>
    <w:rsid w:val="00F721B0"/>
    <w:rsid w:val="00F74860"/>
    <w:rsid w:val="00F74A6F"/>
    <w:rsid w:val="00F77814"/>
    <w:rsid w:val="00F77C1F"/>
    <w:rsid w:val="00F80847"/>
    <w:rsid w:val="00F8688F"/>
    <w:rsid w:val="00F9372D"/>
    <w:rsid w:val="00F93DB6"/>
    <w:rsid w:val="00F9576D"/>
    <w:rsid w:val="00F96CBA"/>
    <w:rsid w:val="00F976E1"/>
    <w:rsid w:val="00FA1999"/>
    <w:rsid w:val="00FA2791"/>
    <w:rsid w:val="00FA4385"/>
    <w:rsid w:val="00FA54A0"/>
    <w:rsid w:val="00FA67FC"/>
    <w:rsid w:val="00FA7367"/>
    <w:rsid w:val="00FB1F47"/>
    <w:rsid w:val="00FB2616"/>
    <w:rsid w:val="00FB6C45"/>
    <w:rsid w:val="00FC1ABF"/>
    <w:rsid w:val="00FC20C5"/>
    <w:rsid w:val="00FC2162"/>
    <w:rsid w:val="00FC47E9"/>
    <w:rsid w:val="00FC49B0"/>
    <w:rsid w:val="00FC5E4B"/>
    <w:rsid w:val="00FC684A"/>
    <w:rsid w:val="00FD0D3D"/>
    <w:rsid w:val="00FD1B3D"/>
    <w:rsid w:val="00FD2DBC"/>
    <w:rsid w:val="00FD4EB1"/>
    <w:rsid w:val="00FD6C78"/>
    <w:rsid w:val="00FD6F52"/>
    <w:rsid w:val="00FD7610"/>
    <w:rsid w:val="00FD7B5A"/>
    <w:rsid w:val="00FD7CAB"/>
    <w:rsid w:val="00FE3AC3"/>
    <w:rsid w:val="00FE668B"/>
    <w:rsid w:val="00FE67E1"/>
    <w:rsid w:val="00FE792E"/>
    <w:rsid w:val="00FF7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091A6E"/>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1A6E"/>
    <w:rPr>
      <w:rFonts w:ascii="Calibri Light" w:eastAsia="Times New Roman" w:hAnsi="Calibri Light" w:cs="Times New Roman"/>
      <w:color w:val="1F4D78"/>
      <w:sz w:val="24"/>
      <w:szCs w:val="24"/>
      <w:lang w:eastAsia="en-US"/>
    </w:rPr>
  </w:style>
  <w:style w:type="paragraph" w:styleId="a3">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4"/>
    <w:uiPriority w:val="1"/>
    <w:qFormat/>
    <w:rsid w:val="00091A6E"/>
    <w:pPr>
      <w:spacing w:after="0" w:line="240" w:lineRule="auto"/>
    </w:pPr>
    <w:rPr>
      <w:rFonts w:ascii="Calibri" w:eastAsia="Times New Roman" w:hAnsi="Calibri" w:cs="Times New Roman"/>
    </w:rPr>
  </w:style>
  <w:style w:type="paragraph" w:styleId="a5">
    <w:name w:val="List Paragraph"/>
    <w:basedOn w:val="a"/>
    <w:link w:val="a6"/>
    <w:uiPriority w:val="34"/>
    <w:qFormat/>
    <w:rsid w:val="00091A6E"/>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3946D5"/>
    <w:rPr>
      <w:rFonts w:asciiTheme="majorHAnsi" w:eastAsiaTheme="majorEastAsia" w:hAnsiTheme="majorHAnsi" w:cstheme="majorBidi"/>
      <w:b/>
      <w:bCs/>
      <w:color w:val="365F91" w:themeColor="accent1" w:themeShade="BF"/>
      <w:sz w:val="28"/>
      <w:szCs w:val="28"/>
    </w:rPr>
  </w:style>
  <w:style w:type="paragraph" w:styleId="a7">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
    <w:link w:val="a8"/>
    <w:uiPriority w:val="99"/>
    <w:unhideWhenUsed/>
    <w:qFormat/>
    <w:rsid w:val="00882BE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AA44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A4427"/>
  </w:style>
  <w:style w:type="paragraph" w:styleId="ab">
    <w:name w:val="footer"/>
    <w:basedOn w:val="a"/>
    <w:link w:val="ac"/>
    <w:uiPriority w:val="99"/>
    <w:unhideWhenUsed/>
    <w:rsid w:val="00AA44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A4427"/>
  </w:style>
  <w:style w:type="paragraph" w:styleId="ad">
    <w:name w:val="Balloon Text"/>
    <w:basedOn w:val="a"/>
    <w:link w:val="ae"/>
    <w:uiPriority w:val="99"/>
    <w:semiHidden/>
    <w:unhideWhenUsed/>
    <w:rsid w:val="009905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508"/>
    <w:rPr>
      <w:rFonts w:ascii="Tahoma" w:hAnsi="Tahoma" w:cs="Tahoma"/>
      <w:sz w:val="16"/>
      <w:szCs w:val="16"/>
    </w:rPr>
  </w:style>
  <w:style w:type="character" w:styleId="af">
    <w:name w:val="Hyperlink"/>
    <w:basedOn w:val="a0"/>
    <w:uiPriority w:val="99"/>
    <w:unhideWhenUsed/>
    <w:rsid w:val="00CE1610"/>
    <w:rPr>
      <w:color w:val="0000FF" w:themeColor="hyperlink"/>
      <w:u w:val="single"/>
    </w:rPr>
  </w:style>
  <w:style w:type="table" w:styleId="af0">
    <w:name w:val="Table Grid"/>
    <w:basedOn w:val="a1"/>
    <w:uiPriority w:val="59"/>
    <w:rsid w:val="0098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одержимое таблицы"/>
    <w:basedOn w:val="a"/>
    <w:rsid w:val="00885605"/>
    <w:pPr>
      <w:widowControl w:val="0"/>
      <w:suppressLineNumbers/>
      <w:suppressAutoHyphens/>
      <w:spacing w:after="0" w:line="240" w:lineRule="auto"/>
    </w:pPr>
    <w:rPr>
      <w:rFonts w:ascii="Times New Roman" w:eastAsia="Arial Unicode MS" w:hAnsi="Times New Roman" w:cs="Times New Roman"/>
      <w:kern w:val="1"/>
      <w:sz w:val="28"/>
      <w:szCs w:val="24"/>
    </w:rPr>
  </w:style>
  <w:style w:type="character" w:customStyle="1" w:styleId="a6">
    <w:name w:val="Абзац списка Знак"/>
    <w:link w:val="a5"/>
    <w:uiPriority w:val="34"/>
    <w:locked/>
    <w:rsid w:val="00885605"/>
    <w:rPr>
      <w:rFonts w:ascii="Calibri" w:eastAsia="Calibri" w:hAnsi="Calibri" w:cs="Times New Roman"/>
      <w:lang w:eastAsia="en-US"/>
    </w:rPr>
  </w:style>
  <w:style w:type="paragraph" w:customStyle="1" w:styleId="Default">
    <w:name w:val="Default"/>
    <w:rsid w:val="00FA27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8">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7"/>
    <w:uiPriority w:val="99"/>
    <w:locked/>
    <w:rsid w:val="00FA2791"/>
    <w:rPr>
      <w:rFonts w:ascii="Times New Roman" w:eastAsia="Times New Roman" w:hAnsi="Times New Roman" w:cs="Times New Roman"/>
      <w:sz w:val="24"/>
      <w:szCs w:val="24"/>
    </w:rPr>
  </w:style>
  <w:style w:type="character" w:customStyle="1" w:styleId="a4">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3"/>
    <w:uiPriority w:val="1"/>
    <w:locked/>
    <w:rsid w:val="00F53480"/>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091A6E"/>
    <w:pPr>
      <w:keepNext/>
      <w:keepLines/>
      <w:spacing w:before="40" w:after="0" w:line="259" w:lineRule="auto"/>
      <w:outlineLvl w:val="2"/>
    </w:pPr>
    <w:rPr>
      <w:rFonts w:ascii="Calibri Light" w:eastAsia="Times New Roman" w:hAnsi="Calibri Light" w:cs="Times New Roman"/>
      <w:color w:val="1F4D78"/>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1A6E"/>
    <w:rPr>
      <w:rFonts w:ascii="Calibri Light" w:eastAsia="Times New Roman" w:hAnsi="Calibri Light" w:cs="Times New Roman"/>
      <w:color w:val="1F4D78"/>
      <w:sz w:val="24"/>
      <w:szCs w:val="24"/>
      <w:lang w:eastAsia="en-US"/>
    </w:rPr>
  </w:style>
  <w:style w:type="paragraph" w:styleId="a3">
    <w:name w:val="No Spacing"/>
    <w:aliases w:val="мой рабочий,Обя,мелк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лия,ААА,No Spacing"/>
    <w:link w:val="a4"/>
    <w:uiPriority w:val="1"/>
    <w:qFormat/>
    <w:rsid w:val="00091A6E"/>
    <w:pPr>
      <w:spacing w:after="0" w:line="240" w:lineRule="auto"/>
    </w:pPr>
    <w:rPr>
      <w:rFonts w:ascii="Calibri" w:eastAsia="Times New Roman" w:hAnsi="Calibri" w:cs="Times New Roman"/>
    </w:rPr>
  </w:style>
  <w:style w:type="paragraph" w:styleId="a5">
    <w:name w:val="List Paragraph"/>
    <w:basedOn w:val="a"/>
    <w:link w:val="a6"/>
    <w:uiPriority w:val="34"/>
    <w:qFormat/>
    <w:rsid w:val="00091A6E"/>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
    <w:rsid w:val="003946D5"/>
    <w:rPr>
      <w:rFonts w:asciiTheme="majorHAnsi" w:eastAsiaTheme="majorEastAsia" w:hAnsiTheme="majorHAnsi" w:cstheme="majorBidi"/>
      <w:b/>
      <w:bCs/>
      <w:color w:val="365F91" w:themeColor="accent1" w:themeShade="BF"/>
      <w:sz w:val="28"/>
      <w:szCs w:val="28"/>
    </w:rPr>
  </w:style>
  <w:style w:type="paragraph" w:styleId="a7">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w:basedOn w:val="a"/>
    <w:link w:val="a8"/>
    <w:uiPriority w:val="99"/>
    <w:unhideWhenUsed/>
    <w:qFormat/>
    <w:rsid w:val="00882BE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AA442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A4427"/>
  </w:style>
  <w:style w:type="paragraph" w:styleId="ab">
    <w:name w:val="footer"/>
    <w:basedOn w:val="a"/>
    <w:link w:val="ac"/>
    <w:uiPriority w:val="99"/>
    <w:unhideWhenUsed/>
    <w:rsid w:val="00AA442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A4427"/>
  </w:style>
  <w:style w:type="paragraph" w:styleId="ad">
    <w:name w:val="Balloon Text"/>
    <w:basedOn w:val="a"/>
    <w:link w:val="ae"/>
    <w:uiPriority w:val="99"/>
    <w:semiHidden/>
    <w:unhideWhenUsed/>
    <w:rsid w:val="009905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90508"/>
    <w:rPr>
      <w:rFonts w:ascii="Tahoma" w:hAnsi="Tahoma" w:cs="Tahoma"/>
      <w:sz w:val="16"/>
      <w:szCs w:val="16"/>
    </w:rPr>
  </w:style>
  <w:style w:type="character" w:styleId="af">
    <w:name w:val="Hyperlink"/>
    <w:basedOn w:val="a0"/>
    <w:uiPriority w:val="99"/>
    <w:unhideWhenUsed/>
    <w:rsid w:val="00CE1610"/>
    <w:rPr>
      <w:color w:val="0000FF" w:themeColor="hyperlink"/>
      <w:u w:val="single"/>
    </w:rPr>
  </w:style>
  <w:style w:type="table" w:styleId="af0">
    <w:name w:val="Table Grid"/>
    <w:basedOn w:val="a1"/>
    <w:uiPriority w:val="59"/>
    <w:rsid w:val="00985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одержимое таблицы"/>
    <w:basedOn w:val="a"/>
    <w:rsid w:val="00885605"/>
    <w:pPr>
      <w:widowControl w:val="0"/>
      <w:suppressLineNumbers/>
      <w:suppressAutoHyphens/>
      <w:spacing w:after="0" w:line="240" w:lineRule="auto"/>
    </w:pPr>
    <w:rPr>
      <w:rFonts w:ascii="Times New Roman" w:eastAsia="Arial Unicode MS" w:hAnsi="Times New Roman" w:cs="Times New Roman"/>
      <w:kern w:val="1"/>
      <w:sz w:val="28"/>
      <w:szCs w:val="24"/>
    </w:rPr>
  </w:style>
  <w:style w:type="character" w:customStyle="1" w:styleId="a6">
    <w:name w:val="Абзац списка Знак"/>
    <w:link w:val="a5"/>
    <w:uiPriority w:val="34"/>
    <w:locked/>
    <w:rsid w:val="00885605"/>
    <w:rPr>
      <w:rFonts w:ascii="Calibri" w:eastAsia="Calibri" w:hAnsi="Calibri" w:cs="Times New Roman"/>
      <w:lang w:eastAsia="en-US"/>
    </w:rPr>
  </w:style>
  <w:style w:type="paragraph" w:customStyle="1" w:styleId="Default">
    <w:name w:val="Default"/>
    <w:rsid w:val="00FA27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8">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7"/>
    <w:uiPriority w:val="99"/>
    <w:locked/>
    <w:rsid w:val="00FA2791"/>
    <w:rPr>
      <w:rFonts w:ascii="Times New Roman" w:eastAsia="Times New Roman" w:hAnsi="Times New Roman" w:cs="Times New Roman"/>
      <w:sz w:val="24"/>
      <w:szCs w:val="24"/>
    </w:rPr>
  </w:style>
  <w:style w:type="character" w:customStyle="1" w:styleId="a4">
    <w:name w:val="Без интервала Знак"/>
    <w:aliases w:val="мой рабочий Знак,Обя Знак,мелк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без интервала Знак"/>
    <w:link w:val="a3"/>
    <w:uiPriority w:val="1"/>
    <w:locked/>
    <w:rsid w:val="00F5348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2078">
      <w:bodyDiv w:val="1"/>
      <w:marLeft w:val="0"/>
      <w:marRight w:val="0"/>
      <w:marTop w:val="0"/>
      <w:marBottom w:val="0"/>
      <w:divBdr>
        <w:top w:val="none" w:sz="0" w:space="0" w:color="auto"/>
        <w:left w:val="none" w:sz="0" w:space="0" w:color="auto"/>
        <w:bottom w:val="none" w:sz="0" w:space="0" w:color="auto"/>
        <w:right w:val="none" w:sz="0" w:space="0" w:color="auto"/>
      </w:divBdr>
    </w:div>
    <w:div w:id="18820803">
      <w:bodyDiv w:val="1"/>
      <w:marLeft w:val="0"/>
      <w:marRight w:val="0"/>
      <w:marTop w:val="0"/>
      <w:marBottom w:val="0"/>
      <w:divBdr>
        <w:top w:val="none" w:sz="0" w:space="0" w:color="auto"/>
        <w:left w:val="none" w:sz="0" w:space="0" w:color="auto"/>
        <w:bottom w:val="none" w:sz="0" w:space="0" w:color="auto"/>
        <w:right w:val="none" w:sz="0" w:space="0" w:color="auto"/>
      </w:divBdr>
    </w:div>
    <w:div w:id="30883763">
      <w:bodyDiv w:val="1"/>
      <w:marLeft w:val="0"/>
      <w:marRight w:val="0"/>
      <w:marTop w:val="0"/>
      <w:marBottom w:val="0"/>
      <w:divBdr>
        <w:top w:val="none" w:sz="0" w:space="0" w:color="auto"/>
        <w:left w:val="none" w:sz="0" w:space="0" w:color="auto"/>
        <w:bottom w:val="none" w:sz="0" w:space="0" w:color="auto"/>
        <w:right w:val="none" w:sz="0" w:space="0" w:color="auto"/>
      </w:divBdr>
    </w:div>
    <w:div w:id="31852868">
      <w:bodyDiv w:val="1"/>
      <w:marLeft w:val="0"/>
      <w:marRight w:val="0"/>
      <w:marTop w:val="0"/>
      <w:marBottom w:val="0"/>
      <w:divBdr>
        <w:top w:val="none" w:sz="0" w:space="0" w:color="auto"/>
        <w:left w:val="none" w:sz="0" w:space="0" w:color="auto"/>
        <w:bottom w:val="none" w:sz="0" w:space="0" w:color="auto"/>
        <w:right w:val="none" w:sz="0" w:space="0" w:color="auto"/>
      </w:divBdr>
    </w:div>
    <w:div w:id="77990073">
      <w:bodyDiv w:val="1"/>
      <w:marLeft w:val="0"/>
      <w:marRight w:val="0"/>
      <w:marTop w:val="0"/>
      <w:marBottom w:val="0"/>
      <w:divBdr>
        <w:top w:val="none" w:sz="0" w:space="0" w:color="auto"/>
        <w:left w:val="none" w:sz="0" w:space="0" w:color="auto"/>
        <w:bottom w:val="none" w:sz="0" w:space="0" w:color="auto"/>
        <w:right w:val="none" w:sz="0" w:space="0" w:color="auto"/>
      </w:divBdr>
    </w:div>
    <w:div w:id="133060734">
      <w:bodyDiv w:val="1"/>
      <w:marLeft w:val="0"/>
      <w:marRight w:val="0"/>
      <w:marTop w:val="0"/>
      <w:marBottom w:val="0"/>
      <w:divBdr>
        <w:top w:val="none" w:sz="0" w:space="0" w:color="auto"/>
        <w:left w:val="none" w:sz="0" w:space="0" w:color="auto"/>
        <w:bottom w:val="none" w:sz="0" w:space="0" w:color="auto"/>
        <w:right w:val="none" w:sz="0" w:space="0" w:color="auto"/>
      </w:divBdr>
    </w:div>
    <w:div w:id="155803484">
      <w:bodyDiv w:val="1"/>
      <w:marLeft w:val="0"/>
      <w:marRight w:val="0"/>
      <w:marTop w:val="0"/>
      <w:marBottom w:val="0"/>
      <w:divBdr>
        <w:top w:val="none" w:sz="0" w:space="0" w:color="auto"/>
        <w:left w:val="none" w:sz="0" w:space="0" w:color="auto"/>
        <w:bottom w:val="none" w:sz="0" w:space="0" w:color="auto"/>
        <w:right w:val="none" w:sz="0" w:space="0" w:color="auto"/>
      </w:divBdr>
    </w:div>
    <w:div w:id="163909272">
      <w:bodyDiv w:val="1"/>
      <w:marLeft w:val="0"/>
      <w:marRight w:val="0"/>
      <w:marTop w:val="0"/>
      <w:marBottom w:val="0"/>
      <w:divBdr>
        <w:top w:val="none" w:sz="0" w:space="0" w:color="auto"/>
        <w:left w:val="none" w:sz="0" w:space="0" w:color="auto"/>
        <w:bottom w:val="none" w:sz="0" w:space="0" w:color="auto"/>
        <w:right w:val="none" w:sz="0" w:space="0" w:color="auto"/>
      </w:divBdr>
    </w:div>
    <w:div w:id="182474230">
      <w:bodyDiv w:val="1"/>
      <w:marLeft w:val="0"/>
      <w:marRight w:val="0"/>
      <w:marTop w:val="0"/>
      <w:marBottom w:val="0"/>
      <w:divBdr>
        <w:top w:val="none" w:sz="0" w:space="0" w:color="auto"/>
        <w:left w:val="none" w:sz="0" w:space="0" w:color="auto"/>
        <w:bottom w:val="none" w:sz="0" w:space="0" w:color="auto"/>
        <w:right w:val="none" w:sz="0" w:space="0" w:color="auto"/>
      </w:divBdr>
    </w:div>
    <w:div w:id="223682412">
      <w:bodyDiv w:val="1"/>
      <w:marLeft w:val="0"/>
      <w:marRight w:val="0"/>
      <w:marTop w:val="0"/>
      <w:marBottom w:val="0"/>
      <w:divBdr>
        <w:top w:val="none" w:sz="0" w:space="0" w:color="auto"/>
        <w:left w:val="none" w:sz="0" w:space="0" w:color="auto"/>
        <w:bottom w:val="none" w:sz="0" w:space="0" w:color="auto"/>
        <w:right w:val="none" w:sz="0" w:space="0" w:color="auto"/>
      </w:divBdr>
    </w:div>
    <w:div w:id="342976104">
      <w:bodyDiv w:val="1"/>
      <w:marLeft w:val="0"/>
      <w:marRight w:val="0"/>
      <w:marTop w:val="0"/>
      <w:marBottom w:val="0"/>
      <w:divBdr>
        <w:top w:val="none" w:sz="0" w:space="0" w:color="auto"/>
        <w:left w:val="none" w:sz="0" w:space="0" w:color="auto"/>
        <w:bottom w:val="none" w:sz="0" w:space="0" w:color="auto"/>
        <w:right w:val="none" w:sz="0" w:space="0" w:color="auto"/>
      </w:divBdr>
    </w:div>
    <w:div w:id="398021185">
      <w:bodyDiv w:val="1"/>
      <w:marLeft w:val="0"/>
      <w:marRight w:val="0"/>
      <w:marTop w:val="0"/>
      <w:marBottom w:val="0"/>
      <w:divBdr>
        <w:top w:val="none" w:sz="0" w:space="0" w:color="auto"/>
        <w:left w:val="none" w:sz="0" w:space="0" w:color="auto"/>
        <w:bottom w:val="none" w:sz="0" w:space="0" w:color="auto"/>
        <w:right w:val="none" w:sz="0" w:space="0" w:color="auto"/>
      </w:divBdr>
    </w:div>
    <w:div w:id="434331937">
      <w:bodyDiv w:val="1"/>
      <w:marLeft w:val="0"/>
      <w:marRight w:val="0"/>
      <w:marTop w:val="0"/>
      <w:marBottom w:val="0"/>
      <w:divBdr>
        <w:top w:val="none" w:sz="0" w:space="0" w:color="auto"/>
        <w:left w:val="none" w:sz="0" w:space="0" w:color="auto"/>
        <w:bottom w:val="none" w:sz="0" w:space="0" w:color="auto"/>
        <w:right w:val="none" w:sz="0" w:space="0" w:color="auto"/>
      </w:divBdr>
    </w:div>
    <w:div w:id="436219902">
      <w:bodyDiv w:val="1"/>
      <w:marLeft w:val="0"/>
      <w:marRight w:val="0"/>
      <w:marTop w:val="0"/>
      <w:marBottom w:val="0"/>
      <w:divBdr>
        <w:top w:val="none" w:sz="0" w:space="0" w:color="auto"/>
        <w:left w:val="none" w:sz="0" w:space="0" w:color="auto"/>
        <w:bottom w:val="none" w:sz="0" w:space="0" w:color="auto"/>
        <w:right w:val="none" w:sz="0" w:space="0" w:color="auto"/>
      </w:divBdr>
    </w:div>
    <w:div w:id="656303252">
      <w:bodyDiv w:val="1"/>
      <w:marLeft w:val="0"/>
      <w:marRight w:val="0"/>
      <w:marTop w:val="0"/>
      <w:marBottom w:val="0"/>
      <w:divBdr>
        <w:top w:val="none" w:sz="0" w:space="0" w:color="auto"/>
        <w:left w:val="none" w:sz="0" w:space="0" w:color="auto"/>
        <w:bottom w:val="none" w:sz="0" w:space="0" w:color="auto"/>
        <w:right w:val="none" w:sz="0" w:space="0" w:color="auto"/>
      </w:divBdr>
    </w:div>
    <w:div w:id="737942291">
      <w:bodyDiv w:val="1"/>
      <w:marLeft w:val="0"/>
      <w:marRight w:val="0"/>
      <w:marTop w:val="0"/>
      <w:marBottom w:val="0"/>
      <w:divBdr>
        <w:top w:val="none" w:sz="0" w:space="0" w:color="auto"/>
        <w:left w:val="none" w:sz="0" w:space="0" w:color="auto"/>
        <w:bottom w:val="none" w:sz="0" w:space="0" w:color="auto"/>
        <w:right w:val="none" w:sz="0" w:space="0" w:color="auto"/>
      </w:divBdr>
    </w:div>
    <w:div w:id="750128772">
      <w:bodyDiv w:val="1"/>
      <w:marLeft w:val="0"/>
      <w:marRight w:val="0"/>
      <w:marTop w:val="0"/>
      <w:marBottom w:val="0"/>
      <w:divBdr>
        <w:top w:val="none" w:sz="0" w:space="0" w:color="auto"/>
        <w:left w:val="none" w:sz="0" w:space="0" w:color="auto"/>
        <w:bottom w:val="none" w:sz="0" w:space="0" w:color="auto"/>
        <w:right w:val="none" w:sz="0" w:space="0" w:color="auto"/>
      </w:divBdr>
    </w:div>
    <w:div w:id="764613142">
      <w:bodyDiv w:val="1"/>
      <w:marLeft w:val="0"/>
      <w:marRight w:val="0"/>
      <w:marTop w:val="0"/>
      <w:marBottom w:val="0"/>
      <w:divBdr>
        <w:top w:val="none" w:sz="0" w:space="0" w:color="auto"/>
        <w:left w:val="none" w:sz="0" w:space="0" w:color="auto"/>
        <w:bottom w:val="none" w:sz="0" w:space="0" w:color="auto"/>
        <w:right w:val="none" w:sz="0" w:space="0" w:color="auto"/>
      </w:divBdr>
    </w:div>
    <w:div w:id="798452556">
      <w:bodyDiv w:val="1"/>
      <w:marLeft w:val="0"/>
      <w:marRight w:val="0"/>
      <w:marTop w:val="0"/>
      <w:marBottom w:val="0"/>
      <w:divBdr>
        <w:top w:val="none" w:sz="0" w:space="0" w:color="auto"/>
        <w:left w:val="none" w:sz="0" w:space="0" w:color="auto"/>
        <w:bottom w:val="none" w:sz="0" w:space="0" w:color="auto"/>
        <w:right w:val="none" w:sz="0" w:space="0" w:color="auto"/>
      </w:divBdr>
    </w:div>
    <w:div w:id="857230654">
      <w:bodyDiv w:val="1"/>
      <w:marLeft w:val="0"/>
      <w:marRight w:val="0"/>
      <w:marTop w:val="0"/>
      <w:marBottom w:val="0"/>
      <w:divBdr>
        <w:top w:val="none" w:sz="0" w:space="0" w:color="auto"/>
        <w:left w:val="none" w:sz="0" w:space="0" w:color="auto"/>
        <w:bottom w:val="none" w:sz="0" w:space="0" w:color="auto"/>
        <w:right w:val="none" w:sz="0" w:space="0" w:color="auto"/>
      </w:divBdr>
    </w:div>
    <w:div w:id="907884467">
      <w:bodyDiv w:val="1"/>
      <w:marLeft w:val="0"/>
      <w:marRight w:val="0"/>
      <w:marTop w:val="0"/>
      <w:marBottom w:val="0"/>
      <w:divBdr>
        <w:top w:val="none" w:sz="0" w:space="0" w:color="auto"/>
        <w:left w:val="none" w:sz="0" w:space="0" w:color="auto"/>
        <w:bottom w:val="none" w:sz="0" w:space="0" w:color="auto"/>
        <w:right w:val="none" w:sz="0" w:space="0" w:color="auto"/>
      </w:divBdr>
    </w:div>
    <w:div w:id="932593846">
      <w:bodyDiv w:val="1"/>
      <w:marLeft w:val="0"/>
      <w:marRight w:val="0"/>
      <w:marTop w:val="0"/>
      <w:marBottom w:val="0"/>
      <w:divBdr>
        <w:top w:val="none" w:sz="0" w:space="0" w:color="auto"/>
        <w:left w:val="none" w:sz="0" w:space="0" w:color="auto"/>
        <w:bottom w:val="none" w:sz="0" w:space="0" w:color="auto"/>
        <w:right w:val="none" w:sz="0" w:space="0" w:color="auto"/>
      </w:divBdr>
    </w:div>
    <w:div w:id="956519856">
      <w:bodyDiv w:val="1"/>
      <w:marLeft w:val="0"/>
      <w:marRight w:val="0"/>
      <w:marTop w:val="0"/>
      <w:marBottom w:val="0"/>
      <w:divBdr>
        <w:top w:val="none" w:sz="0" w:space="0" w:color="auto"/>
        <w:left w:val="none" w:sz="0" w:space="0" w:color="auto"/>
        <w:bottom w:val="none" w:sz="0" w:space="0" w:color="auto"/>
        <w:right w:val="none" w:sz="0" w:space="0" w:color="auto"/>
      </w:divBdr>
    </w:div>
    <w:div w:id="1094133632">
      <w:bodyDiv w:val="1"/>
      <w:marLeft w:val="0"/>
      <w:marRight w:val="0"/>
      <w:marTop w:val="0"/>
      <w:marBottom w:val="0"/>
      <w:divBdr>
        <w:top w:val="none" w:sz="0" w:space="0" w:color="auto"/>
        <w:left w:val="none" w:sz="0" w:space="0" w:color="auto"/>
        <w:bottom w:val="none" w:sz="0" w:space="0" w:color="auto"/>
        <w:right w:val="none" w:sz="0" w:space="0" w:color="auto"/>
      </w:divBdr>
    </w:div>
    <w:div w:id="1140341937">
      <w:bodyDiv w:val="1"/>
      <w:marLeft w:val="0"/>
      <w:marRight w:val="0"/>
      <w:marTop w:val="0"/>
      <w:marBottom w:val="0"/>
      <w:divBdr>
        <w:top w:val="none" w:sz="0" w:space="0" w:color="auto"/>
        <w:left w:val="none" w:sz="0" w:space="0" w:color="auto"/>
        <w:bottom w:val="none" w:sz="0" w:space="0" w:color="auto"/>
        <w:right w:val="none" w:sz="0" w:space="0" w:color="auto"/>
      </w:divBdr>
    </w:div>
    <w:div w:id="1181121693">
      <w:bodyDiv w:val="1"/>
      <w:marLeft w:val="0"/>
      <w:marRight w:val="0"/>
      <w:marTop w:val="0"/>
      <w:marBottom w:val="0"/>
      <w:divBdr>
        <w:top w:val="none" w:sz="0" w:space="0" w:color="auto"/>
        <w:left w:val="none" w:sz="0" w:space="0" w:color="auto"/>
        <w:bottom w:val="none" w:sz="0" w:space="0" w:color="auto"/>
        <w:right w:val="none" w:sz="0" w:space="0" w:color="auto"/>
      </w:divBdr>
    </w:div>
    <w:div w:id="1188103013">
      <w:bodyDiv w:val="1"/>
      <w:marLeft w:val="0"/>
      <w:marRight w:val="0"/>
      <w:marTop w:val="0"/>
      <w:marBottom w:val="0"/>
      <w:divBdr>
        <w:top w:val="none" w:sz="0" w:space="0" w:color="auto"/>
        <w:left w:val="none" w:sz="0" w:space="0" w:color="auto"/>
        <w:bottom w:val="none" w:sz="0" w:space="0" w:color="auto"/>
        <w:right w:val="none" w:sz="0" w:space="0" w:color="auto"/>
      </w:divBdr>
    </w:div>
    <w:div w:id="1189174473">
      <w:bodyDiv w:val="1"/>
      <w:marLeft w:val="0"/>
      <w:marRight w:val="0"/>
      <w:marTop w:val="0"/>
      <w:marBottom w:val="0"/>
      <w:divBdr>
        <w:top w:val="none" w:sz="0" w:space="0" w:color="auto"/>
        <w:left w:val="none" w:sz="0" w:space="0" w:color="auto"/>
        <w:bottom w:val="none" w:sz="0" w:space="0" w:color="auto"/>
        <w:right w:val="none" w:sz="0" w:space="0" w:color="auto"/>
      </w:divBdr>
    </w:div>
    <w:div w:id="1213155649">
      <w:bodyDiv w:val="1"/>
      <w:marLeft w:val="0"/>
      <w:marRight w:val="0"/>
      <w:marTop w:val="0"/>
      <w:marBottom w:val="0"/>
      <w:divBdr>
        <w:top w:val="none" w:sz="0" w:space="0" w:color="auto"/>
        <w:left w:val="none" w:sz="0" w:space="0" w:color="auto"/>
        <w:bottom w:val="none" w:sz="0" w:space="0" w:color="auto"/>
        <w:right w:val="none" w:sz="0" w:space="0" w:color="auto"/>
      </w:divBdr>
    </w:div>
    <w:div w:id="1307472161">
      <w:bodyDiv w:val="1"/>
      <w:marLeft w:val="0"/>
      <w:marRight w:val="0"/>
      <w:marTop w:val="0"/>
      <w:marBottom w:val="0"/>
      <w:divBdr>
        <w:top w:val="none" w:sz="0" w:space="0" w:color="auto"/>
        <w:left w:val="none" w:sz="0" w:space="0" w:color="auto"/>
        <w:bottom w:val="none" w:sz="0" w:space="0" w:color="auto"/>
        <w:right w:val="none" w:sz="0" w:space="0" w:color="auto"/>
      </w:divBdr>
    </w:div>
    <w:div w:id="1346052008">
      <w:bodyDiv w:val="1"/>
      <w:marLeft w:val="0"/>
      <w:marRight w:val="0"/>
      <w:marTop w:val="0"/>
      <w:marBottom w:val="0"/>
      <w:divBdr>
        <w:top w:val="none" w:sz="0" w:space="0" w:color="auto"/>
        <w:left w:val="none" w:sz="0" w:space="0" w:color="auto"/>
        <w:bottom w:val="none" w:sz="0" w:space="0" w:color="auto"/>
        <w:right w:val="none" w:sz="0" w:space="0" w:color="auto"/>
      </w:divBdr>
    </w:div>
    <w:div w:id="1384132638">
      <w:bodyDiv w:val="1"/>
      <w:marLeft w:val="0"/>
      <w:marRight w:val="0"/>
      <w:marTop w:val="0"/>
      <w:marBottom w:val="0"/>
      <w:divBdr>
        <w:top w:val="none" w:sz="0" w:space="0" w:color="auto"/>
        <w:left w:val="none" w:sz="0" w:space="0" w:color="auto"/>
        <w:bottom w:val="none" w:sz="0" w:space="0" w:color="auto"/>
        <w:right w:val="none" w:sz="0" w:space="0" w:color="auto"/>
      </w:divBdr>
    </w:div>
    <w:div w:id="1417360432">
      <w:bodyDiv w:val="1"/>
      <w:marLeft w:val="0"/>
      <w:marRight w:val="0"/>
      <w:marTop w:val="0"/>
      <w:marBottom w:val="0"/>
      <w:divBdr>
        <w:top w:val="none" w:sz="0" w:space="0" w:color="auto"/>
        <w:left w:val="none" w:sz="0" w:space="0" w:color="auto"/>
        <w:bottom w:val="none" w:sz="0" w:space="0" w:color="auto"/>
        <w:right w:val="none" w:sz="0" w:space="0" w:color="auto"/>
      </w:divBdr>
    </w:div>
    <w:div w:id="1466384841">
      <w:bodyDiv w:val="1"/>
      <w:marLeft w:val="0"/>
      <w:marRight w:val="0"/>
      <w:marTop w:val="0"/>
      <w:marBottom w:val="0"/>
      <w:divBdr>
        <w:top w:val="none" w:sz="0" w:space="0" w:color="auto"/>
        <w:left w:val="none" w:sz="0" w:space="0" w:color="auto"/>
        <w:bottom w:val="none" w:sz="0" w:space="0" w:color="auto"/>
        <w:right w:val="none" w:sz="0" w:space="0" w:color="auto"/>
      </w:divBdr>
    </w:div>
    <w:div w:id="1566719631">
      <w:bodyDiv w:val="1"/>
      <w:marLeft w:val="0"/>
      <w:marRight w:val="0"/>
      <w:marTop w:val="0"/>
      <w:marBottom w:val="0"/>
      <w:divBdr>
        <w:top w:val="none" w:sz="0" w:space="0" w:color="auto"/>
        <w:left w:val="none" w:sz="0" w:space="0" w:color="auto"/>
        <w:bottom w:val="none" w:sz="0" w:space="0" w:color="auto"/>
        <w:right w:val="none" w:sz="0" w:space="0" w:color="auto"/>
      </w:divBdr>
    </w:div>
    <w:div w:id="1650210220">
      <w:bodyDiv w:val="1"/>
      <w:marLeft w:val="0"/>
      <w:marRight w:val="0"/>
      <w:marTop w:val="0"/>
      <w:marBottom w:val="0"/>
      <w:divBdr>
        <w:top w:val="none" w:sz="0" w:space="0" w:color="auto"/>
        <w:left w:val="none" w:sz="0" w:space="0" w:color="auto"/>
        <w:bottom w:val="none" w:sz="0" w:space="0" w:color="auto"/>
        <w:right w:val="none" w:sz="0" w:space="0" w:color="auto"/>
      </w:divBdr>
    </w:div>
    <w:div w:id="1659920450">
      <w:bodyDiv w:val="1"/>
      <w:marLeft w:val="0"/>
      <w:marRight w:val="0"/>
      <w:marTop w:val="0"/>
      <w:marBottom w:val="0"/>
      <w:divBdr>
        <w:top w:val="none" w:sz="0" w:space="0" w:color="auto"/>
        <w:left w:val="none" w:sz="0" w:space="0" w:color="auto"/>
        <w:bottom w:val="none" w:sz="0" w:space="0" w:color="auto"/>
        <w:right w:val="none" w:sz="0" w:space="0" w:color="auto"/>
      </w:divBdr>
    </w:div>
    <w:div w:id="1675836517">
      <w:bodyDiv w:val="1"/>
      <w:marLeft w:val="0"/>
      <w:marRight w:val="0"/>
      <w:marTop w:val="0"/>
      <w:marBottom w:val="0"/>
      <w:divBdr>
        <w:top w:val="none" w:sz="0" w:space="0" w:color="auto"/>
        <w:left w:val="none" w:sz="0" w:space="0" w:color="auto"/>
        <w:bottom w:val="none" w:sz="0" w:space="0" w:color="auto"/>
        <w:right w:val="none" w:sz="0" w:space="0" w:color="auto"/>
      </w:divBdr>
    </w:div>
    <w:div w:id="1745637884">
      <w:bodyDiv w:val="1"/>
      <w:marLeft w:val="0"/>
      <w:marRight w:val="0"/>
      <w:marTop w:val="0"/>
      <w:marBottom w:val="0"/>
      <w:divBdr>
        <w:top w:val="none" w:sz="0" w:space="0" w:color="auto"/>
        <w:left w:val="none" w:sz="0" w:space="0" w:color="auto"/>
        <w:bottom w:val="none" w:sz="0" w:space="0" w:color="auto"/>
        <w:right w:val="none" w:sz="0" w:space="0" w:color="auto"/>
      </w:divBdr>
    </w:div>
    <w:div w:id="1806459613">
      <w:bodyDiv w:val="1"/>
      <w:marLeft w:val="0"/>
      <w:marRight w:val="0"/>
      <w:marTop w:val="0"/>
      <w:marBottom w:val="0"/>
      <w:divBdr>
        <w:top w:val="none" w:sz="0" w:space="0" w:color="auto"/>
        <w:left w:val="none" w:sz="0" w:space="0" w:color="auto"/>
        <w:bottom w:val="none" w:sz="0" w:space="0" w:color="auto"/>
        <w:right w:val="none" w:sz="0" w:space="0" w:color="auto"/>
      </w:divBdr>
      <w:divsChild>
        <w:div w:id="1100028819">
          <w:marLeft w:val="0"/>
          <w:marRight w:val="0"/>
          <w:marTop w:val="0"/>
          <w:marBottom w:val="0"/>
          <w:divBdr>
            <w:top w:val="none" w:sz="0" w:space="0" w:color="auto"/>
            <w:left w:val="none" w:sz="0" w:space="0" w:color="auto"/>
            <w:bottom w:val="none" w:sz="0" w:space="0" w:color="auto"/>
            <w:right w:val="none" w:sz="0" w:space="0" w:color="auto"/>
          </w:divBdr>
        </w:div>
        <w:div w:id="1875265592">
          <w:marLeft w:val="0"/>
          <w:marRight w:val="0"/>
          <w:marTop w:val="0"/>
          <w:marBottom w:val="0"/>
          <w:divBdr>
            <w:top w:val="none" w:sz="0" w:space="0" w:color="auto"/>
            <w:left w:val="none" w:sz="0" w:space="0" w:color="auto"/>
            <w:bottom w:val="none" w:sz="0" w:space="0" w:color="auto"/>
            <w:right w:val="none" w:sz="0" w:space="0" w:color="auto"/>
          </w:divBdr>
        </w:div>
        <w:div w:id="394205665">
          <w:marLeft w:val="0"/>
          <w:marRight w:val="0"/>
          <w:marTop w:val="0"/>
          <w:marBottom w:val="0"/>
          <w:divBdr>
            <w:top w:val="none" w:sz="0" w:space="0" w:color="auto"/>
            <w:left w:val="none" w:sz="0" w:space="0" w:color="auto"/>
            <w:bottom w:val="none" w:sz="0" w:space="0" w:color="auto"/>
            <w:right w:val="none" w:sz="0" w:space="0" w:color="auto"/>
          </w:divBdr>
        </w:div>
        <w:div w:id="1527593160">
          <w:marLeft w:val="0"/>
          <w:marRight w:val="0"/>
          <w:marTop w:val="0"/>
          <w:marBottom w:val="0"/>
          <w:divBdr>
            <w:top w:val="none" w:sz="0" w:space="0" w:color="auto"/>
            <w:left w:val="none" w:sz="0" w:space="0" w:color="auto"/>
            <w:bottom w:val="none" w:sz="0" w:space="0" w:color="auto"/>
            <w:right w:val="none" w:sz="0" w:space="0" w:color="auto"/>
          </w:divBdr>
        </w:div>
        <w:div w:id="1854294814">
          <w:marLeft w:val="0"/>
          <w:marRight w:val="0"/>
          <w:marTop w:val="0"/>
          <w:marBottom w:val="0"/>
          <w:divBdr>
            <w:top w:val="none" w:sz="0" w:space="0" w:color="auto"/>
            <w:left w:val="none" w:sz="0" w:space="0" w:color="auto"/>
            <w:bottom w:val="none" w:sz="0" w:space="0" w:color="auto"/>
            <w:right w:val="none" w:sz="0" w:space="0" w:color="auto"/>
          </w:divBdr>
        </w:div>
      </w:divsChild>
    </w:div>
    <w:div w:id="1852528321">
      <w:bodyDiv w:val="1"/>
      <w:marLeft w:val="0"/>
      <w:marRight w:val="0"/>
      <w:marTop w:val="0"/>
      <w:marBottom w:val="0"/>
      <w:divBdr>
        <w:top w:val="none" w:sz="0" w:space="0" w:color="auto"/>
        <w:left w:val="none" w:sz="0" w:space="0" w:color="auto"/>
        <w:bottom w:val="none" w:sz="0" w:space="0" w:color="auto"/>
        <w:right w:val="none" w:sz="0" w:space="0" w:color="auto"/>
      </w:divBdr>
    </w:div>
    <w:div w:id="1932347153">
      <w:bodyDiv w:val="1"/>
      <w:marLeft w:val="0"/>
      <w:marRight w:val="0"/>
      <w:marTop w:val="0"/>
      <w:marBottom w:val="0"/>
      <w:divBdr>
        <w:top w:val="none" w:sz="0" w:space="0" w:color="auto"/>
        <w:left w:val="none" w:sz="0" w:space="0" w:color="auto"/>
        <w:bottom w:val="none" w:sz="0" w:space="0" w:color="auto"/>
        <w:right w:val="none" w:sz="0" w:space="0" w:color="auto"/>
      </w:divBdr>
    </w:div>
    <w:div w:id="1959413777">
      <w:bodyDiv w:val="1"/>
      <w:marLeft w:val="0"/>
      <w:marRight w:val="0"/>
      <w:marTop w:val="0"/>
      <w:marBottom w:val="0"/>
      <w:divBdr>
        <w:top w:val="none" w:sz="0" w:space="0" w:color="auto"/>
        <w:left w:val="none" w:sz="0" w:space="0" w:color="auto"/>
        <w:bottom w:val="none" w:sz="0" w:space="0" w:color="auto"/>
        <w:right w:val="none" w:sz="0" w:space="0" w:color="auto"/>
      </w:divBdr>
    </w:div>
    <w:div w:id="1991057587">
      <w:bodyDiv w:val="1"/>
      <w:marLeft w:val="0"/>
      <w:marRight w:val="0"/>
      <w:marTop w:val="0"/>
      <w:marBottom w:val="0"/>
      <w:divBdr>
        <w:top w:val="none" w:sz="0" w:space="0" w:color="auto"/>
        <w:left w:val="none" w:sz="0" w:space="0" w:color="auto"/>
        <w:bottom w:val="none" w:sz="0" w:space="0" w:color="auto"/>
        <w:right w:val="none" w:sz="0" w:space="0" w:color="auto"/>
      </w:divBdr>
    </w:div>
    <w:div w:id="2032677959">
      <w:bodyDiv w:val="1"/>
      <w:marLeft w:val="0"/>
      <w:marRight w:val="0"/>
      <w:marTop w:val="0"/>
      <w:marBottom w:val="0"/>
      <w:divBdr>
        <w:top w:val="none" w:sz="0" w:space="0" w:color="auto"/>
        <w:left w:val="none" w:sz="0" w:space="0" w:color="auto"/>
        <w:bottom w:val="none" w:sz="0" w:space="0" w:color="auto"/>
        <w:right w:val="none" w:sz="0" w:space="0" w:color="auto"/>
      </w:divBdr>
    </w:div>
    <w:div w:id="2050107455">
      <w:bodyDiv w:val="1"/>
      <w:marLeft w:val="0"/>
      <w:marRight w:val="0"/>
      <w:marTop w:val="0"/>
      <w:marBottom w:val="0"/>
      <w:divBdr>
        <w:top w:val="none" w:sz="0" w:space="0" w:color="auto"/>
        <w:left w:val="none" w:sz="0" w:space="0" w:color="auto"/>
        <w:bottom w:val="none" w:sz="0" w:space="0" w:color="auto"/>
        <w:right w:val="none" w:sz="0" w:space="0" w:color="auto"/>
      </w:divBdr>
    </w:div>
    <w:div w:id="2078360317">
      <w:bodyDiv w:val="1"/>
      <w:marLeft w:val="0"/>
      <w:marRight w:val="0"/>
      <w:marTop w:val="0"/>
      <w:marBottom w:val="0"/>
      <w:divBdr>
        <w:top w:val="none" w:sz="0" w:space="0" w:color="auto"/>
        <w:left w:val="none" w:sz="0" w:space="0" w:color="auto"/>
        <w:bottom w:val="none" w:sz="0" w:space="0" w:color="auto"/>
        <w:right w:val="none" w:sz="0" w:space="0" w:color="auto"/>
      </w:divBdr>
    </w:div>
    <w:div w:id="214461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61.42.188/rus/docs/Z1500000410" TargetMode="External"/><Relationship Id="rId18" Type="http://schemas.openxmlformats.org/officeDocument/2006/relationships/hyperlink" Target="http://10.61.42.188/rus/docs/Z15000004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10.61.42.188/rus/docs/Z1500000416" TargetMode="External"/><Relationship Id="rId17" Type="http://schemas.openxmlformats.org/officeDocument/2006/relationships/hyperlink" Target="http://10.61.42.188/rus/docs/Z1500000416" TargetMode="External"/><Relationship Id="rId2" Type="http://schemas.openxmlformats.org/officeDocument/2006/relationships/numbering" Target="numbering.xml"/><Relationship Id="rId16" Type="http://schemas.openxmlformats.org/officeDocument/2006/relationships/hyperlink" Target="http://10.61.42.188/rus/docs/K950001000_"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61.42.188/rus/docs/U1500000153" TargetMode="External"/><Relationship Id="rId5" Type="http://schemas.openxmlformats.org/officeDocument/2006/relationships/settings" Target="settings.xml"/><Relationship Id="rId15" Type="http://schemas.openxmlformats.org/officeDocument/2006/relationships/hyperlink" Target="http://10.61.42.188/rus/docs/K950001000_" TargetMode="External"/><Relationship Id="rId10" Type="http://schemas.openxmlformats.org/officeDocument/2006/relationships/hyperlink" Target="http://10.61.42.188/rus/docs/Z150000041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10.61.42.188/rus/docs/Z1500000416" TargetMode="External"/><Relationship Id="rId14" Type="http://schemas.openxmlformats.org/officeDocument/2006/relationships/hyperlink" Target="http://10.61.42.188/rus/docs/U1500000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93B5B-2E90-4989-8135-B81C5B78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6126</Words>
  <Characters>34921</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Nazim Sakenova</dc:creator>
  <cp:lastModifiedBy>Я</cp:lastModifiedBy>
  <cp:revision>2</cp:revision>
  <cp:lastPrinted>2022-07-29T09:05:00Z</cp:lastPrinted>
  <dcterms:created xsi:type="dcterms:W3CDTF">2022-11-25T02:02:00Z</dcterms:created>
  <dcterms:modified xsi:type="dcterms:W3CDTF">2022-11-25T02:02:00Z</dcterms:modified>
</cp:coreProperties>
</file>