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79A218" w14:textId="6134FDC1" w:rsidR="00D3234D" w:rsidRPr="00CB06DD" w:rsidRDefault="008360FB" w:rsidP="00E05CD7">
      <w:pPr>
        <w:spacing w:after="0" w:line="240" w:lineRule="auto"/>
        <w:jc w:val="center"/>
        <w:rPr>
          <w:rFonts w:cstheme="minorHAnsi"/>
          <w:b/>
        </w:rPr>
      </w:pPr>
      <w:r w:rsidRPr="00CB06DD">
        <w:rPr>
          <w:rFonts w:cstheme="minorHAnsi"/>
          <w:b/>
        </w:rPr>
        <w:t>Сравнительная таблица</w:t>
      </w:r>
    </w:p>
    <w:p w14:paraId="16B477B2" w14:textId="511A5511" w:rsidR="0002039F" w:rsidRPr="00CB06DD" w:rsidRDefault="00CB06DD" w:rsidP="00E05CD7">
      <w:pPr>
        <w:spacing w:after="0" w:line="240" w:lineRule="auto"/>
        <w:jc w:val="center"/>
        <w:rPr>
          <w:rFonts w:cstheme="minorHAnsi"/>
          <w:b/>
        </w:rPr>
      </w:pPr>
      <w:r w:rsidRPr="00CB06DD">
        <w:rPr>
          <w:rFonts w:cstheme="minorHAnsi"/>
          <w:b/>
        </w:rPr>
        <w:t xml:space="preserve">к </w:t>
      </w:r>
      <w:r w:rsidRPr="00CB06DD">
        <w:rPr>
          <w:rFonts w:cstheme="minorHAnsi"/>
          <w:b/>
        </w:rPr>
        <w:t>Приказ</w:t>
      </w:r>
      <w:r w:rsidRPr="00CB06DD">
        <w:rPr>
          <w:rFonts w:cstheme="minorHAnsi"/>
          <w:b/>
        </w:rPr>
        <w:t>у</w:t>
      </w:r>
      <w:r w:rsidRPr="00CB06DD">
        <w:rPr>
          <w:rFonts w:cstheme="minorHAnsi"/>
          <w:b/>
        </w:rPr>
        <w:t xml:space="preserve"> </w:t>
      </w:r>
      <w:proofErr w:type="spellStart"/>
      <w:r w:rsidRPr="00CB06DD">
        <w:rPr>
          <w:rFonts w:cstheme="minorHAnsi"/>
          <w:b/>
        </w:rPr>
        <w:t>и.о</w:t>
      </w:r>
      <w:proofErr w:type="spellEnd"/>
      <w:r w:rsidRPr="00CB06DD">
        <w:rPr>
          <w:rFonts w:cstheme="minorHAnsi"/>
          <w:b/>
        </w:rPr>
        <w:t>. Министра финансов Республики Казахстан от 18 июля 2022 года № 729</w:t>
      </w:r>
      <w:r>
        <w:rPr>
          <w:rFonts w:cstheme="minorHAnsi"/>
          <w:b/>
        </w:rPr>
        <w:t xml:space="preserve"> «</w:t>
      </w:r>
      <w:r w:rsidRPr="00CB06DD">
        <w:rPr>
          <w:b/>
        </w:rPr>
        <w:t xml:space="preserve">О внесении изменений и дополнений </w:t>
      </w:r>
      <w:proofErr w:type="gramStart"/>
      <w:r w:rsidRPr="00CB06DD">
        <w:rPr>
          <w:b/>
        </w:rPr>
        <w:t>в</w:t>
      </w:r>
      <w:proofErr w:type="gramEnd"/>
    </w:p>
    <w:p w14:paraId="2460991E" w14:textId="75EB07A2" w:rsidR="0002039F" w:rsidRPr="00CB06DD" w:rsidRDefault="00CB06DD" w:rsidP="00E05CD7">
      <w:pPr>
        <w:spacing w:after="0" w:line="240" w:lineRule="auto"/>
        <w:jc w:val="center"/>
        <w:rPr>
          <w:rFonts w:cstheme="minorHAnsi"/>
          <w:b/>
        </w:rPr>
      </w:pPr>
      <w:r>
        <w:rPr>
          <w:rFonts w:cstheme="minorHAnsi"/>
          <w:b/>
        </w:rPr>
        <w:t xml:space="preserve">Приказ </w:t>
      </w:r>
      <w:r w:rsidR="0002039F" w:rsidRPr="00CB06DD">
        <w:rPr>
          <w:rFonts w:cstheme="minorHAnsi"/>
          <w:b/>
        </w:rPr>
        <w:t xml:space="preserve">Министра финансов Республики Казахстан от 30 ноября 2021 года № 1253 «Об утверждении Правил осуществления закупок  </w:t>
      </w:r>
    </w:p>
    <w:p w14:paraId="28DEE93E" w14:textId="77777777" w:rsidR="0002039F" w:rsidRPr="00CB06DD" w:rsidRDefault="0002039F" w:rsidP="00E05CD7">
      <w:pPr>
        <w:spacing w:after="0" w:line="240" w:lineRule="auto"/>
        <w:jc w:val="center"/>
        <w:rPr>
          <w:rFonts w:cstheme="minorHAnsi"/>
          <w:b/>
        </w:rPr>
      </w:pPr>
      <w:r w:rsidRPr="00CB06DD">
        <w:rPr>
          <w:rFonts w:cstheme="minorHAnsi"/>
          <w:b/>
        </w:rPr>
        <w:t xml:space="preserve">отдельными субъектами квазигосударственного сектора, </w:t>
      </w:r>
    </w:p>
    <w:p w14:paraId="244C2081" w14:textId="74D6C0D9" w:rsidR="008360FB" w:rsidRPr="00CB06DD" w:rsidRDefault="0002039F" w:rsidP="00E05CD7">
      <w:pPr>
        <w:spacing w:after="0" w:line="240" w:lineRule="auto"/>
        <w:jc w:val="center"/>
        <w:rPr>
          <w:rFonts w:cstheme="minorHAnsi"/>
          <w:b/>
        </w:rPr>
      </w:pPr>
      <w:r w:rsidRPr="00CB06DD">
        <w:rPr>
          <w:rFonts w:cstheme="minorHAnsi"/>
          <w:b/>
        </w:rPr>
        <w:t>за исключением Фонда национального благосостояния и организаций Фонда национального благосостояния»</w:t>
      </w:r>
      <w:r w:rsidR="00CB06DD">
        <w:rPr>
          <w:rFonts w:cstheme="minorHAnsi"/>
          <w:b/>
        </w:rPr>
        <w:t>»</w:t>
      </w:r>
    </w:p>
    <w:p w14:paraId="37BCDFDE" w14:textId="77777777" w:rsidR="0015398F" w:rsidRPr="00CB06DD" w:rsidRDefault="0015398F" w:rsidP="00E05CD7">
      <w:pPr>
        <w:spacing w:after="0" w:line="240" w:lineRule="auto"/>
        <w:jc w:val="center"/>
        <w:rPr>
          <w:rFonts w:cstheme="minorHAnsi"/>
          <w:b/>
        </w:rPr>
      </w:pPr>
    </w:p>
    <w:tbl>
      <w:tblPr>
        <w:tblStyle w:val="a3"/>
        <w:tblpPr w:leftFromText="180" w:rightFromText="180" w:vertAnchor="text" w:tblpXSpec="right" w:tblpY="1"/>
        <w:tblOverlap w:val="never"/>
        <w:tblW w:w="14980" w:type="dxa"/>
        <w:tblLayout w:type="fixed"/>
        <w:tblLook w:val="04A0" w:firstRow="1" w:lastRow="0" w:firstColumn="1" w:lastColumn="0" w:noHBand="0" w:noVBand="1"/>
      </w:tblPr>
      <w:tblGrid>
        <w:gridCol w:w="846"/>
        <w:gridCol w:w="1276"/>
        <w:gridCol w:w="5532"/>
        <w:gridCol w:w="4536"/>
        <w:gridCol w:w="2790"/>
      </w:tblGrid>
      <w:tr w:rsidR="008360FB" w:rsidRPr="00CB06DD" w14:paraId="3C1C578A" w14:textId="77777777" w:rsidTr="00A43A6B">
        <w:tc>
          <w:tcPr>
            <w:tcW w:w="846" w:type="dxa"/>
            <w:shd w:val="clear" w:color="auto" w:fill="auto"/>
          </w:tcPr>
          <w:p w14:paraId="1787A7AB" w14:textId="77777777" w:rsidR="008360FB" w:rsidRPr="00CB06DD" w:rsidRDefault="008360FB" w:rsidP="00B9758B">
            <w:pPr>
              <w:jc w:val="center"/>
              <w:rPr>
                <w:rFonts w:cstheme="minorHAnsi"/>
                <w:b/>
              </w:rPr>
            </w:pPr>
            <w:bookmarkStart w:id="0" w:name="_GoBack" w:colFirst="0" w:colLast="4"/>
            <w:r w:rsidRPr="00CB06DD">
              <w:rPr>
                <w:rFonts w:cstheme="minorHAnsi"/>
                <w:b/>
              </w:rPr>
              <w:t>№</w:t>
            </w:r>
          </w:p>
        </w:tc>
        <w:tc>
          <w:tcPr>
            <w:tcW w:w="1276" w:type="dxa"/>
            <w:shd w:val="clear" w:color="auto" w:fill="auto"/>
          </w:tcPr>
          <w:p w14:paraId="4A380471" w14:textId="77777777" w:rsidR="008360FB" w:rsidRPr="00CB06DD" w:rsidRDefault="008360FB" w:rsidP="00B9758B">
            <w:pPr>
              <w:jc w:val="center"/>
              <w:rPr>
                <w:rFonts w:cstheme="minorHAnsi"/>
                <w:b/>
              </w:rPr>
            </w:pPr>
            <w:r w:rsidRPr="00CB06DD">
              <w:rPr>
                <w:rFonts w:cstheme="minorHAnsi"/>
                <w:b/>
              </w:rPr>
              <w:t>Структура</w:t>
            </w:r>
          </w:p>
        </w:tc>
        <w:tc>
          <w:tcPr>
            <w:tcW w:w="5532" w:type="dxa"/>
            <w:shd w:val="clear" w:color="auto" w:fill="auto"/>
          </w:tcPr>
          <w:p w14:paraId="620F3B2A" w14:textId="77777777" w:rsidR="008360FB" w:rsidRPr="00CB06DD" w:rsidRDefault="008360FB" w:rsidP="00B9758B">
            <w:pPr>
              <w:jc w:val="center"/>
              <w:rPr>
                <w:rFonts w:cstheme="minorHAnsi"/>
                <w:b/>
              </w:rPr>
            </w:pPr>
            <w:r w:rsidRPr="00CB06DD">
              <w:rPr>
                <w:rFonts w:cstheme="minorHAnsi"/>
                <w:b/>
              </w:rPr>
              <w:t>Действующая редакция</w:t>
            </w:r>
          </w:p>
        </w:tc>
        <w:tc>
          <w:tcPr>
            <w:tcW w:w="4536" w:type="dxa"/>
            <w:shd w:val="clear" w:color="auto" w:fill="auto"/>
          </w:tcPr>
          <w:p w14:paraId="7D5DAB79" w14:textId="102EC547" w:rsidR="008360FB" w:rsidRPr="00CB06DD" w:rsidRDefault="00B9758B" w:rsidP="00B9758B">
            <w:pPr>
              <w:jc w:val="center"/>
              <w:rPr>
                <w:rFonts w:cstheme="minorHAnsi"/>
                <w:b/>
              </w:rPr>
            </w:pPr>
            <w:r>
              <w:rPr>
                <w:rFonts w:cstheme="minorHAnsi"/>
                <w:b/>
              </w:rPr>
              <w:t>Редакция с 02.08.2022 года</w:t>
            </w:r>
          </w:p>
        </w:tc>
        <w:tc>
          <w:tcPr>
            <w:tcW w:w="2790" w:type="dxa"/>
            <w:shd w:val="clear" w:color="auto" w:fill="auto"/>
          </w:tcPr>
          <w:p w14:paraId="0D882C68" w14:textId="77777777" w:rsidR="008360FB" w:rsidRPr="00CB06DD" w:rsidRDefault="008360FB" w:rsidP="00B9758B">
            <w:pPr>
              <w:jc w:val="center"/>
              <w:rPr>
                <w:rFonts w:cstheme="minorHAnsi"/>
                <w:b/>
              </w:rPr>
            </w:pPr>
            <w:r w:rsidRPr="00CB06DD">
              <w:rPr>
                <w:rFonts w:cstheme="minorHAnsi"/>
                <w:b/>
              </w:rPr>
              <w:t>Обоснование</w:t>
            </w:r>
          </w:p>
        </w:tc>
      </w:tr>
      <w:bookmarkEnd w:id="0"/>
      <w:tr w:rsidR="00AC58A5" w:rsidRPr="00CB06DD" w14:paraId="7A86215F" w14:textId="77777777" w:rsidTr="00D510C1">
        <w:tc>
          <w:tcPr>
            <w:tcW w:w="14980" w:type="dxa"/>
            <w:gridSpan w:val="5"/>
            <w:shd w:val="clear" w:color="auto" w:fill="auto"/>
          </w:tcPr>
          <w:p w14:paraId="065B6032" w14:textId="0872D960" w:rsidR="00AC58A5" w:rsidRPr="00CB06DD" w:rsidRDefault="00AC58A5" w:rsidP="00E05CD7">
            <w:pPr>
              <w:jc w:val="center"/>
              <w:rPr>
                <w:rFonts w:cstheme="minorHAnsi"/>
                <w:b/>
              </w:rPr>
            </w:pPr>
            <w:r w:rsidRPr="00CB06DD">
              <w:rPr>
                <w:rFonts w:cstheme="minorHAnsi"/>
                <w:b/>
                <w:bCs/>
              </w:rPr>
              <w:t>Правил</w:t>
            </w:r>
            <w:r w:rsidR="00BE0D56" w:rsidRPr="00CB06DD">
              <w:rPr>
                <w:rFonts w:cstheme="minorHAnsi"/>
                <w:b/>
                <w:bCs/>
              </w:rPr>
              <w:t>а</w:t>
            </w:r>
            <w:r w:rsidRPr="00CB06DD">
              <w:rPr>
                <w:rFonts w:cstheme="minorHAnsi"/>
                <w:b/>
                <w:bCs/>
              </w:rPr>
              <w:t xml:space="preserve"> осуществления закупок отдельными субъектами квазигосударственного сектора, за исключением Фонда национального благосостояния и организаций Фонда национального благосостояния</w:t>
            </w:r>
            <w:r w:rsidR="00306C11" w:rsidRPr="00CB06DD">
              <w:rPr>
                <w:rFonts w:cstheme="minorHAnsi"/>
                <w:b/>
                <w:bCs/>
              </w:rPr>
              <w:t xml:space="preserve"> </w:t>
            </w:r>
            <w:r w:rsidR="00306C11" w:rsidRPr="00CB06DD">
              <w:rPr>
                <w:rFonts w:cstheme="minorHAnsi"/>
                <w:b/>
                <w:bCs/>
                <w:i/>
                <w:iCs/>
              </w:rPr>
              <w:t>(далее - Правила)</w:t>
            </w:r>
          </w:p>
        </w:tc>
      </w:tr>
      <w:tr w:rsidR="00AC58A5" w:rsidRPr="00CB06DD" w14:paraId="153976F3" w14:textId="77777777" w:rsidTr="00A43A6B">
        <w:tc>
          <w:tcPr>
            <w:tcW w:w="846" w:type="dxa"/>
            <w:shd w:val="clear" w:color="auto" w:fill="auto"/>
          </w:tcPr>
          <w:p w14:paraId="08D1E042" w14:textId="60FB9EB9" w:rsidR="00AC58A5" w:rsidRPr="00CB06DD" w:rsidRDefault="002C5234" w:rsidP="006454C3">
            <w:pPr>
              <w:pStyle w:val="af"/>
              <w:numPr>
                <w:ilvl w:val="0"/>
                <w:numId w:val="11"/>
              </w:numPr>
              <w:jc w:val="both"/>
              <w:rPr>
                <w:rFonts w:cstheme="minorHAnsi"/>
                <w:bCs/>
              </w:rPr>
            </w:pPr>
            <w:r w:rsidRPr="00CB06DD">
              <w:rPr>
                <w:rFonts w:cstheme="minorHAnsi"/>
                <w:bCs/>
              </w:rPr>
              <w:t>1.</w:t>
            </w:r>
          </w:p>
        </w:tc>
        <w:tc>
          <w:tcPr>
            <w:tcW w:w="1276" w:type="dxa"/>
            <w:shd w:val="clear" w:color="auto" w:fill="auto"/>
          </w:tcPr>
          <w:p w14:paraId="76950217" w14:textId="400E3A0F" w:rsidR="00AC58A5" w:rsidRPr="00CB06DD" w:rsidRDefault="00BE0D56" w:rsidP="00E05CD7">
            <w:pPr>
              <w:jc w:val="both"/>
              <w:rPr>
                <w:rFonts w:cstheme="minorHAnsi"/>
                <w:b/>
              </w:rPr>
            </w:pPr>
            <w:r w:rsidRPr="00CB06DD">
              <w:rPr>
                <w:rFonts w:cstheme="minorHAnsi"/>
              </w:rPr>
              <w:t>п</w:t>
            </w:r>
            <w:r w:rsidR="00AC58A5" w:rsidRPr="00CB06DD">
              <w:rPr>
                <w:rFonts w:cstheme="minorHAnsi"/>
              </w:rPr>
              <w:t>ункт 7</w:t>
            </w:r>
          </w:p>
        </w:tc>
        <w:tc>
          <w:tcPr>
            <w:tcW w:w="5532" w:type="dxa"/>
            <w:shd w:val="clear" w:color="auto" w:fill="auto"/>
          </w:tcPr>
          <w:p w14:paraId="4D7E1C73" w14:textId="4462A9D4" w:rsidR="00AC58A5" w:rsidRPr="00CB06DD" w:rsidRDefault="00174EA7" w:rsidP="00E05CD7">
            <w:pPr>
              <w:jc w:val="both"/>
              <w:rPr>
                <w:rFonts w:cstheme="minorHAnsi"/>
                <w:bCs/>
              </w:rPr>
            </w:pPr>
            <w:r w:rsidRPr="00CB06DD">
              <w:rPr>
                <w:rFonts w:cstheme="minorHAnsi"/>
                <w:bCs/>
              </w:rPr>
              <w:t xml:space="preserve">7. </w:t>
            </w:r>
            <w:proofErr w:type="gramStart"/>
            <w:r w:rsidR="00AC58A5" w:rsidRPr="00CB06DD">
              <w:rPr>
                <w:rFonts w:cstheme="minorHAnsi"/>
                <w:bCs/>
              </w:rPr>
              <w:t xml:space="preserve">Не подлежат включению в планы закупок (предварительный план закупок) сведения, в соответствии с пунктом 4 статьи 45 Административного процедурно-процессуального кодекса Республики Казахстан, а также закупки, осуществляемые в соответствии с подпунктами 13) и </w:t>
            </w:r>
            <w:r w:rsidR="00AC58A5" w:rsidRPr="00CB06DD">
              <w:rPr>
                <w:rFonts w:cstheme="minorHAnsi"/>
                <w:b/>
              </w:rPr>
              <w:t>33)</w:t>
            </w:r>
            <w:r w:rsidR="00AC58A5" w:rsidRPr="00CB06DD">
              <w:rPr>
                <w:rFonts w:cstheme="minorHAnsi"/>
                <w:bCs/>
              </w:rPr>
              <w:t xml:space="preserve"> пункта 287 настоящих Правил.</w:t>
            </w:r>
            <w:proofErr w:type="gramEnd"/>
          </w:p>
        </w:tc>
        <w:tc>
          <w:tcPr>
            <w:tcW w:w="4536" w:type="dxa"/>
            <w:shd w:val="clear" w:color="auto" w:fill="auto"/>
          </w:tcPr>
          <w:p w14:paraId="7A16376C" w14:textId="77F8F61F" w:rsidR="00AC58A5" w:rsidRPr="00CB06DD" w:rsidRDefault="00174EA7" w:rsidP="00E05CD7">
            <w:pPr>
              <w:jc w:val="both"/>
              <w:rPr>
                <w:rFonts w:cstheme="minorHAnsi"/>
                <w:b/>
              </w:rPr>
            </w:pPr>
            <w:r w:rsidRPr="00CB06DD">
              <w:rPr>
                <w:rFonts w:cstheme="minorHAnsi"/>
                <w:bCs/>
              </w:rPr>
              <w:t xml:space="preserve">7. </w:t>
            </w:r>
            <w:proofErr w:type="gramStart"/>
            <w:r w:rsidR="00AC58A5" w:rsidRPr="00CB06DD">
              <w:rPr>
                <w:rFonts w:cstheme="minorHAnsi"/>
                <w:bCs/>
              </w:rPr>
              <w:t>Не подлежат включению в планы закупок (предварительный план закупок) сведения, в соответствии с пунктом 4 статьи 45 Административного процедурно-процессуального кодекса Республики Казахстан, а также закупки, осуществляемые в соответствии с подпункт</w:t>
            </w:r>
            <w:r w:rsidR="003D2EFC" w:rsidRPr="00CB06DD">
              <w:rPr>
                <w:rFonts w:cstheme="minorHAnsi"/>
                <w:bCs/>
              </w:rPr>
              <w:t>а</w:t>
            </w:r>
            <w:r w:rsidR="00AC58A5" w:rsidRPr="00CB06DD">
              <w:rPr>
                <w:rFonts w:cstheme="minorHAnsi"/>
                <w:bCs/>
              </w:rPr>
              <w:t>м</w:t>
            </w:r>
            <w:r w:rsidR="003D2EFC" w:rsidRPr="00CB06DD">
              <w:rPr>
                <w:rFonts w:cstheme="minorHAnsi"/>
                <w:bCs/>
              </w:rPr>
              <w:t>и</w:t>
            </w:r>
            <w:r w:rsidR="00AC58A5" w:rsidRPr="00CB06DD">
              <w:rPr>
                <w:rFonts w:cstheme="minorHAnsi"/>
                <w:bCs/>
              </w:rPr>
              <w:t xml:space="preserve"> </w:t>
            </w:r>
            <w:r w:rsidR="008121AE" w:rsidRPr="00CB06DD">
              <w:rPr>
                <w:rFonts w:cstheme="minorHAnsi"/>
                <w:bCs/>
              </w:rPr>
              <w:t>1</w:t>
            </w:r>
            <w:r w:rsidR="00AC58A5" w:rsidRPr="00CB06DD">
              <w:rPr>
                <w:rFonts w:cstheme="minorHAnsi"/>
                <w:bCs/>
              </w:rPr>
              <w:t>3)</w:t>
            </w:r>
            <w:r w:rsidR="00A520B6" w:rsidRPr="00CB06DD">
              <w:rPr>
                <w:rFonts w:cstheme="minorHAnsi"/>
                <w:bCs/>
              </w:rPr>
              <w:t xml:space="preserve"> и</w:t>
            </w:r>
            <w:r w:rsidR="00B140DA" w:rsidRPr="00CB06DD">
              <w:rPr>
                <w:rFonts w:cstheme="minorHAnsi"/>
                <w:bCs/>
              </w:rPr>
              <w:t xml:space="preserve"> </w:t>
            </w:r>
            <w:r w:rsidR="003D2EFC" w:rsidRPr="00CB06DD">
              <w:rPr>
                <w:rFonts w:cstheme="minorHAnsi"/>
                <w:b/>
              </w:rPr>
              <w:t>16)</w:t>
            </w:r>
            <w:r w:rsidR="00B140DA" w:rsidRPr="00CB06DD">
              <w:rPr>
                <w:rFonts w:cstheme="minorHAnsi"/>
                <w:b/>
              </w:rPr>
              <w:t xml:space="preserve"> </w:t>
            </w:r>
            <w:r w:rsidR="00AC58A5" w:rsidRPr="00CB06DD">
              <w:rPr>
                <w:rFonts w:cstheme="minorHAnsi"/>
                <w:bCs/>
              </w:rPr>
              <w:t>пункта 287 настоящих Правил.</w:t>
            </w:r>
            <w:proofErr w:type="gramEnd"/>
          </w:p>
        </w:tc>
        <w:tc>
          <w:tcPr>
            <w:tcW w:w="2790" w:type="dxa"/>
            <w:shd w:val="clear" w:color="auto" w:fill="auto"/>
          </w:tcPr>
          <w:p w14:paraId="19470F82" w14:textId="5CC3B9C9" w:rsidR="0002039F" w:rsidRPr="00CB06DD" w:rsidRDefault="00A827E0" w:rsidP="00E05CD7">
            <w:pPr>
              <w:jc w:val="both"/>
              <w:rPr>
                <w:rFonts w:cstheme="minorHAnsi"/>
              </w:rPr>
            </w:pPr>
            <w:proofErr w:type="gramStart"/>
            <w:r w:rsidRPr="00CB06DD">
              <w:rPr>
                <w:rFonts w:cstheme="minorHAnsi"/>
                <w:bCs/>
              </w:rPr>
              <w:t>В связи с исключением подпункта 33) пункта 287 Правил</w:t>
            </w:r>
            <w:r w:rsidR="0002039F" w:rsidRPr="00CB06DD">
              <w:rPr>
                <w:rFonts w:cstheme="minorHAnsi"/>
                <w:bCs/>
              </w:rPr>
              <w:t xml:space="preserve"> </w:t>
            </w:r>
            <w:r w:rsidR="0002039F" w:rsidRPr="00CB06DD">
              <w:rPr>
                <w:rFonts w:cstheme="minorHAnsi"/>
                <w:b/>
              </w:rPr>
              <w:t xml:space="preserve"> </w:t>
            </w:r>
            <w:r w:rsidR="0002039F" w:rsidRPr="00CB06DD">
              <w:rPr>
                <w:rFonts w:cstheme="minorHAnsi"/>
              </w:rPr>
              <w:t xml:space="preserve">осуществления закупок  </w:t>
            </w:r>
            <w:proofErr w:type="gramEnd"/>
          </w:p>
          <w:p w14:paraId="562AAC44" w14:textId="77777777" w:rsidR="0002039F" w:rsidRPr="00CB06DD" w:rsidRDefault="0002039F" w:rsidP="00E05CD7">
            <w:pPr>
              <w:jc w:val="both"/>
              <w:rPr>
                <w:rFonts w:cstheme="minorHAnsi"/>
              </w:rPr>
            </w:pPr>
            <w:r w:rsidRPr="00CB06DD">
              <w:rPr>
                <w:rFonts w:cstheme="minorHAnsi"/>
              </w:rPr>
              <w:t xml:space="preserve">отдельными субъектами квазигосударственного сектора, </w:t>
            </w:r>
          </w:p>
          <w:p w14:paraId="5F42F037" w14:textId="0B4C5161" w:rsidR="00AC58A5" w:rsidRPr="00CB06DD" w:rsidRDefault="0002039F" w:rsidP="00E05CD7">
            <w:pPr>
              <w:jc w:val="both"/>
              <w:rPr>
                <w:rFonts w:cstheme="minorHAnsi"/>
              </w:rPr>
            </w:pPr>
            <w:r w:rsidRPr="00CB06DD">
              <w:rPr>
                <w:rFonts w:cstheme="minorHAnsi"/>
              </w:rPr>
              <w:t>за исключением Фонда национального благосостояния и организаций Фонда национального благосостояния</w:t>
            </w:r>
            <w:r w:rsidR="00A827E0" w:rsidRPr="00CB06DD">
              <w:rPr>
                <w:rFonts w:cstheme="minorHAnsi"/>
              </w:rPr>
              <w:t>.</w:t>
            </w:r>
            <w:r w:rsidRPr="00CB06DD">
              <w:rPr>
                <w:rFonts w:cstheme="minorHAnsi"/>
              </w:rPr>
              <w:t xml:space="preserve"> </w:t>
            </w:r>
          </w:p>
          <w:p w14:paraId="09DA9E7A" w14:textId="6DAD381A" w:rsidR="0002039F" w:rsidRPr="00CB06DD" w:rsidRDefault="00682513" w:rsidP="00E05CD7">
            <w:pPr>
              <w:jc w:val="both"/>
              <w:rPr>
                <w:rFonts w:cstheme="minorHAnsi"/>
              </w:rPr>
            </w:pPr>
            <w:r w:rsidRPr="00CB06DD">
              <w:rPr>
                <w:rFonts w:cstheme="minorHAnsi"/>
              </w:rPr>
              <w:t>Данный подпункт  касательно приобретения услуг финансового лизинга и (или) приобретения товаров для последующей передачи их в лизинг.</w:t>
            </w:r>
          </w:p>
          <w:p w14:paraId="442E71F2" w14:textId="77777777" w:rsidR="0002039F" w:rsidRPr="00CB06DD" w:rsidRDefault="0002039F" w:rsidP="00E05CD7">
            <w:pPr>
              <w:jc w:val="both"/>
              <w:rPr>
                <w:rFonts w:cstheme="minorHAnsi"/>
                <w:bCs/>
              </w:rPr>
            </w:pPr>
            <w:proofErr w:type="gramStart"/>
            <w:r w:rsidRPr="00CB06DD">
              <w:rPr>
                <w:rFonts w:cstheme="minorHAnsi"/>
                <w:bCs/>
              </w:rPr>
              <w:t xml:space="preserve">В соответствии с Законом Республики Казахстан «О внесении изменений и дополнений в некоторые законодательные акты Республики Казахстан по вопросам промышленной политики», согласно которому в Закон Республики Казахстан от 8 </w:t>
            </w:r>
            <w:r w:rsidRPr="00CB06DD">
              <w:rPr>
                <w:rFonts w:cstheme="minorHAnsi"/>
                <w:bCs/>
              </w:rPr>
              <w:lastRenderedPageBreak/>
              <w:t>июня 2021 года «О закупках отдельных субъектов квазигосударственного сектора» внесены изменения касательно исключения приобретения услуг финансового лизинга и (или) приобретения товаров для последующей передачи их в лизинг при осуществлении лизинговой деятельности</w:t>
            </w:r>
            <w:proofErr w:type="gramEnd"/>
            <w:r w:rsidRPr="00CB06DD">
              <w:rPr>
                <w:rFonts w:cstheme="minorHAnsi"/>
                <w:bCs/>
              </w:rPr>
              <w:t>, а также товаров, работ и услуг, непосредственно связанных с приобретением, поставкой и приведением предмета лизинга в рабочее состояние из сферы действия Закона.</w:t>
            </w:r>
          </w:p>
          <w:p w14:paraId="55BF79AA" w14:textId="73C45265" w:rsidR="005D2EC0" w:rsidRPr="00CB06DD" w:rsidRDefault="005D2EC0" w:rsidP="00E05CD7">
            <w:pPr>
              <w:jc w:val="both"/>
              <w:rPr>
                <w:rFonts w:cstheme="minorHAnsi"/>
                <w:bCs/>
              </w:rPr>
            </w:pPr>
            <w:r w:rsidRPr="00CB06DD">
              <w:rPr>
                <w:rFonts w:cstheme="minorHAnsi"/>
                <w:bCs/>
              </w:rPr>
              <w:t xml:space="preserve">Вместе с тем, в соответствии с пунктом 6) статьи 12 Закона Республики Казахстан «О государственных секретах» сведения, раскрывающие планы (задания) государственного оборонного заказа, объемы поставок вооружения и военной техники, производственные мощности по их выпуску относятся к </w:t>
            </w:r>
            <w:r w:rsidRPr="00CB06DD">
              <w:rPr>
                <w:rFonts w:cstheme="minorHAnsi"/>
                <w:bCs/>
              </w:rPr>
              <w:lastRenderedPageBreak/>
              <w:t>государственным секретам в области экономики, образования, науки и техники.</w:t>
            </w:r>
          </w:p>
          <w:p w14:paraId="2DAB41EE" w14:textId="4D99F24A" w:rsidR="005D2EC0" w:rsidRPr="00CB06DD" w:rsidRDefault="005D2EC0" w:rsidP="00E05CD7">
            <w:pPr>
              <w:jc w:val="both"/>
              <w:rPr>
                <w:rFonts w:cstheme="minorHAnsi"/>
                <w:bCs/>
              </w:rPr>
            </w:pPr>
            <w:r w:rsidRPr="00CB06DD">
              <w:rPr>
                <w:rFonts w:cstheme="minorHAnsi"/>
                <w:bCs/>
              </w:rPr>
              <w:t>Формы планов закупок содержат такую информацию.</w:t>
            </w:r>
          </w:p>
          <w:p w14:paraId="41592DA9" w14:textId="1A1F7257" w:rsidR="001B7E84" w:rsidRPr="00CB06DD" w:rsidRDefault="005D2EC0" w:rsidP="00A520B6">
            <w:pPr>
              <w:jc w:val="both"/>
              <w:rPr>
                <w:rFonts w:cstheme="minorHAnsi"/>
                <w:bCs/>
              </w:rPr>
            </w:pPr>
            <w:proofErr w:type="gramStart"/>
            <w:r w:rsidRPr="00CB06DD">
              <w:rPr>
                <w:rFonts w:cstheme="minorHAnsi"/>
                <w:bCs/>
              </w:rPr>
              <w:t xml:space="preserve">В этой связи, подпункт 16) пункта 287 </w:t>
            </w:r>
            <w:r w:rsidR="00B864E7" w:rsidRPr="00CB06DD">
              <w:rPr>
                <w:rFonts w:cstheme="minorHAnsi"/>
                <w:bCs/>
              </w:rPr>
              <w:t xml:space="preserve">Правил </w:t>
            </w:r>
            <w:r w:rsidRPr="00CB06DD">
              <w:rPr>
                <w:rFonts w:cstheme="minorHAnsi"/>
                <w:bCs/>
              </w:rPr>
              <w:t>не подлежит включению в планы закупок.</w:t>
            </w:r>
            <w:proofErr w:type="gramEnd"/>
          </w:p>
        </w:tc>
      </w:tr>
      <w:tr w:rsidR="008C7D9F" w:rsidRPr="00CB06DD" w14:paraId="49FE61E0" w14:textId="77777777" w:rsidTr="00A43A6B">
        <w:trPr>
          <w:trHeight w:val="407"/>
        </w:trPr>
        <w:tc>
          <w:tcPr>
            <w:tcW w:w="846" w:type="dxa"/>
            <w:shd w:val="clear" w:color="auto" w:fill="auto"/>
          </w:tcPr>
          <w:p w14:paraId="10A993F8" w14:textId="4F22B5DC" w:rsidR="008C7D9F" w:rsidRPr="00CB06DD" w:rsidRDefault="002C5234" w:rsidP="006454C3">
            <w:pPr>
              <w:pStyle w:val="af"/>
              <w:numPr>
                <w:ilvl w:val="0"/>
                <w:numId w:val="11"/>
              </w:numPr>
              <w:jc w:val="both"/>
              <w:rPr>
                <w:rFonts w:cstheme="minorHAnsi"/>
              </w:rPr>
            </w:pPr>
            <w:r w:rsidRPr="00CB06DD">
              <w:rPr>
                <w:rFonts w:cstheme="minorHAnsi"/>
              </w:rPr>
              <w:lastRenderedPageBreak/>
              <w:t>2.</w:t>
            </w:r>
          </w:p>
        </w:tc>
        <w:tc>
          <w:tcPr>
            <w:tcW w:w="1276" w:type="dxa"/>
            <w:shd w:val="clear" w:color="auto" w:fill="auto"/>
          </w:tcPr>
          <w:p w14:paraId="549E4FBC" w14:textId="418C2D6E" w:rsidR="008C7D9F" w:rsidRPr="00CB06DD" w:rsidRDefault="00BE0D56" w:rsidP="00E05CD7">
            <w:pPr>
              <w:jc w:val="both"/>
              <w:rPr>
                <w:rFonts w:cstheme="minorHAnsi"/>
              </w:rPr>
            </w:pPr>
            <w:r w:rsidRPr="00CB06DD">
              <w:rPr>
                <w:rFonts w:cstheme="minorHAnsi"/>
              </w:rPr>
              <w:t>п</w:t>
            </w:r>
            <w:r w:rsidR="008C7D9F" w:rsidRPr="00CB06DD">
              <w:rPr>
                <w:rFonts w:cstheme="minorHAnsi"/>
              </w:rPr>
              <w:t>ункт 27</w:t>
            </w:r>
          </w:p>
        </w:tc>
        <w:tc>
          <w:tcPr>
            <w:tcW w:w="5532" w:type="dxa"/>
            <w:shd w:val="clear" w:color="auto" w:fill="auto"/>
          </w:tcPr>
          <w:p w14:paraId="3783A535" w14:textId="77777777" w:rsidR="008C7D9F" w:rsidRPr="00CB06DD" w:rsidRDefault="008C7D9F" w:rsidP="00E05CD7">
            <w:pPr>
              <w:jc w:val="both"/>
              <w:rPr>
                <w:rFonts w:eastAsia="Times New Roman" w:cstheme="minorHAnsi"/>
                <w:lang w:eastAsia="ru-RU"/>
              </w:rPr>
            </w:pPr>
            <w:bookmarkStart w:id="1" w:name="z114"/>
            <w:r w:rsidRPr="00CB06DD">
              <w:rPr>
                <w:rFonts w:eastAsia="Times New Roman" w:cstheme="minorHAnsi"/>
                <w:lang w:eastAsia="ru-RU"/>
              </w:rPr>
              <w:t xml:space="preserve"> 27. Квалификационные требования, установленные подпунктами 1), </w:t>
            </w:r>
            <w:r w:rsidRPr="00CB06DD">
              <w:rPr>
                <w:rFonts w:eastAsia="Times New Roman" w:cstheme="minorHAnsi"/>
                <w:b/>
                <w:bCs/>
                <w:lang w:eastAsia="ru-RU"/>
              </w:rPr>
              <w:t>2)</w:t>
            </w:r>
            <w:r w:rsidRPr="00CB06DD">
              <w:rPr>
                <w:rFonts w:eastAsia="Times New Roman" w:cstheme="minorHAnsi"/>
                <w:lang w:eastAsia="ru-RU"/>
              </w:rPr>
              <w:t xml:space="preserve"> и 3) части первой пункта 22 настоящих Правил, распространяются также на физических лиц, осуществляющих предпринимательскую деятельность, и юридических лиц, которых потенциальный поставщик предусматривает привлечь в качестве субподрядчиков по выполнению работ либо соисполнителей по оказанию услуг, являющихся предметом проводимых закупок.</w:t>
            </w:r>
          </w:p>
          <w:p w14:paraId="67A91083" w14:textId="6069E9E0" w:rsidR="008C7D9F" w:rsidRPr="00CB06DD" w:rsidRDefault="008C7D9F" w:rsidP="00E05CD7">
            <w:pPr>
              <w:jc w:val="both"/>
              <w:rPr>
                <w:rFonts w:eastAsia="Times New Roman" w:cstheme="minorHAnsi"/>
                <w:lang w:eastAsia="ru-RU"/>
              </w:rPr>
            </w:pPr>
            <w:r w:rsidRPr="00CB06DD">
              <w:rPr>
                <w:rFonts w:eastAsia="Times New Roman" w:cstheme="minorHAnsi"/>
                <w:lang w:eastAsia="ru-RU"/>
              </w:rPr>
              <w:t xml:space="preserve">          Потенциальный поставщик, который предусматривает привлечение субподрядчиков (соисполнителей) работ либо услуг, представляет организатору закупок документы, подтверждающие соответствие привлекаемых субподрядчиков (соисполнителей) работ либо услуг квалификационным требованиям, установленным подпунктами 1), </w:t>
            </w:r>
            <w:r w:rsidRPr="00CB06DD">
              <w:rPr>
                <w:rFonts w:eastAsia="Times New Roman" w:cstheme="minorHAnsi"/>
                <w:b/>
                <w:bCs/>
                <w:lang w:eastAsia="ru-RU"/>
              </w:rPr>
              <w:t>2)</w:t>
            </w:r>
            <w:r w:rsidRPr="00CB06DD">
              <w:rPr>
                <w:rFonts w:eastAsia="Times New Roman" w:cstheme="minorHAnsi"/>
                <w:lang w:eastAsia="ru-RU"/>
              </w:rPr>
              <w:t xml:space="preserve"> и 3) части первой пункта 22 настоящих Правил.</w:t>
            </w:r>
          </w:p>
          <w:p w14:paraId="5865B371" w14:textId="7F26C2AC" w:rsidR="008C7D9F" w:rsidRPr="00CB06DD" w:rsidRDefault="008C7D9F" w:rsidP="00E05CD7">
            <w:pPr>
              <w:jc w:val="both"/>
              <w:rPr>
                <w:rFonts w:eastAsia="Times New Roman" w:cstheme="minorHAnsi"/>
                <w:lang w:eastAsia="ru-RU"/>
              </w:rPr>
            </w:pPr>
            <w:r w:rsidRPr="00CB06DD">
              <w:rPr>
                <w:rFonts w:eastAsia="Times New Roman" w:cstheme="minorHAnsi"/>
                <w:lang w:eastAsia="ru-RU"/>
              </w:rPr>
              <w:t xml:space="preserve">          </w:t>
            </w:r>
            <w:r w:rsidRPr="00CB06DD">
              <w:rPr>
                <w:rFonts w:eastAsia="Times New Roman" w:cstheme="minorHAnsi"/>
                <w:b/>
                <w:bCs/>
                <w:lang w:eastAsia="ru-RU"/>
              </w:rPr>
              <w:t>В случае</w:t>
            </w:r>
            <w:r w:rsidRPr="00CB06DD">
              <w:rPr>
                <w:rFonts w:eastAsia="Times New Roman" w:cstheme="minorHAnsi"/>
                <w:lang w:eastAsia="ru-RU"/>
              </w:rPr>
              <w:t xml:space="preserve"> привлечения субподрядчиков (соисполнителей) для выполнения отдельных видов работ либо услуг документы, подтверждающие их соответствие квалификационным требованиям, установленным подпунктами 1), </w:t>
            </w:r>
            <w:r w:rsidRPr="00CB06DD">
              <w:rPr>
                <w:rFonts w:eastAsia="Times New Roman" w:cstheme="minorHAnsi"/>
                <w:b/>
                <w:bCs/>
                <w:lang w:eastAsia="ru-RU"/>
              </w:rPr>
              <w:t>2)</w:t>
            </w:r>
            <w:r w:rsidRPr="00CB06DD">
              <w:rPr>
                <w:rFonts w:eastAsia="Times New Roman" w:cstheme="minorHAnsi"/>
                <w:lang w:eastAsia="ru-RU"/>
              </w:rPr>
              <w:t xml:space="preserve"> и 3) части первой пункта 22 настоящих Правил, представляются на выполняемые ими виды работ, услуг.</w:t>
            </w:r>
            <w:bookmarkEnd w:id="1"/>
          </w:p>
        </w:tc>
        <w:tc>
          <w:tcPr>
            <w:tcW w:w="4536" w:type="dxa"/>
            <w:shd w:val="clear" w:color="auto" w:fill="auto"/>
          </w:tcPr>
          <w:p w14:paraId="7517E6FF" w14:textId="48D7D1A0" w:rsidR="008C7D9F" w:rsidRPr="00CB06DD" w:rsidRDefault="008C7D9F" w:rsidP="00E05CD7">
            <w:pPr>
              <w:jc w:val="both"/>
              <w:rPr>
                <w:rFonts w:eastAsia="Times New Roman" w:cstheme="minorHAnsi"/>
                <w:lang w:eastAsia="ru-RU"/>
              </w:rPr>
            </w:pPr>
            <w:r w:rsidRPr="00CB06DD">
              <w:rPr>
                <w:rFonts w:eastAsia="Times New Roman" w:cstheme="minorHAnsi"/>
                <w:lang w:eastAsia="ru-RU"/>
              </w:rPr>
              <w:t xml:space="preserve"> 27. Квалификационные требования, установленные подпунктами 1), </w:t>
            </w:r>
            <w:r w:rsidRPr="00CB06DD">
              <w:rPr>
                <w:rFonts w:eastAsia="Times New Roman" w:cstheme="minorHAnsi"/>
                <w:b/>
                <w:bCs/>
                <w:lang w:eastAsia="ru-RU"/>
              </w:rPr>
              <w:t>2) в части налоговой задолженности</w:t>
            </w:r>
            <w:r w:rsidRPr="00CB06DD">
              <w:rPr>
                <w:rFonts w:eastAsia="Times New Roman" w:cstheme="minorHAnsi"/>
                <w:lang w:eastAsia="ru-RU"/>
              </w:rPr>
              <w:t xml:space="preserve">  и 3) части первой пункта 22 настоящих Правил, распространяются также на физических лиц, осуществляющих предпринимательскую деятельность, и юридических лиц, которых потенциальный поставщик предусматривает привлечь в качестве субподрядчиков по выполнению работ либо соисполнителей по оказанию услуг, являющихся предметом проводимых закупок.</w:t>
            </w:r>
          </w:p>
          <w:p w14:paraId="3105ACDD" w14:textId="52DDEA4A" w:rsidR="008C7D9F" w:rsidRPr="00CB06DD" w:rsidRDefault="008C7D9F" w:rsidP="00E05CD7">
            <w:pPr>
              <w:jc w:val="both"/>
              <w:rPr>
                <w:rFonts w:eastAsia="Times New Roman" w:cstheme="minorHAnsi"/>
                <w:lang w:eastAsia="ru-RU"/>
              </w:rPr>
            </w:pPr>
            <w:r w:rsidRPr="00CB06DD">
              <w:rPr>
                <w:rFonts w:eastAsia="Times New Roman" w:cstheme="minorHAnsi"/>
                <w:lang w:eastAsia="ru-RU"/>
              </w:rPr>
              <w:t xml:space="preserve">          Потенциальный поставщик, который предусматривает привлечение субподрядчиков (соисполнителей) работ либо услуг, представляет организатору закупок документы, подтверждающие соответствие привлекаемых субподрядчиков (соисполнителей) работ либо услуг квалификационным требованиям, установленным подпунктами 1), </w:t>
            </w:r>
            <w:r w:rsidRPr="00CB06DD">
              <w:rPr>
                <w:rFonts w:eastAsia="Times New Roman" w:cstheme="minorHAnsi"/>
                <w:b/>
                <w:bCs/>
                <w:lang w:eastAsia="ru-RU"/>
              </w:rPr>
              <w:t>2) в части налоговой задолженности</w:t>
            </w:r>
            <w:r w:rsidRPr="00CB06DD">
              <w:rPr>
                <w:rFonts w:eastAsia="Times New Roman" w:cstheme="minorHAnsi"/>
                <w:lang w:eastAsia="ru-RU"/>
              </w:rPr>
              <w:t xml:space="preserve"> и 3) части первой пункта 22 настоящих Правил.</w:t>
            </w:r>
          </w:p>
          <w:p w14:paraId="50A1CF37" w14:textId="3C2B87B7" w:rsidR="008C7D9F" w:rsidRPr="00CB06DD" w:rsidRDefault="008C7D9F" w:rsidP="00E05CD7">
            <w:pPr>
              <w:jc w:val="both"/>
              <w:rPr>
                <w:rFonts w:eastAsia="Times New Roman" w:cstheme="minorHAnsi"/>
                <w:lang w:eastAsia="ru-RU"/>
              </w:rPr>
            </w:pPr>
            <w:r w:rsidRPr="00CB06DD">
              <w:rPr>
                <w:rFonts w:eastAsia="Times New Roman" w:cstheme="minorHAnsi"/>
                <w:b/>
                <w:bCs/>
                <w:lang w:eastAsia="ru-RU"/>
              </w:rPr>
              <w:t xml:space="preserve">    </w:t>
            </w:r>
            <w:r w:rsidR="00E16D15" w:rsidRPr="00CB06DD">
              <w:rPr>
                <w:rFonts w:eastAsia="Times New Roman" w:cstheme="minorHAnsi"/>
                <w:b/>
                <w:bCs/>
                <w:lang w:eastAsia="ru-RU"/>
              </w:rPr>
              <w:t>При</w:t>
            </w:r>
            <w:r w:rsidRPr="00CB06DD">
              <w:rPr>
                <w:rFonts w:eastAsia="Times New Roman" w:cstheme="minorHAnsi"/>
                <w:b/>
                <w:bCs/>
                <w:lang w:eastAsia="ru-RU"/>
              </w:rPr>
              <w:t xml:space="preserve"> привлечени</w:t>
            </w:r>
            <w:r w:rsidR="00E16D15" w:rsidRPr="00CB06DD">
              <w:rPr>
                <w:rFonts w:eastAsia="Times New Roman" w:cstheme="minorHAnsi"/>
                <w:b/>
                <w:bCs/>
                <w:lang w:eastAsia="ru-RU"/>
              </w:rPr>
              <w:t>и</w:t>
            </w:r>
            <w:r w:rsidRPr="00CB06DD">
              <w:rPr>
                <w:rFonts w:eastAsia="Times New Roman" w:cstheme="minorHAnsi"/>
                <w:lang w:eastAsia="ru-RU"/>
              </w:rPr>
              <w:t xml:space="preserve"> субподрядчиков (соисполнителей) для выполнения отдельных видов работ либо услуг </w:t>
            </w:r>
            <w:r w:rsidRPr="00CB06DD">
              <w:rPr>
                <w:rFonts w:eastAsia="Times New Roman" w:cstheme="minorHAnsi"/>
                <w:lang w:eastAsia="ru-RU"/>
              </w:rPr>
              <w:lastRenderedPageBreak/>
              <w:t xml:space="preserve">документы, подтверждающие их соответствие квалификационным требованиям, установленным подпунктами 1), </w:t>
            </w:r>
            <w:r w:rsidRPr="00CB06DD">
              <w:rPr>
                <w:rFonts w:eastAsia="Times New Roman" w:cstheme="minorHAnsi"/>
                <w:b/>
                <w:bCs/>
                <w:lang w:eastAsia="ru-RU"/>
              </w:rPr>
              <w:t>2) в части налоговой задолженности</w:t>
            </w:r>
            <w:r w:rsidRPr="00CB06DD">
              <w:rPr>
                <w:rFonts w:eastAsia="Times New Roman" w:cstheme="minorHAnsi"/>
                <w:lang w:eastAsia="ru-RU"/>
              </w:rPr>
              <w:t xml:space="preserve">  и 3) части первой пункта 22 настоящих Правил, представляются на выполняемые ими виды работ, услуг.</w:t>
            </w:r>
          </w:p>
        </w:tc>
        <w:tc>
          <w:tcPr>
            <w:tcW w:w="2790" w:type="dxa"/>
            <w:shd w:val="clear" w:color="auto" w:fill="auto"/>
          </w:tcPr>
          <w:p w14:paraId="4D355C96" w14:textId="24CB8991" w:rsidR="008C7D9F" w:rsidRPr="00CB06DD" w:rsidRDefault="008C7D9F" w:rsidP="00E05CD7">
            <w:pPr>
              <w:jc w:val="both"/>
              <w:rPr>
                <w:rFonts w:eastAsia="Times New Roman" w:cstheme="minorHAnsi"/>
                <w:lang w:eastAsia="ru-RU"/>
              </w:rPr>
            </w:pPr>
            <w:r w:rsidRPr="00CB06DD">
              <w:rPr>
                <w:rFonts w:eastAsia="Times New Roman" w:cstheme="minorHAnsi"/>
                <w:lang w:eastAsia="ru-RU"/>
              </w:rPr>
              <w:lastRenderedPageBreak/>
              <w:t>Уточняющая правка.</w:t>
            </w:r>
          </w:p>
          <w:p w14:paraId="38412AD4" w14:textId="77777777" w:rsidR="008C7D9F" w:rsidRPr="00CB06DD" w:rsidRDefault="008C7D9F" w:rsidP="00E05CD7">
            <w:pPr>
              <w:jc w:val="both"/>
              <w:rPr>
                <w:rFonts w:eastAsia="Times New Roman" w:cstheme="minorHAnsi"/>
                <w:lang w:eastAsia="ru-RU"/>
              </w:rPr>
            </w:pPr>
            <w:r w:rsidRPr="00CB06DD">
              <w:rPr>
                <w:rFonts w:eastAsia="Times New Roman" w:cstheme="minorHAnsi"/>
                <w:lang w:eastAsia="ru-RU"/>
              </w:rPr>
              <w:t>Квалификационные требование в части финансовой устойчивости не распространяется на физических лиц, осуществляющих предпринимательскую деятельность, и юридических лиц, которых потенциальный поставщик предусматривает привлечь в качестве субподрядчиков по выполнению работ либо соисполнителей по оказанию услуг, являющихся предметом проводимых закупок.</w:t>
            </w:r>
          </w:p>
          <w:p w14:paraId="6A9750A9" w14:textId="4A6D4726" w:rsidR="00682513" w:rsidRPr="00CB06DD" w:rsidRDefault="00682513" w:rsidP="00E05CD7">
            <w:pPr>
              <w:jc w:val="both"/>
              <w:rPr>
                <w:rFonts w:eastAsia="Times New Roman" w:cstheme="minorHAnsi"/>
                <w:lang w:eastAsia="ru-RU"/>
              </w:rPr>
            </w:pPr>
            <w:r w:rsidRPr="00CB06DD">
              <w:rPr>
                <w:rFonts w:eastAsia="Times New Roman" w:cstheme="minorHAnsi"/>
                <w:lang w:eastAsia="ru-RU"/>
              </w:rPr>
              <w:t xml:space="preserve">Субподрядчики/ соисполнители должны соответствовать указанным квалификационным требованиям, так как это напрямую влияет на качество выполняемых </w:t>
            </w:r>
            <w:r w:rsidRPr="00CB06DD">
              <w:rPr>
                <w:rFonts w:eastAsia="Times New Roman" w:cstheme="minorHAnsi"/>
                <w:lang w:eastAsia="ru-RU"/>
              </w:rPr>
              <w:lastRenderedPageBreak/>
              <w:t>работ/оказываемых услуг.</w:t>
            </w:r>
          </w:p>
        </w:tc>
      </w:tr>
      <w:tr w:rsidR="00174EA7" w:rsidRPr="00CB06DD" w14:paraId="70DE9974" w14:textId="77777777" w:rsidTr="00A43A6B">
        <w:trPr>
          <w:trHeight w:val="407"/>
        </w:trPr>
        <w:tc>
          <w:tcPr>
            <w:tcW w:w="846" w:type="dxa"/>
            <w:shd w:val="clear" w:color="auto" w:fill="auto"/>
          </w:tcPr>
          <w:p w14:paraId="478CAA61" w14:textId="15BBA8BF" w:rsidR="00174EA7" w:rsidRPr="00CB06DD" w:rsidRDefault="002C5234" w:rsidP="006454C3">
            <w:pPr>
              <w:pStyle w:val="af"/>
              <w:numPr>
                <w:ilvl w:val="0"/>
                <w:numId w:val="11"/>
              </w:numPr>
              <w:jc w:val="both"/>
              <w:rPr>
                <w:rFonts w:cstheme="minorHAnsi"/>
              </w:rPr>
            </w:pPr>
            <w:r w:rsidRPr="00CB06DD">
              <w:rPr>
                <w:rFonts w:cstheme="minorHAnsi"/>
              </w:rPr>
              <w:lastRenderedPageBreak/>
              <w:t>3.</w:t>
            </w:r>
          </w:p>
        </w:tc>
        <w:tc>
          <w:tcPr>
            <w:tcW w:w="1276" w:type="dxa"/>
            <w:shd w:val="clear" w:color="auto" w:fill="auto"/>
          </w:tcPr>
          <w:p w14:paraId="7A711FC0" w14:textId="58632D01" w:rsidR="00174EA7" w:rsidRPr="00CB06DD" w:rsidRDefault="00BE0D56" w:rsidP="00E05CD7">
            <w:pPr>
              <w:jc w:val="both"/>
              <w:rPr>
                <w:rFonts w:cstheme="minorHAnsi"/>
              </w:rPr>
            </w:pPr>
            <w:r w:rsidRPr="00CB06DD">
              <w:rPr>
                <w:rFonts w:cstheme="minorHAnsi"/>
              </w:rPr>
              <w:t>ч</w:t>
            </w:r>
            <w:r w:rsidR="00174EA7" w:rsidRPr="00CB06DD">
              <w:rPr>
                <w:rFonts w:cstheme="minorHAnsi"/>
              </w:rPr>
              <w:t>асть третья пункта 31</w:t>
            </w:r>
          </w:p>
        </w:tc>
        <w:tc>
          <w:tcPr>
            <w:tcW w:w="5532" w:type="dxa"/>
            <w:shd w:val="clear" w:color="auto" w:fill="auto"/>
          </w:tcPr>
          <w:p w14:paraId="5DCD3DCE" w14:textId="5AD03E66" w:rsidR="00E41AEE" w:rsidRPr="00CB06DD" w:rsidRDefault="00174EA7" w:rsidP="00E05CD7">
            <w:pPr>
              <w:jc w:val="both"/>
              <w:rPr>
                <w:rFonts w:eastAsia="Times New Roman" w:cstheme="minorHAnsi"/>
                <w:b/>
                <w:bCs/>
                <w:lang w:eastAsia="ru-RU"/>
              </w:rPr>
            </w:pPr>
            <w:r w:rsidRPr="00CB06DD">
              <w:rPr>
                <w:rFonts w:eastAsia="Times New Roman" w:cstheme="minorHAnsi"/>
                <w:b/>
                <w:bCs/>
                <w:lang w:eastAsia="ru-RU"/>
              </w:rPr>
              <w:t>Потенциальный поставщик, участвующий в закупках услуг по финансовому лизингу, признается финансово устойчивым, если он соответствует в совокупности условиям, предусмотренным в подпунктах 1) и 4) пункта 30 настоящих Правил.</w:t>
            </w:r>
          </w:p>
          <w:p w14:paraId="7A002538" w14:textId="52932F50" w:rsidR="00486833" w:rsidRPr="00CB06DD" w:rsidRDefault="00E41AEE" w:rsidP="00E05CD7">
            <w:pPr>
              <w:jc w:val="both"/>
              <w:rPr>
                <w:rFonts w:eastAsia="Times New Roman" w:cstheme="minorHAnsi"/>
                <w:lang w:eastAsia="ru-RU"/>
              </w:rPr>
            </w:pPr>
            <w:r w:rsidRPr="00CB06DD">
              <w:rPr>
                <w:rFonts w:eastAsia="Times New Roman" w:cstheme="minorHAnsi"/>
                <w:b/>
                <w:bCs/>
                <w:lang w:eastAsia="ru-RU"/>
              </w:rPr>
              <w:t xml:space="preserve">       </w:t>
            </w:r>
          </w:p>
          <w:p w14:paraId="60DBF1A6" w14:textId="51AAF61B" w:rsidR="00174EA7" w:rsidRPr="00CB06DD" w:rsidRDefault="00174EA7" w:rsidP="00E05CD7">
            <w:pPr>
              <w:jc w:val="both"/>
              <w:rPr>
                <w:rFonts w:eastAsia="Times New Roman" w:cstheme="minorHAnsi"/>
                <w:lang w:eastAsia="ru-RU"/>
              </w:rPr>
            </w:pPr>
          </w:p>
        </w:tc>
        <w:tc>
          <w:tcPr>
            <w:tcW w:w="4536" w:type="dxa"/>
            <w:shd w:val="clear" w:color="auto" w:fill="auto"/>
          </w:tcPr>
          <w:p w14:paraId="70D25288" w14:textId="2B295161" w:rsidR="00174EA7" w:rsidRPr="00CB06DD" w:rsidRDefault="0018084F" w:rsidP="00E05CD7">
            <w:pPr>
              <w:jc w:val="both"/>
              <w:rPr>
                <w:rFonts w:eastAsia="Times New Roman" w:cstheme="minorHAnsi"/>
                <w:b/>
                <w:bCs/>
                <w:lang w:eastAsia="ru-RU"/>
              </w:rPr>
            </w:pPr>
            <w:r w:rsidRPr="00CB06DD">
              <w:rPr>
                <w:rFonts w:eastAsia="Times New Roman" w:cstheme="minorHAnsi"/>
                <w:b/>
                <w:bCs/>
                <w:lang w:eastAsia="ru-RU"/>
              </w:rPr>
              <w:t>Исключить</w:t>
            </w:r>
            <w:r w:rsidR="004128B5" w:rsidRPr="00CB06DD">
              <w:rPr>
                <w:rFonts w:eastAsia="Times New Roman" w:cstheme="minorHAnsi"/>
                <w:b/>
                <w:bCs/>
                <w:lang w:eastAsia="ru-RU"/>
              </w:rPr>
              <w:t>;</w:t>
            </w:r>
          </w:p>
        </w:tc>
        <w:tc>
          <w:tcPr>
            <w:tcW w:w="2790" w:type="dxa"/>
            <w:shd w:val="clear" w:color="auto" w:fill="auto"/>
          </w:tcPr>
          <w:p w14:paraId="4FB51475" w14:textId="26937FDF" w:rsidR="00174EA7" w:rsidRPr="00CB06DD" w:rsidRDefault="00174EA7" w:rsidP="00C52349">
            <w:pPr>
              <w:jc w:val="both"/>
              <w:rPr>
                <w:rFonts w:eastAsia="Times New Roman" w:cstheme="minorHAnsi"/>
                <w:lang w:eastAsia="ru-RU"/>
              </w:rPr>
            </w:pPr>
            <w:proofErr w:type="gramStart"/>
            <w:r w:rsidRPr="00CB06DD">
              <w:rPr>
                <w:rFonts w:eastAsia="Times New Roman" w:cstheme="minorHAnsi"/>
                <w:lang w:eastAsia="ru-RU"/>
              </w:rPr>
              <w:t>Приведение в соответствие с Законом Республики Казахстан «О внесении изменений и дополнений в некоторые законодательные акты Республики Казахстан по вопросам промышленной политики»</w:t>
            </w:r>
            <w:r w:rsidR="009026F7" w:rsidRPr="00CB06DD">
              <w:rPr>
                <w:rFonts w:eastAsia="Times New Roman" w:cstheme="minorHAnsi"/>
                <w:lang w:eastAsia="ru-RU"/>
              </w:rPr>
              <w:t xml:space="preserve"> </w:t>
            </w:r>
            <w:r w:rsidR="009026F7" w:rsidRPr="00CB06DD">
              <w:rPr>
                <w:rFonts w:eastAsia="Times New Roman" w:cstheme="minorHAnsi"/>
                <w:i/>
                <w:iCs/>
                <w:lang w:eastAsia="ru-RU"/>
              </w:rPr>
              <w:t>(далее – Закон)</w:t>
            </w:r>
            <w:r w:rsidRPr="00CB06DD">
              <w:rPr>
                <w:rFonts w:eastAsia="Times New Roman" w:cstheme="minorHAnsi"/>
                <w:lang w:eastAsia="ru-RU"/>
              </w:rPr>
              <w:t>, согласно которому</w:t>
            </w:r>
            <w:r w:rsidRPr="00CB06DD">
              <w:rPr>
                <w:rFonts w:cstheme="minorHAnsi"/>
              </w:rPr>
              <w:t xml:space="preserve"> </w:t>
            </w:r>
            <w:r w:rsidRPr="00CB06DD">
              <w:rPr>
                <w:rFonts w:eastAsia="Times New Roman" w:cstheme="minorHAnsi"/>
                <w:lang w:eastAsia="ru-RU"/>
              </w:rPr>
              <w:t xml:space="preserve">в </w:t>
            </w:r>
            <w:hyperlink r:id="rId9" w:anchor="z0" w:history="1">
              <w:r w:rsidRPr="00CB06DD">
                <w:rPr>
                  <w:rStyle w:val="a6"/>
                  <w:rFonts w:eastAsia="Times New Roman" w:cstheme="minorHAnsi"/>
                  <w:color w:val="auto"/>
                  <w:u w:val="none"/>
                  <w:lang w:eastAsia="ru-RU"/>
                </w:rPr>
                <w:t>Закон</w:t>
              </w:r>
            </w:hyperlink>
            <w:r w:rsidRPr="00CB06DD">
              <w:rPr>
                <w:rFonts w:eastAsia="Times New Roman" w:cstheme="minorHAnsi"/>
                <w:lang w:eastAsia="ru-RU"/>
              </w:rPr>
              <w:t xml:space="preserve"> Республики Казахстан от 8 июня 2021 года «О закупках отдельных субъектов квазигосударственного сектора» внесены изменения касательно исключения приобретения услуг финансового лизинга и (или) приобретения товаров для последующей передачи их в лизинг при</w:t>
            </w:r>
            <w:proofErr w:type="gramEnd"/>
            <w:r w:rsidRPr="00CB06DD">
              <w:rPr>
                <w:rFonts w:eastAsia="Times New Roman" w:cstheme="minorHAnsi"/>
                <w:lang w:eastAsia="ru-RU"/>
              </w:rPr>
              <w:t xml:space="preserve"> </w:t>
            </w:r>
            <w:proofErr w:type="gramStart"/>
            <w:r w:rsidRPr="00CB06DD">
              <w:rPr>
                <w:rFonts w:eastAsia="Times New Roman" w:cstheme="minorHAnsi"/>
                <w:lang w:eastAsia="ru-RU"/>
              </w:rPr>
              <w:t>осуществлении</w:t>
            </w:r>
            <w:proofErr w:type="gramEnd"/>
            <w:r w:rsidRPr="00CB06DD">
              <w:rPr>
                <w:rFonts w:eastAsia="Times New Roman" w:cstheme="minorHAnsi"/>
                <w:lang w:eastAsia="ru-RU"/>
              </w:rPr>
              <w:t xml:space="preserve"> лизинговой деятельности, а также товаров, работ и услуг, непосредственно связанных с приобретением, поставкой и приведением предмета лизинга в рабочее </w:t>
            </w:r>
            <w:r w:rsidRPr="00CB06DD">
              <w:rPr>
                <w:rFonts w:eastAsia="Times New Roman" w:cstheme="minorHAnsi"/>
                <w:lang w:eastAsia="ru-RU"/>
              </w:rPr>
              <w:lastRenderedPageBreak/>
              <w:t>состояние из сферы действия Закона.</w:t>
            </w:r>
          </w:p>
        </w:tc>
      </w:tr>
      <w:tr w:rsidR="00174EA7" w:rsidRPr="00CB06DD" w14:paraId="6DDC13F5" w14:textId="77777777" w:rsidTr="00A43A6B">
        <w:trPr>
          <w:trHeight w:val="407"/>
        </w:trPr>
        <w:tc>
          <w:tcPr>
            <w:tcW w:w="846" w:type="dxa"/>
            <w:shd w:val="clear" w:color="auto" w:fill="auto"/>
          </w:tcPr>
          <w:p w14:paraId="1CAF611B" w14:textId="0FF4FF5D" w:rsidR="00174EA7" w:rsidRPr="00CB06DD" w:rsidRDefault="002C5234" w:rsidP="006454C3">
            <w:pPr>
              <w:pStyle w:val="af"/>
              <w:numPr>
                <w:ilvl w:val="0"/>
                <w:numId w:val="11"/>
              </w:numPr>
              <w:jc w:val="both"/>
              <w:rPr>
                <w:rFonts w:cstheme="minorHAnsi"/>
              </w:rPr>
            </w:pPr>
            <w:r w:rsidRPr="00CB06DD">
              <w:rPr>
                <w:rFonts w:cstheme="minorHAnsi"/>
              </w:rPr>
              <w:lastRenderedPageBreak/>
              <w:t>4.</w:t>
            </w:r>
          </w:p>
        </w:tc>
        <w:tc>
          <w:tcPr>
            <w:tcW w:w="1276" w:type="dxa"/>
            <w:shd w:val="clear" w:color="auto" w:fill="auto"/>
          </w:tcPr>
          <w:p w14:paraId="0F2D0E7F" w14:textId="10CB88E4" w:rsidR="00174EA7" w:rsidRPr="00CB06DD" w:rsidRDefault="00602486" w:rsidP="00E05CD7">
            <w:pPr>
              <w:jc w:val="both"/>
              <w:rPr>
                <w:rFonts w:cstheme="minorHAnsi"/>
              </w:rPr>
            </w:pPr>
            <w:r w:rsidRPr="00CB06DD">
              <w:rPr>
                <w:rFonts w:cstheme="minorHAnsi"/>
              </w:rPr>
              <w:t>п</w:t>
            </w:r>
            <w:r w:rsidR="00174EA7" w:rsidRPr="00CB06DD">
              <w:rPr>
                <w:rFonts w:cstheme="minorHAnsi"/>
              </w:rPr>
              <w:t>одпункт 2) части третьей пункта 35</w:t>
            </w:r>
          </w:p>
        </w:tc>
        <w:tc>
          <w:tcPr>
            <w:tcW w:w="5532" w:type="dxa"/>
            <w:shd w:val="clear" w:color="auto" w:fill="auto"/>
          </w:tcPr>
          <w:p w14:paraId="1B5DD595" w14:textId="65B9FE5A" w:rsidR="00174EA7" w:rsidRPr="00CB06DD" w:rsidRDefault="00174EA7" w:rsidP="00E05CD7">
            <w:pPr>
              <w:jc w:val="both"/>
              <w:rPr>
                <w:rFonts w:eastAsia="Times New Roman" w:cstheme="minorHAnsi"/>
                <w:b/>
                <w:bCs/>
                <w:lang w:eastAsia="ru-RU"/>
              </w:rPr>
            </w:pPr>
            <w:r w:rsidRPr="00CB06DD">
              <w:rPr>
                <w:rFonts w:eastAsia="Times New Roman" w:cstheme="minorHAnsi"/>
                <w:lang w:eastAsia="ru-RU"/>
              </w:rPr>
              <w:t xml:space="preserve">      </w:t>
            </w:r>
            <w:r w:rsidRPr="00CB06DD">
              <w:rPr>
                <w:rFonts w:eastAsia="Times New Roman" w:cstheme="minorHAnsi"/>
                <w:b/>
                <w:bCs/>
                <w:lang w:eastAsia="ru-RU"/>
              </w:rPr>
              <w:t>2) для определения поставщика услуг по предоставлению товара в лизинг и возникновения необходимости подробного описания предмета лизинга;</w:t>
            </w:r>
          </w:p>
          <w:p w14:paraId="4E91CEC4" w14:textId="327D735E" w:rsidR="00174EA7" w:rsidRPr="00CB06DD" w:rsidRDefault="00174EA7" w:rsidP="00E05CD7">
            <w:pPr>
              <w:jc w:val="both"/>
              <w:rPr>
                <w:rFonts w:eastAsia="Times New Roman" w:cstheme="minorHAnsi"/>
                <w:b/>
                <w:bCs/>
                <w:lang w:eastAsia="ru-RU"/>
              </w:rPr>
            </w:pPr>
            <w:r w:rsidRPr="00CB06DD">
              <w:rPr>
                <w:rFonts w:eastAsia="Times New Roman" w:cstheme="minorHAnsi"/>
                <w:lang w:eastAsia="ru-RU"/>
              </w:rPr>
              <w:t xml:space="preserve">      </w:t>
            </w:r>
          </w:p>
        </w:tc>
        <w:tc>
          <w:tcPr>
            <w:tcW w:w="4536" w:type="dxa"/>
            <w:shd w:val="clear" w:color="auto" w:fill="auto"/>
          </w:tcPr>
          <w:p w14:paraId="458F654A" w14:textId="0CF118FA" w:rsidR="00174EA7" w:rsidRPr="00CB06DD" w:rsidRDefault="00174EA7" w:rsidP="00E05CD7">
            <w:pPr>
              <w:jc w:val="both"/>
              <w:rPr>
                <w:rFonts w:eastAsia="Times New Roman" w:cstheme="minorHAnsi"/>
                <w:b/>
                <w:bCs/>
                <w:lang w:eastAsia="ru-RU"/>
              </w:rPr>
            </w:pPr>
            <w:r w:rsidRPr="00CB06DD">
              <w:rPr>
                <w:rFonts w:eastAsia="Times New Roman" w:cstheme="minorHAnsi"/>
                <w:lang w:eastAsia="ru-RU"/>
              </w:rPr>
              <w:t xml:space="preserve">      </w:t>
            </w:r>
            <w:r w:rsidRPr="00CB06DD">
              <w:rPr>
                <w:rFonts w:eastAsia="Times New Roman" w:cstheme="minorHAnsi"/>
                <w:b/>
                <w:bCs/>
                <w:lang w:eastAsia="ru-RU"/>
              </w:rPr>
              <w:t>2) исключить;</w:t>
            </w:r>
          </w:p>
          <w:p w14:paraId="4AB60A9F" w14:textId="11BFA29C" w:rsidR="00174EA7" w:rsidRPr="00CB06DD" w:rsidRDefault="00174EA7" w:rsidP="00E05CD7">
            <w:pPr>
              <w:jc w:val="both"/>
              <w:rPr>
                <w:rFonts w:eastAsia="Times New Roman" w:cstheme="minorHAnsi"/>
                <w:lang w:eastAsia="ru-RU"/>
              </w:rPr>
            </w:pPr>
            <w:r w:rsidRPr="00CB06DD">
              <w:rPr>
                <w:rFonts w:eastAsia="Times New Roman" w:cstheme="minorHAnsi"/>
                <w:lang w:eastAsia="ru-RU"/>
              </w:rPr>
              <w:t xml:space="preserve">      </w:t>
            </w:r>
          </w:p>
        </w:tc>
        <w:tc>
          <w:tcPr>
            <w:tcW w:w="2790" w:type="dxa"/>
            <w:shd w:val="clear" w:color="auto" w:fill="auto"/>
          </w:tcPr>
          <w:p w14:paraId="44C2524C" w14:textId="75AE6760" w:rsidR="00174EA7" w:rsidRPr="00CB06DD" w:rsidRDefault="00174EA7" w:rsidP="00E05CD7">
            <w:pPr>
              <w:ind w:firstLine="320"/>
              <w:jc w:val="both"/>
              <w:rPr>
                <w:rFonts w:eastAsia="Times New Roman" w:cstheme="minorHAnsi"/>
                <w:lang w:eastAsia="ru-RU"/>
              </w:rPr>
            </w:pPr>
            <w:proofErr w:type="gramStart"/>
            <w:r w:rsidRPr="00CB06DD">
              <w:rPr>
                <w:rFonts w:eastAsia="Times New Roman" w:cstheme="minorHAnsi"/>
                <w:lang w:eastAsia="ru-RU"/>
              </w:rPr>
              <w:t>Приведение в соответствие с Законом Республики Казахстан «О внесении изменений и дополнений в некоторые законодательные акты Республики Казахстан по вопросам промышленной политики»</w:t>
            </w:r>
            <w:r w:rsidR="00FD5906" w:rsidRPr="00CB06DD">
              <w:rPr>
                <w:rFonts w:eastAsia="Times New Roman" w:cstheme="minorHAnsi"/>
                <w:lang w:eastAsia="ru-RU"/>
              </w:rPr>
              <w:t xml:space="preserve"> </w:t>
            </w:r>
            <w:r w:rsidR="00FD5906" w:rsidRPr="00CB06DD">
              <w:rPr>
                <w:rFonts w:eastAsia="Times New Roman" w:cstheme="minorHAnsi"/>
                <w:i/>
                <w:iCs/>
                <w:lang w:eastAsia="ru-RU"/>
              </w:rPr>
              <w:t>(далее – Закон)</w:t>
            </w:r>
            <w:r w:rsidRPr="00CB06DD">
              <w:rPr>
                <w:rFonts w:eastAsia="Times New Roman" w:cstheme="minorHAnsi"/>
                <w:lang w:eastAsia="ru-RU"/>
              </w:rPr>
              <w:t>, согласно которому</w:t>
            </w:r>
            <w:r w:rsidRPr="00CB06DD">
              <w:rPr>
                <w:rFonts w:cstheme="minorHAnsi"/>
              </w:rPr>
              <w:t xml:space="preserve"> </w:t>
            </w:r>
            <w:r w:rsidRPr="00CB06DD">
              <w:rPr>
                <w:rFonts w:eastAsia="Times New Roman" w:cstheme="minorHAnsi"/>
                <w:lang w:eastAsia="ru-RU"/>
              </w:rPr>
              <w:t xml:space="preserve">в </w:t>
            </w:r>
            <w:hyperlink r:id="rId10" w:anchor="z0" w:history="1">
              <w:r w:rsidRPr="00CB06DD">
                <w:rPr>
                  <w:rStyle w:val="a6"/>
                  <w:rFonts w:eastAsia="Times New Roman" w:cstheme="minorHAnsi"/>
                  <w:color w:val="auto"/>
                  <w:u w:val="none"/>
                  <w:lang w:eastAsia="ru-RU"/>
                </w:rPr>
                <w:t>Закон</w:t>
              </w:r>
            </w:hyperlink>
            <w:r w:rsidRPr="00CB06DD">
              <w:rPr>
                <w:rFonts w:eastAsia="Times New Roman" w:cstheme="minorHAnsi"/>
                <w:lang w:eastAsia="ru-RU"/>
              </w:rPr>
              <w:t xml:space="preserve"> Республики Казахстан от 8 июня 2021 года «О закупках отдельных субъектов квазигосударственного сектора» внесены изменения касательно исключения приобретения услуг финансового лизинга и (или) приобретения товаров для последующей передачи их в лизинг при</w:t>
            </w:r>
            <w:proofErr w:type="gramEnd"/>
            <w:r w:rsidRPr="00CB06DD">
              <w:rPr>
                <w:rFonts w:eastAsia="Times New Roman" w:cstheme="minorHAnsi"/>
                <w:lang w:eastAsia="ru-RU"/>
              </w:rPr>
              <w:t xml:space="preserve"> </w:t>
            </w:r>
            <w:proofErr w:type="gramStart"/>
            <w:r w:rsidRPr="00CB06DD">
              <w:rPr>
                <w:rFonts w:eastAsia="Times New Roman" w:cstheme="minorHAnsi"/>
                <w:lang w:eastAsia="ru-RU"/>
              </w:rPr>
              <w:t>осуществлении</w:t>
            </w:r>
            <w:proofErr w:type="gramEnd"/>
            <w:r w:rsidRPr="00CB06DD">
              <w:rPr>
                <w:rFonts w:eastAsia="Times New Roman" w:cstheme="minorHAnsi"/>
                <w:lang w:eastAsia="ru-RU"/>
              </w:rPr>
              <w:t xml:space="preserve"> лизинговой деятельности, а также товаров, работ и услуг, непосредственно связанных с приобретением, поставкой и приведением предмета лизинга в рабочее состояние из сферы действия Закона.</w:t>
            </w:r>
          </w:p>
        </w:tc>
      </w:tr>
      <w:tr w:rsidR="00434E78" w:rsidRPr="00CB06DD" w14:paraId="054F9CA6" w14:textId="77777777" w:rsidTr="00A43A6B">
        <w:trPr>
          <w:trHeight w:val="407"/>
        </w:trPr>
        <w:tc>
          <w:tcPr>
            <w:tcW w:w="846" w:type="dxa"/>
            <w:shd w:val="clear" w:color="auto" w:fill="auto"/>
          </w:tcPr>
          <w:p w14:paraId="5CB0B8AA" w14:textId="1463BE2C" w:rsidR="00434E78" w:rsidRPr="00CB06DD" w:rsidRDefault="002C5234" w:rsidP="006454C3">
            <w:pPr>
              <w:pStyle w:val="af"/>
              <w:numPr>
                <w:ilvl w:val="0"/>
                <w:numId w:val="11"/>
              </w:numPr>
              <w:jc w:val="both"/>
              <w:rPr>
                <w:rFonts w:cstheme="minorHAnsi"/>
              </w:rPr>
            </w:pPr>
            <w:r w:rsidRPr="00CB06DD">
              <w:rPr>
                <w:rFonts w:cstheme="minorHAnsi"/>
              </w:rPr>
              <w:t>5.</w:t>
            </w:r>
          </w:p>
        </w:tc>
        <w:tc>
          <w:tcPr>
            <w:tcW w:w="1276" w:type="dxa"/>
            <w:shd w:val="clear" w:color="auto" w:fill="auto"/>
          </w:tcPr>
          <w:p w14:paraId="02A92BC0" w14:textId="287E82AE" w:rsidR="00434E78" w:rsidRPr="00CB06DD" w:rsidRDefault="004128B5" w:rsidP="00E05CD7">
            <w:pPr>
              <w:jc w:val="both"/>
              <w:rPr>
                <w:rFonts w:cstheme="minorHAnsi"/>
              </w:rPr>
            </w:pPr>
            <w:r w:rsidRPr="00CB06DD">
              <w:rPr>
                <w:rFonts w:cstheme="minorHAnsi"/>
              </w:rPr>
              <w:t xml:space="preserve">Часть вторая </w:t>
            </w:r>
            <w:r w:rsidR="007D4900" w:rsidRPr="00CB06DD">
              <w:rPr>
                <w:rFonts w:cstheme="minorHAnsi"/>
              </w:rPr>
              <w:t>п</w:t>
            </w:r>
            <w:r w:rsidR="00434E78" w:rsidRPr="00CB06DD">
              <w:rPr>
                <w:rFonts w:cstheme="minorHAnsi"/>
              </w:rPr>
              <w:t>ункт</w:t>
            </w:r>
            <w:r w:rsidR="00A43A6B" w:rsidRPr="00CB06DD">
              <w:rPr>
                <w:rFonts w:cstheme="minorHAnsi"/>
              </w:rPr>
              <w:t>а</w:t>
            </w:r>
            <w:r w:rsidR="00434E78" w:rsidRPr="00CB06DD">
              <w:rPr>
                <w:rFonts w:cstheme="minorHAnsi"/>
              </w:rPr>
              <w:t xml:space="preserve"> 63</w:t>
            </w:r>
          </w:p>
        </w:tc>
        <w:tc>
          <w:tcPr>
            <w:tcW w:w="5532" w:type="dxa"/>
            <w:shd w:val="clear" w:color="auto" w:fill="auto"/>
          </w:tcPr>
          <w:p w14:paraId="2F001DFF" w14:textId="714667EF" w:rsidR="00434E78" w:rsidRPr="00CB06DD" w:rsidRDefault="00434E78" w:rsidP="00E05CD7">
            <w:pPr>
              <w:pStyle w:val="a4"/>
              <w:spacing w:before="0" w:beforeAutospacing="0" w:after="0" w:afterAutospacing="0"/>
              <w:jc w:val="both"/>
              <w:rPr>
                <w:rFonts w:asciiTheme="minorHAnsi" w:hAnsiTheme="minorHAnsi" w:cstheme="minorHAnsi"/>
                <w:sz w:val="22"/>
                <w:szCs w:val="22"/>
              </w:rPr>
            </w:pPr>
            <w:r w:rsidRPr="00CB06DD">
              <w:rPr>
                <w:rFonts w:asciiTheme="minorHAnsi" w:hAnsiTheme="minorHAnsi" w:cstheme="minorHAnsi"/>
                <w:sz w:val="22"/>
                <w:szCs w:val="22"/>
              </w:rPr>
              <w:t xml:space="preserve">      Срок окончательной даты представления потенциальными поставщиками заявок на участие в тендере, составляет не менее </w:t>
            </w:r>
            <w:r w:rsidRPr="00CB06DD">
              <w:rPr>
                <w:rFonts w:asciiTheme="minorHAnsi" w:hAnsiTheme="minorHAnsi" w:cstheme="minorHAnsi"/>
                <w:b/>
                <w:bCs/>
                <w:sz w:val="22"/>
                <w:szCs w:val="22"/>
              </w:rPr>
              <w:t>пятнадцати</w:t>
            </w:r>
            <w:r w:rsidRPr="00CB06DD">
              <w:rPr>
                <w:rFonts w:asciiTheme="minorHAnsi" w:hAnsiTheme="minorHAnsi" w:cstheme="minorHAnsi"/>
                <w:sz w:val="22"/>
                <w:szCs w:val="22"/>
              </w:rPr>
              <w:t xml:space="preserve"> календарных </w:t>
            </w:r>
            <w:r w:rsidRPr="00CB06DD">
              <w:rPr>
                <w:rFonts w:asciiTheme="minorHAnsi" w:hAnsiTheme="minorHAnsi" w:cstheme="minorHAnsi"/>
                <w:sz w:val="22"/>
                <w:szCs w:val="22"/>
              </w:rPr>
              <w:lastRenderedPageBreak/>
              <w:t xml:space="preserve">дней со дня </w:t>
            </w:r>
            <w:proofErr w:type="gramStart"/>
            <w:r w:rsidRPr="00CB06DD">
              <w:rPr>
                <w:rFonts w:asciiTheme="minorHAnsi" w:hAnsiTheme="minorHAnsi" w:cstheme="minorHAnsi"/>
                <w:sz w:val="22"/>
                <w:szCs w:val="22"/>
              </w:rPr>
              <w:t>размещения протокола предварительного обсуждения проекта тендерной документации</w:t>
            </w:r>
            <w:proofErr w:type="gramEnd"/>
            <w:r w:rsidRPr="00CB06DD">
              <w:rPr>
                <w:rFonts w:asciiTheme="minorHAnsi" w:hAnsiTheme="minorHAnsi" w:cstheme="minorHAnsi"/>
                <w:sz w:val="22"/>
                <w:szCs w:val="22"/>
              </w:rPr>
              <w:t xml:space="preserve"> и текста утвержденной тендерной документации.</w:t>
            </w:r>
          </w:p>
        </w:tc>
        <w:tc>
          <w:tcPr>
            <w:tcW w:w="4536" w:type="dxa"/>
            <w:shd w:val="clear" w:color="auto" w:fill="auto"/>
          </w:tcPr>
          <w:p w14:paraId="328B90CA" w14:textId="3317E68E" w:rsidR="00434E78" w:rsidRPr="00CB06DD" w:rsidRDefault="00434E78" w:rsidP="00E05CD7">
            <w:pPr>
              <w:pStyle w:val="a4"/>
              <w:spacing w:before="0" w:beforeAutospacing="0" w:after="0" w:afterAutospacing="0"/>
              <w:jc w:val="both"/>
              <w:rPr>
                <w:rFonts w:asciiTheme="minorHAnsi" w:hAnsiTheme="minorHAnsi" w:cstheme="minorHAnsi"/>
                <w:sz w:val="22"/>
                <w:szCs w:val="22"/>
              </w:rPr>
            </w:pPr>
            <w:r w:rsidRPr="00CB06DD">
              <w:rPr>
                <w:rFonts w:asciiTheme="minorHAnsi" w:hAnsiTheme="minorHAnsi" w:cstheme="minorHAnsi"/>
                <w:sz w:val="22"/>
                <w:szCs w:val="22"/>
              </w:rPr>
              <w:lastRenderedPageBreak/>
              <w:t xml:space="preserve">    Срок окончательной даты представления потенциальными поставщиками заявок на участие в тендере, составляет не менее </w:t>
            </w:r>
            <w:r w:rsidRPr="00CB06DD">
              <w:rPr>
                <w:rFonts w:asciiTheme="minorHAnsi" w:hAnsiTheme="minorHAnsi" w:cstheme="minorHAnsi"/>
                <w:b/>
                <w:bCs/>
                <w:sz w:val="22"/>
                <w:szCs w:val="22"/>
              </w:rPr>
              <w:lastRenderedPageBreak/>
              <w:t>десяти</w:t>
            </w:r>
            <w:r w:rsidRPr="00CB06DD">
              <w:rPr>
                <w:rFonts w:asciiTheme="minorHAnsi" w:hAnsiTheme="minorHAnsi" w:cstheme="minorHAnsi"/>
                <w:sz w:val="22"/>
                <w:szCs w:val="22"/>
              </w:rPr>
              <w:t xml:space="preserve"> календарных дней со дня </w:t>
            </w:r>
            <w:proofErr w:type="gramStart"/>
            <w:r w:rsidRPr="00CB06DD">
              <w:rPr>
                <w:rFonts w:asciiTheme="minorHAnsi" w:hAnsiTheme="minorHAnsi" w:cstheme="minorHAnsi"/>
                <w:sz w:val="22"/>
                <w:szCs w:val="22"/>
              </w:rPr>
              <w:t>размещения протокола предварительного обсуждения проекта тендерной документации</w:t>
            </w:r>
            <w:proofErr w:type="gramEnd"/>
            <w:r w:rsidRPr="00CB06DD">
              <w:rPr>
                <w:rFonts w:asciiTheme="minorHAnsi" w:hAnsiTheme="minorHAnsi" w:cstheme="minorHAnsi"/>
                <w:sz w:val="22"/>
                <w:szCs w:val="22"/>
              </w:rPr>
              <w:t xml:space="preserve"> и текста утвержденной тендерной документации.</w:t>
            </w:r>
          </w:p>
        </w:tc>
        <w:tc>
          <w:tcPr>
            <w:tcW w:w="2790" w:type="dxa"/>
            <w:shd w:val="clear" w:color="auto" w:fill="auto"/>
          </w:tcPr>
          <w:p w14:paraId="2F3E5500" w14:textId="4CF3A1C2" w:rsidR="00A322FB" w:rsidRPr="00CB06DD" w:rsidRDefault="00346332" w:rsidP="00A322FB">
            <w:pPr>
              <w:ind w:firstLine="320"/>
              <w:jc w:val="both"/>
              <w:rPr>
                <w:rFonts w:eastAsia="Times New Roman" w:cstheme="minorHAnsi"/>
                <w:lang w:val="kk-KZ" w:eastAsia="ru-RU"/>
              </w:rPr>
            </w:pPr>
            <w:r w:rsidRPr="00CB06DD">
              <w:rPr>
                <w:rFonts w:eastAsia="Times New Roman" w:cstheme="minorHAnsi"/>
                <w:lang w:eastAsia="ru-RU"/>
              </w:rPr>
              <w:lastRenderedPageBreak/>
              <w:t xml:space="preserve">     </w:t>
            </w:r>
            <w:r w:rsidR="00A322FB" w:rsidRPr="00CB06DD">
              <w:rPr>
                <w:rFonts w:eastAsia="Times New Roman" w:cstheme="minorHAnsi"/>
                <w:lang w:val="kk-KZ" w:eastAsia="ru-RU"/>
              </w:rPr>
              <w:t xml:space="preserve"> Предлагается сократить срок предоставления </w:t>
            </w:r>
            <w:r w:rsidR="00A322FB" w:rsidRPr="00CB06DD">
              <w:rPr>
                <w:rFonts w:eastAsia="Times New Roman" w:cstheme="minorHAnsi"/>
                <w:lang w:val="kk-KZ" w:eastAsia="ru-RU"/>
              </w:rPr>
              <w:lastRenderedPageBreak/>
              <w:t xml:space="preserve">потенциальными поставщиками заявок </w:t>
            </w:r>
            <w:r w:rsidR="00A322FB" w:rsidRPr="00CB06DD">
              <w:rPr>
                <w:rFonts w:eastAsia="Times New Roman" w:cstheme="minorHAnsi"/>
                <w:lang w:eastAsia="ru-RU"/>
              </w:rPr>
              <w:t xml:space="preserve"> на участие в тендере</w:t>
            </w:r>
            <w:r w:rsidR="00A322FB" w:rsidRPr="00CB06DD">
              <w:rPr>
                <w:rFonts w:eastAsia="Times New Roman" w:cstheme="minorHAnsi"/>
                <w:lang w:val="kk-KZ" w:eastAsia="ru-RU"/>
              </w:rPr>
              <w:t xml:space="preserve"> до </w:t>
            </w:r>
            <w:r w:rsidR="00A322FB" w:rsidRPr="00CB06DD">
              <w:rPr>
                <w:rFonts w:eastAsia="Times New Roman" w:cstheme="minorHAnsi"/>
                <w:b/>
                <w:bCs/>
                <w:lang w:val="kk-KZ" w:eastAsia="ru-RU"/>
              </w:rPr>
              <w:t>десяти</w:t>
            </w:r>
            <w:r w:rsidR="00A322FB" w:rsidRPr="00CB06DD">
              <w:rPr>
                <w:rFonts w:eastAsia="Times New Roman" w:cstheme="minorHAnsi"/>
                <w:b/>
                <w:bCs/>
                <w:lang w:eastAsia="ru-RU"/>
              </w:rPr>
              <w:t xml:space="preserve"> календарных дней</w:t>
            </w:r>
            <w:r w:rsidR="00A322FB" w:rsidRPr="00CB06DD">
              <w:rPr>
                <w:rFonts w:eastAsia="Times New Roman" w:cstheme="minorHAnsi"/>
                <w:lang w:eastAsia="ru-RU"/>
              </w:rPr>
              <w:t>, так как полагаем данный срок достаточным  для подготовки и размещения  на веб-портале закупок необходимой документации в электронной форме</w:t>
            </w:r>
            <w:r w:rsidR="00A322FB" w:rsidRPr="00CB06DD">
              <w:rPr>
                <w:rFonts w:eastAsia="Times New Roman" w:cstheme="minorHAnsi"/>
                <w:lang w:val="kk-KZ" w:eastAsia="ru-RU"/>
              </w:rPr>
              <w:t>.</w:t>
            </w:r>
          </w:p>
        </w:tc>
      </w:tr>
      <w:tr w:rsidR="00174EA7" w:rsidRPr="00CB06DD" w14:paraId="5637DBFC" w14:textId="77777777" w:rsidTr="00A43A6B">
        <w:trPr>
          <w:trHeight w:val="407"/>
        </w:trPr>
        <w:tc>
          <w:tcPr>
            <w:tcW w:w="846" w:type="dxa"/>
            <w:shd w:val="clear" w:color="auto" w:fill="auto"/>
          </w:tcPr>
          <w:p w14:paraId="5E1479F6" w14:textId="392327A6" w:rsidR="00174EA7" w:rsidRPr="00CB06DD" w:rsidRDefault="002C5234" w:rsidP="006454C3">
            <w:pPr>
              <w:pStyle w:val="af"/>
              <w:numPr>
                <w:ilvl w:val="0"/>
                <w:numId w:val="11"/>
              </w:numPr>
              <w:jc w:val="both"/>
              <w:rPr>
                <w:rFonts w:cstheme="minorHAnsi"/>
              </w:rPr>
            </w:pPr>
            <w:r w:rsidRPr="00CB06DD">
              <w:rPr>
                <w:rFonts w:cstheme="minorHAnsi"/>
              </w:rPr>
              <w:lastRenderedPageBreak/>
              <w:t>6.</w:t>
            </w:r>
          </w:p>
        </w:tc>
        <w:tc>
          <w:tcPr>
            <w:tcW w:w="1276" w:type="dxa"/>
            <w:shd w:val="clear" w:color="auto" w:fill="auto"/>
          </w:tcPr>
          <w:p w14:paraId="5297B559" w14:textId="237D20AB" w:rsidR="00174EA7" w:rsidRPr="00CB06DD" w:rsidRDefault="00B519F6" w:rsidP="00E05CD7">
            <w:pPr>
              <w:jc w:val="both"/>
              <w:rPr>
                <w:rFonts w:cstheme="minorHAnsi"/>
              </w:rPr>
            </w:pPr>
            <w:r w:rsidRPr="00CB06DD">
              <w:rPr>
                <w:rFonts w:cstheme="minorHAnsi"/>
              </w:rPr>
              <w:t>п</w:t>
            </w:r>
            <w:r w:rsidR="00174EA7" w:rsidRPr="00CB06DD">
              <w:rPr>
                <w:rFonts w:cstheme="minorHAnsi"/>
              </w:rPr>
              <w:t>одпункт 4)</w:t>
            </w:r>
            <w:r w:rsidRPr="00CB06DD">
              <w:rPr>
                <w:rFonts w:cstheme="minorHAnsi"/>
              </w:rPr>
              <w:t xml:space="preserve"> части первой</w:t>
            </w:r>
            <w:r w:rsidR="00174EA7" w:rsidRPr="00CB06DD">
              <w:rPr>
                <w:rFonts w:cstheme="minorHAnsi"/>
              </w:rPr>
              <w:t xml:space="preserve"> пункта 82</w:t>
            </w:r>
          </w:p>
        </w:tc>
        <w:tc>
          <w:tcPr>
            <w:tcW w:w="5532" w:type="dxa"/>
            <w:shd w:val="clear" w:color="auto" w:fill="auto"/>
          </w:tcPr>
          <w:p w14:paraId="3570EB78" w14:textId="77777777" w:rsidR="00174EA7" w:rsidRPr="00CB06DD" w:rsidRDefault="00174EA7" w:rsidP="00E05CD7">
            <w:pPr>
              <w:jc w:val="both"/>
              <w:rPr>
                <w:rFonts w:eastAsia="Times New Roman" w:cstheme="minorHAnsi"/>
                <w:lang w:eastAsia="ru-RU"/>
              </w:rPr>
            </w:pPr>
            <w:r w:rsidRPr="00CB06DD">
              <w:rPr>
                <w:rFonts w:eastAsia="Times New Roman" w:cstheme="minorHAnsi"/>
                <w:lang w:eastAsia="ru-RU"/>
              </w:rPr>
              <w:t>82. Заявка на участие в тендере потенциального поставщика подлежит автоматическому отклонению веб-порталом в следующих случаях:</w:t>
            </w:r>
          </w:p>
          <w:p w14:paraId="72898581" w14:textId="77777777" w:rsidR="00174EA7" w:rsidRPr="00CB06DD" w:rsidRDefault="00174EA7" w:rsidP="00E05CD7">
            <w:pPr>
              <w:jc w:val="both"/>
              <w:rPr>
                <w:rFonts w:eastAsia="Times New Roman" w:cstheme="minorHAnsi"/>
                <w:lang w:eastAsia="ru-RU"/>
              </w:rPr>
            </w:pPr>
            <w:r w:rsidRPr="00CB06DD">
              <w:rPr>
                <w:rFonts w:eastAsia="Times New Roman" w:cstheme="minorHAnsi"/>
                <w:lang w:eastAsia="ru-RU"/>
              </w:rPr>
              <w:t>...</w:t>
            </w:r>
          </w:p>
          <w:p w14:paraId="2114EF26" w14:textId="0D7CA785" w:rsidR="00174EA7" w:rsidRPr="00CB06DD" w:rsidRDefault="00174EA7" w:rsidP="00E05CD7">
            <w:pPr>
              <w:jc w:val="both"/>
              <w:rPr>
                <w:rFonts w:eastAsia="Times New Roman" w:cstheme="minorHAnsi"/>
                <w:lang w:eastAsia="ru-RU"/>
              </w:rPr>
            </w:pPr>
            <w:r w:rsidRPr="00CB06DD">
              <w:rPr>
                <w:rFonts w:eastAsia="Times New Roman" w:cstheme="minorHAnsi"/>
                <w:lang w:eastAsia="ru-RU"/>
              </w:rPr>
              <w:t xml:space="preserve">4) </w:t>
            </w:r>
            <w:proofErr w:type="gramStart"/>
            <w:r w:rsidRPr="00CB06DD">
              <w:rPr>
                <w:rFonts w:eastAsia="Times New Roman" w:cstheme="minorHAnsi"/>
                <w:lang w:eastAsia="ru-RU"/>
              </w:rPr>
              <w:t>предусмотренных</w:t>
            </w:r>
            <w:proofErr w:type="gramEnd"/>
            <w:r w:rsidRPr="00CB06DD">
              <w:rPr>
                <w:rFonts w:eastAsia="Times New Roman" w:cstheme="minorHAnsi"/>
                <w:lang w:eastAsia="ru-RU"/>
              </w:rPr>
              <w:t xml:space="preserve"> </w:t>
            </w:r>
            <w:hyperlink r:id="rId11" w:anchor="z85" w:history="1">
              <w:r w:rsidRPr="00CB06DD">
                <w:rPr>
                  <w:rStyle w:val="a6"/>
                  <w:rFonts w:eastAsia="Times New Roman" w:cstheme="minorHAnsi"/>
                  <w:color w:val="auto"/>
                  <w:u w:val="none"/>
                  <w:lang w:eastAsia="ru-RU"/>
                </w:rPr>
                <w:t>статьей 7</w:t>
              </w:r>
            </w:hyperlink>
            <w:r w:rsidRPr="00CB06DD">
              <w:rPr>
                <w:rFonts w:eastAsia="Times New Roman" w:cstheme="minorHAnsi"/>
                <w:lang w:eastAsia="ru-RU"/>
              </w:rPr>
              <w:t xml:space="preserve"> Закона.</w:t>
            </w:r>
          </w:p>
        </w:tc>
        <w:tc>
          <w:tcPr>
            <w:tcW w:w="4536" w:type="dxa"/>
            <w:shd w:val="clear" w:color="auto" w:fill="auto"/>
          </w:tcPr>
          <w:p w14:paraId="17894EE6" w14:textId="77777777" w:rsidR="00174EA7" w:rsidRPr="00CB06DD" w:rsidRDefault="00174EA7" w:rsidP="00E05CD7">
            <w:pPr>
              <w:jc w:val="both"/>
              <w:rPr>
                <w:rFonts w:eastAsia="Times New Roman" w:cstheme="minorHAnsi"/>
                <w:lang w:eastAsia="ru-RU"/>
              </w:rPr>
            </w:pPr>
            <w:r w:rsidRPr="00CB06DD">
              <w:rPr>
                <w:rFonts w:eastAsia="Times New Roman" w:cstheme="minorHAnsi"/>
                <w:lang w:eastAsia="ru-RU"/>
              </w:rPr>
              <w:t>82. Заявка на участие в тендере потенциального поставщика подлежит автоматическому отклонению веб-порталом в следующих случаях:</w:t>
            </w:r>
          </w:p>
          <w:p w14:paraId="09A48455" w14:textId="77777777" w:rsidR="00174EA7" w:rsidRPr="00CB06DD" w:rsidRDefault="00174EA7" w:rsidP="00E05CD7">
            <w:pPr>
              <w:jc w:val="both"/>
              <w:rPr>
                <w:rFonts w:eastAsia="Times New Roman" w:cstheme="minorHAnsi"/>
                <w:lang w:eastAsia="ru-RU"/>
              </w:rPr>
            </w:pPr>
            <w:r w:rsidRPr="00CB06DD">
              <w:rPr>
                <w:rFonts w:eastAsia="Times New Roman" w:cstheme="minorHAnsi"/>
                <w:lang w:eastAsia="ru-RU"/>
              </w:rPr>
              <w:t>...</w:t>
            </w:r>
          </w:p>
          <w:p w14:paraId="3B275A26" w14:textId="548A3826" w:rsidR="00174EA7" w:rsidRPr="00CB06DD" w:rsidRDefault="00174EA7" w:rsidP="00E05CD7">
            <w:pPr>
              <w:jc w:val="both"/>
              <w:rPr>
                <w:rFonts w:eastAsia="Times New Roman" w:cstheme="minorHAnsi"/>
                <w:lang w:eastAsia="ru-RU"/>
              </w:rPr>
            </w:pPr>
            <w:r w:rsidRPr="00CB06DD">
              <w:rPr>
                <w:rFonts w:eastAsia="Times New Roman" w:cstheme="minorHAnsi"/>
                <w:lang w:eastAsia="ru-RU"/>
              </w:rPr>
              <w:t xml:space="preserve">4) </w:t>
            </w:r>
            <w:proofErr w:type="gramStart"/>
            <w:r w:rsidRPr="00CB06DD">
              <w:rPr>
                <w:rFonts w:eastAsia="Times New Roman" w:cstheme="minorHAnsi"/>
                <w:lang w:eastAsia="ru-RU"/>
              </w:rPr>
              <w:t>предусмотренных</w:t>
            </w:r>
            <w:proofErr w:type="gramEnd"/>
            <w:r w:rsidRPr="00CB06DD">
              <w:rPr>
                <w:rFonts w:eastAsia="Times New Roman" w:cstheme="minorHAnsi"/>
                <w:lang w:eastAsia="ru-RU"/>
              </w:rPr>
              <w:t xml:space="preserve"> </w:t>
            </w:r>
            <w:r w:rsidRPr="00CB06DD">
              <w:rPr>
                <w:rFonts w:eastAsia="Times New Roman" w:cstheme="minorHAnsi"/>
                <w:b/>
                <w:bCs/>
                <w:lang w:eastAsia="ru-RU"/>
              </w:rPr>
              <w:t xml:space="preserve">подпунктом 1) </w:t>
            </w:r>
            <w:hyperlink r:id="rId12" w:anchor="z86" w:history="1">
              <w:r w:rsidRPr="00CB06DD">
                <w:rPr>
                  <w:rStyle w:val="a6"/>
                  <w:rFonts w:eastAsia="Times New Roman" w:cstheme="minorHAnsi"/>
                  <w:b/>
                  <w:bCs/>
                  <w:color w:val="auto"/>
                  <w:u w:val="none"/>
                  <w:lang w:eastAsia="ru-RU"/>
                </w:rPr>
                <w:t>пункта 1</w:t>
              </w:r>
            </w:hyperlink>
            <w:r w:rsidRPr="00CB06DD">
              <w:rPr>
                <w:rFonts w:eastAsia="Times New Roman" w:cstheme="minorHAnsi"/>
                <w:lang w:eastAsia="ru-RU"/>
              </w:rPr>
              <w:t xml:space="preserve">  </w:t>
            </w:r>
            <w:hyperlink r:id="rId13" w:anchor="z85" w:history="1">
              <w:r w:rsidRPr="00CB06DD">
                <w:rPr>
                  <w:rStyle w:val="a6"/>
                  <w:rFonts w:eastAsia="Times New Roman" w:cstheme="minorHAnsi"/>
                  <w:color w:val="auto"/>
                  <w:u w:val="none"/>
                  <w:lang w:eastAsia="ru-RU"/>
                </w:rPr>
                <w:t>стать</w:t>
              </w:r>
              <w:r w:rsidR="00815988" w:rsidRPr="00CB06DD">
                <w:rPr>
                  <w:rStyle w:val="a6"/>
                  <w:rFonts w:eastAsia="Times New Roman" w:cstheme="minorHAnsi"/>
                  <w:b/>
                  <w:bCs/>
                  <w:color w:val="auto"/>
                  <w:u w:val="none"/>
                  <w:lang w:eastAsia="ru-RU"/>
                </w:rPr>
                <w:t>и</w:t>
              </w:r>
              <w:r w:rsidRPr="00CB06DD">
                <w:rPr>
                  <w:rStyle w:val="a6"/>
                  <w:rFonts w:eastAsia="Times New Roman" w:cstheme="minorHAnsi"/>
                  <w:color w:val="auto"/>
                  <w:u w:val="none"/>
                  <w:lang w:eastAsia="ru-RU"/>
                </w:rPr>
                <w:t xml:space="preserve"> 7</w:t>
              </w:r>
            </w:hyperlink>
            <w:r w:rsidRPr="00CB06DD">
              <w:rPr>
                <w:rFonts w:eastAsia="Times New Roman" w:cstheme="minorHAnsi"/>
                <w:lang w:eastAsia="ru-RU"/>
              </w:rPr>
              <w:t xml:space="preserve"> Закона.</w:t>
            </w:r>
          </w:p>
        </w:tc>
        <w:tc>
          <w:tcPr>
            <w:tcW w:w="2790" w:type="dxa"/>
            <w:shd w:val="clear" w:color="auto" w:fill="auto"/>
          </w:tcPr>
          <w:p w14:paraId="6FBA395F" w14:textId="679190F8" w:rsidR="00174EA7" w:rsidRPr="00CB06DD" w:rsidRDefault="00174EA7" w:rsidP="00E05CD7">
            <w:pPr>
              <w:jc w:val="both"/>
              <w:rPr>
                <w:rFonts w:eastAsia="Times New Roman" w:cstheme="minorHAnsi"/>
                <w:lang w:eastAsia="ru-RU"/>
              </w:rPr>
            </w:pPr>
            <w:r w:rsidRPr="00CB06DD">
              <w:rPr>
                <w:rFonts w:eastAsia="Times New Roman" w:cstheme="minorHAnsi"/>
                <w:lang w:eastAsia="ru-RU"/>
              </w:rPr>
              <w:t>Автоматическое отклонение веб-порталом предусмотрено только по подпункту 1) пункта 1 статьи 7 Закона</w:t>
            </w:r>
            <w:r w:rsidR="00346332" w:rsidRPr="00CB06DD">
              <w:rPr>
                <w:rFonts w:eastAsia="Times New Roman" w:cstheme="minorHAnsi"/>
                <w:lang w:eastAsia="ru-RU"/>
              </w:rPr>
              <w:t xml:space="preserve"> (уточняющая правка)</w:t>
            </w:r>
            <w:r w:rsidR="000B21AB" w:rsidRPr="00CB06DD">
              <w:rPr>
                <w:rFonts w:eastAsia="Times New Roman" w:cstheme="minorHAnsi"/>
                <w:lang w:eastAsia="ru-RU"/>
              </w:rPr>
              <w:t>.</w:t>
            </w:r>
          </w:p>
        </w:tc>
      </w:tr>
      <w:tr w:rsidR="00174EA7" w:rsidRPr="00CB06DD" w14:paraId="65636CB5" w14:textId="77777777" w:rsidTr="00A43A6B">
        <w:trPr>
          <w:trHeight w:val="407"/>
        </w:trPr>
        <w:tc>
          <w:tcPr>
            <w:tcW w:w="846" w:type="dxa"/>
            <w:shd w:val="clear" w:color="auto" w:fill="auto"/>
          </w:tcPr>
          <w:p w14:paraId="235230AA" w14:textId="77FBCE50" w:rsidR="00174EA7" w:rsidRPr="00CB06DD" w:rsidRDefault="002C5234" w:rsidP="006454C3">
            <w:pPr>
              <w:pStyle w:val="af"/>
              <w:numPr>
                <w:ilvl w:val="0"/>
                <w:numId w:val="11"/>
              </w:numPr>
              <w:jc w:val="both"/>
              <w:rPr>
                <w:rFonts w:cstheme="minorHAnsi"/>
              </w:rPr>
            </w:pPr>
            <w:r w:rsidRPr="00CB06DD">
              <w:rPr>
                <w:rFonts w:cstheme="minorHAnsi"/>
              </w:rPr>
              <w:t>7.</w:t>
            </w:r>
          </w:p>
        </w:tc>
        <w:tc>
          <w:tcPr>
            <w:tcW w:w="1276" w:type="dxa"/>
            <w:shd w:val="clear" w:color="auto" w:fill="auto"/>
          </w:tcPr>
          <w:p w14:paraId="2321BC1B" w14:textId="627D59AD" w:rsidR="00174EA7" w:rsidRPr="00CB06DD" w:rsidRDefault="00174EA7" w:rsidP="00E05CD7">
            <w:pPr>
              <w:jc w:val="both"/>
              <w:rPr>
                <w:rFonts w:cstheme="minorHAnsi"/>
              </w:rPr>
            </w:pPr>
            <w:r w:rsidRPr="00CB06DD">
              <w:rPr>
                <w:rFonts w:cstheme="minorHAnsi"/>
              </w:rPr>
              <w:t xml:space="preserve"> </w:t>
            </w:r>
            <w:r w:rsidR="006D4028" w:rsidRPr="00CB06DD">
              <w:rPr>
                <w:rFonts w:cstheme="minorHAnsi"/>
              </w:rPr>
              <w:t>ч</w:t>
            </w:r>
            <w:r w:rsidRPr="00CB06DD">
              <w:rPr>
                <w:rFonts w:cstheme="minorHAnsi"/>
              </w:rPr>
              <w:t xml:space="preserve">асть вторая пункта 104 </w:t>
            </w:r>
          </w:p>
        </w:tc>
        <w:tc>
          <w:tcPr>
            <w:tcW w:w="5532" w:type="dxa"/>
            <w:shd w:val="clear" w:color="auto" w:fill="auto"/>
          </w:tcPr>
          <w:p w14:paraId="603A232F" w14:textId="3C5541BD" w:rsidR="00174EA7" w:rsidRPr="00CB06DD" w:rsidRDefault="00174EA7" w:rsidP="00E05CD7">
            <w:pPr>
              <w:jc w:val="both"/>
              <w:rPr>
                <w:rFonts w:eastAsia="Times New Roman" w:cstheme="minorHAnsi"/>
                <w:b/>
                <w:bCs/>
                <w:lang w:eastAsia="ru-RU"/>
              </w:rPr>
            </w:pPr>
            <w:r w:rsidRPr="00CB06DD">
              <w:rPr>
                <w:rFonts w:eastAsia="Times New Roman" w:cstheme="minorHAnsi"/>
                <w:b/>
                <w:bCs/>
                <w:lang w:eastAsia="ru-RU"/>
              </w:rPr>
              <w:t>В течение двух рабочих дней со дня выражения несогласия поставщиком с решением тендерной комиссии организатором закупок проводится заслушивание в соответствии с законодательством Республики Казахстан об административных процедурах.</w:t>
            </w:r>
          </w:p>
        </w:tc>
        <w:tc>
          <w:tcPr>
            <w:tcW w:w="4536" w:type="dxa"/>
            <w:shd w:val="clear" w:color="auto" w:fill="auto"/>
          </w:tcPr>
          <w:p w14:paraId="615E4ABC" w14:textId="4BA56B78" w:rsidR="00433346" w:rsidRPr="00CB06DD" w:rsidRDefault="006D4028" w:rsidP="00E05CD7">
            <w:pPr>
              <w:jc w:val="both"/>
              <w:rPr>
                <w:rFonts w:eastAsia="Times New Roman" w:cstheme="minorHAnsi"/>
                <w:b/>
                <w:bCs/>
                <w:lang w:eastAsia="ru-RU"/>
              </w:rPr>
            </w:pPr>
            <w:r w:rsidRPr="00CB06DD">
              <w:rPr>
                <w:rFonts w:eastAsia="Times New Roman" w:cstheme="minorHAnsi"/>
                <w:b/>
                <w:bCs/>
                <w:lang w:eastAsia="ru-RU"/>
              </w:rPr>
              <w:t>Исключить</w:t>
            </w:r>
            <w:r w:rsidR="00894C6F" w:rsidRPr="00CB06DD">
              <w:rPr>
                <w:rFonts w:eastAsia="Times New Roman" w:cstheme="minorHAnsi"/>
                <w:b/>
                <w:bCs/>
                <w:lang w:eastAsia="ru-RU"/>
              </w:rPr>
              <w:t>;</w:t>
            </w:r>
          </w:p>
          <w:p w14:paraId="3164B7F0" w14:textId="2311C0BF" w:rsidR="00174EA7" w:rsidRPr="00CB06DD" w:rsidRDefault="00174EA7" w:rsidP="00E05CD7">
            <w:pPr>
              <w:jc w:val="both"/>
              <w:rPr>
                <w:rFonts w:eastAsia="Times New Roman" w:cstheme="minorHAnsi"/>
                <w:lang w:eastAsia="ru-RU"/>
              </w:rPr>
            </w:pPr>
          </w:p>
        </w:tc>
        <w:tc>
          <w:tcPr>
            <w:tcW w:w="2790" w:type="dxa"/>
            <w:shd w:val="clear" w:color="auto" w:fill="auto"/>
          </w:tcPr>
          <w:p w14:paraId="599AA989" w14:textId="77777777" w:rsidR="00174EA7" w:rsidRPr="00CB06DD" w:rsidRDefault="00174EA7" w:rsidP="00E05CD7">
            <w:pPr>
              <w:jc w:val="both"/>
              <w:rPr>
                <w:rFonts w:eastAsia="Times New Roman" w:cstheme="minorHAnsi"/>
                <w:lang w:eastAsia="ru-RU"/>
              </w:rPr>
            </w:pPr>
            <w:r w:rsidRPr="00CB06DD">
              <w:rPr>
                <w:rFonts w:eastAsia="Times New Roman" w:cstheme="minorHAnsi"/>
                <w:lang w:eastAsia="ru-RU"/>
              </w:rPr>
              <w:t>Редакционная правка.</w:t>
            </w:r>
          </w:p>
          <w:p w14:paraId="7FF1414F" w14:textId="257DC588" w:rsidR="00174EA7" w:rsidRPr="00CB06DD" w:rsidRDefault="00174EA7" w:rsidP="00E05CD7">
            <w:pPr>
              <w:jc w:val="both"/>
              <w:rPr>
                <w:rFonts w:eastAsia="Times New Roman" w:cstheme="minorHAnsi"/>
                <w:lang w:eastAsia="ru-RU"/>
              </w:rPr>
            </w:pPr>
            <w:r w:rsidRPr="00CB06DD">
              <w:rPr>
                <w:rFonts w:eastAsia="Times New Roman" w:cstheme="minorHAnsi"/>
                <w:lang w:eastAsia="ru-RU"/>
              </w:rPr>
              <w:t xml:space="preserve">Данный пункт дублирует часть четвертую пункта 103 Правил. </w:t>
            </w:r>
          </w:p>
        </w:tc>
      </w:tr>
      <w:tr w:rsidR="007456CE" w:rsidRPr="00CB06DD" w14:paraId="7968AD42" w14:textId="77777777" w:rsidTr="00A43A6B">
        <w:trPr>
          <w:trHeight w:val="407"/>
        </w:trPr>
        <w:tc>
          <w:tcPr>
            <w:tcW w:w="846" w:type="dxa"/>
            <w:shd w:val="clear" w:color="auto" w:fill="auto"/>
          </w:tcPr>
          <w:p w14:paraId="4548FC99" w14:textId="2C9475D0" w:rsidR="007456CE" w:rsidRPr="00CB06DD" w:rsidRDefault="00DC1D89" w:rsidP="006454C3">
            <w:pPr>
              <w:pStyle w:val="af"/>
              <w:numPr>
                <w:ilvl w:val="0"/>
                <w:numId w:val="11"/>
              </w:numPr>
              <w:jc w:val="both"/>
              <w:rPr>
                <w:rFonts w:cstheme="minorHAnsi"/>
              </w:rPr>
            </w:pPr>
            <w:r w:rsidRPr="00CB06DD">
              <w:rPr>
                <w:rFonts w:cstheme="minorHAnsi"/>
              </w:rPr>
              <w:t>9</w:t>
            </w:r>
            <w:r w:rsidR="002C5234" w:rsidRPr="00CB06DD">
              <w:rPr>
                <w:rFonts w:cstheme="minorHAnsi"/>
              </w:rPr>
              <w:t>.</w:t>
            </w:r>
          </w:p>
        </w:tc>
        <w:tc>
          <w:tcPr>
            <w:tcW w:w="1276" w:type="dxa"/>
            <w:shd w:val="clear" w:color="auto" w:fill="auto"/>
          </w:tcPr>
          <w:p w14:paraId="1C0F5659" w14:textId="64BC49AF" w:rsidR="007456CE" w:rsidRPr="00CB06DD" w:rsidRDefault="007B22C6" w:rsidP="00E05CD7">
            <w:pPr>
              <w:jc w:val="both"/>
              <w:rPr>
                <w:rFonts w:cstheme="minorHAnsi"/>
              </w:rPr>
            </w:pPr>
            <w:r w:rsidRPr="00CB06DD">
              <w:rPr>
                <w:rFonts w:cstheme="minorHAnsi"/>
              </w:rPr>
              <w:t>п</w:t>
            </w:r>
            <w:r w:rsidR="007456CE" w:rsidRPr="00CB06DD">
              <w:rPr>
                <w:rFonts w:cstheme="minorHAnsi"/>
              </w:rPr>
              <w:t>ункт 129</w:t>
            </w:r>
          </w:p>
        </w:tc>
        <w:tc>
          <w:tcPr>
            <w:tcW w:w="5532" w:type="dxa"/>
            <w:shd w:val="clear" w:color="auto" w:fill="auto"/>
          </w:tcPr>
          <w:p w14:paraId="30460073" w14:textId="77777777" w:rsidR="007456CE" w:rsidRPr="00CB06DD" w:rsidRDefault="007456CE" w:rsidP="00E05CD7">
            <w:pPr>
              <w:jc w:val="both"/>
              <w:rPr>
                <w:rFonts w:eastAsia="Times New Roman" w:cstheme="minorHAnsi"/>
                <w:lang w:eastAsia="ru-RU"/>
              </w:rPr>
            </w:pPr>
            <w:r w:rsidRPr="00CB06DD">
              <w:rPr>
                <w:rFonts w:eastAsia="Times New Roman" w:cstheme="minorHAnsi"/>
                <w:lang w:eastAsia="ru-RU"/>
              </w:rPr>
              <w:t>   129. Тендерная комиссия присваивает условную скидку в размере одного процента (1%) за каждый год наличия у потенциального поставщика опыта работы по строительно-монтажным работам в качестве генерального подрядчика и работам по проектированию в качестве генерального проектировщика.</w:t>
            </w:r>
          </w:p>
          <w:p w14:paraId="088BF7F3" w14:textId="77777777" w:rsidR="007456CE" w:rsidRPr="00CB06DD" w:rsidRDefault="007456CE" w:rsidP="00E05CD7">
            <w:pPr>
              <w:jc w:val="both"/>
              <w:rPr>
                <w:rFonts w:eastAsia="Times New Roman" w:cstheme="minorHAnsi"/>
                <w:lang w:eastAsia="ru-RU"/>
              </w:rPr>
            </w:pPr>
            <w:r w:rsidRPr="00CB06DD">
              <w:rPr>
                <w:rFonts w:eastAsia="Times New Roman" w:cstheme="minorHAnsi"/>
                <w:lang w:eastAsia="ru-RU"/>
              </w:rPr>
              <w:t>      В случае</w:t>
            </w:r>
            <w:proofErr w:type="gramStart"/>
            <w:r w:rsidRPr="00CB06DD">
              <w:rPr>
                <w:rFonts w:eastAsia="Times New Roman" w:cstheme="minorHAnsi"/>
                <w:lang w:eastAsia="ru-RU"/>
              </w:rPr>
              <w:t>,</w:t>
            </w:r>
            <w:proofErr w:type="gramEnd"/>
            <w:r w:rsidRPr="00CB06DD">
              <w:rPr>
                <w:rFonts w:eastAsia="Times New Roman" w:cstheme="minorHAnsi"/>
                <w:lang w:eastAsia="ru-RU"/>
              </w:rPr>
              <w:t xml:space="preserve"> если потенциальный поставщик имеет опыт работы в качестве субподрядчика тендерная комиссия присваивает условную скидку в размере ноль целых пять десятых процента (0,5 %) за каждый год наличия у него опыта работы по строительно-</w:t>
            </w:r>
            <w:r w:rsidRPr="00CB06DD">
              <w:rPr>
                <w:rFonts w:eastAsia="Times New Roman" w:cstheme="minorHAnsi"/>
                <w:lang w:eastAsia="ru-RU"/>
              </w:rPr>
              <w:lastRenderedPageBreak/>
              <w:t>монтажным работам и проектированию, в том числе по схожим (аналогичным) видам работ, являющихся предметом тендера.</w:t>
            </w:r>
          </w:p>
          <w:p w14:paraId="7CB3D348" w14:textId="21610A43" w:rsidR="007456CE" w:rsidRPr="00CB06DD" w:rsidRDefault="007456CE" w:rsidP="00E05CD7">
            <w:pPr>
              <w:jc w:val="both"/>
              <w:rPr>
                <w:rFonts w:eastAsia="Times New Roman" w:cstheme="minorHAnsi"/>
                <w:lang w:eastAsia="ru-RU"/>
              </w:rPr>
            </w:pPr>
            <w:r w:rsidRPr="00CB06DD">
              <w:rPr>
                <w:rFonts w:eastAsia="Times New Roman" w:cstheme="minorHAnsi"/>
                <w:lang w:eastAsia="ru-RU"/>
              </w:rPr>
              <w:t xml:space="preserve">      </w:t>
            </w:r>
            <w:proofErr w:type="gramStart"/>
            <w:r w:rsidRPr="00CB06DD">
              <w:rPr>
                <w:rFonts w:eastAsia="Times New Roman" w:cstheme="minorHAnsi"/>
                <w:lang w:eastAsia="ru-RU"/>
              </w:rPr>
              <w:t xml:space="preserve">В случае если в течение одного года потенциальным поставщиком выполнены строительно-монтажные работы в качестве генерального </w:t>
            </w:r>
            <w:proofErr w:type="spellStart"/>
            <w:r w:rsidRPr="00CB06DD">
              <w:rPr>
                <w:rFonts w:eastAsia="Times New Roman" w:cstheme="minorHAnsi"/>
                <w:lang w:eastAsia="ru-RU"/>
              </w:rPr>
              <w:t>подрядчка</w:t>
            </w:r>
            <w:proofErr w:type="spellEnd"/>
            <w:r w:rsidRPr="00CB06DD">
              <w:rPr>
                <w:rFonts w:eastAsia="Times New Roman" w:cstheme="minorHAnsi"/>
                <w:lang w:eastAsia="ru-RU"/>
              </w:rPr>
              <w:t xml:space="preserve"> (проектировщика) и работы по проектированию в качестве генерального проектировщика закупаемые на тендере, в том числе по схожим (аналогичным) видам работ, более чем на одном объекте строительства, тендерная комиссия присваивает условную скидку в размере ноль целых два десятых процента (0,2%) за каждый последующий объект строительства</w:t>
            </w:r>
            <w:proofErr w:type="gramEnd"/>
            <w:r w:rsidRPr="00CB06DD">
              <w:rPr>
                <w:rFonts w:eastAsia="Times New Roman" w:cstheme="minorHAnsi"/>
                <w:lang w:eastAsia="ru-RU"/>
              </w:rPr>
              <w:t>. Если данные работы выполнены потенциальным поставщиком в качестве субподрядчика, тендерная комиссия присваивает условную скидку в размере ноль целых одна десятая процента (0,1%) за каждый последующий объе</w:t>
            </w:r>
            <w:proofErr w:type="gramStart"/>
            <w:r w:rsidRPr="00CB06DD">
              <w:rPr>
                <w:rFonts w:eastAsia="Times New Roman" w:cstheme="minorHAnsi"/>
                <w:lang w:eastAsia="ru-RU"/>
              </w:rPr>
              <w:t>кт стр</w:t>
            </w:r>
            <w:proofErr w:type="gramEnd"/>
            <w:r w:rsidRPr="00CB06DD">
              <w:rPr>
                <w:rFonts w:eastAsia="Times New Roman" w:cstheme="minorHAnsi"/>
                <w:lang w:eastAsia="ru-RU"/>
              </w:rPr>
              <w:t>оительства.</w:t>
            </w:r>
          </w:p>
          <w:p w14:paraId="137042DE" w14:textId="19BD5F3B" w:rsidR="007456CE" w:rsidRPr="00CB06DD" w:rsidRDefault="007456CE" w:rsidP="00E05CD7">
            <w:pPr>
              <w:jc w:val="both"/>
              <w:rPr>
                <w:rFonts w:eastAsia="Times New Roman" w:cstheme="minorHAnsi"/>
                <w:lang w:eastAsia="ru-RU"/>
              </w:rPr>
            </w:pPr>
            <w:r w:rsidRPr="00CB06DD">
              <w:rPr>
                <w:rFonts w:eastAsia="Times New Roman" w:cstheme="minorHAnsi"/>
                <w:lang w:eastAsia="ru-RU"/>
              </w:rPr>
              <w:t xml:space="preserve">      </w:t>
            </w:r>
            <w:r w:rsidRPr="00CB06DD">
              <w:rPr>
                <w:rFonts w:eastAsia="Times New Roman" w:cstheme="minorHAnsi"/>
                <w:b/>
                <w:bCs/>
                <w:lang w:eastAsia="ru-RU"/>
              </w:rPr>
              <w:t>Суммарное процентное влияние на условную цену заявки на участие в тендере данного критерия не превышает пяти процентов.</w:t>
            </w:r>
          </w:p>
        </w:tc>
        <w:tc>
          <w:tcPr>
            <w:tcW w:w="4536" w:type="dxa"/>
            <w:shd w:val="clear" w:color="auto" w:fill="auto"/>
          </w:tcPr>
          <w:p w14:paraId="10FB0778" w14:textId="77777777" w:rsidR="007456CE" w:rsidRPr="00CB06DD" w:rsidRDefault="007456CE" w:rsidP="00E05CD7">
            <w:pPr>
              <w:jc w:val="both"/>
              <w:rPr>
                <w:rFonts w:eastAsia="Times New Roman" w:cstheme="minorHAnsi"/>
                <w:lang w:eastAsia="ru-RU"/>
              </w:rPr>
            </w:pPr>
            <w:r w:rsidRPr="00CB06DD">
              <w:rPr>
                <w:rFonts w:eastAsia="Times New Roman" w:cstheme="minorHAnsi"/>
                <w:lang w:eastAsia="ru-RU"/>
              </w:rPr>
              <w:lastRenderedPageBreak/>
              <w:t>129. Тендерная комиссия присваивает условную скидку в размере одного процента (1%) за каждый год наличия у потенциального поставщика опыта работы по строительно-монтажным работам в качестве генерального подрядчика и работам по проектированию в качестве генерального проектировщика.</w:t>
            </w:r>
          </w:p>
          <w:p w14:paraId="095A4071" w14:textId="77777777" w:rsidR="007456CE" w:rsidRPr="00CB06DD" w:rsidRDefault="007456CE" w:rsidP="00E05CD7">
            <w:pPr>
              <w:jc w:val="both"/>
              <w:rPr>
                <w:rFonts w:eastAsia="Times New Roman" w:cstheme="minorHAnsi"/>
                <w:lang w:eastAsia="ru-RU"/>
              </w:rPr>
            </w:pPr>
            <w:r w:rsidRPr="00CB06DD">
              <w:rPr>
                <w:rFonts w:eastAsia="Times New Roman" w:cstheme="minorHAnsi"/>
                <w:lang w:eastAsia="ru-RU"/>
              </w:rPr>
              <w:t>      В случае</w:t>
            </w:r>
            <w:proofErr w:type="gramStart"/>
            <w:r w:rsidRPr="00CB06DD">
              <w:rPr>
                <w:rFonts w:eastAsia="Times New Roman" w:cstheme="minorHAnsi"/>
                <w:lang w:eastAsia="ru-RU"/>
              </w:rPr>
              <w:t>,</w:t>
            </w:r>
            <w:proofErr w:type="gramEnd"/>
            <w:r w:rsidRPr="00CB06DD">
              <w:rPr>
                <w:rFonts w:eastAsia="Times New Roman" w:cstheme="minorHAnsi"/>
                <w:lang w:eastAsia="ru-RU"/>
              </w:rPr>
              <w:t xml:space="preserve"> если потенциальный поставщик имеет опыт работы в качестве субподрядчика тендерная комиссия присваивает условную скидку в размере ноль </w:t>
            </w:r>
            <w:r w:rsidRPr="00CB06DD">
              <w:rPr>
                <w:rFonts w:eastAsia="Times New Roman" w:cstheme="minorHAnsi"/>
                <w:lang w:eastAsia="ru-RU"/>
              </w:rPr>
              <w:lastRenderedPageBreak/>
              <w:t>целых пять десятых процента (0,5 %) за каждый год наличия у него опыта работы по строительно-монтажным работам и проектированию, в том числе по схожим (аналогичным) видам работ, являющихся предметом тендера.</w:t>
            </w:r>
          </w:p>
          <w:p w14:paraId="6666EB37" w14:textId="0BD405F6" w:rsidR="007456CE" w:rsidRPr="00CB06DD" w:rsidRDefault="007456CE" w:rsidP="00E05CD7">
            <w:pPr>
              <w:jc w:val="both"/>
              <w:rPr>
                <w:rFonts w:eastAsia="Times New Roman" w:cstheme="minorHAnsi"/>
                <w:lang w:eastAsia="ru-RU"/>
              </w:rPr>
            </w:pPr>
            <w:r w:rsidRPr="00CB06DD">
              <w:rPr>
                <w:rFonts w:eastAsia="Times New Roman" w:cstheme="minorHAnsi"/>
                <w:lang w:eastAsia="ru-RU"/>
              </w:rPr>
              <w:t xml:space="preserve">      </w:t>
            </w:r>
            <w:proofErr w:type="gramStart"/>
            <w:r w:rsidRPr="00CB06DD">
              <w:rPr>
                <w:rFonts w:eastAsia="Times New Roman" w:cstheme="minorHAnsi"/>
                <w:lang w:eastAsia="ru-RU"/>
              </w:rPr>
              <w:t>В случае если в течение одного года потенциальным поставщиком выполнены строительно-монтажные работы в качестве генерального подрядч</w:t>
            </w:r>
            <w:r w:rsidR="002D326F" w:rsidRPr="00CB06DD">
              <w:rPr>
                <w:rFonts w:eastAsia="Times New Roman" w:cstheme="minorHAnsi"/>
                <w:lang w:eastAsia="ru-RU"/>
              </w:rPr>
              <w:t>и</w:t>
            </w:r>
            <w:r w:rsidRPr="00CB06DD">
              <w:rPr>
                <w:rFonts w:eastAsia="Times New Roman" w:cstheme="minorHAnsi"/>
                <w:lang w:eastAsia="ru-RU"/>
              </w:rPr>
              <w:t>ка (проектировщика) и работы по проектированию в качестве генерального проектировщика закупаемые на тендере, в том числе по схожим (аналогичным) видам работ, более чем на одном объекте строительства, тендерная комиссия присваивает условную скидку в размере ноль целых два десятых процента (0,2%) за каждый последующий объект строительства</w:t>
            </w:r>
            <w:proofErr w:type="gramEnd"/>
            <w:r w:rsidRPr="00CB06DD">
              <w:rPr>
                <w:rFonts w:eastAsia="Times New Roman" w:cstheme="minorHAnsi"/>
                <w:lang w:eastAsia="ru-RU"/>
              </w:rPr>
              <w:t>. Если данные работы выполнены потенциальным поставщиком в качестве субподрядчика, тендерная комиссия присваивает условную скидку в размере ноль целых одна десятая процента (0,1%) за каждый последующий объе</w:t>
            </w:r>
            <w:proofErr w:type="gramStart"/>
            <w:r w:rsidRPr="00CB06DD">
              <w:rPr>
                <w:rFonts w:eastAsia="Times New Roman" w:cstheme="minorHAnsi"/>
                <w:lang w:eastAsia="ru-RU"/>
              </w:rPr>
              <w:t>кт стр</w:t>
            </w:r>
            <w:proofErr w:type="gramEnd"/>
            <w:r w:rsidRPr="00CB06DD">
              <w:rPr>
                <w:rFonts w:eastAsia="Times New Roman" w:cstheme="minorHAnsi"/>
                <w:lang w:eastAsia="ru-RU"/>
              </w:rPr>
              <w:t>оительства.</w:t>
            </w:r>
          </w:p>
          <w:p w14:paraId="155A97B7" w14:textId="77777777" w:rsidR="007456CE" w:rsidRPr="00CB06DD" w:rsidRDefault="007456CE" w:rsidP="00E05CD7">
            <w:pPr>
              <w:jc w:val="both"/>
              <w:rPr>
                <w:rFonts w:eastAsia="Times New Roman" w:cstheme="minorHAnsi"/>
                <w:b/>
                <w:bCs/>
                <w:lang w:eastAsia="ru-RU"/>
              </w:rPr>
            </w:pPr>
            <w:r w:rsidRPr="00CB06DD">
              <w:rPr>
                <w:rFonts w:eastAsia="Times New Roman" w:cstheme="minorHAnsi"/>
                <w:lang w:eastAsia="ru-RU"/>
              </w:rPr>
              <w:t xml:space="preserve">      </w:t>
            </w:r>
            <w:r w:rsidRPr="00CB06DD">
              <w:rPr>
                <w:rFonts w:eastAsia="Times New Roman" w:cstheme="minorHAnsi"/>
                <w:b/>
                <w:bCs/>
                <w:lang w:eastAsia="ru-RU"/>
              </w:rPr>
              <w:t>В случае</w:t>
            </w:r>
            <w:proofErr w:type="gramStart"/>
            <w:r w:rsidRPr="00CB06DD">
              <w:rPr>
                <w:rFonts w:eastAsia="Times New Roman" w:cstheme="minorHAnsi"/>
                <w:b/>
                <w:bCs/>
                <w:lang w:eastAsia="ru-RU"/>
              </w:rPr>
              <w:t>,</w:t>
            </w:r>
            <w:proofErr w:type="gramEnd"/>
            <w:r w:rsidRPr="00CB06DD">
              <w:rPr>
                <w:rFonts w:eastAsia="Times New Roman" w:cstheme="minorHAnsi"/>
                <w:b/>
                <w:bCs/>
                <w:lang w:eastAsia="ru-RU"/>
              </w:rPr>
              <w:t xml:space="preserve"> если выделенная сумма на осуществление закупок способом тендера (лота) не превышает </w:t>
            </w:r>
            <w:proofErr w:type="spellStart"/>
            <w:r w:rsidRPr="00CB06DD">
              <w:rPr>
                <w:rFonts w:eastAsia="Times New Roman" w:cstheme="minorHAnsi"/>
                <w:b/>
                <w:bCs/>
                <w:lang w:eastAsia="ru-RU"/>
              </w:rPr>
              <w:t>двухсоттысячекратный</w:t>
            </w:r>
            <w:proofErr w:type="spellEnd"/>
            <w:r w:rsidRPr="00CB06DD">
              <w:rPr>
                <w:rFonts w:eastAsia="Times New Roman" w:cstheme="minorHAnsi"/>
                <w:b/>
                <w:bCs/>
                <w:lang w:eastAsia="ru-RU"/>
              </w:rPr>
              <w:t xml:space="preserve"> размер месячного расчетного показателя, установленного на соответствующий финансовый год, суммарное процентное влияние на условную цену заявки на участие в тендере данного критерия не превышает пяти процентов.</w:t>
            </w:r>
          </w:p>
          <w:p w14:paraId="54C1EA68" w14:textId="4F7B0F30" w:rsidR="007456CE" w:rsidRPr="00CB06DD" w:rsidRDefault="007456CE" w:rsidP="00E05CD7">
            <w:pPr>
              <w:jc w:val="both"/>
              <w:rPr>
                <w:rFonts w:eastAsia="Times New Roman" w:cstheme="minorHAnsi"/>
                <w:lang w:eastAsia="ru-RU"/>
              </w:rPr>
            </w:pPr>
            <w:r w:rsidRPr="00CB06DD">
              <w:rPr>
                <w:rFonts w:eastAsia="Times New Roman" w:cstheme="minorHAnsi"/>
                <w:b/>
                <w:bCs/>
                <w:lang w:eastAsia="ru-RU"/>
              </w:rPr>
              <w:t xml:space="preserve">      В случае</w:t>
            </w:r>
            <w:proofErr w:type="gramStart"/>
            <w:r w:rsidRPr="00CB06DD">
              <w:rPr>
                <w:rFonts w:eastAsia="Times New Roman" w:cstheme="minorHAnsi"/>
                <w:b/>
                <w:bCs/>
                <w:lang w:eastAsia="ru-RU"/>
              </w:rPr>
              <w:t>,</w:t>
            </w:r>
            <w:proofErr w:type="gramEnd"/>
            <w:r w:rsidRPr="00CB06DD">
              <w:rPr>
                <w:rFonts w:eastAsia="Times New Roman" w:cstheme="minorHAnsi"/>
                <w:b/>
                <w:bCs/>
                <w:lang w:eastAsia="ru-RU"/>
              </w:rPr>
              <w:t xml:space="preserve"> если выделенная сумма на осуществление закупок способом тендера (лота) превышает </w:t>
            </w:r>
            <w:proofErr w:type="spellStart"/>
            <w:r w:rsidRPr="00CB06DD">
              <w:rPr>
                <w:rFonts w:eastAsia="Times New Roman" w:cstheme="minorHAnsi"/>
                <w:b/>
                <w:bCs/>
                <w:lang w:eastAsia="ru-RU"/>
              </w:rPr>
              <w:t>двухсоттысячекратный</w:t>
            </w:r>
            <w:proofErr w:type="spellEnd"/>
            <w:r w:rsidRPr="00CB06DD">
              <w:rPr>
                <w:rFonts w:eastAsia="Times New Roman" w:cstheme="minorHAnsi"/>
                <w:b/>
                <w:bCs/>
                <w:lang w:eastAsia="ru-RU"/>
              </w:rPr>
              <w:t xml:space="preserve"> </w:t>
            </w:r>
            <w:r w:rsidRPr="00CB06DD">
              <w:rPr>
                <w:rFonts w:eastAsia="Times New Roman" w:cstheme="minorHAnsi"/>
                <w:b/>
                <w:bCs/>
                <w:lang w:eastAsia="ru-RU"/>
              </w:rPr>
              <w:lastRenderedPageBreak/>
              <w:t>размер месячного расчетного показателя, установленного на соответствующий финансовый год, суммарное процентное влияние на условную цену заявки на участие в тендере данного критерия не превышает десять процентов.</w:t>
            </w:r>
          </w:p>
        </w:tc>
        <w:tc>
          <w:tcPr>
            <w:tcW w:w="2790" w:type="dxa"/>
            <w:shd w:val="clear" w:color="auto" w:fill="auto"/>
          </w:tcPr>
          <w:p w14:paraId="2A95EC10" w14:textId="77777777" w:rsidR="007456CE" w:rsidRPr="00CB06DD" w:rsidRDefault="00162CDE" w:rsidP="00E05CD7">
            <w:pPr>
              <w:jc w:val="both"/>
              <w:rPr>
                <w:rFonts w:eastAsia="Times New Roman" w:cstheme="minorHAnsi"/>
                <w:lang w:eastAsia="ru-RU"/>
              </w:rPr>
            </w:pPr>
            <w:r w:rsidRPr="00CB06DD">
              <w:rPr>
                <w:rFonts w:eastAsia="Times New Roman" w:cstheme="minorHAnsi"/>
                <w:lang w:eastAsia="ru-RU"/>
              </w:rPr>
              <w:lastRenderedPageBreak/>
              <w:t>Редакционная правка</w:t>
            </w:r>
            <w:r w:rsidR="005F0AC0" w:rsidRPr="00CB06DD">
              <w:rPr>
                <w:rFonts w:eastAsia="Times New Roman" w:cstheme="minorHAnsi"/>
                <w:lang w:eastAsia="ru-RU"/>
              </w:rPr>
              <w:t>.</w:t>
            </w:r>
          </w:p>
          <w:p w14:paraId="2E4A749E" w14:textId="5A216D3E" w:rsidR="005F0AC0" w:rsidRPr="00CB06DD" w:rsidRDefault="005F0AC0" w:rsidP="00E05CD7">
            <w:pPr>
              <w:jc w:val="both"/>
              <w:rPr>
                <w:rFonts w:eastAsia="Times New Roman" w:cstheme="minorHAnsi"/>
                <w:lang w:eastAsia="ru-RU"/>
              </w:rPr>
            </w:pPr>
            <w:r w:rsidRPr="00CB06DD">
              <w:rPr>
                <w:rFonts w:eastAsia="Times New Roman" w:cstheme="minorHAnsi"/>
                <w:lang w:eastAsia="ru-RU"/>
              </w:rPr>
              <w:t xml:space="preserve">Данные нормы были пописаны в приложении №3 к Правилам </w:t>
            </w:r>
            <w:r w:rsidRPr="00CB06DD">
              <w:rPr>
                <w:rFonts w:eastAsia="Times New Roman" w:cstheme="minorHAnsi"/>
                <w:i/>
                <w:iCs/>
                <w:lang w:eastAsia="ru-RU"/>
              </w:rPr>
              <w:t>(</w:t>
            </w:r>
            <w:proofErr w:type="gramStart"/>
            <w:r w:rsidRPr="00CB06DD">
              <w:rPr>
                <w:rFonts w:eastAsia="Times New Roman" w:cstheme="minorHAnsi"/>
                <w:i/>
                <w:iCs/>
                <w:lang w:eastAsia="ru-RU"/>
              </w:rPr>
              <w:t>Тендерная</w:t>
            </w:r>
            <w:proofErr w:type="gramEnd"/>
            <w:r w:rsidRPr="00CB06DD">
              <w:rPr>
                <w:rFonts w:eastAsia="Times New Roman" w:cstheme="minorHAnsi"/>
                <w:i/>
                <w:iCs/>
                <w:lang w:eastAsia="ru-RU"/>
              </w:rPr>
              <w:t xml:space="preserve"> </w:t>
            </w:r>
            <w:proofErr w:type="spellStart"/>
            <w:r w:rsidRPr="00CB06DD">
              <w:rPr>
                <w:rFonts w:eastAsia="Times New Roman" w:cstheme="minorHAnsi"/>
                <w:i/>
                <w:iCs/>
                <w:lang w:eastAsia="ru-RU"/>
              </w:rPr>
              <w:t>докуметация</w:t>
            </w:r>
            <w:proofErr w:type="spellEnd"/>
            <w:r w:rsidRPr="00CB06DD">
              <w:rPr>
                <w:rFonts w:eastAsia="Times New Roman" w:cstheme="minorHAnsi"/>
                <w:i/>
                <w:iCs/>
                <w:lang w:eastAsia="ru-RU"/>
              </w:rPr>
              <w:t>)</w:t>
            </w:r>
            <w:r w:rsidRPr="00CB06DD">
              <w:rPr>
                <w:rFonts w:eastAsia="Times New Roman" w:cstheme="minorHAnsi"/>
                <w:lang w:eastAsia="ru-RU"/>
              </w:rPr>
              <w:t xml:space="preserve">. В целях исключения различного толкования норм предлагается исключить данные нормы </w:t>
            </w:r>
            <w:proofErr w:type="gramStart"/>
            <w:r w:rsidRPr="00CB06DD">
              <w:rPr>
                <w:rFonts w:eastAsia="Times New Roman" w:cstheme="minorHAnsi"/>
                <w:lang w:eastAsia="ru-RU"/>
              </w:rPr>
              <w:t>с</w:t>
            </w:r>
            <w:proofErr w:type="gramEnd"/>
            <w:r w:rsidRPr="00CB06DD">
              <w:rPr>
                <w:rFonts w:eastAsia="Times New Roman" w:cstheme="minorHAnsi"/>
                <w:lang w:eastAsia="ru-RU"/>
              </w:rPr>
              <w:t xml:space="preserve"> </w:t>
            </w:r>
            <w:proofErr w:type="gramStart"/>
            <w:r w:rsidRPr="00CB06DD">
              <w:rPr>
                <w:rFonts w:eastAsia="Times New Roman" w:cstheme="minorHAnsi"/>
                <w:lang w:eastAsia="ru-RU"/>
              </w:rPr>
              <w:t>приложении</w:t>
            </w:r>
            <w:proofErr w:type="gramEnd"/>
            <w:r w:rsidRPr="00CB06DD">
              <w:rPr>
                <w:rFonts w:eastAsia="Times New Roman" w:cstheme="minorHAnsi"/>
                <w:lang w:eastAsia="ru-RU"/>
              </w:rPr>
              <w:t xml:space="preserve"> и прописать в пункте 129 Правил.</w:t>
            </w:r>
          </w:p>
        </w:tc>
      </w:tr>
      <w:tr w:rsidR="00174EA7" w:rsidRPr="00CB06DD" w14:paraId="6B44B818" w14:textId="77777777" w:rsidTr="00A43A6B">
        <w:trPr>
          <w:trHeight w:val="407"/>
        </w:trPr>
        <w:tc>
          <w:tcPr>
            <w:tcW w:w="846" w:type="dxa"/>
            <w:shd w:val="clear" w:color="auto" w:fill="auto"/>
          </w:tcPr>
          <w:p w14:paraId="487EED43" w14:textId="68265D34" w:rsidR="00174EA7" w:rsidRPr="00CB06DD" w:rsidRDefault="002C5234" w:rsidP="006454C3">
            <w:pPr>
              <w:pStyle w:val="af"/>
              <w:numPr>
                <w:ilvl w:val="0"/>
                <w:numId w:val="11"/>
              </w:numPr>
              <w:jc w:val="both"/>
              <w:rPr>
                <w:rFonts w:cstheme="minorHAnsi"/>
              </w:rPr>
            </w:pPr>
            <w:r w:rsidRPr="00CB06DD">
              <w:rPr>
                <w:rFonts w:cstheme="minorHAnsi"/>
              </w:rPr>
              <w:lastRenderedPageBreak/>
              <w:t>1</w:t>
            </w:r>
            <w:r w:rsidR="00DC1D89" w:rsidRPr="00CB06DD">
              <w:rPr>
                <w:rFonts w:cstheme="minorHAnsi"/>
              </w:rPr>
              <w:t>4</w:t>
            </w:r>
            <w:r w:rsidRPr="00CB06DD">
              <w:rPr>
                <w:rFonts w:cstheme="minorHAnsi"/>
              </w:rPr>
              <w:t>.</w:t>
            </w:r>
          </w:p>
        </w:tc>
        <w:tc>
          <w:tcPr>
            <w:tcW w:w="1276" w:type="dxa"/>
            <w:shd w:val="clear" w:color="auto" w:fill="auto"/>
          </w:tcPr>
          <w:p w14:paraId="4860FD8E" w14:textId="3219EBA7" w:rsidR="00174EA7" w:rsidRPr="00CB06DD" w:rsidRDefault="00DB48D0" w:rsidP="00E05CD7">
            <w:pPr>
              <w:jc w:val="both"/>
              <w:rPr>
                <w:rFonts w:cstheme="minorHAnsi"/>
              </w:rPr>
            </w:pPr>
            <w:r w:rsidRPr="00CB06DD">
              <w:rPr>
                <w:rFonts w:cstheme="minorHAnsi"/>
              </w:rPr>
              <w:t>п</w:t>
            </w:r>
            <w:r w:rsidR="00174EA7" w:rsidRPr="00CB06DD">
              <w:rPr>
                <w:rFonts w:cstheme="minorHAnsi"/>
              </w:rPr>
              <w:t>одпункт 2) части второй пункта 161</w:t>
            </w:r>
          </w:p>
        </w:tc>
        <w:tc>
          <w:tcPr>
            <w:tcW w:w="5532" w:type="dxa"/>
            <w:shd w:val="clear" w:color="auto" w:fill="auto"/>
          </w:tcPr>
          <w:p w14:paraId="68489619" w14:textId="184EA6F1" w:rsidR="00174EA7" w:rsidRPr="00CB06DD" w:rsidRDefault="00174EA7" w:rsidP="00E05CD7">
            <w:pPr>
              <w:jc w:val="both"/>
              <w:rPr>
                <w:rFonts w:eastAsia="Times New Roman" w:cstheme="minorHAnsi"/>
                <w:lang w:eastAsia="ru-RU"/>
              </w:rPr>
            </w:pPr>
            <w:r w:rsidRPr="00CB06DD">
              <w:rPr>
                <w:rFonts w:eastAsia="Times New Roman" w:cstheme="minorHAnsi"/>
                <w:lang w:eastAsia="ru-RU"/>
              </w:rPr>
              <w:t xml:space="preserve"> </w:t>
            </w:r>
            <w:r w:rsidRPr="00CB06DD">
              <w:rPr>
                <w:rFonts w:eastAsia="Times New Roman" w:cstheme="minorHAnsi"/>
                <w:b/>
                <w:bCs/>
                <w:lang w:eastAsia="ru-RU"/>
              </w:rPr>
              <w:t>2) для определения поставщика услуг по предоставлению товара в лизинг и возникновения необходимости подробного описания предмета лизинга;</w:t>
            </w:r>
          </w:p>
          <w:p w14:paraId="4BEBFEBC" w14:textId="59A11D0E" w:rsidR="00174EA7" w:rsidRPr="00CB06DD" w:rsidRDefault="00174EA7" w:rsidP="00E05CD7">
            <w:pPr>
              <w:jc w:val="both"/>
              <w:rPr>
                <w:rFonts w:eastAsia="Times New Roman" w:cstheme="minorHAnsi"/>
                <w:lang w:eastAsia="ru-RU"/>
              </w:rPr>
            </w:pPr>
            <w:r w:rsidRPr="00CB06DD">
              <w:rPr>
                <w:rFonts w:eastAsia="Times New Roman" w:cstheme="minorHAnsi"/>
                <w:lang w:eastAsia="ru-RU"/>
              </w:rPr>
              <w:t xml:space="preserve">      </w:t>
            </w:r>
          </w:p>
        </w:tc>
        <w:tc>
          <w:tcPr>
            <w:tcW w:w="4536" w:type="dxa"/>
            <w:shd w:val="clear" w:color="auto" w:fill="auto"/>
          </w:tcPr>
          <w:p w14:paraId="09D4453E" w14:textId="3435828C" w:rsidR="00174EA7" w:rsidRPr="00CB06DD" w:rsidRDefault="00174EA7" w:rsidP="00E05CD7">
            <w:pPr>
              <w:jc w:val="both"/>
              <w:rPr>
                <w:rFonts w:eastAsia="Times New Roman" w:cstheme="minorHAnsi"/>
                <w:b/>
                <w:bCs/>
                <w:lang w:eastAsia="ru-RU"/>
              </w:rPr>
            </w:pPr>
            <w:r w:rsidRPr="00CB06DD">
              <w:rPr>
                <w:rFonts w:eastAsia="Times New Roman" w:cstheme="minorHAnsi"/>
                <w:lang w:eastAsia="ru-RU"/>
              </w:rPr>
              <w:t xml:space="preserve">      </w:t>
            </w:r>
            <w:r w:rsidRPr="00CB06DD">
              <w:rPr>
                <w:rFonts w:eastAsia="Times New Roman" w:cstheme="minorHAnsi"/>
                <w:b/>
                <w:bCs/>
                <w:lang w:eastAsia="ru-RU"/>
              </w:rPr>
              <w:t>2) исключить;</w:t>
            </w:r>
          </w:p>
          <w:p w14:paraId="2F7102DD" w14:textId="2B987316" w:rsidR="00174EA7" w:rsidRPr="00CB06DD" w:rsidRDefault="00174EA7" w:rsidP="00E05CD7">
            <w:pPr>
              <w:jc w:val="both"/>
              <w:rPr>
                <w:rFonts w:eastAsia="Times New Roman" w:cstheme="minorHAnsi"/>
                <w:lang w:eastAsia="ru-RU"/>
              </w:rPr>
            </w:pPr>
            <w:r w:rsidRPr="00CB06DD">
              <w:rPr>
                <w:rFonts w:eastAsia="Times New Roman" w:cstheme="minorHAnsi"/>
                <w:lang w:eastAsia="ru-RU"/>
              </w:rPr>
              <w:t xml:space="preserve">      </w:t>
            </w:r>
          </w:p>
          <w:p w14:paraId="37985D72" w14:textId="2BB9921C" w:rsidR="00174EA7" w:rsidRPr="00CB06DD" w:rsidRDefault="00174EA7" w:rsidP="00E05CD7">
            <w:pPr>
              <w:rPr>
                <w:rFonts w:eastAsia="Times New Roman" w:cstheme="minorHAnsi"/>
                <w:lang w:eastAsia="ru-RU"/>
              </w:rPr>
            </w:pPr>
          </w:p>
        </w:tc>
        <w:tc>
          <w:tcPr>
            <w:tcW w:w="2790" w:type="dxa"/>
            <w:shd w:val="clear" w:color="auto" w:fill="auto"/>
          </w:tcPr>
          <w:p w14:paraId="6B45AE83" w14:textId="26582AFD" w:rsidR="00174EA7" w:rsidRPr="00CB06DD" w:rsidRDefault="00174EA7" w:rsidP="00E05CD7">
            <w:pPr>
              <w:ind w:firstLine="320"/>
              <w:jc w:val="both"/>
              <w:rPr>
                <w:rFonts w:eastAsia="Times New Roman" w:cstheme="minorHAnsi"/>
                <w:lang w:eastAsia="ru-RU"/>
              </w:rPr>
            </w:pPr>
            <w:proofErr w:type="gramStart"/>
            <w:r w:rsidRPr="00CB06DD">
              <w:rPr>
                <w:rFonts w:eastAsia="Times New Roman" w:cstheme="minorHAnsi"/>
                <w:lang w:eastAsia="ru-RU"/>
              </w:rPr>
              <w:t>Приведение в соответствие с Законом Республики Казахстан «О внесении изменений и дополнений в некоторые законодательные акты Республики Казахстан по вопросам промышленной политики»</w:t>
            </w:r>
            <w:r w:rsidR="00DB48D0" w:rsidRPr="00CB06DD">
              <w:rPr>
                <w:rFonts w:eastAsia="Times New Roman" w:cstheme="minorHAnsi"/>
                <w:lang w:eastAsia="ru-RU"/>
              </w:rPr>
              <w:t xml:space="preserve"> </w:t>
            </w:r>
            <w:r w:rsidR="00DB48D0" w:rsidRPr="00CB06DD">
              <w:rPr>
                <w:rFonts w:eastAsia="Times New Roman" w:cstheme="minorHAnsi"/>
                <w:i/>
                <w:iCs/>
                <w:lang w:eastAsia="ru-RU"/>
              </w:rPr>
              <w:t>(далее – Закон)</w:t>
            </w:r>
            <w:r w:rsidRPr="00CB06DD">
              <w:rPr>
                <w:rFonts w:eastAsia="Times New Roman" w:cstheme="minorHAnsi"/>
                <w:lang w:eastAsia="ru-RU"/>
              </w:rPr>
              <w:t>, согласно которому</w:t>
            </w:r>
            <w:r w:rsidRPr="00CB06DD">
              <w:rPr>
                <w:rFonts w:cstheme="minorHAnsi"/>
              </w:rPr>
              <w:t xml:space="preserve"> </w:t>
            </w:r>
            <w:r w:rsidRPr="00CB06DD">
              <w:rPr>
                <w:rFonts w:eastAsia="Times New Roman" w:cstheme="minorHAnsi"/>
                <w:lang w:eastAsia="ru-RU"/>
              </w:rPr>
              <w:t xml:space="preserve">в </w:t>
            </w:r>
            <w:hyperlink r:id="rId14" w:anchor="z0" w:history="1">
              <w:r w:rsidRPr="00CB06DD">
                <w:rPr>
                  <w:rStyle w:val="a6"/>
                  <w:rFonts w:eastAsia="Times New Roman" w:cstheme="minorHAnsi"/>
                  <w:color w:val="auto"/>
                  <w:u w:val="none"/>
                  <w:lang w:eastAsia="ru-RU"/>
                </w:rPr>
                <w:t>Закон</w:t>
              </w:r>
            </w:hyperlink>
            <w:r w:rsidRPr="00CB06DD">
              <w:rPr>
                <w:rFonts w:eastAsia="Times New Roman" w:cstheme="minorHAnsi"/>
                <w:lang w:eastAsia="ru-RU"/>
              </w:rPr>
              <w:t xml:space="preserve"> Республики Казахстан от 8 июня 2021 года «О закупках отдельных субъектов квазигосударственного сектора» внесены изменения касательно исключения приобретения услуг финансового лизинга и (или) приобретения товаров для последующей передачи их в лизинг при</w:t>
            </w:r>
            <w:proofErr w:type="gramEnd"/>
            <w:r w:rsidRPr="00CB06DD">
              <w:rPr>
                <w:rFonts w:eastAsia="Times New Roman" w:cstheme="minorHAnsi"/>
                <w:lang w:eastAsia="ru-RU"/>
              </w:rPr>
              <w:t xml:space="preserve"> </w:t>
            </w:r>
            <w:proofErr w:type="gramStart"/>
            <w:r w:rsidRPr="00CB06DD">
              <w:rPr>
                <w:rFonts w:eastAsia="Times New Roman" w:cstheme="minorHAnsi"/>
                <w:lang w:eastAsia="ru-RU"/>
              </w:rPr>
              <w:t>осуществлении</w:t>
            </w:r>
            <w:proofErr w:type="gramEnd"/>
            <w:r w:rsidRPr="00CB06DD">
              <w:rPr>
                <w:rFonts w:eastAsia="Times New Roman" w:cstheme="minorHAnsi"/>
                <w:lang w:eastAsia="ru-RU"/>
              </w:rPr>
              <w:t xml:space="preserve"> лизинговой деятельности, а также товаров, работ и услуг, непосредственно связанных с приобретением, поставкой и приведением предмета лизинга в рабочее состояние из сферы </w:t>
            </w:r>
            <w:r w:rsidRPr="00CB06DD">
              <w:rPr>
                <w:rFonts w:eastAsia="Times New Roman" w:cstheme="minorHAnsi"/>
                <w:lang w:eastAsia="ru-RU"/>
              </w:rPr>
              <w:lastRenderedPageBreak/>
              <w:t>действия Закона.</w:t>
            </w:r>
          </w:p>
        </w:tc>
      </w:tr>
      <w:tr w:rsidR="00174EA7" w:rsidRPr="00CB06DD" w14:paraId="7F0BC12D" w14:textId="77777777" w:rsidTr="00A43A6B">
        <w:trPr>
          <w:trHeight w:val="407"/>
        </w:trPr>
        <w:tc>
          <w:tcPr>
            <w:tcW w:w="846" w:type="dxa"/>
            <w:shd w:val="clear" w:color="auto" w:fill="auto"/>
          </w:tcPr>
          <w:p w14:paraId="282E061F" w14:textId="02D48684" w:rsidR="00174EA7" w:rsidRPr="00CB06DD" w:rsidRDefault="002C5234" w:rsidP="006454C3">
            <w:pPr>
              <w:pStyle w:val="af"/>
              <w:numPr>
                <w:ilvl w:val="0"/>
                <w:numId w:val="11"/>
              </w:numPr>
              <w:jc w:val="both"/>
              <w:rPr>
                <w:rFonts w:cstheme="minorHAnsi"/>
              </w:rPr>
            </w:pPr>
            <w:r w:rsidRPr="00CB06DD">
              <w:rPr>
                <w:rFonts w:cstheme="minorHAnsi"/>
              </w:rPr>
              <w:lastRenderedPageBreak/>
              <w:t>1</w:t>
            </w:r>
            <w:r w:rsidR="00DC1D89" w:rsidRPr="00CB06DD">
              <w:rPr>
                <w:rFonts w:cstheme="minorHAnsi"/>
              </w:rPr>
              <w:t>5</w:t>
            </w:r>
            <w:r w:rsidRPr="00CB06DD">
              <w:rPr>
                <w:rFonts w:cstheme="minorHAnsi"/>
              </w:rPr>
              <w:t>.</w:t>
            </w:r>
          </w:p>
        </w:tc>
        <w:tc>
          <w:tcPr>
            <w:tcW w:w="1276" w:type="dxa"/>
            <w:shd w:val="clear" w:color="auto" w:fill="auto"/>
          </w:tcPr>
          <w:p w14:paraId="08ADA53D" w14:textId="4F555395" w:rsidR="00174EA7" w:rsidRPr="00CB06DD" w:rsidRDefault="005E0927" w:rsidP="00E05CD7">
            <w:pPr>
              <w:jc w:val="both"/>
              <w:rPr>
                <w:rFonts w:cstheme="minorHAnsi"/>
              </w:rPr>
            </w:pPr>
            <w:r w:rsidRPr="00CB06DD">
              <w:rPr>
                <w:rFonts w:cstheme="minorHAnsi"/>
              </w:rPr>
              <w:t>п</w:t>
            </w:r>
            <w:r w:rsidR="00174EA7" w:rsidRPr="00CB06DD">
              <w:rPr>
                <w:rFonts w:cstheme="minorHAnsi"/>
              </w:rPr>
              <w:t>одпункт 2) пункта 250</w:t>
            </w:r>
          </w:p>
        </w:tc>
        <w:tc>
          <w:tcPr>
            <w:tcW w:w="5532" w:type="dxa"/>
            <w:shd w:val="clear" w:color="auto" w:fill="auto"/>
          </w:tcPr>
          <w:p w14:paraId="4CD0DABB" w14:textId="5D874FFF" w:rsidR="00174EA7" w:rsidRPr="00CB06DD" w:rsidRDefault="00174EA7" w:rsidP="00E05CD7">
            <w:pPr>
              <w:jc w:val="both"/>
              <w:rPr>
                <w:rFonts w:eastAsia="Times New Roman" w:cstheme="minorHAnsi"/>
                <w:b/>
                <w:bCs/>
                <w:lang w:eastAsia="ru-RU"/>
              </w:rPr>
            </w:pPr>
            <w:r w:rsidRPr="00CB06DD">
              <w:rPr>
                <w:rFonts w:eastAsia="Times New Roman" w:cstheme="minorHAnsi"/>
                <w:lang w:eastAsia="ru-RU"/>
              </w:rPr>
              <w:t xml:space="preserve"> </w:t>
            </w:r>
            <w:r w:rsidRPr="00CB06DD">
              <w:rPr>
                <w:rFonts w:eastAsia="Times New Roman" w:cstheme="minorHAnsi"/>
                <w:b/>
                <w:bCs/>
                <w:lang w:eastAsia="ru-RU"/>
              </w:rPr>
              <w:t>2) для определения поставщика услуг по предоставлению товара в лизинг и возникновения необходимости подробного описания предмета лизинга;</w:t>
            </w:r>
          </w:p>
          <w:p w14:paraId="08A8BDB3" w14:textId="0AB1B2FB" w:rsidR="00174EA7" w:rsidRPr="00CB06DD" w:rsidRDefault="00174EA7" w:rsidP="00E05CD7">
            <w:pPr>
              <w:jc w:val="both"/>
              <w:rPr>
                <w:rFonts w:eastAsia="Times New Roman" w:cstheme="minorHAnsi"/>
                <w:lang w:eastAsia="ru-RU"/>
              </w:rPr>
            </w:pPr>
          </w:p>
        </w:tc>
        <w:tc>
          <w:tcPr>
            <w:tcW w:w="4536" w:type="dxa"/>
            <w:shd w:val="clear" w:color="auto" w:fill="auto"/>
          </w:tcPr>
          <w:p w14:paraId="155CE75B" w14:textId="05CADD7D" w:rsidR="00174EA7" w:rsidRPr="00CB06DD" w:rsidRDefault="00174EA7" w:rsidP="00E05CD7">
            <w:pPr>
              <w:jc w:val="both"/>
              <w:rPr>
                <w:rFonts w:eastAsia="Times New Roman" w:cstheme="minorHAnsi"/>
                <w:b/>
                <w:bCs/>
                <w:lang w:eastAsia="ru-RU"/>
              </w:rPr>
            </w:pPr>
            <w:r w:rsidRPr="00CB06DD">
              <w:rPr>
                <w:rFonts w:eastAsia="Times New Roman" w:cstheme="minorHAnsi"/>
                <w:b/>
                <w:bCs/>
                <w:lang w:eastAsia="ru-RU"/>
              </w:rPr>
              <w:t>2) исключить;</w:t>
            </w:r>
          </w:p>
          <w:p w14:paraId="28244E20" w14:textId="2C47749B" w:rsidR="00174EA7" w:rsidRPr="00CB06DD" w:rsidRDefault="00174EA7" w:rsidP="00E05CD7">
            <w:pPr>
              <w:jc w:val="both"/>
              <w:rPr>
                <w:rFonts w:eastAsia="Times New Roman" w:cstheme="minorHAnsi"/>
                <w:lang w:eastAsia="ru-RU"/>
              </w:rPr>
            </w:pPr>
            <w:r w:rsidRPr="00CB06DD">
              <w:rPr>
                <w:rFonts w:eastAsia="Times New Roman" w:cstheme="minorHAnsi"/>
                <w:lang w:eastAsia="ru-RU"/>
              </w:rPr>
              <w:t xml:space="preserve">      </w:t>
            </w:r>
          </w:p>
          <w:p w14:paraId="4C8239C5" w14:textId="53914396" w:rsidR="00174EA7" w:rsidRPr="00CB06DD" w:rsidRDefault="00174EA7" w:rsidP="00E05CD7">
            <w:pPr>
              <w:jc w:val="center"/>
              <w:rPr>
                <w:rFonts w:eastAsia="Times New Roman" w:cstheme="minorHAnsi"/>
                <w:lang w:eastAsia="ru-RU"/>
              </w:rPr>
            </w:pPr>
          </w:p>
        </w:tc>
        <w:tc>
          <w:tcPr>
            <w:tcW w:w="2790" w:type="dxa"/>
            <w:shd w:val="clear" w:color="auto" w:fill="auto"/>
          </w:tcPr>
          <w:p w14:paraId="3AEF07D1" w14:textId="2DC869E8" w:rsidR="00174EA7" w:rsidRPr="00CB06DD" w:rsidRDefault="00174EA7" w:rsidP="00E05CD7">
            <w:pPr>
              <w:ind w:firstLine="320"/>
              <w:jc w:val="both"/>
              <w:rPr>
                <w:rFonts w:eastAsia="Times New Roman" w:cstheme="minorHAnsi"/>
                <w:lang w:eastAsia="ru-RU"/>
              </w:rPr>
            </w:pPr>
            <w:proofErr w:type="gramStart"/>
            <w:r w:rsidRPr="00CB06DD">
              <w:rPr>
                <w:rFonts w:eastAsia="Times New Roman" w:cstheme="minorHAnsi"/>
                <w:lang w:eastAsia="ru-RU"/>
              </w:rPr>
              <w:t>Приведение в соответствие с Законом Республики Казахстан «О внесении изменений и дополнений в некоторые законодательные акты Республики Казахстан по вопросам промышленной политики»</w:t>
            </w:r>
            <w:r w:rsidR="007F6B4C" w:rsidRPr="00CB06DD">
              <w:rPr>
                <w:rFonts w:eastAsia="Times New Roman" w:cstheme="minorHAnsi"/>
                <w:lang w:eastAsia="ru-RU"/>
              </w:rPr>
              <w:t xml:space="preserve"> </w:t>
            </w:r>
            <w:r w:rsidR="007F6B4C" w:rsidRPr="00CB06DD">
              <w:rPr>
                <w:rFonts w:eastAsia="Times New Roman" w:cstheme="minorHAnsi"/>
                <w:i/>
                <w:iCs/>
                <w:lang w:eastAsia="ru-RU"/>
              </w:rPr>
              <w:t>(далее – Закон)</w:t>
            </w:r>
            <w:r w:rsidRPr="00CB06DD">
              <w:rPr>
                <w:rFonts w:eastAsia="Times New Roman" w:cstheme="minorHAnsi"/>
                <w:lang w:eastAsia="ru-RU"/>
              </w:rPr>
              <w:t>, согласно которому</w:t>
            </w:r>
            <w:r w:rsidRPr="00CB06DD">
              <w:rPr>
                <w:rFonts w:cstheme="minorHAnsi"/>
              </w:rPr>
              <w:t xml:space="preserve"> </w:t>
            </w:r>
            <w:r w:rsidRPr="00CB06DD">
              <w:rPr>
                <w:rFonts w:eastAsia="Times New Roman" w:cstheme="minorHAnsi"/>
                <w:lang w:eastAsia="ru-RU"/>
              </w:rPr>
              <w:t xml:space="preserve">в </w:t>
            </w:r>
            <w:hyperlink r:id="rId15" w:anchor="z0" w:history="1">
              <w:r w:rsidRPr="00CB06DD">
                <w:rPr>
                  <w:rStyle w:val="a6"/>
                  <w:rFonts w:eastAsia="Times New Roman" w:cstheme="minorHAnsi"/>
                  <w:color w:val="auto"/>
                  <w:u w:val="none"/>
                  <w:lang w:eastAsia="ru-RU"/>
                </w:rPr>
                <w:t>Закон</w:t>
              </w:r>
            </w:hyperlink>
            <w:r w:rsidRPr="00CB06DD">
              <w:rPr>
                <w:rFonts w:eastAsia="Times New Roman" w:cstheme="minorHAnsi"/>
                <w:lang w:eastAsia="ru-RU"/>
              </w:rPr>
              <w:t xml:space="preserve"> Республики Казахстан от 8 июня 2021 года «О закупках отдельных субъектов квазигосударственного сектора» внесены изменения касательно исключения приобретения услуг финансового лизинга и (или) приобретения товаров для последующей передачи их в лизинг при</w:t>
            </w:r>
            <w:proofErr w:type="gramEnd"/>
            <w:r w:rsidRPr="00CB06DD">
              <w:rPr>
                <w:rFonts w:eastAsia="Times New Roman" w:cstheme="minorHAnsi"/>
                <w:lang w:eastAsia="ru-RU"/>
              </w:rPr>
              <w:t xml:space="preserve"> </w:t>
            </w:r>
            <w:proofErr w:type="gramStart"/>
            <w:r w:rsidRPr="00CB06DD">
              <w:rPr>
                <w:rFonts w:eastAsia="Times New Roman" w:cstheme="minorHAnsi"/>
                <w:lang w:eastAsia="ru-RU"/>
              </w:rPr>
              <w:t>осуществлении</w:t>
            </w:r>
            <w:proofErr w:type="gramEnd"/>
            <w:r w:rsidRPr="00CB06DD">
              <w:rPr>
                <w:rFonts w:eastAsia="Times New Roman" w:cstheme="minorHAnsi"/>
                <w:lang w:eastAsia="ru-RU"/>
              </w:rPr>
              <w:t xml:space="preserve"> лизинговой деятельности, а также товаров, работ и услуг, непосредственно связанных с приобретением, поставкой и приведением предмета лизинга в рабочее состояние из сферы действия Закона.</w:t>
            </w:r>
          </w:p>
        </w:tc>
      </w:tr>
      <w:tr w:rsidR="00174EA7" w:rsidRPr="00CB06DD" w14:paraId="75D5F324" w14:textId="77777777" w:rsidTr="00A43A6B">
        <w:trPr>
          <w:trHeight w:val="407"/>
        </w:trPr>
        <w:tc>
          <w:tcPr>
            <w:tcW w:w="846" w:type="dxa"/>
            <w:shd w:val="clear" w:color="auto" w:fill="auto"/>
          </w:tcPr>
          <w:p w14:paraId="041D22E5" w14:textId="60C68058" w:rsidR="00174EA7" w:rsidRPr="00CB06DD" w:rsidRDefault="002C5234" w:rsidP="006454C3">
            <w:pPr>
              <w:pStyle w:val="af"/>
              <w:numPr>
                <w:ilvl w:val="0"/>
                <w:numId w:val="11"/>
              </w:numPr>
              <w:jc w:val="both"/>
              <w:rPr>
                <w:rFonts w:cstheme="minorHAnsi"/>
              </w:rPr>
            </w:pPr>
            <w:r w:rsidRPr="00CB06DD">
              <w:rPr>
                <w:rFonts w:cstheme="minorHAnsi"/>
              </w:rPr>
              <w:t>1</w:t>
            </w:r>
            <w:r w:rsidR="00DC1D89" w:rsidRPr="00CB06DD">
              <w:rPr>
                <w:rFonts w:cstheme="minorHAnsi"/>
              </w:rPr>
              <w:t>6</w:t>
            </w:r>
            <w:r w:rsidRPr="00CB06DD">
              <w:rPr>
                <w:rFonts w:cstheme="minorHAnsi"/>
              </w:rPr>
              <w:t>.</w:t>
            </w:r>
          </w:p>
        </w:tc>
        <w:tc>
          <w:tcPr>
            <w:tcW w:w="1276" w:type="dxa"/>
            <w:shd w:val="clear" w:color="auto" w:fill="auto"/>
          </w:tcPr>
          <w:p w14:paraId="43F0877B" w14:textId="23F93785" w:rsidR="00174EA7" w:rsidRPr="00CB06DD" w:rsidRDefault="005E0927" w:rsidP="00E05CD7">
            <w:pPr>
              <w:jc w:val="both"/>
              <w:rPr>
                <w:rFonts w:cstheme="minorHAnsi"/>
                <w:color w:val="000000"/>
              </w:rPr>
            </w:pPr>
            <w:r w:rsidRPr="00CB06DD">
              <w:rPr>
                <w:rFonts w:cstheme="minorHAnsi"/>
                <w:color w:val="000000"/>
              </w:rPr>
              <w:t>п</w:t>
            </w:r>
            <w:r w:rsidR="00174EA7" w:rsidRPr="00CB06DD">
              <w:rPr>
                <w:rFonts w:cstheme="minorHAnsi"/>
                <w:color w:val="000000"/>
              </w:rPr>
              <w:t>одпункт 1)</w:t>
            </w:r>
          </w:p>
          <w:p w14:paraId="6CD05752" w14:textId="7D8A49C7" w:rsidR="00174EA7" w:rsidRPr="00CB06DD" w:rsidRDefault="00174EA7" w:rsidP="00E05CD7">
            <w:pPr>
              <w:jc w:val="both"/>
              <w:rPr>
                <w:rFonts w:cstheme="minorHAnsi"/>
              </w:rPr>
            </w:pPr>
            <w:r w:rsidRPr="00CB06DD">
              <w:rPr>
                <w:rFonts w:cstheme="minorHAnsi"/>
                <w:color w:val="000000"/>
              </w:rPr>
              <w:t xml:space="preserve">пункта 271 </w:t>
            </w:r>
          </w:p>
        </w:tc>
        <w:tc>
          <w:tcPr>
            <w:tcW w:w="5532" w:type="dxa"/>
            <w:shd w:val="clear" w:color="auto" w:fill="auto"/>
          </w:tcPr>
          <w:p w14:paraId="61689E2A" w14:textId="77777777" w:rsidR="00174EA7" w:rsidRPr="00CB06DD" w:rsidRDefault="00174EA7" w:rsidP="00E05CD7">
            <w:pPr>
              <w:jc w:val="both"/>
              <w:rPr>
                <w:rFonts w:eastAsia="Times New Roman" w:cstheme="minorHAnsi"/>
                <w:lang w:eastAsia="ru-RU"/>
              </w:rPr>
            </w:pPr>
            <w:r w:rsidRPr="00CB06DD">
              <w:rPr>
                <w:rFonts w:eastAsia="Times New Roman" w:cstheme="minorHAnsi"/>
                <w:lang w:eastAsia="ru-RU"/>
              </w:rPr>
              <w:t xml:space="preserve">271. Организатор возвращает потенциальному поставщику внесенное им обеспечение заявки на участие в закупках способом запроса ценовых </w:t>
            </w:r>
            <w:r w:rsidRPr="00CB06DD">
              <w:rPr>
                <w:rFonts w:eastAsia="Times New Roman" w:cstheme="minorHAnsi"/>
                <w:lang w:eastAsia="ru-RU"/>
              </w:rPr>
              <w:lastRenderedPageBreak/>
              <w:t>предложений в виде электронной банковской гарантии, в течение трех рабочих дней со дня наступления одного из следующих случаев:</w:t>
            </w:r>
          </w:p>
          <w:p w14:paraId="293370B5" w14:textId="77777777" w:rsidR="00174EA7" w:rsidRPr="00CB06DD" w:rsidRDefault="00174EA7" w:rsidP="00E05CD7">
            <w:pPr>
              <w:jc w:val="both"/>
              <w:rPr>
                <w:rFonts w:eastAsia="Times New Roman" w:cstheme="minorHAnsi"/>
                <w:b/>
                <w:bCs/>
                <w:lang w:eastAsia="ru-RU"/>
              </w:rPr>
            </w:pPr>
            <w:r w:rsidRPr="00CB06DD">
              <w:rPr>
                <w:rFonts w:eastAsia="Times New Roman" w:cstheme="minorHAnsi"/>
                <w:lang w:eastAsia="ru-RU"/>
              </w:rPr>
              <w:t xml:space="preserve">      </w:t>
            </w:r>
            <w:r w:rsidRPr="00CB06DD">
              <w:rPr>
                <w:rFonts w:eastAsia="Times New Roman" w:cstheme="minorHAnsi"/>
                <w:b/>
                <w:bCs/>
                <w:lang w:eastAsia="ru-RU"/>
              </w:rPr>
              <w:t>1) размещения протокола вскрытия в случаях отзыва данным потенциальным поставщиком своей заявки до истечения окончательного срока представления заявок на участие в закупках способом запроса ценовых предложений;</w:t>
            </w:r>
          </w:p>
          <w:p w14:paraId="0FB2E478" w14:textId="42E61EB0" w:rsidR="002044F9" w:rsidRPr="00CB06DD" w:rsidRDefault="002044F9" w:rsidP="00E05CD7">
            <w:pPr>
              <w:jc w:val="both"/>
              <w:rPr>
                <w:rFonts w:eastAsia="Times New Roman" w:cstheme="minorHAnsi"/>
                <w:lang w:val="kk-KZ" w:eastAsia="ru-RU"/>
              </w:rPr>
            </w:pPr>
            <w:r w:rsidRPr="00CB06DD">
              <w:rPr>
                <w:rFonts w:eastAsia="Times New Roman" w:cstheme="minorHAnsi"/>
                <w:b/>
                <w:bCs/>
                <w:lang w:val="kk-KZ" w:eastAsia="ru-RU"/>
              </w:rPr>
              <w:t xml:space="preserve">      </w:t>
            </w:r>
            <w:r w:rsidRPr="00CB06DD">
              <w:rPr>
                <w:rFonts w:eastAsia="Times New Roman" w:cstheme="minorHAnsi"/>
                <w:lang w:val="kk-KZ" w:eastAsia="ru-RU"/>
              </w:rPr>
              <w:t>.........</w:t>
            </w:r>
          </w:p>
        </w:tc>
        <w:tc>
          <w:tcPr>
            <w:tcW w:w="4536" w:type="dxa"/>
            <w:shd w:val="clear" w:color="auto" w:fill="auto"/>
          </w:tcPr>
          <w:p w14:paraId="07BD1699" w14:textId="77777777" w:rsidR="00174EA7" w:rsidRPr="00CB06DD" w:rsidRDefault="00174EA7" w:rsidP="00E05CD7">
            <w:pPr>
              <w:jc w:val="both"/>
              <w:rPr>
                <w:rFonts w:eastAsia="Times New Roman" w:cstheme="minorHAnsi"/>
                <w:lang w:eastAsia="ru-RU"/>
              </w:rPr>
            </w:pPr>
            <w:r w:rsidRPr="00CB06DD">
              <w:rPr>
                <w:rFonts w:eastAsia="Times New Roman" w:cstheme="minorHAnsi"/>
                <w:lang w:eastAsia="ru-RU"/>
              </w:rPr>
              <w:lastRenderedPageBreak/>
              <w:t xml:space="preserve">271. Организатор возвращает потенциальному поставщику внесенное им обеспечение заявки на участие в закупках </w:t>
            </w:r>
            <w:r w:rsidRPr="00CB06DD">
              <w:rPr>
                <w:rFonts w:eastAsia="Times New Roman" w:cstheme="minorHAnsi"/>
                <w:lang w:eastAsia="ru-RU"/>
              </w:rPr>
              <w:lastRenderedPageBreak/>
              <w:t>способом запроса ценовых предложений в виде электронной банковской гарантии, в течение трех рабочих дней со дня наступления одного из следующих случаев:</w:t>
            </w:r>
          </w:p>
          <w:p w14:paraId="7C189BE8" w14:textId="53F7F2D7" w:rsidR="00174EA7" w:rsidRPr="00CB06DD" w:rsidRDefault="00174EA7" w:rsidP="00E05CD7">
            <w:pPr>
              <w:jc w:val="both"/>
              <w:rPr>
                <w:rFonts w:eastAsia="Times New Roman" w:cstheme="minorHAnsi"/>
                <w:b/>
                <w:bCs/>
                <w:lang w:eastAsia="ru-RU"/>
              </w:rPr>
            </w:pPr>
            <w:r w:rsidRPr="00CB06DD">
              <w:rPr>
                <w:rFonts w:eastAsia="Times New Roman" w:cstheme="minorHAnsi"/>
                <w:lang w:eastAsia="ru-RU"/>
              </w:rPr>
              <w:t xml:space="preserve">      </w:t>
            </w:r>
            <w:r w:rsidRPr="00CB06DD">
              <w:rPr>
                <w:rFonts w:eastAsia="Times New Roman" w:cstheme="minorHAnsi"/>
                <w:b/>
                <w:bCs/>
                <w:lang w:eastAsia="ru-RU"/>
              </w:rPr>
              <w:t>1) исключить;</w:t>
            </w:r>
          </w:p>
          <w:p w14:paraId="3C7B98B5" w14:textId="653DE043" w:rsidR="005E0927" w:rsidRPr="00CB06DD" w:rsidRDefault="00174EA7" w:rsidP="00E05CD7">
            <w:pPr>
              <w:jc w:val="both"/>
              <w:rPr>
                <w:rFonts w:eastAsia="Times New Roman" w:cstheme="minorHAnsi"/>
                <w:lang w:val="kk-KZ" w:eastAsia="ru-RU"/>
              </w:rPr>
            </w:pPr>
            <w:r w:rsidRPr="00CB06DD">
              <w:rPr>
                <w:rFonts w:eastAsia="Times New Roman" w:cstheme="minorHAnsi"/>
                <w:lang w:eastAsia="ru-RU"/>
              </w:rPr>
              <w:t xml:space="preserve">   </w:t>
            </w:r>
            <w:r w:rsidR="002044F9" w:rsidRPr="00CB06DD">
              <w:rPr>
                <w:rFonts w:eastAsia="Times New Roman" w:cstheme="minorHAnsi"/>
                <w:lang w:val="kk-KZ" w:eastAsia="ru-RU"/>
              </w:rPr>
              <w:t xml:space="preserve"> .........</w:t>
            </w:r>
          </w:p>
          <w:p w14:paraId="5CF396D9" w14:textId="5DBD0661" w:rsidR="00174EA7" w:rsidRPr="00CB06DD" w:rsidRDefault="00174EA7" w:rsidP="00E05CD7">
            <w:pPr>
              <w:jc w:val="both"/>
              <w:rPr>
                <w:rFonts w:eastAsia="Times New Roman" w:cstheme="minorHAnsi"/>
                <w:lang w:eastAsia="ru-RU"/>
              </w:rPr>
            </w:pPr>
          </w:p>
        </w:tc>
        <w:tc>
          <w:tcPr>
            <w:tcW w:w="2790" w:type="dxa"/>
            <w:shd w:val="clear" w:color="auto" w:fill="auto"/>
          </w:tcPr>
          <w:p w14:paraId="07EEF913" w14:textId="1E040D6B" w:rsidR="00174EA7" w:rsidRPr="00CB06DD" w:rsidRDefault="00174EA7" w:rsidP="00E05CD7">
            <w:pPr>
              <w:ind w:firstLine="320"/>
              <w:jc w:val="both"/>
              <w:rPr>
                <w:rFonts w:eastAsia="Times New Roman" w:cstheme="minorHAnsi"/>
                <w:lang w:eastAsia="ru-RU"/>
              </w:rPr>
            </w:pPr>
            <w:r w:rsidRPr="00CB06DD">
              <w:rPr>
                <w:rFonts w:eastAsia="Times New Roman" w:cstheme="minorHAnsi"/>
                <w:lang w:eastAsia="ru-RU"/>
              </w:rPr>
              <w:lastRenderedPageBreak/>
              <w:t xml:space="preserve">Редакционная правка. В закупках способом запроса ценовых </w:t>
            </w:r>
            <w:r w:rsidRPr="00CB06DD">
              <w:rPr>
                <w:rFonts w:eastAsia="Times New Roman" w:cstheme="minorHAnsi"/>
                <w:lang w:eastAsia="ru-RU"/>
              </w:rPr>
              <w:lastRenderedPageBreak/>
              <w:t>предложений после вскрытия заявок формируется протокол итогов. В этой связи, необходимо исключить данный подпункт.</w:t>
            </w:r>
          </w:p>
        </w:tc>
      </w:tr>
      <w:tr w:rsidR="00735350" w:rsidRPr="00CB06DD" w14:paraId="0AB90C6E" w14:textId="77777777" w:rsidTr="00A43A6B">
        <w:trPr>
          <w:trHeight w:val="407"/>
        </w:trPr>
        <w:tc>
          <w:tcPr>
            <w:tcW w:w="846" w:type="dxa"/>
            <w:shd w:val="clear" w:color="auto" w:fill="auto"/>
          </w:tcPr>
          <w:p w14:paraId="3297C91C" w14:textId="40E62F0D" w:rsidR="00735350" w:rsidRPr="00CB06DD" w:rsidRDefault="002C5234" w:rsidP="006454C3">
            <w:pPr>
              <w:pStyle w:val="af"/>
              <w:numPr>
                <w:ilvl w:val="0"/>
                <w:numId w:val="11"/>
              </w:numPr>
              <w:jc w:val="both"/>
              <w:rPr>
                <w:rFonts w:cstheme="minorHAnsi"/>
              </w:rPr>
            </w:pPr>
            <w:r w:rsidRPr="00CB06DD">
              <w:rPr>
                <w:rFonts w:cstheme="minorHAnsi"/>
              </w:rPr>
              <w:lastRenderedPageBreak/>
              <w:t>1</w:t>
            </w:r>
            <w:r w:rsidR="00DC1D89" w:rsidRPr="00CB06DD">
              <w:rPr>
                <w:rFonts w:cstheme="minorHAnsi"/>
              </w:rPr>
              <w:t>7</w:t>
            </w:r>
            <w:r w:rsidRPr="00CB06DD">
              <w:rPr>
                <w:rFonts w:cstheme="minorHAnsi"/>
              </w:rPr>
              <w:t>.</w:t>
            </w:r>
          </w:p>
        </w:tc>
        <w:tc>
          <w:tcPr>
            <w:tcW w:w="1276" w:type="dxa"/>
            <w:shd w:val="clear" w:color="auto" w:fill="auto"/>
          </w:tcPr>
          <w:p w14:paraId="2B8A15A0" w14:textId="14525C7D" w:rsidR="00735350" w:rsidRPr="00CB06DD" w:rsidRDefault="005E0927" w:rsidP="00E05CD7">
            <w:pPr>
              <w:jc w:val="both"/>
              <w:rPr>
                <w:rFonts w:cstheme="minorHAnsi"/>
                <w:color w:val="000000"/>
              </w:rPr>
            </w:pPr>
            <w:r w:rsidRPr="00CB06DD">
              <w:rPr>
                <w:rFonts w:cstheme="minorHAnsi"/>
                <w:color w:val="000000"/>
              </w:rPr>
              <w:t>п</w:t>
            </w:r>
            <w:r w:rsidR="00735350" w:rsidRPr="00CB06DD">
              <w:rPr>
                <w:rFonts w:cstheme="minorHAnsi"/>
                <w:color w:val="000000"/>
              </w:rPr>
              <w:t>одпункт 4)</w:t>
            </w:r>
          </w:p>
          <w:p w14:paraId="040AF7B0" w14:textId="07EE37D8" w:rsidR="00735350" w:rsidRPr="00CB06DD" w:rsidRDefault="005E0927" w:rsidP="00E05CD7">
            <w:pPr>
              <w:jc w:val="both"/>
              <w:rPr>
                <w:rFonts w:cstheme="minorHAnsi"/>
                <w:color w:val="000000"/>
              </w:rPr>
            </w:pPr>
            <w:r w:rsidRPr="00CB06DD">
              <w:rPr>
                <w:rFonts w:cstheme="minorHAnsi"/>
                <w:color w:val="000000"/>
              </w:rPr>
              <w:t>п</w:t>
            </w:r>
            <w:r w:rsidR="00735350" w:rsidRPr="00CB06DD">
              <w:rPr>
                <w:rFonts w:cstheme="minorHAnsi"/>
                <w:color w:val="000000"/>
              </w:rPr>
              <w:t>ункта 274</w:t>
            </w:r>
          </w:p>
        </w:tc>
        <w:tc>
          <w:tcPr>
            <w:tcW w:w="5532" w:type="dxa"/>
            <w:shd w:val="clear" w:color="auto" w:fill="auto"/>
          </w:tcPr>
          <w:p w14:paraId="49DC8732" w14:textId="77777777" w:rsidR="00735350" w:rsidRPr="00CB06DD" w:rsidRDefault="00735350" w:rsidP="00E05CD7">
            <w:pPr>
              <w:jc w:val="both"/>
              <w:rPr>
                <w:rFonts w:eastAsia="Times New Roman" w:cstheme="minorHAnsi"/>
                <w:lang w:eastAsia="ru-RU"/>
              </w:rPr>
            </w:pPr>
            <w:r w:rsidRPr="00CB06DD">
              <w:rPr>
                <w:rFonts w:eastAsia="Times New Roman" w:cstheme="minorHAnsi"/>
                <w:lang w:eastAsia="ru-RU"/>
              </w:rPr>
              <w:t>274. Организация и проведение закупок способом из одного источника по несостоявшимся закупкам предусматривают выполнение следующих последовательных мероприятий на веб-портале:</w:t>
            </w:r>
          </w:p>
          <w:p w14:paraId="5E32EB9B" w14:textId="77777777" w:rsidR="00735350" w:rsidRPr="00CB06DD" w:rsidRDefault="00735350" w:rsidP="00E05CD7">
            <w:pPr>
              <w:jc w:val="both"/>
              <w:rPr>
                <w:rFonts w:eastAsia="Times New Roman" w:cstheme="minorHAnsi"/>
                <w:lang w:eastAsia="ru-RU"/>
              </w:rPr>
            </w:pPr>
            <w:r w:rsidRPr="00CB06DD">
              <w:rPr>
                <w:rFonts w:eastAsia="Times New Roman" w:cstheme="minorHAnsi"/>
                <w:lang w:eastAsia="ru-RU"/>
              </w:rPr>
              <w:t>...</w:t>
            </w:r>
          </w:p>
          <w:p w14:paraId="33CCDD7A" w14:textId="3329B255" w:rsidR="00735350" w:rsidRPr="00CB06DD" w:rsidRDefault="00735350" w:rsidP="00E05CD7">
            <w:pPr>
              <w:jc w:val="both"/>
              <w:rPr>
                <w:rFonts w:eastAsia="Times New Roman" w:cstheme="minorHAnsi"/>
                <w:lang w:eastAsia="ru-RU"/>
              </w:rPr>
            </w:pPr>
            <w:r w:rsidRPr="00CB06DD">
              <w:rPr>
                <w:rFonts w:eastAsia="Times New Roman" w:cstheme="minorHAnsi"/>
                <w:lang w:eastAsia="ru-RU"/>
              </w:rPr>
              <w:t>4) в случаях, предусмотренных подпунктом 1) пункта 155 и подпунктом 1) пункта 243 настоящих Правил, определение потенциального поставщика осуществляется в соответствии с пунктами 290, 291, 292 и 293 настоящих Правил;</w:t>
            </w:r>
          </w:p>
        </w:tc>
        <w:tc>
          <w:tcPr>
            <w:tcW w:w="4536" w:type="dxa"/>
            <w:shd w:val="clear" w:color="auto" w:fill="auto"/>
          </w:tcPr>
          <w:p w14:paraId="5C458881" w14:textId="77777777" w:rsidR="00735350" w:rsidRPr="00CB06DD" w:rsidRDefault="00735350" w:rsidP="00E05CD7">
            <w:pPr>
              <w:jc w:val="both"/>
              <w:rPr>
                <w:rFonts w:eastAsia="Times New Roman" w:cstheme="minorHAnsi"/>
                <w:lang w:eastAsia="ru-RU"/>
              </w:rPr>
            </w:pPr>
            <w:r w:rsidRPr="00CB06DD">
              <w:rPr>
                <w:rFonts w:eastAsia="Times New Roman" w:cstheme="minorHAnsi"/>
                <w:lang w:eastAsia="ru-RU"/>
              </w:rPr>
              <w:t>274. Организация и проведение закупок способом из одного источника по несостоявшимся закупкам предусматривают выполнение следующих последовательных мероприятий на веб-портале:</w:t>
            </w:r>
          </w:p>
          <w:p w14:paraId="729291F1" w14:textId="77777777" w:rsidR="00735350" w:rsidRPr="00CB06DD" w:rsidRDefault="00735350" w:rsidP="00E05CD7">
            <w:pPr>
              <w:jc w:val="both"/>
              <w:rPr>
                <w:rFonts w:eastAsia="Times New Roman" w:cstheme="minorHAnsi"/>
                <w:lang w:eastAsia="ru-RU"/>
              </w:rPr>
            </w:pPr>
            <w:r w:rsidRPr="00CB06DD">
              <w:rPr>
                <w:rFonts w:eastAsia="Times New Roman" w:cstheme="minorHAnsi"/>
                <w:lang w:eastAsia="ru-RU"/>
              </w:rPr>
              <w:t>...</w:t>
            </w:r>
          </w:p>
          <w:p w14:paraId="5559502F" w14:textId="6C6FD071" w:rsidR="00735350" w:rsidRPr="00CB06DD" w:rsidRDefault="00735350" w:rsidP="00E05CD7">
            <w:pPr>
              <w:jc w:val="both"/>
              <w:rPr>
                <w:rFonts w:eastAsia="Times New Roman" w:cstheme="minorHAnsi"/>
                <w:lang w:eastAsia="ru-RU"/>
              </w:rPr>
            </w:pPr>
            <w:r w:rsidRPr="00CB06DD">
              <w:rPr>
                <w:rFonts w:eastAsia="Times New Roman" w:cstheme="minorHAnsi"/>
                <w:lang w:eastAsia="ru-RU"/>
              </w:rPr>
              <w:t xml:space="preserve">4) в случаях, предусмотренных подпунктом 1) пункта 155, подпунктом 1) пункта 243 </w:t>
            </w:r>
            <w:r w:rsidRPr="00CB06DD">
              <w:rPr>
                <w:rFonts w:eastAsia="Times New Roman" w:cstheme="minorHAnsi"/>
                <w:b/>
                <w:bCs/>
                <w:lang w:eastAsia="ru-RU"/>
              </w:rPr>
              <w:t xml:space="preserve">и 284 </w:t>
            </w:r>
            <w:r w:rsidRPr="00CB06DD">
              <w:rPr>
                <w:rFonts w:eastAsia="Times New Roman" w:cstheme="minorHAnsi"/>
                <w:lang w:eastAsia="ru-RU"/>
              </w:rPr>
              <w:t>настоящих Правил, определение потенциального поставщика осуществляется в соответствии с пунктами 290, 291, 292 и 293 настоящих Правил;</w:t>
            </w:r>
          </w:p>
        </w:tc>
        <w:tc>
          <w:tcPr>
            <w:tcW w:w="2790" w:type="dxa"/>
            <w:shd w:val="clear" w:color="auto" w:fill="auto"/>
          </w:tcPr>
          <w:p w14:paraId="72DE83D3" w14:textId="77777777" w:rsidR="00735350" w:rsidRPr="00CB06DD" w:rsidRDefault="00B06BF0" w:rsidP="00E05CD7">
            <w:pPr>
              <w:ind w:firstLine="320"/>
              <w:jc w:val="both"/>
              <w:rPr>
                <w:rFonts w:eastAsia="Times New Roman" w:cstheme="minorHAnsi"/>
                <w:lang w:eastAsia="ru-RU"/>
              </w:rPr>
            </w:pPr>
            <w:r w:rsidRPr="00CB06DD">
              <w:rPr>
                <w:rFonts w:eastAsia="Times New Roman" w:cstheme="minorHAnsi"/>
                <w:lang w:eastAsia="ru-RU"/>
              </w:rPr>
              <w:t xml:space="preserve">Данная поправка направлена </w:t>
            </w:r>
            <w:proofErr w:type="gramStart"/>
            <w:r w:rsidRPr="00CB06DD">
              <w:rPr>
                <w:rFonts w:eastAsia="Times New Roman" w:cstheme="minorHAnsi"/>
                <w:lang w:eastAsia="ru-RU"/>
              </w:rPr>
              <w:t>для</w:t>
            </w:r>
            <w:proofErr w:type="gramEnd"/>
            <w:r w:rsidRPr="00CB06DD">
              <w:rPr>
                <w:rFonts w:eastAsia="Times New Roman" w:cstheme="minorHAnsi"/>
                <w:lang w:eastAsia="ru-RU"/>
              </w:rPr>
              <w:t xml:space="preserve"> </w:t>
            </w:r>
            <w:proofErr w:type="gramStart"/>
            <w:r w:rsidRPr="00CB06DD">
              <w:rPr>
                <w:rFonts w:eastAsia="Times New Roman" w:cstheme="minorHAnsi"/>
                <w:lang w:eastAsia="ru-RU"/>
              </w:rPr>
              <w:t>заключение</w:t>
            </w:r>
            <w:proofErr w:type="gramEnd"/>
            <w:r w:rsidRPr="00CB06DD">
              <w:rPr>
                <w:rFonts w:eastAsia="Times New Roman" w:cstheme="minorHAnsi"/>
                <w:lang w:eastAsia="ru-RU"/>
              </w:rPr>
              <w:t xml:space="preserve"> договора на бумажном носителе способом из одного источника по несостоявшимся закупкам способом запроса ценовых предложений.</w:t>
            </w:r>
          </w:p>
          <w:p w14:paraId="6CC76FF3" w14:textId="5263F791" w:rsidR="004B46AE" w:rsidRPr="00CB06DD" w:rsidRDefault="004B46AE" w:rsidP="00E05CD7">
            <w:pPr>
              <w:ind w:firstLine="320"/>
              <w:jc w:val="both"/>
              <w:rPr>
                <w:rFonts w:eastAsia="Times New Roman" w:cstheme="minorHAnsi"/>
                <w:lang w:eastAsia="ru-RU"/>
              </w:rPr>
            </w:pPr>
            <w:r w:rsidRPr="00CB06DD">
              <w:rPr>
                <w:rFonts w:eastAsia="Times New Roman" w:cstheme="minorHAnsi"/>
                <w:lang w:eastAsia="ru-RU"/>
              </w:rPr>
              <w:t xml:space="preserve">Вместе с тем, </w:t>
            </w:r>
            <w:r w:rsidRPr="00CB06DD">
              <w:rPr>
                <w:rFonts w:cstheme="minorHAnsi"/>
              </w:rPr>
              <w:t>с</w:t>
            </w:r>
            <w:r w:rsidRPr="00CB06DD">
              <w:rPr>
                <w:rFonts w:eastAsia="Times New Roman" w:cstheme="minorHAnsi"/>
                <w:lang w:eastAsia="ru-RU"/>
              </w:rPr>
              <w:t>огласно пп.1 п. 155 Правил в случае признания повторных закупок способом тендера несостоявшимся, заказчик осуществляет закупки способом из одного источника в случае отсутствия представленных заявок на участие в тендере. При этом потенциальный поставщик, которому направляется приглашение на участие в закупках способом из одного источника, определяется заказчиком.</w:t>
            </w:r>
          </w:p>
          <w:p w14:paraId="3A1EA3EE" w14:textId="12C3D790" w:rsidR="004B46AE" w:rsidRPr="00CB06DD" w:rsidRDefault="004B46AE" w:rsidP="00E05CD7">
            <w:pPr>
              <w:ind w:firstLine="320"/>
              <w:jc w:val="both"/>
              <w:rPr>
                <w:rFonts w:eastAsia="Times New Roman" w:cstheme="minorHAnsi"/>
                <w:lang w:eastAsia="ru-RU"/>
              </w:rPr>
            </w:pPr>
            <w:r w:rsidRPr="00CB06DD">
              <w:rPr>
                <w:rFonts w:eastAsia="Times New Roman" w:cstheme="minorHAnsi"/>
                <w:lang w:eastAsia="ru-RU"/>
              </w:rPr>
              <w:t xml:space="preserve">Согласно пп.1 п.243 </w:t>
            </w:r>
            <w:r w:rsidRPr="00CB06DD">
              <w:rPr>
                <w:rFonts w:eastAsia="Times New Roman" w:cstheme="minorHAnsi"/>
                <w:lang w:eastAsia="ru-RU"/>
              </w:rPr>
              <w:lastRenderedPageBreak/>
              <w:t>Правил в случае признания повторных закупок способом аукциона несостоявшимися заказчик вправе осуществить закупки способом из одного источника в случае отсутствия представленных заявок на участие в аукционе. При этом потенциальный поставщик, которому направляется приглашение на участие в закупках способом из одного источника, определяется заказчиком.</w:t>
            </w:r>
          </w:p>
          <w:p w14:paraId="4483B59B" w14:textId="77777777" w:rsidR="004B46AE" w:rsidRPr="00CB06DD" w:rsidRDefault="004B46AE" w:rsidP="00E05CD7">
            <w:pPr>
              <w:ind w:firstLine="320"/>
              <w:jc w:val="both"/>
              <w:rPr>
                <w:rFonts w:eastAsia="Times New Roman" w:cstheme="minorHAnsi"/>
                <w:lang w:eastAsia="ru-RU"/>
              </w:rPr>
            </w:pPr>
            <w:proofErr w:type="gramStart"/>
            <w:r w:rsidRPr="00CB06DD">
              <w:rPr>
                <w:rFonts w:eastAsia="Times New Roman" w:cstheme="minorHAnsi"/>
                <w:lang w:eastAsia="ru-RU"/>
              </w:rPr>
              <w:t xml:space="preserve">В соответствии с пп.4 п.274 Правил, в случаях, предусмотренных подпунктом 1) пункта 155 и подпунктом 1) пункта 243 настоящих Правил, определение потенциального поставщика осуществляется, в том числе в соответствии с пунктом 292  Правил, согласно которого требования по заключению договора посредством веб-портала закупок не распространяются на случаи, предусмотренные </w:t>
            </w:r>
            <w:r w:rsidRPr="00CB06DD">
              <w:rPr>
                <w:rFonts w:eastAsia="Times New Roman" w:cstheme="minorHAnsi"/>
                <w:lang w:eastAsia="ru-RU"/>
              </w:rPr>
              <w:lastRenderedPageBreak/>
              <w:t>подпунктами 1), 3), 5), 6), 13), 14), 27) и 33) пункта</w:t>
            </w:r>
            <w:proofErr w:type="gramEnd"/>
            <w:r w:rsidRPr="00CB06DD">
              <w:rPr>
                <w:rFonts w:eastAsia="Times New Roman" w:cstheme="minorHAnsi"/>
                <w:lang w:eastAsia="ru-RU"/>
              </w:rPr>
              <w:t xml:space="preserve"> 287 настоящих Правил, а так же не распространяются на случаи заключения договора с нерезидентом, которому проект договора направляется на бумажном носителе.</w:t>
            </w:r>
          </w:p>
          <w:p w14:paraId="0BDAD47A" w14:textId="01786DC6" w:rsidR="004B46AE" w:rsidRPr="00CB06DD" w:rsidRDefault="004B46AE" w:rsidP="00E05CD7">
            <w:pPr>
              <w:ind w:firstLine="320"/>
              <w:jc w:val="both"/>
              <w:rPr>
                <w:rFonts w:eastAsia="Times New Roman" w:cstheme="minorHAnsi"/>
                <w:lang w:eastAsia="ru-RU"/>
              </w:rPr>
            </w:pPr>
            <w:r w:rsidRPr="00CB06DD">
              <w:rPr>
                <w:rFonts w:eastAsia="Times New Roman" w:cstheme="minorHAnsi"/>
                <w:lang w:eastAsia="ru-RU"/>
              </w:rPr>
              <w:t>Следовательно, при несостоявшихся повторных закупках способом тендера и способом аукциона Правилами предусмотрено заключение договора на бумажном носителе с поставщиками нерезидентами.</w:t>
            </w:r>
          </w:p>
          <w:p w14:paraId="5F74CD24" w14:textId="041800E0" w:rsidR="004B46AE" w:rsidRPr="00CB06DD" w:rsidRDefault="004B46AE" w:rsidP="00E05CD7">
            <w:pPr>
              <w:ind w:firstLine="320"/>
              <w:jc w:val="both"/>
              <w:rPr>
                <w:rFonts w:eastAsia="Times New Roman" w:cstheme="minorHAnsi"/>
                <w:lang w:eastAsia="ru-RU"/>
              </w:rPr>
            </w:pPr>
            <w:r w:rsidRPr="00CB06DD">
              <w:rPr>
                <w:rFonts w:eastAsia="Times New Roman" w:cstheme="minorHAnsi"/>
                <w:lang w:eastAsia="ru-RU"/>
              </w:rPr>
              <w:t>Однако</w:t>
            </w:r>
            <w:proofErr w:type="gramStart"/>
            <w:r w:rsidRPr="00CB06DD">
              <w:rPr>
                <w:rFonts w:eastAsia="Times New Roman" w:cstheme="minorHAnsi"/>
                <w:lang w:eastAsia="ru-RU"/>
              </w:rPr>
              <w:t>,</w:t>
            </w:r>
            <w:proofErr w:type="gramEnd"/>
            <w:r w:rsidRPr="00CB06DD">
              <w:rPr>
                <w:rFonts w:eastAsia="Times New Roman" w:cstheme="minorHAnsi"/>
                <w:lang w:eastAsia="ru-RU"/>
              </w:rPr>
              <w:t xml:space="preserve"> данная норма не предусмотрена при несостоявшихся повторных закупках способом запроса ценовых предложений.</w:t>
            </w:r>
          </w:p>
          <w:p w14:paraId="5E66041F" w14:textId="3A5FC4BB" w:rsidR="004B46AE" w:rsidRPr="00CB06DD" w:rsidRDefault="004B46AE" w:rsidP="00E05CD7">
            <w:pPr>
              <w:ind w:firstLine="320"/>
              <w:jc w:val="both"/>
              <w:rPr>
                <w:rFonts w:eastAsia="Times New Roman" w:cstheme="minorHAnsi"/>
                <w:lang w:eastAsia="ru-RU"/>
              </w:rPr>
            </w:pPr>
            <w:r w:rsidRPr="00CB06DD">
              <w:rPr>
                <w:rFonts w:eastAsia="Times New Roman" w:cstheme="minorHAnsi"/>
                <w:lang w:eastAsia="ru-RU"/>
              </w:rPr>
              <w:t>В этой связи, в подпункт 4) пункта 274 необходимо добавить пункт 284.</w:t>
            </w:r>
          </w:p>
        </w:tc>
      </w:tr>
      <w:tr w:rsidR="00526A82" w:rsidRPr="00CB06DD" w14:paraId="557DF2B4" w14:textId="77777777" w:rsidTr="00A43A6B">
        <w:trPr>
          <w:trHeight w:val="407"/>
        </w:trPr>
        <w:tc>
          <w:tcPr>
            <w:tcW w:w="846" w:type="dxa"/>
            <w:shd w:val="clear" w:color="auto" w:fill="auto"/>
          </w:tcPr>
          <w:p w14:paraId="18058807" w14:textId="173E543D" w:rsidR="00526A82" w:rsidRPr="00CB06DD" w:rsidRDefault="002C5234" w:rsidP="006454C3">
            <w:pPr>
              <w:pStyle w:val="af"/>
              <w:numPr>
                <w:ilvl w:val="0"/>
                <w:numId w:val="11"/>
              </w:numPr>
              <w:jc w:val="both"/>
              <w:rPr>
                <w:rFonts w:cstheme="minorHAnsi"/>
              </w:rPr>
            </w:pPr>
            <w:r w:rsidRPr="00CB06DD">
              <w:rPr>
                <w:rFonts w:cstheme="minorHAnsi"/>
              </w:rPr>
              <w:lastRenderedPageBreak/>
              <w:t>1</w:t>
            </w:r>
            <w:r w:rsidR="00DC1D89" w:rsidRPr="00CB06DD">
              <w:rPr>
                <w:rFonts w:cstheme="minorHAnsi"/>
              </w:rPr>
              <w:t>8</w:t>
            </w:r>
            <w:r w:rsidRPr="00CB06DD">
              <w:rPr>
                <w:rFonts w:cstheme="minorHAnsi"/>
              </w:rPr>
              <w:t>.</w:t>
            </w:r>
          </w:p>
        </w:tc>
        <w:tc>
          <w:tcPr>
            <w:tcW w:w="1276" w:type="dxa"/>
            <w:shd w:val="clear" w:color="auto" w:fill="auto"/>
          </w:tcPr>
          <w:p w14:paraId="27403A74" w14:textId="2716DBBF" w:rsidR="00526A82" w:rsidRPr="00CB06DD" w:rsidRDefault="00926D15" w:rsidP="00E05CD7">
            <w:pPr>
              <w:jc w:val="both"/>
              <w:rPr>
                <w:rFonts w:cstheme="minorHAnsi"/>
                <w:color w:val="000000"/>
              </w:rPr>
            </w:pPr>
            <w:r w:rsidRPr="00CB06DD">
              <w:rPr>
                <w:rFonts w:cstheme="minorHAnsi"/>
                <w:color w:val="000000"/>
              </w:rPr>
              <w:t>п</w:t>
            </w:r>
            <w:r w:rsidR="00526A82" w:rsidRPr="00CB06DD">
              <w:rPr>
                <w:rFonts w:cstheme="minorHAnsi"/>
                <w:color w:val="000000"/>
              </w:rPr>
              <w:t>ункт 284</w:t>
            </w:r>
          </w:p>
        </w:tc>
        <w:tc>
          <w:tcPr>
            <w:tcW w:w="5532" w:type="dxa"/>
            <w:shd w:val="clear" w:color="auto" w:fill="auto"/>
          </w:tcPr>
          <w:p w14:paraId="660F39AC" w14:textId="50B3FF8C" w:rsidR="00526A82" w:rsidRPr="00CB06DD" w:rsidRDefault="00526A82" w:rsidP="00E05CD7">
            <w:pPr>
              <w:jc w:val="both"/>
              <w:rPr>
                <w:rFonts w:eastAsia="Times New Roman" w:cstheme="minorHAnsi"/>
                <w:b/>
                <w:bCs/>
                <w:lang w:eastAsia="ru-RU"/>
              </w:rPr>
            </w:pPr>
            <w:r w:rsidRPr="00CB06DD">
              <w:rPr>
                <w:rFonts w:eastAsia="Times New Roman" w:cstheme="minorHAnsi"/>
                <w:lang w:eastAsia="ru-RU"/>
              </w:rPr>
              <w:t>284. В случае</w:t>
            </w:r>
            <w:proofErr w:type="gramStart"/>
            <w:r w:rsidRPr="00CB06DD">
              <w:rPr>
                <w:rFonts w:eastAsia="Times New Roman" w:cstheme="minorHAnsi"/>
                <w:lang w:eastAsia="ru-RU"/>
              </w:rPr>
              <w:t>,</w:t>
            </w:r>
            <w:proofErr w:type="gramEnd"/>
            <w:r w:rsidRPr="00CB06DD">
              <w:rPr>
                <w:rFonts w:eastAsia="Times New Roman" w:cstheme="minorHAnsi"/>
                <w:lang w:eastAsia="ru-RU"/>
              </w:rPr>
              <w:t xml:space="preserve"> если при осуществлении повторных закупок способом запроса ценовых предложений, в течение установленного срока не представлено ни одно ценовое предложение потенциальных поставщиков, организатор в течение двух рабочих дней со дня принятия решения об осуществлении закупок способом из</w:t>
            </w:r>
            <w:r w:rsidRPr="00CB06DD">
              <w:rPr>
                <w:rFonts w:eastAsia="Times New Roman" w:cstheme="minorHAnsi"/>
                <w:b/>
                <w:bCs/>
                <w:lang w:eastAsia="ru-RU"/>
              </w:rPr>
              <w:t xml:space="preserve"> </w:t>
            </w:r>
            <w:r w:rsidRPr="00CB06DD">
              <w:rPr>
                <w:rFonts w:eastAsia="Times New Roman" w:cstheme="minorHAnsi"/>
                <w:lang w:eastAsia="ru-RU"/>
              </w:rPr>
              <w:t>одного источника</w:t>
            </w:r>
            <w:r w:rsidRPr="00CB06DD">
              <w:rPr>
                <w:rFonts w:eastAsia="Times New Roman" w:cstheme="minorHAnsi"/>
                <w:b/>
                <w:bCs/>
                <w:lang w:eastAsia="ru-RU"/>
              </w:rPr>
              <w:t xml:space="preserve"> направляет посредством веб-</w:t>
            </w:r>
            <w:r w:rsidRPr="00CB06DD">
              <w:rPr>
                <w:rFonts w:eastAsia="Times New Roman" w:cstheme="minorHAnsi"/>
                <w:b/>
                <w:bCs/>
                <w:lang w:eastAsia="ru-RU"/>
              </w:rPr>
              <w:lastRenderedPageBreak/>
              <w:t>портала приглашение потенциальному поставщику, определенному заказчиком по правилам пунктов 275, 276 и 277 настоящих Правил.</w:t>
            </w:r>
          </w:p>
        </w:tc>
        <w:tc>
          <w:tcPr>
            <w:tcW w:w="4536" w:type="dxa"/>
            <w:shd w:val="clear" w:color="auto" w:fill="auto"/>
          </w:tcPr>
          <w:p w14:paraId="71246AE6" w14:textId="2BDBAF3F" w:rsidR="00526A82" w:rsidRPr="00CB06DD" w:rsidRDefault="00526A82" w:rsidP="00E05CD7">
            <w:pPr>
              <w:jc w:val="both"/>
              <w:rPr>
                <w:rFonts w:eastAsia="Times New Roman" w:cstheme="minorHAnsi"/>
                <w:lang w:eastAsia="ru-RU"/>
              </w:rPr>
            </w:pPr>
            <w:r w:rsidRPr="00CB06DD">
              <w:rPr>
                <w:rFonts w:eastAsia="Times New Roman" w:cstheme="minorHAnsi"/>
                <w:lang w:eastAsia="ru-RU"/>
              </w:rPr>
              <w:lastRenderedPageBreak/>
              <w:t xml:space="preserve">284. </w:t>
            </w:r>
            <w:r w:rsidR="00AB5934" w:rsidRPr="00CB06DD">
              <w:rPr>
                <w:rFonts w:eastAsia="Times New Roman" w:cstheme="minorHAnsi"/>
                <w:lang w:eastAsia="ru-RU"/>
              </w:rPr>
              <w:t>Е</w:t>
            </w:r>
            <w:r w:rsidRPr="00CB06DD">
              <w:rPr>
                <w:rFonts w:eastAsia="Times New Roman" w:cstheme="minorHAnsi"/>
                <w:lang w:eastAsia="ru-RU"/>
              </w:rPr>
              <w:t xml:space="preserve">сли при осуществлении повторных закупок способом запроса ценовых предложений, в течение установленного срока не представлено ни одно ценовое предложение потенциальных поставщиков, организатор осуществляет закупки способом из одного источника </w:t>
            </w:r>
            <w:r w:rsidRPr="00CB06DD">
              <w:rPr>
                <w:rFonts w:eastAsia="Times New Roman" w:cstheme="minorHAnsi"/>
                <w:b/>
                <w:bCs/>
                <w:lang w:eastAsia="ru-RU"/>
              </w:rPr>
              <w:t xml:space="preserve">в соответствии с </w:t>
            </w:r>
            <w:r w:rsidR="00C70009" w:rsidRPr="00CB06DD">
              <w:rPr>
                <w:rFonts w:eastAsia="Times New Roman" w:cstheme="minorHAnsi"/>
                <w:b/>
                <w:bCs/>
                <w:lang w:eastAsia="ru-RU"/>
              </w:rPr>
              <w:lastRenderedPageBreak/>
              <w:t>параграфом 1 главы 10</w:t>
            </w:r>
            <w:r w:rsidRPr="00CB06DD">
              <w:rPr>
                <w:rFonts w:eastAsia="Times New Roman" w:cstheme="minorHAnsi"/>
                <w:b/>
                <w:bCs/>
                <w:lang w:eastAsia="ru-RU"/>
              </w:rPr>
              <w:t xml:space="preserve"> настоящих Правил.</w:t>
            </w:r>
          </w:p>
        </w:tc>
        <w:tc>
          <w:tcPr>
            <w:tcW w:w="2790" w:type="dxa"/>
            <w:shd w:val="clear" w:color="auto" w:fill="auto"/>
          </w:tcPr>
          <w:p w14:paraId="6BE11E7F" w14:textId="37B8DFF8" w:rsidR="00526A82" w:rsidRPr="00CB06DD" w:rsidRDefault="00FC7515" w:rsidP="00E05CD7">
            <w:pPr>
              <w:jc w:val="both"/>
              <w:rPr>
                <w:rFonts w:eastAsia="Times New Roman" w:cstheme="minorHAnsi"/>
                <w:lang w:eastAsia="ru-RU"/>
              </w:rPr>
            </w:pPr>
            <w:r w:rsidRPr="00CB06DD">
              <w:rPr>
                <w:rFonts w:eastAsia="Times New Roman" w:cstheme="minorHAnsi"/>
                <w:lang w:eastAsia="ru-RU"/>
              </w:rPr>
              <w:lastRenderedPageBreak/>
              <w:t xml:space="preserve">     </w:t>
            </w:r>
            <w:r w:rsidR="00EE1D2F" w:rsidRPr="00CB06DD">
              <w:rPr>
                <w:rFonts w:eastAsia="Times New Roman" w:cstheme="minorHAnsi"/>
                <w:lang w:eastAsia="ru-RU"/>
              </w:rPr>
              <w:t xml:space="preserve">Данная поправка направлена </w:t>
            </w:r>
            <w:proofErr w:type="gramStart"/>
            <w:r w:rsidR="00EE1D2F" w:rsidRPr="00CB06DD">
              <w:rPr>
                <w:rFonts w:eastAsia="Times New Roman" w:cstheme="minorHAnsi"/>
                <w:lang w:eastAsia="ru-RU"/>
              </w:rPr>
              <w:t>для</w:t>
            </w:r>
            <w:proofErr w:type="gramEnd"/>
            <w:r w:rsidR="00EE1D2F" w:rsidRPr="00CB06DD">
              <w:rPr>
                <w:rFonts w:eastAsia="Times New Roman" w:cstheme="minorHAnsi"/>
                <w:lang w:eastAsia="ru-RU"/>
              </w:rPr>
              <w:t xml:space="preserve"> </w:t>
            </w:r>
            <w:proofErr w:type="gramStart"/>
            <w:r w:rsidR="00EE1D2F" w:rsidRPr="00CB06DD">
              <w:rPr>
                <w:rFonts w:eastAsia="Times New Roman" w:cstheme="minorHAnsi"/>
                <w:lang w:eastAsia="ru-RU"/>
              </w:rPr>
              <w:t>заключение</w:t>
            </w:r>
            <w:proofErr w:type="gramEnd"/>
            <w:r w:rsidR="00EE1D2F" w:rsidRPr="00CB06DD">
              <w:rPr>
                <w:rFonts w:eastAsia="Times New Roman" w:cstheme="minorHAnsi"/>
                <w:lang w:eastAsia="ru-RU"/>
              </w:rPr>
              <w:t xml:space="preserve"> договора на бумажном носителе способом из одного источника по несостоявшимся закупкам </w:t>
            </w:r>
            <w:r w:rsidR="00EE1D2F" w:rsidRPr="00CB06DD">
              <w:rPr>
                <w:rFonts w:eastAsia="Times New Roman" w:cstheme="minorHAnsi"/>
                <w:lang w:eastAsia="ru-RU"/>
              </w:rPr>
              <w:lastRenderedPageBreak/>
              <w:t>способом запроса ценовых предложений.</w:t>
            </w:r>
          </w:p>
          <w:p w14:paraId="1D25FD95" w14:textId="4A74EC7C" w:rsidR="00FC7515" w:rsidRPr="00CB06DD" w:rsidRDefault="00FC7515" w:rsidP="00E05CD7">
            <w:pPr>
              <w:jc w:val="both"/>
              <w:rPr>
                <w:rFonts w:eastAsia="Times New Roman" w:cstheme="minorHAnsi"/>
                <w:lang w:eastAsia="ru-RU"/>
              </w:rPr>
            </w:pPr>
            <w:r w:rsidRPr="00CB06DD">
              <w:rPr>
                <w:rFonts w:eastAsia="Times New Roman" w:cstheme="minorHAnsi"/>
                <w:lang w:eastAsia="ru-RU"/>
              </w:rPr>
              <w:t xml:space="preserve">    </w:t>
            </w:r>
          </w:p>
        </w:tc>
      </w:tr>
      <w:tr w:rsidR="00174EA7" w:rsidRPr="00CB06DD" w14:paraId="7BE6BC43" w14:textId="77777777" w:rsidTr="00A43A6B">
        <w:trPr>
          <w:trHeight w:val="407"/>
        </w:trPr>
        <w:tc>
          <w:tcPr>
            <w:tcW w:w="846" w:type="dxa"/>
            <w:shd w:val="clear" w:color="auto" w:fill="auto"/>
          </w:tcPr>
          <w:p w14:paraId="6BC7A105" w14:textId="21DDD7C6" w:rsidR="00174EA7" w:rsidRPr="00CB06DD" w:rsidRDefault="002C5234" w:rsidP="006454C3">
            <w:pPr>
              <w:pStyle w:val="af"/>
              <w:numPr>
                <w:ilvl w:val="0"/>
                <w:numId w:val="11"/>
              </w:numPr>
              <w:jc w:val="both"/>
              <w:rPr>
                <w:rFonts w:cstheme="minorHAnsi"/>
              </w:rPr>
            </w:pPr>
            <w:r w:rsidRPr="00CB06DD">
              <w:rPr>
                <w:rFonts w:cstheme="minorHAnsi"/>
              </w:rPr>
              <w:lastRenderedPageBreak/>
              <w:t>1</w:t>
            </w:r>
            <w:r w:rsidR="00DC1D89" w:rsidRPr="00CB06DD">
              <w:rPr>
                <w:rFonts w:cstheme="minorHAnsi"/>
              </w:rPr>
              <w:t>9</w:t>
            </w:r>
            <w:r w:rsidRPr="00CB06DD">
              <w:rPr>
                <w:rFonts w:cstheme="minorHAnsi"/>
              </w:rPr>
              <w:t>.</w:t>
            </w:r>
          </w:p>
        </w:tc>
        <w:tc>
          <w:tcPr>
            <w:tcW w:w="1276" w:type="dxa"/>
            <w:shd w:val="clear" w:color="auto" w:fill="auto"/>
          </w:tcPr>
          <w:p w14:paraId="64793FB7" w14:textId="1641D04E" w:rsidR="00174EA7" w:rsidRPr="00CB06DD" w:rsidRDefault="00926D15" w:rsidP="00E05CD7">
            <w:pPr>
              <w:jc w:val="both"/>
              <w:rPr>
                <w:rFonts w:cstheme="minorHAnsi"/>
              </w:rPr>
            </w:pPr>
            <w:r w:rsidRPr="00CB06DD">
              <w:rPr>
                <w:rFonts w:cstheme="minorHAnsi"/>
              </w:rPr>
              <w:t>п</w:t>
            </w:r>
            <w:r w:rsidR="00174EA7" w:rsidRPr="00CB06DD">
              <w:rPr>
                <w:rFonts w:cstheme="minorHAnsi"/>
              </w:rPr>
              <w:t>одпункт 9) пункта 287</w:t>
            </w:r>
          </w:p>
        </w:tc>
        <w:tc>
          <w:tcPr>
            <w:tcW w:w="5532" w:type="dxa"/>
            <w:shd w:val="clear" w:color="auto" w:fill="auto"/>
          </w:tcPr>
          <w:p w14:paraId="5FD1BBDD" w14:textId="554C1F4C" w:rsidR="00174EA7" w:rsidRPr="00CB06DD" w:rsidRDefault="00174EA7" w:rsidP="00E05CD7">
            <w:pPr>
              <w:jc w:val="both"/>
              <w:rPr>
                <w:rFonts w:eastAsia="Times New Roman" w:cstheme="minorHAnsi"/>
                <w:lang w:eastAsia="ru-RU"/>
              </w:rPr>
            </w:pPr>
            <w:r w:rsidRPr="00CB06DD">
              <w:rPr>
                <w:rFonts w:eastAsia="Times New Roman" w:cstheme="minorHAnsi"/>
                <w:lang w:eastAsia="ru-RU"/>
              </w:rPr>
              <w:t>287. Закупки способом из одного источника путем прямого заключения договора осуществляются в случаях:</w:t>
            </w:r>
          </w:p>
          <w:p w14:paraId="0C20F5E3" w14:textId="77777777" w:rsidR="00174EA7" w:rsidRPr="00CB06DD" w:rsidRDefault="00174EA7" w:rsidP="00E05CD7">
            <w:pPr>
              <w:jc w:val="both"/>
              <w:rPr>
                <w:rFonts w:eastAsia="Times New Roman" w:cstheme="minorHAnsi"/>
                <w:lang w:eastAsia="ru-RU"/>
              </w:rPr>
            </w:pPr>
            <w:r w:rsidRPr="00CB06DD">
              <w:rPr>
                <w:rFonts w:eastAsia="Times New Roman" w:cstheme="minorHAnsi"/>
                <w:lang w:eastAsia="ru-RU"/>
              </w:rPr>
              <w:t>...</w:t>
            </w:r>
          </w:p>
          <w:p w14:paraId="4BABC7ED" w14:textId="77777777" w:rsidR="00174EA7" w:rsidRPr="00CB06DD" w:rsidRDefault="00174EA7" w:rsidP="00E05CD7">
            <w:pPr>
              <w:jc w:val="both"/>
              <w:rPr>
                <w:rFonts w:eastAsia="Times New Roman" w:cstheme="minorHAnsi"/>
                <w:b/>
                <w:bCs/>
                <w:lang w:eastAsia="ru-RU"/>
              </w:rPr>
            </w:pPr>
          </w:p>
          <w:p w14:paraId="1A8E35E9" w14:textId="0436F6EE" w:rsidR="00174EA7" w:rsidRPr="00CB06DD" w:rsidRDefault="00174EA7" w:rsidP="00E05CD7">
            <w:pPr>
              <w:jc w:val="both"/>
              <w:rPr>
                <w:rFonts w:eastAsia="Times New Roman" w:cstheme="minorHAnsi"/>
                <w:b/>
                <w:bCs/>
                <w:lang w:eastAsia="ru-RU"/>
              </w:rPr>
            </w:pPr>
            <w:r w:rsidRPr="00CB06DD">
              <w:rPr>
                <w:rFonts w:eastAsia="Times New Roman" w:cstheme="minorHAnsi"/>
                <w:b/>
                <w:bCs/>
                <w:lang w:eastAsia="ru-RU"/>
              </w:rPr>
              <w:t>9) приобретения однородных работ и услуг, если годовой объем таких однородных, работ и услуг в стоимостном выражении не превышает пятисоткратного размера месячного расчетного показателя, установленного законом о республиканском бюджете на соответствующий финансовый год;</w:t>
            </w:r>
          </w:p>
        </w:tc>
        <w:tc>
          <w:tcPr>
            <w:tcW w:w="4536" w:type="dxa"/>
            <w:shd w:val="clear" w:color="auto" w:fill="auto"/>
          </w:tcPr>
          <w:p w14:paraId="4F220DC5" w14:textId="5EF0C1EA" w:rsidR="00174EA7" w:rsidRPr="00CB06DD" w:rsidRDefault="00174EA7" w:rsidP="00E05CD7">
            <w:pPr>
              <w:jc w:val="both"/>
              <w:rPr>
                <w:rFonts w:eastAsia="Times New Roman" w:cstheme="minorHAnsi"/>
                <w:lang w:eastAsia="ru-RU"/>
              </w:rPr>
            </w:pPr>
            <w:r w:rsidRPr="00CB06DD">
              <w:rPr>
                <w:rFonts w:eastAsia="Times New Roman" w:cstheme="minorHAnsi"/>
                <w:lang w:eastAsia="ru-RU"/>
              </w:rPr>
              <w:t>287. Закупки способом из одного источника путем прямого заключения договора осуществляются в случаях:</w:t>
            </w:r>
          </w:p>
          <w:p w14:paraId="7020F871" w14:textId="5C506307" w:rsidR="00174EA7" w:rsidRPr="00CB06DD" w:rsidRDefault="00174EA7" w:rsidP="00E05CD7">
            <w:pPr>
              <w:jc w:val="both"/>
              <w:rPr>
                <w:rFonts w:eastAsia="Times New Roman" w:cstheme="minorHAnsi"/>
                <w:lang w:eastAsia="ru-RU"/>
              </w:rPr>
            </w:pPr>
            <w:r w:rsidRPr="00CB06DD">
              <w:rPr>
                <w:rFonts w:eastAsia="Times New Roman" w:cstheme="minorHAnsi"/>
                <w:lang w:eastAsia="ru-RU"/>
              </w:rPr>
              <w:t>...</w:t>
            </w:r>
          </w:p>
          <w:p w14:paraId="12F3FA4F" w14:textId="77777777" w:rsidR="00174EA7" w:rsidRPr="00CB06DD" w:rsidRDefault="00174EA7" w:rsidP="00E05CD7">
            <w:pPr>
              <w:jc w:val="both"/>
              <w:rPr>
                <w:rFonts w:eastAsia="Times New Roman" w:cstheme="minorHAnsi"/>
                <w:lang w:eastAsia="ru-RU"/>
              </w:rPr>
            </w:pPr>
          </w:p>
          <w:p w14:paraId="5CB6EABC" w14:textId="6CC386E5" w:rsidR="00174EA7" w:rsidRPr="00CB06DD" w:rsidRDefault="00174EA7" w:rsidP="00E05CD7">
            <w:pPr>
              <w:jc w:val="both"/>
              <w:rPr>
                <w:rFonts w:eastAsia="Times New Roman" w:cstheme="minorHAnsi"/>
                <w:lang w:eastAsia="ru-RU"/>
              </w:rPr>
            </w:pPr>
            <w:r w:rsidRPr="00CB06DD">
              <w:rPr>
                <w:rFonts w:eastAsia="Times New Roman" w:cstheme="minorHAnsi"/>
                <w:b/>
                <w:bCs/>
                <w:lang w:eastAsia="ru-RU"/>
              </w:rPr>
              <w:t>9) исключить;</w:t>
            </w:r>
          </w:p>
        </w:tc>
        <w:tc>
          <w:tcPr>
            <w:tcW w:w="2790" w:type="dxa"/>
            <w:shd w:val="clear" w:color="auto" w:fill="auto"/>
          </w:tcPr>
          <w:p w14:paraId="10DC76BF" w14:textId="77777777" w:rsidR="00174EA7" w:rsidRPr="00CB06DD" w:rsidRDefault="00174EA7" w:rsidP="00E05CD7">
            <w:pPr>
              <w:ind w:firstLine="320"/>
              <w:jc w:val="both"/>
              <w:rPr>
                <w:rFonts w:eastAsia="Times New Roman" w:cstheme="minorHAnsi"/>
                <w:bCs/>
                <w:lang w:eastAsia="ru-RU"/>
              </w:rPr>
            </w:pPr>
            <w:r w:rsidRPr="00CB06DD">
              <w:rPr>
                <w:rFonts w:eastAsia="Times New Roman" w:cstheme="minorHAnsi"/>
                <w:lang w:eastAsia="ru-RU"/>
              </w:rPr>
              <w:t>В целях исполнения поручений Главы государства</w:t>
            </w:r>
            <w:r w:rsidR="002B3CAE" w:rsidRPr="00CB06DD">
              <w:rPr>
                <w:rFonts w:cstheme="minorHAnsi"/>
              </w:rPr>
              <w:t xml:space="preserve"> </w:t>
            </w:r>
            <w:r w:rsidR="002B3CAE" w:rsidRPr="00CB06DD">
              <w:rPr>
                <w:rFonts w:eastAsia="Times New Roman" w:cstheme="minorHAnsi"/>
                <w:lang w:eastAsia="ru-RU"/>
              </w:rPr>
              <w:t xml:space="preserve">данных на заседании Мажилиса Парламента РК 11 января 2022 года </w:t>
            </w:r>
            <w:r w:rsidRPr="00CB06DD">
              <w:rPr>
                <w:rFonts w:eastAsia="Times New Roman" w:cstheme="minorHAnsi"/>
                <w:lang w:eastAsia="ru-RU"/>
              </w:rPr>
              <w:t xml:space="preserve">необходимо сократить </w:t>
            </w:r>
            <w:r w:rsidRPr="00CB06DD">
              <w:rPr>
                <w:rFonts w:eastAsia="Times New Roman" w:cstheme="minorHAnsi"/>
                <w:bCs/>
                <w:lang w:eastAsia="ru-RU"/>
              </w:rPr>
              <w:t>не менее чем на 30 % оснований и объемов закупок способом из одного источника</w:t>
            </w:r>
            <w:r w:rsidR="00DA54CA" w:rsidRPr="00CB06DD">
              <w:rPr>
                <w:rFonts w:eastAsia="Times New Roman" w:cstheme="minorHAnsi"/>
                <w:bCs/>
                <w:lang w:eastAsia="ru-RU"/>
              </w:rPr>
              <w:t>.</w:t>
            </w:r>
          </w:p>
          <w:p w14:paraId="59CD9C74" w14:textId="21AB92BC" w:rsidR="008A752D" w:rsidRPr="00CB06DD" w:rsidRDefault="008A752D" w:rsidP="008A752D">
            <w:pPr>
              <w:ind w:firstLine="320"/>
              <w:jc w:val="both"/>
              <w:rPr>
                <w:rFonts w:eastAsia="Times New Roman" w:cstheme="minorHAnsi"/>
                <w:bCs/>
                <w:lang w:val="kk-KZ" w:eastAsia="ru-RU"/>
              </w:rPr>
            </w:pPr>
            <w:r w:rsidRPr="00CB06DD">
              <w:rPr>
                <w:rFonts w:eastAsia="Times New Roman" w:cstheme="minorHAnsi"/>
                <w:bCs/>
                <w:lang w:val="kk-KZ" w:eastAsia="ru-RU"/>
              </w:rPr>
              <w:t>Кроме того, согласно пункту 1.16 п</w:t>
            </w:r>
            <w:proofErr w:type="spellStart"/>
            <w:r w:rsidRPr="00CB06DD">
              <w:rPr>
                <w:rFonts w:eastAsia="Times New Roman" w:cstheme="minorHAnsi"/>
                <w:bCs/>
                <w:lang w:eastAsia="ru-RU"/>
              </w:rPr>
              <w:t>ротокол</w:t>
            </w:r>
            <w:proofErr w:type="spellEnd"/>
            <w:r w:rsidRPr="00CB06DD">
              <w:rPr>
                <w:rFonts w:eastAsia="Times New Roman" w:cstheme="minorHAnsi"/>
                <w:bCs/>
                <w:lang w:val="kk-KZ" w:eastAsia="ru-RU"/>
              </w:rPr>
              <w:t>а</w:t>
            </w:r>
            <w:r w:rsidRPr="00CB06DD">
              <w:rPr>
                <w:rFonts w:eastAsia="Times New Roman" w:cstheme="minorHAnsi"/>
                <w:bCs/>
                <w:lang w:eastAsia="ru-RU"/>
              </w:rPr>
              <w:t xml:space="preserve"> совещания под председательством</w:t>
            </w:r>
            <w:r w:rsidR="00676C19" w:rsidRPr="00CB06DD">
              <w:rPr>
                <w:rFonts w:eastAsia="Times New Roman" w:cstheme="minorHAnsi"/>
                <w:bCs/>
                <w:lang w:val="kk-KZ" w:eastAsia="ru-RU"/>
              </w:rPr>
              <w:t xml:space="preserve"> </w:t>
            </w:r>
            <w:r w:rsidRPr="00CB06DD">
              <w:rPr>
                <w:rFonts w:eastAsia="Times New Roman" w:cstheme="minorHAnsi"/>
                <w:bCs/>
                <w:lang w:eastAsia="ru-RU"/>
              </w:rPr>
              <w:t>Президента РК от</w:t>
            </w:r>
            <w:r w:rsidRPr="00CB06DD">
              <w:rPr>
                <w:rFonts w:eastAsia="Times New Roman" w:cstheme="minorHAnsi"/>
                <w:bCs/>
                <w:lang w:val="kk-KZ" w:eastAsia="ru-RU"/>
              </w:rPr>
              <w:t xml:space="preserve"> </w:t>
            </w:r>
            <w:r w:rsidRPr="00CB06DD">
              <w:rPr>
                <w:rFonts w:eastAsia="Times New Roman" w:cstheme="minorHAnsi"/>
                <w:bCs/>
                <w:lang w:eastAsia="ru-RU"/>
              </w:rPr>
              <w:t>21 января 2022 года по итогам встречи с представителями крупного</w:t>
            </w:r>
            <w:r w:rsidRPr="00CB06DD">
              <w:rPr>
                <w:rFonts w:eastAsia="Times New Roman" w:cstheme="minorHAnsi"/>
                <w:bCs/>
                <w:lang w:val="kk-KZ" w:eastAsia="ru-RU"/>
              </w:rPr>
              <w:t xml:space="preserve"> </w:t>
            </w:r>
            <w:r w:rsidRPr="00CB06DD">
              <w:rPr>
                <w:rFonts w:eastAsia="Times New Roman" w:cstheme="minorHAnsi"/>
                <w:bCs/>
                <w:lang w:eastAsia="ru-RU"/>
              </w:rPr>
              <w:t>отечественного бизнеса</w:t>
            </w:r>
            <w:r w:rsidRPr="00CB06DD">
              <w:rPr>
                <w:rFonts w:eastAsia="Times New Roman" w:cstheme="minorHAnsi"/>
                <w:bCs/>
                <w:lang w:val="kk-KZ" w:eastAsia="ru-RU"/>
              </w:rPr>
              <w:t xml:space="preserve"> </w:t>
            </w:r>
            <w:r w:rsidRPr="00CB06DD">
              <w:rPr>
                <w:rFonts w:cstheme="minorHAnsi"/>
                <w:b/>
                <w:bCs/>
              </w:rPr>
              <w:t xml:space="preserve"> </w:t>
            </w:r>
            <w:r w:rsidRPr="00CB06DD">
              <w:rPr>
                <w:rFonts w:eastAsia="Times New Roman" w:cstheme="minorHAnsi"/>
                <w:lang w:eastAsia="ru-RU"/>
              </w:rPr>
              <w:t>Правительству совместно с Агентством по защите и развитию конкуренции</w:t>
            </w:r>
            <w:r w:rsidRPr="00CB06DD">
              <w:rPr>
                <w:rFonts w:eastAsia="Times New Roman" w:cstheme="minorHAnsi"/>
                <w:lang w:val="kk-KZ" w:eastAsia="ru-RU"/>
              </w:rPr>
              <w:t xml:space="preserve"> </w:t>
            </w:r>
            <w:r w:rsidRPr="00CB06DD">
              <w:rPr>
                <w:rFonts w:eastAsia="Times New Roman" w:cstheme="minorHAnsi"/>
                <w:lang w:eastAsia="ru-RU"/>
              </w:rPr>
              <w:t>реализовать комплекс мер по повышению эффективности и прозрачности регулируемых закупок за счет снижения доли закупок неконкурентными способами</w:t>
            </w:r>
            <w:r w:rsidRPr="00CB06DD">
              <w:rPr>
                <w:rFonts w:eastAsia="Times New Roman" w:cstheme="minorHAnsi"/>
                <w:lang w:val="kk-KZ" w:eastAsia="ru-RU"/>
              </w:rPr>
              <w:t>.</w:t>
            </w:r>
          </w:p>
          <w:p w14:paraId="3E16AED2" w14:textId="77777777" w:rsidR="008A752D" w:rsidRPr="00CB06DD" w:rsidRDefault="00676C19" w:rsidP="00E05CD7">
            <w:pPr>
              <w:ind w:firstLine="320"/>
              <w:jc w:val="both"/>
              <w:rPr>
                <w:rFonts w:eastAsia="Times New Roman" w:cstheme="minorHAnsi"/>
                <w:lang w:val="kk-KZ" w:eastAsia="ru-RU"/>
              </w:rPr>
            </w:pPr>
            <w:r w:rsidRPr="00CB06DD">
              <w:rPr>
                <w:rFonts w:eastAsia="Times New Roman" w:cstheme="minorHAnsi"/>
                <w:lang w:val="kk-KZ" w:eastAsia="ru-RU"/>
              </w:rPr>
              <w:t>Вместе с тем,</w:t>
            </w:r>
            <w:r w:rsidR="008503F7" w:rsidRPr="00CB06DD">
              <w:rPr>
                <w:rFonts w:eastAsia="Times New Roman" w:cstheme="minorHAnsi"/>
                <w:lang w:val="kk-KZ" w:eastAsia="ru-RU"/>
              </w:rPr>
              <w:t xml:space="preserve"> полагаем что закупки по данным основаниям можно осуществлять </w:t>
            </w:r>
            <w:r w:rsidR="008503F7" w:rsidRPr="00CB06DD">
              <w:rPr>
                <w:rFonts w:eastAsia="Times New Roman" w:cstheme="minorHAnsi"/>
                <w:lang w:val="kk-KZ" w:eastAsia="ru-RU"/>
              </w:rPr>
              <w:lastRenderedPageBreak/>
              <w:t>конкурентными способами закупок.</w:t>
            </w:r>
          </w:p>
          <w:p w14:paraId="705805E3" w14:textId="06127AF6" w:rsidR="007F604C" w:rsidRPr="00CB06DD" w:rsidRDefault="007F604C" w:rsidP="00E05CD7">
            <w:pPr>
              <w:ind w:firstLine="320"/>
              <w:jc w:val="both"/>
              <w:rPr>
                <w:rFonts w:eastAsia="Times New Roman" w:cstheme="minorHAnsi"/>
                <w:lang w:val="kk-KZ" w:eastAsia="ru-RU"/>
              </w:rPr>
            </w:pPr>
            <w:r w:rsidRPr="00CB06DD">
              <w:rPr>
                <w:rFonts w:eastAsia="Times New Roman" w:cstheme="minorHAnsi"/>
                <w:lang w:val="kk-KZ" w:eastAsia="ru-RU"/>
              </w:rPr>
              <w:t xml:space="preserve">В этой связи, </w:t>
            </w:r>
            <w:r w:rsidRPr="00CB06DD">
              <w:rPr>
                <w:rFonts w:eastAsia="Times New Roman" w:cstheme="minorHAnsi"/>
                <w:lang w:eastAsia="ru-RU"/>
              </w:rPr>
              <w:t xml:space="preserve"> </w:t>
            </w:r>
            <w:r w:rsidRPr="00CB06DD">
              <w:rPr>
                <w:rFonts w:eastAsia="Times New Roman" w:cstheme="minorHAnsi"/>
                <w:lang w:val="kk-KZ" w:eastAsia="ru-RU"/>
              </w:rPr>
              <w:t>в</w:t>
            </w:r>
            <w:r w:rsidRPr="00CB06DD">
              <w:rPr>
                <w:rFonts w:eastAsia="Times New Roman" w:cstheme="minorHAnsi"/>
                <w:lang w:eastAsia="ru-RU"/>
              </w:rPr>
              <w:t xml:space="preserve"> целях исполнения поручений Главы государства</w:t>
            </w:r>
            <w:r w:rsidRPr="00CB06DD">
              <w:rPr>
                <w:rFonts w:eastAsia="Times New Roman" w:cstheme="minorHAnsi"/>
                <w:lang w:val="kk-KZ" w:eastAsia="ru-RU"/>
              </w:rPr>
              <w:t xml:space="preserve"> необходимо исключить данный подпункт.</w:t>
            </w:r>
          </w:p>
        </w:tc>
      </w:tr>
      <w:tr w:rsidR="00F55C89" w:rsidRPr="00CB06DD" w14:paraId="31EC7A6B" w14:textId="77777777" w:rsidTr="00A43A6B">
        <w:trPr>
          <w:trHeight w:val="407"/>
        </w:trPr>
        <w:tc>
          <w:tcPr>
            <w:tcW w:w="846" w:type="dxa"/>
            <w:shd w:val="clear" w:color="auto" w:fill="auto"/>
          </w:tcPr>
          <w:p w14:paraId="083AF7FC" w14:textId="585F2FE8" w:rsidR="00F55C89" w:rsidRPr="00CB06DD" w:rsidRDefault="00DC1D89" w:rsidP="006454C3">
            <w:pPr>
              <w:pStyle w:val="af"/>
              <w:numPr>
                <w:ilvl w:val="0"/>
                <w:numId w:val="11"/>
              </w:numPr>
              <w:jc w:val="both"/>
              <w:rPr>
                <w:rFonts w:cstheme="minorHAnsi"/>
              </w:rPr>
            </w:pPr>
            <w:r w:rsidRPr="00CB06DD">
              <w:rPr>
                <w:rFonts w:cstheme="minorHAnsi"/>
              </w:rPr>
              <w:lastRenderedPageBreak/>
              <w:t>20</w:t>
            </w:r>
            <w:r w:rsidR="002C5234" w:rsidRPr="00CB06DD">
              <w:rPr>
                <w:rFonts w:cstheme="minorHAnsi"/>
              </w:rPr>
              <w:t>.</w:t>
            </w:r>
          </w:p>
        </w:tc>
        <w:tc>
          <w:tcPr>
            <w:tcW w:w="1276" w:type="dxa"/>
            <w:shd w:val="clear" w:color="auto" w:fill="auto"/>
          </w:tcPr>
          <w:p w14:paraId="5948218A" w14:textId="55743C03" w:rsidR="00F55C89" w:rsidRPr="00CB06DD" w:rsidRDefault="00926D15" w:rsidP="00E05CD7">
            <w:pPr>
              <w:jc w:val="both"/>
              <w:rPr>
                <w:rFonts w:cstheme="minorHAnsi"/>
              </w:rPr>
            </w:pPr>
            <w:r w:rsidRPr="00CB06DD">
              <w:rPr>
                <w:rFonts w:cstheme="minorHAnsi"/>
              </w:rPr>
              <w:t>п</w:t>
            </w:r>
            <w:r w:rsidR="00F55C89" w:rsidRPr="00CB06DD">
              <w:rPr>
                <w:rFonts w:cstheme="minorHAnsi"/>
              </w:rPr>
              <w:t xml:space="preserve">одпункт 11) пункта 287 </w:t>
            </w:r>
          </w:p>
        </w:tc>
        <w:tc>
          <w:tcPr>
            <w:tcW w:w="5532" w:type="dxa"/>
            <w:shd w:val="clear" w:color="auto" w:fill="auto"/>
          </w:tcPr>
          <w:p w14:paraId="0863B288" w14:textId="77777777" w:rsidR="00F55C89" w:rsidRPr="00CB06DD" w:rsidRDefault="00F55C89" w:rsidP="00E05CD7">
            <w:pPr>
              <w:jc w:val="both"/>
              <w:rPr>
                <w:rFonts w:eastAsia="Times New Roman" w:cstheme="minorHAnsi"/>
                <w:lang w:eastAsia="ru-RU"/>
              </w:rPr>
            </w:pPr>
            <w:r w:rsidRPr="00CB06DD">
              <w:rPr>
                <w:rFonts w:eastAsia="Times New Roman" w:cstheme="minorHAnsi"/>
                <w:lang w:eastAsia="ru-RU"/>
              </w:rPr>
              <w:t>287. Закупки способом из одного источника путем прямого заключения договора осуществляются в случаях:</w:t>
            </w:r>
          </w:p>
          <w:p w14:paraId="7C3D0013" w14:textId="77777777" w:rsidR="00F55C89" w:rsidRPr="00CB06DD" w:rsidRDefault="00F55C89" w:rsidP="00E05CD7">
            <w:pPr>
              <w:jc w:val="both"/>
              <w:rPr>
                <w:rFonts w:eastAsia="Times New Roman" w:cstheme="minorHAnsi"/>
                <w:lang w:eastAsia="ru-RU"/>
              </w:rPr>
            </w:pPr>
            <w:r w:rsidRPr="00CB06DD">
              <w:rPr>
                <w:rFonts w:eastAsia="Times New Roman" w:cstheme="minorHAnsi"/>
                <w:lang w:eastAsia="ru-RU"/>
              </w:rPr>
              <w:t>...</w:t>
            </w:r>
          </w:p>
          <w:p w14:paraId="39A1AE38" w14:textId="77777777" w:rsidR="00F55C89" w:rsidRPr="00CB06DD" w:rsidRDefault="00F55C89" w:rsidP="00E05CD7">
            <w:pPr>
              <w:jc w:val="both"/>
              <w:rPr>
                <w:rFonts w:eastAsia="Times New Roman" w:cstheme="minorHAnsi"/>
                <w:lang w:eastAsia="ru-RU"/>
              </w:rPr>
            </w:pPr>
            <w:r w:rsidRPr="00CB06DD">
              <w:rPr>
                <w:rFonts w:eastAsia="Times New Roman" w:cstheme="minorHAnsi"/>
                <w:lang w:eastAsia="ru-RU"/>
              </w:rPr>
              <w:t>11) приобретения заказчиком товаров, работ, услуг для исполнения обязательств по договору:</w:t>
            </w:r>
          </w:p>
          <w:p w14:paraId="0AA57383" w14:textId="77777777" w:rsidR="00F55C89" w:rsidRPr="00CB06DD" w:rsidRDefault="00F55C89" w:rsidP="00E05CD7">
            <w:pPr>
              <w:jc w:val="both"/>
              <w:rPr>
                <w:rFonts w:eastAsia="Times New Roman" w:cstheme="minorHAnsi"/>
                <w:lang w:eastAsia="ru-RU"/>
              </w:rPr>
            </w:pPr>
          </w:p>
          <w:p w14:paraId="084D21EA" w14:textId="77777777" w:rsidR="00F55C89" w:rsidRPr="00CB06DD" w:rsidRDefault="00F55C89" w:rsidP="00E05CD7">
            <w:pPr>
              <w:jc w:val="both"/>
              <w:rPr>
                <w:rFonts w:eastAsia="Times New Roman" w:cstheme="minorHAnsi"/>
                <w:lang w:eastAsia="ru-RU"/>
              </w:rPr>
            </w:pPr>
            <w:r w:rsidRPr="00CB06DD">
              <w:rPr>
                <w:rFonts w:eastAsia="Times New Roman" w:cstheme="minorHAnsi"/>
                <w:lang w:eastAsia="ru-RU"/>
              </w:rPr>
              <w:t xml:space="preserve">      о закупках, заключенному им в качестве поставщика в рамках законодательства о недропользовании по итогам тендера;</w:t>
            </w:r>
          </w:p>
          <w:p w14:paraId="121ABFC3" w14:textId="77777777" w:rsidR="00F55C89" w:rsidRPr="00CB06DD" w:rsidRDefault="00F55C89" w:rsidP="00E05CD7">
            <w:pPr>
              <w:jc w:val="both"/>
              <w:rPr>
                <w:rFonts w:eastAsia="Times New Roman" w:cstheme="minorHAnsi"/>
                <w:lang w:eastAsia="ru-RU"/>
              </w:rPr>
            </w:pPr>
          </w:p>
          <w:p w14:paraId="273B66B2" w14:textId="77777777" w:rsidR="00F55C89" w:rsidRPr="00CB06DD" w:rsidRDefault="00F55C89" w:rsidP="00E05CD7">
            <w:pPr>
              <w:jc w:val="both"/>
              <w:rPr>
                <w:rFonts w:eastAsia="Times New Roman" w:cstheme="minorHAnsi"/>
                <w:lang w:eastAsia="ru-RU"/>
              </w:rPr>
            </w:pPr>
            <w:r w:rsidRPr="00CB06DD">
              <w:rPr>
                <w:rFonts w:eastAsia="Times New Roman" w:cstheme="minorHAnsi"/>
                <w:lang w:eastAsia="ru-RU"/>
              </w:rPr>
              <w:t xml:space="preserve">      о закупках, заключенному им в качестве поставщика в рамках законодательства других стран (экспортные контракты);</w:t>
            </w:r>
          </w:p>
          <w:p w14:paraId="2CDF7FC0" w14:textId="77777777" w:rsidR="00F55C89" w:rsidRPr="00CB06DD" w:rsidRDefault="00F55C89" w:rsidP="00E05CD7">
            <w:pPr>
              <w:jc w:val="both"/>
              <w:rPr>
                <w:rFonts w:eastAsia="Times New Roman" w:cstheme="minorHAnsi"/>
                <w:lang w:eastAsia="ru-RU"/>
              </w:rPr>
            </w:pPr>
          </w:p>
          <w:p w14:paraId="1534AE5C" w14:textId="77777777" w:rsidR="00F55C89" w:rsidRPr="00CB06DD" w:rsidRDefault="00F55C89" w:rsidP="00E05CD7">
            <w:pPr>
              <w:jc w:val="both"/>
              <w:rPr>
                <w:rFonts w:eastAsia="Times New Roman" w:cstheme="minorHAnsi"/>
                <w:b/>
                <w:bCs/>
                <w:lang w:eastAsia="ru-RU"/>
              </w:rPr>
            </w:pPr>
            <w:r w:rsidRPr="00CB06DD">
              <w:rPr>
                <w:rFonts w:eastAsia="Times New Roman" w:cstheme="minorHAnsi"/>
                <w:lang w:eastAsia="ru-RU"/>
              </w:rPr>
              <w:t xml:space="preserve">      о приобретении товаров, работ и услуг в рамках выполнения государственного задания, </w:t>
            </w:r>
            <w:r w:rsidRPr="00CB06DD">
              <w:rPr>
                <w:rFonts w:eastAsia="Times New Roman" w:cstheme="minorHAnsi"/>
                <w:b/>
                <w:bCs/>
                <w:lang w:eastAsia="ru-RU"/>
              </w:rPr>
              <w:t>при этом данное решение принимается советом директоров;</w:t>
            </w:r>
          </w:p>
          <w:p w14:paraId="2111CF73" w14:textId="77777777" w:rsidR="00F55C89" w:rsidRPr="00CB06DD" w:rsidRDefault="00F55C89" w:rsidP="00E05CD7">
            <w:pPr>
              <w:jc w:val="both"/>
              <w:rPr>
                <w:rFonts w:eastAsia="Times New Roman" w:cstheme="minorHAnsi"/>
                <w:lang w:eastAsia="ru-RU"/>
              </w:rPr>
            </w:pPr>
          </w:p>
          <w:p w14:paraId="3F3B7E4E" w14:textId="435021F4" w:rsidR="00F55C89" w:rsidRPr="00CB06DD" w:rsidRDefault="00F55C89" w:rsidP="00E05CD7">
            <w:pPr>
              <w:jc w:val="both"/>
              <w:rPr>
                <w:rFonts w:eastAsia="Times New Roman" w:cstheme="minorHAnsi"/>
                <w:lang w:eastAsia="ru-RU"/>
              </w:rPr>
            </w:pPr>
            <w:r w:rsidRPr="00CB06DD">
              <w:rPr>
                <w:rFonts w:eastAsia="Times New Roman" w:cstheme="minorHAnsi"/>
                <w:lang w:eastAsia="ru-RU"/>
              </w:rPr>
              <w:t xml:space="preserve">      о закупках, заключенному им в качестве поставщика в рамках исполнения обязанностей (полномочий) оператора информационно-коммуникационной инфраструктуры "электронного правительства";</w:t>
            </w:r>
          </w:p>
        </w:tc>
        <w:tc>
          <w:tcPr>
            <w:tcW w:w="4536" w:type="dxa"/>
            <w:shd w:val="clear" w:color="auto" w:fill="auto"/>
          </w:tcPr>
          <w:p w14:paraId="2E8EEE38" w14:textId="77777777" w:rsidR="00F55C89" w:rsidRPr="00CB06DD" w:rsidRDefault="00F55C89" w:rsidP="00E05CD7">
            <w:pPr>
              <w:jc w:val="both"/>
              <w:rPr>
                <w:rFonts w:eastAsia="Times New Roman" w:cstheme="minorHAnsi"/>
                <w:lang w:eastAsia="ru-RU"/>
              </w:rPr>
            </w:pPr>
            <w:r w:rsidRPr="00CB06DD">
              <w:rPr>
                <w:rFonts w:eastAsia="Times New Roman" w:cstheme="minorHAnsi"/>
                <w:lang w:eastAsia="ru-RU"/>
              </w:rPr>
              <w:t>287. Закупки способом из одного источника путем прямого заключения договора осуществляются в случаях:</w:t>
            </w:r>
          </w:p>
          <w:p w14:paraId="0078B526" w14:textId="110C6ECA" w:rsidR="00F55C89" w:rsidRPr="00CB06DD" w:rsidRDefault="00F55C89" w:rsidP="00E05CD7">
            <w:pPr>
              <w:jc w:val="both"/>
              <w:rPr>
                <w:rFonts w:eastAsia="Times New Roman" w:cstheme="minorHAnsi"/>
                <w:lang w:eastAsia="ru-RU"/>
              </w:rPr>
            </w:pPr>
            <w:r w:rsidRPr="00CB06DD">
              <w:rPr>
                <w:rFonts w:eastAsia="Times New Roman" w:cstheme="minorHAnsi"/>
                <w:lang w:eastAsia="ru-RU"/>
              </w:rPr>
              <w:t>...</w:t>
            </w:r>
          </w:p>
          <w:p w14:paraId="0F26C4CC" w14:textId="77777777" w:rsidR="00F55C89" w:rsidRPr="00CB06DD" w:rsidRDefault="00F55C89" w:rsidP="00E05CD7">
            <w:pPr>
              <w:shd w:val="clear" w:color="auto" w:fill="FFFFFF"/>
              <w:ind w:firstLine="400"/>
              <w:jc w:val="both"/>
              <w:textAlignment w:val="baseline"/>
              <w:rPr>
                <w:rFonts w:eastAsia="Times New Roman" w:cstheme="minorHAnsi"/>
                <w:color w:val="000000"/>
                <w:lang w:eastAsia="ru-RU"/>
              </w:rPr>
            </w:pPr>
            <w:r w:rsidRPr="00CB06DD">
              <w:rPr>
                <w:rFonts w:eastAsia="Times New Roman" w:cstheme="minorHAnsi"/>
                <w:color w:val="000000"/>
                <w:lang w:eastAsia="ru-RU"/>
              </w:rPr>
              <w:t xml:space="preserve">11) </w:t>
            </w:r>
            <w:bookmarkStart w:id="2" w:name="_Hlk101194067"/>
            <w:r w:rsidRPr="00CB06DD">
              <w:rPr>
                <w:rFonts w:eastAsia="Times New Roman" w:cstheme="minorHAnsi"/>
                <w:color w:val="000000"/>
                <w:lang w:eastAsia="ru-RU"/>
              </w:rPr>
              <w:t>приобретения заказчиком товаров, работ, услуг для исполнения обязательств по договору:</w:t>
            </w:r>
          </w:p>
          <w:p w14:paraId="5D588606" w14:textId="77777777" w:rsidR="00F55C89" w:rsidRPr="00CB06DD" w:rsidRDefault="00F55C89" w:rsidP="00E05CD7">
            <w:pPr>
              <w:shd w:val="clear" w:color="auto" w:fill="FFFFFF"/>
              <w:ind w:firstLine="400"/>
              <w:jc w:val="both"/>
              <w:textAlignment w:val="baseline"/>
              <w:rPr>
                <w:rFonts w:eastAsia="Times New Roman" w:cstheme="minorHAnsi"/>
                <w:color w:val="000000"/>
                <w:lang w:eastAsia="ru-RU"/>
              </w:rPr>
            </w:pPr>
            <w:r w:rsidRPr="00CB06DD">
              <w:rPr>
                <w:rFonts w:eastAsia="Times New Roman" w:cstheme="minorHAnsi"/>
                <w:color w:val="000000"/>
                <w:lang w:eastAsia="ru-RU"/>
              </w:rPr>
              <w:t>о закупках, заключенному им в качестве поставщика в рамках законодательства о недропользовании по итогам тендера;</w:t>
            </w:r>
          </w:p>
          <w:p w14:paraId="281A6BB3" w14:textId="77777777" w:rsidR="00F55C89" w:rsidRPr="00CB06DD" w:rsidRDefault="00F55C89" w:rsidP="00E05CD7">
            <w:pPr>
              <w:shd w:val="clear" w:color="auto" w:fill="FFFFFF"/>
              <w:ind w:firstLine="400"/>
              <w:jc w:val="both"/>
              <w:textAlignment w:val="baseline"/>
              <w:rPr>
                <w:rFonts w:eastAsia="Times New Roman" w:cstheme="minorHAnsi"/>
                <w:color w:val="000000"/>
                <w:lang w:eastAsia="ru-RU"/>
              </w:rPr>
            </w:pPr>
            <w:r w:rsidRPr="00CB06DD">
              <w:rPr>
                <w:rFonts w:eastAsia="Times New Roman" w:cstheme="minorHAnsi"/>
                <w:color w:val="000000"/>
                <w:lang w:eastAsia="ru-RU"/>
              </w:rPr>
              <w:t>о закупках, заключенному им в качестве поставщика в рамках законодательства других стран (экспортные контракты);</w:t>
            </w:r>
          </w:p>
          <w:p w14:paraId="18A26B80" w14:textId="77777777" w:rsidR="00F55C89" w:rsidRPr="00CB06DD" w:rsidRDefault="00F55C89" w:rsidP="00E05CD7">
            <w:pPr>
              <w:shd w:val="clear" w:color="auto" w:fill="FFFFFF"/>
              <w:ind w:firstLine="400"/>
              <w:jc w:val="both"/>
              <w:textAlignment w:val="baseline"/>
              <w:rPr>
                <w:rFonts w:eastAsia="Times New Roman" w:cstheme="minorHAnsi"/>
                <w:color w:val="000000"/>
                <w:lang w:eastAsia="ru-RU"/>
              </w:rPr>
            </w:pPr>
            <w:r w:rsidRPr="00CB06DD">
              <w:rPr>
                <w:rFonts w:eastAsia="Times New Roman" w:cstheme="minorHAnsi"/>
                <w:color w:val="000000"/>
                <w:lang w:eastAsia="ru-RU"/>
              </w:rPr>
              <w:t xml:space="preserve">о приобретении товаров, работ и услуг в рамках выполнения государственного задания, при этом данное решение принимается </w:t>
            </w:r>
            <w:r w:rsidRPr="00CB06DD">
              <w:rPr>
                <w:rFonts w:eastAsia="Times New Roman" w:cstheme="minorHAnsi"/>
                <w:b/>
                <w:bCs/>
                <w:color w:val="000000"/>
                <w:shd w:val="clear" w:color="auto" w:fill="FFFFFF"/>
                <w:lang w:eastAsia="ru-RU"/>
              </w:rPr>
              <w:t>коллегиальным исполнительным органом и (или) наблюдательным советом (в случае отсутствия коллегиального исполнительного органа/наблюдательного совета органом управления и (или) высшим органом (общее собрание участников) заказчика;</w:t>
            </w:r>
          </w:p>
          <w:p w14:paraId="2A02CD31" w14:textId="77777777" w:rsidR="00F55C89" w:rsidRPr="00CB06DD" w:rsidRDefault="00F55C89" w:rsidP="00E05CD7">
            <w:pPr>
              <w:shd w:val="clear" w:color="auto" w:fill="FFFFFF"/>
              <w:ind w:firstLine="400"/>
              <w:jc w:val="both"/>
              <w:textAlignment w:val="baseline"/>
              <w:rPr>
                <w:rFonts w:eastAsia="Times New Roman" w:cstheme="minorHAnsi"/>
                <w:color w:val="000000"/>
                <w:lang w:eastAsia="ru-RU"/>
              </w:rPr>
            </w:pPr>
            <w:r w:rsidRPr="00CB06DD">
              <w:rPr>
                <w:rFonts w:eastAsia="Times New Roman" w:cstheme="minorHAnsi"/>
                <w:color w:val="000000"/>
                <w:lang w:eastAsia="ru-RU"/>
              </w:rPr>
              <w:t>о закупках, заключенному им в качестве поставщика в рамках исполнения обязанностей (полномочий) оператора информационно-коммуникационной инфраструктуры «электронного правительства»;</w:t>
            </w:r>
          </w:p>
          <w:bookmarkEnd w:id="2"/>
          <w:p w14:paraId="686941A3" w14:textId="31CA2874" w:rsidR="00F55C89" w:rsidRPr="00CB06DD" w:rsidRDefault="00F55C89" w:rsidP="00E05CD7">
            <w:pPr>
              <w:jc w:val="both"/>
              <w:rPr>
                <w:rFonts w:eastAsia="Times New Roman" w:cstheme="minorHAnsi"/>
                <w:lang w:eastAsia="ru-RU"/>
              </w:rPr>
            </w:pPr>
          </w:p>
        </w:tc>
        <w:tc>
          <w:tcPr>
            <w:tcW w:w="2790" w:type="dxa"/>
            <w:shd w:val="clear" w:color="auto" w:fill="auto"/>
          </w:tcPr>
          <w:p w14:paraId="04A4C0E6" w14:textId="77777777" w:rsidR="00F55C89" w:rsidRPr="00CB06DD" w:rsidRDefault="001C3438" w:rsidP="00E05CD7">
            <w:pPr>
              <w:jc w:val="both"/>
              <w:rPr>
                <w:rFonts w:eastAsia="Times New Roman" w:cstheme="minorHAnsi"/>
                <w:bCs/>
                <w:lang w:eastAsia="ru-RU"/>
              </w:rPr>
            </w:pPr>
            <w:r w:rsidRPr="00CB06DD">
              <w:rPr>
                <w:rFonts w:eastAsia="Times New Roman" w:cstheme="minorHAnsi"/>
                <w:lang w:eastAsia="ru-RU"/>
              </w:rPr>
              <w:t xml:space="preserve"> </w:t>
            </w:r>
            <w:r w:rsidR="00DA54CA" w:rsidRPr="00CB06DD">
              <w:rPr>
                <w:rFonts w:eastAsia="Times New Roman" w:cstheme="minorHAnsi"/>
                <w:lang w:eastAsia="ru-RU"/>
              </w:rPr>
              <w:t xml:space="preserve"> </w:t>
            </w:r>
            <w:r w:rsidR="002B3CAE" w:rsidRPr="00CB06DD">
              <w:rPr>
                <w:rFonts w:eastAsia="Times New Roman" w:cstheme="minorHAnsi"/>
                <w:lang w:eastAsia="ru-RU"/>
              </w:rPr>
              <w:t xml:space="preserve"> В целях исполнения поручений Главы государства данных на заседании Мажилиса Парламента РК 11 января 2022 года необходимо сократить </w:t>
            </w:r>
            <w:r w:rsidR="002B3CAE" w:rsidRPr="00CB06DD">
              <w:rPr>
                <w:rFonts w:eastAsia="Times New Roman" w:cstheme="minorHAnsi"/>
                <w:bCs/>
                <w:lang w:eastAsia="ru-RU"/>
              </w:rPr>
              <w:t>не менее чем на 30 % оснований и объемов закупок способом из одного источника.</w:t>
            </w:r>
          </w:p>
          <w:p w14:paraId="2907F91C" w14:textId="72C2C338" w:rsidR="002B3CAE" w:rsidRPr="00CB06DD" w:rsidRDefault="002B3CAE" w:rsidP="00E05CD7">
            <w:pPr>
              <w:jc w:val="both"/>
              <w:rPr>
                <w:rFonts w:eastAsia="Times New Roman" w:cstheme="minorHAnsi"/>
                <w:lang w:eastAsia="ru-RU"/>
              </w:rPr>
            </w:pPr>
            <w:r w:rsidRPr="00CB06DD">
              <w:rPr>
                <w:rFonts w:eastAsia="Times New Roman" w:cstheme="minorHAnsi"/>
                <w:bCs/>
                <w:lang w:eastAsia="ru-RU"/>
              </w:rPr>
              <w:t xml:space="preserve">Кроме того, </w:t>
            </w:r>
            <w:r w:rsidRPr="00CB06DD">
              <w:rPr>
                <w:rFonts w:eastAsia="Times New Roman" w:cstheme="minorHAnsi"/>
                <w:lang w:eastAsia="ru-RU"/>
              </w:rPr>
              <w:t>с</w:t>
            </w:r>
            <w:r w:rsidRPr="00CB06DD">
              <w:rPr>
                <w:rFonts w:eastAsia="Times New Roman" w:cstheme="minorHAnsi"/>
                <w:bCs/>
                <w:lang w:eastAsia="ru-RU"/>
              </w:rPr>
              <w:t xml:space="preserve">огласно Закону Республики Казахстан «Об акционерных обществах» от 13.05.2003 года № 415-II, Совет директоров исполняет функцию органа управления акционерного общества. </w:t>
            </w:r>
            <w:proofErr w:type="gramStart"/>
            <w:r w:rsidRPr="00CB06DD">
              <w:rPr>
                <w:rFonts w:eastAsia="Times New Roman" w:cstheme="minorHAnsi"/>
                <w:bCs/>
                <w:lang w:eastAsia="ru-RU"/>
              </w:rPr>
              <w:t xml:space="preserve">Исходя из изложенного в </w:t>
            </w:r>
            <w:proofErr w:type="spellStart"/>
            <w:r w:rsidRPr="00CB06DD">
              <w:rPr>
                <w:rFonts w:eastAsia="Times New Roman" w:cstheme="minorHAnsi"/>
                <w:bCs/>
                <w:lang w:eastAsia="ru-RU"/>
              </w:rPr>
              <w:t>пп</w:t>
            </w:r>
            <w:proofErr w:type="spellEnd"/>
            <w:r w:rsidRPr="00CB06DD">
              <w:rPr>
                <w:rFonts w:eastAsia="Times New Roman" w:cstheme="minorHAnsi"/>
                <w:bCs/>
                <w:lang w:eastAsia="ru-RU"/>
              </w:rPr>
              <w:t xml:space="preserve">. 11) п. 287 Правил закупок, можно сделать вывод о том, что юридические лица, организационные формы которых не предусматривают образования совета директоров, но имеют орган управления в другой форме (наблюдательный </w:t>
            </w:r>
            <w:r w:rsidRPr="00CB06DD">
              <w:rPr>
                <w:rFonts w:eastAsia="Times New Roman" w:cstheme="minorHAnsi"/>
                <w:bCs/>
                <w:lang w:eastAsia="ru-RU"/>
              </w:rPr>
              <w:lastRenderedPageBreak/>
              <w:t>совет, попечительский совет), ограничены в возможности своевременного и оперативного заключения договоров о закупках товаров, работ, услуг способом из одного источника путем прямого заключения договора о закупках</w:t>
            </w:r>
            <w:proofErr w:type="gramEnd"/>
            <w:r w:rsidRPr="00CB06DD">
              <w:rPr>
                <w:rFonts w:eastAsia="Times New Roman" w:cstheme="minorHAnsi"/>
                <w:bCs/>
                <w:lang w:eastAsia="ru-RU"/>
              </w:rPr>
              <w:t xml:space="preserve"> товаров, работ, услуг в случае их приобретения в рамках выполнения государственного задания.</w:t>
            </w:r>
          </w:p>
        </w:tc>
      </w:tr>
      <w:tr w:rsidR="00174EA7" w:rsidRPr="00CB06DD" w14:paraId="07A4CF2A" w14:textId="77777777" w:rsidTr="00A43A6B">
        <w:trPr>
          <w:trHeight w:val="407"/>
        </w:trPr>
        <w:tc>
          <w:tcPr>
            <w:tcW w:w="846" w:type="dxa"/>
            <w:shd w:val="clear" w:color="auto" w:fill="auto"/>
          </w:tcPr>
          <w:p w14:paraId="4D60526E" w14:textId="495180A1" w:rsidR="00174EA7" w:rsidRPr="00CB06DD" w:rsidRDefault="00DC1D89" w:rsidP="006454C3">
            <w:pPr>
              <w:pStyle w:val="af"/>
              <w:numPr>
                <w:ilvl w:val="0"/>
                <w:numId w:val="11"/>
              </w:numPr>
              <w:jc w:val="both"/>
              <w:rPr>
                <w:rFonts w:cstheme="minorHAnsi"/>
              </w:rPr>
            </w:pPr>
            <w:r w:rsidRPr="00CB06DD">
              <w:rPr>
                <w:rFonts w:cstheme="minorHAnsi"/>
              </w:rPr>
              <w:lastRenderedPageBreak/>
              <w:t>21</w:t>
            </w:r>
            <w:r w:rsidR="002C5234" w:rsidRPr="00CB06DD">
              <w:rPr>
                <w:rFonts w:cstheme="minorHAnsi"/>
              </w:rPr>
              <w:t>.</w:t>
            </w:r>
          </w:p>
        </w:tc>
        <w:tc>
          <w:tcPr>
            <w:tcW w:w="1276" w:type="dxa"/>
            <w:shd w:val="clear" w:color="auto" w:fill="auto"/>
          </w:tcPr>
          <w:p w14:paraId="0347287F" w14:textId="1834CD99" w:rsidR="00174EA7" w:rsidRPr="00CB06DD" w:rsidRDefault="00926D15" w:rsidP="00E05CD7">
            <w:pPr>
              <w:jc w:val="both"/>
              <w:rPr>
                <w:rFonts w:cstheme="minorHAnsi"/>
              </w:rPr>
            </w:pPr>
            <w:r w:rsidRPr="00CB06DD">
              <w:rPr>
                <w:rFonts w:cstheme="minorHAnsi"/>
              </w:rPr>
              <w:t>п</w:t>
            </w:r>
            <w:r w:rsidR="00174EA7" w:rsidRPr="00CB06DD">
              <w:rPr>
                <w:rFonts w:cstheme="minorHAnsi"/>
              </w:rPr>
              <w:t>одпункт 15) пункта 287</w:t>
            </w:r>
          </w:p>
        </w:tc>
        <w:tc>
          <w:tcPr>
            <w:tcW w:w="5532" w:type="dxa"/>
            <w:shd w:val="clear" w:color="auto" w:fill="auto"/>
          </w:tcPr>
          <w:p w14:paraId="50FB3347" w14:textId="6D7BEB87" w:rsidR="00174EA7" w:rsidRPr="00CB06DD" w:rsidRDefault="00174EA7" w:rsidP="00E05CD7">
            <w:pPr>
              <w:jc w:val="both"/>
              <w:rPr>
                <w:rFonts w:eastAsia="Times New Roman" w:cstheme="minorHAnsi"/>
                <w:lang w:eastAsia="ru-RU"/>
              </w:rPr>
            </w:pPr>
            <w:r w:rsidRPr="00CB06DD">
              <w:rPr>
                <w:rFonts w:eastAsia="Times New Roman" w:cstheme="minorHAnsi"/>
                <w:lang w:eastAsia="ru-RU"/>
              </w:rPr>
              <w:t>287. Закупки способом из одного источника путем прямого заключения договора осуществляются в случаях:</w:t>
            </w:r>
          </w:p>
          <w:p w14:paraId="5A10EF84" w14:textId="33556121" w:rsidR="00174EA7" w:rsidRPr="00CB06DD" w:rsidRDefault="00174EA7" w:rsidP="00E05CD7">
            <w:pPr>
              <w:jc w:val="both"/>
              <w:rPr>
                <w:rFonts w:eastAsia="Times New Roman" w:cstheme="minorHAnsi"/>
                <w:lang w:eastAsia="ru-RU"/>
              </w:rPr>
            </w:pPr>
            <w:r w:rsidRPr="00CB06DD">
              <w:rPr>
                <w:rFonts w:eastAsia="Times New Roman" w:cstheme="minorHAnsi"/>
                <w:lang w:eastAsia="ru-RU"/>
              </w:rPr>
              <w:t>...</w:t>
            </w:r>
          </w:p>
          <w:p w14:paraId="55B60C69" w14:textId="77777777" w:rsidR="00174EA7" w:rsidRPr="00CB06DD" w:rsidRDefault="00174EA7" w:rsidP="00E05CD7">
            <w:pPr>
              <w:jc w:val="both"/>
              <w:rPr>
                <w:rFonts w:eastAsia="Times New Roman" w:cstheme="minorHAnsi"/>
                <w:lang w:eastAsia="ru-RU"/>
              </w:rPr>
            </w:pPr>
          </w:p>
          <w:p w14:paraId="5BE93E24" w14:textId="56C16E6C" w:rsidR="00174EA7" w:rsidRPr="00CB06DD" w:rsidRDefault="00174EA7" w:rsidP="00E05CD7">
            <w:pPr>
              <w:jc w:val="both"/>
              <w:rPr>
                <w:rFonts w:eastAsia="Times New Roman" w:cstheme="minorHAnsi"/>
                <w:lang w:eastAsia="ru-RU"/>
              </w:rPr>
            </w:pPr>
            <w:proofErr w:type="gramStart"/>
            <w:r w:rsidRPr="00CB06DD">
              <w:rPr>
                <w:rFonts w:eastAsia="Times New Roman" w:cstheme="minorHAnsi"/>
                <w:lang w:eastAsia="ru-RU"/>
              </w:rPr>
              <w:t xml:space="preserve">15) приобретения </w:t>
            </w:r>
            <w:r w:rsidRPr="00CB06DD">
              <w:rPr>
                <w:rFonts w:eastAsia="Times New Roman" w:cstheme="minorHAnsi"/>
                <w:b/>
                <w:bCs/>
                <w:lang w:eastAsia="ru-RU"/>
              </w:rPr>
              <w:t>периодических печатных изданий на бумажном и (или) электронном носителях</w:t>
            </w:r>
            <w:r w:rsidRPr="00CB06DD">
              <w:rPr>
                <w:rFonts w:eastAsia="Times New Roman" w:cstheme="minorHAnsi"/>
                <w:lang w:eastAsia="ru-RU"/>
              </w:rPr>
              <w:t xml:space="preserve">, услуг по подготовке и размещению информации в средствах массовой информации, а также услуг по предоставлению информации, размещенной на веб-сайтах, в том числе международными информационными организациями, озвученных книг, изданных на различных магнитных носителях, книг, изданных рельефно-точечным шрифтом, </w:t>
            </w:r>
            <w:proofErr w:type="spellStart"/>
            <w:r w:rsidRPr="00CB06DD">
              <w:rPr>
                <w:rFonts w:eastAsia="Times New Roman" w:cstheme="minorHAnsi"/>
                <w:lang w:eastAsia="ru-RU"/>
              </w:rPr>
              <w:t>тифлосредств</w:t>
            </w:r>
            <w:proofErr w:type="spellEnd"/>
            <w:r w:rsidRPr="00CB06DD">
              <w:rPr>
                <w:rFonts w:eastAsia="Times New Roman" w:cstheme="minorHAnsi"/>
                <w:lang w:eastAsia="ru-RU"/>
              </w:rPr>
              <w:t xml:space="preserve"> для обслуживания инвалидов по зрению;</w:t>
            </w:r>
            <w:proofErr w:type="gramEnd"/>
          </w:p>
        </w:tc>
        <w:tc>
          <w:tcPr>
            <w:tcW w:w="4536" w:type="dxa"/>
            <w:shd w:val="clear" w:color="auto" w:fill="auto"/>
          </w:tcPr>
          <w:p w14:paraId="79A225F8" w14:textId="77777777" w:rsidR="00174EA7" w:rsidRPr="00CB06DD" w:rsidRDefault="00174EA7" w:rsidP="00E05CD7">
            <w:pPr>
              <w:jc w:val="both"/>
              <w:rPr>
                <w:rFonts w:eastAsia="Times New Roman" w:cstheme="minorHAnsi"/>
                <w:lang w:eastAsia="ru-RU"/>
              </w:rPr>
            </w:pPr>
            <w:r w:rsidRPr="00CB06DD">
              <w:rPr>
                <w:rFonts w:eastAsia="Times New Roman" w:cstheme="minorHAnsi"/>
                <w:lang w:eastAsia="ru-RU"/>
              </w:rPr>
              <w:t>287. Закупки способом из одного источника путем прямого заключения договора осуществляются в случаях:</w:t>
            </w:r>
          </w:p>
          <w:p w14:paraId="5C9795AD" w14:textId="77777777" w:rsidR="00174EA7" w:rsidRPr="00CB06DD" w:rsidRDefault="00174EA7" w:rsidP="00E05CD7">
            <w:pPr>
              <w:jc w:val="both"/>
              <w:rPr>
                <w:rFonts w:eastAsia="Times New Roman" w:cstheme="minorHAnsi"/>
                <w:lang w:eastAsia="ru-RU"/>
              </w:rPr>
            </w:pPr>
            <w:r w:rsidRPr="00CB06DD">
              <w:rPr>
                <w:rFonts w:eastAsia="Times New Roman" w:cstheme="minorHAnsi"/>
                <w:lang w:eastAsia="ru-RU"/>
              </w:rPr>
              <w:t>...</w:t>
            </w:r>
          </w:p>
          <w:p w14:paraId="03B41A31" w14:textId="77777777" w:rsidR="00174EA7" w:rsidRPr="00CB06DD" w:rsidRDefault="00174EA7" w:rsidP="00E05CD7">
            <w:pPr>
              <w:jc w:val="both"/>
              <w:rPr>
                <w:rFonts w:eastAsia="Times New Roman" w:cstheme="minorHAnsi"/>
                <w:lang w:eastAsia="ru-RU"/>
              </w:rPr>
            </w:pPr>
          </w:p>
          <w:p w14:paraId="1E01D927" w14:textId="0362E33C" w:rsidR="00174EA7" w:rsidRPr="00CB06DD" w:rsidRDefault="00174EA7" w:rsidP="00E05CD7">
            <w:pPr>
              <w:jc w:val="both"/>
              <w:rPr>
                <w:rFonts w:eastAsia="Times New Roman" w:cstheme="minorHAnsi"/>
                <w:lang w:eastAsia="ru-RU"/>
              </w:rPr>
            </w:pPr>
            <w:r w:rsidRPr="00CB06DD">
              <w:rPr>
                <w:rFonts w:eastAsia="Times New Roman" w:cstheme="minorHAnsi"/>
                <w:lang w:eastAsia="ru-RU"/>
              </w:rPr>
              <w:t xml:space="preserve">15) приобретения услуг по подготовке и размещению информации в средствах массовой информации, а также услуг по предоставлению информации, размещенной на веб-сайтах, в том числе международными информационными организациями, озвученных книг, изданных на различных магнитных носителях, книг, изданных рельефно-точечным шрифтом, </w:t>
            </w:r>
            <w:proofErr w:type="spellStart"/>
            <w:r w:rsidRPr="00CB06DD">
              <w:rPr>
                <w:rFonts w:eastAsia="Times New Roman" w:cstheme="minorHAnsi"/>
                <w:lang w:eastAsia="ru-RU"/>
              </w:rPr>
              <w:t>тифлосредств</w:t>
            </w:r>
            <w:proofErr w:type="spellEnd"/>
            <w:r w:rsidRPr="00CB06DD">
              <w:rPr>
                <w:rFonts w:eastAsia="Times New Roman" w:cstheme="minorHAnsi"/>
                <w:lang w:eastAsia="ru-RU"/>
              </w:rPr>
              <w:t xml:space="preserve"> для обслуживания инвалидов по зрению;</w:t>
            </w:r>
          </w:p>
        </w:tc>
        <w:tc>
          <w:tcPr>
            <w:tcW w:w="2790" w:type="dxa"/>
            <w:shd w:val="clear" w:color="auto" w:fill="auto"/>
          </w:tcPr>
          <w:p w14:paraId="745FEE5D" w14:textId="77777777" w:rsidR="002F7266" w:rsidRPr="00CB06DD" w:rsidRDefault="002F7266" w:rsidP="002F7266">
            <w:pPr>
              <w:ind w:firstLine="320"/>
              <w:jc w:val="both"/>
              <w:rPr>
                <w:rFonts w:eastAsia="Times New Roman" w:cstheme="minorHAnsi"/>
                <w:lang w:eastAsia="ru-RU"/>
              </w:rPr>
            </w:pPr>
            <w:r w:rsidRPr="00CB06DD">
              <w:rPr>
                <w:rFonts w:eastAsia="Times New Roman" w:cstheme="minorHAnsi"/>
                <w:lang w:eastAsia="ru-RU"/>
              </w:rPr>
              <w:t>В целях исполнения поручений Главы государства данных на заседании Мажилиса Парламента РК 11 января 2022 года необходимо сократить не менее чем на 30 % оснований и объемов закупок способом из одного источника.</w:t>
            </w:r>
          </w:p>
          <w:p w14:paraId="1F486551" w14:textId="77777777" w:rsidR="002F7266" w:rsidRPr="00CB06DD" w:rsidRDefault="002F7266" w:rsidP="002F7266">
            <w:pPr>
              <w:ind w:firstLine="320"/>
              <w:jc w:val="both"/>
              <w:rPr>
                <w:rFonts w:eastAsia="Times New Roman" w:cstheme="minorHAnsi"/>
                <w:lang w:eastAsia="ru-RU"/>
              </w:rPr>
            </w:pPr>
            <w:r w:rsidRPr="00CB06DD">
              <w:rPr>
                <w:rFonts w:eastAsia="Times New Roman" w:cstheme="minorHAnsi"/>
                <w:lang w:eastAsia="ru-RU"/>
              </w:rPr>
              <w:t xml:space="preserve">Кроме того, согласно пункту 1.16 протокола совещания под председательством Президента РК от 21 января 2022 года по итогам встречи с представителями крупного отечественного бизнеса  Правительству совместно с Агентством по защите и развитию конкуренции </w:t>
            </w:r>
            <w:r w:rsidRPr="00CB06DD">
              <w:rPr>
                <w:rFonts w:eastAsia="Times New Roman" w:cstheme="minorHAnsi"/>
                <w:lang w:eastAsia="ru-RU"/>
              </w:rPr>
              <w:lastRenderedPageBreak/>
              <w:t>реализовать комплекс мер по повышению эффективности и прозрачности регулируемых закупок за счет снижения доли закупок неконкурентными способами.</w:t>
            </w:r>
          </w:p>
          <w:p w14:paraId="37638DE6" w14:textId="77777777" w:rsidR="002F7266" w:rsidRPr="00CB06DD" w:rsidRDefault="002F7266" w:rsidP="002F7266">
            <w:pPr>
              <w:ind w:firstLine="320"/>
              <w:jc w:val="both"/>
              <w:rPr>
                <w:rFonts w:eastAsia="Times New Roman" w:cstheme="minorHAnsi"/>
                <w:lang w:eastAsia="ru-RU"/>
              </w:rPr>
            </w:pPr>
            <w:r w:rsidRPr="00CB06DD">
              <w:rPr>
                <w:rFonts w:eastAsia="Times New Roman" w:cstheme="minorHAnsi"/>
                <w:lang w:eastAsia="ru-RU"/>
              </w:rPr>
              <w:t xml:space="preserve">Вместе с тем, </w:t>
            </w:r>
            <w:proofErr w:type="gramStart"/>
            <w:r w:rsidRPr="00CB06DD">
              <w:rPr>
                <w:rFonts w:eastAsia="Times New Roman" w:cstheme="minorHAnsi"/>
                <w:lang w:eastAsia="ru-RU"/>
              </w:rPr>
              <w:t>полагаем</w:t>
            </w:r>
            <w:proofErr w:type="gramEnd"/>
            <w:r w:rsidRPr="00CB06DD">
              <w:rPr>
                <w:rFonts w:eastAsia="Times New Roman" w:cstheme="minorHAnsi"/>
                <w:lang w:eastAsia="ru-RU"/>
              </w:rPr>
              <w:t xml:space="preserve"> что закупки по данным основаниям можно осуществлять конкурентными способами закупок.</w:t>
            </w:r>
          </w:p>
          <w:p w14:paraId="47F47121" w14:textId="0147703F" w:rsidR="00174EA7" w:rsidRPr="00CB06DD" w:rsidRDefault="002F7266" w:rsidP="002F7266">
            <w:pPr>
              <w:ind w:firstLine="320"/>
              <w:jc w:val="both"/>
              <w:rPr>
                <w:rFonts w:eastAsia="Times New Roman" w:cstheme="minorHAnsi"/>
                <w:lang w:eastAsia="ru-RU"/>
              </w:rPr>
            </w:pPr>
            <w:r w:rsidRPr="00CB06DD">
              <w:rPr>
                <w:rFonts w:eastAsia="Times New Roman" w:cstheme="minorHAnsi"/>
                <w:lang w:eastAsia="ru-RU"/>
              </w:rPr>
              <w:t>В этой связи,  в целях исполнения поручений Главы государства необходимо исключить данный подпункт.</w:t>
            </w:r>
          </w:p>
        </w:tc>
      </w:tr>
      <w:tr w:rsidR="00174EA7" w:rsidRPr="00CB06DD" w14:paraId="5CC51E88" w14:textId="77777777" w:rsidTr="00A43A6B">
        <w:trPr>
          <w:trHeight w:val="407"/>
        </w:trPr>
        <w:tc>
          <w:tcPr>
            <w:tcW w:w="846" w:type="dxa"/>
            <w:shd w:val="clear" w:color="auto" w:fill="auto"/>
          </w:tcPr>
          <w:p w14:paraId="12827C0D" w14:textId="2F307090" w:rsidR="00174EA7" w:rsidRPr="00CB06DD" w:rsidRDefault="002C5234" w:rsidP="006454C3">
            <w:pPr>
              <w:pStyle w:val="af"/>
              <w:numPr>
                <w:ilvl w:val="0"/>
                <w:numId w:val="11"/>
              </w:numPr>
              <w:jc w:val="both"/>
              <w:rPr>
                <w:rFonts w:cstheme="minorHAnsi"/>
              </w:rPr>
            </w:pPr>
            <w:r w:rsidRPr="00CB06DD">
              <w:rPr>
                <w:rFonts w:cstheme="minorHAnsi"/>
              </w:rPr>
              <w:lastRenderedPageBreak/>
              <w:t>2</w:t>
            </w:r>
            <w:r w:rsidR="00DC1D89" w:rsidRPr="00CB06DD">
              <w:rPr>
                <w:rFonts w:cstheme="minorHAnsi"/>
              </w:rPr>
              <w:t>3</w:t>
            </w:r>
            <w:r w:rsidRPr="00CB06DD">
              <w:rPr>
                <w:rFonts w:cstheme="minorHAnsi"/>
              </w:rPr>
              <w:t>.</w:t>
            </w:r>
          </w:p>
        </w:tc>
        <w:tc>
          <w:tcPr>
            <w:tcW w:w="1276" w:type="dxa"/>
            <w:shd w:val="clear" w:color="auto" w:fill="auto"/>
          </w:tcPr>
          <w:p w14:paraId="32DDCBD3" w14:textId="309204AD" w:rsidR="00174EA7" w:rsidRPr="00CB06DD" w:rsidRDefault="00926D15" w:rsidP="00E05CD7">
            <w:pPr>
              <w:jc w:val="both"/>
              <w:rPr>
                <w:rFonts w:cstheme="minorHAnsi"/>
              </w:rPr>
            </w:pPr>
            <w:r w:rsidRPr="00CB06DD">
              <w:rPr>
                <w:rFonts w:cstheme="minorHAnsi"/>
              </w:rPr>
              <w:t>п</w:t>
            </w:r>
            <w:r w:rsidR="00174EA7" w:rsidRPr="00CB06DD">
              <w:rPr>
                <w:rFonts w:cstheme="minorHAnsi"/>
              </w:rPr>
              <w:t>одпункт 20) пункта 287</w:t>
            </w:r>
          </w:p>
        </w:tc>
        <w:tc>
          <w:tcPr>
            <w:tcW w:w="5532" w:type="dxa"/>
            <w:shd w:val="clear" w:color="auto" w:fill="auto"/>
          </w:tcPr>
          <w:p w14:paraId="39FD5AAD" w14:textId="77777777" w:rsidR="00174EA7" w:rsidRPr="00CB06DD" w:rsidRDefault="00174EA7" w:rsidP="00E05CD7">
            <w:pPr>
              <w:jc w:val="both"/>
              <w:rPr>
                <w:rFonts w:eastAsia="Times New Roman" w:cstheme="minorHAnsi"/>
                <w:lang w:eastAsia="ru-RU"/>
              </w:rPr>
            </w:pPr>
            <w:r w:rsidRPr="00CB06DD">
              <w:rPr>
                <w:rFonts w:eastAsia="Times New Roman" w:cstheme="minorHAnsi"/>
                <w:lang w:eastAsia="ru-RU"/>
              </w:rPr>
              <w:t>287. Закупки способом из одного источника путем прямого заключения договора осуществляются в случаях:</w:t>
            </w:r>
          </w:p>
          <w:p w14:paraId="478C60C9" w14:textId="77777777" w:rsidR="00174EA7" w:rsidRPr="00CB06DD" w:rsidRDefault="00174EA7" w:rsidP="00E05CD7">
            <w:pPr>
              <w:jc w:val="both"/>
              <w:rPr>
                <w:rFonts w:eastAsia="Times New Roman" w:cstheme="minorHAnsi"/>
                <w:lang w:eastAsia="ru-RU"/>
              </w:rPr>
            </w:pPr>
            <w:r w:rsidRPr="00CB06DD">
              <w:rPr>
                <w:rFonts w:eastAsia="Times New Roman" w:cstheme="minorHAnsi"/>
                <w:lang w:eastAsia="ru-RU"/>
              </w:rPr>
              <w:t>...</w:t>
            </w:r>
          </w:p>
          <w:p w14:paraId="46CE46B7" w14:textId="77777777" w:rsidR="00174EA7" w:rsidRPr="00CB06DD" w:rsidRDefault="00174EA7" w:rsidP="00E05CD7">
            <w:pPr>
              <w:jc w:val="both"/>
              <w:rPr>
                <w:rFonts w:eastAsia="Times New Roman" w:cstheme="minorHAnsi"/>
                <w:lang w:eastAsia="ru-RU"/>
              </w:rPr>
            </w:pPr>
          </w:p>
          <w:p w14:paraId="580344F0" w14:textId="12C265F6" w:rsidR="00174EA7" w:rsidRPr="00CB06DD" w:rsidRDefault="00174EA7" w:rsidP="00E05CD7">
            <w:pPr>
              <w:jc w:val="both"/>
              <w:rPr>
                <w:rFonts w:eastAsia="Times New Roman" w:cstheme="minorHAnsi"/>
                <w:lang w:eastAsia="ru-RU"/>
              </w:rPr>
            </w:pPr>
            <w:r w:rsidRPr="00CB06DD">
              <w:rPr>
                <w:rFonts w:eastAsia="Times New Roman" w:cstheme="minorHAnsi"/>
                <w:lang w:eastAsia="ru-RU"/>
              </w:rPr>
              <w:t xml:space="preserve">20) </w:t>
            </w:r>
            <w:r w:rsidRPr="00CB06DD">
              <w:rPr>
                <w:rFonts w:eastAsia="Times New Roman" w:cstheme="minorHAnsi"/>
                <w:b/>
                <w:bCs/>
                <w:lang w:eastAsia="ru-RU"/>
              </w:rPr>
              <w:t>приобретения здания, строения, сооружения, помещения</w:t>
            </w:r>
            <w:r w:rsidRPr="00CB06DD">
              <w:rPr>
                <w:rFonts w:eastAsia="Times New Roman" w:cstheme="minorHAnsi"/>
                <w:lang w:eastAsia="ru-RU"/>
              </w:rPr>
              <w:t xml:space="preserve">, </w:t>
            </w:r>
            <w:proofErr w:type="gramStart"/>
            <w:r w:rsidRPr="00CB06DD">
              <w:rPr>
                <w:rFonts w:eastAsia="Times New Roman" w:cstheme="minorHAnsi"/>
                <w:lang w:eastAsia="ru-RU"/>
              </w:rPr>
              <w:t>имеющих</w:t>
            </w:r>
            <w:proofErr w:type="gramEnd"/>
            <w:r w:rsidRPr="00CB06DD">
              <w:rPr>
                <w:rFonts w:eastAsia="Times New Roman" w:cstheme="minorHAnsi"/>
                <w:lang w:eastAsia="ru-RU"/>
              </w:rPr>
              <w:t xml:space="preserve"> нежилое назначение, определенных актом в соответствии с законодательством Республики Казахстан;</w:t>
            </w:r>
          </w:p>
          <w:p w14:paraId="107891C4" w14:textId="77777777" w:rsidR="00174EA7" w:rsidRPr="00CB06DD" w:rsidRDefault="00174EA7" w:rsidP="00E05CD7">
            <w:pPr>
              <w:jc w:val="both"/>
              <w:rPr>
                <w:rFonts w:eastAsia="Times New Roman" w:cstheme="minorHAnsi"/>
                <w:lang w:eastAsia="ru-RU"/>
              </w:rPr>
            </w:pPr>
            <w:r w:rsidRPr="00CB06DD">
              <w:rPr>
                <w:rFonts w:eastAsia="Times New Roman" w:cstheme="minorHAnsi"/>
                <w:lang w:eastAsia="ru-RU"/>
              </w:rPr>
              <w:t xml:space="preserve">      аренда здания, строения, сооружения, помещения, </w:t>
            </w:r>
            <w:proofErr w:type="gramStart"/>
            <w:r w:rsidRPr="00CB06DD">
              <w:rPr>
                <w:rFonts w:eastAsia="Times New Roman" w:cstheme="minorHAnsi"/>
                <w:lang w:eastAsia="ru-RU"/>
              </w:rPr>
              <w:t>имеющих</w:t>
            </w:r>
            <w:proofErr w:type="gramEnd"/>
            <w:r w:rsidRPr="00CB06DD">
              <w:rPr>
                <w:rFonts w:eastAsia="Times New Roman" w:cstheme="minorHAnsi"/>
                <w:lang w:eastAsia="ru-RU"/>
              </w:rPr>
              <w:t xml:space="preserve"> нежилое назначение;</w:t>
            </w:r>
          </w:p>
          <w:p w14:paraId="7C7CD93A" w14:textId="77777777" w:rsidR="00174EA7" w:rsidRPr="00CB06DD" w:rsidRDefault="00174EA7" w:rsidP="00E05CD7">
            <w:pPr>
              <w:jc w:val="both"/>
              <w:rPr>
                <w:rFonts w:eastAsia="Times New Roman" w:cstheme="minorHAnsi"/>
                <w:lang w:eastAsia="ru-RU"/>
              </w:rPr>
            </w:pPr>
            <w:r w:rsidRPr="00CB06DD">
              <w:rPr>
                <w:rFonts w:eastAsia="Times New Roman" w:cstheme="minorHAnsi"/>
                <w:lang w:eastAsia="ru-RU"/>
              </w:rPr>
              <w:t xml:space="preserve">      закупки услуг по техническому содержанию, охране и обслуживанию арендуемого здания, строения, сооружения, помещения, имеющих нежилое назначение; </w:t>
            </w:r>
          </w:p>
          <w:p w14:paraId="01E133F9" w14:textId="0BCA2D99" w:rsidR="00174EA7" w:rsidRPr="00CB06DD" w:rsidRDefault="00174EA7" w:rsidP="00E05CD7">
            <w:pPr>
              <w:jc w:val="both"/>
              <w:rPr>
                <w:rFonts w:eastAsia="Times New Roman" w:cstheme="minorHAnsi"/>
                <w:lang w:eastAsia="ru-RU"/>
              </w:rPr>
            </w:pPr>
            <w:r w:rsidRPr="00CB06DD">
              <w:rPr>
                <w:rFonts w:eastAsia="Times New Roman" w:cstheme="minorHAnsi"/>
                <w:lang w:eastAsia="ru-RU"/>
              </w:rPr>
              <w:t xml:space="preserve">      </w:t>
            </w:r>
            <w:proofErr w:type="gramStart"/>
            <w:r w:rsidRPr="00CB06DD">
              <w:rPr>
                <w:rFonts w:eastAsia="Times New Roman" w:cstheme="minorHAnsi"/>
                <w:lang w:eastAsia="ru-RU"/>
              </w:rPr>
              <w:t xml:space="preserve">закупки услуг по техническому содержанию, охране и обслуживанию одного или нескольких нежилых помещений, переданных в безвозмездное пользование </w:t>
            </w:r>
            <w:r w:rsidRPr="00CB06DD">
              <w:rPr>
                <w:rFonts w:eastAsia="Times New Roman" w:cstheme="minorHAnsi"/>
                <w:lang w:eastAsia="ru-RU"/>
              </w:rPr>
              <w:lastRenderedPageBreak/>
              <w:t>и (или) в оперативное управление заказчику, в случае, если эти услуги оказываются другому лицу или лицам, пользующимся нежилыми помещениями, находящимися в здании, в котором расположены нежилые помещения, переданные в безвозмездное пользование и (или) в оперативное управление заказчику;</w:t>
            </w:r>
            <w:proofErr w:type="gramEnd"/>
          </w:p>
        </w:tc>
        <w:tc>
          <w:tcPr>
            <w:tcW w:w="4536" w:type="dxa"/>
            <w:shd w:val="clear" w:color="auto" w:fill="auto"/>
          </w:tcPr>
          <w:p w14:paraId="06365E08" w14:textId="77777777" w:rsidR="00174EA7" w:rsidRPr="00CB06DD" w:rsidRDefault="00174EA7" w:rsidP="00E05CD7">
            <w:pPr>
              <w:jc w:val="both"/>
              <w:rPr>
                <w:rFonts w:eastAsia="Times New Roman" w:cstheme="minorHAnsi"/>
                <w:lang w:eastAsia="ru-RU"/>
              </w:rPr>
            </w:pPr>
            <w:r w:rsidRPr="00CB06DD">
              <w:rPr>
                <w:rFonts w:eastAsia="Times New Roman" w:cstheme="minorHAnsi"/>
                <w:lang w:eastAsia="ru-RU"/>
              </w:rPr>
              <w:lastRenderedPageBreak/>
              <w:t>287. Закупки способом из одного источника путем прямого заключения договора осуществляются в случаях:</w:t>
            </w:r>
          </w:p>
          <w:p w14:paraId="6EC21AB1" w14:textId="77777777" w:rsidR="00174EA7" w:rsidRPr="00CB06DD" w:rsidRDefault="00174EA7" w:rsidP="00E05CD7">
            <w:pPr>
              <w:jc w:val="both"/>
              <w:rPr>
                <w:rFonts w:eastAsia="Times New Roman" w:cstheme="minorHAnsi"/>
                <w:lang w:eastAsia="ru-RU"/>
              </w:rPr>
            </w:pPr>
            <w:r w:rsidRPr="00CB06DD">
              <w:rPr>
                <w:rFonts w:eastAsia="Times New Roman" w:cstheme="minorHAnsi"/>
                <w:lang w:eastAsia="ru-RU"/>
              </w:rPr>
              <w:t>...</w:t>
            </w:r>
          </w:p>
          <w:p w14:paraId="7D7355B4" w14:textId="77777777" w:rsidR="00174EA7" w:rsidRPr="00CB06DD" w:rsidRDefault="00174EA7" w:rsidP="00E05CD7">
            <w:pPr>
              <w:jc w:val="both"/>
              <w:rPr>
                <w:rFonts w:eastAsia="Times New Roman" w:cstheme="minorHAnsi"/>
                <w:lang w:eastAsia="ru-RU"/>
              </w:rPr>
            </w:pPr>
          </w:p>
          <w:p w14:paraId="59B9164A" w14:textId="4AB0D8A0" w:rsidR="00174EA7" w:rsidRPr="00CB06DD" w:rsidRDefault="00174EA7" w:rsidP="00E05CD7">
            <w:pPr>
              <w:jc w:val="both"/>
              <w:rPr>
                <w:rFonts w:eastAsia="Times New Roman" w:cstheme="minorHAnsi"/>
                <w:lang w:eastAsia="ru-RU"/>
              </w:rPr>
            </w:pPr>
            <w:r w:rsidRPr="00CB06DD">
              <w:rPr>
                <w:rFonts w:eastAsia="Times New Roman" w:cstheme="minorHAnsi"/>
                <w:lang w:eastAsia="ru-RU"/>
              </w:rPr>
              <w:t>20) приобретения услуг по  аренде здания, строения, сооружения, помещения, имеющих нежилое назначение определенных актом в соответствии с законодательством Республики Казахстан;</w:t>
            </w:r>
          </w:p>
          <w:p w14:paraId="2C98FBB0" w14:textId="77777777" w:rsidR="00174EA7" w:rsidRPr="00CB06DD" w:rsidRDefault="00174EA7" w:rsidP="00E05CD7">
            <w:pPr>
              <w:jc w:val="both"/>
              <w:rPr>
                <w:rFonts w:eastAsia="Times New Roman" w:cstheme="minorHAnsi"/>
                <w:lang w:eastAsia="ru-RU"/>
              </w:rPr>
            </w:pPr>
            <w:r w:rsidRPr="00CB06DD">
              <w:rPr>
                <w:rFonts w:eastAsia="Times New Roman" w:cstheme="minorHAnsi"/>
                <w:lang w:eastAsia="ru-RU"/>
              </w:rPr>
              <w:t xml:space="preserve">      закупки услуг по техническому содержанию, охране и обслуживанию арендуемого здания, строения, сооружения, помещения, имеющих нежилое назначение; </w:t>
            </w:r>
          </w:p>
          <w:p w14:paraId="37939486" w14:textId="03FC4A82" w:rsidR="00174EA7" w:rsidRPr="00CB06DD" w:rsidRDefault="00174EA7" w:rsidP="00E05CD7">
            <w:pPr>
              <w:jc w:val="both"/>
              <w:rPr>
                <w:rFonts w:eastAsia="Times New Roman" w:cstheme="minorHAnsi"/>
                <w:lang w:eastAsia="ru-RU"/>
              </w:rPr>
            </w:pPr>
            <w:r w:rsidRPr="00CB06DD">
              <w:rPr>
                <w:rFonts w:eastAsia="Times New Roman" w:cstheme="minorHAnsi"/>
                <w:lang w:eastAsia="ru-RU"/>
              </w:rPr>
              <w:t xml:space="preserve">      </w:t>
            </w:r>
            <w:proofErr w:type="gramStart"/>
            <w:r w:rsidRPr="00CB06DD">
              <w:rPr>
                <w:rFonts w:eastAsia="Times New Roman" w:cstheme="minorHAnsi"/>
                <w:lang w:eastAsia="ru-RU"/>
              </w:rPr>
              <w:t xml:space="preserve">закупки услуг по техническому содержанию, охране и обслуживанию одного или нескольких нежилых помещений, переданных в безвозмездное пользование и </w:t>
            </w:r>
            <w:r w:rsidRPr="00CB06DD">
              <w:rPr>
                <w:rFonts w:eastAsia="Times New Roman" w:cstheme="minorHAnsi"/>
                <w:lang w:eastAsia="ru-RU"/>
              </w:rPr>
              <w:lastRenderedPageBreak/>
              <w:t>(или) в оперативное управление заказчику, в случае, если эти услуги оказываются другому лицу или лицам, пользующимся нежилыми помещениями, находящимися в здании, в котором расположены нежилые помещения, переданные в безвозмездное пользование и (или) в оперативное управление заказчику;</w:t>
            </w:r>
            <w:proofErr w:type="gramEnd"/>
          </w:p>
        </w:tc>
        <w:tc>
          <w:tcPr>
            <w:tcW w:w="2790" w:type="dxa"/>
            <w:shd w:val="clear" w:color="auto" w:fill="auto"/>
          </w:tcPr>
          <w:p w14:paraId="5E29CBA0" w14:textId="77777777" w:rsidR="002F7266" w:rsidRPr="00CB06DD" w:rsidRDefault="002F7266" w:rsidP="002F7266">
            <w:pPr>
              <w:ind w:firstLine="320"/>
              <w:jc w:val="both"/>
              <w:rPr>
                <w:rFonts w:eastAsia="Times New Roman" w:cstheme="minorHAnsi"/>
                <w:bCs/>
                <w:iCs/>
                <w:lang w:eastAsia="ru-RU"/>
              </w:rPr>
            </w:pPr>
            <w:r w:rsidRPr="00CB06DD">
              <w:rPr>
                <w:rFonts w:eastAsia="Times New Roman" w:cstheme="minorHAnsi"/>
                <w:bCs/>
                <w:iCs/>
                <w:lang w:eastAsia="ru-RU"/>
              </w:rPr>
              <w:lastRenderedPageBreak/>
              <w:t>В целях исполнения поручений Главы государства данных на заседании Мажилиса Парламента РК 11 января 2022 года необходимо сократить не менее чем на 30 % оснований и объемов закупок способом из одного источника.</w:t>
            </w:r>
          </w:p>
          <w:p w14:paraId="04759B5C" w14:textId="77777777" w:rsidR="002F7266" w:rsidRPr="00CB06DD" w:rsidRDefault="002F7266" w:rsidP="002F7266">
            <w:pPr>
              <w:ind w:firstLine="320"/>
              <w:jc w:val="both"/>
              <w:rPr>
                <w:rFonts w:eastAsia="Times New Roman" w:cstheme="minorHAnsi"/>
                <w:bCs/>
                <w:iCs/>
                <w:lang w:eastAsia="ru-RU"/>
              </w:rPr>
            </w:pPr>
            <w:r w:rsidRPr="00CB06DD">
              <w:rPr>
                <w:rFonts w:eastAsia="Times New Roman" w:cstheme="minorHAnsi"/>
                <w:bCs/>
                <w:iCs/>
                <w:lang w:eastAsia="ru-RU"/>
              </w:rPr>
              <w:t xml:space="preserve">Кроме того, согласно пункту 1.16 протокола совещания под председательством Президента РК от 21 января 2022 года по итогам встречи с представителями крупного </w:t>
            </w:r>
            <w:r w:rsidRPr="00CB06DD">
              <w:rPr>
                <w:rFonts w:eastAsia="Times New Roman" w:cstheme="minorHAnsi"/>
                <w:bCs/>
                <w:iCs/>
                <w:lang w:eastAsia="ru-RU"/>
              </w:rPr>
              <w:lastRenderedPageBreak/>
              <w:t>отечественного бизнеса  Правительству совместно с Агентством по защите и развитию конкуренции реализовать комплекс мер по повышению эффективности и прозрачности регулируемых закупок за счет снижения доли закупок неконкурентными способами.</w:t>
            </w:r>
          </w:p>
          <w:p w14:paraId="2ED5D0EB" w14:textId="77777777" w:rsidR="002F7266" w:rsidRPr="00CB06DD" w:rsidRDefault="002F7266" w:rsidP="002F7266">
            <w:pPr>
              <w:ind w:firstLine="320"/>
              <w:jc w:val="both"/>
              <w:rPr>
                <w:rFonts w:eastAsia="Times New Roman" w:cstheme="minorHAnsi"/>
                <w:bCs/>
                <w:iCs/>
                <w:lang w:eastAsia="ru-RU"/>
              </w:rPr>
            </w:pPr>
            <w:r w:rsidRPr="00CB06DD">
              <w:rPr>
                <w:rFonts w:eastAsia="Times New Roman" w:cstheme="minorHAnsi"/>
                <w:bCs/>
                <w:iCs/>
                <w:lang w:eastAsia="ru-RU"/>
              </w:rPr>
              <w:t xml:space="preserve">Вместе с тем, </w:t>
            </w:r>
            <w:proofErr w:type="gramStart"/>
            <w:r w:rsidRPr="00CB06DD">
              <w:rPr>
                <w:rFonts w:eastAsia="Times New Roman" w:cstheme="minorHAnsi"/>
                <w:bCs/>
                <w:iCs/>
                <w:lang w:eastAsia="ru-RU"/>
              </w:rPr>
              <w:t>полагаем</w:t>
            </w:r>
            <w:proofErr w:type="gramEnd"/>
            <w:r w:rsidRPr="00CB06DD">
              <w:rPr>
                <w:rFonts w:eastAsia="Times New Roman" w:cstheme="minorHAnsi"/>
                <w:bCs/>
                <w:iCs/>
                <w:lang w:eastAsia="ru-RU"/>
              </w:rPr>
              <w:t xml:space="preserve"> что закупки по данным основаниям можно осуществлять конкурентными способами закупок.</w:t>
            </w:r>
          </w:p>
          <w:p w14:paraId="33B5B3F2" w14:textId="5BBC9F8F" w:rsidR="00174EA7" w:rsidRPr="00CB06DD" w:rsidRDefault="002F7266" w:rsidP="002F7266">
            <w:pPr>
              <w:ind w:firstLine="320"/>
              <w:jc w:val="both"/>
              <w:rPr>
                <w:rFonts w:eastAsia="Times New Roman" w:cstheme="minorHAnsi"/>
                <w:lang w:eastAsia="ru-RU"/>
              </w:rPr>
            </w:pPr>
            <w:r w:rsidRPr="00CB06DD">
              <w:rPr>
                <w:rFonts w:eastAsia="Times New Roman" w:cstheme="minorHAnsi"/>
                <w:bCs/>
                <w:iCs/>
                <w:lang w:eastAsia="ru-RU"/>
              </w:rPr>
              <w:t>В этой связи,  в целях исполнения поручений Главы государства необходимо исключить данный подпункт.</w:t>
            </w:r>
          </w:p>
        </w:tc>
      </w:tr>
      <w:tr w:rsidR="00174EA7" w:rsidRPr="00CB06DD" w14:paraId="5AD00B8E" w14:textId="77777777" w:rsidTr="00A43A6B">
        <w:trPr>
          <w:trHeight w:val="407"/>
        </w:trPr>
        <w:tc>
          <w:tcPr>
            <w:tcW w:w="846" w:type="dxa"/>
            <w:shd w:val="clear" w:color="auto" w:fill="auto"/>
          </w:tcPr>
          <w:p w14:paraId="19B01C59" w14:textId="702B0C29" w:rsidR="00174EA7" w:rsidRPr="00CB06DD" w:rsidRDefault="002C5234" w:rsidP="006454C3">
            <w:pPr>
              <w:pStyle w:val="af"/>
              <w:numPr>
                <w:ilvl w:val="0"/>
                <w:numId w:val="11"/>
              </w:numPr>
              <w:jc w:val="both"/>
              <w:rPr>
                <w:rFonts w:cstheme="minorHAnsi"/>
              </w:rPr>
            </w:pPr>
            <w:r w:rsidRPr="00CB06DD">
              <w:rPr>
                <w:rFonts w:cstheme="minorHAnsi"/>
              </w:rPr>
              <w:lastRenderedPageBreak/>
              <w:t>2</w:t>
            </w:r>
            <w:r w:rsidR="00DC1D89" w:rsidRPr="00CB06DD">
              <w:rPr>
                <w:rFonts w:cstheme="minorHAnsi"/>
              </w:rPr>
              <w:t>4</w:t>
            </w:r>
            <w:r w:rsidRPr="00CB06DD">
              <w:rPr>
                <w:rFonts w:cstheme="minorHAnsi"/>
              </w:rPr>
              <w:t>.</w:t>
            </w:r>
          </w:p>
        </w:tc>
        <w:tc>
          <w:tcPr>
            <w:tcW w:w="1276" w:type="dxa"/>
            <w:shd w:val="clear" w:color="auto" w:fill="auto"/>
          </w:tcPr>
          <w:p w14:paraId="143C3151" w14:textId="48D490F6" w:rsidR="00174EA7" w:rsidRPr="00CB06DD" w:rsidRDefault="008E6A8F" w:rsidP="00E05CD7">
            <w:pPr>
              <w:jc w:val="both"/>
              <w:rPr>
                <w:rFonts w:cstheme="minorHAnsi"/>
              </w:rPr>
            </w:pPr>
            <w:r w:rsidRPr="00CB06DD">
              <w:rPr>
                <w:rFonts w:cstheme="minorHAnsi"/>
              </w:rPr>
              <w:t>п</w:t>
            </w:r>
            <w:r w:rsidR="00174EA7" w:rsidRPr="00CB06DD">
              <w:rPr>
                <w:rFonts w:cstheme="minorHAnsi"/>
              </w:rPr>
              <w:t>одпункт 27) пункта 287</w:t>
            </w:r>
          </w:p>
        </w:tc>
        <w:tc>
          <w:tcPr>
            <w:tcW w:w="5532" w:type="dxa"/>
            <w:shd w:val="clear" w:color="auto" w:fill="auto"/>
          </w:tcPr>
          <w:p w14:paraId="546670B5" w14:textId="77777777" w:rsidR="00174EA7" w:rsidRPr="00CB06DD" w:rsidRDefault="00174EA7" w:rsidP="00E05CD7">
            <w:pPr>
              <w:jc w:val="both"/>
              <w:rPr>
                <w:rFonts w:eastAsia="Times New Roman" w:cstheme="minorHAnsi"/>
                <w:lang w:eastAsia="ru-RU"/>
              </w:rPr>
            </w:pPr>
            <w:r w:rsidRPr="00CB06DD">
              <w:rPr>
                <w:rFonts w:eastAsia="Times New Roman" w:cstheme="minorHAnsi"/>
                <w:lang w:eastAsia="ru-RU"/>
              </w:rPr>
              <w:t>287. Закупки способом из одного источника путем прямого заключения договора осуществляются в случаях:</w:t>
            </w:r>
          </w:p>
          <w:p w14:paraId="21E105FB" w14:textId="7BFDF16D" w:rsidR="00174EA7" w:rsidRPr="00CB06DD" w:rsidRDefault="00174EA7" w:rsidP="00E05CD7">
            <w:pPr>
              <w:jc w:val="both"/>
              <w:rPr>
                <w:rFonts w:eastAsia="Times New Roman" w:cstheme="minorHAnsi"/>
                <w:lang w:eastAsia="ru-RU"/>
              </w:rPr>
            </w:pPr>
            <w:r w:rsidRPr="00CB06DD">
              <w:rPr>
                <w:rFonts w:eastAsia="Times New Roman" w:cstheme="minorHAnsi"/>
                <w:lang w:eastAsia="ru-RU"/>
              </w:rPr>
              <w:t>...</w:t>
            </w:r>
          </w:p>
          <w:p w14:paraId="6B2970DD" w14:textId="77777777" w:rsidR="00174EA7" w:rsidRPr="00CB06DD" w:rsidRDefault="00174EA7" w:rsidP="00E05CD7">
            <w:pPr>
              <w:jc w:val="both"/>
              <w:rPr>
                <w:rFonts w:eastAsia="Times New Roman" w:cstheme="minorHAnsi"/>
                <w:lang w:eastAsia="ru-RU"/>
              </w:rPr>
            </w:pPr>
          </w:p>
          <w:p w14:paraId="643C9FA1" w14:textId="50AF2BA0" w:rsidR="00174EA7" w:rsidRPr="00CB06DD" w:rsidRDefault="00174EA7" w:rsidP="00E05CD7">
            <w:pPr>
              <w:jc w:val="both"/>
              <w:rPr>
                <w:rFonts w:eastAsia="Times New Roman" w:cstheme="minorHAnsi"/>
                <w:lang w:eastAsia="ru-RU"/>
              </w:rPr>
            </w:pPr>
            <w:r w:rsidRPr="00CB06DD">
              <w:rPr>
                <w:rFonts w:eastAsia="Times New Roman" w:cstheme="minorHAnsi"/>
                <w:lang w:eastAsia="ru-RU"/>
              </w:rPr>
              <w:t>27) приобретения услуг рейтинговых агентств, финансовых услуг, включая услуги страхования;</w:t>
            </w:r>
          </w:p>
        </w:tc>
        <w:tc>
          <w:tcPr>
            <w:tcW w:w="4536" w:type="dxa"/>
            <w:shd w:val="clear" w:color="auto" w:fill="auto"/>
          </w:tcPr>
          <w:p w14:paraId="714B634C" w14:textId="77777777" w:rsidR="00174EA7" w:rsidRPr="00CB06DD" w:rsidRDefault="00174EA7" w:rsidP="00E05CD7">
            <w:pPr>
              <w:jc w:val="both"/>
              <w:rPr>
                <w:rFonts w:eastAsia="Times New Roman" w:cstheme="minorHAnsi"/>
                <w:lang w:eastAsia="ru-RU"/>
              </w:rPr>
            </w:pPr>
            <w:r w:rsidRPr="00CB06DD">
              <w:rPr>
                <w:rFonts w:eastAsia="Times New Roman" w:cstheme="minorHAnsi"/>
                <w:lang w:eastAsia="ru-RU"/>
              </w:rPr>
              <w:t>287. Закупки способом из одного источника путем прямого заключения договора осуществляются в случаях:</w:t>
            </w:r>
          </w:p>
          <w:p w14:paraId="742D55DD" w14:textId="77777777" w:rsidR="00174EA7" w:rsidRPr="00CB06DD" w:rsidRDefault="00174EA7" w:rsidP="00E05CD7">
            <w:pPr>
              <w:jc w:val="both"/>
              <w:rPr>
                <w:rFonts w:eastAsia="Times New Roman" w:cstheme="minorHAnsi"/>
                <w:lang w:eastAsia="ru-RU"/>
              </w:rPr>
            </w:pPr>
            <w:r w:rsidRPr="00CB06DD">
              <w:rPr>
                <w:rFonts w:eastAsia="Times New Roman" w:cstheme="minorHAnsi"/>
                <w:lang w:eastAsia="ru-RU"/>
              </w:rPr>
              <w:t>...</w:t>
            </w:r>
          </w:p>
          <w:p w14:paraId="18A12F8F" w14:textId="77777777" w:rsidR="00174EA7" w:rsidRPr="00CB06DD" w:rsidRDefault="00174EA7" w:rsidP="00E05CD7">
            <w:pPr>
              <w:jc w:val="both"/>
              <w:rPr>
                <w:rFonts w:eastAsia="Times New Roman" w:cstheme="minorHAnsi"/>
                <w:lang w:eastAsia="ru-RU"/>
              </w:rPr>
            </w:pPr>
          </w:p>
          <w:p w14:paraId="04C4CDF7" w14:textId="690FA7B1" w:rsidR="00174EA7" w:rsidRPr="00CB06DD" w:rsidRDefault="00174EA7" w:rsidP="00E05CD7">
            <w:pPr>
              <w:jc w:val="both"/>
              <w:rPr>
                <w:rFonts w:eastAsia="Times New Roman" w:cstheme="minorHAnsi"/>
                <w:lang w:eastAsia="ru-RU"/>
              </w:rPr>
            </w:pPr>
            <w:r w:rsidRPr="00CB06DD">
              <w:rPr>
                <w:rFonts w:eastAsia="Times New Roman" w:cstheme="minorHAnsi"/>
                <w:lang w:eastAsia="ru-RU"/>
              </w:rPr>
              <w:t>27) приобретения услуг</w:t>
            </w:r>
            <w:r w:rsidRPr="00CB06DD">
              <w:rPr>
                <w:rFonts w:eastAsia="Times New Roman" w:cstheme="minorHAnsi"/>
                <w:b/>
                <w:bCs/>
                <w:lang w:eastAsia="ru-RU"/>
              </w:rPr>
              <w:t xml:space="preserve"> международных</w:t>
            </w:r>
            <w:r w:rsidRPr="00CB06DD">
              <w:rPr>
                <w:rFonts w:eastAsia="Times New Roman" w:cstheme="minorHAnsi"/>
                <w:lang w:eastAsia="ru-RU"/>
              </w:rPr>
              <w:t xml:space="preserve"> рейтинговых агентств, финансовых услуг;</w:t>
            </w:r>
          </w:p>
        </w:tc>
        <w:tc>
          <w:tcPr>
            <w:tcW w:w="2790" w:type="dxa"/>
            <w:shd w:val="clear" w:color="auto" w:fill="auto"/>
          </w:tcPr>
          <w:p w14:paraId="6B63CEBC" w14:textId="3AB71CBE" w:rsidR="00174EA7" w:rsidRPr="00CB06DD" w:rsidRDefault="00174EA7" w:rsidP="00E05CD7">
            <w:pPr>
              <w:ind w:firstLine="320"/>
              <w:jc w:val="both"/>
              <w:rPr>
                <w:rFonts w:eastAsia="Times New Roman" w:cstheme="minorHAnsi"/>
                <w:lang w:eastAsia="ru-RU"/>
              </w:rPr>
            </w:pPr>
            <w:r w:rsidRPr="00CB06DD">
              <w:rPr>
                <w:rFonts w:eastAsia="Times New Roman" w:cstheme="minorHAnsi"/>
                <w:lang w:eastAsia="ru-RU"/>
              </w:rPr>
              <w:t>В целях исполнения поручени</w:t>
            </w:r>
            <w:r w:rsidR="003F6670" w:rsidRPr="00CB06DD">
              <w:rPr>
                <w:rFonts w:eastAsia="Times New Roman" w:cstheme="minorHAnsi"/>
                <w:lang w:eastAsia="ru-RU"/>
              </w:rPr>
              <w:t>й</w:t>
            </w:r>
            <w:r w:rsidRPr="00CB06DD">
              <w:rPr>
                <w:rFonts w:eastAsia="Times New Roman" w:cstheme="minorHAnsi"/>
                <w:lang w:eastAsia="ru-RU"/>
              </w:rPr>
              <w:t xml:space="preserve"> Главы государства,</w:t>
            </w:r>
            <w:r w:rsidR="00797FBC" w:rsidRPr="00CB06DD">
              <w:rPr>
                <w:rFonts w:cstheme="minorHAnsi"/>
              </w:rPr>
              <w:t xml:space="preserve"> </w:t>
            </w:r>
            <w:r w:rsidR="00797FBC" w:rsidRPr="00CB06DD">
              <w:rPr>
                <w:rFonts w:eastAsia="Times New Roman" w:cstheme="minorHAnsi"/>
                <w:lang w:eastAsia="ru-RU"/>
              </w:rPr>
              <w:t xml:space="preserve">данных на </w:t>
            </w:r>
            <w:bookmarkStart w:id="3" w:name="_Hlk100067388"/>
            <w:r w:rsidR="00797FBC" w:rsidRPr="00CB06DD">
              <w:rPr>
                <w:rFonts w:eastAsia="Times New Roman" w:cstheme="minorHAnsi"/>
                <w:lang w:eastAsia="ru-RU"/>
              </w:rPr>
              <w:t xml:space="preserve">заседании Мажилиса Парламента РК </w:t>
            </w:r>
            <w:r w:rsidR="002E0A41" w:rsidRPr="00CB06DD">
              <w:rPr>
                <w:rFonts w:eastAsia="Times New Roman" w:cstheme="minorHAnsi"/>
                <w:lang w:eastAsia="ru-RU"/>
              </w:rPr>
              <w:t xml:space="preserve">от </w:t>
            </w:r>
            <w:r w:rsidR="00797FBC" w:rsidRPr="00CB06DD">
              <w:rPr>
                <w:rFonts w:eastAsia="Times New Roman" w:cstheme="minorHAnsi"/>
                <w:lang w:eastAsia="ru-RU"/>
              </w:rPr>
              <w:t>11 января 2022 года</w:t>
            </w:r>
            <w:bookmarkEnd w:id="3"/>
            <w:r w:rsidR="00797FBC" w:rsidRPr="00CB06DD">
              <w:rPr>
                <w:rFonts w:eastAsia="Times New Roman" w:cstheme="minorHAnsi"/>
                <w:lang w:eastAsia="ru-RU"/>
              </w:rPr>
              <w:t xml:space="preserve"> </w:t>
            </w:r>
            <w:r w:rsidR="00797FBC" w:rsidRPr="00CB06DD">
              <w:rPr>
                <w:rFonts w:eastAsia="Calibri" w:cstheme="minorHAnsi"/>
              </w:rPr>
              <w:t xml:space="preserve">касательно </w:t>
            </w:r>
            <w:r w:rsidR="00797FBC" w:rsidRPr="00CB06DD">
              <w:rPr>
                <w:rFonts w:eastAsia="Times New Roman" w:cstheme="minorHAnsi"/>
                <w:lang w:eastAsia="ru-RU"/>
              </w:rPr>
              <w:t xml:space="preserve">обеспечения </w:t>
            </w:r>
            <w:bookmarkStart w:id="4" w:name="_Hlk100066723"/>
            <w:r w:rsidR="00797FBC" w:rsidRPr="00CB06DD">
              <w:rPr>
                <w:rFonts w:eastAsia="Times New Roman" w:cstheme="minorHAnsi"/>
                <w:lang w:eastAsia="ru-RU"/>
              </w:rPr>
              <w:t xml:space="preserve">унификации подходов </w:t>
            </w:r>
            <w:bookmarkEnd w:id="4"/>
            <w:r w:rsidR="00797FBC" w:rsidRPr="00CB06DD">
              <w:rPr>
                <w:rFonts w:eastAsia="Times New Roman" w:cstheme="minorHAnsi"/>
                <w:lang w:eastAsia="ru-RU"/>
              </w:rPr>
              <w:t xml:space="preserve">и процедур закупок </w:t>
            </w:r>
            <w:r w:rsidRPr="00CB06DD">
              <w:rPr>
                <w:rFonts w:eastAsia="Times New Roman" w:cstheme="minorHAnsi"/>
                <w:lang w:eastAsia="ru-RU"/>
              </w:rPr>
              <w:t xml:space="preserve"> необходимо закупки квазигосударственного сектора </w:t>
            </w:r>
            <w:r w:rsidRPr="00CB06DD">
              <w:rPr>
                <w:rFonts w:eastAsia="Times New Roman" w:cstheme="minorHAnsi"/>
                <w:bCs/>
                <w:lang w:eastAsia="ru-RU"/>
              </w:rPr>
              <w:t xml:space="preserve">максимально гармонизировать с государственными </w:t>
            </w:r>
            <w:r w:rsidRPr="00CB06DD">
              <w:rPr>
                <w:rFonts w:eastAsia="Times New Roman" w:cstheme="minorHAnsi"/>
                <w:bCs/>
                <w:lang w:eastAsia="ru-RU"/>
              </w:rPr>
              <w:lastRenderedPageBreak/>
              <w:t xml:space="preserve">закупками. </w:t>
            </w:r>
          </w:p>
          <w:p w14:paraId="0D1E347B" w14:textId="72EC601C" w:rsidR="00174EA7" w:rsidRPr="00CB06DD" w:rsidRDefault="00174EA7" w:rsidP="00E05CD7">
            <w:pPr>
              <w:ind w:firstLine="320"/>
              <w:jc w:val="both"/>
              <w:rPr>
                <w:rFonts w:eastAsia="Times New Roman" w:cstheme="minorHAnsi"/>
                <w:lang w:eastAsia="ru-RU"/>
              </w:rPr>
            </w:pPr>
            <w:proofErr w:type="gramStart"/>
            <w:r w:rsidRPr="00CB06DD">
              <w:rPr>
                <w:rFonts w:eastAsia="Times New Roman" w:cstheme="minorHAnsi"/>
                <w:bCs/>
                <w:lang w:eastAsia="ru-RU"/>
              </w:rPr>
              <w:t xml:space="preserve">В этой связи, данный подпункт необходимо принять в соответствии с </w:t>
            </w:r>
            <w:proofErr w:type="spellStart"/>
            <w:r w:rsidRPr="00CB06DD">
              <w:rPr>
                <w:rFonts w:eastAsia="Times New Roman" w:cstheme="minorHAnsi"/>
                <w:bCs/>
                <w:lang w:eastAsia="ru-RU"/>
              </w:rPr>
              <w:t>пп</w:t>
            </w:r>
            <w:proofErr w:type="spellEnd"/>
            <w:r w:rsidRPr="00CB06DD">
              <w:rPr>
                <w:rFonts w:eastAsia="Times New Roman" w:cstheme="minorHAnsi"/>
                <w:bCs/>
                <w:lang w:eastAsia="ru-RU"/>
              </w:rPr>
              <w:t>. 11) пункта 3, статьи 39 Закона «О государственных закупках».</w:t>
            </w:r>
            <w:proofErr w:type="gramEnd"/>
          </w:p>
        </w:tc>
      </w:tr>
      <w:tr w:rsidR="00174EA7" w:rsidRPr="00CB06DD" w14:paraId="36C9EDA1" w14:textId="77777777" w:rsidTr="00A43A6B">
        <w:trPr>
          <w:trHeight w:val="407"/>
        </w:trPr>
        <w:tc>
          <w:tcPr>
            <w:tcW w:w="846" w:type="dxa"/>
            <w:shd w:val="clear" w:color="auto" w:fill="auto"/>
          </w:tcPr>
          <w:p w14:paraId="514091AC" w14:textId="13628DE8" w:rsidR="00174EA7" w:rsidRPr="00CB06DD" w:rsidRDefault="002C5234" w:rsidP="006454C3">
            <w:pPr>
              <w:pStyle w:val="af"/>
              <w:numPr>
                <w:ilvl w:val="0"/>
                <w:numId w:val="11"/>
              </w:numPr>
              <w:jc w:val="both"/>
              <w:rPr>
                <w:rFonts w:cstheme="minorHAnsi"/>
              </w:rPr>
            </w:pPr>
            <w:r w:rsidRPr="00CB06DD">
              <w:rPr>
                <w:rFonts w:cstheme="minorHAnsi"/>
              </w:rPr>
              <w:lastRenderedPageBreak/>
              <w:t>2</w:t>
            </w:r>
            <w:r w:rsidR="00DC1D89" w:rsidRPr="00CB06DD">
              <w:rPr>
                <w:rFonts w:cstheme="minorHAnsi"/>
              </w:rPr>
              <w:t>5</w:t>
            </w:r>
            <w:r w:rsidRPr="00CB06DD">
              <w:rPr>
                <w:rFonts w:cstheme="minorHAnsi"/>
              </w:rPr>
              <w:t>.</w:t>
            </w:r>
          </w:p>
        </w:tc>
        <w:tc>
          <w:tcPr>
            <w:tcW w:w="1276" w:type="dxa"/>
            <w:shd w:val="clear" w:color="auto" w:fill="auto"/>
          </w:tcPr>
          <w:p w14:paraId="35215C63" w14:textId="6AD6AA2C" w:rsidR="00174EA7" w:rsidRPr="00CB06DD" w:rsidRDefault="008E6A8F" w:rsidP="00E05CD7">
            <w:pPr>
              <w:jc w:val="both"/>
              <w:rPr>
                <w:rFonts w:cstheme="minorHAnsi"/>
              </w:rPr>
            </w:pPr>
            <w:r w:rsidRPr="00CB06DD">
              <w:rPr>
                <w:rFonts w:cstheme="minorHAnsi"/>
              </w:rPr>
              <w:t>п</w:t>
            </w:r>
            <w:r w:rsidR="00174EA7" w:rsidRPr="00CB06DD">
              <w:rPr>
                <w:rFonts w:cstheme="minorHAnsi"/>
              </w:rPr>
              <w:t>одпункт 33) пункта 287</w:t>
            </w:r>
          </w:p>
        </w:tc>
        <w:tc>
          <w:tcPr>
            <w:tcW w:w="5532" w:type="dxa"/>
            <w:shd w:val="clear" w:color="auto" w:fill="auto"/>
          </w:tcPr>
          <w:p w14:paraId="26279DB0" w14:textId="77777777" w:rsidR="00174EA7" w:rsidRPr="00CB06DD" w:rsidRDefault="00174EA7" w:rsidP="00E05CD7">
            <w:pPr>
              <w:jc w:val="both"/>
              <w:rPr>
                <w:rFonts w:eastAsia="Times New Roman" w:cstheme="minorHAnsi"/>
                <w:lang w:eastAsia="ru-RU"/>
              </w:rPr>
            </w:pPr>
            <w:r w:rsidRPr="00CB06DD">
              <w:rPr>
                <w:rFonts w:eastAsia="Times New Roman" w:cstheme="minorHAnsi"/>
                <w:lang w:eastAsia="ru-RU"/>
              </w:rPr>
              <w:t>287. Закупки способом из одного источника путем прямого заключения договора осуществляются в случаях:</w:t>
            </w:r>
          </w:p>
          <w:p w14:paraId="58D93BF5" w14:textId="77777777" w:rsidR="00174EA7" w:rsidRPr="00CB06DD" w:rsidRDefault="00174EA7" w:rsidP="00E05CD7">
            <w:pPr>
              <w:jc w:val="both"/>
              <w:rPr>
                <w:rFonts w:eastAsia="Times New Roman" w:cstheme="minorHAnsi"/>
                <w:lang w:eastAsia="ru-RU"/>
              </w:rPr>
            </w:pPr>
            <w:r w:rsidRPr="00CB06DD">
              <w:rPr>
                <w:rFonts w:eastAsia="Times New Roman" w:cstheme="minorHAnsi"/>
                <w:lang w:eastAsia="ru-RU"/>
              </w:rPr>
              <w:t>...</w:t>
            </w:r>
          </w:p>
          <w:p w14:paraId="3861448E" w14:textId="77777777" w:rsidR="00174EA7" w:rsidRPr="00CB06DD" w:rsidRDefault="00174EA7" w:rsidP="00E05CD7">
            <w:pPr>
              <w:jc w:val="both"/>
              <w:rPr>
                <w:rFonts w:eastAsia="Times New Roman" w:cstheme="minorHAnsi"/>
                <w:b/>
                <w:bCs/>
                <w:lang w:eastAsia="ru-RU"/>
              </w:rPr>
            </w:pPr>
          </w:p>
          <w:p w14:paraId="5BE200D4" w14:textId="133376CD" w:rsidR="00174EA7" w:rsidRPr="00CB06DD" w:rsidRDefault="00174EA7" w:rsidP="00E05CD7">
            <w:pPr>
              <w:jc w:val="both"/>
              <w:rPr>
                <w:rFonts w:eastAsia="Times New Roman" w:cstheme="minorHAnsi"/>
                <w:b/>
                <w:bCs/>
                <w:lang w:eastAsia="ru-RU"/>
              </w:rPr>
            </w:pPr>
            <w:r w:rsidRPr="00CB06DD">
              <w:rPr>
                <w:rFonts w:eastAsia="Times New Roman" w:cstheme="minorHAnsi"/>
                <w:b/>
                <w:bCs/>
                <w:lang w:eastAsia="ru-RU"/>
              </w:rPr>
              <w:t>33) приобретение услуг финансового лизинга и (или) приобретения товаров для последующей передачи их в лизинг при осуществлении лизинговой деятельности, а также товаров, работ и услуг, непосредственно связанных с приобретением, поставкой и приведением предмета лизинга, в рабочее состояние;</w:t>
            </w:r>
          </w:p>
        </w:tc>
        <w:tc>
          <w:tcPr>
            <w:tcW w:w="4536" w:type="dxa"/>
            <w:shd w:val="clear" w:color="auto" w:fill="auto"/>
          </w:tcPr>
          <w:p w14:paraId="7C36252D" w14:textId="77777777" w:rsidR="00174EA7" w:rsidRPr="00CB06DD" w:rsidRDefault="00174EA7" w:rsidP="00E05CD7">
            <w:pPr>
              <w:jc w:val="both"/>
              <w:rPr>
                <w:rFonts w:eastAsia="Times New Roman" w:cstheme="minorHAnsi"/>
                <w:lang w:eastAsia="ru-RU"/>
              </w:rPr>
            </w:pPr>
            <w:r w:rsidRPr="00CB06DD">
              <w:rPr>
                <w:rFonts w:eastAsia="Times New Roman" w:cstheme="minorHAnsi"/>
                <w:lang w:eastAsia="ru-RU"/>
              </w:rPr>
              <w:t>287. Закупки способом из одного источника путем прямого заключения договора осуществляются в случаях:</w:t>
            </w:r>
          </w:p>
          <w:p w14:paraId="443D33AC" w14:textId="77777777" w:rsidR="00174EA7" w:rsidRPr="00CB06DD" w:rsidRDefault="00174EA7" w:rsidP="00E05CD7">
            <w:pPr>
              <w:jc w:val="both"/>
              <w:rPr>
                <w:rFonts w:eastAsia="Times New Roman" w:cstheme="minorHAnsi"/>
                <w:lang w:eastAsia="ru-RU"/>
              </w:rPr>
            </w:pPr>
            <w:r w:rsidRPr="00CB06DD">
              <w:rPr>
                <w:rFonts w:eastAsia="Times New Roman" w:cstheme="minorHAnsi"/>
                <w:lang w:eastAsia="ru-RU"/>
              </w:rPr>
              <w:t>...</w:t>
            </w:r>
          </w:p>
          <w:p w14:paraId="02537B50" w14:textId="77777777" w:rsidR="00174EA7" w:rsidRPr="00CB06DD" w:rsidRDefault="00174EA7" w:rsidP="00E05CD7">
            <w:pPr>
              <w:rPr>
                <w:rFonts w:eastAsia="Times New Roman" w:cstheme="minorHAnsi"/>
                <w:lang w:eastAsia="ru-RU"/>
              </w:rPr>
            </w:pPr>
          </w:p>
          <w:p w14:paraId="0846AE12" w14:textId="47A379DC" w:rsidR="00174EA7" w:rsidRPr="00CB06DD" w:rsidRDefault="00174EA7" w:rsidP="00E05CD7">
            <w:pPr>
              <w:rPr>
                <w:rFonts w:eastAsia="Times New Roman" w:cstheme="minorHAnsi"/>
                <w:lang w:eastAsia="ru-RU"/>
              </w:rPr>
            </w:pPr>
            <w:r w:rsidRPr="00CB06DD">
              <w:rPr>
                <w:rFonts w:eastAsia="Times New Roman" w:cstheme="minorHAnsi"/>
                <w:b/>
                <w:bCs/>
                <w:lang w:eastAsia="ru-RU"/>
              </w:rPr>
              <w:t>33) исключить;</w:t>
            </w:r>
          </w:p>
        </w:tc>
        <w:tc>
          <w:tcPr>
            <w:tcW w:w="2790" w:type="dxa"/>
            <w:shd w:val="clear" w:color="auto" w:fill="auto"/>
          </w:tcPr>
          <w:p w14:paraId="1A908EFB" w14:textId="4E610023" w:rsidR="00174EA7" w:rsidRPr="00CB06DD" w:rsidRDefault="00174EA7" w:rsidP="00E05CD7">
            <w:pPr>
              <w:ind w:firstLine="320"/>
              <w:jc w:val="both"/>
              <w:rPr>
                <w:rFonts w:eastAsia="Times New Roman" w:cstheme="minorHAnsi"/>
                <w:lang w:eastAsia="ru-RU"/>
              </w:rPr>
            </w:pPr>
            <w:proofErr w:type="gramStart"/>
            <w:r w:rsidRPr="00CB06DD">
              <w:rPr>
                <w:rFonts w:eastAsia="Times New Roman" w:cstheme="minorHAnsi"/>
                <w:lang w:eastAsia="ru-RU"/>
              </w:rPr>
              <w:t>Приведение в соответствие с Законом Республики Казахстан «О внесении изменений и дополнений в некоторые законодательные акты Республики Казахстан по вопросам промышленной политики», согласно которому</w:t>
            </w:r>
            <w:r w:rsidRPr="00CB06DD">
              <w:rPr>
                <w:rFonts w:cstheme="minorHAnsi"/>
              </w:rPr>
              <w:t xml:space="preserve"> </w:t>
            </w:r>
            <w:r w:rsidRPr="00CB06DD">
              <w:rPr>
                <w:rFonts w:eastAsia="Times New Roman" w:cstheme="minorHAnsi"/>
                <w:lang w:eastAsia="ru-RU"/>
              </w:rPr>
              <w:t xml:space="preserve">в </w:t>
            </w:r>
            <w:hyperlink r:id="rId16" w:anchor="z0" w:history="1">
              <w:r w:rsidRPr="00CB06DD">
                <w:rPr>
                  <w:rStyle w:val="a6"/>
                  <w:rFonts w:eastAsia="Times New Roman" w:cstheme="minorHAnsi"/>
                  <w:color w:val="auto"/>
                  <w:u w:val="none"/>
                  <w:lang w:eastAsia="ru-RU"/>
                </w:rPr>
                <w:t>Закон</w:t>
              </w:r>
            </w:hyperlink>
            <w:r w:rsidRPr="00CB06DD">
              <w:rPr>
                <w:rFonts w:eastAsia="Times New Roman" w:cstheme="minorHAnsi"/>
                <w:lang w:eastAsia="ru-RU"/>
              </w:rPr>
              <w:t xml:space="preserve"> Республики Казахстан от 8 июня 2021 года «О закупках отдельных субъектов квазигосударственного сектора» внесены изменения касательно исключения приобретения услуг финансового лизинга и (или) приобретения товаров для последующей передачи их в лизинг при осуществлении лизинговой</w:t>
            </w:r>
            <w:proofErr w:type="gramEnd"/>
            <w:r w:rsidRPr="00CB06DD">
              <w:rPr>
                <w:rFonts w:eastAsia="Times New Roman" w:cstheme="minorHAnsi"/>
                <w:lang w:eastAsia="ru-RU"/>
              </w:rPr>
              <w:t xml:space="preserve"> деятельности, а также товаров, работ и услуг, непосредственно связанных с приобретением, поставкой и приведением предмета </w:t>
            </w:r>
            <w:r w:rsidRPr="00CB06DD">
              <w:rPr>
                <w:rFonts w:eastAsia="Times New Roman" w:cstheme="minorHAnsi"/>
                <w:lang w:eastAsia="ru-RU"/>
              </w:rPr>
              <w:lastRenderedPageBreak/>
              <w:t>лизинга в рабочее состояние из сферы действия Закона.</w:t>
            </w:r>
          </w:p>
        </w:tc>
      </w:tr>
      <w:tr w:rsidR="00174EA7" w:rsidRPr="00CB06DD" w14:paraId="1D7F4278" w14:textId="77777777" w:rsidTr="00A43A6B">
        <w:trPr>
          <w:trHeight w:val="407"/>
        </w:trPr>
        <w:tc>
          <w:tcPr>
            <w:tcW w:w="846" w:type="dxa"/>
            <w:shd w:val="clear" w:color="auto" w:fill="auto"/>
          </w:tcPr>
          <w:p w14:paraId="1183979F" w14:textId="337500B2" w:rsidR="00174EA7" w:rsidRPr="00CB06DD" w:rsidRDefault="002C5234" w:rsidP="006454C3">
            <w:pPr>
              <w:pStyle w:val="af"/>
              <w:numPr>
                <w:ilvl w:val="0"/>
                <w:numId w:val="11"/>
              </w:numPr>
              <w:jc w:val="both"/>
              <w:rPr>
                <w:rFonts w:cstheme="minorHAnsi"/>
              </w:rPr>
            </w:pPr>
            <w:r w:rsidRPr="00CB06DD">
              <w:rPr>
                <w:rFonts w:cstheme="minorHAnsi"/>
              </w:rPr>
              <w:lastRenderedPageBreak/>
              <w:t>2</w:t>
            </w:r>
            <w:r w:rsidR="00DC1D89" w:rsidRPr="00CB06DD">
              <w:rPr>
                <w:rFonts w:cstheme="minorHAnsi"/>
              </w:rPr>
              <w:t>6</w:t>
            </w:r>
            <w:r w:rsidRPr="00CB06DD">
              <w:rPr>
                <w:rFonts w:cstheme="minorHAnsi"/>
              </w:rPr>
              <w:t>.</w:t>
            </w:r>
          </w:p>
        </w:tc>
        <w:tc>
          <w:tcPr>
            <w:tcW w:w="1276" w:type="dxa"/>
            <w:shd w:val="clear" w:color="auto" w:fill="auto"/>
          </w:tcPr>
          <w:p w14:paraId="005C664A" w14:textId="59674350" w:rsidR="00174EA7" w:rsidRPr="00CB06DD" w:rsidRDefault="007B22C6" w:rsidP="00E05CD7">
            <w:pPr>
              <w:jc w:val="both"/>
              <w:rPr>
                <w:rFonts w:cstheme="minorHAnsi"/>
              </w:rPr>
            </w:pPr>
            <w:r w:rsidRPr="00CB06DD">
              <w:rPr>
                <w:rFonts w:cstheme="minorHAnsi"/>
              </w:rPr>
              <w:t>п</w:t>
            </w:r>
            <w:r w:rsidR="00174EA7" w:rsidRPr="00CB06DD">
              <w:rPr>
                <w:rFonts w:cstheme="minorHAnsi"/>
              </w:rPr>
              <w:t>одпункт 35) пункта 287</w:t>
            </w:r>
          </w:p>
        </w:tc>
        <w:tc>
          <w:tcPr>
            <w:tcW w:w="5532" w:type="dxa"/>
            <w:shd w:val="clear" w:color="auto" w:fill="auto"/>
          </w:tcPr>
          <w:p w14:paraId="6C3C230B" w14:textId="77777777" w:rsidR="00174EA7" w:rsidRPr="00CB06DD" w:rsidRDefault="00174EA7" w:rsidP="00E05CD7">
            <w:pPr>
              <w:jc w:val="both"/>
              <w:rPr>
                <w:rFonts w:eastAsia="Times New Roman" w:cstheme="minorHAnsi"/>
                <w:lang w:eastAsia="ru-RU"/>
              </w:rPr>
            </w:pPr>
            <w:r w:rsidRPr="00CB06DD">
              <w:rPr>
                <w:rFonts w:eastAsia="Times New Roman" w:cstheme="minorHAnsi"/>
                <w:lang w:eastAsia="ru-RU"/>
              </w:rPr>
              <w:t>287. Закупки способом из одного источника путем прямого заключения договора осуществляются в случаях:</w:t>
            </w:r>
          </w:p>
          <w:p w14:paraId="5A193EED" w14:textId="77777777" w:rsidR="00174EA7" w:rsidRPr="00CB06DD" w:rsidRDefault="00174EA7" w:rsidP="00E05CD7">
            <w:pPr>
              <w:jc w:val="both"/>
              <w:rPr>
                <w:rFonts w:eastAsia="Times New Roman" w:cstheme="minorHAnsi"/>
                <w:lang w:eastAsia="ru-RU"/>
              </w:rPr>
            </w:pPr>
            <w:r w:rsidRPr="00CB06DD">
              <w:rPr>
                <w:rFonts w:eastAsia="Times New Roman" w:cstheme="minorHAnsi"/>
                <w:lang w:eastAsia="ru-RU"/>
              </w:rPr>
              <w:t>...</w:t>
            </w:r>
          </w:p>
          <w:p w14:paraId="397B6116" w14:textId="77777777" w:rsidR="00174EA7" w:rsidRPr="00CB06DD" w:rsidRDefault="00174EA7" w:rsidP="00E05CD7">
            <w:pPr>
              <w:jc w:val="both"/>
              <w:rPr>
                <w:rFonts w:eastAsia="Times New Roman" w:cstheme="minorHAnsi"/>
                <w:b/>
                <w:bCs/>
                <w:lang w:eastAsia="ru-RU"/>
              </w:rPr>
            </w:pPr>
          </w:p>
          <w:p w14:paraId="73CCC8D8" w14:textId="15460004" w:rsidR="00174EA7" w:rsidRPr="00CB06DD" w:rsidRDefault="00174EA7" w:rsidP="00E05CD7">
            <w:pPr>
              <w:jc w:val="both"/>
              <w:rPr>
                <w:rFonts w:eastAsia="Times New Roman" w:cstheme="minorHAnsi"/>
                <w:b/>
                <w:bCs/>
                <w:lang w:eastAsia="ru-RU"/>
              </w:rPr>
            </w:pPr>
            <w:r w:rsidRPr="00CB06DD">
              <w:rPr>
                <w:rFonts w:eastAsia="Times New Roman" w:cstheme="minorHAnsi"/>
                <w:b/>
                <w:bCs/>
                <w:lang w:eastAsia="ru-RU"/>
              </w:rPr>
              <w:t xml:space="preserve">35) приобретения товара посредством заключения </w:t>
            </w:r>
            <w:proofErr w:type="spellStart"/>
            <w:r w:rsidRPr="00CB06DD">
              <w:rPr>
                <w:rFonts w:eastAsia="Times New Roman" w:cstheme="minorHAnsi"/>
                <w:b/>
                <w:bCs/>
                <w:lang w:eastAsia="ru-RU"/>
              </w:rPr>
              <w:t>офтейк</w:t>
            </w:r>
            <w:proofErr w:type="spellEnd"/>
            <w:r w:rsidRPr="00CB06DD">
              <w:rPr>
                <w:rFonts w:eastAsia="Times New Roman" w:cstheme="minorHAnsi"/>
                <w:b/>
                <w:bCs/>
                <w:lang w:eastAsia="ru-RU"/>
              </w:rPr>
              <w:t>-контракта.</w:t>
            </w:r>
          </w:p>
        </w:tc>
        <w:tc>
          <w:tcPr>
            <w:tcW w:w="4536" w:type="dxa"/>
            <w:shd w:val="clear" w:color="auto" w:fill="auto"/>
          </w:tcPr>
          <w:p w14:paraId="008A6B53" w14:textId="77777777" w:rsidR="00174EA7" w:rsidRPr="00CB06DD" w:rsidRDefault="00174EA7" w:rsidP="00E05CD7">
            <w:pPr>
              <w:rPr>
                <w:rFonts w:eastAsia="Times New Roman" w:cstheme="minorHAnsi"/>
                <w:lang w:eastAsia="ru-RU"/>
              </w:rPr>
            </w:pPr>
            <w:r w:rsidRPr="00CB06DD">
              <w:rPr>
                <w:rFonts w:eastAsia="Times New Roman" w:cstheme="minorHAnsi"/>
                <w:lang w:eastAsia="ru-RU"/>
              </w:rPr>
              <w:t>287. Закупки способом из одного источника путем прямого заключения договора осуществляются в случаях:</w:t>
            </w:r>
          </w:p>
          <w:p w14:paraId="594403D3" w14:textId="77777777" w:rsidR="00174EA7" w:rsidRPr="00CB06DD" w:rsidRDefault="00174EA7" w:rsidP="00E05CD7">
            <w:pPr>
              <w:rPr>
                <w:rFonts w:eastAsia="Times New Roman" w:cstheme="minorHAnsi"/>
                <w:lang w:eastAsia="ru-RU"/>
              </w:rPr>
            </w:pPr>
            <w:r w:rsidRPr="00CB06DD">
              <w:rPr>
                <w:rFonts w:eastAsia="Times New Roman" w:cstheme="minorHAnsi"/>
                <w:lang w:eastAsia="ru-RU"/>
              </w:rPr>
              <w:t>...</w:t>
            </w:r>
          </w:p>
          <w:p w14:paraId="1CAEBD96" w14:textId="77777777" w:rsidR="00174EA7" w:rsidRPr="00CB06DD" w:rsidRDefault="00174EA7" w:rsidP="00E05CD7">
            <w:pPr>
              <w:rPr>
                <w:rFonts w:eastAsia="Times New Roman" w:cstheme="minorHAnsi"/>
                <w:lang w:eastAsia="ru-RU"/>
              </w:rPr>
            </w:pPr>
          </w:p>
          <w:p w14:paraId="12420DDE" w14:textId="4631AD86" w:rsidR="00174EA7" w:rsidRPr="00CB06DD" w:rsidRDefault="00174EA7" w:rsidP="00E05CD7">
            <w:pPr>
              <w:rPr>
                <w:rFonts w:eastAsia="Times New Roman" w:cstheme="minorHAnsi"/>
                <w:lang w:eastAsia="ru-RU"/>
              </w:rPr>
            </w:pPr>
            <w:r w:rsidRPr="00CB06DD">
              <w:rPr>
                <w:rFonts w:eastAsia="Times New Roman" w:cstheme="minorHAnsi"/>
                <w:b/>
                <w:bCs/>
                <w:lang w:eastAsia="ru-RU"/>
              </w:rPr>
              <w:t>35) исключить.</w:t>
            </w:r>
          </w:p>
        </w:tc>
        <w:tc>
          <w:tcPr>
            <w:tcW w:w="2790" w:type="dxa"/>
            <w:shd w:val="clear" w:color="auto" w:fill="auto"/>
          </w:tcPr>
          <w:p w14:paraId="0B1AC835" w14:textId="7A4F2630" w:rsidR="00174EA7" w:rsidRPr="00CB06DD" w:rsidRDefault="00174EA7" w:rsidP="00E05CD7">
            <w:pPr>
              <w:ind w:firstLine="320"/>
              <w:jc w:val="both"/>
              <w:rPr>
                <w:rFonts w:eastAsia="Times New Roman" w:cstheme="minorHAnsi"/>
                <w:lang w:eastAsia="ru-RU"/>
              </w:rPr>
            </w:pPr>
            <w:proofErr w:type="gramStart"/>
            <w:r w:rsidRPr="00CB06DD">
              <w:rPr>
                <w:rFonts w:eastAsia="Times New Roman" w:cstheme="minorHAnsi"/>
                <w:lang w:eastAsia="ru-RU"/>
              </w:rPr>
              <w:t>Приведение в соответствие с Законом Республики Казахстан «О внесении изменений и дополнений в некоторые законодательные акты Республики Казахстан по вопросам промышленной политики», согласно которому</w:t>
            </w:r>
            <w:r w:rsidRPr="00CB06DD">
              <w:rPr>
                <w:rFonts w:cstheme="minorHAnsi"/>
              </w:rPr>
              <w:t xml:space="preserve"> </w:t>
            </w:r>
            <w:r w:rsidRPr="00CB06DD">
              <w:rPr>
                <w:rFonts w:eastAsia="Times New Roman" w:cstheme="minorHAnsi"/>
                <w:lang w:eastAsia="ru-RU"/>
              </w:rPr>
              <w:t xml:space="preserve">в </w:t>
            </w:r>
            <w:hyperlink r:id="rId17" w:anchor="z0" w:history="1">
              <w:r w:rsidRPr="00CB06DD">
                <w:rPr>
                  <w:rStyle w:val="a6"/>
                  <w:rFonts w:eastAsia="Times New Roman" w:cstheme="minorHAnsi"/>
                  <w:color w:val="auto"/>
                  <w:u w:val="none"/>
                  <w:lang w:eastAsia="ru-RU"/>
                </w:rPr>
                <w:t>Закон</w:t>
              </w:r>
            </w:hyperlink>
            <w:r w:rsidRPr="00CB06DD">
              <w:rPr>
                <w:rFonts w:eastAsia="Times New Roman" w:cstheme="minorHAnsi"/>
                <w:lang w:eastAsia="ru-RU"/>
              </w:rPr>
              <w:t xml:space="preserve"> Республики Казахстан от 8 июня 2021 года «О закупках отдельных субъектов квазигосударственного сектора» внесены изменения касательно исключения приобретения товара посредством заключения </w:t>
            </w:r>
            <w:proofErr w:type="spellStart"/>
            <w:r w:rsidRPr="00CB06DD">
              <w:rPr>
                <w:rFonts w:eastAsia="Times New Roman" w:cstheme="minorHAnsi"/>
                <w:lang w:eastAsia="ru-RU"/>
              </w:rPr>
              <w:t>офтейк</w:t>
            </w:r>
            <w:proofErr w:type="spellEnd"/>
            <w:r w:rsidRPr="00CB06DD">
              <w:rPr>
                <w:rFonts w:eastAsia="Times New Roman" w:cstheme="minorHAnsi"/>
                <w:lang w:eastAsia="ru-RU"/>
              </w:rPr>
              <w:t>-контракта из сферы действия Закона.</w:t>
            </w:r>
            <w:proofErr w:type="gramEnd"/>
          </w:p>
        </w:tc>
      </w:tr>
      <w:tr w:rsidR="00174EA7" w:rsidRPr="00CB06DD" w14:paraId="469D883B" w14:textId="77777777" w:rsidTr="00A43A6B">
        <w:trPr>
          <w:trHeight w:val="407"/>
        </w:trPr>
        <w:tc>
          <w:tcPr>
            <w:tcW w:w="846" w:type="dxa"/>
            <w:shd w:val="clear" w:color="auto" w:fill="auto"/>
          </w:tcPr>
          <w:p w14:paraId="58F7A20F" w14:textId="558CB6AE" w:rsidR="00174EA7" w:rsidRPr="00CB06DD" w:rsidRDefault="002C5234" w:rsidP="006454C3">
            <w:pPr>
              <w:pStyle w:val="af"/>
              <w:numPr>
                <w:ilvl w:val="0"/>
                <w:numId w:val="11"/>
              </w:numPr>
              <w:jc w:val="both"/>
              <w:rPr>
                <w:rFonts w:cstheme="minorHAnsi"/>
              </w:rPr>
            </w:pPr>
            <w:r w:rsidRPr="00CB06DD">
              <w:rPr>
                <w:rFonts w:cstheme="minorHAnsi"/>
              </w:rPr>
              <w:t>2</w:t>
            </w:r>
            <w:r w:rsidR="00DC1D89" w:rsidRPr="00CB06DD">
              <w:rPr>
                <w:rFonts w:cstheme="minorHAnsi"/>
              </w:rPr>
              <w:t>8</w:t>
            </w:r>
            <w:r w:rsidRPr="00CB06DD">
              <w:rPr>
                <w:rFonts w:cstheme="minorHAnsi"/>
              </w:rPr>
              <w:t>.</w:t>
            </w:r>
          </w:p>
        </w:tc>
        <w:tc>
          <w:tcPr>
            <w:tcW w:w="1276" w:type="dxa"/>
            <w:shd w:val="clear" w:color="auto" w:fill="auto"/>
          </w:tcPr>
          <w:p w14:paraId="2F1102F3" w14:textId="39D7F524" w:rsidR="00174EA7" w:rsidRPr="00CB06DD" w:rsidRDefault="008E6A8F" w:rsidP="00E05CD7">
            <w:pPr>
              <w:jc w:val="both"/>
              <w:rPr>
                <w:rFonts w:cstheme="minorHAnsi"/>
              </w:rPr>
            </w:pPr>
            <w:r w:rsidRPr="00CB06DD">
              <w:rPr>
                <w:rFonts w:cstheme="minorHAnsi"/>
              </w:rPr>
              <w:t>ч</w:t>
            </w:r>
            <w:r w:rsidR="00174EA7" w:rsidRPr="00CB06DD">
              <w:rPr>
                <w:rFonts w:cstheme="minorHAnsi"/>
              </w:rPr>
              <w:t>асть вторая пункта 288</w:t>
            </w:r>
          </w:p>
        </w:tc>
        <w:tc>
          <w:tcPr>
            <w:tcW w:w="5532" w:type="dxa"/>
            <w:shd w:val="clear" w:color="auto" w:fill="auto"/>
          </w:tcPr>
          <w:p w14:paraId="3AAAF487" w14:textId="4C1941C5" w:rsidR="00174EA7" w:rsidRPr="00CB06DD" w:rsidRDefault="00EF1319" w:rsidP="00E05CD7">
            <w:pPr>
              <w:jc w:val="both"/>
              <w:rPr>
                <w:rFonts w:eastAsia="Times New Roman" w:cstheme="minorHAnsi"/>
                <w:lang w:eastAsia="ru-RU"/>
              </w:rPr>
            </w:pPr>
            <w:r w:rsidRPr="00CB06DD">
              <w:rPr>
                <w:rFonts w:eastAsia="Times New Roman" w:cstheme="minorHAnsi"/>
                <w:lang w:eastAsia="ru-RU"/>
              </w:rPr>
              <w:t xml:space="preserve">  288. При осуществлении закупок способом из одного источника путем прямого заключения договора заказчик на основе коммерческих предложений, представленных посредством веб-портала по инициативе потенциальных поставщиков и (или) по запросу заказчика, определяет поставщика с соблюдением принципа осуществления закупок, предусмотренного подпунктом 1) статьи 4 Закона, и заключает с ним договор посредством веб-портала.</w:t>
            </w:r>
          </w:p>
        </w:tc>
        <w:tc>
          <w:tcPr>
            <w:tcW w:w="4536" w:type="dxa"/>
            <w:shd w:val="clear" w:color="auto" w:fill="auto"/>
          </w:tcPr>
          <w:p w14:paraId="2649A084" w14:textId="72CC039B" w:rsidR="00EF1319" w:rsidRPr="00CB06DD" w:rsidRDefault="00EF1319" w:rsidP="00E05CD7">
            <w:pPr>
              <w:jc w:val="both"/>
              <w:rPr>
                <w:rFonts w:eastAsia="Times New Roman" w:cstheme="minorHAnsi"/>
                <w:lang w:eastAsia="ru-RU"/>
              </w:rPr>
            </w:pPr>
            <w:r w:rsidRPr="00CB06DD">
              <w:rPr>
                <w:rFonts w:eastAsia="Times New Roman" w:cstheme="minorHAnsi"/>
                <w:lang w:eastAsia="ru-RU"/>
              </w:rPr>
              <w:t>288. При осуществлении закупок способом из одного источника путем прямого заключения договора заказчик на основе коммерческих предложений, представленных посредством веб-портала по инициативе потенциальных поставщиков и (или) по запросу заказчика, определяет поставщика с соблюдением принципа осуществления закупок, предусмотренного подпунктом 1) статьи 4 Закона, и заключает с ним договор посредством веб-портала.</w:t>
            </w:r>
          </w:p>
          <w:p w14:paraId="4B73A720" w14:textId="1B9B26D3" w:rsidR="00174EA7" w:rsidRPr="00CB06DD" w:rsidRDefault="00EF1319" w:rsidP="00E05CD7">
            <w:pPr>
              <w:jc w:val="both"/>
              <w:rPr>
                <w:rFonts w:eastAsia="Times New Roman" w:cstheme="minorHAnsi"/>
                <w:b/>
                <w:bCs/>
                <w:lang w:eastAsia="ru-RU"/>
              </w:rPr>
            </w:pPr>
            <w:r w:rsidRPr="00CB06DD">
              <w:rPr>
                <w:rFonts w:eastAsia="Times New Roman" w:cstheme="minorHAnsi"/>
                <w:b/>
                <w:bCs/>
                <w:lang w:eastAsia="ru-RU"/>
              </w:rPr>
              <w:t xml:space="preserve">       </w:t>
            </w:r>
            <w:r w:rsidR="00174EA7" w:rsidRPr="00CB06DD">
              <w:rPr>
                <w:rFonts w:eastAsia="Times New Roman" w:cstheme="minorHAnsi"/>
                <w:b/>
                <w:bCs/>
                <w:lang w:eastAsia="ru-RU"/>
              </w:rPr>
              <w:t xml:space="preserve">Лицо, принявшее решение об </w:t>
            </w:r>
            <w:r w:rsidR="00174EA7" w:rsidRPr="00CB06DD">
              <w:rPr>
                <w:rFonts w:eastAsia="Times New Roman" w:cstheme="minorHAnsi"/>
                <w:b/>
                <w:bCs/>
                <w:lang w:eastAsia="ru-RU"/>
              </w:rPr>
              <w:lastRenderedPageBreak/>
              <w:t>осуществлении закупок способом из одного источника путем прямого заключения договора, несет персональную ответственность за соблюдение принцип</w:t>
            </w:r>
            <w:r w:rsidR="002A0B9C" w:rsidRPr="00CB06DD">
              <w:rPr>
                <w:rFonts w:eastAsia="Times New Roman" w:cstheme="minorHAnsi"/>
                <w:b/>
                <w:bCs/>
                <w:lang w:eastAsia="ru-RU"/>
              </w:rPr>
              <w:t>а</w:t>
            </w:r>
            <w:r w:rsidR="00174EA7" w:rsidRPr="00CB06DD">
              <w:rPr>
                <w:rFonts w:eastAsia="Times New Roman" w:cstheme="minorHAnsi"/>
                <w:b/>
                <w:bCs/>
                <w:lang w:eastAsia="ru-RU"/>
              </w:rPr>
              <w:t xml:space="preserve"> закупок, предусмотренн</w:t>
            </w:r>
            <w:r w:rsidR="002A0B9C" w:rsidRPr="00CB06DD">
              <w:rPr>
                <w:rFonts w:eastAsia="Times New Roman" w:cstheme="minorHAnsi"/>
                <w:b/>
                <w:bCs/>
                <w:lang w:eastAsia="ru-RU"/>
              </w:rPr>
              <w:t>ого</w:t>
            </w:r>
            <w:r w:rsidR="00174EA7" w:rsidRPr="00CB06DD">
              <w:rPr>
                <w:rFonts w:eastAsia="Times New Roman" w:cstheme="minorHAnsi"/>
                <w:b/>
                <w:bCs/>
                <w:lang w:eastAsia="ru-RU"/>
              </w:rPr>
              <w:t xml:space="preserve"> подпунктом 1) </w:t>
            </w:r>
            <w:hyperlink r:id="rId18" w:anchor="z4" w:history="1">
              <w:r w:rsidR="00174EA7" w:rsidRPr="00CB06DD">
                <w:rPr>
                  <w:rStyle w:val="a6"/>
                  <w:rFonts w:eastAsia="Times New Roman" w:cstheme="minorHAnsi"/>
                  <w:b/>
                  <w:bCs/>
                  <w:color w:val="auto"/>
                  <w:u w:val="none"/>
                  <w:lang w:eastAsia="ru-RU"/>
                </w:rPr>
                <w:t>статьи 4</w:t>
              </w:r>
            </w:hyperlink>
            <w:r w:rsidR="00174EA7" w:rsidRPr="00CB06DD">
              <w:rPr>
                <w:rFonts w:eastAsia="Times New Roman" w:cstheme="minorHAnsi"/>
                <w:b/>
                <w:bCs/>
                <w:lang w:eastAsia="ru-RU"/>
              </w:rPr>
              <w:t xml:space="preserve"> Закона.</w:t>
            </w:r>
          </w:p>
        </w:tc>
        <w:tc>
          <w:tcPr>
            <w:tcW w:w="2790" w:type="dxa"/>
            <w:shd w:val="clear" w:color="auto" w:fill="auto"/>
          </w:tcPr>
          <w:p w14:paraId="0E0B0DA9" w14:textId="74346AF4" w:rsidR="002E0A41" w:rsidRPr="00CB06DD" w:rsidRDefault="002E0A41" w:rsidP="00E05CD7">
            <w:pPr>
              <w:ind w:firstLine="320"/>
              <w:jc w:val="both"/>
              <w:rPr>
                <w:rFonts w:eastAsia="Times New Roman" w:cstheme="minorHAnsi"/>
                <w:lang w:eastAsia="ru-RU"/>
              </w:rPr>
            </w:pPr>
            <w:r w:rsidRPr="00CB06DD">
              <w:rPr>
                <w:rFonts w:eastAsia="Times New Roman" w:cstheme="minorHAnsi"/>
                <w:lang w:eastAsia="ru-RU"/>
              </w:rPr>
              <w:lastRenderedPageBreak/>
              <w:t>В целях исполнения поручени</w:t>
            </w:r>
            <w:r w:rsidR="003F6670" w:rsidRPr="00CB06DD">
              <w:rPr>
                <w:rFonts w:eastAsia="Times New Roman" w:cstheme="minorHAnsi"/>
                <w:lang w:eastAsia="ru-RU"/>
              </w:rPr>
              <w:t>й</w:t>
            </w:r>
            <w:r w:rsidRPr="00CB06DD">
              <w:rPr>
                <w:rFonts w:eastAsia="Times New Roman" w:cstheme="minorHAnsi"/>
                <w:lang w:eastAsia="ru-RU"/>
              </w:rPr>
              <w:t xml:space="preserve"> Главы государства, данных на заседании Мажилиса Парламента РК от 11 января 2022 года касательно обеспечения унификации подходов и процедур закупок  необходимо закупки квазигосударственного сектора </w:t>
            </w:r>
            <w:r w:rsidRPr="00CB06DD">
              <w:rPr>
                <w:rFonts w:eastAsia="Times New Roman" w:cstheme="minorHAnsi"/>
                <w:bCs/>
                <w:lang w:eastAsia="ru-RU"/>
              </w:rPr>
              <w:t xml:space="preserve">максимально </w:t>
            </w:r>
            <w:r w:rsidRPr="00CB06DD">
              <w:rPr>
                <w:rFonts w:eastAsia="Times New Roman" w:cstheme="minorHAnsi"/>
                <w:bCs/>
                <w:lang w:eastAsia="ru-RU"/>
              </w:rPr>
              <w:lastRenderedPageBreak/>
              <w:t xml:space="preserve">гармонизировать с государственными закупками. </w:t>
            </w:r>
          </w:p>
          <w:p w14:paraId="2EDF466D" w14:textId="04982055" w:rsidR="00174EA7" w:rsidRPr="00CB06DD" w:rsidRDefault="00174EA7" w:rsidP="00815F5E">
            <w:pPr>
              <w:ind w:firstLine="320"/>
              <w:jc w:val="both"/>
              <w:rPr>
                <w:rFonts w:eastAsia="Times New Roman" w:cstheme="minorHAnsi"/>
                <w:lang w:eastAsia="ru-RU"/>
              </w:rPr>
            </w:pPr>
            <w:r w:rsidRPr="00CB06DD">
              <w:rPr>
                <w:rFonts w:eastAsia="Times New Roman" w:cstheme="minorHAnsi"/>
                <w:bCs/>
                <w:lang w:eastAsia="ru-RU"/>
              </w:rPr>
              <w:t>В этой связи, необходимо дополнить Правила данным пунктом, по аналогии с Правилами осуществления госу</w:t>
            </w:r>
            <w:r w:rsidR="00E25017" w:rsidRPr="00CB06DD">
              <w:rPr>
                <w:rFonts w:eastAsia="Times New Roman" w:cstheme="minorHAnsi"/>
                <w:bCs/>
                <w:lang w:eastAsia="ru-RU"/>
              </w:rPr>
              <w:t>дарс</w:t>
            </w:r>
            <w:r w:rsidRPr="00CB06DD">
              <w:rPr>
                <w:rFonts w:eastAsia="Times New Roman" w:cstheme="minorHAnsi"/>
                <w:bCs/>
                <w:lang w:eastAsia="ru-RU"/>
              </w:rPr>
              <w:t>твенных закупок.</w:t>
            </w:r>
          </w:p>
        </w:tc>
      </w:tr>
      <w:tr w:rsidR="00174EA7" w:rsidRPr="00CB06DD" w14:paraId="2F0931AD" w14:textId="77777777" w:rsidTr="00A43A6B">
        <w:trPr>
          <w:trHeight w:val="407"/>
        </w:trPr>
        <w:tc>
          <w:tcPr>
            <w:tcW w:w="846" w:type="dxa"/>
            <w:shd w:val="clear" w:color="auto" w:fill="auto"/>
          </w:tcPr>
          <w:p w14:paraId="5CE9564C" w14:textId="19CC05C8" w:rsidR="00174EA7" w:rsidRPr="00CB06DD" w:rsidRDefault="002C5234" w:rsidP="006454C3">
            <w:pPr>
              <w:pStyle w:val="af"/>
              <w:numPr>
                <w:ilvl w:val="0"/>
                <w:numId w:val="11"/>
              </w:numPr>
              <w:jc w:val="both"/>
              <w:rPr>
                <w:rFonts w:cstheme="minorHAnsi"/>
              </w:rPr>
            </w:pPr>
            <w:r w:rsidRPr="00CB06DD">
              <w:rPr>
                <w:rFonts w:cstheme="minorHAnsi"/>
              </w:rPr>
              <w:lastRenderedPageBreak/>
              <w:t>2</w:t>
            </w:r>
            <w:r w:rsidR="00DC1D89" w:rsidRPr="00CB06DD">
              <w:rPr>
                <w:rFonts w:cstheme="minorHAnsi"/>
              </w:rPr>
              <w:t>9</w:t>
            </w:r>
            <w:r w:rsidRPr="00CB06DD">
              <w:rPr>
                <w:rFonts w:cstheme="minorHAnsi"/>
              </w:rPr>
              <w:t>.</w:t>
            </w:r>
          </w:p>
        </w:tc>
        <w:tc>
          <w:tcPr>
            <w:tcW w:w="1276" w:type="dxa"/>
            <w:shd w:val="clear" w:color="auto" w:fill="auto"/>
          </w:tcPr>
          <w:p w14:paraId="7EA091D9" w14:textId="026B96DF" w:rsidR="00174EA7" w:rsidRPr="00CB06DD" w:rsidRDefault="006E749F" w:rsidP="00E05CD7">
            <w:pPr>
              <w:jc w:val="both"/>
              <w:rPr>
                <w:rFonts w:cstheme="minorHAnsi"/>
              </w:rPr>
            </w:pPr>
            <w:r w:rsidRPr="00CB06DD">
              <w:rPr>
                <w:rFonts w:cstheme="minorHAnsi"/>
              </w:rPr>
              <w:t>п</w:t>
            </w:r>
            <w:r w:rsidR="00174EA7" w:rsidRPr="00CB06DD">
              <w:rPr>
                <w:rFonts w:cstheme="minorHAnsi"/>
              </w:rPr>
              <w:t>ункт 289</w:t>
            </w:r>
          </w:p>
        </w:tc>
        <w:tc>
          <w:tcPr>
            <w:tcW w:w="5532" w:type="dxa"/>
            <w:shd w:val="clear" w:color="auto" w:fill="auto"/>
          </w:tcPr>
          <w:p w14:paraId="710835C7" w14:textId="3C5F7C13" w:rsidR="00174EA7" w:rsidRPr="00CB06DD" w:rsidRDefault="00174EA7" w:rsidP="00E05CD7">
            <w:pPr>
              <w:jc w:val="both"/>
              <w:rPr>
                <w:rFonts w:eastAsia="Times New Roman" w:cstheme="minorHAnsi"/>
                <w:lang w:eastAsia="ru-RU"/>
              </w:rPr>
            </w:pPr>
            <w:r w:rsidRPr="00CB06DD">
              <w:rPr>
                <w:rFonts w:eastAsia="Times New Roman" w:cstheme="minorHAnsi"/>
                <w:lang w:eastAsia="ru-RU"/>
              </w:rPr>
              <w:t xml:space="preserve">289. </w:t>
            </w:r>
            <w:proofErr w:type="gramStart"/>
            <w:r w:rsidRPr="00CB06DD">
              <w:rPr>
                <w:rFonts w:eastAsia="Times New Roman" w:cstheme="minorHAnsi"/>
                <w:lang w:eastAsia="ru-RU"/>
              </w:rPr>
              <w:t xml:space="preserve">При осуществлении закупок на основании подпунктов </w:t>
            </w:r>
            <w:r w:rsidRPr="00CB06DD">
              <w:rPr>
                <w:rFonts w:eastAsia="Times New Roman" w:cstheme="minorHAnsi"/>
                <w:b/>
                <w:bCs/>
                <w:lang w:eastAsia="ru-RU"/>
              </w:rPr>
              <w:t>9)</w:t>
            </w:r>
            <w:r w:rsidRPr="00CB06DD">
              <w:rPr>
                <w:rFonts w:eastAsia="Times New Roman" w:cstheme="minorHAnsi"/>
                <w:lang w:eastAsia="ru-RU"/>
              </w:rPr>
              <w:t xml:space="preserve"> и 12) пункта 287 настоящих Правил, заказчик для определения потенциального поставщика, посредством веб-портала направляет запросы о предоставлении коммерческих предложений не менее трем потенциальным поставщикам, осуществляющим свою деятельность на рынке закупаемых товаров, работ, услуг, в том числе по схожим (аналогичным) товарам, работам, услугам, определенным по результатам анализа рынка закупаемых товаров, работ, услуг путем изучения</w:t>
            </w:r>
            <w:proofErr w:type="gramEnd"/>
            <w:r w:rsidRPr="00CB06DD">
              <w:rPr>
                <w:rFonts w:eastAsia="Times New Roman" w:cstheme="minorHAnsi"/>
                <w:lang w:eastAsia="ru-RU"/>
              </w:rPr>
              <w:t xml:space="preserve"> общедоступных источников информации, содержащихся в рекламе, каталогах, описаниях товаров, работ, услуг и в других предложениях, обращенных к неопределенному кругу лиц, в том числе признаваемых публичными офертами в соответствии с Гражданским законодательством Республики Казахстан.</w:t>
            </w:r>
          </w:p>
        </w:tc>
        <w:tc>
          <w:tcPr>
            <w:tcW w:w="4536" w:type="dxa"/>
            <w:shd w:val="clear" w:color="auto" w:fill="auto"/>
          </w:tcPr>
          <w:p w14:paraId="63040E8C" w14:textId="6213C3D6" w:rsidR="00174EA7" w:rsidRPr="00CB06DD" w:rsidRDefault="00174EA7" w:rsidP="00E05CD7">
            <w:pPr>
              <w:jc w:val="both"/>
              <w:rPr>
                <w:rFonts w:eastAsia="Times New Roman" w:cstheme="minorHAnsi"/>
                <w:lang w:eastAsia="ru-RU"/>
              </w:rPr>
            </w:pPr>
            <w:r w:rsidRPr="00CB06DD">
              <w:rPr>
                <w:rFonts w:eastAsia="Times New Roman" w:cstheme="minorHAnsi"/>
                <w:lang w:eastAsia="ru-RU"/>
              </w:rPr>
              <w:t xml:space="preserve">289. </w:t>
            </w:r>
            <w:proofErr w:type="gramStart"/>
            <w:r w:rsidRPr="00CB06DD">
              <w:rPr>
                <w:rFonts w:eastAsia="Times New Roman" w:cstheme="minorHAnsi"/>
                <w:lang w:eastAsia="ru-RU"/>
              </w:rPr>
              <w:t>При осуществлении закупок на основании подпункта 12) пункта 287 настоящих Правил, заказчик для определения потенциального поставщика, посредством веб-портала направляет запросы о предоставлении коммерческих предложений не менее трем потенциальным поставщикам, осуществляющим свою деятельность на рынке закупаемых товаров, работ, услуг, в том числе по схожим (аналогичным) товарам, работам, услугам, определенным по результатам анализа рынка закупаемых товаров, работ, услуг путем изучения общедоступных источников</w:t>
            </w:r>
            <w:proofErr w:type="gramEnd"/>
            <w:r w:rsidRPr="00CB06DD">
              <w:rPr>
                <w:rFonts w:eastAsia="Times New Roman" w:cstheme="minorHAnsi"/>
                <w:lang w:eastAsia="ru-RU"/>
              </w:rPr>
              <w:t xml:space="preserve"> информации, содержащихся в рекламе, каталогах, описаниях товаров, работ, услуг и в других предложениях, обращенных к неопределенному кругу лиц, в том числе признаваемых публичными офертами в соответствии с Гражданским законодательством Республики Казахстан.</w:t>
            </w:r>
          </w:p>
        </w:tc>
        <w:tc>
          <w:tcPr>
            <w:tcW w:w="2790" w:type="dxa"/>
            <w:shd w:val="clear" w:color="auto" w:fill="auto"/>
          </w:tcPr>
          <w:p w14:paraId="2DAF096C" w14:textId="4D7AD521" w:rsidR="00174EA7" w:rsidRPr="00CB06DD" w:rsidRDefault="00174EA7" w:rsidP="00E05CD7">
            <w:pPr>
              <w:ind w:firstLine="320"/>
              <w:jc w:val="both"/>
              <w:rPr>
                <w:rFonts w:eastAsia="Times New Roman" w:cstheme="minorHAnsi"/>
                <w:lang w:eastAsia="ru-RU"/>
              </w:rPr>
            </w:pPr>
            <w:r w:rsidRPr="00CB06DD">
              <w:rPr>
                <w:rFonts w:eastAsia="Times New Roman" w:cstheme="minorHAnsi"/>
                <w:bCs/>
                <w:lang w:eastAsia="ru-RU"/>
              </w:rPr>
              <w:t>В связи с исключением подпункта 9) пункта 287 Правил.</w:t>
            </w:r>
          </w:p>
        </w:tc>
      </w:tr>
      <w:tr w:rsidR="00174EA7" w:rsidRPr="00CB06DD" w14:paraId="15F408EB" w14:textId="77777777" w:rsidTr="00A43A6B">
        <w:trPr>
          <w:trHeight w:val="407"/>
        </w:trPr>
        <w:tc>
          <w:tcPr>
            <w:tcW w:w="846" w:type="dxa"/>
            <w:shd w:val="clear" w:color="auto" w:fill="auto"/>
          </w:tcPr>
          <w:p w14:paraId="48F16607" w14:textId="0268959E" w:rsidR="00174EA7" w:rsidRPr="00CB06DD" w:rsidRDefault="00DC1D89" w:rsidP="006454C3">
            <w:pPr>
              <w:pStyle w:val="af"/>
              <w:numPr>
                <w:ilvl w:val="0"/>
                <w:numId w:val="11"/>
              </w:numPr>
              <w:jc w:val="both"/>
              <w:rPr>
                <w:rFonts w:cstheme="minorHAnsi"/>
              </w:rPr>
            </w:pPr>
            <w:r w:rsidRPr="00CB06DD">
              <w:rPr>
                <w:rFonts w:cstheme="minorHAnsi"/>
              </w:rPr>
              <w:t>30</w:t>
            </w:r>
            <w:r w:rsidR="002C5234" w:rsidRPr="00CB06DD">
              <w:rPr>
                <w:rFonts w:cstheme="minorHAnsi"/>
              </w:rPr>
              <w:t>.</w:t>
            </w:r>
          </w:p>
        </w:tc>
        <w:tc>
          <w:tcPr>
            <w:tcW w:w="1276" w:type="dxa"/>
            <w:shd w:val="clear" w:color="auto" w:fill="auto"/>
          </w:tcPr>
          <w:p w14:paraId="6FE3FD5F" w14:textId="57E422D8" w:rsidR="00174EA7" w:rsidRPr="00CB06DD" w:rsidRDefault="007B22C6" w:rsidP="00E05CD7">
            <w:pPr>
              <w:jc w:val="both"/>
              <w:rPr>
                <w:rFonts w:cstheme="minorHAnsi"/>
              </w:rPr>
            </w:pPr>
            <w:r w:rsidRPr="00CB06DD">
              <w:rPr>
                <w:rFonts w:cstheme="minorHAnsi"/>
              </w:rPr>
              <w:t>ч</w:t>
            </w:r>
            <w:r w:rsidR="00174EA7" w:rsidRPr="00CB06DD">
              <w:rPr>
                <w:rFonts w:cstheme="minorHAnsi"/>
              </w:rPr>
              <w:t xml:space="preserve">асть четвертая пункта 292 </w:t>
            </w:r>
          </w:p>
        </w:tc>
        <w:tc>
          <w:tcPr>
            <w:tcW w:w="5532" w:type="dxa"/>
            <w:shd w:val="clear" w:color="auto" w:fill="auto"/>
          </w:tcPr>
          <w:p w14:paraId="286D5ED9" w14:textId="7DF68EAF" w:rsidR="00174EA7" w:rsidRPr="00CB06DD" w:rsidRDefault="00BF1255" w:rsidP="00E05CD7">
            <w:pPr>
              <w:jc w:val="both"/>
              <w:rPr>
                <w:rFonts w:eastAsia="Times New Roman" w:cstheme="minorHAnsi"/>
                <w:lang w:eastAsia="ru-RU"/>
              </w:rPr>
            </w:pPr>
            <w:r w:rsidRPr="00CB06DD">
              <w:rPr>
                <w:rFonts w:eastAsia="Times New Roman" w:cstheme="minorHAnsi"/>
                <w:lang w:eastAsia="ru-RU"/>
              </w:rPr>
              <w:t xml:space="preserve">    </w:t>
            </w:r>
            <w:proofErr w:type="gramStart"/>
            <w:r w:rsidR="00174EA7" w:rsidRPr="00CB06DD">
              <w:rPr>
                <w:rFonts w:eastAsia="Times New Roman" w:cstheme="minorHAnsi"/>
                <w:lang w:eastAsia="ru-RU"/>
              </w:rPr>
              <w:t xml:space="preserve">Требования по заключению договора посредством веб-портала закупок не распространяются на случаи, предусмотренные подпунктами 1), 3), 5), 6), 13), 14), 27) и </w:t>
            </w:r>
            <w:r w:rsidR="00174EA7" w:rsidRPr="00CB06DD">
              <w:rPr>
                <w:rFonts w:eastAsia="Times New Roman" w:cstheme="minorHAnsi"/>
                <w:b/>
                <w:bCs/>
                <w:lang w:eastAsia="ru-RU"/>
              </w:rPr>
              <w:t>33)</w:t>
            </w:r>
            <w:r w:rsidR="00174EA7" w:rsidRPr="00CB06DD">
              <w:rPr>
                <w:rFonts w:eastAsia="Times New Roman" w:cstheme="minorHAnsi"/>
                <w:lang w:eastAsia="ru-RU"/>
              </w:rPr>
              <w:t xml:space="preserve"> пункта 287 настоящих Правил, а так же не распространяются на случаи заключения договора с нерезидентом, которому проект договора направляется на бумажном носителе.</w:t>
            </w:r>
            <w:proofErr w:type="gramEnd"/>
          </w:p>
          <w:p w14:paraId="187C15C2" w14:textId="033F06AD" w:rsidR="00BF1255" w:rsidRPr="00CB06DD" w:rsidRDefault="00BF1255" w:rsidP="00E05CD7">
            <w:pPr>
              <w:jc w:val="both"/>
              <w:rPr>
                <w:rFonts w:eastAsia="Times New Roman" w:cstheme="minorHAnsi"/>
                <w:lang w:eastAsia="ru-RU"/>
              </w:rPr>
            </w:pPr>
          </w:p>
        </w:tc>
        <w:tc>
          <w:tcPr>
            <w:tcW w:w="4536" w:type="dxa"/>
            <w:shd w:val="clear" w:color="auto" w:fill="auto"/>
          </w:tcPr>
          <w:p w14:paraId="64C954B7" w14:textId="2998D758" w:rsidR="00174EA7" w:rsidRPr="00CB06DD" w:rsidRDefault="00BF1255" w:rsidP="00E05CD7">
            <w:pPr>
              <w:jc w:val="both"/>
              <w:rPr>
                <w:rFonts w:eastAsia="Times New Roman" w:cstheme="minorHAnsi"/>
                <w:lang w:eastAsia="ru-RU"/>
              </w:rPr>
            </w:pPr>
            <w:r w:rsidRPr="00CB06DD">
              <w:rPr>
                <w:rFonts w:eastAsia="Times New Roman" w:cstheme="minorHAnsi"/>
                <w:lang w:eastAsia="ru-RU"/>
              </w:rPr>
              <w:lastRenderedPageBreak/>
              <w:t xml:space="preserve">    </w:t>
            </w:r>
            <w:proofErr w:type="gramStart"/>
            <w:r w:rsidR="00174EA7" w:rsidRPr="00CB06DD">
              <w:rPr>
                <w:rFonts w:eastAsia="Times New Roman" w:cstheme="minorHAnsi"/>
                <w:lang w:eastAsia="ru-RU"/>
              </w:rPr>
              <w:t xml:space="preserve">Требования по заключению договора посредством веб-портала закупок не распространяются на случаи, предусмотренные подпунктами 1), 3), 5), 6), 13), 14), </w:t>
            </w:r>
            <w:r w:rsidR="00174EA7" w:rsidRPr="00CB06DD">
              <w:rPr>
                <w:rFonts w:eastAsia="Times New Roman" w:cstheme="minorHAnsi"/>
                <w:b/>
                <w:bCs/>
                <w:lang w:eastAsia="ru-RU"/>
              </w:rPr>
              <w:t>16)</w:t>
            </w:r>
            <w:r w:rsidR="00174EA7" w:rsidRPr="00CB06DD">
              <w:rPr>
                <w:rFonts w:eastAsia="Times New Roman" w:cstheme="minorHAnsi"/>
                <w:lang w:eastAsia="ru-RU"/>
              </w:rPr>
              <w:t xml:space="preserve">, </w:t>
            </w:r>
            <w:r w:rsidR="00174EA7" w:rsidRPr="00CB06DD">
              <w:rPr>
                <w:rFonts w:eastAsia="Times New Roman" w:cstheme="minorHAnsi"/>
                <w:b/>
                <w:bCs/>
                <w:lang w:eastAsia="ru-RU"/>
              </w:rPr>
              <w:t>23)</w:t>
            </w:r>
            <w:r w:rsidR="00A520B6" w:rsidRPr="00CB06DD">
              <w:rPr>
                <w:rFonts w:eastAsia="Times New Roman" w:cstheme="minorHAnsi"/>
                <w:b/>
                <w:bCs/>
                <w:lang w:eastAsia="ru-RU"/>
              </w:rPr>
              <w:t xml:space="preserve"> и</w:t>
            </w:r>
            <w:r w:rsidR="00174EA7" w:rsidRPr="00CB06DD">
              <w:rPr>
                <w:rFonts w:eastAsia="Times New Roman" w:cstheme="minorHAnsi"/>
                <w:lang w:eastAsia="ru-RU"/>
              </w:rPr>
              <w:t xml:space="preserve"> 27) пункта 287 настоящих Правил, а также не распространяются на случаи заключения договора с </w:t>
            </w:r>
            <w:r w:rsidR="00174EA7" w:rsidRPr="00CB06DD">
              <w:rPr>
                <w:rFonts w:eastAsia="Times New Roman" w:cstheme="minorHAnsi"/>
                <w:lang w:eastAsia="ru-RU"/>
              </w:rPr>
              <w:lastRenderedPageBreak/>
              <w:t>нерезидентом, которому проект договора направляется на бумажном носителе.</w:t>
            </w:r>
            <w:proofErr w:type="gramEnd"/>
          </w:p>
          <w:p w14:paraId="6B5B6AD9" w14:textId="569C2C2C" w:rsidR="00BF1255" w:rsidRPr="00CB06DD" w:rsidRDefault="00BF1255" w:rsidP="00E05CD7">
            <w:pPr>
              <w:jc w:val="both"/>
              <w:rPr>
                <w:rFonts w:eastAsia="Times New Roman" w:cstheme="minorHAnsi"/>
                <w:lang w:eastAsia="ru-RU"/>
              </w:rPr>
            </w:pPr>
          </w:p>
        </w:tc>
        <w:tc>
          <w:tcPr>
            <w:tcW w:w="2790" w:type="dxa"/>
            <w:shd w:val="clear" w:color="auto" w:fill="auto"/>
          </w:tcPr>
          <w:p w14:paraId="39248DE4" w14:textId="72F7DE6A" w:rsidR="00174EA7" w:rsidRPr="00CB06DD" w:rsidRDefault="00174EA7" w:rsidP="00E05CD7">
            <w:pPr>
              <w:jc w:val="both"/>
              <w:rPr>
                <w:rFonts w:eastAsia="Times New Roman" w:cstheme="minorHAnsi"/>
                <w:lang w:eastAsia="ru-RU"/>
              </w:rPr>
            </w:pPr>
            <w:proofErr w:type="gramStart"/>
            <w:r w:rsidRPr="00CB06DD">
              <w:rPr>
                <w:rFonts w:eastAsia="Times New Roman" w:cstheme="minorHAnsi"/>
                <w:lang w:eastAsia="ru-RU"/>
              </w:rPr>
              <w:lastRenderedPageBreak/>
              <w:t xml:space="preserve">В соответствии со статьей 18 Закона «О закупках отдельных субъектов квазигосударственного сектора»  закупки с применением особого порядка осуществляются в </w:t>
            </w:r>
            <w:r w:rsidRPr="00CB06DD">
              <w:rPr>
                <w:rFonts w:eastAsia="Times New Roman" w:cstheme="minorHAnsi"/>
                <w:lang w:eastAsia="ru-RU"/>
              </w:rPr>
              <w:lastRenderedPageBreak/>
              <w:t>случаях приобретения товаров, работ, услуг, сведения о которых составляют государственные секреты и (или) содержат служебную информацию ограниченного распространения, определенную Правительством Республики Казахстан, а также в рамках государственного оборонного заказа в соответствии с законодательством Республики Казахстан об оборонной промышленности и государственном оборонном</w:t>
            </w:r>
            <w:proofErr w:type="gramEnd"/>
            <w:r w:rsidRPr="00CB06DD">
              <w:rPr>
                <w:rFonts w:eastAsia="Times New Roman" w:cstheme="minorHAnsi"/>
                <w:lang w:eastAsia="ru-RU"/>
              </w:rPr>
              <w:t xml:space="preserve"> </w:t>
            </w:r>
            <w:proofErr w:type="gramStart"/>
            <w:r w:rsidRPr="00CB06DD">
              <w:rPr>
                <w:rFonts w:eastAsia="Times New Roman" w:cstheme="minorHAnsi"/>
                <w:lang w:eastAsia="ru-RU"/>
              </w:rPr>
              <w:t>заказе</w:t>
            </w:r>
            <w:proofErr w:type="gramEnd"/>
            <w:r w:rsidRPr="00CB06DD">
              <w:rPr>
                <w:rFonts w:eastAsia="Times New Roman" w:cstheme="minorHAnsi"/>
                <w:lang w:eastAsia="ru-RU"/>
              </w:rPr>
              <w:t xml:space="preserve"> и в случаях, предусмотренных правилами осуществления закупок.</w:t>
            </w:r>
            <w:r w:rsidRPr="00CB06DD">
              <w:rPr>
                <w:rFonts w:cstheme="minorHAnsi"/>
              </w:rPr>
              <w:t xml:space="preserve"> </w:t>
            </w:r>
            <w:r w:rsidRPr="00CB06DD">
              <w:rPr>
                <w:rFonts w:eastAsia="Times New Roman" w:cstheme="minorHAnsi"/>
                <w:lang w:eastAsia="ru-RU"/>
              </w:rPr>
              <w:t>Закупки с применением особого порядка осуществляются без использования веб-портала закупок.</w:t>
            </w:r>
          </w:p>
          <w:p w14:paraId="2A1C7096" w14:textId="367C0779" w:rsidR="003020D0" w:rsidRPr="00CB06DD" w:rsidRDefault="003020D0" w:rsidP="00E05CD7">
            <w:pPr>
              <w:jc w:val="both"/>
              <w:rPr>
                <w:rFonts w:eastAsia="Times New Roman" w:cstheme="minorHAnsi"/>
                <w:lang w:eastAsia="ru-RU"/>
              </w:rPr>
            </w:pPr>
            <w:proofErr w:type="gramStart"/>
            <w:r w:rsidRPr="00CB06DD">
              <w:rPr>
                <w:rFonts w:eastAsia="Times New Roman" w:cstheme="minorHAnsi"/>
                <w:lang w:eastAsia="ru-RU"/>
              </w:rPr>
              <w:t xml:space="preserve">В этой связи, необходимо </w:t>
            </w:r>
            <w:r w:rsidR="00893C5F" w:rsidRPr="00CB06DD">
              <w:rPr>
                <w:rFonts w:eastAsia="Times New Roman" w:cstheme="minorHAnsi"/>
                <w:lang w:eastAsia="ru-RU"/>
              </w:rPr>
              <w:t>предусмотреть</w:t>
            </w:r>
            <w:r w:rsidRPr="00CB06DD">
              <w:rPr>
                <w:rFonts w:eastAsia="Times New Roman" w:cstheme="minorHAnsi"/>
                <w:lang w:eastAsia="ru-RU"/>
              </w:rPr>
              <w:t xml:space="preserve"> заключение договоров на бумажном носителе по подпунктам 16) и 23) пункта 287 Правил.</w:t>
            </w:r>
            <w:proofErr w:type="gramEnd"/>
          </w:p>
          <w:p w14:paraId="329564F2" w14:textId="0C870672" w:rsidR="00DC2AB1" w:rsidRPr="00CB06DD" w:rsidRDefault="00174EA7" w:rsidP="00BB7234">
            <w:pPr>
              <w:jc w:val="both"/>
              <w:rPr>
                <w:rFonts w:cstheme="minorHAnsi"/>
                <w:bCs/>
              </w:rPr>
            </w:pPr>
            <w:proofErr w:type="gramStart"/>
            <w:r w:rsidRPr="00CB06DD">
              <w:rPr>
                <w:rFonts w:eastAsia="Times New Roman" w:cstheme="minorHAnsi"/>
                <w:lang w:eastAsia="ru-RU"/>
              </w:rPr>
              <w:t xml:space="preserve">Кроме того, </w:t>
            </w:r>
            <w:r w:rsidR="004A45E5" w:rsidRPr="00CB06DD">
              <w:rPr>
                <w:rFonts w:eastAsia="Times New Roman" w:cstheme="minorHAnsi"/>
                <w:lang w:eastAsia="ru-RU"/>
              </w:rPr>
              <w:t>в</w:t>
            </w:r>
            <w:r w:rsidR="00D37EB0" w:rsidRPr="00CB06DD">
              <w:rPr>
                <w:rFonts w:eastAsia="Times New Roman" w:cstheme="minorHAnsi"/>
                <w:lang w:eastAsia="ru-RU"/>
              </w:rPr>
              <w:t xml:space="preserve"> </w:t>
            </w:r>
            <w:r w:rsidRPr="00CB06DD">
              <w:rPr>
                <w:rFonts w:cstheme="minorHAnsi"/>
                <w:bCs/>
              </w:rPr>
              <w:t>пункт</w:t>
            </w:r>
            <w:r w:rsidR="004A45E5" w:rsidRPr="00CB06DD">
              <w:rPr>
                <w:rFonts w:cstheme="minorHAnsi"/>
                <w:bCs/>
              </w:rPr>
              <w:t>е</w:t>
            </w:r>
            <w:r w:rsidRPr="00CB06DD">
              <w:rPr>
                <w:rFonts w:cstheme="minorHAnsi"/>
                <w:bCs/>
              </w:rPr>
              <w:t xml:space="preserve"> 287 </w:t>
            </w:r>
            <w:r w:rsidR="00BB7234" w:rsidRPr="00CB06DD">
              <w:rPr>
                <w:rFonts w:cstheme="minorHAnsi"/>
                <w:bCs/>
              </w:rPr>
              <w:t xml:space="preserve">Правил </w:t>
            </w:r>
            <w:r w:rsidR="00D37EB0" w:rsidRPr="00CB06DD">
              <w:rPr>
                <w:rFonts w:cstheme="minorHAnsi"/>
                <w:bCs/>
              </w:rPr>
              <w:t xml:space="preserve">исключен </w:t>
            </w:r>
            <w:r w:rsidR="00D37EB0" w:rsidRPr="00CB06DD">
              <w:rPr>
                <w:rFonts w:cstheme="minorHAnsi"/>
                <w:bCs/>
              </w:rPr>
              <w:lastRenderedPageBreak/>
              <w:t>подпункт 33)</w:t>
            </w:r>
            <w:r w:rsidR="00A520B6" w:rsidRPr="00CB06DD">
              <w:rPr>
                <w:rFonts w:cstheme="minorHAnsi"/>
                <w:bCs/>
              </w:rPr>
              <w:t>.</w:t>
            </w:r>
            <w:proofErr w:type="gramEnd"/>
          </w:p>
          <w:p w14:paraId="63FEAFD4" w14:textId="77777777" w:rsidR="0073781B" w:rsidRPr="00CB06DD" w:rsidRDefault="0073781B" w:rsidP="00BB7234">
            <w:pPr>
              <w:jc w:val="both"/>
              <w:rPr>
                <w:rFonts w:cstheme="minorHAnsi"/>
                <w:bCs/>
              </w:rPr>
            </w:pPr>
          </w:p>
          <w:p w14:paraId="36070476" w14:textId="77777777" w:rsidR="0073781B" w:rsidRPr="00CB06DD" w:rsidRDefault="0073781B" w:rsidP="00BB7234">
            <w:pPr>
              <w:jc w:val="both"/>
              <w:rPr>
                <w:rFonts w:cstheme="minorHAnsi"/>
                <w:bCs/>
              </w:rPr>
            </w:pPr>
          </w:p>
          <w:p w14:paraId="141ECF55" w14:textId="77777777" w:rsidR="0073781B" w:rsidRPr="00CB06DD" w:rsidRDefault="0073781B" w:rsidP="00BB7234">
            <w:pPr>
              <w:jc w:val="both"/>
              <w:rPr>
                <w:rFonts w:cstheme="minorHAnsi"/>
                <w:bCs/>
              </w:rPr>
            </w:pPr>
          </w:p>
          <w:p w14:paraId="3796B93D" w14:textId="77777777" w:rsidR="0073781B" w:rsidRPr="00CB06DD" w:rsidRDefault="0073781B" w:rsidP="00BB7234">
            <w:pPr>
              <w:jc w:val="both"/>
              <w:rPr>
                <w:rFonts w:cstheme="minorHAnsi"/>
                <w:bCs/>
              </w:rPr>
            </w:pPr>
          </w:p>
          <w:p w14:paraId="2688313F" w14:textId="77777777" w:rsidR="0073781B" w:rsidRPr="00CB06DD" w:rsidRDefault="0073781B" w:rsidP="00BB7234">
            <w:pPr>
              <w:jc w:val="both"/>
              <w:rPr>
                <w:rFonts w:cstheme="minorHAnsi"/>
                <w:bCs/>
              </w:rPr>
            </w:pPr>
          </w:p>
          <w:p w14:paraId="2D1EE997" w14:textId="2C4D24C4" w:rsidR="0073781B" w:rsidRPr="00CB06DD" w:rsidRDefault="0073781B" w:rsidP="00BB7234">
            <w:pPr>
              <w:jc w:val="both"/>
              <w:rPr>
                <w:rFonts w:eastAsia="Times New Roman" w:cstheme="minorHAnsi"/>
                <w:bCs/>
                <w:lang w:eastAsia="ru-RU"/>
              </w:rPr>
            </w:pPr>
          </w:p>
        </w:tc>
      </w:tr>
      <w:tr w:rsidR="00174EA7" w:rsidRPr="00CB06DD" w14:paraId="5ADE823A" w14:textId="77777777" w:rsidTr="00A43A6B">
        <w:trPr>
          <w:trHeight w:val="407"/>
        </w:trPr>
        <w:tc>
          <w:tcPr>
            <w:tcW w:w="846" w:type="dxa"/>
            <w:shd w:val="clear" w:color="auto" w:fill="auto"/>
          </w:tcPr>
          <w:p w14:paraId="174653BD" w14:textId="3D03E9E3" w:rsidR="00174EA7" w:rsidRPr="00CB06DD" w:rsidRDefault="00DC1D89" w:rsidP="006454C3">
            <w:pPr>
              <w:pStyle w:val="af"/>
              <w:numPr>
                <w:ilvl w:val="0"/>
                <w:numId w:val="11"/>
              </w:numPr>
              <w:jc w:val="both"/>
              <w:rPr>
                <w:rFonts w:cstheme="minorHAnsi"/>
              </w:rPr>
            </w:pPr>
            <w:r w:rsidRPr="00CB06DD">
              <w:rPr>
                <w:rFonts w:cstheme="minorHAnsi"/>
              </w:rPr>
              <w:lastRenderedPageBreak/>
              <w:t>31</w:t>
            </w:r>
            <w:r w:rsidR="002C5234" w:rsidRPr="00CB06DD">
              <w:rPr>
                <w:rFonts w:cstheme="minorHAnsi"/>
              </w:rPr>
              <w:t>.</w:t>
            </w:r>
          </w:p>
        </w:tc>
        <w:tc>
          <w:tcPr>
            <w:tcW w:w="1276" w:type="dxa"/>
            <w:shd w:val="clear" w:color="auto" w:fill="auto"/>
          </w:tcPr>
          <w:p w14:paraId="00072C9E" w14:textId="24733609" w:rsidR="00174EA7" w:rsidRPr="00CB06DD" w:rsidRDefault="006C5444" w:rsidP="00E05CD7">
            <w:pPr>
              <w:jc w:val="both"/>
              <w:rPr>
                <w:rFonts w:cstheme="minorHAnsi"/>
              </w:rPr>
            </w:pPr>
            <w:r w:rsidRPr="00CB06DD">
              <w:rPr>
                <w:rFonts w:cstheme="minorHAnsi"/>
              </w:rPr>
              <w:t>п</w:t>
            </w:r>
            <w:r w:rsidR="00174EA7" w:rsidRPr="00CB06DD">
              <w:rPr>
                <w:rFonts w:cstheme="minorHAnsi"/>
              </w:rPr>
              <w:t>ункт 294</w:t>
            </w:r>
          </w:p>
        </w:tc>
        <w:tc>
          <w:tcPr>
            <w:tcW w:w="5532" w:type="dxa"/>
            <w:shd w:val="clear" w:color="auto" w:fill="auto"/>
          </w:tcPr>
          <w:p w14:paraId="2E474A4B" w14:textId="113EC477" w:rsidR="00174EA7" w:rsidRPr="00CB06DD" w:rsidRDefault="00174EA7" w:rsidP="00E05CD7">
            <w:pPr>
              <w:jc w:val="both"/>
              <w:rPr>
                <w:rFonts w:eastAsia="Times New Roman" w:cstheme="minorHAnsi"/>
                <w:lang w:eastAsia="ru-RU"/>
              </w:rPr>
            </w:pPr>
            <w:r w:rsidRPr="00CB06DD">
              <w:rPr>
                <w:rFonts w:eastAsia="Times New Roman" w:cstheme="minorHAnsi"/>
                <w:lang w:eastAsia="ru-RU"/>
              </w:rPr>
              <w:t xml:space="preserve">294. </w:t>
            </w:r>
            <w:proofErr w:type="gramStart"/>
            <w:r w:rsidRPr="00CB06DD">
              <w:rPr>
                <w:rFonts w:eastAsia="Times New Roman" w:cstheme="minorHAnsi"/>
                <w:lang w:eastAsia="ru-RU"/>
              </w:rPr>
              <w:t xml:space="preserve">Требование </w:t>
            </w:r>
            <w:bookmarkStart w:id="5" w:name="_Hlk105420590"/>
            <w:r w:rsidRPr="00CB06DD">
              <w:rPr>
                <w:rFonts w:eastAsia="Times New Roman" w:cstheme="minorHAnsi"/>
                <w:lang w:eastAsia="ru-RU"/>
              </w:rPr>
              <w:t xml:space="preserve">пунктов </w:t>
            </w:r>
            <w:r w:rsidRPr="00CB06DD">
              <w:rPr>
                <w:rFonts w:eastAsia="Times New Roman" w:cstheme="minorHAnsi"/>
                <w:bCs/>
                <w:lang w:eastAsia="ru-RU"/>
              </w:rPr>
              <w:t>28</w:t>
            </w:r>
            <w:r w:rsidR="00FD3242" w:rsidRPr="00CB06DD">
              <w:rPr>
                <w:rFonts w:eastAsia="Times New Roman" w:cstheme="minorHAnsi"/>
                <w:bCs/>
                <w:lang w:eastAsia="ru-RU"/>
              </w:rPr>
              <w:t>8</w:t>
            </w:r>
            <w:r w:rsidRPr="00CB06DD">
              <w:rPr>
                <w:rFonts w:eastAsia="Times New Roman" w:cstheme="minorHAnsi"/>
                <w:lang w:eastAsia="ru-RU"/>
              </w:rPr>
              <w:t xml:space="preserve"> и 293 </w:t>
            </w:r>
            <w:bookmarkEnd w:id="5"/>
            <w:r w:rsidRPr="00CB06DD">
              <w:rPr>
                <w:rFonts w:eastAsia="Times New Roman" w:cstheme="minorHAnsi"/>
                <w:lang w:eastAsia="ru-RU"/>
              </w:rPr>
              <w:t xml:space="preserve">настоящих Правил не распространяется на закупки способом из одного источника путем прямого заключения договора, сведения в соответствии с </w:t>
            </w:r>
            <w:hyperlink r:id="rId19" w:anchor="z458" w:history="1">
              <w:r w:rsidRPr="00CB06DD">
                <w:rPr>
                  <w:rStyle w:val="a6"/>
                  <w:rFonts w:eastAsia="Times New Roman" w:cstheme="minorHAnsi"/>
                  <w:color w:val="auto"/>
                  <w:u w:val="none"/>
                  <w:lang w:eastAsia="ru-RU"/>
                </w:rPr>
                <w:t>пунктом 4</w:t>
              </w:r>
            </w:hyperlink>
            <w:r w:rsidRPr="00CB06DD">
              <w:rPr>
                <w:rFonts w:eastAsia="Times New Roman" w:cstheme="minorHAnsi"/>
                <w:lang w:eastAsia="ru-RU"/>
              </w:rPr>
              <w:t xml:space="preserve"> статьи 45 Административного процедурно-процессуального кодекса Республики Казахстан, а также на закупки, осуществляемые на основании подпунктов 4), 19) и </w:t>
            </w:r>
            <w:r w:rsidRPr="00CB06DD">
              <w:rPr>
                <w:rFonts w:eastAsia="Times New Roman" w:cstheme="minorHAnsi"/>
                <w:b/>
                <w:bCs/>
                <w:lang w:eastAsia="ru-RU"/>
              </w:rPr>
              <w:t>33)</w:t>
            </w:r>
            <w:r w:rsidRPr="00CB06DD">
              <w:rPr>
                <w:rFonts w:eastAsia="Times New Roman" w:cstheme="minorHAnsi"/>
                <w:lang w:eastAsia="ru-RU"/>
              </w:rPr>
              <w:t xml:space="preserve"> пункта 287 настоящих Правил.</w:t>
            </w:r>
            <w:proofErr w:type="gramEnd"/>
          </w:p>
        </w:tc>
        <w:tc>
          <w:tcPr>
            <w:tcW w:w="4536" w:type="dxa"/>
            <w:shd w:val="clear" w:color="auto" w:fill="auto"/>
          </w:tcPr>
          <w:p w14:paraId="7FF9EF1E" w14:textId="4F0500E8" w:rsidR="00174EA7" w:rsidRPr="00CB06DD" w:rsidRDefault="00174EA7" w:rsidP="00825FCA">
            <w:pPr>
              <w:jc w:val="both"/>
              <w:rPr>
                <w:rFonts w:eastAsia="Times New Roman" w:cstheme="minorHAnsi"/>
                <w:lang w:eastAsia="ru-RU"/>
              </w:rPr>
            </w:pPr>
            <w:r w:rsidRPr="00CB06DD">
              <w:rPr>
                <w:rFonts w:eastAsia="Times New Roman" w:cstheme="minorHAnsi"/>
                <w:lang w:eastAsia="ru-RU"/>
              </w:rPr>
              <w:t xml:space="preserve">294. </w:t>
            </w:r>
            <w:bookmarkStart w:id="6" w:name="_Hlk101194598"/>
            <w:proofErr w:type="gramStart"/>
            <w:r w:rsidRPr="00CB06DD">
              <w:rPr>
                <w:rFonts w:eastAsia="Times New Roman" w:cstheme="minorHAnsi"/>
                <w:lang w:eastAsia="ru-RU"/>
              </w:rPr>
              <w:t>Требовани</w:t>
            </w:r>
            <w:r w:rsidR="00071251" w:rsidRPr="00CB06DD">
              <w:rPr>
                <w:rFonts w:eastAsia="Times New Roman" w:cstheme="minorHAnsi"/>
                <w:lang w:eastAsia="ru-RU"/>
              </w:rPr>
              <w:t>я</w:t>
            </w:r>
            <w:r w:rsidRPr="00CB06DD">
              <w:rPr>
                <w:rFonts w:eastAsia="Times New Roman" w:cstheme="minorHAnsi"/>
                <w:lang w:eastAsia="ru-RU"/>
              </w:rPr>
              <w:t xml:space="preserve"> пунктов </w:t>
            </w:r>
            <w:r w:rsidRPr="00CB06DD">
              <w:rPr>
                <w:rFonts w:eastAsia="Times New Roman" w:cstheme="minorHAnsi"/>
                <w:bCs/>
                <w:lang w:eastAsia="ru-RU"/>
              </w:rPr>
              <w:t>28</w:t>
            </w:r>
            <w:r w:rsidR="00506DF4" w:rsidRPr="00CB06DD">
              <w:rPr>
                <w:rFonts w:eastAsia="Times New Roman" w:cstheme="minorHAnsi"/>
                <w:bCs/>
                <w:lang w:eastAsia="ru-RU"/>
              </w:rPr>
              <w:t>8</w:t>
            </w:r>
            <w:r w:rsidRPr="00CB06DD">
              <w:rPr>
                <w:rFonts w:eastAsia="Times New Roman" w:cstheme="minorHAnsi"/>
                <w:lang w:eastAsia="ru-RU"/>
              </w:rPr>
              <w:t xml:space="preserve"> и 293 настоящих Правил не распространяется на закупки способом из одного источника путем прямого заключения договора, </w:t>
            </w:r>
            <w:r w:rsidR="00C33E97" w:rsidRPr="00CB06DD">
              <w:rPr>
                <w:rFonts w:eastAsia="Times New Roman" w:cstheme="minorHAnsi"/>
                <w:b/>
                <w:bCs/>
                <w:lang w:eastAsia="ru-RU"/>
              </w:rPr>
              <w:t>содержащие</w:t>
            </w:r>
            <w:r w:rsidR="00C33E97" w:rsidRPr="00CB06DD">
              <w:rPr>
                <w:rFonts w:eastAsia="Times New Roman" w:cstheme="minorHAnsi"/>
                <w:lang w:eastAsia="ru-RU"/>
              </w:rPr>
              <w:t xml:space="preserve"> </w:t>
            </w:r>
            <w:r w:rsidRPr="00CB06DD">
              <w:rPr>
                <w:rFonts w:eastAsia="Times New Roman" w:cstheme="minorHAnsi"/>
                <w:lang w:eastAsia="ru-RU"/>
              </w:rPr>
              <w:t xml:space="preserve">сведения в соответствии с </w:t>
            </w:r>
            <w:hyperlink r:id="rId20" w:anchor="z458" w:history="1">
              <w:r w:rsidRPr="00CB06DD">
                <w:rPr>
                  <w:rStyle w:val="a6"/>
                  <w:rFonts w:eastAsia="Times New Roman" w:cstheme="minorHAnsi"/>
                  <w:color w:val="auto"/>
                  <w:u w:val="none"/>
                  <w:lang w:eastAsia="ru-RU"/>
                </w:rPr>
                <w:t>пунктом 4</w:t>
              </w:r>
            </w:hyperlink>
            <w:r w:rsidRPr="00CB06DD">
              <w:rPr>
                <w:rFonts w:eastAsia="Times New Roman" w:cstheme="minorHAnsi"/>
                <w:lang w:eastAsia="ru-RU"/>
              </w:rPr>
              <w:t xml:space="preserve"> статьи 45 Административного процедурно-процессуального кодекса Республики Казахстан, на закупки, осуществляемые на основании подпунктов </w:t>
            </w:r>
            <w:r w:rsidR="008E77CC" w:rsidRPr="00CB06DD">
              <w:rPr>
                <w:rFonts w:eastAsia="Times New Roman" w:cstheme="minorHAnsi"/>
                <w:b/>
                <w:bCs/>
                <w:lang w:eastAsia="ru-RU"/>
              </w:rPr>
              <w:t>3)</w:t>
            </w:r>
            <w:r w:rsidR="008E77CC" w:rsidRPr="00CB06DD">
              <w:rPr>
                <w:rFonts w:eastAsia="Times New Roman" w:cstheme="minorHAnsi"/>
                <w:lang w:eastAsia="ru-RU"/>
              </w:rPr>
              <w:t xml:space="preserve">, </w:t>
            </w:r>
            <w:r w:rsidRPr="00CB06DD">
              <w:rPr>
                <w:rFonts w:eastAsia="Times New Roman" w:cstheme="minorHAnsi"/>
                <w:lang w:eastAsia="ru-RU"/>
              </w:rPr>
              <w:t>4)</w:t>
            </w:r>
            <w:r w:rsidR="003D2EFC" w:rsidRPr="00CB06DD">
              <w:rPr>
                <w:rFonts w:eastAsia="Times New Roman" w:cstheme="minorHAnsi"/>
                <w:lang w:eastAsia="ru-RU"/>
              </w:rPr>
              <w:t xml:space="preserve">, </w:t>
            </w:r>
            <w:r w:rsidR="003D2EFC" w:rsidRPr="00CB06DD">
              <w:rPr>
                <w:rFonts w:eastAsia="Times New Roman" w:cstheme="minorHAnsi"/>
                <w:b/>
                <w:bCs/>
                <w:lang w:eastAsia="ru-RU"/>
              </w:rPr>
              <w:t>16)</w:t>
            </w:r>
            <w:r w:rsidR="00825FCA" w:rsidRPr="00CB06DD">
              <w:rPr>
                <w:rFonts w:eastAsia="Times New Roman" w:cstheme="minorHAnsi"/>
                <w:b/>
                <w:bCs/>
                <w:lang w:eastAsia="ru-RU"/>
              </w:rPr>
              <w:t xml:space="preserve"> и</w:t>
            </w:r>
            <w:r w:rsidR="005C0602" w:rsidRPr="00CB06DD">
              <w:rPr>
                <w:rFonts w:eastAsia="Times New Roman" w:cstheme="minorHAnsi"/>
                <w:b/>
                <w:bCs/>
                <w:lang w:eastAsia="ru-RU"/>
              </w:rPr>
              <w:t xml:space="preserve"> </w:t>
            </w:r>
            <w:r w:rsidRPr="00CB06DD">
              <w:rPr>
                <w:rFonts w:eastAsia="Times New Roman" w:cstheme="minorHAnsi"/>
                <w:lang w:eastAsia="ru-RU"/>
              </w:rPr>
              <w:t>19)</w:t>
            </w:r>
            <w:r w:rsidR="005C0602" w:rsidRPr="00CB06DD">
              <w:rPr>
                <w:rFonts w:eastAsia="Times New Roman" w:cstheme="minorHAnsi"/>
                <w:lang w:eastAsia="ru-RU"/>
              </w:rPr>
              <w:t xml:space="preserve"> </w:t>
            </w:r>
            <w:r w:rsidRPr="00CB06DD">
              <w:rPr>
                <w:rFonts w:eastAsia="Times New Roman" w:cstheme="minorHAnsi"/>
                <w:lang w:eastAsia="ru-RU"/>
              </w:rPr>
              <w:t>пункта 287 настоящих Правил</w:t>
            </w:r>
            <w:r w:rsidR="008E77CC" w:rsidRPr="00CB06DD">
              <w:rPr>
                <w:rFonts w:eastAsia="Times New Roman" w:cstheme="minorHAnsi"/>
                <w:lang w:eastAsia="ru-RU"/>
              </w:rPr>
              <w:t xml:space="preserve">, </w:t>
            </w:r>
            <w:r w:rsidR="008E77CC" w:rsidRPr="00CB06DD">
              <w:rPr>
                <w:rFonts w:eastAsia="Times New Roman" w:cstheme="minorHAnsi"/>
                <w:b/>
                <w:bCs/>
                <w:lang w:eastAsia="ru-RU"/>
              </w:rPr>
              <w:t xml:space="preserve">а также </w:t>
            </w:r>
            <w:r w:rsidR="005C7DA6" w:rsidRPr="00CB06DD">
              <w:rPr>
                <w:rFonts w:eastAsia="Times New Roman" w:cstheme="minorHAnsi"/>
                <w:b/>
                <w:bCs/>
                <w:lang w:eastAsia="ru-RU"/>
              </w:rPr>
              <w:t>при</w:t>
            </w:r>
            <w:r w:rsidR="008E77CC" w:rsidRPr="00CB06DD">
              <w:rPr>
                <w:rFonts w:eastAsia="Times New Roman" w:cstheme="minorHAnsi"/>
                <w:b/>
                <w:bCs/>
                <w:lang w:eastAsia="ru-RU"/>
              </w:rPr>
              <w:t xml:space="preserve"> заключени</w:t>
            </w:r>
            <w:r w:rsidR="005C7DA6" w:rsidRPr="00CB06DD">
              <w:rPr>
                <w:rFonts w:eastAsia="Times New Roman" w:cstheme="minorHAnsi"/>
                <w:b/>
                <w:bCs/>
                <w:lang w:eastAsia="ru-RU"/>
              </w:rPr>
              <w:t>и</w:t>
            </w:r>
            <w:r w:rsidR="008E77CC" w:rsidRPr="00CB06DD">
              <w:rPr>
                <w:rFonts w:eastAsia="Times New Roman" w:cstheme="minorHAnsi"/>
                <w:b/>
                <w:bCs/>
                <w:lang w:eastAsia="ru-RU"/>
              </w:rPr>
              <w:t xml:space="preserve"> договора с нерезидентом.</w:t>
            </w:r>
            <w:bookmarkEnd w:id="6"/>
            <w:proofErr w:type="gramEnd"/>
          </w:p>
        </w:tc>
        <w:tc>
          <w:tcPr>
            <w:tcW w:w="2790" w:type="dxa"/>
            <w:shd w:val="clear" w:color="auto" w:fill="auto"/>
          </w:tcPr>
          <w:p w14:paraId="6E000E6F" w14:textId="77777777" w:rsidR="00174EA7" w:rsidRPr="00CB06DD" w:rsidRDefault="00174EA7" w:rsidP="00E05CD7">
            <w:pPr>
              <w:jc w:val="both"/>
              <w:rPr>
                <w:rFonts w:eastAsia="Times New Roman" w:cstheme="minorHAnsi"/>
                <w:bCs/>
                <w:lang w:eastAsia="ru-RU"/>
              </w:rPr>
            </w:pPr>
            <w:proofErr w:type="gramStart"/>
            <w:r w:rsidRPr="00CB06DD">
              <w:rPr>
                <w:rFonts w:eastAsia="Times New Roman" w:cstheme="minorHAnsi"/>
                <w:bCs/>
                <w:lang w:eastAsia="ru-RU"/>
              </w:rPr>
              <w:t>В связи с исключением подпункта 33) пункта 287 Правил.</w:t>
            </w:r>
            <w:proofErr w:type="gramEnd"/>
          </w:p>
          <w:p w14:paraId="4F18C22F" w14:textId="77777777" w:rsidR="00567F41" w:rsidRPr="00CB06DD" w:rsidRDefault="00567F41" w:rsidP="00E05CD7">
            <w:pPr>
              <w:jc w:val="both"/>
              <w:rPr>
                <w:rFonts w:eastAsia="Times New Roman" w:cstheme="minorHAnsi"/>
                <w:bCs/>
                <w:lang w:eastAsia="ru-RU"/>
              </w:rPr>
            </w:pPr>
            <w:r w:rsidRPr="00CB06DD">
              <w:rPr>
                <w:rFonts w:eastAsia="Times New Roman" w:cstheme="minorHAnsi"/>
                <w:bCs/>
                <w:lang w:eastAsia="ru-RU"/>
              </w:rPr>
              <w:t>Вместе с тем, в соответствии с пунктом 6) статьи 12 Закона Республики Казахстан «О государственных секретах» сведения, раскрывающие планы (задания) государственного оборонного заказа, объемы поставок вооружения и военной техники, производственные мощности по их выпуску относятся к государственным секретам в области экономики, образования, науки и техники.</w:t>
            </w:r>
          </w:p>
          <w:p w14:paraId="03DE6D61" w14:textId="77777777" w:rsidR="00567F41" w:rsidRPr="00CB06DD" w:rsidRDefault="00567F41" w:rsidP="00E05CD7">
            <w:pPr>
              <w:jc w:val="both"/>
              <w:rPr>
                <w:rFonts w:eastAsia="Times New Roman" w:cstheme="minorHAnsi"/>
                <w:bCs/>
                <w:lang w:eastAsia="ru-RU"/>
              </w:rPr>
            </w:pPr>
            <w:r w:rsidRPr="00CB06DD">
              <w:rPr>
                <w:rFonts w:eastAsia="Times New Roman" w:cstheme="minorHAnsi"/>
                <w:bCs/>
                <w:lang w:eastAsia="ru-RU"/>
              </w:rPr>
              <w:t>Формы планов закупок содержат такую информацию.</w:t>
            </w:r>
          </w:p>
          <w:p w14:paraId="32575181" w14:textId="7F8CBC9C" w:rsidR="00567F41" w:rsidRPr="00CB06DD" w:rsidRDefault="00567F41" w:rsidP="002C3B50">
            <w:pPr>
              <w:jc w:val="both"/>
              <w:rPr>
                <w:rFonts w:eastAsia="Times New Roman" w:cstheme="minorHAnsi"/>
                <w:bCs/>
                <w:lang w:eastAsia="ru-RU"/>
              </w:rPr>
            </w:pPr>
            <w:proofErr w:type="gramStart"/>
            <w:r w:rsidRPr="00CB06DD">
              <w:rPr>
                <w:rFonts w:eastAsia="Times New Roman" w:cstheme="minorHAnsi"/>
                <w:bCs/>
                <w:lang w:eastAsia="ru-RU"/>
              </w:rPr>
              <w:t>В этой связи, подпункт 16) пункта 287 не подлежит включению в планы закупок.</w:t>
            </w:r>
            <w:proofErr w:type="gramEnd"/>
          </w:p>
        </w:tc>
      </w:tr>
      <w:tr w:rsidR="00174EA7" w:rsidRPr="00CB06DD" w14:paraId="6E01A14A" w14:textId="77777777" w:rsidTr="00A43A6B">
        <w:trPr>
          <w:trHeight w:val="407"/>
        </w:trPr>
        <w:tc>
          <w:tcPr>
            <w:tcW w:w="846" w:type="dxa"/>
            <w:shd w:val="clear" w:color="auto" w:fill="auto"/>
          </w:tcPr>
          <w:p w14:paraId="772D8EE7" w14:textId="7661B3D7" w:rsidR="00174EA7" w:rsidRPr="00CB06DD" w:rsidRDefault="00DC1D89" w:rsidP="006454C3">
            <w:pPr>
              <w:pStyle w:val="af"/>
              <w:numPr>
                <w:ilvl w:val="0"/>
                <w:numId w:val="11"/>
              </w:numPr>
              <w:jc w:val="both"/>
              <w:rPr>
                <w:rFonts w:cstheme="minorHAnsi"/>
              </w:rPr>
            </w:pPr>
            <w:r w:rsidRPr="00CB06DD">
              <w:rPr>
                <w:rFonts w:cstheme="minorHAnsi"/>
              </w:rPr>
              <w:lastRenderedPageBreak/>
              <w:t>32</w:t>
            </w:r>
            <w:r w:rsidR="002C5234" w:rsidRPr="00CB06DD">
              <w:rPr>
                <w:rFonts w:cstheme="minorHAnsi"/>
              </w:rPr>
              <w:t>.</w:t>
            </w:r>
          </w:p>
        </w:tc>
        <w:tc>
          <w:tcPr>
            <w:tcW w:w="1276" w:type="dxa"/>
            <w:shd w:val="clear" w:color="auto" w:fill="auto"/>
          </w:tcPr>
          <w:p w14:paraId="29D02284" w14:textId="5207831C" w:rsidR="00174EA7" w:rsidRPr="00CB06DD" w:rsidRDefault="00EE0868" w:rsidP="00E05CD7">
            <w:pPr>
              <w:jc w:val="both"/>
              <w:rPr>
                <w:rFonts w:cstheme="minorHAnsi"/>
              </w:rPr>
            </w:pPr>
            <w:r w:rsidRPr="00CB06DD">
              <w:rPr>
                <w:rFonts w:cstheme="minorHAnsi"/>
              </w:rPr>
              <w:t xml:space="preserve">пункт </w:t>
            </w:r>
            <w:r w:rsidR="00174EA7" w:rsidRPr="00CB06DD">
              <w:rPr>
                <w:rFonts w:cstheme="minorHAnsi"/>
              </w:rPr>
              <w:t>297-1</w:t>
            </w:r>
          </w:p>
        </w:tc>
        <w:tc>
          <w:tcPr>
            <w:tcW w:w="5532" w:type="dxa"/>
            <w:shd w:val="clear" w:color="auto" w:fill="auto"/>
          </w:tcPr>
          <w:p w14:paraId="30C8D954" w14:textId="364867C0" w:rsidR="00174EA7" w:rsidRPr="00CB06DD" w:rsidRDefault="00174EA7" w:rsidP="00E05CD7">
            <w:pPr>
              <w:jc w:val="center"/>
              <w:rPr>
                <w:rFonts w:eastAsia="Times New Roman" w:cstheme="minorHAnsi"/>
                <w:lang w:eastAsia="ru-RU"/>
              </w:rPr>
            </w:pPr>
            <w:r w:rsidRPr="00CB06DD">
              <w:rPr>
                <w:rFonts w:eastAsia="Times New Roman" w:cstheme="minorHAnsi"/>
                <w:lang w:eastAsia="ru-RU"/>
              </w:rPr>
              <w:t>Отсутствует</w:t>
            </w:r>
          </w:p>
        </w:tc>
        <w:tc>
          <w:tcPr>
            <w:tcW w:w="4536" w:type="dxa"/>
            <w:shd w:val="clear" w:color="auto" w:fill="auto"/>
          </w:tcPr>
          <w:p w14:paraId="244627E9" w14:textId="32F14634" w:rsidR="00174EA7" w:rsidRPr="00CB06DD" w:rsidRDefault="00174EA7" w:rsidP="00E05CD7">
            <w:pPr>
              <w:jc w:val="both"/>
              <w:rPr>
                <w:rFonts w:eastAsia="Times New Roman" w:cstheme="minorHAnsi"/>
                <w:b/>
                <w:bCs/>
                <w:lang w:eastAsia="ru-RU"/>
              </w:rPr>
            </w:pPr>
            <w:r w:rsidRPr="00CB06DD">
              <w:rPr>
                <w:rFonts w:cstheme="minorHAnsi"/>
                <w:b/>
                <w:bCs/>
              </w:rPr>
              <w:t xml:space="preserve">297-1. </w:t>
            </w:r>
            <w:r w:rsidRPr="00CB06DD">
              <w:rPr>
                <w:rFonts w:eastAsia="Times New Roman" w:cstheme="minorHAnsi"/>
                <w:b/>
                <w:bCs/>
                <w:lang w:eastAsia="ru-RU"/>
              </w:rPr>
              <w:t xml:space="preserve">Закупки через электронный магазин осуществляются в режиме реального времени. </w:t>
            </w:r>
          </w:p>
        </w:tc>
        <w:tc>
          <w:tcPr>
            <w:tcW w:w="2790" w:type="dxa"/>
            <w:shd w:val="clear" w:color="auto" w:fill="auto"/>
          </w:tcPr>
          <w:p w14:paraId="2BBA9478" w14:textId="095892DE" w:rsidR="002E0A41" w:rsidRPr="00CB06DD" w:rsidRDefault="002E0A41" w:rsidP="00E05CD7">
            <w:pPr>
              <w:ind w:firstLine="320"/>
              <w:jc w:val="both"/>
              <w:rPr>
                <w:rFonts w:eastAsia="Times New Roman" w:cstheme="minorHAnsi"/>
                <w:lang w:eastAsia="ru-RU"/>
              </w:rPr>
            </w:pPr>
            <w:r w:rsidRPr="00CB06DD">
              <w:rPr>
                <w:rFonts w:eastAsia="Times New Roman" w:cstheme="minorHAnsi"/>
                <w:lang w:eastAsia="ru-RU"/>
              </w:rPr>
              <w:t>В целях исполнения поручени</w:t>
            </w:r>
            <w:r w:rsidR="003F6670" w:rsidRPr="00CB06DD">
              <w:rPr>
                <w:rFonts w:eastAsia="Times New Roman" w:cstheme="minorHAnsi"/>
                <w:lang w:eastAsia="ru-RU"/>
              </w:rPr>
              <w:t>й</w:t>
            </w:r>
            <w:r w:rsidRPr="00CB06DD">
              <w:rPr>
                <w:rFonts w:eastAsia="Times New Roman" w:cstheme="minorHAnsi"/>
                <w:lang w:eastAsia="ru-RU"/>
              </w:rPr>
              <w:t xml:space="preserve"> Главы государства, данных на заседании Мажилиса Парламента РК от 11 января 2022 года касательно обеспечения унификации подходов и процедур закупок  необходимо закупки квазигосударственного сектора </w:t>
            </w:r>
            <w:r w:rsidRPr="00CB06DD">
              <w:rPr>
                <w:rFonts w:eastAsia="Times New Roman" w:cstheme="minorHAnsi"/>
                <w:bCs/>
                <w:lang w:eastAsia="ru-RU"/>
              </w:rPr>
              <w:t xml:space="preserve">максимально гармонизировать с государственными закупками. </w:t>
            </w:r>
          </w:p>
          <w:p w14:paraId="3275D88F" w14:textId="0C776E08" w:rsidR="00174EA7" w:rsidRPr="00CB06DD" w:rsidRDefault="00174EA7" w:rsidP="00E05CD7">
            <w:pPr>
              <w:ind w:firstLine="320"/>
              <w:jc w:val="both"/>
              <w:rPr>
                <w:rFonts w:eastAsia="Times New Roman" w:cstheme="minorHAnsi"/>
                <w:bCs/>
                <w:lang w:eastAsia="ru-RU"/>
              </w:rPr>
            </w:pPr>
            <w:r w:rsidRPr="00CB06DD">
              <w:rPr>
                <w:rFonts w:eastAsia="Times New Roman" w:cstheme="minorHAnsi"/>
                <w:bCs/>
                <w:lang w:eastAsia="ru-RU"/>
              </w:rPr>
              <w:t xml:space="preserve">В этой связи, необходимо дополнить Правила данным пунктом, по аналогии с Правилами осуществления </w:t>
            </w:r>
            <w:proofErr w:type="spellStart"/>
            <w:r w:rsidRPr="00CB06DD">
              <w:rPr>
                <w:rFonts w:eastAsia="Times New Roman" w:cstheme="minorHAnsi"/>
                <w:bCs/>
                <w:lang w:eastAsia="ru-RU"/>
              </w:rPr>
              <w:t>госдуарственных</w:t>
            </w:r>
            <w:proofErr w:type="spellEnd"/>
            <w:r w:rsidRPr="00CB06DD">
              <w:rPr>
                <w:rFonts w:eastAsia="Times New Roman" w:cstheme="minorHAnsi"/>
                <w:bCs/>
                <w:lang w:eastAsia="ru-RU"/>
              </w:rPr>
              <w:t xml:space="preserve"> закупок. </w:t>
            </w:r>
          </w:p>
        </w:tc>
      </w:tr>
      <w:tr w:rsidR="00174EA7" w:rsidRPr="00CB06DD" w14:paraId="47B686A2" w14:textId="77777777" w:rsidTr="00A43A6B">
        <w:trPr>
          <w:trHeight w:val="407"/>
        </w:trPr>
        <w:tc>
          <w:tcPr>
            <w:tcW w:w="846" w:type="dxa"/>
            <w:shd w:val="clear" w:color="auto" w:fill="auto"/>
          </w:tcPr>
          <w:p w14:paraId="0778CF6A" w14:textId="51ADFE75" w:rsidR="00174EA7" w:rsidRPr="00CB06DD" w:rsidRDefault="00DC1D89" w:rsidP="006454C3">
            <w:pPr>
              <w:pStyle w:val="af"/>
              <w:numPr>
                <w:ilvl w:val="0"/>
                <w:numId w:val="11"/>
              </w:numPr>
              <w:jc w:val="both"/>
              <w:rPr>
                <w:rFonts w:cstheme="minorHAnsi"/>
              </w:rPr>
            </w:pPr>
            <w:r w:rsidRPr="00CB06DD">
              <w:rPr>
                <w:rFonts w:cstheme="minorHAnsi"/>
              </w:rPr>
              <w:t>33</w:t>
            </w:r>
            <w:r w:rsidR="002C5234" w:rsidRPr="00CB06DD">
              <w:rPr>
                <w:rFonts w:cstheme="minorHAnsi"/>
              </w:rPr>
              <w:t>.</w:t>
            </w:r>
          </w:p>
        </w:tc>
        <w:tc>
          <w:tcPr>
            <w:tcW w:w="1276" w:type="dxa"/>
            <w:shd w:val="clear" w:color="auto" w:fill="auto"/>
          </w:tcPr>
          <w:p w14:paraId="40B9BA00" w14:textId="7FAA3B93" w:rsidR="00174EA7" w:rsidRPr="00CB06DD" w:rsidRDefault="00EE0868" w:rsidP="00E05CD7">
            <w:pPr>
              <w:jc w:val="both"/>
              <w:rPr>
                <w:rFonts w:cstheme="minorHAnsi"/>
              </w:rPr>
            </w:pPr>
            <w:r w:rsidRPr="00CB06DD">
              <w:rPr>
                <w:rFonts w:cstheme="minorHAnsi"/>
              </w:rPr>
              <w:t xml:space="preserve">пункт </w:t>
            </w:r>
            <w:r w:rsidR="00174EA7" w:rsidRPr="00CB06DD">
              <w:rPr>
                <w:rFonts w:cstheme="minorHAnsi"/>
              </w:rPr>
              <w:t>297-2</w:t>
            </w:r>
          </w:p>
        </w:tc>
        <w:tc>
          <w:tcPr>
            <w:tcW w:w="5532" w:type="dxa"/>
            <w:shd w:val="clear" w:color="auto" w:fill="auto"/>
          </w:tcPr>
          <w:p w14:paraId="30215716" w14:textId="12C0FBAE" w:rsidR="00174EA7" w:rsidRPr="00CB06DD" w:rsidRDefault="00174EA7" w:rsidP="00E05CD7">
            <w:pPr>
              <w:jc w:val="center"/>
              <w:rPr>
                <w:rFonts w:eastAsia="Times New Roman" w:cstheme="minorHAnsi"/>
                <w:lang w:eastAsia="ru-RU"/>
              </w:rPr>
            </w:pPr>
            <w:r w:rsidRPr="00CB06DD">
              <w:rPr>
                <w:rFonts w:eastAsia="Times New Roman" w:cstheme="minorHAnsi"/>
                <w:lang w:eastAsia="ru-RU"/>
              </w:rPr>
              <w:t>Отсутствует</w:t>
            </w:r>
          </w:p>
        </w:tc>
        <w:tc>
          <w:tcPr>
            <w:tcW w:w="4536" w:type="dxa"/>
            <w:shd w:val="clear" w:color="auto" w:fill="auto"/>
          </w:tcPr>
          <w:p w14:paraId="0A16AC9B" w14:textId="2166EB9B" w:rsidR="00174EA7" w:rsidRPr="00CB06DD" w:rsidRDefault="00174EA7" w:rsidP="00E05CD7">
            <w:pPr>
              <w:jc w:val="both"/>
              <w:rPr>
                <w:rFonts w:eastAsia="Times New Roman" w:cstheme="minorHAnsi"/>
                <w:b/>
                <w:bCs/>
                <w:lang w:eastAsia="ru-RU"/>
              </w:rPr>
            </w:pPr>
            <w:r w:rsidRPr="00CB06DD">
              <w:rPr>
                <w:rFonts w:eastAsia="Times New Roman" w:cstheme="minorHAnsi"/>
                <w:b/>
                <w:bCs/>
                <w:lang w:eastAsia="ru-RU"/>
              </w:rPr>
              <w:t>297-2. Закупки через электронный магазин осуществляются на основе плана закупок.</w:t>
            </w:r>
          </w:p>
        </w:tc>
        <w:tc>
          <w:tcPr>
            <w:tcW w:w="2790" w:type="dxa"/>
            <w:shd w:val="clear" w:color="auto" w:fill="auto"/>
          </w:tcPr>
          <w:p w14:paraId="09664C5D" w14:textId="1EC8B8F8" w:rsidR="002E0A41" w:rsidRPr="00CB06DD" w:rsidRDefault="002E0A41" w:rsidP="00E05CD7">
            <w:pPr>
              <w:ind w:firstLine="320"/>
              <w:jc w:val="both"/>
              <w:rPr>
                <w:rFonts w:eastAsia="Times New Roman" w:cstheme="minorHAnsi"/>
                <w:lang w:eastAsia="ru-RU"/>
              </w:rPr>
            </w:pPr>
            <w:r w:rsidRPr="00CB06DD">
              <w:rPr>
                <w:rFonts w:eastAsia="Times New Roman" w:cstheme="minorHAnsi"/>
                <w:lang w:eastAsia="ru-RU"/>
              </w:rPr>
              <w:t>В целях исполнения поручени</w:t>
            </w:r>
            <w:r w:rsidR="003F6670" w:rsidRPr="00CB06DD">
              <w:rPr>
                <w:rFonts w:eastAsia="Times New Roman" w:cstheme="minorHAnsi"/>
                <w:lang w:eastAsia="ru-RU"/>
              </w:rPr>
              <w:t>й</w:t>
            </w:r>
            <w:r w:rsidRPr="00CB06DD">
              <w:rPr>
                <w:rFonts w:eastAsia="Times New Roman" w:cstheme="minorHAnsi"/>
                <w:lang w:eastAsia="ru-RU"/>
              </w:rPr>
              <w:t xml:space="preserve"> Главы государства, данных на заседании Мажилиса Парламента РК от 11 января 2022 года касательно обеспечения унификации подходов и процедур закупок  необходимо закупки квазигосударственного сектора </w:t>
            </w:r>
            <w:r w:rsidRPr="00CB06DD">
              <w:rPr>
                <w:rFonts w:eastAsia="Times New Roman" w:cstheme="minorHAnsi"/>
                <w:bCs/>
                <w:lang w:eastAsia="ru-RU"/>
              </w:rPr>
              <w:t xml:space="preserve">максимально гармонизировать с государственными закупками. </w:t>
            </w:r>
          </w:p>
          <w:p w14:paraId="22E85FF9" w14:textId="4FC1996C" w:rsidR="00174EA7" w:rsidRPr="00CB06DD" w:rsidRDefault="00174EA7" w:rsidP="00E05CD7">
            <w:pPr>
              <w:ind w:firstLine="320"/>
              <w:jc w:val="both"/>
              <w:rPr>
                <w:rFonts w:eastAsia="Times New Roman" w:cstheme="minorHAnsi"/>
                <w:bCs/>
                <w:lang w:eastAsia="ru-RU"/>
              </w:rPr>
            </w:pPr>
            <w:r w:rsidRPr="00CB06DD">
              <w:rPr>
                <w:rFonts w:eastAsia="Times New Roman" w:cstheme="minorHAnsi"/>
                <w:bCs/>
                <w:lang w:eastAsia="ru-RU"/>
              </w:rPr>
              <w:t xml:space="preserve">В этой связи, </w:t>
            </w:r>
            <w:r w:rsidRPr="00CB06DD">
              <w:rPr>
                <w:rFonts w:eastAsia="Times New Roman" w:cstheme="minorHAnsi"/>
                <w:bCs/>
                <w:lang w:eastAsia="ru-RU"/>
              </w:rPr>
              <w:lastRenderedPageBreak/>
              <w:t xml:space="preserve">необходимо дополнить Правила данным пунктом, по аналогии с Правилами осуществления </w:t>
            </w:r>
            <w:proofErr w:type="spellStart"/>
            <w:r w:rsidRPr="00CB06DD">
              <w:rPr>
                <w:rFonts w:eastAsia="Times New Roman" w:cstheme="minorHAnsi"/>
                <w:bCs/>
                <w:lang w:eastAsia="ru-RU"/>
              </w:rPr>
              <w:t>госдуарственных</w:t>
            </w:r>
            <w:proofErr w:type="spellEnd"/>
            <w:r w:rsidRPr="00CB06DD">
              <w:rPr>
                <w:rFonts w:eastAsia="Times New Roman" w:cstheme="minorHAnsi"/>
                <w:bCs/>
                <w:lang w:eastAsia="ru-RU"/>
              </w:rPr>
              <w:t xml:space="preserve"> закупок. </w:t>
            </w:r>
          </w:p>
        </w:tc>
      </w:tr>
      <w:tr w:rsidR="00174EA7" w:rsidRPr="00CB06DD" w14:paraId="7E293F17" w14:textId="77777777" w:rsidTr="00A43A6B">
        <w:trPr>
          <w:trHeight w:val="407"/>
        </w:trPr>
        <w:tc>
          <w:tcPr>
            <w:tcW w:w="846" w:type="dxa"/>
            <w:shd w:val="clear" w:color="auto" w:fill="auto"/>
          </w:tcPr>
          <w:p w14:paraId="639639C1" w14:textId="0FC0A281" w:rsidR="00174EA7" w:rsidRPr="00CB06DD" w:rsidRDefault="00DC1D89" w:rsidP="006454C3">
            <w:pPr>
              <w:pStyle w:val="af"/>
              <w:numPr>
                <w:ilvl w:val="0"/>
                <w:numId w:val="11"/>
              </w:numPr>
              <w:jc w:val="both"/>
              <w:rPr>
                <w:rFonts w:cstheme="minorHAnsi"/>
              </w:rPr>
            </w:pPr>
            <w:r w:rsidRPr="00CB06DD">
              <w:rPr>
                <w:rFonts w:cstheme="minorHAnsi"/>
              </w:rPr>
              <w:lastRenderedPageBreak/>
              <w:t>34</w:t>
            </w:r>
            <w:r w:rsidR="002C5234" w:rsidRPr="00CB06DD">
              <w:rPr>
                <w:rFonts w:cstheme="minorHAnsi"/>
              </w:rPr>
              <w:t>.</w:t>
            </w:r>
          </w:p>
        </w:tc>
        <w:tc>
          <w:tcPr>
            <w:tcW w:w="1276" w:type="dxa"/>
            <w:shd w:val="clear" w:color="auto" w:fill="auto"/>
          </w:tcPr>
          <w:p w14:paraId="15329AE0" w14:textId="1DE30AC1" w:rsidR="00174EA7" w:rsidRPr="00CB06DD" w:rsidRDefault="00EE0868" w:rsidP="00E05CD7">
            <w:pPr>
              <w:jc w:val="both"/>
              <w:rPr>
                <w:rFonts w:cstheme="minorHAnsi"/>
              </w:rPr>
            </w:pPr>
            <w:r w:rsidRPr="00CB06DD">
              <w:rPr>
                <w:rFonts w:cstheme="minorHAnsi"/>
              </w:rPr>
              <w:t xml:space="preserve">пункт </w:t>
            </w:r>
            <w:r w:rsidR="00174EA7" w:rsidRPr="00CB06DD">
              <w:rPr>
                <w:rFonts w:cstheme="minorHAnsi"/>
              </w:rPr>
              <w:t>297-3</w:t>
            </w:r>
          </w:p>
        </w:tc>
        <w:tc>
          <w:tcPr>
            <w:tcW w:w="5532" w:type="dxa"/>
            <w:shd w:val="clear" w:color="auto" w:fill="auto"/>
          </w:tcPr>
          <w:p w14:paraId="516C3D38" w14:textId="10840E44" w:rsidR="00174EA7" w:rsidRPr="00CB06DD" w:rsidRDefault="00174EA7" w:rsidP="00E05CD7">
            <w:pPr>
              <w:jc w:val="center"/>
              <w:rPr>
                <w:rFonts w:eastAsia="Times New Roman" w:cstheme="minorHAnsi"/>
                <w:lang w:eastAsia="ru-RU"/>
              </w:rPr>
            </w:pPr>
            <w:r w:rsidRPr="00CB06DD">
              <w:rPr>
                <w:rFonts w:eastAsia="Times New Roman" w:cstheme="minorHAnsi"/>
                <w:lang w:eastAsia="ru-RU"/>
              </w:rPr>
              <w:t>Отсутствует</w:t>
            </w:r>
          </w:p>
        </w:tc>
        <w:tc>
          <w:tcPr>
            <w:tcW w:w="4536" w:type="dxa"/>
            <w:shd w:val="clear" w:color="auto" w:fill="auto"/>
          </w:tcPr>
          <w:p w14:paraId="0CBE27DA" w14:textId="788B83C7" w:rsidR="00174EA7" w:rsidRPr="00CB06DD" w:rsidRDefault="00174EA7" w:rsidP="00E05CD7">
            <w:pPr>
              <w:jc w:val="both"/>
              <w:rPr>
                <w:rFonts w:eastAsia="Times New Roman" w:cstheme="minorHAnsi"/>
                <w:b/>
                <w:bCs/>
                <w:lang w:eastAsia="ru-RU"/>
              </w:rPr>
            </w:pPr>
            <w:r w:rsidRPr="00CB06DD">
              <w:rPr>
                <w:rFonts w:eastAsia="Times New Roman" w:cstheme="minorHAnsi"/>
                <w:b/>
                <w:bCs/>
                <w:lang w:eastAsia="ru-RU"/>
              </w:rPr>
              <w:t>297-3. Закупки через электронный магазин осуществляются в следующей последовательности:</w:t>
            </w:r>
          </w:p>
          <w:p w14:paraId="760B9F19" w14:textId="77777777" w:rsidR="00174EA7" w:rsidRPr="00CB06DD" w:rsidRDefault="00174EA7" w:rsidP="00E05CD7">
            <w:pPr>
              <w:jc w:val="both"/>
              <w:rPr>
                <w:rFonts w:eastAsia="Times New Roman" w:cstheme="minorHAnsi"/>
                <w:b/>
                <w:bCs/>
                <w:lang w:eastAsia="ru-RU"/>
              </w:rPr>
            </w:pPr>
            <w:r w:rsidRPr="00CB06DD">
              <w:rPr>
                <w:rFonts w:eastAsia="Times New Roman" w:cstheme="minorHAnsi"/>
                <w:b/>
                <w:bCs/>
                <w:lang w:eastAsia="ru-RU"/>
              </w:rPr>
              <w:t>      1) заказчик выбирает товар из электронного магазина, соответствующий требованиям заказчика и оформляет заказ на приобретение такого товара;</w:t>
            </w:r>
          </w:p>
          <w:p w14:paraId="36E3782B" w14:textId="77777777" w:rsidR="00174EA7" w:rsidRPr="00CB06DD" w:rsidRDefault="00174EA7" w:rsidP="00E05CD7">
            <w:pPr>
              <w:jc w:val="both"/>
              <w:rPr>
                <w:rFonts w:eastAsia="Times New Roman" w:cstheme="minorHAnsi"/>
                <w:b/>
                <w:bCs/>
                <w:lang w:eastAsia="ru-RU"/>
              </w:rPr>
            </w:pPr>
            <w:r w:rsidRPr="00CB06DD">
              <w:rPr>
                <w:rFonts w:eastAsia="Times New Roman" w:cstheme="minorHAnsi"/>
                <w:b/>
                <w:bCs/>
                <w:lang w:eastAsia="ru-RU"/>
              </w:rPr>
              <w:t>      2) потенциальный поставщик, разместивший информацию о товарах и их ценах в электронном магазине, принимает решение о подтверждении или отказе от заказа;</w:t>
            </w:r>
          </w:p>
          <w:p w14:paraId="40756FE0" w14:textId="6AE220D2" w:rsidR="00174EA7" w:rsidRPr="00CB06DD" w:rsidRDefault="00174EA7" w:rsidP="00E05CD7">
            <w:pPr>
              <w:jc w:val="both"/>
              <w:rPr>
                <w:rFonts w:eastAsia="Times New Roman" w:cstheme="minorHAnsi"/>
                <w:b/>
                <w:bCs/>
                <w:lang w:eastAsia="ru-RU"/>
              </w:rPr>
            </w:pPr>
            <w:r w:rsidRPr="00CB06DD">
              <w:rPr>
                <w:rFonts w:eastAsia="Times New Roman" w:cstheme="minorHAnsi"/>
                <w:b/>
                <w:bCs/>
                <w:lang w:eastAsia="ru-RU"/>
              </w:rPr>
              <w:t xml:space="preserve">     3) </w:t>
            </w:r>
            <w:r w:rsidR="00216C37" w:rsidRPr="00CB06DD">
              <w:rPr>
                <w:rFonts w:eastAsia="Times New Roman" w:cstheme="minorHAnsi"/>
                <w:b/>
                <w:bCs/>
                <w:lang w:eastAsia="ru-RU"/>
              </w:rPr>
              <w:t>при</w:t>
            </w:r>
            <w:r w:rsidRPr="00CB06DD">
              <w:rPr>
                <w:rFonts w:eastAsia="Times New Roman" w:cstheme="minorHAnsi"/>
                <w:b/>
                <w:bCs/>
                <w:lang w:eastAsia="ru-RU"/>
              </w:rPr>
              <w:t xml:space="preserve"> подтверждени</w:t>
            </w:r>
            <w:r w:rsidR="00216C37" w:rsidRPr="00CB06DD">
              <w:rPr>
                <w:rFonts w:eastAsia="Times New Roman" w:cstheme="minorHAnsi"/>
                <w:b/>
                <w:bCs/>
                <w:lang w:eastAsia="ru-RU"/>
              </w:rPr>
              <w:t>и</w:t>
            </w:r>
            <w:r w:rsidRPr="00CB06DD">
              <w:rPr>
                <w:rFonts w:eastAsia="Times New Roman" w:cstheme="minorHAnsi"/>
                <w:b/>
                <w:bCs/>
                <w:lang w:eastAsia="ru-RU"/>
              </w:rPr>
              <w:t xml:space="preserve"> потенциальным поставщиком заказа заключается договор. </w:t>
            </w:r>
          </w:p>
        </w:tc>
        <w:tc>
          <w:tcPr>
            <w:tcW w:w="2790" w:type="dxa"/>
            <w:shd w:val="clear" w:color="auto" w:fill="auto"/>
          </w:tcPr>
          <w:p w14:paraId="5FC9C712" w14:textId="48A4BC53" w:rsidR="002E0A41" w:rsidRPr="00CB06DD" w:rsidRDefault="002E0A41" w:rsidP="00E05CD7">
            <w:pPr>
              <w:ind w:firstLine="320"/>
              <w:jc w:val="both"/>
              <w:rPr>
                <w:rFonts w:eastAsia="Times New Roman" w:cstheme="minorHAnsi"/>
                <w:lang w:eastAsia="ru-RU"/>
              </w:rPr>
            </w:pPr>
            <w:r w:rsidRPr="00CB06DD">
              <w:rPr>
                <w:rFonts w:eastAsia="Times New Roman" w:cstheme="minorHAnsi"/>
                <w:lang w:eastAsia="ru-RU"/>
              </w:rPr>
              <w:t>В целях исполнения поручени</w:t>
            </w:r>
            <w:r w:rsidR="0036110C" w:rsidRPr="00CB06DD">
              <w:rPr>
                <w:rFonts w:eastAsia="Times New Roman" w:cstheme="minorHAnsi"/>
                <w:lang w:eastAsia="ru-RU"/>
              </w:rPr>
              <w:t>й</w:t>
            </w:r>
            <w:r w:rsidRPr="00CB06DD">
              <w:rPr>
                <w:rFonts w:eastAsia="Times New Roman" w:cstheme="minorHAnsi"/>
                <w:lang w:eastAsia="ru-RU"/>
              </w:rPr>
              <w:t xml:space="preserve"> Главы государства, данных на заседании Мажилиса Парламента РК от 11 января 2022 года касательно обеспечения унификации подходов и процедур закупок  необходимо закупки квазигосударственного сектора </w:t>
            </w:r>
            <w:r w:rsidRPr="00CB06DD">
              <w:rPr>
                <w:rFonts w:eastAsia="Times New Roman" w:cstheme="minorHAnsi"/>
                <w:bCs/>
                <w:lang w:eastAsia="ru-RU"/>
              </w:rPr>
              <w:t xml:space="preserve">максимально гармонизировать с государственными закупками. </w:t>
            </w:r>
          </w:p>
          <w:p w14:paraId="7451B8BE" w14:textId="0D4C84FC" w:rsidR="00174EA7" w:rsidRPr="00CB06DD" w:rsidRDefault="00174EA7" w:rsidP="00E05CD7">
            <w:pPr>
              <w:ind w:firstLine="320"/>
              <w:jc w:val="both"/>
              <w:rPr>
                <w:rFonts w:eastAsia="Times New Roman" w:cstheme="minorHAnsi"/>
                <w:bCs/>
                <w:lang w:eastAsia="ru-RU"/>
              </w:rPr>
            </w:pPr>
            <w:r w:rsidRPr="00CB06DD">
              <w:rPr>
                <w:rFonts w:eastAsia="Times New Roman" w:cstheme="minorHAnsi"/>
                <w:bCs/>
                <w:lang w:eastAsia="ru-RU"/>
              </w:rPr>
              <w:t xml:space="preserve">В этой связи, необходимо дополнить Правила данным пунктом, по аналогии с Правилами осуществления </w:t>
            </w:r>
            <w:proofErr w:type="spellStart"/>
            <w:r w:rsidRPr="00CB06DD">
              <w:rPr>
                <w:rFonts w:eastAsia="Times New Roman" w:cstheme="minorHAnsi"/>
                <w:bCs/>
                <w:lang w:eastAsia="ru-RU"/>
              </w:rPr>
              <w:t>госдуарственных</w:t>
            </w:r>
            <w:proofErr w:type="spellEnd"/>
            <w:r w:rsidRPr="00CB06DD">
              <w:rPr>
                <w:rFonts w:eastAsia="Times New Roman" w:cstheme="minorHAnsi"/>
                <w:bCs/>
                <w:lang w:eastAsia="ru-RU"/>
              </w:rPr>
              <w:t xml:space="preserve"> закупок. </w:t>
            </w:r>
          </w:p>
        </w:tc>
      </w:tr>
      <w:tr w:rsidR="00174EA7" w:rsidRPr="00CB06DD" w14:paraId="0AAF01A3" w14:textId="77777777" w:rsidTr="00A43A6B">
        <w:trPr>
          <w:trHeight w:val="407"/>
        </w:trPr>
        <w:tc>
          <w:tcPr>
            <w:tcW w:w="846" w:type="dxa"/>
            <w:shd w:val="clear" w:color="auto" w:fill="auto"/>
          </w:tcPr>
          <w:p w14:paraId="477F54D2" w14:textId="78675898" w:rsidR="00174EA7" w:rsidRPr="00CB06DD" w:rsidRDefault="00DC1D89" w:rsidP="006454C3">
            <w:pPr>
              <w:pStyle w:val="af"/>
              <w:numPr>
                <w:ilvl w:val="0"/>
                <w:numId w:val="11"/>
              </w:numPr>
              <w:jc w:val="both"/>
              <w:rPr>
                <w:rFonts w:cstheme="minorHAnsi"/>
              </w:rPr>
            </w:pPr>
            <w:r w:rsidRPr="00CB06DD">
              <w:rPr>
                <w:rFonts w:cstheme="minorHAnsi"/>
              </w:rPr>
              <w:t>35</w:t>
            </w:r>
            <w:r w:rsidR="002C5234" w:rsidRPr="00CB06DD">
              <w:rPr>
                <w:rFonts w:cstheme="minorHAnsi"/>
              </w:rPr>
              <w:t>.</w:t>
            </w:r>
          </w:p>
        </w:tc>
        <w:tc>
          <w:tcPr>
            <w:tcW w:w="1276" w:type="dxa"/>
            <w:shd w:val="clear" w:color="auto" w:fill="auto"/>
          </w:tcPr>
          <w:p w14:paraId="7AE5DCA5" w14:textId="1A5A5FD3" w:rsidR="00174EA7" w:rsidRPr="00CB06DD" w:rsidRDefault="00EE0868" w:rsidP="00E05CD7">
            <w:pPr>
              <w:jc w:val="both"/>
              <w:rPr>
                <w:rFonts w:cstheme="minorHAnsi"/>
              </w:rPr>
            </w:pPr>
            <w:r w:rsidRPr="00CB06DD">
              <w:rPr>
                <w:rFonts w:cstheme="minorHAnsi"/>
              </w:rPr>
              <w:t xml:space="preserve">пункт </w:t>
            </w:r>
            <w:r w:rsidR="00174EA7" w:rsidRPr="00CB06DD">
              <w:rPr>
                <w:rFonts w:cstheme="minorHAnsi"/>
              </w:rPr>
              <w:t>297-4</w:t>
            </w:r>
          </w:p>
        </w:tc>
        <w:tc>
          <w:tcPr>
            <w:tcW w:w="5532" w:type="dxa"/>
            <w:shd w:val="clear" w:color="auto" w:fill="auto"/>
          </w:tcPr>
          <w:p w14:paraId="5F4E9668" w14:textId="35240831" w:rsidR="00174EA7" w:rsidRPr="00CB06DD" w:rsidRDefault="00174EA7" w:rsidP="00E05CD7">
            <w:pPr>
              <w:jc w:val="center"/>
              <w:rPr>
                <w:rFonts w:eastAsia="Times New Roman" w:cstheme="minorHAnsi"/>
                <w:lang w:eastAsia="ru-RU"/>
              </w:rPr>
            </w:pPr>
            <w:r w:rsidRPr="00CB06DD">
              <w:rPr>
                <w:rFonts w:eastAsia="Times New Roman" w:cstheme="minorHAnsi"/>
                <w:lang w:eastAsia="ru-RU"/>
              </w:rPr>
              <w:t>Отсутствует</w:t>
            </w:r>
          </w:p>
        </w:tc>
        <w:tc>
          <w:tcPr>
            <w:tcW w:w="4536" w:type="dxa"/>
            <w:shd w:val="clear" w:color="auto" w:fill="auto"/>
          </w:tcPr>
          <w:p w14:paraId="72E79356" w14:textId="5CA206D6" w:rsidR="00174EA7" w:rsidRPr="00CB06DD" w:rsidRDefault="00174EA7" w:rsidP="00E05CD7">
            <w:pPr>
              <w:jc w:val="both"/>
              <w:rPr>
                <w:rFonts w:eastAsia="Times New Roman" w:cstheme="minorHAnsi"/>
                <w:b/>
                <w:bCs/>
                <w:lang w:eastAsia="ru-RU"/>
              </w:rPr>
            </w:pPr>
            <w:r w:rsidRPr="00CB06DD">
              <w:rPr>
                <w:rFonts w:eastAsia="Times New Roman" w:cstheme="minorHAnsi"/>
                <w:b/>
                <w:bCs/>
                <w:lang w:eastAsia="ru-RU"/>
              </w:rPr>
              <w:t xml:space="preserve">297-4. Оформление заказа на выбранный заказчиком товар допускается при наличии не менее двух действующих ценовых предложений от двух потенциальных поставщиков, не имеющих ограничений, предусмотренных </w:t>
            </w:r>
            <w:r w:rsidR="003C00D2" w:rsidRPr="00CB06DD">
              <w:rPr>
                <w:rFonts w:cstheme="minorHAnsi"/>
                <w:b/>
                <w:bCs/>
              </w:rPr>
              <w:t>пунктом 297-12</w:t>
            </w:r>
            <w:r w:rsidR="003C00D2" w:rsidRPr="00CB06DD">
              <w:rPr>
                <w:rFonts w:cstheme="minorHAnsi"/>
              </w:rPr>
              <w:t xml:space="preserve"> </w:t>
            </w:r>
            <w:r w:rsidRPr="00CB06DD">
              <w:rPr>
                <w:rFonts w:eastAsia="Times New Roman" w:cstheme="minorHAnsi"/>
                <w:b/>
                <w:bCs/>
                <w:lang w:eastAsia="ru-RU"/>
              </w:rPr>
              <w:t>настоящих Правил.</w:t>
            </w:r>
          </w:p>
          <w:p w14:paraId="64ED0658" w14:textId="65029341" w:rsidR="00174EA7" w:rsidRPr="00CB06DD" w:rsidRDefault="00174EA7" w:rsidP="00E05CD7">
            <w:pPr>
              <w:jc w:val="both"/>
              <w:rPr>
                <w:rFonts w:eastAsia="Times New Roman" w:cstheme="minorHAnsi"/>
                <w:b/>
                <w:bCs/>
                <w:lang w:eastAsia="ru-RU"/>
              </w:rPr>
            </w:pPr>
            <w:r w:rsidRPr="00CB06DD">
              <w:rPr>
                <w:rFonts w:eastAsia="Times New Roman" w:cstheme="minorHAnsi"/>
                <w:b/>
                <w:bCs/>
                <w:lang w:eastAsia="ru-RU"/>
              </w:rPr>
              <w:t xml:space="preserve">      При этом товар становится доступным </w:t>
            </w:r>
            <w:proofErr w:type="gramStart"/>
            <w:r w:rsidRPr="00CB06DD">
              <w:rPr>
                <w:rFonts w:eastAsia="Times New Roman" w:cstheme="minorHAnsi"/>
                <w:b/>
                <w:bCs/>
                <w:lang w:eastAsia="ru-RU"/>
              </w:rPr>
              <w:t>для оформления заказа в электронном магазине по истечении трех рабочих дней со дня размещения информации о товаре</w:t>
            </w:r>
            <w:proofErr w:type="gramEnd"/>
            <w:r w:rsidRPr="00CB06DD">
              <w:rPr>
                <w:rFonts w:eastAsia="Times New Roman" w:cstheme="minorHAnsi"/>
                <w:b/>
                <w:bCs/>
                <w:lang w:eastAsia="ru-RU"/>
              </w:rPr>
              <w:t xml:space="preserve"> в </w:t>
            </w:r>
            <w:r w:rsidRPr="00CB06DD">
              <w:rPr>
                <w:rFonts w:eastAsia="Times New Roman" w:cstheme="minorHAnsi"/>
                <w:b/>
                <w:bCs/>
                <w:lang w:eastAsia="ru-RU"/>
              </w:rPr>
              <w:lastRenderedPageBreak/>
              <w:t>электронном магазине.</w:t>
            </w:r>
          </w:p>
        </w:tc>
        <w:tc>
          <w:tcPr>
            <w:tcW w:w="2790" w:type="dxa"/>
            <w:shd w:val="clear" w:color="auto" w:fill="auto"/>
          </w:tcPr>
          <w:p w14:paraId="6722127B" w14:textId="0D4B03C4" w:rsidR="002714A0" w:rsidRPr="00CB06DD" w:rsidRDefault="002714A0" w:rsidP="00E05CD7">
            <w:pPr>
              <w:ind w:firstLine="320"/>
              <w:jc w:val="both"/>
              <w:rPr>
                <w:rFonts w:eastAsia="Times New Roman" w:cstheme="minorHAnsi"/>
                <w:lang w:eastAsia="ru-RU"/>
              </w:rPr>
            </w:pPr>
            <w:r w:rsidRPr="00CB06DD">
              <w:rPr>
                <w:rFonts w:eastAsia="Times New Roman" w:cstheme="minorHAnsi"/>
                <w:lang w:eastAsia="ru-RU"/>
              </w:rPr>
              <w:lastRenderedPageBreak/>
              <w:t>В целях исполнения поручени</w:t>
            </w:r>
            <w:r w:rsidR="0036110C" w:rsidRPr="00CB06DD">
              <w:rPr>
                <w:rFonts w:eastAsia="Times New Roman" w:cstheme="minorHAnsi"/>
                <w:lang w:eastAsia="ru-RU"/>
              </w:rPr>
              <w:t>й</w:t>
            </w:r>
            <w:r w:rsidRPr="00CB06DD">
              <w:rPr>
                <w:rFonts w:eastAsia="Times New Roman" w:cstheme="minorHAnsi"/>
                <w:lang w:eastAsia="ru-RU"/>
              </w:rPr>
              <w:t xml:space="preserve"> Главы государства, данных на заседании Мажилиса Парламента РК от 11 января 2022 года касательно обеспечения унификации подходов и процедур закупок  необходимо закупки квазигосударственного </w:t>
            </w:r>
            <w:r w:rsidRPr="00CB06DD">
              <w:rPr>
                <w:rFonts w:eastAsia="Times New Roman" w:cstheme="minorHAnsi"/>
                <w:lang w:eastAsia="ru-RU"/>
              </w:rPr>
              <w:lastRenderedPageBreak/>
              <w:t xml:space="preserve">сектора </w:t>
            </w:r>
            <w:r w:rsidRPr="00CB06DD">
              <w:rPr>
                <w:rFonts w:eastAsia="Times New Roman" w:cstheme="minorHAnsi"/>
                <w:bCs/>
                <w:lang w:eastAsia="ru-RU"/>
              </w:rPr>
              <w:t xml:space="preserve">максимально гармонизировать с государственными закупками. </w:t>
            </w:r>
          </w:p>
          <w:p w14:paraId="741953C1" w14:textId="1F967B3E" w:rsidR="00174EA7" w:rsidRPr="00CB06DD" w:rsidRDefault="00174EA7" w:rsidP="00E05CD7">
            <w:pPr>
              <w:ind w:firstLine="320"/>
              <w:jc w:val="both"/>
              <w:rPr>
                <w:rFonts w:eastAsia="Times New Roman" w:cstheme="minorHAnsi"/>
                <w:bCs/>
                <w:lang w:eastAsia="ru-RU"/>
              </w:rPr>
            </w:pPr>
            <w:r w:rsidRPr="00CB06DD">
              <w:rPr>
                <w:rFonts w:eastAsia="Times New Roman" w:cstheme="minorHAnsi"/>
                <w:bCs/>
                <w:lang w:eastAsia="ru-RU"/>
              </w:rPr>
              <w:t xml:space="preserve">В этой связи, необходимо дополнить Правила данным пунктом, по аналогии с Правилами осуществления </w:t>
            </w:r>
            <w:proofErr w:type="spellStart"/>
            <w:r w:rsidRPr="00CB06DD">
              <w:rPr>
                <w:rFonts w:eastAsia="Times New Roman" w:cstheme="minorHAnsi"/>
                <w:bCs/>
                <w:lang w:eastAsia="ru-RU"/>
              </w:rPr>
              <w:t>госдуарственных</w:t>
            </w:r>
            <w:proofErr w:type="spellEnd"/>
            <w:r w:rsidRPr="00CB06DD">
              <w:rPr>
                <w:rFonts w:eastAsia="Times New Roman" w:cstheme="minorHAnsi"/>
                <w:bCs/>
                <w:lang w:eastAsia="ru-RU"/>
              </w:rPr>
              <w:t xml:space="preserve"> закупок. </w:t>
            </w:r>
          </w:p>
        </w:tc>
      </w:tr>
      <w:tr w:rsidR="00174EA7" w:rsidRPr="00CB06DD" w14:paraId="7C34020B" w14:textId="77777777" w:rsidTr="00A43A6B">
        <w:trPr>
          <w:trHeight w:val="407"/>
        </w:trPr>
        <w:tc>
          <w:tcPr>
            <w:tcW w:w="846" w:type="dxa"/>
            <w:shd w:val="clear" w:color="auto" w:fill="auto"/>
          </w:tcPr>
          <w:p w14:paraId="52F4D85B" w14:textId="44B998DC" w:rsidR="00174EA7" w:rsidRPr="00CB06DD" w:rsidRDefault="002C5234" w:rsidP="006454C3">
            <w:pPr>
              <w:pStyle w:val="af"/>
              <w:numPr>
                <w:ilvl w:val="0"/>
                <w:numId w:val="11"/>
              </w:numPr>
              <w:jc w:val="both"/>
              <w:rPr>
                <w:rFonts w:cstheme="minorHAnsi"/>
              </w:rPr>
            </w:pPr>
            <w:r w:rsidRPr="00CB06DD">
              <w:rPr>
                <w:rFonts w:cstheme="minorHAnsi"/>
              </w:rPr>
              <w:lastRenderedPageBreak/>
              <w:t>3</w:t>
            </w:r>
            <w:r w:rsidR="00DC1D89" w:rsidRPr="00CB06DD">
              <w:rPr>
                <w:rFonts w:cstheme="minorHAnsi"/>
              </w:rPr>
              <w:t>6</w:t>
            </w:r>
            <w:r w:rsidRPr="00CB06DD">
              <w:rPr>
                <w:rFonts w:cstheme="minorHAnsi"/>
              </w:rPr>
              <w:t>.</w:t>
            </w:r>
          </w:p>
        </w:tc>
        <w:tc>
          <w:tcPr>
            <w:tcW w:w="1276" w:type="dxa"/>
            <w:shd w:val="clear" w:color="auto" w:fill="auto"/>
          </w:tcPr>
          <w:p w14:paraId="161D0203" w14:textId="48D2DC83" w:rsidR="00174EA7" w:rsidRPr="00CB06DD" w:rsidRDefault="00EE0868" w:rsidP="00E05CD7">
            <w:pPr>
              <w:jc w:val="both"/>
              <w:rPr>
                <w:rFonts w:cstheme="minorHAnsi"/>
              </w:rPr>
            </w:pPr>
            <w:r w:rsidRPr="00CB06DD">
              <w:rPr>
                <w:rFonts w:cstheme="minorHAnsi"/>
              </w:rPr>
              <w:t xml:space="preserve">пункт </w:t>
            </w:r>
            <w:r w:rsidR="00174EA7" w:rsidRPr="00CB06DD">
              <w:rPr>
                <w:rFonts w:cstheme="minorHAnsi"/>
              </w:rPr>
              <w:t>297-5</w:t>
            </w:r>
          </w:p>
        </w:tc>
        <w:tc>
          <w:tcPr>
            <w:tcW w:w="5532" w:type="dxa"/>
            <w:shd w:val="clear" w:color="auto" w:fill="auto"/>
          </w:tcPr>
          <w:p w14:paraId="71E2F697" w14:textId="425B1033" w:rsidR="00174EA7" w:rsidRPr="00CB06DD" w:rsidRDefault="00174EA7" w:rsidP="00E05CD7">
            <w:pPr>
              <w:jc w:val="center"/>
              <w:rPr>
                <w:rFonts w:eastAsia="Times New Roman" w:cstheme="minorHAnsi"/>
                <w:lang w:eastAsia="ru-RU"/>
              </w:rPr>
            </w:pPr>
            <w:r w:rsidRPr="00CB06DD">
              <w:rPr>
                <w:rFonts w:eastAsia="Times New Roman" w:cstheme="minorHAnsi"/>
                <w:lang w:eastAsia="ru-RU"/>
              </w:rPr>
              <w:t>Отсутствует</w:t>
            </w:r>
          </w:p>
        </w:tc>
        <w:tc>
          <w:tcPr>
            <w:tcW w:w="4536" w:type="dxa"/>
            <w:shd w:val="clear" w:color="auto" w:fill="auto"/>
          </w:tcPr>
          <w:p w14:paraId="157FE0EF" w14:textId="2ACA854E" w:rsidR="00174EA7" w:rsidRPr="00CB06DD" w:rsidRDefault="00174EA7" w:rsidP="00E05CD7">
            <w:pPr>
              <w:jc w:val="both"/>
              <w:rPr>
                <w:rFonts w:eastAsia="Times New Roman" w:cstheme="minorHAnsi"/>
                <w:b/>
                <w:bCs/>
                <w:lang w:eastAsia="ru-RU"/>
              </w:rPr>
            </w:pPr>
            <w:r w:rsidRPr="00CB06DD">
              <w:rPr>
                <w:rFonts w:eastAsia="Times New Roman" w:cstheme="minorHAnsi"/>
                <w:b/>
                <w:bCs/>
                <w:lang w:eastAsia="ru-RU"/>
              </w:rPr>
              <w:t>297-5. Электронный магазин автоматически сопоставляет ценовые предложения потенциальных поставщиков и направляет заказ потенциальному поставщику, цена товара которого является наименьшей с учетом стоимости доставки товара до пункта назначения.</w:t>
            </w:r>
          </w:p>
          <w:p w14:paraId="2B1B0654" w14:textId="1F4B0426" w:rsidR="00174EA7" w:rsidRPr="00CB06DD" w:rsidRDefault="00174EA7" w:rsidP="00E05CD7">
            <w:pPr>
              <w:jc w:val="both"/>
              <w:rPr>
                <w:rFonts w:eastAsia="Times New Roman" w:cstheme="minorHAnsi"/>
                <w:b/>
                <w:bCs/>
                <w:lang w:eastAsia="ru-RU"/>
              </w:rPr>
            </w:pPr>
            <w:r w:rsidRPr="00CB06DD">
              <w:rPr>
                <w:rFonts w:eastAsia="Times New Roman" w:cstheme="minorHAnsi"/>
                <w:b/>
                <w:bCs/>
                <w:lang w:eastAsia="ru-RU"/>
              </w:rPr>
              <w:t>Если заказчиком при осуществлении закупок через электронный магазин выбран способ доставки товара путем самовывоза, электронный магазин автоматически сопоставляет ценовые предложения потенциальных поставщиков и направляет заказ потенциальному поставщику, цена товара которого является наименьшей без учета стоимости доставки товара до пункта назначения.</w:t>
            </w:r>
          </w:p>
        </w:tc>
        <w:tc>
          <w:tcPr>
            <w:tcW w:w="2790" w:type="dxa"/>
            <w:shd w:val="clear" w:color="auto" w:fill="auto"/>
          </w:tcPr>
          <w:p w14:paraId="2B8295F8" w14:textId="4CEB77A4" w:rsidR="002714A0" w:rsidRPr="00CB06DD" w:rsidRDefault="002714A0" w:rsidP="00E05CD7">
            <w:pPr>
              <w:ind w:firstLine="320"/>
              <w:jc w:val="both"/>
              <w:rPr>
                <w:rFonts w:eastAsia="Times New Roman" w:cstheme="minorHAnsi"/>
                <w:lang w:eastAsia="ru-RU"/>
              </w:rPr>
            </w:pPr>
            <w:r w:rsidRPr="00CB06DD">
              <w:rPr>
                <w:rFonts w:eastAsia="Times New Roman" w:cstheme="minorHAnsi"/>
                <w:lang w:eastAsia="ru-RU"/>
              </w:rPr>
              <w:t>В целях исполнения поручени</w:t>
            </w:r>
            <w:r w:rsidR="0036110C" w:rsidRPr="00CB06DD">
              <w:rPr>
                <w:rFonts w:eastAsia="Times New Roman" w:cstheme="minorHAnsi"/>
                <w:lang w:eastAsia="ru-RU"/>
              </w:rPr>
              <w:t>й</w:t>
            </w:r>
            <w:r w:rsidRPr="00CB06DD">
              <w:rPr>
                <w:rFonts w:eastAsia="Times New Roman" w:cstheme="minorHAnsi"/>
                <w:lang w:eastAsia="ru-RU"/>
              </w:rPr>
              <w:t xml:space="preserve"> Главы государства, данных на заседании Мажилиса Парламента РК от 11 января 2022 года касательно обеспечения унификации подходов и процедур закупок  необходимо закупки квазигосударственного сектора </w:t>
            </w:r>
            <w:r w:rsidRPr="00CB06DD">
              <w:rPr>
                <w:rFonts w:eastAsia="Times New Roman" w:cstheme="minorHAnsi"/>
                <w:bCs/>
                <w:lang w:eastAsia="ru-RU"/>
              </w:rPr>
              <w:t xml:space="preserve">максимально гармонизировать с государственными закупками. </w:t>
            </w:r>
          </w:p>
          <w:p w14:paraId="46CE8794" w14:textId="181FF87A" w:rsidR="00174EA7" w:rsidRPr="00CB06DD" w:rsidRDefault="00174EA7" w:rsidP="0025567C">
            <w:pPr>
              <w:ind w:firstLine="320"/>
              <w:jc w:val="both"/>
              <w:rPr>
                <w:rFonts w:eastAsia="Times New Roman" w:cstheme="minorHAnsi"/>
                <w:bCs/>
                <w:lang w:eastAsia="ru-RU"/>
              </w:rPr>
            </w:pPr>
            <w:r w:rsidRPr="00CB06DD">
              <w:rPr>
                <w:rFonts w:eastAsia="Times New Roman" w:cstheme="minorHAnsi"/>
                <w:bCs/>
                <w:lang w:eastAsia="ru-RU"/>
              </w:rPr>
              <w:t xml:space="preserve">В этой связи, необходимо дополнить Правила данным пунктом, по аналогии с Правилами осуществления </w:t>
            </w:r>
            <w:proofErr w:type="spellStart"/>
            <w:r w:rsidRPr="00CB06DD">
              <w:rPr>
                <w:rFonts w:eastAsia="Times New Roman" w:cstheme="minorHAnsi"/>
                <w:bCs/>
                <w:lang w:eastAsia="ru-RU"/>
              </w:rPr>
              <w:t>госдуарственных</w:t>
            </w:r>
            <w:proofErr w:type="spellEnd"/>
            <w:r w:rsidRPr="00CB06DD">
              <w:rPr>
                <w:rFonts w:eastAsia="Times New Roman" w:cstheme="minorHAnsi"/>
                <w:bCs/>
                <w:lang w:eastAsia="ru-RU"/>
              </w:rPr>
              <w:t xml:space="preserve"> закупок. </w:t>
            </w:r>
          </w:p>
        </w:tc>
      </w:tr>
      <w:tr w:rsidR="00174EA7" w:rsidRPr="00CB06DD" w14:paraId="14F4C954" w14:textId="77777777" w:rsidTr="00A43A6B">
        <w:trPr>
          <w:trHeight w:val="407"/>
        </w:trPr>
        <w:tc>
          <w:tcPr>
            <w:tcW w:w="846" w:type="dxa"/>
            <w:shd w:val="clear" w:color="auto" w:fill="auto"/>
          </w:tcPr>
          <w:p w14:paraId="0AFFA43A" w14:textId="2A60B40A" w:rsidR="00174EA7" w:rsidRPr="00CB06DD" w:rsidRDefault="002C5234" w:rsidP="006454C3">
            <w:pPr>
              <w:pStyle w:val="af"/>
              <w:numPr>
                <w:ilvl w:val="0"/>
                <w:numId w:val="11"/>
              </w:numPr>
              <w:jc w:val="both"/>
              <w:rPr>
                <w:rFonts w:cstheme="minorHAnsi"/>
              </w:rPr>
            </w:pPr>
            <w:r w:rsidRPr="00CB06DD">
              <w:rPr>
                <w:rFonts w:cstheme="minorHAnsi"/>
              </w:rPr>
              <w:t>3</w:t>
            </w:r>
            <w:r w:rsidR="00DC1D89" w:rsidRPr="00CB06DD">
              <w:rPr>
                <w:rFonts w:cstheme="minorHAnsi"/>
              </w:rPr>
              <w:t>7</w:t>
            </w:r>
            <w:r w:rsidRPr="00CB06DD">
              <w:rPr>
                <w:rFonts w:cstheme="minorHAnsi"/>
              </w:rPr>
              <w:t>.</w:t>
            </w:r>
          </w:p>
        </w:tc>
        <w:tc>
          <w:tcPr>
            <w:tcW w:w="1276" w:type="dxa"/>
            <w:shd w:val="clear" w:color="auto" w:fill="auto"/>
          </w:tcPr>
          <w:p w14:paraId="0C4BECA3" w14:textId="2432F33D" w:rsidR="00174EA7" w:rsidRPr="00CB06DD" w:rsidRDefault="00EE0868" w:rsidP="00E05CD7">
            <w:pPr>
              <w:jc w:val="both"/>
              <w:rPr>
                <w:rFonts w:cstheme="minorHAnsi"/>
              </w:rPr>
            </w:pPr>
            <w:r w:rsidRPr="00CB06DD">
              <w:rPr>
                <w:rFonts w:cstheme="minorHAnsi"/>
              </w:rPr>
              <w:t xml:space="preserve">пункт </w:t>
            </w:r>
            <w:r w:rsidR="00174EA7" w:rsidRPr="00CB06DD">
              <w:rPr>
                <w:rFonts w:cstheme="minorHAnsi"/>
              </w:rPr>
              <w:t>297-6</w:t>
            </w:r>
          </w:p>
        </w:tc>
        <w:tc>
          <w:tcPr>
            <w:tcW w:w="5532" w:type="dxa"/>
            <w:shd w:val="clear" w:color="auto" w:fill="auto"/>
          </w:tcPr>
          <w:p w14:paraId="57C1D918" w14:textId="3A894A8C" w:rsidR="00174EA7" w:rsidRPr="00CB06DD" w:rsidRDefault="00174EA7" w:rsidP="0025567C">
            <w:pPr>
              <w:jc w:val="center"/>
              <w:rPr>
                <w:rFonts w:eastAsia="Times New Roman" w:cstheme="minorHAnsi"/>
                <w:lang w:eastAsia="ru-RU"/>
              </w:rPr>
            </w:pPr>
            <w:r w:rsidRPr="00CB06DD">
              <w:rPr>
                <w:rFonts w:eastAsia="Times New Roman" w:cstheme="minorHAnsi"/>
                <w:lang w:eastAsia="ru-RU"/>
              </w:rPr>
              <w:t>Отсутствует</w:t>
            </w:r>
          </w:p>
        </w:tc>
        <w:tc>
          <w:tcPr>
            <w:tcW w:w="4536" w:type="dxa"/>
            <w:shd w:val="clear" w:color="auto" w:fill="auto"/>
          </w:tcPr>
          <w:p w14:paraId="42B24A2E" w14:textId="6D8817B8" w:rsidR="00174EA7" w:rsidRPr="00CB06DD" w:rsidRDefault="00174EA7" w:rsidP="00E05CD7">
            <w:pPr>
              <w:jc w:val="both"/>
              <w:rPr>
                <w:rFonts w:eastAsia="Times New Roman" w:cstheme="minorHAnsi"/>
                <w:b/>
                <w:bCs/>
                <w:lang w:eastAsia="ru-RU"/>
              </w:rPr>
            </w:pPr>
            <w:r w:rsidRPr="00CB06DD">
              <w:rPr>
                <w:rFonts w:eastAsia="Times New Roman" w:cstheme="minorHAnsi"/>
                <w:b/>
                <w:bCs/>
                <w:lang w:eastAsia="ru-RU"/>
              </w:rPr>
              <w:t xml:space="preserve">297-6. Заказ подтверждается потенциальным поставщиком в течение трех часов с момента отправки уведомления в рабочее время в рабочие дни (с 09.00 до 18:00 по времени города </w:t>
            </w:r>
            <w:proofErr w:type="spellStart"/>
            <w:r w:rsidRPr="00CB06DD">
              <w:rPr>
                <w:rFonts w:eastAsia="Times New Roman" w:cstheme="minorHAnsi"/>
                <w:b/>
                <w:bCs/>
                <w:lang w:eastAsia="ru-RU"/>
              </w:rPr>
              <w:t>Нур</w:t>
            </w:r>
            <w:proofErr w:type="spellEnd"/>
            <w:r w:rsidRPr="00CB06DD">
              <w:rPr>
                <w:rFonts w:eastAsia="Times New Roman" w:cstheme="minorHAnsi"/>
                <w:b/>
                <w:bCs/>
                <w:lang w:eastAsia="ru-RU"/>
              </w:rPr>
              <w:t xml:space="preserve">-Султан). Если уведомление о </w:t>
            </w:r>
            <w:r w:rsidRPr="00CB06DD">
              <w:rPr>
                <w:rFonts w:eastAsia="Times New Roman" w:cstheme="minorHAnsi"/>
                <w:b/>
                <w:bCs/>
                <w:lang w:eastAsia="ru-RU"/>
              </w:rPr>
              <w:lastRenderedPageBreak/>
              <w:t xml:space="preserve">подтверждении заказа было отправлено после 15:00 часов времени </w:t>
            </w:r>
            <w:proofErr w:type="spellStart"/>
            <w:r w:rsidRPr="00CB06DD">
              <w:rPr>
                <w:rFonts w:eastAsia="Times New Roman" w:cstheme="minorHAnsi"/>
                <w:b/>
                <w:bCs/>
                <w:lang w:eastAsia="ru-RU"/>
              </w:rPr>
              <w:t>Нур</w:t>
            </w:r>
            <w:proofErr w:type="spellEnd"/>
            <w:r w:rsidRPr="00CB06DD">
              <w:rPr>
                <w:rFonts w:eastAsia="Times New Roman" w:cstheme="minorHAnsi"/>
                <w:b/>
                <w:bCs/>
                <w:lang w:eastAsia="ru-RU"/>
              </w:rPr>
              <w:t xml:space="preserve">-Султана, отсчет часов останавливается в 18:00 часов. Оставшееся время для подтверждения заказа возобновляется с 09:00 часов времени города </w:t>
            </w:r>
            <w:proofErr w:type="spellStart"/>
            <w:r w:rsidRPr="00CB06DD">
              <w:rPr>
                <w:rFonts w:eastAsia="Times New Roman" w:cstheme="minorHAnsi"/>
                <w:b/>
                <w:bCs/>
                <w:lang w:eastAsia="ru-RU"/>
              </w:rPr>
              <w:t>Нур</w:t>
            </w:r>
            <w:proofErr w:type="spellEnd"/>
            <w:r w:rsidRPr="00CB06DD">
              <w:rPr>
                <w:rFonts w:eastAsia="Times New Roman" w:cstheme="minorHAnsi"/>
                <w:b/>
                <w:bCs/>
                <w:lang w:eastAsia="ru-RU"/>
              </w:rPr>
              <w:t>-Султан следующего рабочего дня.</w:t>
            </w:r>
          </w:p>
        </w:tc>
        <w:tc>
          <w:tcPr>
            <w:tcW w:w="2790" w:type="dxa"/>
            <w:shd w:val="clear" w:color="auto" w:fill="auto"/>
          </w:tcPr>
          <w:p w14:paraId="5557E172" w14:textId="0EFDD128" w:rsidR="00BF5D6C" w:rsidRPr="00CB06DD" w:rsidRDefault="00BF5D6C" w:rsidP="00E05CD7">
            <w:pPr>
              <w:ind w:firstLine="320"/>
              <w:jc w:val="both"/>
              <w:rPr>
                <w:rFonts w:eastAsia="Times New Roman" w:cstheme="minorHAnsi"/>
                <w:lang w:eastAsia="ru-RU"/>
              </w:rPr>
            </w:pPr>
            <w:r w:rsidRPr="00CB06DD">
              <w:rPr>
                <w:rFonts w:eastAsia="Times New Roman" w:cstheme="minorHAnsi"/>
                <w:lang w:eastAsia="ru-RU"/>
              </w:rPr>
              <w:lastRenderedPageBreak/>
              <w:t>В целях исполнения поручени</w:t>
            </w:r>
            <w:r w:rsidR="0036110C" w:rsidRPr="00CB06DD">
              <w:rPr>
                <w:rFonts w:eastAsia="Times New Roman" w:cstheme="minorHAnsi"/>
                <w:lang w:eastAsia="ru-RU"/>
              </w:rPr>
              <w:t>й</w:t>
            </w:r>
            <w:r w:rsidRPr="00CB06DD">
              <w:rPr>
                <w:rFonts w:eastAsia="Times New Roman" w:cstheme="minorHAnsi"/>
                <w:lang w:eastAsia="ru-RU"/>
              </w:rPr>
              <w:t xml:space="preserve"> Главы государства, данных на заседании Мажилиса Парламента РК от 11 января 2022 года </w:t>
            </w:r>
            <w:r w:rsidRPr="00CB06DD">
              <w:rPr>
                <w:rFonts w:eastAsia="Times New Roman" w:cstheme="minorHAnsi"/>
                <w:lang w:eastAsia="ru-RU"/>
              </w:rPr>
              <w:lastRenderedPageBreak/>
              <w:t xml:space="preserve">касательно обеспечения унификации подходов и процедур закупок  необходимо закупки квазигосударственного сектора </w:t>
            </w:r>
            <w:r w:rsidRPr="00CB06DD">
              <w:rPr>
                <w:rFonts w:eastAsia="Times New Roman" w:cstheme="minorHAnsi"/>
                <w:bCs/>
                <w:lang w:eastAsia="ru-RU"/>
              </w:rPr>
              <w:t xml:space="preserve">максимально гармонизировать с государственными закупками. </w:t>
            </w:r>
          </w:p>
          <w:p w14:paraId="4CD4A618" w14:textId="73D32023" w:rsidR="00174EA7" w:rsidRPr="00CB06DD" w:rsidRDefault="00174EA7" w:rsidP="00E05CD7">
            <w:pPr>
              <w:ind w:firstLine="320"/>
              <w:jc w:val="both"/>
              <w:rPr>
                <w:rFonts w:eastAsia="Times New Roman" w:cstheme="minorHAnsi"/>
                <w:bCs/>
                <w:lang w:eastAsia="ru-RU"/>
              </w:rPr>
            </w:pPr>
            <w:r w:rsidRPr="00CB06DD">
              <w:rPr>
                <w:rFonts w:eastAsia="Times New Roman" w:cstheme="minorHAnsi"/>
                <w:bCs/>
                <w:lang w:eastAsia="ru-RU"/>
              </w:rPr>
              <w:t xml:space="preserve">В этой связи, необходимо дополнить Правила данным пунктом, по аналогии с Правилами осуществления </w:t>
            </w:r>
            <w:proofErr w:type="spellStart"/>
            <w:r w:rsidRPr="00CB06DD">
              <w:rPr>
                <w:rFonts w:eastAsia="Times New Roman" w:cstheme="minorHAnsi"/>
                <w:bCs/>
                <w:lang w:eastAsia="ru-RU"/>
              </w:rPr>
              <w:t>госдуарственных</w:t>
            </w:r>
            <w:proofErr w:type="spellEnd"/>
            <w:r w:rsidRPr="00CB06DD">
              <w:rPr>
                <w:rFonts w:eastAsia="Times New Roman" w:cstheme="minorHAnsi"/>
                <w:bCs/>
                <w:lang w:eastAsia="ru-RU"/>
              </w:rPr>
              <w:t xml:space="preserve"> закупок. </w:t>
            </w:r>
          </w:p>
        </w:tc>
      </w:tr>
      <w:tr w:rsidR="00174EA7" w:rsidRPr="00CB06DD" w14:paraId="376EC21C" w14:textId="77777777" w:rsidTr="00A43A6B">
        <w:trPr>
          <w:trHeight w:val="407"/>
        </w:trPr>
        <w:tc>
          <w:tcPr>
            <w:tcW w:w="846" w:type="dxa"/>
            <w:shd w:val="clear" w:color="auto" w:fill="auto"/>
          </w:tcPr>
          <w:p w14:paraId="41F3753E" w14:textId="05E9CD51" w:rsidR="00174EA7" w:rsidRPr="00CB06DD" w:rsidRDefault="002C5234" w:rsidP="006454C3">
            <w:pPr>
              <w:pStyle w:val="af"/>
              <w:numPr>
                <w:ilvl w:val="0"/>
                <w:numId w:val="11"/>
              </w:numPr>
              <w:jc w:val="both"/>
              <w:rPr>
                <w:rFonts w:cstheme="minorHAnsi"/>
              </w:rPr>
            </w:pPr>
            <w:r w:rsidRPr="00CB06DD">
              <w:rPr>
                <w:rFonts w:cstheme="minorHAnsi"/>
              </w:rPr>
              <w:lastRenderedPageBreak/>
              <w:t>3</w:t>
            </w:r>
            <w:r w:rsidR="00DC1D89" w:rsidRPr="00CB06DD">
              <w:rPr>
                <w:rFonts w:cstheme="minorHAnsi"/>
              </w:rPr>
              <w:t>8</w:t>
            </w:r>
            <w:r w:rsidRPr="00CB06DD">
              <w:rPr>
                <w:rFonts w:cstheme="minorHAnsi"/>
              </w:rPr>
              <w:t>.</w:t>
            </w:r>
          </w:p>
        </w:tc>
        <w:tc>
          <w:tcPr>
            <w:tcW w:w="1276" w:type="dxa"/>
            <w:shd w:val="clear" w:color="auto" w:fill="auto"/>
          </w:tcPr>
          <w:p w14:paraId="33E59913" w14:textId="61E3780A" w:rsidR="00174EA7" w:rsidRPr="00CB06DD" w:rsidRDefault="00EE0868" w:rsidP="00E05CD7">
            <w:pPr>
              <w:jc w:val="both"/>
              <w:rPr>
                <w:rFonts w:cstheme="minorHAnsi"/>
              </w:rPr>
            </w:pPr>
            <w:r w:rsidRPr="00CB06DD">
              <w:rPr>
                <w:rFonts w:cstheme="minorHAnsi"/>
              </w:rPr>
              <w:t xml:space="preserve">пункт </w:t>
            </w:r>
            <w:r w:rsidR="00174EA7" w:rsidRPr="00CB06DD">
              <w:rPr>
                <w:rFonts w:cstheme="minorHAnsi"/>
              </w:rPr>
              <w:t>297-7</w:t>
            </w:r>
          </w:p>
        </w:tc>
        <w:tc>
          <w:tcPr>
            <w:tcW w:w="5532" w:type="dxa"/>
            <w:shd w:val="clear" w:color="auto" w:fill="auto"/>
          </w:tcPr>
          <w:p w14:paraId="0A2E47AC" w14:textId="3FFDA46B" w:rsidR="00174EA7" w:rsidRPr="00CB06DD" w:rsidRDefault="00174EA7" w:rsidP="0025567C">
            <w:pPr>
              <w:jc w:val="center"/>
              <w:rPr>
                <w:rFonts w:eastAsia="Times New Roman" w:cstheme="minorHAnsi"/>
                <w:lang w:eastAsia="ru-RU"/>
              </w:rPr>
            </w:pPr>
            <w:r w:rsidRPr="00CB06DD">
              <w:rPr>
                <w:rFonts w:eastAsia="Times New Roman" w:cstheme="minorHAnsi"/>
                <w:lang w:eastAsia="ru-RU"/>
              </w:rPr>
              <w:t>Отсутствует</w:t>
            </w:r>
          </w:p>
        </w:tc>
        <w:tc>
          <w:tcPr>
            <w:tcW w:w="4536" w:type="dxa"/>
            <w:shd w:val="clear" w:color="auto" w:fill="auto"/>
          </w:tcPr>
          <w:p w14:paraId="2C8035D3" w14:textId="6173EF2E" w:rsidR="00174EA7" w:rsidRPr="00CB06DD" w:rsidRDefault="00174EA7" w:rsidP="00E05CD7">
            <w:pPr>
              <w:jc w:val="both"/>
              <w:rPr>
                <w:rFonts w:eastAsia="Times New Roman" w:cstheme="minorHAnsi"/>
                <w:b/>
                <w:bCs/>
                <w:lang w:eastAsia="ru-RU"/>
              </w:rPr>
            </w:pPr>
            <w:r w:rsidRPr="00CB06DD">
              <w:rPr>
                <w:rFonts w:eastAsia="Times New Roman" w:cstheme="minorHAnsi"/>
                <w:b/>
                <w:bCs/>
                <w:lang w:eastAsia="ru-RU"/>
              </w:rPr>
              <w:t xml:space="preserve">297-7. </w:t>
            </w:r>
            <w:r w:rsidR="00EE0868" w:rsidRPr="00CB06DD">
              <w:rPr>
                <w:rFonts w:eastAsia="Times New Roman" w:cstheme="minorHAnsi"/>
                <w:b/>
                <w:bCs/>
                <w:lang w:eastAsia="ru-RU"/>
              </w:rPr>
              <w:t>При</w:t>
            </w:r>
            <w:r w:rsidRPr="00CB06DD">
              <w:rPr>
                <w:rFonts w:eastAsia="Times New Roman" w:cstheme="minorHAnsi"/>
                <w:b/>
                <w:bCs/>
                <w:lang w:eastAsia="ru-RU"/>
              </w:rPr>
              <w:t xml:space="preserve"> подтверждени</w:t>
            </w:r>
            <w:r w:rsidR="00EE0868" w:rsidRPr="00CB06DD">
              <w:rPr>
                <w:rFonts w:eastAsia="Times New Roman" w:cstheme="minorHAnsi"/>
                <w:b/>
                <w:bCs/>
                <w:lang w:eastAsia="ru-RU"/>
              </w:rPr>
              <w:t>и</w:t>
            </w:r>
            <w:r w:rsidRPr="00CB06DD">
              <w:rPr>
                <w:rFonts w:eastAsia="Times New Roman" w:cstheme="minorHAnsi"/>
                <w:b/>
                <w:bCs/>
                <w:lang w:eastAsia="ru-RU"/>
              </w:rPr>
              <w:t xml:space="preserve"> потенциальным поставщиком заказа, такой потенциальный поставщик признается победителем.</w:t>
            </w:r>
          </w:p>
        </w:tc>
        <w:tc>
          <w:tcPr>
            <w:tcW w:w="2790" w:type="dxa"/>
            <w:shd w:val="clear" w:color="auto" w:fill="auto"/>
          </w:tcPr>
          <w:p w14:paraId="7A05EF24" w14:textId="77777777" w:rsidR="00174EA7" w:rsidRPr="00CB06DD" w:rsidRDefault="00174EA7" w:rsidP="00E05CD7">
            <w:pPr>
              <w:ind w:firstLine="320"/>
              <w:jc w:val="both"/>
              <w:rPr>
                <w:rFonts w:eastAsia="Times New Roman" w:cstheme="minorHAnsi"/>
                <w:bCs/>
                <w:lang w:eastAsia="ru-RU"/>
              </w:rPr>
            </w:pPr>
            <w:r w:rsidRPr="00CB06DD">
              <w:rPr>
                <w:rFonts w:eastAsia="Times New Roman" w:cstheme="minorHAnsi"/>
                <w:lang w:eastAsia="ru-RU"/>
              </w:rPr>
              <w:t xml:space="preserve">В целях исполнения поручения Главы государства, необходимо закупки квазигосударственного сектора </w:t>
            </w:r>
            <w:r w:rsidRPr="00CB06DD">
              <w:rPr>
                <w:rFonts w:eastAsia="Times New Roman" w:cstheme="minorHAnsi"/>
                <w:bCs/>
                <w:lang w:eastAsia="ru-RU"/>
              </w:rPr>
              <w:t xml:space="preserve">максимально гармонизировать с государственными закупками.  </w:t>
            </w:r>
          </w:p>
          <w:p w14:paraId="4D9DBD2A" w14:textId="22208CE4" w:rsidR="00174EA7" w:rsidRPr="00CB06DD" w:rsidRDefault="00174EA7" w:rsidP="00E05CD7">
            <w:pPr>
              <w:ind w:firstLine="320"/>
              <w:jc w:val="both"/>
              <w:rPr>
                <w:rFonts w:eastAsia="Times New Roman" w:cstheme="minorHAnsi"/>
                <w:bCs/>
                <w:lang w:eastAsia="ru-RU"/>
              </w:rPr>
            </w:pPr>
            <w:r w:rsidRPr="00CB06DD">
              <w:rPr>
                <w:rFonts w:eastAsia="Times New Roman" w:cstheme="minorHAnsi"/>
                <w:bCs/>
                <w:lang w:eastAsia="ru-RU"/>
              </w:rPr>
              <w:t xml:space="preserve">В этой связи, необходимо дополнить Правила данным пунктом, по аналогии с Правилами осуществления </w:t>
            </w:r>
            <w:proofErr w:type="spellStart"/>
            <w:r w:rsidRPr="00CB06DD">
              <w:rPr>
                <w:rFonts w:eastAsia="Times New Roman" w:cstheme="minorHAnsi"/>
                <w:bCs/>
                <w:lang w:eastAsia="ru-RU"/>
              </w:rPr>
              <w:t>госдуарственных</w:t>
            </w:r>
            <w:proofErr w:type="spellEnd"/>
            <w:r w:rsidRPr="00CB06DD">
              <w:rPr>
                <w:rFonts w:eastAsia="Times New Roman" w:cstheme="minorHAnsi"/>
                <w:bCs/>
                <w:lang w:eastAsia="ru-RU"/>
              </w:rPr>
              <w:t xml:space="preserve"> закупок. </w:t>
            </w:r>
          </w:p>
        </w:tc>
      </w:tr>
      <w:tr w:rsidR="00174EA7" w:rsidRPr="00CB06DD" w14:paraId="5375C0D5" w14:textId="77777777" w:rsidTr="00A43A6B">
        <w:trPr>
          <w:trHeight w:val="407"/>
        </w:trPr>
        <w:tc>
          <w:tcPr>
            <w:tcW w:w="846" w:type="dxa"/>
            <w:shd w:val="clear" w:color="auto" w:fill="auto"/>
          </w:tcPr>
          <w:p w14:paraId="3374DEC1" w14:textId="56010CCE" w:rsidR="00174EA7" w:rsidRPr="00CB06DD" w:rsidRDefault="002C5234" w:rsidP="006454C3">
            <w:pPr>
              <w:pStyle w:val="af"/>
              <w:numPr>
                <w:ilvl w:val="0"/>
                <w:numId w:val="11"/>
              </w:numPr>
              <w:jc w:val="both"/>
              <w:rPr>
                <w:rFonts w:cstheme="minorHAnsi"/>
              </w:rPr>
            </w:pPr>
            <w:r w:rsidRPr="00CB06DD">
              <w:rPr>
                <w:rFonts w:cstheme="minorHAnsi"/>
              </w:rPr>
              <w:t>3</w:t>
            </w:r>
            <w:r w:rsidR="00DC1D89" w:rsidRPr="00CB06DD">
              <w:rPr>
                <w:rFonts w:cstheme="minorHAnsi"/>
              </w:rPr>
              <w:t>9</w:t>
            </w:r>
            <w:r w:rsidRPr="00CB06DD">
              <w:rPr>
                <w:rFonts w:cstheme="minorHAnsi"/>
              </w:rPr>
              <w:t>.</w:t>
            </w:r>
          </w:p>
        </w:tc>
        <w:tc>
          <w:tcPr>
            <w:tcW w:w="1276" w:type="dxa"/>
            <w:shd w:val="clear" w:color="auto" w:fill="auto"/>
          </w:tcPr>
          <w:p w14:paraId="25925879" w14:textId="3DDF1050" w:rsidR="00174EA7" w:rsidRPr="00CB06DD" w:rsidRDefault="00EE0868" w:rsidP="00E05CD7">
            <w:pPr>
              <w:jc w:val="both"/>
              <w:rPr>
                <w:rFonts w:cstheme="minorHAnsi"/>
              </w:rPr>
            </w:pPr>
            <w:r w:rsidRPr="00CB06DD">
              <w:rPr>
                <w:rFonts w:cstheme="minorHAnsi"/>
              </w:rPr>
              <w:t xml:space="preserve">пункт </w:t>
            </w:r>
            <w:r w:rsidR="00174EA7" w:rsidRPr="00CB06DD">
              <w:rPr>
                <w:rFonts w:cstheme="minorHAnsi"/>
              </w:rPr>
              <w:t>297-8</w:t>
            </w:r>
          </w:p>
        </w:tc>
        <w:tc>
          <w:tcPr>
            <w:tcW w:w="5532" w:type="dxa"/>
            <w:shd w:val="clear" w:color="auto" w:fill="auto"/>
          </w:tcPr>
          <w:p w14:paraId="7A58E2EF" w14:textId="00996242" w:rsidR="00174EA7" w:rsidRPr="00CB06DD" w:rsidRDefault="00174EA7" w:rsidP="0025567C">
            <w:pPr>
              <w:jc w:val="center"/>
              <w:rPr>
                <w:rFonts w:eastAsia="Times New Roman" w:cstheme="minorHAnsi"/>
                <w:lang w:eastAsia="ru-RU"/>
              </w:rPr>
            </w:pPr>
            <w:r w:rsidRPr="00CB06DD">
              <w:rPr>
                <w:rFonts w:eastAsia="Times New Roman" w:cstheme="minorHAnsi"/>
                <w:lang w:eastAsia="ru-RU"/>
              </w:rPr>
              <w:t>Отсутствует</w:t>
            </w:r>
          </w:p>
        </w:tc>
        <w:tc>
          <w:tcPr>
            <w:tcW w:w="4536" w:type="dxa"/>
            <w:shd w:val="clear" w:color="auto" w:fill="auto"/>
          </w:tcPr>
          <w:p w14:paraId="3F06E7E1" w14:textId="7B3AD250" w:rsidR="00174EA7" w:rsidRPr="00CB06DD" w:rsidRDefault="00174EA7" w:rsidP="00E05CD7">
            <w:pPr>
              <w:jc w:val="both"/>
              <w:rPr>
                <w:rFonts w:eastAsia="Times New Roman" w:cstheme="minorHAnsi"/>
                <w:b/>
                <w:bCs/>
                <w:lang w:eastAsia="ru-RU"/>
              </w:rPr>
            </w:pPr>
            <w:r w:rsidRPr="00CB06DD">
              <w:rPr>
                <w:rFonts w:eastAsia="Times New Roman" w:cstheme="minorHAnsi"/>
                <w:b/>
                <w:bCs/>
                <w:lang w:eastAsia="ru-RU"/>
              </w:rPr>
              <w:t xml:space="preserve">297-8. Заказчик вправе в одном заказе выбрать несколько видов товаров, включенных в одну категорию электронного магазина, которые включаются в объединенный лот и победителем признается потенциальный поставщик, предложивший наименьшую суммарную </w:t>
            </w:r>
            <w:r w:rsidRPr="00CB06DD">
              <w:rPr>
                <w:rFonts w:eastAsia="Times New Roman" w:cstheme="minorHAnsi"/>
                <w:b/>
                <w:bCs/>
                <w:lang w:eastAsia="ru-RU"/>
              </w:rPr>
              <w:lastRenderedPageBreak/>
              <w:t>стоимость товаров в заказе.</w:t>
            </w:r>
          </w:p>
        </w:tc>
        <w:tc>
          <w:tcPr>
            <w:tcW w:w="2790" w:type="dxa"/>
            <w:shd w:val="clear" w:color="auto" w:fill="auto"/>
          </w:tcPr>
          <w:p w14:paraId="109F3377" w14:textId="77777777" w:rsidR="00174EA7" w:rsidRPr="00CB06DD" w:rsidRDefault="00174EA7" w:rsidP="00E05CD7">
            <w:pPr>
              <w:ind w:firstLine="320"/>
              <w:jc w:val="both"/>
              <w:rPr>
                <w:rFonts w:eastAsia="Times New Roman" w:cstheme="minorHAnsi"/>
                <w:bCs/>
                <w:lang w:eastAsia="ru-RU"/>
              </w:rPr>
            </w:pPr>
            <w:r w:rsidRPr="00CB06DD">
              <w:rPr>
                <w:rFonts w:eastAsia="Times New Roman" w:cstheme="minorHAnsi"/>
                <w:lang w:eastAsia="ru-RU"/>
              </w:rPr>
              <w:lastRenderedPageBreak/>
              <w:t xml:space="preserve">В целях исполнения поручения Главы государства, необходимо закупки квазигосударственного сектора </w:t>
            </w:r>
            <w:r w:rsidRPr="00CB06DD">
              <w:rPr>
                <w:rFonts w:eastAsia="Times New Roman" w:cstheme="minorHAnsi"/>
                <w:bCs/>
                <w:lang w:eastAsia="ru-RU"/>
              </w:rPr>
              <w:t xml:space="preserve">максимально гармонизировать с </w:t>
            </w:r>
            <w:r w:rsidRPr="00CB06DD">
              <w:rPr>
                <w:rFonts w:eastAsia="Times New Roman" w:cstheme="minorHAnsi"/>
                <w:bCs/>
                <w:lang w:eastAsia="ru-RU"/>
              </w:rPr>
              <w:lastRenderedPageBreak/>
              <w:t xml:space="preserve">государственными закупками.  </w:t>
            </w:r>
          </w:p>
          <w:p w14:paraId="06FA82BA" w14:textId="55C9CB16" w:rsidR="00174EA7" w:rsidRPr="00CB06DD" w:rsidRDefault="00174EA7" w:rsidP="00E05CD7">
            <w:pPr>
              <w:ind w:firstLine="320"/>
              <w:jc w:val="both"/>
              <w:rPr>
                <w:rFonts w:eastAsia="Times New Roman" w:cstheme="minorHAnsi"/>
                <w:bCs/>
                <w:lang w:eastAsia="ru-RU"/>
              </w:rPr>
            </w:pPr>
            <w:r w:rsidRPr="00CB06DD">
              <w:rPr>
                <w:rFonts w:eastAsia="Times New Roman" w:cstheme="minorHAnsi"/>
                <w:bCs/>
                <w:lang w:eastAsia="ru-RU"/>
              </w:rPr>
              <w:t xml:space="preserve">В этой связи, необходимо дополнить Правила данным пунктом, по аналогии с Правилами осуществления </w:t>
            </w:r>
            <w:proofErr w:type="spellStart"/>
            <w:r w:rsidRPr="00CB06DD">
              <w:rPr>
                <w:rFonts w:eastAsia="Times New Roman" w:cstheme="minorHAnsi"/>
                <w:bCs/>
                <w:lang w:eastAsia="ru-RU"/>
              </w:rPr>
              <w:t>госдуарственных</w:t>
            </w:r>
            <w:proofErr w:type="spellEnd"/>
            <w:r w:rsidRPr="00CB06DD">
              <w:rPr>
                <w:rFonts w:eastAsia="Times New Roman" w:cstheme="minorHAnsi"/>
                <w:bCs/>
                <w:lang w:eastAsia="ru-RU"/>
              </w:rPr>
              <w:t xml:space="preserve"> закупок. </w:t>
            </w:r>
          </w:p>
        </w:tc>
      </w:tr>
      <w:tr w:rsidR="00174EA7" w:rsidRPr="00CB06DD" w14:paraId="39FC321F" w14:textId="77777777" w:rsidTr="00A43A6B">
        <w:trPr>
          <w:trHeight w:val="407"/>
        </w:trPr>
        <w:tc>
          <w:tcPr>
            <w:tcW w:w="846" w:type="dxa"/>
            <w:shd w:val="clear" w:color="auto" w:fill="auto"/>
          </w:tcPr>
          <w:p w14:paraId="76BA9725" w14:textId="205147EC" w:rsidR="00174EA7" w:rsidRPr="00CB06DD" w:rsidRDefault="00DC1D89" w:rsidP="006454C3">
            <w:pPr>
              <w:pStyle w:val="af"/>
              <w:numPr>
                <w:ilvl w:val="0"/>
                <w:numId w:val="11"/>
              </w:numPr>
              <w:jc w:val="both"/>
              <w:rPr>
                <w:rFonts w:cstheme="minorHAnsi"/>
              </w:rPr>
            </w:pPr>
            <w:r w:rsidRPr="00CB06DD">
              <w:rPr>
                <w:rFonts w:cstheme="minorHAnsi"/>
              </w:rPr>
              <w:lastRenderedPageBreak/>
              <w:t>40</w:t>
            </w:r>
            <w:r w:rsidR="002C5234" w:rsidRPr="00CB06DD">
              <w:rPr>
                <w:rFonts w:cstheme="minorHAnsi"/>
              </w:rPr>
              <w:t>.</w:t>
            </w:r>
          </w:p>
        </w:tc>
        <w:tc>
          <w:tcPr>
            <w:tcW w:w="1276" w:type="dxa"/>
            <w:shd w:val="clear" w:color="auto" w:fill="auto"/>
          </w:tcPr>
          <w:p w14:paraId="6F454BE4" w14:textId="06C9F40E" w:rsidR="00174EA7" w:rsidRPr="00CB06DD" w:rsidRDefault="007B22C6" w:rsidP="00E05CD7">
            <w:pPr>
              <w:jc w:val="both"/>
              <w:rPr>
                <w:rFonts w:cstheme="minorHAnsi"/>
              </w:rPr>
            </w:pPr>
            <w:r w:rsidRPr="00CB06DD">
              <w:rPr>
                <w:rFonts w:cstheme="minorHAnsi"/>
              </w:rPr>
              <w:t xml:space="preserve">пункт </w:t>
            </w:r>
            <w:r w:rsidR="00174EA7" w:rsidRPr="00CB06DD">
              <w:rPr>
                <w:rFonts w:cstheme="minorHAnsi"/>
              </w:rPr>
              <w:t>297-9</w:t>
            </w:r>
          </w:p>
        </w:tc>
        <w:tc>
          <w:tcPr>
            <w:tcW w:w="5532" w:type="dxa"/>
            <w:shd w:val="clear" w:color="auto" w:fill="auto"/>
          </w:tcPr>
          <w:p w14:paraId="507D67EF" w14:textId="175B3919" w:rsidR="00174EA7" w:rsidRPr="00CB06DD" w:rsidRDefault="00174EA7" w:rsidP="0025567C">
            <w:pPr>
              <w:jc w:val="center"/>
              <w:rPr>
                <w:rFonts w:eastAsia="Times New Roman" w:cstheme="minorHAnsi"/>
                <w:lang w:eastAsia="ru-RU"/>
              </w:rPr>
            </w:pPr>
            <w:r w:rsidRPr="00CB06DD">
              <w:rPr>
                <w:rFonts w:eastAsia="Times New Roman" w:cstheme="minorHAnsi"/>
                <w:lang w:eastAsia="ru-RU"/>
              </w:rPr>
              <w:t>Отсутствует</w:t>
            </w:r>
          </w:p>
        </w:tc>
        <w:tc>
          <w:tcPr>
            <w:tcW w:w="4536" w:type="dxa"/>
            <w:shd w:val="clear" w:color="auto" w:fill="auto"/>
          </w:tcPr>
          <w:p w14:paraId="4E8A572F" w14:textId="043F9579" w:rsidR="00174EA7" w:rsidRPr="00CB06DD" w:rsidRDefault="00174EA7" w:rsidP="00E05CD7">
            <w:pPr>
              <w:jc w:val="both"/>
              <w:rPr>
                <w:rFonts w:eastAsia="Times New Roman" w:cstheme="minorHAnsi"/>
                <w:b/>
                <w:bCs/>
                <w:lang w:eastAsia="ru-RU"/>
              </w:rPr>
            </w:pPr>
            <w:r w:rsidRPr="00CB06DD">
              <w:rPr>
                <w:rFonts w:eastAsia="Times New Roman" w:cstheme="minorHAnsi"/>
                <w:b/>
                <w:bCs/>
                <w:lang w:eastAsia="ru-RU"/>
              </w:rPr>
              <w:t>297-9. По результатам закупок через электронный магазин:</w:t>
            </w:r>
          </w:p>
          <w:p w14:paraId="6BA36D4F" w14:textId="071DA699" w:rsidR="00174EA7" w:rsidRPr="00CB06DD" w:rsidRDefault="00174EA7" w:rsidP="00E05CD7">
            <w:pPr>
              <w:jc w:val="both"/>
              <w:rPr>
                <w:rFonts w:eastAsia="Times New Roman" w:cstheme="minorHAnsi"/>
                <w:b/>
                <w:bCs/>
                <w:lang w:eastAsia="ru-RU"/>
              </w:rPr>
            </w:pPr>
            <w:r w:rsidRPr="00CB06DD">
              <w:rPr>
                <w:rFonts w:eastAsia="Times New Roman" w:cstheme="minorHAnsi"/>
                <w:b/>
                <w:bCs/>
                <w:lang w:eastAsia="ru-RU"/>
              </w:rPr>
              <w:t xml:space="preserve">    1) </w:t>
            </w:r>
            <w:bookmarkStart w:id="7" w:name="_Hlk101194734"/>
            <w:r w:rsidR="00313D67" w:rsidRPr="00CB06DD">
              <w:rPr>
                <w:rFonts w:eastAsia="Times New Roman" w:cstheme="minorHAnsi"/>
                <w:b/>
                <w:bCs/>
                <w:lang w:eastAsia="ru-RU"/>
              </w:rPr>
              <w:t>между победителем закупок и заказчиком</w:t>
            </w:r>
            <w:r w:rsidRPr="00CB06DD">
              <w:rPr>
                <w:rFonts w:eastAsia="Times New Roman" w:cstheme="minorHAnsi"/>
                <w:b/>
                <w:bCs/>
                <w:lang w:eastAsia="ru-RU"/>
              </w:rPr>
              <w:t xml:space="preserve"> в порядке и сроках, определенных </w:t>
            </w:r>
            <w:hyperlink r:id="rId21" w:anchor="z53" w:history="1">
              <w:r w:rsidRPr="00CB06DD">
                <w:rPr>
                  <w:rStyle w:val="a6"/>
                  <w:rFonts w:eastAsia="Times New Roman" w:cstheme="minorHAnsi"/>
                  <w:b/>
                  <w:bCs/>
                  <w:color w:val="auto"/>
                  <w:u w:val="none"/>
                  <w:lang w:eastAsia="ru-RU"/>
                </w:rPr>
                <w:t>Законом</w:t>
              </w:r>
            </w:hyperlink>
            <w:r w:rsidRPr="00CB06DD">
              <w:rPr>
                <w:rFonts w:eastAsia="Times New Roman" w:cstheme="minorHAnsi"/>
                <w:b/>
                <w:bCs/>
                <w:lang w:eastAsia="ru-RU"/>
              </w:rPr>
              <w:t xml:space="preserve"> и настоящими Правилами, заключается договор в соответствии с пунктом 304 настоящих Правил.</w:t>
            </w:r>
            <w:bookmarkEnd w:id="7"/>
          </w:p>
          <w:p w14:paraId="6C314D04" w14:textId="77777777" w:rsidR="00174EA7" w:rsidRPr="00CB06DD" w:rsidRDefault="00174EA7" w:rsidP="00E05CD7">
            <w:pPr>
              <w:jc w:val="both"/>
              <w:rPr>
                <w:rFonts w:eastAsia="Times New Roman" w:cstheme="minorHAnsi"/>
                <w:b/>
                <w:bCs/>
                <w:lang w:eastAsia="ru-RU"/>
              </w:rPr>
            </w:pPr>
            <w:r w:rsidRPr="00CB06DD">
              <w:rPr>
                <w:rFonts w:eastAsia="Times New Roman" w:cstheme="minorHAnsi"/>
                <w:b/>
                <w:bCs/>
                <w:lang w:eastAsia="ru-RU"/>
              </w:rPr>
              <w:t>      При этом техническая спецификация, являющиеся приложением к договору формируется на основе всех технических характеристик товара, включая фотографии, размещенных в электронном магазине;</w:t>
            </w:r>
          </w:p>
          <w:p w14:paraId="76090A45" w14:textId="5C2998E1" w:rsidR="00174EA7" w:rsidRPr="00CB06DD" w:rsidRDefault="00174EA7" w:rsidP="00E05CD7">
            <w:pPr>
              <w:jc w:val="both"/>
              <w:rPr>
                <w:rFonts w:eastAsia="Times New Roman" w:cstheme="minorHAnsi"/>
                <w:b/>
                <w:bCs/>
                <w:lang w:eastAsia="ru-RU"/>
              </w:rPr>
            </w:pPr>
            <w:r w:rsidRPr="00CB06DD">
              <w:rPr>
                <w:rFonts w:eastAsia="Times New Roman" w:cstheme="minorHAnsi"/>
                <w:b/>
                <w:bCs/>
                <w:lang w:eastAsia="ru-RU"/>
              </w:rPr>
              <w:t>     2) автоматически формируется отчет, в котором фиксируются процесс осуществления закупок, в том числе сведения о потенциальных поставщиках, разместившие в электронном магазине информацию о товарах и их ценах. Отчет формируется по форме согласно</w:t>
            </w:r>
            <w:r w:rsidR="00493371" w:rsidRPr="00CB06DD">
              <w:rPr>
                <w:rFonts w:eastAsia="Times New Roman" w:cstheme="minorHAnsi"/>
                <w:b/>
                <w:bCs/>
                <w:lang w:eastAsia="ru-RU"/>
              </w:rPr>
              <w:t xml:space="preserve"> приложению</w:t>
            </w:r>
            <w:r w:rsidRPr="00CB06DD">
              <w:rPr>
                <w:rFonts w:eastAsia="Times New Roman" w:cstheme="minorHAnsi"/>
                <w:b/>
                <w:bCs/>
                <w:lang w:eastAsia="ru-RU"/>
              </w:rPr>
              <w:t xml:space="preserve"> </w:t>
            </w:r>
            <w:r w:rsidR="000D3AB9" w:rsidRPr="00CB06DD">
              <w:rPr>
                <w:rFonts w:eastAsia="Times New Roman" w:cstheme="minorHAnsi"/>
                <w:b/>
                <w:bCs/>
                <w:lang w:eastAsia="ru-RU"/>
              </w:rPr>
              <w:t>2</w:t>
            </w:r>
            <w:hyperlink r:id="rId22" w:anchor="z2859" w:history="1">
              <w:r w:rsidR="000D3AB9" w:rsidRPr="00CB06DD">
                <w:rPr>
                  <w:rStyle w:val="a6"/>
                  <w:rFonts w:eastAsia="Times New Roman" w:cstheme="minorHAnsi"/>
                  <w:b/>
                  <w:bCs/>
                  <w:color w:val="auto"/>
                  <w:u w:val="none"/>
                  <w:lang w:eastAsia="ru-RU"/>
                </w:rPr>
                <w:t>1-1</w:t>
              </w:r>
            </w:hyperlink>
            <w:r w:rsidRPr="00CB06DD">
              <w:rPr>
                <w:rFonts w:eastAsia="Times New Roman" w:cstheme="minorHAnsi"/>
                <w:b/>
                <w:bCs/>
                <w:lang w:eastAsia="ru-RU"/>
              </w:rPr>
              <w:t xml:space="preserve"> к настоящим Правилам. При этом сведения отчета обновляются веб-порталом автоматически по мере изменения статуса закупок, в том числе статуса исполнения договора.</w:t>
            </w:r>
          </w:p>
        </w:tc>
        <w:tc>
          <w:tcPr>
            <w:tcW w:w="2790" w:type="dxa"/>
            <w:shd w:val="clear" w:color="auto" w:fill="auto"/>
          </w:tcPr>
          <w:p w14:paraId="366D4242" w14:textId="77777777" w:rsidR="00174EA7" w:rsidRPr="00CB06DD" w:rsidRDefault="00174EA7" w:rsidP="00E05CD7">
            <w:pPr>
              <w:ind w:firstLine="320"/>
              <w:jc w:val="both"/>
              <w:rPr>
                <w:rFonts w:eastAsia="Times New Roman" w:cstheme="minorHAnsi"/>
                <w:bCs/>
                <w:lang w:eastAsia="ru-RU"/>
              </w:rPr>
            </w:pPr>
            <w:r w:rsidRPr="00CB06DD">
              <w:rPr>
                <w:rFonts w:eastAsia="Times New Roman" w:cstheme="minorHAnsi"/>
                <w:lang w:eastAsia="ru-RU"/>
              </w:rPr>
              <w:t xml:space="preserve">В целях исполнения поручения Главы государства, необходимо закупки квазигосударственного сектора </w:t>
            </w:r>
            <w:r w:rsidRPr="00CB06DD">
              <w:rPr>
                <w:rFonts w:eastAsia="Times New Roman" w:cstheme="minorHAnsi"/>
                <w:bCs/>
                <w:lang w:eastAsia="ru-RU"/>
              </w:rPr>
              <w:t xml:space="preserve">максимально гармонизировать с государственными закупками.  </w:t>
            </w:r>
          </w:p>
          <w:p w14:paraId="1893BC77" w14:textId="77777777" w:rsidR="00174EA7" w:rsidRPr="00CB06DD" w:rsidRDefault="00174EA7" w:rsidP="00E05CD7">
            <w:pPr>
              <w:ind w:firstLine="320"/>
              <w:jc w:val="both"/>
              <w:rPr>
                <w:rFonts w:eastAsia="Times New Roman" w:cstheme="minorHAnsi"/>
                <w:bCs/>
                <w:lang w:eastAsia="ru-RU"/>
              </w:rPr>
            </w:pPr>
            <w:r w:rsidRPr="00CB06DD">
              <w:rPr>
                <w:rFonts w:eastAsia="Times New Roman" w:cstheme="minorHAnsi"/>
                <w:bCs/>
                <w:lang w:eastAsia="ru-RU"/>
              </w:rPr>
              <w:t xml:space="preserve">В этой связи, необходимо дополнить Правила данным пунктом, по аналогии с Правилами осуществления </w:t>
            </w:r>
            <w:proofErr w:type="spellStart"/>
            <w:r w:rsidRPr="00CB06DD">
              <w:rPr>
                <w:rFonts w:eastAsia="Times New Roman" w:cstheme="minorHAnsi"/>
                <w:bCs/>
                <w:lang w:eastAsia="ru-RU"/>
              </w:rPr>
              <w:t>госдуарственных</w:t>
            </w:r>
            <w:proofErr w:type="spellEnd"/>
            <w:r w:rsidRPr="00CB06DD">
              <w:rPr>
                <w:rFonts w:eastAsia="Times New Roman" w:cstheme="minorHAnsi"/>
                <w:bCs/>
                <w:lang w:eastAsia="ru-RU"/>
              </w:rPr>
              <w:t xml:space="preserve"> закупок. </w:t>
            </w:r>
          </w:p>
          <w:p w14:paraId="53DC0016" w14:textId="77777777" w:rsidR="00174EA7" w:rsidRPr="00CB06DD" w:rsidRDefault="00174EA7" w:rsidP="00E05CD7">
            <w:pPr>
              <w:ind w:firstLine="320"/>
              <w:jc w:val="both"/>
              <w:rPr>
                <w:rFonts w:eastAsia="Times New Roman" w:cstheme="minorHAnsi"/>
                <w:lang w:eastAsia="ru-RU"/>
              </w:rPr>
            </w:pPr>
          </w:p>
        </w:tc>
      </w:tr>
      <w:tr w:rsidR="00174EA7" w:rsidRPr="00CB06DD" w14:paraId="21401A15" w14:textId="77777777" w:rsidTr="00A43A6B">
        <w:trPr>
          <w:trHeight w:val="407"/>
        </w:trPr>
        <w:tc>
          <w:tcPr>
            <w:tcW w:w="846" w:type="dxa"/>
            <w:shd w:val="clear" w:color="auto" w:fill="auto"/>
          </w:tcPr>
          <w:p w14:paraId="76E70E9B" w14:textId="43DDCB71" w:rsidR="00174EA7" w:rsidRPr="00CB06DD" w:rsidRDefault="00DC1D89" w:rsidP="006454C3">
            <w:pPr>
              <w:pStyle w:val="af"/>
              <w:numPr>
                <w:ilvl w:val="0"/>
                <w:numId w:val="11"/>
              </w:numPr>
              <w:jc w:val="both"/>
              <w:rPr>
                <w:rFonts w:cstheme="minorHAnsi"/>
              </w:rPr>
            </w:pPr>
            <w:r w:rsidRPr="00CB06DD">
              <w:rPr>
                <w:rFonts w:cstheme="minorHAnsi"/>
              </w:rPr>
              <w:t>41</w:t>
            </w:r>
            <w:r w:rsidR="002C5234" w:rsidRPr="00CB06DD">
              <w:rPr>
                <w:rFonts w:cstheme="minorHAnsi"/>
              </w:rPr>
              <w:t>.</w:t>
            </w:r>
          </w:p>
        </w:tc>
        <w:tc>
          <w:tcPr>
            <w:tcW w:w="1276" w:type="dxa"/>
            <w:shd w:val="clear" w:color="auto" w:fill="auto"/>
          </w:tcPr>
          <w:p w14:paraId="19283E15" w14:textId="3838611B" w:rsidR="00174EA7" w:rsidRPr="00CB06DD" w:rsidRDefault="007B22C6" w:rsidP="00E05CD7">
            <w:pPr>
              <w:jc w:val="both"/>
              <w:rPr>
                <w:rFonts w:cstheme="minorHAnsi"/>
              </w:rPr>
            </w:pPr>
            <w:r w:rsidRPr="00CB06DD">
              <w:rPr>
                <w:rFonts w:cstheme="minorHAnsi"/>
              </w:rPr>
              <w:t xml:space="preserve">пункт </w:t>
            </w:r>
            <w:r w:rsidR="00174EA7" w:rsidRPr="00CB06DD">
              <w:rPr>
                <w:rFonts w:cstheme="minorHAnsi"/>
              </w:rPr>
              <w:t>297-10</w:t>
            </w:r>
          </w:p>
        </w:tc>
        <w:tc>
          <w:tcPr>
            <w:tcW w:w="5532" w:type="dxa"/>
            <w:shd w:val="clear" w:color="auto" w:fill="auto"/>
          </w:tcPr>
          <w:p w14:paraId="37E26327" w14:textId="21AA33A0" w:rsidR="00174EA7" w:rsidRPr="00CB06DD" w:rsidRDefault="00174EA7" w:rsidP="0025567C">
            <w:pPr>
              <w:jc w:val="center"/>
              <w:rPr>
                <w:rFonts w:eastAsia="Times New Roman" w:cstheme="minorHAnsi"/>
                <w:lang w:eastAsia="ru-RU"/>
              </w:rPr>
            </w:pPr>
            <w:r w:rsidRPr="00CB06DD">
              <w:rPr>
                <w:rFonts w:eastAsia="Times New Roman" w:cstheme="minorHAnsi"/>
                <w:lang w:eastAsia="ru-RU"/>
              </w:rPr>
              <w:t>Отсутствует</w:t>
            </w:r>
          </w:p>
        </w:tc>
        <w:tc>
          <w:tcPr>
            <w:tcW w:w="4536" w:type="dxa"/>
            <w:shd w:val="clear" w:color="auto" w:fill="auto"/>
          </w:tcPr>
          <w:p w14:paraId="03029980" w14:textId="471C52AC" w:rsidR="00174EA7" w:rsidRPr="00CB06DD" w:rsidRDefault="00174EA7" w:rsidP="00E05CD7">
            <w:pPr>
              <w:jc w:val="both"/>
              <w:rPr>
                <w:rFonts w:eastAsia="Times New Roman" w:cstheme="minorHAnsi"/>
                <w:b/>
                <w:bCs/>
                <w:lang w:eastAsia="ru-RU"/>
              </w:rPr>
            </w:pPr>
            <w:r w:rsidRPr="00CB06DD">
              <w:rPr>
                <w:rFonts w:eastAsia="Times New Roman" w:cstheme="minorHAnsi"/>
                <w:b/>
                <w:bCs/>
                <w:lang w:eastAsia="ru-RU"/>
              </w:rPr>
              <w:t>297-10</w:t>
            </w:r>
            <w:r w:rsidR="004A5B4D" w:rsidRPr="00CB06DD">
              <w:rPr>
                <w:rFonts w:eastAsia="Times New Roman" w:cstheme="minorHAnsi"/>
                <w:b/>
                <w:bCs/>
                <w:lang w:eastAsia="ru-RU"/>
              </w:rPr>
              <w:t>.</w:t>
            </w:r>
            <w:r w:rsidRPr="00CB06DD">
              <w:rPr>
                <w:rFonts w:eastAsia="Times New Roman" w:cstheme="minorHAnsi"/>
                <w:b/>
                <w:bCs/>
                <w:lang w:eastAsia="ru-RU"/>
              </w:rPr>
              <w:t xml:space="preserve"> Не допускается указание в одном заказе товаров, финансирование которых предусмотрено в разных финансовых периодах.</w:t>
            </w:r>
          </w:p>
        </w:tc>
        <w:tc>
          <w:tcPr>
            <w:tcW w:w="2790" w:type="dxa"/>
            <w:shd w:val="clear" w:color="auto" w:fill="auto"/>
          </w:tcPr>
          <w:p w14:paraId="7581A56F" w14:textId="77777777" w:rsidR="00174EA7" w:rsidRPr="00CB06DD" w:rsidRDefault="00174EA7" w:rsidP="00E05CD7">
            <w:pPr>
              <w:ind w:firstLine="320"/>
              <w:jc w:val="both"/>
              <w:rPr>
                <w:rFonts w:eastAsia="Times New Roman" w:cstheme="minorHAnsi"/>
                <w:bCs/>
                <w:lang w:eastAsia="ru-RU"/>
              </w:rPr>
            </w:pPr>
            <w:r w:rsidRPr="00CB06DD">
              <w:rPr>
                <w:rFonts w:eastAsia="Times New Roman" w:cstheme="minorHAnsi"/>
                <w:lang w:eastAsia="ru-RU"/>
              </w:rPr>
              <w:t xml:space="preserve">В целях исполнения поручения Главы государства, необходимо закупки </w:t>
            </w:r>
            <w:r w:rsidRPr="00CB06DD">
              <w:rPr>
                <w:rFonts w:eastAsia="Times New Roman" w:cstheme="minorHAnsi"/>
                <w:lang w:eastAsia="ru-RU"/>
              </w:rPr>
              <w:lastRenderedPageBreak/>
              <w:t xml:space="preserve">квазигосударственного сектора </w:t>
            </w:r>
            <w:r w:rsidRPr="00CB06DD">
              <w:rPr>
                <w:rFonts w:eastAsia="Times New Roman" w:cstheme="minorHAnsi"/>
                <w:bCs/>
                <w:lang w:eastAsia="ru-RU"/>
              </w:rPr>
              <w:t xml:space="preserve">максимально гармонизировать с государственными закупками.  </w:t>
            </w:r>
          </w:p>
          <w:p w14:paraId="15C77E2C" w14:textId="6B98A14F" w:rsidR="00174EA7" w:rsidRPr="00CB06DD" w:rsidRDefault="00174EA7" w:rsidP="00E05CD7">
            <w:pPr>
              <w:ind w:firstLine="320"/>
              <w:jc w:val="both"/>
              <w:rPr>
                <w:rFonts w:eastAsia="Times New Roman" w:cstheme="minorHAnsi"/>
                <w:bCs/>
                <w:lang w:eastAsia="ru-RU"/>
              </w:rPr>
            </w:pPr>
            <w:r w:rsidRPr="00CB06DD">
              <w:rPr>
                <w:rFonts w:eastAsia="Times New Roman" w:cstheme="minorHAnsi"/>
                <w:bCs/>
                <w:lang w:eastAsia="ru-RU"/>
              </w:rPr>
              <w:t xml:space="preserve">В этой связи, необходимо дополнить Правила данным пунктом, по аналогии с Правилами осуществления </w:t>
            </w:r>
            <w:proofErr w:type="spellStart"/>
            <w:r w:rsidRPr="00CB06DD">
              <w:rPr>
                <w:rFonts w:eastAsia="Times New Roman" w:cstheme="minorHAnsi"/>
                <w:bCs/>
                <w:lang w:eastAsia="ru-RU"/>
              </w:rPr>
              <w:t>госдуарственных</w:t>
            </w:r>
            <w:proofErr w:type="spellEnd"/>
            <w:r w:rsidRPr="00CB06DD">
              <w:rPr>
                <w:rFonts w:eastAsia="Times New Roman" w:cstheme="minorHAnsi"/>
                <w:bCs/>
                <w:lang w:eastAsia="ru-RU"/>
              </w:rPr>
              <w:t xml:space="preserve"> закупок. </w:t>
            </w:r>
          </w:p>
        </w:tc>
      </w:tr>
      <w:tr w:rsidR="00174EA7" w:rsidRPr="00CB06DD" w14:paraId="6F58149C" w14:textId="77777777" w:rsidTr="00A43A6B">
        <w:trPr>
          <w:trHeight w:val="407"/>
        </w:trPr>
        <w:tc>
          <w:tcPr>
            <w:tcW w:w="846" w:type="dxa"/>
            <w:shd w:val="clear" w:color="auto" w:fill="auto"/>
          </w:tcPr>
          <w:p w14:paraId="7326240E" w14:textId="1E445E94" w:rsidR="00174EA7" w:rsidRPr="00CB06DD" w:rsidRDefault="00DC1D89" w:rsidP="006454C3">
            <w:pPr>
              <w:pStyle w:val="af"/>
              <w:numPr>
                <w:ilvl w:val="0"/>
                <w:numId w:val="11"/>
              </w:numPr>
              <w:jc w:val="both"/>
              <w:rPr>
                <w:rFonts w:cstheme="minorHAnsi"/>
              </w:rPr>
            </w:pPr>
            <w:r w:rsidRPr="00CB06DD">
              <w:rPr>
                <w:rFonts w:cstheme="minorHAnsi"/>
              </w:rPr>
              <w:lastRenderedPageBreak/>
              <w:t>42</w:t>
            </w:r>
            <w:r w:rsidR="002C5234" w:rsidRPr="00CB06DD">
              <w:rPr>
                <w:rFonts w:cstheme="minorHAnsi"/>
              </w:rPr>
              <w:t>.</w:t>
            </w:r>
          </w:p>
        </w:tc>
        <w:tc>
          <w:tcPr>
            <w:tcW w:w="1276" w:type="dxa"/>
            <w:shd w:val="clear" w:color="auto" w:fill="auto"/>
          </w:tcPr>
          <w:p w14:paraId="19422127" w14:textId="375FF477" w:rsidR="00174EA7" w:rsidRPr="00CB06DD" w:rsidRDefault="007B22C6" w:rsidP="00E05CD7">
            <w:pPr>
              <w:jc w:val="both"/>
              <w:rPr>
                <w:rFonts w:cstheme="minorHAnsi"/>
              </w:rPr>
            </w:pPr>
            <w:r w:rsidRPr="00CB06DD">
              <w:rPr>
                <w:rFonts w:cstheme="minorHAnsi"/>
              </w:rPr>
              <w:t xml:space="preserve">пункт </w:t>
            </w:r>
            <w:r w:rsidR="00174EA7" w:rsidRPr="00CB06DD">
              <w:rPr>
                <w:rFonts w:cstheme="minorHAnsi"/>
              </w:rPr>
              <w:t>297-11</w:t>
            </w:r>
          </w:p>
        </w:tc>
        <w:tc>
          <w:tcPr>
            <w:tcW w:w="5532" w:type="dxa"/>
            <w:shd w:val="clear" w:color="auto" w:fill="auto"/>
          </w:tcPr>
          <w:p w14:paraId="18FE9695" w14:textId="198B414E" w:rsidR="00174EA7" w:rsidRPr="00CB06DD" w:rsidRDefault="00174EA7" w:rsidP="0025567C">
            <w:pPr>
              <w:jc w:val="center"/>
              <w:rPr>
                <w:rFonts w:eastAsia="Times New Roman" w:cstheme="minorHAnsi"/>
                <w:lang w:eastAsia="ru-RU"/>
              </w:rPr>
            </w:pPr>
            <w:r w:rsidRPr="00CB06DD">
              <w:rPr>
                <w:rFonts w:eastAsia="Times New Roman" w:cstheme="minorHAnsi"/>
                <w:lang w:eastAsia="ru-RU"/>
              </w:rPr>
              <w:t>Отсутствует</w:t>
            </w:r>
          </w:p>
        </w:tc>
        <w:tc>
          <w:tcPr>
            <w:tcW w:w="4536" w:type="dxa"/>
            <w:shd w:val="clear" w:color="auto" w:fill="auto"/>
          </w:tcPr>
          <w:p w14:paraId="79E39B8E" w14:textId="0CAD52D3" w:rsidR="00174EA7" w:rsidRPr="00CB06DD" w:rsidRDefault="00174EA7" w:rsidP="00E05CD7">
            <w:pPr>
              <w:jc w:val="both"/>
              <w:rPr>
                <w:rFonts w:eastAsia="Times New Roman" w:cstheme="minorHAnsi"/>
                <w:b/>
                <w:bCs/>
                <w:lang w:eastAsia="ru-RU"/>
              </w:rPr>
            </w:pPr>
            <w:r w:rsidRPr="00CB06DD">
              <w:rPr>
                <w:rFonts w:eastAsia="Times New Roman" w:cstheme="minorHAnsi"/>
                <w:b/>
                <w:bCs/>
                <w:lang w:eastAsia="ru-RU"/>
              </w:rPr>
              <w:t>297-11</w:t>
            </w:r>
            <w:r w:rsidR="004A5B4D" w:rsidRPr="00CB06DD">
              <w:rPr>
                <w:rFonts w:eastAsia="Times New Roman" w:cstheme="minorHAnsi"/>
                <w:b/>
                <w:bCs/>
                <w:lang w:eastAsia="ru-RU"/>
              </w:rPr>
              <w:t>.</w:t>
            </w:r>
            <w:r w:rsidRPr="00CB06DD">
              <w:rPr>
                <w:rFonts w:eastAsia="Times New Roman" w:cstheme="minorHAnsi"/>
                <w:b/>
                <w:bCs/>
                <w:lang w:eastAsia="ru-RU"/>
              </w:rPr>
              <w:t xml:space="preserve"> </w:t>
            </w:r>
            <w:r w:rsidR="00EE0868" w:rsidRPr="00CB06DD">
              <w:rPr>
                <w:rFonts w:eastAsia="Times New Roman" w:cstheme="minorHAnsi"/>
                <w:b/>
                <w:bCs/>
                <w:lang w:eastAsia="ru-RU"/>
              </w:rPr>
              <w:t>Е</w:t>
            </w:r>
            <w:r w:rsidRPr="00CB06DD">
              <w:rPr>
                <w:rFonts w:eastAsia="Times New Roman" w:cstheme="minorHAnsi"/>
                <w:b/>
                <w:bCs/>
                <w:lang w:eastAsia="ru-RU"/>
              </w:rPr>
              <w:t>сли наименьшее ценовое предложение представлено несколькими потенциальными поставщиками, победителем признается потенциальный поставщик, ценовое предложение которого размещено ранее ценовых предложений других потенциальных поставщиков.</w:t>
            </w:r>
          </w:p>
        </w:tc>
        <w:tc>
          <w:tcPr>
            <w:tcW w:w="2790" w:type="dxa"/>
            <w:shd w:val="clear" w:color="auto" w:fill="auto"/>
          </w:tcPr>
          <w:p w14:paraId="711F4E17" w14:textId="77777777" w:rsidR="00174EA7" w:rsidRPr="00CB06DD" w:rsidRDefault="00174EA7" w:rsidP="00E05CD7">
            <w:pPr>
              <w:ind w:firstLine="320"/>
              <w:jc w:val="both"/>
              <w:rPr>
                <w:rFonts w:eastAsia="Times New Roman" w:cstheme="minorHAnsi"/>
                <w:bCs/>
                <w:lang w:eastAsia="ru-RU"/>
              </w:rPr>
            </w:pPr>
            <w:r w:rsidRPr="00CB06DD">
              <w:rPr>
                <w:rFonts w:eastAsia="Times New Roman" w:cstheme="minorHAnsi"/>
                <w:lang w:eastAsia="ru-RU"/>
              </w:rPr>
              <w:t xml:space="preserve">В целях исполнения поручения Главы государства, необходимо закупки квазигосударственного сектора </w:t>
            </w:r>
            <w:r w:rsidRPr="00CB06DD">
              <w:rPr>
                <w:rFonts w:eastAsia="Times New Roman" w:cstheme="minorHAnsi"/>
                <w:bCs/>
                <w:lang w:eastAsia="ru-RU"/>
              </w:rPr>
              <w:t xml:space="preserve">максимально гармонизировать с государственными закупками.  </w:t>
            </w:r>
          </w:p>
          <w:p w14:paraId="2BD39717" w14:textId="7ECAC35E" w:rsidR="00174EA7" w:rsidRPr="00CB06DD" w:rsidRDefault="00174EA7" w:rsidP="00E05CD7">
            <w:pPr>
              <w:ind w:firstLine="320"/>
              <w:jc w:val="both"/>
              <w:rPr>
                <w:rFonts w:eastAsia="Times New Roman" w:cstheme="minorHAnsi"/>
                <w:bCs/>
                <w:lang w:eastAsia="ru-RU"/>
              </w:rPr>
            </w:pPr>
            <w:r w:rsidRPr="00CB06DD">
              <w:rPr>
                <w:rFonts w:eastAsia="Times New Roman" w:cstheme="minorHAnsi"/>
                <w:bCs/>
                <w:lang w:eastAsia="ru-RU"/>
              </w:rPr>
              <w:t xml:space="preserve">В этой связи, необходимо дополнить Правила данным пунктом, по аналогии с Правилами осуществления </w:t>
            </w:r>
            <w:proofErr w:type="spellStart"/>
            <w:r w:rsidRPr="00CB06DD">
              <w:rPr>
                <w:rFonts w:eastAsia="Times New Roman" w:cstheme="minorHAnsi"/>
                <w:bCs/>
                <w:lang w:eastAsia="ru-RU"/>
              </w:rPr>
              <w:t>госдуарственных</w:t>
            </w:r>
            <w:proofErr w:type="spellEnd"/>
            <w:r w:rsidRPr="00CB06DD">
              <w:rPr>
                <w:rFonts w:eastAsia="Times New Roman" w:cstheme="minorHAnsi"/>
                <w:bCs/>
                <w:lang w:eastAsia="ru-RU"/>
              </w:rPr>
              <w:t xml:space="preserve"> закупок. </w:t>
            </w:r>
          </w:p>
        </w:tc>
      </w:tr>
      <w:tr w:rsidR="00174EA7" w:rsidRPr="00CB06DD" w14:paraId="0C90D567" w14:textId="77777777" w:rsidTr="00A43A6B">
        <w:trPr>
          <w:trHeight w:val="407"/>
        </w:trPr>
        <w:tc>
          <w:tcPr>
            <w:tcW w:w="846" w:type="dxa"/>
            <w:shd w:val="clear" w:color="auto" w:fill="auto"/>
          </w:tcPr>
          <w:p w14:paraId="27449FA2" w14:textId="02AECD89" w:rsidR="00174EA7" w:rsidRPr="00CB06DD" w:rsidRDefault="002C5234" w:rsidP="006454C3">
            <w:pPr>
              <w:pStyle w:val="af"/>
              <w:numPr>
                <w:ilvl w:val="0"/>
                <w:numId w:val="11"/>
              </w:numPr>
              <w:jc w:val="both"/>
              <w:rPr>
                <w:rFonts w:cstheme="minorHAnsi"/>
              </w:rPr>
            </w:pPr>
            <w:r w:rsidRPr="00CB06DD">
              <w:rPr>
                <w:rFonts w:cstheme="minorHAnsi"/>
              </w:rPr>
              <w:t>4</w:t>
            </w:r>
            <w:r w:rsidR="00DC1D89" w:rsidRPr="00CB06DD">
              <w:rPr>
                <w:rFonts w:cstheme="minorHAnsi"/>
              </w:rPr>
              <w:t>3</w:t>
            </w:r>
            <w:r w:rsidRPr="00CB06DD">
              <w:rPr>
                <w:rFonts w:cstheme="minorHAnsi"/>
              </w:rPr>
              <w:t>.</w:t>
            </w:r>
          </w:p>
        </w:tc>
        <w:tc>
          <w:tcPr>
            <w:tcW w:w="1276" w:type="dxa"/>
            <w:shd w:val="clear" w:color="auto" w:fill="auto"/>
          </w:tcPr>
          <w:p w14:paraId="0EACC6B2" w14:textId="615BE331" w:rsidR="00174EA7" w:rsidRPr="00CB06DD" w:rsidRDefault="007B22C6" w:rsidP="00E05CD7">
            <w:pPr>
              <w:jc w:val="both"/>
              <w:rPr>
                <w:rFonts w:cstheme="minorHAnsi"/>
              </w:rPr>
            </w:pPr>
            <w:r w:rsidRPr="00CB06DD">
              <w:rPr>
                <w:rFonts w:cstheme="minorHAnsi"/>
              </w:rPr>
              <w:t xml:space="preserve">пункт </w:t>
            </w:r>
            <w:r w:rsidR="00174EA7" w:rsidRPr="00CB06DD">
              <w:rPr>
                <w:rFonts w:cstheme="minorHAnsi"/>
              </w:rPr>
              <w:t>297-12</w:t>
            </w:r>
          </w:p>
        </w:tc>
        <w:tc>
          <w:tcPr>
            <w:tcW w:w="5532" w:type="dxa"/>
            <w:shd w:val="clear" w:color="auto" w:fill="auto"/>
          </w:tcPr>
          <w:p w14:paraId="154F6106" w14:textId="0E5503B3" w:rsidR="00174EA7" w:rsidRPr="00CB06DD" w:rsidRDefault="00174EA7" w:rsidP="0025567C">
            <w:pPr>
              <w:jc w:val="center"/>
              <w:rPr>
                <w:rFonts w:eastAsia="Times New Roman" w:cstheme="minorHAnsi"/>
                <w:lang w:eastAsia="ru-RU"/>
              </w:rPr>
            </w:pPr>
            <w:r w:rsidRPr="00CB06DD">
              <w:rPr>
                <w:rFonts w:eastAsia="Times New Roman" w:cstheme="minorHAnsi"/>
                <w:lang w:eastAsia="ru-RU"/>
              </w:rPr>
              <w:t>Отсутствует</w:t>
            </w:r>
          </w:p>
        </w:tc>
        <w:tc>
          <w:tcPr>
            <w:tcW w:w="4536" w:type="dxa"/>
            <w:shd w:val="clear" w:color="auto" w:fill="auto"/>
          </w:tcPr>
          <w:p w14:paraId="70E5CFA3" w14:textId="1567ACD9" w:rsidR="00174EA7" w:rsidRPr="00CB06DD" w:rsidRDefault="00174EA7" w:rsidP="00E05CD7">
            <w:pPr>
              <w:jc w:val="both"/>
              <w:rPr>
                <w:rFonts w:eastAsia="Times New Roman" w:cstheme="minorHAnsi"/>
                <w:b/>
                <w:bCs/>
                <w:lang w:eastAsia="ru-RU"/>
              </w:rPr>
            </w:pPr>
            <w:r w:rsidRPr="00CB06DD">
              <w:rPr>
                <w:rFonts w:eastAsia="Times New Roman" w:cstheme="minorHAnsi"/>
                <w:b/>
                <w:bCs/>
                <w:lang w:eastAsia="ru-RU"/>
              </w:rPr>
              <w:t>297-12</w:t>
            </w:r>
            <w:r w:rsidR="004A5B4D" w:rsidRPr="00CB06DD">
              <w:rPr>
                <w:rFonts w:eastAsia="Times New Roman" w:cstheme="minorHAnsi"/>
                <w:b/>
                <w:bCs/>
                <w:lang w:eastAsia="ru-RU"/>
              </w:rPr>
              <w:t>.</w:t>
            </w:r>
            <w:r w:rsidRPr="00CB06DD">
              <w:rPr>
                <w:rFonts w:eastAsia="Times New Roman" w:cstheme="minorHAnsi"/>
                <w:b/>
                <w:bCs/>
                <w:lang w:eastAsia="ru-RU"/>
              </w:rPr>
              <w:t xml:space="preserve"> Ценовое предложение потенциального поставщика подлежит автоматическому отклонению электронным магазином в случаях:</w:t>
            </w:r>
          </w:p>
          <w:p w14:paraId="18894211" w14:textId="61F7390A" w:rsidR="00174EA7" w:rsidRPr="00CB06DD" w:rsidRDefault="00174EA7" w:rsidP="00E05CD7">
            <w:pPr>
              <w:jc w:val="both"/>
              <w:rPr>
                <w:rFonts w:eastAsia="Times New Roman" w:cstheme="minorHAnsi"/>
                <w:b/>
                <w:bCs/>
                <w:lang w:eastAsia="ru-RU"/>
              </w:rPr>
            </w:pPr>
            <w:r w:rsidRPr="00CB06DD">
              <w:rPr>
                <w:rFonts w:eastAsia="Times New Roman" w:cstheme="minorHAnsi"/>
                <w:b/>
                <w:bCs/>
                <w:lang w:eastAsia="ru-RU"/>
              </w:rPr>
              <w:t xml:space="preserve">        1) если оно превышает сумму, выделенную для приобретения данных товаров;</w:t>
            </w:r>
          </w:p>
          <w:p w14:paraId="4B68FDCB" w14:textId="77777777" w:rsidR="006D270E" w:rsidRPr="00CB06DD" w:rsidRDefault="00174EA7" w:rsidP="00E05CD7">
            <w:pPr>
              <w:jc w:val="both"/>
              <w:rPr>
                <w:rFonts w:eastAsia="Times New Roman" w:cstheme="minorHAnsi"/>
                <w:b/>
                <w:bCs/>
                <w:lang w:eastAsia="ru-RU"/>
              </w:rPr>
            </w:pPr>
            <w:r w:rsidRPr="00CB06DD">
              <w:rPr>
                <w:rFonts w:eastAsia="Times New Roman" w:cstheme="minorHAnsi"/>
                <w:b/>
                <w:bCs/>
                <w:lang w:eastAsia="ru-RU"/>
              </w:rPr>
              <w:t xml:space="preserve">       2) </w:t>
            </w:r>
            <w:proofErr w:type="gramStart"/>
            <w:r w:rsidRPr="00CB06DD">
              <w:rPr>
                <w:rFonts w:eastAsia="Times New Roman" w:cstheme="minorHAnsi"/>
                <w:b/>
                <w:bCs/>
                <w:lang w:eastAsia="ru-RU"/>
              </w:rPr>
              <w:t>предусмотренных</w:t>
            </w:r>
            <w:proofErr w:type="gramEnd"/>
            <w:r w:rsidRPr="00CB06DD">
              <w:rPr>
                <w:rFonts w:eastAsia="Times New Roman" w:cstheme="minorHAnsi"/>
                <w:b/>
                <w:bCs/>
                <w:lang w:eastAsia="ru-RU"/>
              </w:rPr>
              <w:t xml:space="preserve"> подпунктом 1) пункта 1 статьи </w:t>
            </w:r>
            <w:hyperlink r:id="rId23" w:anchor="z6" w:history="1">
              <w:r w:rsidRPr="00CB06DD">
                <w:rPr>
                  <w:rStyle w:val="a6"/>
                  <w:rFonts w:eastAsia="Times New Roman" w:cstheme="minorHAnsi"/>
                  <w:b/>
                  <w:bCs/>
                  <w:color w:val="auto"/>
                  <w:u w:val="none"/>
                  <w:lang w:eastAsia="ru-RU"/>
                </w:rPr>
                <w:t>7</w:t>
              </w:r>
            </w:hyperlink>
            <w:r w:rsidRPr="00CB06DD">
              <w:rPr>
                <w:rFonts w:eastAsia="Times New Roman" w:cstheme="minorHAnsi"/>
                <w:b/>
                <w:bCs/>
                <w:lang w:eastAsia="ru-RU"/>
              </w:rPr>
              <w:t xml:space="preserve"> Закона;</w:t>
            </w:r>
          </w:p>
          <w:p w14:paraId="0BB93FA3" w14:textId="0C8689CC" w:rsidR="00174EA7" w:rsidRPr="00CB06DD" w:rsidRDefault="006D270E" w:rsidP="00E05CD7">
            <w:pPr>
              <w:jc w:val="both"/>
              <w:rPr>
                <w:rFonts w:eastAsia="Times New Roman" w:cstheme="minorHAnsi"/>
                <w:b/>
                <w:bCs/>
                <w:lang w:eastAsia="ru-RU"/>
              </w:rPr>
            </w:pPr>
            <w:r w:rsidRPr="00CB06DD">
              <w:rPr>
                <w:rFonts w:eastAsia="Times New Roman" w:cstheme="minorHAnsi"/>
                <w:b/>
                <w:bCs/>
                <w:lang w:eastAsia="ru-RU"/>
              </w:rPr>
              <w:t xml:space="preserve">          </w:t>
            </w:r>
            <w:r w:rsidR="00174EA7" w:rsidRPr="00CB06DD">
              <w:rPr>
                <w:rFonts w:eastAsia="Times New Roman" w:cstheme="minorHAnsi"/>
                <w:b/>
                <w:bCs/>
                <w:lang w:eastAsia="ru-RU"/>
              </w:rPr>
              <w:t xml:space="preserve">3) </w:t>
            </w:r>
            <w:r w:rsidR="00EE0868" w:rsidRPr="00CB06DD">
              <w:rPr>
                <w:rFonts w:eastAsia="Times New Roman" w:cstheme="minorHAnsi"/>
                <w:b/>
                <w:bCs/>
                <w:lang w:eastAsia="ru-RU"/>
              </w:rPr>
              <w:t xml:space="preserve">если </w:t>
            </w:r>
            <w:r w:rsidR="00174EA7" w:rsidRPr="00CB06DD">
              <w:rPr>
                <w:rFonts w:eastAsia="Times New Roman" w:cstheme="minorHAnsi"/>
                <w:b/>
                <w:bCs/>
                <w:lang w:eastAsia="ru-RU"/>
              </w:rPr>
              <w:t xml:space="preserve">ценовое предложение потенциального поставщика признано </w:t>
            </w:r>
            <w:r w:rsidR="00174EA7" w:rsidRPr="00CB06DD">
              <w:rPr>
                <w:rFonts w:eastAsia="Times New Roman" w:cstheme="minorHAnsi"/>
                <w:b/>
                <w:bCs/>
                <w:lang w:eastAsia="ru-RU"/>
              </w:rPr>
              <w:lastRenderedPageBreak/>
              <w:t xml:space="preserve">демпинговой ценой согласно </w:t>
            </w:r>
            <w:r w:rsidR="00760B02" w:rsidRPr="00CB06DD">
              <w:rPr>
                <w:rFonts w:cstheme="minorHAnsi"/>
                <w:b/>
                <w:bCs/>
              </w:rPr>
              <w:t>пункту 297-17</w:t>
            </w:r>
            <w:r w:rsidR="00760B02" w:rsidRPr="00CB06DD">
              <w:rPr>
                <w:rFonts w:cstheme="minorHAnsi"/>
              </w:rPr>
              <w:t xml:space="preserve"> </w:t>
            </w:r>
            <w:r w:rsidR="00174EA7" w:rsidRPr="00CB06DD">
              <w:rPr>
                <w:rFonts w:eastAsia="Times New Roman" w:cstheme="minorHAnsi"/>
                <w:b/>
                <w:bCs/>
                <w:lang w:eastAsia="ru-RU"/>
              </w:rPr>
              <w:t>настоящих Правил.</w:t>
            </w:r>
          </w:p>
          <w:p w14:paraId="2149EC29" w14:textId="59564216" w:rsidR="00174EA7" w:rsidRPr="00CB06DD" w:rsidRDefault="00174EA7" w:rsidP="00E05CD7">
            <w:pPr>
              <w:jc w:val="both"/>
              <w:rPr>
                <w:rFonts w:eastAsia="Times New Roman" w:cstheme="minorHAnsi"/>
                <w:b/>
                <w:bCs/>
                <w:lang w:eastAsia="ru-RU"/>
              </w:rPr>
            </w:pPr>
            <w:r w:rsidRPr="00CB06DD">
              <w:rPr>
                <w:rFonts w:eastAsia="Times New Roman" w:cstheme="minorHAnsi"/>
                <w:b/>
                <w:bCs/>
                <w:lang w:eastAsia="ru-RU"/>
              </w:rPr>
              <w:t>      Отклонение ценовых предложений по иным основаниям не допускается.</w:t>
            </w:r>
          </w:p>
        </w:tc>
        <w:tc>
          <w:tcPr>
            <w:tcW w:w="2790" w:type="dxa"/>
            <w:shd w:val="clear" w:color="auto" w:fill="auto"/>
          </w:tcPr>
          <w:p w14:paraId="7B7E700F" w14:textId="77777777" w:rsidR="00174EA7" w:rsidRPr="00CB06DD" w:rsidRDefault="00174EA7" w:rsidP="00E05CD7">
            <w:pPr>
              <w:ind w:firstLine="320"/>
              <w:jc w:val="both"/>
              <w:rPr>
                <w:rFonts w:eastAsia="Times New Roman" w:cstheme="minorHAnsi"/>
                <w:bCs/>
                <w:lang w:eastAsia="ru-RU"/>
              </w:rPr>
            </w:pPr>
            <w:r w:rsidRPr="00CB06DD">
              <w:rPr>
                <w:rFonts w:eastAsia="Times New Roman" w:cstheme="minorHAnsi"/>
                <w:lang w:eastAsia="ru-RU"/>
              </w:rPr>
              <w:lastRenderedPageBreak/>
              <w:t xml:space="preserve">В целях исполнения поручения Главы государства, необходимо закупки квазигосударственного сектора </w:t>
            </w:r>
            <w:r w:rsidRPr="00CB06DD">
              <w:rPr>
                <w:rFonts w:eastAsia="Times New Roman" w:cstheme="minorHAnsi"/>
                <w:bCs/>
                <w:lang w:eastAsia="ru-RU"/>
              </w:rPr>
              <w:t xml:space="preserve">максимально гармонизировать с государственными закупками.  </w:t>
            </w:r>
          </w:p>
          <w:p w14:paraId="2BF5B797" w14:textId="5076DCA4" w:rsidR="00174EA7" w:rsidRPr="00CB06DD" w:rsidRDefault="00174EA7" w:rsidP="000A2D55">
            <w:pPr>
              <w:ind w:firstLine="320"/>
              <w:jc w:val="both"/>
              <w:rPr>
                <w:rFonts w:eastAsia="Times New Roman" w:cstheme="minorHAnsi"/>
                <w:bCs/>
                <w:lang w:eastAsia="ru-RU"/>
              </w:rPr>
            </w:pPr>
            <w:r w:rsidRPr="00CB06DD">
              <w:rPr>
                <w:rFonts w:eastAsia="Times New Roman" w:cstheme="minorHAnsi"/>
                <w:bCs/>
                <w:lang w:eastAsia="ru-RU"/>
              </w:rPr>
              <w:t xml:space="preserve">В этой связи, необходимо дополнить </w:t>
            </w:r>
            <w:r w:rsidRPr="00CB06DD">
              <w:rPr>
                <w:rFonts w:eastAsia="Times New Roman" w:cstheme="minorHAnsi"/>
                <w:bCs/>
                <w:lang w:eastAsia="ru-RU"/>
              </w:rPr>
              <w:lastRenderedPageBreak/>
              <w:t xml:space="preserve">Правила данным пунктом, по аналогии с Правилами осуществления </w:t>
            </w:r>
            <w:proofErr w:type="spellStart"/>
            <w:r w:rsidRPr="00CB06DD">
              <w:rPr>
                <w:rFonts w:eastAsia="Times New Roman" w:cstheme="minorHAnsi"/>
                <w:bCs/>
                <w:lang w:eastAsia="ru-RU"/>
              </w:rPr>
              <w:t>госдуарственных</w:t>
            </w:r>
            <w:proofErr w:type="spellEnd"/>
            <w:r w:rsidRPr="00CB06DD">
              <w:rPr>
                <w:rFonts w:eastAsia="Times New Roman" w:cstheme="minorHAnsi"/>
                <w:bCs/>
                <w:lang w:eastAsia="ru-RU"/>
              </w:rPr>
              <w:t xml:space="preserve"> закупок. </w:t>
            </w:r>
          </w:p>
        </w:tc>
      </w:tr>
      <w:tr w:rsidR="00174EA7" w:rsidRPr="00CB06DD" w14:paraId="5E7CF26A" w14:textId="77777777" w:rsidTr="00A43A6B">
        <w:trPr>
          <w:trHeight w:val="407"/>
        </w:trPr>
        <w:tc>
          <w:tcPr>
            <w:tcW w:w="846" w:type="dxa"/>
            <w:shd w:val="clear" w:color="auto" w:fill="auto"/>
          </w:tcPr>
          <w:p w14:paraId="599BC2B7" w14:textId="01F575E2" w:rsidR="00174EA7" w:rsidRPr="00CB06DD" w:rsidRDefault="002C5234" w:rsidP="006454C3">
            <w:pPr>
              <w:pStyle w:val="af"/>
              <w:numPr>
                <w:ilvl w:val="0"/>
                <w:numId w:val="11"/>
              </w:numPr>
              <w:jc w:val="both"/>
              <w:rPr>
                <w:rFonts w:cstheme="minorHAnsi"/>
              </w:rPr>
            </w:pPr>
            <w:r w:rsidRPr="00CB06DD">
              <w:rPr>
                <w:rFonts w:cstheme="minorHAnsi"/>
              </w:rPr>
              <w:lastRenderedPageBreak/>
              <w:t>4</w:t>
            </w:r>
            <w:r w:rsidR="00DC1D89" w:rsidRPr="00CB06DD">
              <w:rPr>
                <w:rFonts w:cstheme="minorHAnsi"/>
              </w:rPr>
              <w:t>4</w:t>
            </w:r>
            <w:r w:rsidRPr="00CB06DD">
              <w:rPr>
                <w:rFonts w:cstheme="minorHAnsi"/>
              </w:rPr>
              <w:t>.</w:t>
            </w:r>
          </w:p>
        </w:tc>
        <w:tc>
          <w:tcPr>
            <w:tcW w:w="1276" w:type="dxa"/>
            <w:shd w:val="clear" w:color="auto" w:fill="auto"/>
          </w:tcPr>
          <w:p w14:paraId="4789C4BD" w14:textId="17605787" w:rsidR="00174EA7" w:rsidRPr="00CB06DD" w:rsidRDefault="007B22C6" w:rsidP="00E05CD7">
            <w:pPr>
              <w:jc w:val="both"/>
              <w:rPr>
                <w:rFonts w:cstheme="minorHAnsi"/>
              </w:rPr>
            </w:pPr>
            <w:r w:rsidRPr="00CB06DD">
              <w:rPr>
                <w:rFonts w:cstheme="minorHAnsi"/>
              </w:rPr>
              <w:t xml:space="preserve">пункт </w:t>
            </w:r>
            <w:r w:rsidR="00174EA7" w:rsidRPr="00CB06DD">
              <w:rPr>
                <w:rFonts w:cstheme="minorHAnsi"/>
              </w:rPr>
              <w:t>297-13</w:t>
            </w:r>
          </w:p>
        </w:tc>
        <w:tc>
          <w:tcPr>
            <w:tcW w:w="5532" w:type="dxa"/>
            <w:shd w:val="clear" w:color="auto" w:fill="auto"/>
          </w:tcPr>
          <w:p w14:paraId="0B4D73D6" w14:textId="6E7BA841" w:rsidR="00174EA7" w:rsidRPr="00CB06DD" w:rsidRDefault="00174EA7" w:rsidP="0025567C">
            <w:pPr>
              <w:jc w:val="center"/>
              <w:rPr>
                <w:rFonts w:eastAsia="Times New Roman" w:cstheme="minorHAnsi"/>
                <w:lang w:eastAsia="ru-RU"/>
              </w:rPr>
            </w:pPr>
            <w:r w:rsidRPr="00CB06DD">
              <w:rPr>
                <w:rFonts w:eastAsia="Times New Roman" w:cstheme="minorHAnsi"/>
                <w:lang w:eastAsia="ru-RU"/>
              </w:rPr>
              <w:t>Отсутствует</w:t>
            </w:r>
          </w:p>
        </w:tc>
        <w:tc>
          <w:tcPr>
            <w:tcW w:w="4536" w:type="dxa"/>
            <w:shd w:val="clear" w:color="auto" w:fill="auto"/>
          </w:tcPr>
          <w:p w14:paraId="35617ECF" w14:textId="6800BEB3" w:rsidR="00174EA7" w:rsidRPr="00CB06DD" w:rsidRDefault="00174EA7" w:rsidP="00E05CD7">
            <w:pPr>
              <w:jc w:val="both"/>
              <w:rPr>
                <w:rFonts w:eastAsia="Times New Roman" w:cstheme="minorHAnsi"/>
                <w:b/>
                <w:bCs/>
                <w:lang w:eastAsia="ru-RU"/>
              </w:rPr>
            </w:pPr>
            <w:r w:rsidRPr="00CB06DD">
              <w:rPr>
                <w:rFonts w:eastAsia="Times New Roman" w:cstheme="minorHAnsi"/>
                <w:b/>
                <w:bCs/>
                <w:lang w:eastAsia="ru-RU"/>
              </w:rPr>
              <w:t>297-13</w:t>
            </w:r>
            <w:r w:rsidR="004A5B4D" w:rsidRPr="00CB06DD">
              <w:rPr>
                <w:rFonts w:eastAsia="Times New Roman" w:cstheme="minorHAnsi"/>
                <w:b/>
                <w:bCs/>
                <w:lang w:eastAsia="ru-RU"/>
              </w:rPr>
              <w:t xml:space="preserve">. </w:t>
            </w:r>
            <w:bookmarkStart w:id="8" w:name="_Hlk101194788"/>
            <w:r w:rsidR="00B67FBF" w:rsidRPr="00CB06DD">
              <w:rPr>
                <w:rFonts w:eastAsia="Times New Roman" w:cstheme="minorHAnsi"/>
                <w:b/>
                <w:bCs/>
                <w:lang w:eastAsia="ru-RU"/>
              </w:rPr>
              <w:t>При</w:t>
            </w:r>
            <w:r w:rsidRPr="00CB06DD">
              <w:rPr>
                <w:rFonts w:eastAsia="Times New Roman" w:cstheme="minorHAnsi"/>
                <w:b/>
                <w:bCs/>
                <w:lang w:eastAsia="ru-RU"/>
              </w:rPr>
              <w:t xml:space="preserve"> отказ</w:t>
            </w:r>
            <w:r w:rsidR="00B67FBF" w:rsidRPr="00CB06DD">
              <w:rPr>
                <w:rFonts w:eastAsia="Times New Roman" w:cstheme="minorHAnsi"/>
                <w:b/>
                <w:bCs/>
                <w:lang w:eastAsia="ru-RU"/>
              </w:rPr>
              <w:t>е</w:t>
            </w:r>
            <w:r w:rsidRPr="00CB06DD">
              <w:rPr>
                <w:rFonts w:eastAsia="Times New Roman" w:cstheme="minorHAnsi"/>
                <w:b/>
                <w:bCs/>
                <w:lang w:eastAsia="ru-RU"/>
              </w:rPr>
              <w:t xml:space="preserve"> или </w:t>
            </w:r>
            <w:proofErr w:type="gramStart"/>
            <w:r w:rsidRPr="00CB06DD">
              <w:rPr>
                <w:rFonts w:eastAsia="Times New Roman" w:cstheme="minorHAnsi"/>
                <w:b/>
                <w:bCs/>
                <w:lang w:eastAsia="ru-RU"/>
              </w:rPr>
              <w:t>не подтверждени</w:t>
            </w:r>
            <w:r w:rsidR="00B67FBF" w:rsidRPr="00CB06DD">
              <w:rPr>
                <w:rFonts w:eastAsia="Times New Roman" w:cstheme="minorHAnsi"/>
                <w:b/>
                <w:bCs/>
                <w:lang w:eastAsia="ru-RU"/>
              </w:rPr>
              <w:t>и</w:t>
            </w:r>
            <w:proofErr w:type="gramEnd"/>
            <w:r w:rsidRPr="00CB06DD">
              <w:rPr>
                <w:rFonts w:eastAsia="Times New Roman" w:cstheme="minorHAnsi"/>
                <w:b/>
                <w:bCs/>
                <w:lang w:eastAsia="ru-RU"/>
              </w:rPr>
              <w:t xml:space="preserve"> заказа потенциальным поставщиком в течение установленного срока, заказ автоматически направляется к потенциальному поставщику, цена товара которого является следующей после наименьшей цены</w:t>
            </w:r>
            <w:r w:rsidR="00FD5DCE" w:rsidRPr="00CB06DD">
              <w:rPr>
                <w:rFonts w:eastAsia="Times New Roman" w:cstheme="minorHAnsi"/>
                <w:b/>
                <w:bCs/>
                <w:lang w:eastAsia="ru-RU"/>
              </w:rPr>
              <w:t>,</w:t>
            </w:r>
            <w:r w:rsidRPr="00CB06DD">
              <w:rPr>
                <w:rFonts w:eastAsia="Times New Roman" w:cstheme="minorHAnsi"/>
                <w:b/>
                <w:bCs/>
                <w:lang w:eastAsia="ru-RU"/>
              </w:rPr>
              <w:t xml:space="preserve"> с учетом </w:t>
            </w:r>
            <w:r w:rsidR="00FD5DCE" w:rsidRPr="00CB06DD">
              <w:rPr>
                <w:rFonts w:eastAsia="Times New Roman" w:cstheme="minorHAnsi"/>
                <w:b/>
                <w:bCs/>
                <w:lang w:eastAsia="ru-RU"/>
              </w:rPr>
              <w:t>условий доставки</w:t>
            </w:r>
            <w:r w:rsidR="00493371" w:rsidRPr="00CB06DD">
              <w:rPr>
                <w:rFonts w:eastAsia="Times New Roman" w:cstheme="minorHAnsi"/>
                <w:b/>
                <w:bCs/>
                <w:lang w:eastAsia="ru-RU"/>
              </w:rPr>
              <w:t>,</w:t>
            </w:r>
            <w:r w:rsidR="00FD5DCE" w:rsidRPr="00CB06DD">
              <w:rPr>
                <w:rFonts w:eastAsia="Times New Roman" w:cstheme="minorHAnsi"/>
                <w:b/>
                <w:bCs/>
                <w:lang w:eastAsia="ru-RU"/>
              </w:rPr>
              <w:t xml:space="preserve"> опреде</w:t>
            </w:r>
            <w:r w:rsidR="002B5D15" w:rsidRPr="00CB06DD">
              <w:rPr>
                <w:rFonts w:eastAsia="Times New Roman" w:cstheme="minorHAnsi"/>
                <w:b/>
                <w:bCs/>
                <w:lang w:eastAsia="ru-RU"/>
              </w:rPr>
              <w:t>л</w:t>
            </w:r>
            <w:r w:rsidR="00FD5DCE" w:rsidRPr="00CB06DD">
              <w:rPr>
                <w:rFonts w:eastAsia="Times New Roman" w:cstheme="minorHAnsi"/>
                <w:b/>
                <w:bCs/>
                <w:lang w:eastAsia="ru-RU"/>
              </w:rPr>
              <w:t>енны</w:t>
            </w:r>
            <w:r w:rsidR="00493371" w:rsidRPr="00CB06DD">
              <w:rPr>
                <w:rFonts w:eastAsia="Times New Roman" w:cstheme="minorHAnsi"/>
                <w:b/>
                <w:bCs/>
                <w:lang w:eastAsia="ru-RU"/>
              </w:rPr>
              <w:t>е</w:t>
            </w:r>
            <w:r w:rsidR="00FD5DCE" w:rsidRPr="00CB06DD">
              <w:rPr>
                <w:rFonts w:eastAsia="Times New Roman" w:cstheme="minorHAnsi"/>
                <w:b/>
                <w:bCs/>
                <w:lang w:eastAsia="ru-RU"/>
              </w:rPr>
              <w:t xml:space="preserve"> </w:t>
            </w:r>
            <w:r w:rsidR="002B5D15" w:rsidRPr="00CB06DD">
              <w:rPr>
                <w:rFonts w:eastAsia="Times New Roman" w:cstheme="minorHAnsi"/>
                <w:b/>
                <w:bCs/>
                <w:lang w:eastAsia="ru-RU"/>
              </w:rPr>
              <w:t>з</w:t>
            </w:r>
            <w:r w:rsidR="00FD5DCE" w:rsidRPr="00CB06DD">
              <w:rPr>
                <w:rFonts w:eastAsia="Times New Roman" w:cstheme="minorHAnsi"/>
                <w:b/>
                <w:bCs/>
                <w:lang w:eastAsia="ru-RU"/>
              </w:rPr>
              <w:t>аказчиком</w:t>
            </w:r>
            <w:r w:rsidRPr="00CB06DD">
              <w:rPr>
                <w:rFonts w:eastAsia="Times New Roman" w:cstheme="minorHAnsi"/>
                <w:b/>
                <w:bCs/>
                <w:lang w:eastAsia="ru-RU"/>
              </w:rPr>
              <w:t>.</w:t>
            </w:r>
            <w:bookmarkEnd w:id="8"/>
          </w:p>
        </w:tc>
        <w:tc>
          <w:tcPr>
            <w:tcW w:w="2790" w:type="dxa"/>
            <w:shd w:val="clear" w:color="auto" w:fill="auto"/>
          </w:tcPr>
          <w:p w14:paraId="03DE139F" w14:textId="77777777" w:rsidR="00174EA7" w:rsidRPr="00CB06DD" w:rsidRDefault="00174EA7" w:rsidP="00E05CD7">
            <w:pPr>
              <w:ind w:firstLine="320"/>
              <w:jc w:val="both"/>
              <w:rPr>
                <w:rFonts w:eastAsia="Times New Roman" w:cstheme="minorHAnsi"/>
                <w:bCs/>
                <w:lang w:eastAsia="ru-RU"/>
              </w:rPr>
            </w:pPr>
            <w:r w:rsidRPr="00CB06DD">
              <w:rPr>
                <w:rFonts w:eastAsia="Times New Roman" w:cstheme="minorHAnsi"/>
                <w:lang w:eastAsia="ru-RU"/>
              </w:rPr>
              <w:t xml:space="preserve">В целях исполнения поручения Главы государства, необходимо закупки квазигосударственного сектора </w:t>
            </w:r>
            <w:r w:rsidRPr="00CB06DD">
              <w:rPr>
                <w:rFonts w:eastAsia="Times New Roman" w:cstheme="minorHAnsi"/>
                <w:bCs/>
                <w:lang w:eastAsia="ru-RU"/>
              </w:rPr>
              <w:t xml:space="preserve">максимально гармонизировать с государственными закупками.  </w:t>
            </w:r>
          </w:p>
          <w:p w14:paraId="784A8929" w14:textId="0D980E09" w:rsidR="00174EA7" w:rsidRPr="00CB06DD" w:rsidRDefault="00174EA7" w:rsidP="00E05CD7">
            <w:pPr>
              <w:ind w:firstLine="320"/>
              <w:jc w:val="both"/>
              <w:rPr>
                <w:rFonts w:eastAsia="Times New Roman" w:cstheme="minorHAnsi"/>
                <w:bCs/>
                <w:lang w:eastAsia="ru-RU"/>
              </w:rPr>
            </w:pPr>
            <w:r w:rsidRPr="00CB06DD">
              <w:rPr>
                <w:rFonts w:eastAsia="Times New Roman" w:cstheme="minorHAnsi"/>
                <w:bCs/>
                <w:lang w:eastAsia="ru-RU"/>
              </w:rPr>
              <w:t xml:space="preserve">В этой связи, необходимо дополнить Правила данным пунктом, по аналогии с Правилами осуществления </w:t>
            </w:r>
            <w:proofErr w:type="spellStart"/>
            <w:r w:rsidRPr="00CB06DD">
              <w:rPr>
                <w:rFonts w:eastAsia="Times New Roman" w:cstheme="minorHAnsi"/>
                <w:bCs/>
                <w:lang w:eastAsia="ru-RU"/>
              </w:rPr>
              <w:t>госдуарственных</w:t>
            </w:r>
            <w:proofErr w:type="spellEnd"/>
            <w:r w:rsidRPr="00CB06DD">
              <w:rPr>
                <w:rFonts w:eastAsia="Times New Roman" w:cstheme="minorHAnsi"/>
                <w:bCs/>
                <w:lang w:eastAsia="ru-RU"/>
              </w:rPr>
              <w:t xml:space="preserve"> закупок. </w:t>
            </w:r>
          </w:p>
        </w:tc>
      </w:tr>
      <w:tr w:rsidR="00174EA7" w:rsidRPr="00CB06DD" w14:paraId="728E13DF" w14:textId="77777777" w:rsidTr="00A43A6B">
        <w:trPr>
          <w:trHeight w:val="407"/>
        </w:trPr>
        <w:tc>
          <w:tcPr>
            <w:tcW w:w="846" w:type="dxa"/>
            <w:shd w:val="clear" w:color="auto" w:fill="auto"/>
          </w:tcPr>
          <w:p w14:paraId="730453AD" w14:textId="6F207F4D" w:rsidR="00174EA7" w:rsidRPr="00CB06DD" w:rsidRDefault="002C5234" w:rsidP="006454C3">
            <w:pPr>
              <w:pStyle w:val="af"/>
              <w:numPr>
                <w:ilvl w:val="0"/>
                <w:numId w:val="11"/>
              </w:numPr>
              <w:jc w:val="both"/>
              <w:rPr>
                <w:rFonts w:cstheme="minorHAnsi"/>
              </w:rPr>
            </w:pPr>
            <w:r w:rsidRPr="00CB06DD">
              <w:rPr>
                <w:rFonts w:cstheme="minorHAnsi"/>
              </w:rPr>
              <w:t>4</w:t>
            </w:r>
            <w:r w:rsidR="00DC1D89" w:rsidRPr="00CB06DD">
              <w:rPr>
                <w:rFonts w:cstheme="minorHAnsi"/>
              </w:rPr>
              <w:t>5</w:t>
            </w:r>
            <w:r w:rsidRPr="00CB06DD">
              <w:rPr>
                <w:rFonts w:cstheme="minorHAnsi"/>
              </w:rPr>
              <w:t>.</w:t>
            </w:r>
          </w:p>
        </w:tc>
        <w:tc>
          <w:tcPr>
            <w:tcW w:w="1276" w:type="dxa"/>
            <w:shd w:val="clear" w:color="auto" w:fill="auto"/>
          </w:tcPr>
          <w:p w14:paraId="080B12B4" w14:textId="3CF448DE" w:rsidR="00174EA7" w:rsidRPr="00CB06DD" w:rsidRDefault="007B22C6" w:rsidP="00E05CD7">
            <w:pPr>
              <w:jc w:val="both"/>
              <w:rPr>
                <w:rFonts w:cstheme="minorHAnsi"/>
              </w:rPr>
            </w:pPr>
            <w:r w:rsidRPr="00CB06DD">
              <w:rPr>
                <w:rFonts w:cstheme="minorHAnsi"/>
              </w:rPr>
              <w:t xml:space="preserve">пункт </w:t>
            </w:r>
            <w:r w:rsidR="00174EA7" w:rsidRPr="00CB06DD">
              <w:rPr>
                <w:rFonts w:cstheme="minorHAnsi"/>
              </w:rPr>
              <w:t>297-14</w:t>
            </w:r>
          </w:p>
        </w:tc>
        <w:tc>
          <w:tcPr>
            <w:tcW w:w="5532" w:type="dxa"/>
            <w:shd w:val="clear" w:color="auto" w:fill="auto"/>
          </w:tcPr>
          <w:p w14:paraId="2BD94ACD" w14:textId="18F2ACFB" w:rsidR="00174EA7" w:rsidRPr="00CB06DD" w:rsidRDefault="00174EA7" w:rsidP="0025567C">
            <w:pPr>
              <w:jc w:val="center"/>
              <w:rPr>
                <w:rFonts w:eastAsia="Times New Roman" w:cstheme="minorHAnsi"/>
                <w:lang w:eastAsia="ru-RU"/>
              </w:rPr>
            </w:pPr>
            <w:r w:rsidRPr="00CB06DD">
              <w:rPr>
                <w:rFonts w:eastAsia="Times New Roman" w:cstheme="minorHAnsi"/>
                <w:lang w:eastAsia="ru-RU"/>
              </w:rPr>
              <w:t>Отсутствует</w:t>
            </w:r>
          </w:p>
        </w:tc>
        <w:tc>
          <w:tcPr>
            <w:tcW w:w="4536" w:type="dxa"/>
            <w:shd w:val="clear" w:color="auto" w:fill="auto"/>
          </w:tcPr>
          <w:p w14:paraId="4A1751EB" w14:textId="193733F7" w:rsidR="00174EA7" w:rsidRPr="00CB06DD" w:rsidRDefault="00174EA7" w:rsidP="00E05CD7">
            <w:pPr>
              <w:jc w:val="both"/>
              <w:rPr>
                <w:rFonts w:eastAsia="Times New Roman" w:cstheme="minorHAnsi"/>
                <w:b/>
                <w:bCs/>
                <w:lang w:eastAsia="ru-RU"/>
              </w:rPr>
            </w:pPr>
            <w:r w:rsidRPr="00CB06DD">
              <w:rPr>
                <w:rFonts w:eastAsia="Times New Roman" w:cstheme="minorHAnsi"/>
                <w:b/>
                <w:bCs/>
                <w:lang w:eastAsia="ru-RU"/>
              </w:rPr>
              <w:t>297-14</w:t>
            </w:r>
            <w:r w:rsidR="004A5B4D" w:rsidRPr="00CB06DD">
              <w:rPr>
                <w:rFonts w:eastAsia="Times New Roman" w:cstheme="minorHAnsi"/>
                <w:b/>
                <w:bCs/>
                <w:lang w:eastAsia="ru-RU"/>
              </w:rPr>
              <w:t xml:space="preserve">. </w:t>
            </w:r>
            <w:r w:rsidRPr="00CB06DD">
              <w:rPr>
                <w:rFonts w:eastAsia="Times New Roman" w:cstheme="minorHAnsi"/>
                <w:b/>
                <w:bCs/>
                <w:lang w:eastAsia="ru-RU"/>
              </w:rPr>
              <w:t xml:space="preserve">Если в течение двух рабочих дней заказ не подтвержден ни одним из потенциальных поставщиков, закупки через электронный магазин признаются </w:t>
            </w:r>
            <w:proofErr w:type="gramStart"/>
            <w:r w:rsidRPr="00CB06DD">
              <w:rPr>
                <w:rFonts w:eastAsia="Times New Roman" w:cstheme="minorHAnsi"/>
                <w:b/>
                <w:bCs/>
                <w:lang w:eastAsia="ru-RU"/>
              </w:rPr>
              <w:t>несостоявшемся</w:t>
            </w:r>
            <w:proofErr w:type="gramEnd"/>
            <w:r w:rsidRPr="00CB06DD">
              <w:rPr>
                <w:rFonts w:eastAsia="Times New Roman" w:cstheme="minorHAnsi"/>
                <w:b/>
                <w:bCs/>
                <w:lang w:eastAsia="ru-RU"/>
              </w:rPr>
              <w:t>.</w:t>
            </w:r>
          </w:p>
        </w:tc>
        <w:tc>
          <w:tcPr>
            <w:tcW w:w="2790" w:type="dxa"/>
            <w:shd w:val="clear" w:color="auto" w:fill="auto"/>
          </w:tcPr>
          <w:p w14:paraId="124B70F3" w14:textId="77777777" w:rsidR="00174EA7" w:rsidRPr="00CB06DD" w:rsidRDefault="00174EA7" w:rsidP="00E05CD7">
            <w:pPr>
              <w:ind w:firstLine="320"/>
              <w:jc w:val="both"/>
              <w:rPr>
                <w:rFonts w:eastAsia="Times New Roman" w:cstheme="minorHAnsi"/>
                <w:bCs/>
                <w:lang w:eastAsia="ru-RU"/>
              </w:rPr>
            </w:pPr>
            <w:r w:rsidRPr="00CB06DD">
              <w:rPr>
                <w:rFonts w:eastAsia="Times New Roman" w:cstheme="minorHAnsi"/>
                <w:lang w:eastAsia="ru-RU"/>
              </w:rPr>
              <w:t xml:space="preserve">В целях исполнения поручения Главы государства, необходимо закупки квазигосударственного сектора </w:t>
            </w:r>
            <w:r w:rsidRPr="00CB06DD">
              <w:rPr>
                <w:rFonts w:eastAsia="Times New Roman" w:cstheme="minorHAnsi"/>
                <w:bCs/>
                <w:lang w:eastAsia="ru-RU"/>
              </w:rPr>
              <w:t xml:space="preserve">максимально гармонизировать с государственными закупками.  </w:t>
            </w:r>
          </w:p>
          <w:p w14:paraId="7BAE8E17" w14:textId="65F50E61" w:rsidR="00174EA7" w:rsidRPr="00CB06DD" w:rsidRDefault="00174EA7" w:rsidP="00E05CD7">
            <w:pPr>
              <w:ind w:firstLine="320"/>
              <w:jc w:val="both"/>
              <w:rPr>
                <w:rFonts w:eastAsia="Times New Roman" w:cstheme="minorHAnsi"/>
                <w:bCs/>
                <w:lang w:eastAsia="ru-RU"/>
              </w:rPr>
            </w:pPr>
            <w:r w:rsidRPr="00CB06DD">
              <w:rPr>
                <w:rFonts w:eastAsia="Times New Roman" w:cstheme="minorHAnsi"/>
                <w:bCs/>
                <w:lang w:eastAsia="ru-RU"/>
              </w:rPr>
              <w:t xml:space="preserve">В этой связи, необходимо дополнить Правила данным пунктом, по аналогии с Правилами осуществления </w:t>
            </w:r>
            <w:proofErr w:type="spellStart"/>
            <w:r w:rsidRPr="00CB06DD">
              <w:rPr>
                <w:rFonts w:eastAsia="Times New Roman" w:cstheme="minorHAnsi"/>
                <w:bCs/>
                <w:lang w:eastAsia="ru-RU"/>
              </w:rPr>
              <w:t>госдуарственных</w:t>
            </w:r>
            <w:proofErr w:type="spellEnd"/>
            <w:r w:rsidRPr="00CB06DD">
              <w:rPr>
                <w:rFonts w:eastAsia="Times New Roman" w:cstheme="minorHAnsi"/>
                <w:bCs/>
                <w:lang w:eastAsia="ru-RU"/>
              </w:rPr>
              <w:t xml:space="preserve"> закупок. </w:t>
            </w:r>
          </w:p>
        </w:tc>
      </w:tr>
      <w:tr w:rsidR="00174EA7" w:rsidRPr="00CB06DD" w14:paraId="3B21B149" w14:textId="77777777" w:rsidTr="00A43A6B">
        <w:trPr>
          <w:trHeight w:val="407"/>
        </w:trPr>
        <w:tc>
          <w:tcPr>
            <w:tcW w:w="846" w:type="dxa"/>
            <w:shd w:val="clear" w:color="auto" w:fill="auto"/>
          </w:tcPr>
          <w:p w14:paraId="0BB07946" w14:textId="142B46D8" w:rsidR="00174EA7" w:rsidRPr="00CB06DD" w:rsidRDefault="002C5234" w:rsidP="006454C3">
            <w:pPr>
              <w:pStyle w:val="af"/>
              <w:numPr>
                <w:ilvl w:val="0"/>
                <w:numId w:val="11"/>
              </w:numPr>
              <w:jc w:val="both"/>
              <w:rPr>
                <w:rFonts w:cstheme="minorHAnsi"/>
              </w:rPr>
            </w:pPr>
            <w:r w:rsidRPr="00CB06DD">
              <w:rPr>
                <w:rFonts w:cstheme="minorHAnsi"/>
              </w:rPr>
              <w:t>4</w:t>
            </w:r>
            <w:r w:rsidR="00DC1D89" w:rsidRPr="00CB06DD">
              <w:rPr>
                <w:rFonts w:cstheme="minorHAnsi"/>
              </w:rPr>
              <w:t>6</w:t>
            </w:r>
            <w:r w:rsidRPr="00CB06DD">
              <w:rPr>
                <w:rFonts w:cstheme="minorHAnsi"/>
              </w:rPr>
              <w:t>.</w:t>
            </w:r>
          </w:p>
        </w:tc>
        <w:tc>
          <w:tcPr>
            <w:tcW w:w="1276" w:type="dxa"/>
            <w:shd w:val="clear" w:color="auto" w:fill="auto"/>
          </w:tcPr>
          <w:p w14:paraId="0C292216" w14:textId="417F6D1D" w:rsidR="00174EA7" w:rsidRPr="00CB06DD" w:rsidRDefault="007B22C6" w:rsidP="00E05CD7">
            <w:pPr>
              <w:jc w:val="both"/>
              <w:rPr>
                <w:rFonts w:cstheme="minorHAnsi"/>
              </w:rPr>
            </w:pPr>
            <w:r w:rsidRPr="00CB06DD">
              <w:rPr>
                <w:rFonts w:cstheme="minorHAnsi"/>
              </w:rPr>
              <w:t xml:space="preserve">пункт </w:t>
            </w:r>
            <w:r w:rsidR="00174EA7" w:rsidRPr="00CB06DD">
              <w:rPr>
                <w:rFonts w:cstheme="minorHAnsi"/>
              </w:rPr>
              <w:t>297-1</w:t>
            </w:r>
            <w:r w:rsidR="00E756C0" w:rsidRPr="00CB06DD">
              <w:rPr>
                <w:rFonts w:cstheme="minorHAnsi"/>
              </w:rPr>
              <w:t>5</w:t>
            </w:r>
          </w:p>
        </w:tc>
        <w:tc>
          <w:tcPr>
            <w:tcW w:w="5532" w:type="dxa"/>
            <w:shd w:val="clear" w:color="auto" w:fill="auto"/>
          </w:tcPr>
          <w:p w14:paraId="210D6D8D" w14:textId="30E2CF82" w:rsidR="00174EA7" w:rsidRPr="00CB06DD" w:rsidRDefault="00174EA7" w:rsidP="0025567C">
            <w:pPr>
              <w:jc w:val="center"/>
              <w:rPr>
                <w:rFonts w:eastAsia="Times New Roman" w:cstheme="minorHAnsi"/>
                <w:lang w:eastAsia="ru-RU"/>
              </w:rPr>
            </w:pPr>
            <w:r w:rsidRPr="00CB06DD">
              <w:rPr>
                <w:rFonts w:eastAsia="Times New Roman" w:cstheme="minorHAnsi"/>
                <w:lang w:eastAsia="ru-RU"/>
              </w:rPr>
              <w:t>Отсутствует</w:t>
            </w:r>
          </w:p>
        </w:tc>
        <w:tc>
          <w:tcPr>
            <w:tcW w:w="4536" w:type="dxa"/>
            <w:shd w:val="clear" w:color="auto" w:fill="auto"/>
          </w:tcPr>
          <w:p w14:paraId="248AC2A9" w14:textId="5093E7CB" w:rsidR="00174EA7" w:rsidRPr="00CB06DD" w:rsidRDefault="00174EA7" w:rsidP="00E05CD7">
            <w:pPr>
              <w:jc w:val="both"/>
              <w:rPr>
                <w:rFonts w:eastAsia="Times New Roman" w:cstheme="minorHAnsi"/>
                <w:b/>
                <w:bCs/>
                <w:lang w:eastAsia="ru-RU"/>
              </w:rPr>
            </w:pPr>
            <w:r w:rsidRPr="00CB06DD">
              <w:rPr>
                <w:rFonts w:eastAsia="Times New Roman" w:cstheme="minorHAnsi"/>
                <w:b/>
                <w:bCs/>
                <w:lang w:eastAsia="ru-RU"/>
              </w:rPr>
              <w:t>297-15</w:t>
            </w:r>
            <w:r w:rsidR="004A5B4D" w:rsidRPr="00CB06DD">
              <w:rPr>
                <w:rFonts w:eastAsia="Times New Roman" w:cstheme="minorHAnsi"/>
                <w:b/>
                <w:bCs/>
                <w:lang w:eastAsia="ru-RU"/>
              </w:rPr>
              <w:t xml:space="preserve">. </w:t>
            </w:r>
            <w:r w:rsidR="00EE0868" w:rsidRPr="00CB06DD">
              <w:rPr>
                <w:rFonts w:eastAsia="Times New Roman" w:cstheme="minorHAnsi"/>
                <w:b/>
                <w:bCs/>
                <w:lang w:eastAsia="ru-RU"/>
              </w:rPr>
              <w:t>Если</w:t>
            </w:r>
            <w:r w:rsidRPr="00CB06DD">
              <w:rPr>
                <w:rFonts w:eastAsia="Times New Roman" w:cstheme="minorHAnsi"/>
                <w:b/>
                <w:bCs/>
                <w:lang w:eastAsia="ru-RU"/>
              </w:rPr>
              <w:t xml:space="preserve"> закуп</w:t>
            </w:r>
            <w:r w:rsidR="00EE0868" w:rsidRPr="00CB06DD">
              <w:rPr>
                <w:rFonts w:eastAsia="Times New Roman" w:cstheme="minorHAnsi"/>
                <w:b/>
                <w:bCs/>
                <w:lang w:eastAsia="ru-RU"/>
              </w:rPr>
              <w:t>ки</w:t>
            </w:r>
            <w:r w:rsidRPr="00CB06DD">
              <w:rPr>
                <w:rFonts w:eastAsia="Times New Roman" w:cstheme="minorHAnsi"/>
                <w:b/>
                <w:bCs/>
                <w:lang w:eastAsia="ru-RU"/>
              </w:rPr>
              <w:t xml:space="preserve"> через электронный магазин</w:t>
            </w:r>
            <w:r w:rsidR="00EE0868" w:rsidRPr="00CB06DD">
              <w:rPr>
                <w:rFonts w:eastAsia="Times New Roman" w:cstheme="minorHAnsi"/>
                <w:b/>
                <w:bCs/>
                <w:lang w:eastAsia="ru-RU"/>
              </w:rPr>
              <w:t xml:space="preserve"> признаны</w:t>
            </w:r>
            <w:r w:rsidRPr="00CB06DD">
              <w:rPr>
                <w:rFonts w:eastAsia="Times New Roman" w:cstheme="minorHAnsi"/>
                <w:b/>
                <w:bCs/>
                <w:lang w:eastAsia="ru-RU"/>
              </w:rPr>
              <w:t xml:space="preserve"> несостоявшимися, заказчик принимает одно из следующих </w:t>
            </w:r>
            <w:r w:rsidRPr="00CB06DD">
              <w:rPr>
                <w:rFonts w:eastAsia="Times New Roman" w:cstheme="minorHAnsi"/>
                <w:b/>
                <w:bCs/>
                <w:lang w:eastAsia="ru-RU"/>
              </w:rPr>
              <w:lastRenderedPageBreak/>
              <w:t>решений:</w:t>
            </w:r>
          </w:p>
          <w:p w14:paraId="4E83F26A" w14:textId="537E9981" w:rsidR="00174EA7" w:rsidRPr="00CB06DD" w:rsidRDefault="00174EA7" w:rsidP="00E05CD7">
            <w:pPr>
              <w:jc w:val="both"/>
              <w:rPr>
                <w:rFonts w:eastAsia="Times New Roman" w:cstheme="minorHAnsi"/>
                <w:b/>
                <w:bCs/>
                <w:lang w:eastAsia="ru-RU"/>
              </w:rPr>
            </w:pPr>
            <w:r w:rsidRPr="00CB06DD">
              <w:rPr>
                <w:rFonts w:eastAsia="Times New Roman" w:cstheme="minorHAnsi"/>
                <w:b/>
                <w:bCs/>
                <w:lang w:eastAsia="ru-RU"/>
              </w:rPr>
              <w:t>1) о повторном проведении закупок через электронный магазин;</w:t>
            </w:r>
          </w:p>
          <w:p w14:paraId="1B307F9C" w14:textId="077CAD66" w:rsidR="00174EA7" w:rsidRPr="00CB06DD" w:rsidRDefault="00174EA7" w:rsidP="00E05CD7">
            <w:pPr>
              <w:jc w:val="both"/>
              <w:rPr>
                <w:rFonts w:eastAsia="Times New Roman" w:cstheme="minorHAnsi"/>
                <w:b/>
                <w:bCs/>
                <w:lang w:eastAsia="ru-RU"/>
              </w:rPr>
            </w:pPr>
            <w:r w:rsidRPr="00CB06DD">
              <w:rPr>
                <w:rFonts w:eastAsia="Times New Roman" w:cstheme="minorHAnsi"/>
                <w:b/>
                <w:bCs/>
                <w:lang w:eastAsia="ru-RU"/>
              </w:rPr>
              <w:t xml:space="preserve">2) об осуществлении закупок иными конкурентными способами, определенными </w:t>
            </w:r>
            <w:hyperlink r:id="rId24" w:anchor="z13" w:history="1">
              <w:r w:rsidRPr="00CB06DD">
                <w:rPr>
                  <w:rStyle w:val="a6"/>
                  <w:rFonts w:eastAsia="Times New Roman" w:cstheme="minorHAnsi"/>
                  <w:b/>
                  <w:bCs/>
                  <w:color w:val="auto"/>
                  <w:u w:val="none"/>
                  <w:lang w:eastAsia="ru-RU"/>
                </w:rPr>
                <w:t xml:space="preserve">статьей </w:t>
              </w:r>
            </w:hyperlink>
            <w:r w:rsidRPr="00CB06DD">
              <w:rPr>
                <w:rFonts w:eastAsia="Times New Roman" w:cstheme="minorHAnsi"/>
                <w:b/>
                <w:bCs/>
                <w:lang w:eastAsia="ru-RU"/>
              </w:rPr>
              <w:t>11 Закона.</w:t>
            </w:r>
          </w:p>
        </w:tc>
        <w:tc>
          <w:tcPr>
            <w:tcW w:w="2790" w:type="dxa"/>
            <w:shd w:val="clear" w:color="auto" w:fill="auto"/>
          </w:tcPr>
          <w:p w14:paraId="643F3209" w14:textId="77777777" w:rsidR="00174EA7" w:rsidRPr="00CB06DD" w:rsidRDefault="00174EA7" w:rsidP="00E05CD7">
            <w:pPr>
              <w:ind w:firstLine="320"/>
              <w:jc w:val="both"/>
              <w:rPr>
                <w:rFonts w:eastAsia="Times New Roman" w:cstheme="minorHAnsi"/>
                <w:bCs/>
                <w:lang w:eastAsia="ru-RU"/>
              </w:rPr>
            </w:pPr>
            <w:r w:rsidRPr="00CB06DD">
              <w:rPr>
                <w:rFonts w:eastAsia="Times New Roman" w:cstheme="minorHAnsi"/>
                <w:lang w:eastAsia="ru-RU"/>
              </w:rPr>
              <w:lastRenderedPageBreak/>
              <w:t xml:space="preserve">В целях исполнения поручения Главы государства, необходимо </w:t>
            </w:r>
            <w:r w:rsidRPr="00CB06DD">
              <w:rPr>
                <w:rFonts w:eastAsia="Times New Roman" w:cstheme="minorHAnsi"/>
                <w:lang w:eastAsia="ru-RU"/>
              </w:rPr>
              <w:lastRenderedPageBreak/>
              <w:t xml:space="preserve">закупки квазигосударственного сектора </w:t>
            </w:r>
            <w:r w:rsidRPr="00CB06DD">
              <w:rPr>
                <w:rFonts w:eastAsia="Times New Roman" w:cstheme="minorHAnsi"/>
                <w:bCs/>
                <w:lang w:eastAsia="ru-RU"/>
              </w:rPr>
              <w:t xml:space="preserve">максимально гармонизировать с государственными закупками.  </w:t>
            </w:r>
          </w:p>
          <w:p w14:paraId="2E9C3ECB" w14:textId="388FD31C" w:rsidR="00174EA7" w:rsidRPr="00CB06DD" w:rsidRDefault="00174EA7" w:rsidP="00E05CD7">
            <w:pPr>
              <w:ind w:firstLine="320"/>
              <w:jc w:val="both"/>
              <w:rPr>
                <w:rFonts w:eastAsia="Times New Roman" w:cstheme="minorHAnsi"/>
                <w:bCs/>
                <w:lang w:eastAsia="ru-RU"/>
              </w:rPr>
            </w:pPr>
            <w:r w:rsidRPr="00CB06DD">
              <w:rPr>
                <w:rFonts w:eastAsia="Times New Roman" w:cstheme="minorHAnsi"/>
                <w:bCs/>
                <w:lang w:eastAsia="ru-RU"/>
              </w:rPr>
              <w:t xml:space="preserve">В этой связи, необходимо дополнить Правила данным пунктом, по аналогии с Правилами осуществления </w:t>
            </w:r>
            <w:proofErr w:type="spellStart"/>
            <w:r w:rsidRPr="00CB06DD">
              <w:rPr>
                <w:rFonts w:eastAsia="Times New Roman" w:cstheme="minorHAnsi"/>
                <w:bCs/>
                <w:lang w:eastAsia="ru-RU"/>
              </w:rPr>
              <w:t>госдуарственных</w:t>
            </w:r>
            <w:proofErr w:type="spellEnd"/>
            <w:r w:rsidRPr="00CB06DD">
              <w:rPr>
                <w:rFonts w:eastAsia="Times New Roman" w:cstheme="minorHAnsi"/>
                <w:bCs/>
                <w:lang w:eastAsia="ru-RU"/>
              </w:rPr>
              <w:t xml:space="preserve"> закупок. </w:t>
            </w:r>
          </w:p>
        </w:tc>
      </w:tr>
      <w:tr w:rsidR="00174EA7" w:rsidRPr="00CB06DD" w14:paraId="65464C5E" w14:textId="77777777" w:rsidTr="00A43A6B">
        <w:trPr>
          <w:trHeight w:val="407"/>
        </w:trPr>
        <w:tc>
          <w:tcPr>
            <w:tcW w:w="846" w:type="dxa"/>
            <w:shd w:val="clear" w:color="auto" w:fill="auto"/>
          </w:tcPr>
          <w:p w14:paraId="39A86956" w14:textId="52399CC5" w:rsidR="00174EA7" w:rsidRPr="00CB06DD" w:rsidRDefault="00DC1D89" w:rsidP="006454C3">
            <w:pPr>
              <w:pStyle w:val="af"/>
              <w:numPr>
                <w:ilvl w:val="0"/>
                <w:numId w:val="11"/>
              </w:numPr>
              <w:jc w:val="both"/>
              <w:rPr>
                <w:rFonts w:cstheme="minorHAnsi"/>
              </w:rPr>
            </w:pPr>
            <w:r w:rsidRPr="00CB06DD">
              <w:rPr>
                <w:rFonts w:cstheme="minorHAnsi"/>
              </w:rPr>
              <w:lastRenderedPageBreak/>
              <w:t>47.</w:t>
            </w:r>
          </w:p>
        </w:tc>
        <w:tc>
          <w:tcPr>
            <w:tcW w:w="1276" w:type="dxa"/>
            <w:shd w:val="clear" w:color="auto" w:fill="auto"/>
          </w:tcPr>
          <w:p w14:paraId="0CDDDB7E" w14:textId="538530F1" w:rsidR="00174EA7" w:rsidRPr="00CB06DD" w:rsidRDefault="007B22C6" w:rsidP="00E05CD7">
            <w:pPr>
              <w:jc w:val="both"/>
              <w:rPr>
                <w:rFonts w:cstheme="minorHAnsi"/>
              </w:rPr>
            </w:pPr>
            <w:r w:rsidRPr="00CB06DD">
              <w:rPr>
                <w:rFonts w:cstheme="minorHAnsi"/>
              </w:rPr>
              <w:t xml:space="preserve">пункт </w:t>
            </w:r>
            <w:r w:rsidR="00174EA7" w:rsidRPr="00CB06DD">
              <w:rPr>
                <w:rFonts w:cstheme="minorHAnsi"/>
              </w:rPr>
              <w:t>297-1</w:t>
            </w:r>
            <w:r w:rsidR="00E756C0" w:rsidRPr="00CB06DD">
              <w:rPr>
                <w:rFonts w:cstheme="minorHAnsi"/>
              </w:rPr>
              <w:t>6</w:t>
            </w:r>
          </w:p>
        </w:tc>
        <w:tc>
          <w:tcPr>
            <w:tcW w:w="5532" w:type="dxa"/>
            <w:shd w:val="clear" w:color="auto" w:fill="auto"/>
          </w:tcPr>
          <w:p w14:paraId="363A1CAF" w14:textId="083F7C28" w:rsidR="00174EA7" w:rsidRPr="00CB06DD" w:rsidRDefault="00174EA7" w:rsidP="0025567C">
            <w:pPr>
              <w:jc w:val="center"/>
              <w:rPr>
                <w:rFonts w:eastAsia="Times New Roman" w:cstheme="minorHAnsi"/>
                <w:lang w:eastAsia="ru-RU"/>
              </w:rPr>
            </w:pPr>
            <w:r w:rsidRPr="00CB06DD">
              <w:rPr>
                <w:rFonts w:eastAsia="Times New Roman" w:cstheme="minorHAnsi"/>
                <w:lang w:eastAsia="ru-RU"/>
              </w:rPr>
              <w:t>Отсутствует</w:t>
            </w:r>
          </w:p>
        </w:tc>
        <w:tc>
          <w:tcPr>
            <w:tcW w:w="4536" w:type="dxa"/>
            <w:shd w:val="clear" w:color="auto" w:fill="auto"/>
          </w:tcPr>
          <w:p w14:paraId="6E6B29FB" w14:textId="2BCF029F" w:rsidR="00174EA7" w:rsidRPr="00CB06DD" w:rsidRDefault="00174EA7" w:rsidP="00E05CD7">
            <w:pPr>
              <w:jc w:val="both"/>
              <w:rPr>
                <w:rFonts w:eastAsia="Times New Roman" w:cstheme="minorHAnsi"/>
                <w:b/>
                <w:bCs/>
                <w:lang w:eastAsia="ru-RU"/>
              </w:rPr>
            </w:pPr>
            <w:r w:rsidRPr="00CB06DD">
              <w:rPr>
                <w:rFonts w:eastAsia="Times New Roman" w:cstheme="minorHAnsi"/>
                <w:b/>
                <w:bCs/>
                <w:lang w:eastAsia="ru-RU"/>
              </w:rPr>
              <w:t>297-1</w:t>
            </w:r>
            <w:r w:rsidR="00760B02" w:rsidRPr="00CB06DD">
              <w:rPr>
                <w:rFonts w:eastAsia="Times New Roman" w:cstheme="minorHAnsi"/>
                <w:b/>
                <w:bCs/>
                <w:lang w:eastAsia="ru-RU"/>
              </w:rPr>
              <w:t>6</w:t>
            </w:r>
            <w:r w:rsidR="004A5B4D" w:rsidRPr="00CB06DD">
              <w:rPr>
                <w:rFonts w:eastAsia="Times New Roman" w:cstheme="minorHAnsi"/>
                <w:b/>
                <w:bCs/>
                <w:lang w:eastAsia="ru-RU"/>
              </w:rPr>
              <w:t>.</w:t>
            </w:r>
            <w:r w:rsidRPr="00CB06DD">
              <w:rPr>
                <w:rFonts w:eastAsia="Times New Roman" w:cstheme="minorHAnsi"/>
                <w:b/>
                <w:bCs/>
                <w:lang w:eastAsia="ru-RU"/>
              </w:rPr>
              <w:t xml:space="preserve"> Требования по внесению обеспечения исполнения договора не распространяются на поставщиков по договорам, стоимость которых не превышает </w:t>
            </w:r>
            <w:proofErr w:type="spellStart"/>
            <w:r w:rsidRPr="00CB06DD">
              <w:rPr>
                <w:rFonts w:eastAsia="Times New Roman" w:cstheme="minorHAnsi"/>
                <w:b/>
                <w:bCs/>
                <w:lang w:eastAsia="ru-RU"/>
              </w:rPr>
              <w:t>пятьсоткратный</w:t>
            </w:r>
            <w:proofErr w:type="spellEnd"/>
            <w:r w:rsidRPr="00CB06DD">
              <w:rPr>
                <w:rFonts w:eastAsia="Times New Roman" w:cstheme="minorHAnsi"/>
                <w:b/>
                <w:bCs/>
                <w:lang w:eastAsia="ru-RU"/>
              </w:rPr>
              <w:t xml:space="preserve"> размер месячного расчетного показателя, установленного на соответствующий финансовый год законом о республиканском бюджете.</w:t>
            </w:r>
          </w:p>
        </w:tc>
        <w:tc>
          <w:tcPr>
            <w:tcW w:w="2790" w:type="dxa"/>
            <w:shd w:val="clear" w:color="auto" w:fill="auto"/>
          </w:tcPr>
          <w:p w14:paraId="1FC1EACE" w14:textId="77777777" w:rsidR="00174EA7" w:rsidRPr="00CB06DD" w:rsidRDefault="00174EA7" w:rsidP="00E05CD7">
            <w:pPr>
              <w:ind w:firstLine="320"/>
              <w:jc w:val="both"/>
              <w:rPr>
                <w:rFonts w:eastAsia="Times New Roman" w:cstheme="minorHAnsi"/>
                <w:bCs/>
                <w:lang w:eastAsia="ru-RU"/>
              </w:rPr>
            </w:pPr>
            <w:r w:rsidRPr="00CB06DD">
              <w:rPr>
                <w:rFonts w:eastAsia="Times New Roman" w:cstheme="minorHAnsi"/>
                <w:lang w:eastAsia="ru-RU"/>
              </w:rPr>
              <w:t xml:space="preserve">В целях исполнения поручения Главы государства, необходимо закупки квазигосударственного сектора </w:t>
            </w:r>
            <w:r w:rsidRPr="00CB06DD">
              <w:rPr>
                <w:rFonts w:eastAsia="Times New Roman" w:cstheme="minorHAnsi"/>
                <w:bCs/>
                <w:lang w:eastAsia="ru-RU"/>
              </w:rPr>
              <w:t xml:space="preserve">максимально гармонизировать с государственными закупками.  </w:t>
            </w:r>
          </w:p>
          <w:p w14:paraId="20367C2B" w14:textId="207ED408" w:rsidR="00174EA7" w:rsidRPr="00CB06DD" w:rsidRDefault="00174EA7" w:rsidP="00E05CD7">
            <w:pPr>
              <w:ind w:firstLine="320"/>
              <w:jc w:val="both"/>
              <w:rPr>
                <w:rFonts w:eastAsia="Times New Roman" w:cstheme="minorHAnsi"/>
                <w:bCs/>
                <w:lang w:eastAsia="ru-RU"/>
              </w:rPr>
            </w:pPr>
            <w:r w:rsidRPr="00CB06DD">
              <w:rPr>
                <w:rFonts w:eastAsia="Times New Roman" w:cstheme="minorHAnsi"/>
                <w:bCs/>
                <w:lang w:eastAsia="ru-RU"/>
              </w:rPr>
              <w:t xml:space="preserve">В этой связи, необходимо дополнить Правила данным пунктом, по аналогии с Правилами осуществления </w:t>
            </w:r>
            <w:proofErr w:type="spellStart"/>
            <w:r w:rsidRPr="00CB06DD">
              <w:rPr>
                <w:rFonts w:eastAsia="Times New Roman" w:cstheme="minorHAnsi"/>
                <w:bCs/>
                <w:lang w:eastAsia="ru-RU"/>
              </w:rPr>
              <w:t>госдуарственных</w:t>
            </w:r>
            <w:proofErr w:type="spellEnd"/>
            <w:r w:rsidRPr="00CB06DD">
              <w:rPr>
                <w:rFonts w:eastAsia="Times New Roman" w:cstheme="minorHAnsi"/>
                <w:bCs/>
                <w:lang w:eastAsia="ru-RU"/>
              </w:rPr>
              <w:t xml:space="preserve"> закупок. </w:t>
            </w:r>
          </w:p>
        </w:tc>
      </w:tr>
      <w:tr w:rsidR="004A5B4D" w:rsidRPr="00CB06DD" w14:paraId="006F859A" w14:textId="77777777" w:rsidTr="00A43A6B">
        <w:trPr>
          <w:trHeight w:val="407"/>
        </w:trPr>
        <w:tc>
          <w:tcPr>
            <w:tcW w:w="846" w:type="dxa"/>
            <w:shd w:val="clear" w:color="auto" w:fill="auto"/>
          </w:tcPr>
          <w:p w14:paraId="419A8A63" w14:textId="71AEA8EF" w:rsidR="004A5B4D" w:rsidRPr="00CB06DD" w:rsidRDefault="00DC1D89" w:rsidP="006454C3">
            <w:pPr>
              <w:pStyle w:val="af"/>
              <w:numPr>
                <w:ilvl w:val="0"/>
                <w:numId w:val="11"/>
              </w:numPr>
              <w:jc w:val="both"/>
              <w:rPr>
                <w:rFonts w:cstheme="minorHAnsi"/>
              </w:rPr>
            </w:pPr>
            <w:r w:rsidRPr="00CB06DD">
              <w:rPr>
                <w:rFonts w:cstheme="minorHAnsi"/>
              </w:rPr>
              <w:t>48.</w:t>
            </w:r>
          </w:p>
        </w:tc>
        <w:tc>
          <w:tcPr>
            <w:tcW w:w="1276" w:type="dxa"/>
            <w:shd w:val="clear" w:color="auto" w:fill="auto"/>
          </w:tcPr>
          <w:p w14:paraId="60BBC8D0" w14:textId="7B58390E" w:rsidR="004A5B4D" w:rsidRPr="00CB06DD" w:rsidRDefault="007B22C6" w:rsidP="00E05CD7">
            <w:pPr>
              <w:jc w:val="both"/>
              <w:rPr>
                <w:rFonts w:cstheme="minorHAnsi"/>
              </w:rPr>
            </w:pPr>
            <w:r w:rsidRPr="00CB06DD">
              <w:rPr>
                <w:rFonts w:cstheme="minorHAnsi"/>
              </w:rPr>
              <w:t xml:space="preserve">пункт </w:t>
            </w:r>
            <w:r w:rsidR="004A5B4D" w:rsidRPr="00CB06DD">
              <w:rPr>
                <w:rFonts w:cstheme="minorHAnsi"/>
              </w:rPr>
              <w:t>297-1</w:t>
            </w:r>
            <w:r w:rsidR="00E756C0" w:rsidRPr="00CB06DD">
              <w:rPr>
                <w:rFonts w:cstheme="minorHAnsi"/>
              </w:rPr>
              <w:t>7</w:t>
            </w:r>
          </w:p>
        </w:tc>
        <w:tc>
          <w:tcPr>
            <w:tcW w:w="5532" w:type="dxa"/>
            <w:shd w:val="clear" w:color="auto" w:fill="auto"/>
          </w:tcPr>
          <w:p w14:paraId="1F13AD07" w14:textId="7407E892" w:rsidR="004A5B4D" w:rsidRPr="00CB06DD" w:rsidRDefault="004A5B4D" w:rsidP="0025567C">
            <w:pPr>
              <w:jc w:val="center"/>
              <w:rPr>
                <w:rFonts w:eastAsia="Times New Roman" w:cstheme="minorHAnsi"/>
                <w:lang w:eastAsia="ru-RU"/>
              </w:rPr>
            </w:pPr>
            <w:r w:rsidRPr="00CB06DD">
              <w:rPr>
                <w:rFonts w:eastAsia="Times New Roman" w:cstheme="minorHAnsi"/>
                <w:lang w:eastAsia="ru-RU"/>
              </w:rPr>
              <w:t>Отсутствует</w:t>
            </w:r>
          </w:p>
        </w:tc>
        <w:tc>
          <w:tcPr>
            <w:tcW w:w="4536" w:type="dxa"/>
            <w:shd w:val="clear" w:color="auto" w:fill="auto"/>
          </w:tcPr>
          <w:p w14:paraId="372C9922" w14:textId="1F13888B" w:rsidR="004A5B4D" w:rsidRPr="00CB06DD" w:rsidRDefault="004A5B4D" w:rsidP="00E05CD7">
            <w:pPr>
              <w:jc w:val="both"/>
              <w:rPr>
                <w:rFonts w:eastAsia="Times New Roman" w:cstheme="minorHAnsi"/>
                <w:b/>
                <w:bCs/>
                <w:lang w:eastAsia="ru-RU"/>
              </w:rPr>
            </w:pPr>
            <w:r w:rsidRPr="00CB06DD">
              <w:rPr>
                <w:rFonts w:eastAsia="Times New Roman" w:cstheme="minorHAnsi"/>
                <w:b/>
                <w:bCs/>
                <w:lang w:eastAsia="ru-RU"/>
              </w:rPr>
              <w:t>297-1</w:t>
            </w:r>
            <w:r w:rsidR="00760B02" w:rsidRPr="00CB06DD">
              <w:rPr>
                <w:rFonts w:eastAsia="Times New Roman" w:cstheme="minorHAnsi"/>
                <w:b/>
                <w:bCs/>
                <w:lang w:eastAsia="ru-RU"/>
              </w:rPr>
              <w:t>7</w:t>
            </w:r>
            <w:r w:rsidRPr="00CB06DD">
              <w:rPr>
                <w:rFonts w:eastAsia="Times New Roman" w:cstheme="minorHAnsi"/>
                <w:b/>
                <w:bCs/>
                <w:lang w:eastAsia="ru-RU"/>
              </w:rPr>
              <w:t>. Ценовое предложение потенциального поставщика на товар, размещенное в электронном магазине, признается демпинговым, если оно более чем на пятьдесят процентов ниже среднеарифметической цены всех ценовых предложений потенциальных поставщиков, разместивших информацию на указанный товар.</w:t>
            </w:r>
          </w:p>
          <w:p w14:paraId="50E1BABC" w14:textId="7D6A97E8" w:rsidR="004A5B4D" w:rsidRPr="00CB06DD" w:rsidRDefault="004A5B4D" w:rsidP="00E05CD7">
            <w:pPr>
              <w:jc w:val="both"/>
              <w:rPr>
                <w:rFonts w:eastAsia="Times New Roman" w:cstheme="minorHAnsi"/>
                <w:b/>
                <w:bCs/>
                <w:lang w:eastAsia="ru-RU"/>
              </w:rPr>
            </w:pPr>
            <w:r w:rsidRPr="00CB06DD">
              <w:rPr>
                <w:rFonts w:eastAsia="Times New Roman" w:cstheme="minorHAnsi"/>
                <w:b/>
                <w:bCs/>
                <w:lang w:eastAsia="ru-RU"/>
              </w:rPr>
              <w:t xml:space="preserve">      Такое ценовое предложение подлежит </w:t>
            </w:r>
            <w:r w:rsidRPr="00CB06DD">
              <w:rPr>
                <w:rFonts w:eastAsia="Times New Roman" w:cstheme="minorHAnsi"/>
                <w:b/>
                <w:bCs/>
                <w:lang w:eastAsia="ru-RU"/>
              </w:rPr>
              <w:lastRenderedPageBreak/>
              <w:t>отклонению электронным магазином автоматически.</w:t>
            </w:r>
          </w:p>
        </w:tc>
        <w:tc>
          <w:tcPr>
            <w:tcW w:w="2790" w:type="dxa"/>
            <w:shd w:val="clear" w:color="auto" w:fill="auto"/>
          </w:tcPr>
          <w:p w14:paraId="74DBDA5F" w14:textId="77777777" w:rsidR="004A5B4D" w:rsidRPr="00CB06DD" w:rsidRDefault="004A5B4D" w:rsidP="00E05CD7">
            <w:pPr>
              <w:ind w:firstLine="320"/>
              <w:jc w:val="both"/>
              <w:rPr>
                <w:rFonts w:eastAsia="Times New Roman" w:cstheme="minorHAnsi"/>
                <w:bCs/>
                <w:lang w:eastAsia="ru-RU"/>
              </w:rPr>
            </w:pPr>
            <w:r w:rsidRPr="00CB06DD">
              <w:rPr>
                <w:rFonts w:eastAsia="Times New Roman" w:cstheme="minorHAnsi"/>
                <w:lang w:eastAsia="ru-RU"/>
              </w:rPr>
              <w:lastRenderedPageBreak/>
              <w:t xml:space="preserve">В целях исполнения поручения Главы государства, необходимо закупки квазигосударственного сектора </w:t>
            </w:r>
            <w:r w:rsidRPr="00CB06DD">
              <w:rPr>
                <w:rFonts w:eastAsia="Times New Roman" w:cstheme="minorHAnsi"/>
                <w:bCs/>
                <w:lang w:eastAsia="ru-RU"/>
              </w:rPr>
              <w:t xml:space="preserve">максимально гармонизировать с государственными закупками.  </w:t>
            </w:r>
          </w:p>
          <w:p w14:paraId="7EC5AC4A" w14:textId="0486A8EF" w:rsidR="004A5B4D" w:rsidRPr="00CB06DD" w:rsidRDefault="004A5B4D" w:rsidP="00E05CD7">
            <w:pPr>
              <w:ind w:firstLine="320"/>
              <w:jc w:val="both"/>
              <w:rPr>
                <w:rFonts w:eastAsia="Times New Roman" w:cstheme="minorHAnsi"/>
                <w:lang w:eastAsia="ru-RU"/>
              </w:rPr>
            </w:pPr>
            <w:r w:rsidRPr="00CB06DD">
              <w:rPr>
                <w:rFonts w:eastAsia="Times New Roman" w:cstheme="minorHAnsi"/>
                <w:bCs/>
                <w:lang w:eastAsia="ru-RU"/>
              </w:rPr>
              <w:t xml:space="preserve">В этой связи, </w:t>
            </w:r>
            <w:r w:rsidRPr="00CB06DD">
              <w:rPr>
                <w:rFonts w:eastAsia="Times New Roman" w:cstheme="minorHAnsi"/>
                <w:bCs/>
                <w:lang w:eastAsia="ru-RU"/>
              </w:rPr>
              <w:lastRenderedPageBreak/>
              <w:t>необходимо дополнить Правила данным пунктом, по аналогии с Правилами осуществления госу</w:t>
            </w:r>
            <w:r w:rsidR="0078788C" w:rsidRPr="00CB06DD">
              <w:rPr>
                <w:rFonts w:eastAsia="Times New Roman" w:cstheme="minorHAnsi"/>
                <w:bCs/>
                <w:lang w:eastAsia="ru-RU"/>
              </w:rPr>
              <w:t>д</w:t>
            </w:r>
            <w:r w:rsidRPr="00CB06DD">
              <w:rPr>
                <w:rFonts w:eastAsia="Times New Roman" w:cstheme="minorHAnsi"/>
                <w:bCs/>
                <w:lang w:eastAsia="ru-RU"/>
              </w:rPr>
              <w:t>арственных закупок.</w:t>
            </w:r>
          </w:p>
        </w:tc>
      </w:tr>
      <w:tr w:rsidR="00DB09D5" w:rsidRPr="00CB06DD" w14:paraId="113A6972" w14:textId="77777777" w:rsidTr="00A43A6B">
        <w:trPr>
          <w:trHeight w:val="407"/>
        </w:trPr>
        <w:tc>
          <w:tcPr>
            <w:tcW w:w="846" w:type="dxa"/>
            <w:shd w:val="clear" w:color="auto" w:fill="auto"/>
          </w:tcPr>
          <w:p w14:paraId="3801CB45" w14:textId="25839E1A" w:rsidR="00DB09D5" w:rsidRPr="00CB06DD" w:rsidRDefault="00DC1D89" w:rsidP="006454C3">
            <w:pPr>
              <w:pStyle w:val="af"/>
              <w:numPr>
                <w:ilvl w:val="0"/>
                <w:numId w:val="11"/>
              </w:numPr>
              <w:jc w:val="both"/>
              <w:rPr>
                <w:rFonts w:cstheme="minorHAnsi"/>
              </w:rPr>
            </w:pPr>
            <w:r w:rsidRPr="00CB06DD">
              <w:rPr>
                <w:rFonts w:cstheme="minorHAnsi"/>
              </w:rPr>
              <w:lastRenderedPageBreak/>
              <w:t>49.</w:t>
            </w:r>
          </w:p>
        </w:tc>
        <w:tc>
          <w:tcPr>
            <w:tcW w:w="1276" w:type="dxa"/>
            <w:shd w:val="clear" w:color="auto" w:fill="auto"/>
          </w:tcPr>
          <w:p w14:paraId="37DFD768" w14:textId="47DEF4AA" w:rsidR="00DB09D5" w:rsidRPr="00CB06DD" w:rsidRDefault="00DB09D5" w:rsidP="00E05CD7">
            <w:pPr>
              <w:jc w:val="both"/>
              <w:rPr>
                <w:rFonts w:cstheme="minorHAnsi"/>
              </w:rPr>
            </w:pPr>
            <w:r w:rsidRPr="00CB06DD">
              <w:rPr>
                <w:rFonts w:cstheme="minorHAnsi"/>
              </w:rPr>
              <w:t>Глава 16</w:t>
            </w:r>
          </w:p>
        </w:tc>
        <w:tc>
          <w:tcPr>
            <w:tcW w:w="5532" w:type="dxa"/>
            <w:shd w:val="clear" w:color="auto" w:fill="auto"/>
          </w:tcPr>
          <w:p w14:paraId="2157733F" w14:textId="53A4E0B5" w:rsidR="00DB09D5" w:rsidRPr="00CB06DD" w:rsidRDefault="00DB09D5" w:rsidP="00E05CD7">
            <w:pPr>
              <w:jc w:val="both"/>
              <w:rPr>
                <w:rFonts w:eastAsia="Times New Roman" w:cstheme="minorHAnsi"/>
                <w:lang w:eastAsia="ru-RU"/>
              </w:rPr>
            </w:pPr>
            <w:r w:rsidRPr="00CB06DD">
              <w:rPr>
                <w:rFonts w:eastAsia="Times New Roman" w:cstheme="minorHAnsi"/>
                <w:b/>
                <w:bCs/>
                <w:lang w:eastAsia="ru-RU"/>
              </w:rPr>
              <w:t>Глава 16.</w:t>
            </w:r>
            <w:r w:rsidRPr="00CB06DD">
              <w:rPr>
                <w:rFonts w:eastAsia="Times New Roman" w:cstheme="minorHAnsi"/>
                <w:lang w:eastAsia="ru-RU"/>
              </w:rPr>
              <w:t xml:space="preserve"> Условия участия в закупках временных объединений юридических лиц (консорциума)</w:t>
            </w:r>
          </w:p>
        </w:tc>
        <w:tc>
          <w:tcPr>
            <w:tcW w:w="4536" w:type="dxa"/>
            <w:shd w:val="clear" w:color="auto" w:fill="auto"/>
          </w:tcPr>
          <w:p w14:paraId="32ECEFC9" w14:textId="4E95B1B4" w:rsidR="00DB09D5" w:rsidRPr="00CB06DD" w:rsidRDefault="00DB09D5" w:rsidP="00E05CD7">
            <w:pPr>
              <w:jc w:val="both"/>
              <w:rPr>
                <w:rFonts w:eastAsia="Times New Roman" w:cstheme="minorHAnsi"/>
                <w:lang w:eastAsia="ru-RU"/>
              </w:rPr>
            </w:pPr>
            <w:r w:rsidRPr="00CB06DD">
              <w:rPr>
                <w:rFonts w:eastAsia="Times New Roman" w:cstheme="minorHAnsi"/>
                <w:b/>
                <w:bCs/>
                <w:lang w:eastAsia="ru-RU"/>
              </w:rPr>
              <w:t>Глава 1</w:t>
            </w:r>
            <w:r w:rsidR="00A833BD" w:rsidRPr="00CB06DD">
              <w:rPr>
                <w:rFonts w:eastAsia="Times New Roman" w:cstheme="minorHAnsi"/>
                <w:b/>
                <w:bCs/>
                <w:lang w:eastAsia="ru-RU"/>
              </w:rPr>
              <w:t>3</w:t>
            </w:r>
            <w:r w:rsidRPr="00CB06DD">
              <w:rPr>
                <w:rFonts w:eastAsia="Times New Roman" w:cstheme="minorHAnsi"/>
                <w:b/>
                <w:bCs/>
                <w:lang w:eastAsia="ru-RU"/>
              </w:rPr>
              <w:t>.</w:t>
            </w:r>
            <w:r w:rsidRPr="00CB06DD">
              <w:rPr>
                <w:rFonts w:eastAsia="Times New Roman" w:cstheme="minorHAnsi"/>
                <w:lang w:eastAsia="ru-RU"/>
              </w:rPr>
              <w:t xml:space="preserve"> Условия участия в закупках временных объединений юридических лиц (консорциума)</w:t>
            </w:r>
          </w:p>
        </w:tc>
        <w:tc>
          <w:tcPr>
            <w:tcW w:w="2790" w:type="dxa"/>
            <w:shd w:val="clear" w:color="auto" w:fill="auto"/>
          </w:tcPr>
          <w:p w14:paraId="46B7B8D4" w14:textId="0076740B" w:rsidR="00DB09D5" w:rsidRPr="00CB06DD" w:rsidRDefault="00DB09D5" w:rsidP="00E05CD7">
            <w:pPr>
              <w:jc w:val="both"/>
              <w:rPr>
                <w:rFonts w:eastAsia="Times New Roman" w:cstheme="minorHAnsi"/>
                <w:lang w:eastAsia="ru-RU"/>
              </w:rPr>
            </w:pPr>
            <w:r w:rsidRPr="00CB06DD">
              <w:rPr>
                <w:rFonts w:eastAsia="Times New Roman" w:cstheme="minorHAnsi"/>
                <w:lang w:eastAsia="ru-RU"/>
              </w:rPr>
              <w:t>Редакционная правка</w:t>
            </w:r>
          </w:p>
        </w:tc>
      </w:tr>
      <w:tr w:rsidR="00BE0AD6" w:rsidRPr="00CB06DD" w14:paraId="42D44FD4" w14:textId="77777777" w:rsidTr="00A43A6B">
        <w:trPr>
          <w:trHeight w:val="407"/>
        </w:trPr>
        <w:tc>
          <w:tcPr>
            <w:tcW w:w="846" w:type="dxa"/>
            <w:shd w:val="clear" w:color="auto" w:fill="auto"/>
          </w:tcPr>
          <w:p w14:paraId="3779DEE8" w14:textId="7CA7E28D" w:rsidR="00BE0AD6" w:rsidRPr="00CB06DD" w:rsidRDefault="00DC1D89" w:rsidP="006454C3">
            <w:pPr>
              <w:pStyle w:val="af"/>
              <w:numPr>
                <w:ilvl w:val="0"/>
                <w:numId w:val="11"/>
              </w:numPr>
              <w:jc w:val="both"/>
              <w:rPr>
                <w:rFonts w:cstheme="minorHAnsi"/>
              </w:rPr>
            </w:pPr>
            <w:r w:rsidRPr="00CB06DD">
              <w:rPr>
                <w:rFonts w:cstheme="minorHAnsi"/>
              </w:rPr>
              <w:t>51.</w:t>
            </w:r>
          </w:p>
        </w:tc>
        <w:tc>
          <w:tcPr>
            <w:tcW w:w="1276" w:type="dxa"/>
          </w:tcPr>
          <w:p w14:paraId="596933A3" w14:textId="3302C17A" w:rsidR="00BE0AD6" w:rsidRPr="00CB06DD" w:rsidRDefault="007B22C6" w:rsidP="00E05CD7">
            <w:pPr>
              <w:jc w:val="both"/>
              <w:rPr>
                <w:rFonts w:cstheme="minorHAnsi"/>
              </w:rPr>
            </w:pPr>
            <w:r w:rsidRPr="00CB06DD">
              <w:rPr>
                <w:rFonts w:cstheme="minorHAnsi"/>
              </w:rPr>
              <w:t>п</w:t>
            </w:r>
            <w:r w:rsidR="00BE0AD6" w:rsidRPr="00CB06DD">
              <w:rPr>
                <w:rFonts w:cstheme="minorHAnsi"/>
              </w:rPr>
              <w:t>ункт 316</w:t>
            </w:r>
          </w:p>
        </w:tc>
        <w:tc>
          <w:tcPr>
            <w:tcW w:w="5532" w:type="dxa"/>
          </w:tcPr>
          <w:p w14:paraId="774E449A" w14:textId="77777777" w:rsidR="00BE0AD6" w:rsidRPr="00CB06DD" w:rsidRDefault="00BE0AD6" w:rsidP="00E05CD7">
            <w:pPr>
              <w:pStyle w:val="a4"/>
              <w:spacing w:before="0" w:beforeAutospacing="0" w:after="0" w:afterAutospacing="0"/>
              <w:jc w:val="both"/>
              <w:rPr>
                <w:rFonts w:asciiTheme="minorHAnsi" w:hAnsiTheme="minorHAnsi" w:cstheme="minorHAnsi"/>
                <w:sz w:val="22"/>
                <w:szCs w:val="22"/>
              </w:rPr>
            </w:pPr>
            <w:r w:rsidRPr="00CB06DD">
              <w:rPr>
                <w:rFonts w:asciiTheme="minorHAnsi" w:hAnsiTheme="minorHAnsi" w:cstheme="minorHAnsi"/>
                <w:sz w:val="22"/>
                <w:szCs w:val="22"/>
              </w:rPr>
              <w:t>316. Поставщик в течение десяти рабочих дней со дня заключения договора вносит обеспечение исполнения договора, а также сумму обеспечения в случае принятия антидемпинговых мер, предусмотренных настоящими Правилами.</w:t>
            </w:r>
          </w:p>
          <w:p w14:paraId="33EEC763" w14:textId="6283D9FA" w:rsidR="00BE0AD6" w:rsidRPr="00CB06DD" w:rsidRDefault="00BE0AD6" w:rsidP="00E05CD7">
            <w:pPr>
              <w:pStyle w:val="a4"/>
              <w:spacing w:before="0" w:beforeAutospacing="0" w:after="0" w:afterAutospacing="0"/>
              <w:jc w:val="both"/>
              <w:rPr>
                <w:rFonts w:asciiTheme="minorHAnsi" w:hAnsiTheme="minorHAnsi" w:cstheme="minorHAnsi"/>
                <w:sz w:val="22"/>
                <w:szCs w:val="22"/>
              </w:rPr>
            </w:pPr>
            <w:r w:rsidRPr="00CB06DD">
              <w:rPr>
                <w:rFonts w:asciiTheme="minorHAnsi" w:hAnsiTheme="minorHAnsi" w:cstheme="minorHAnsi"/>
                <w:sz w:val="22"/>
                <w:szCs w:val="22"/>
              </w:rPr>
              <w:t>Требование о внесении обеспечения исполнения договора не распространяется на поставщиков, определенных по итогам закупок способом через товарные биржи, из одного источника, осуществленных на основании пунктов 284 и 287 настоящих Правил.</w:t>
            </w:r>
          </w:p>
        </w:tc>
        <w:tc>
          <w:tcPr>
            <w:tcW w:w="4536" w:type="dxa"/>
          </w:tcPr>
          <w:p w14:paraId="16F34588" w14:textId="77777777" w:rsidR="003B062F" w:rsidRPr="00CB06DD" w:rsidRDefault="00BE0AD6" w:rsidP="00E05CD7">
            <w:pPr>
              <w:pStyle w:val="a4"/>
              <w:spacing w:before="0" w:beforeAutospacing="0" w:after="0" w:afterAutospacing="0"/>
              <w:jc w:val="both"/>
              <w:rPr>
                <w:rFonts w:asciiTheme="minorHAnsi" w:hAnsiTheme="minorHAnsi" w:cstheme="minorHAnsi"/>
                <w:sz w:val="22"/>
                <w:szCs w:val="22"/>
              </w:rPr>
            </w:pPr>
            <w:r w:rsidRPr="00CB06DD">
              <w:rPr>
                <w:rFonts w:asciiTheme="minorHAnsi" w:hAnsiTheme="minorHAnsi" w:cstheme="minorHAnsi"/>
                <w:sz w:val="22"/>
                <w:szCs w:val="22"/>
              </w:rPr>
              <w:t>316. Поставщик в течение десяти рабочих дней со дня заключения договора вносит обеспечение исполнения договора, а также сумму обеспечения в случае принятия антидемпинговых мер, предусмотренных настоящими Правилами.</w:t>
            </w:r>
          </w:p>
          <w:p w14:paraId="6A63EC44" w14:textId="1E551409" w:rsidR="00BE0AD6" w:rsidRPr="00CB06DD" w:rsidRDefault="00BE0AD6" w:rsidP="00E05CD7">
            <w:pPr>
              <w:pStyle w:val="a4"/>
              <w:spacing w:before="0" w:beforeAutospacing="0" w:after="0" w:afterAutospacing="0"/>
              <w:jc w:val="both"/>
              <w:rPr>
                <w:rFonts w:asciiTheme="minorHAnsi" w:hAnsiTheme="minorHAnsi" w:cstheme="minorHAnsi"/>
                <w:sz w:val="22"/>
                <w:szCs w:val="22"/>
              </w:rPr>
            </w:pPr>
            <w:proofErr w:type="gramStart"/>
            <w:r w:rsidRPr="00CB06DD">
              <w:rPr>
                <w:rFonts w:asciiTheme="minorHAnsi" w:hAnsiTheme="minorHAnsi" w:cstheme="minorHAnsi"/>
                <w:sz w:val="22"/>
                <w:szCs w:val="22"/>
              </w:rPr>
              <w:t xml:space="preserve">Требование о внесении обеспечения исполнения договора не распространяется на поставщиков, определенных по итогам закупок способом через товарные биржи, из одного источника, осуществленных на основании пунктов 284 и 287 настоящих Правил, </w:t>
            </w:r>
            <w:r w:rsidRPr="00CB06DD">
              <w:rPr>
                <w:rFonts w:asciiTheme="minorHAnsi" w:hAnsiTheme="minorHAnsi" w:cstheme="minorHAnsi"/>
                <w:b/>
                <w:bCs/>
                <w:sz w:val="22"/>
                <w:szCs w:val="22"/>
              </w:rPr>
              <w:t xml:space="preserve">а также на поставщиков </w:t>
            </w:r>
            <w:r w:rsidR="005753DF" w:rsidRPr="00CB06DD">
              <w:rPr>
                <w:rFonts w:asciiTheme="minorHAnsi" w:hAnsiTheme="minorHAnsi" w:cstheme="minorHAnsi"/>
                <w:b/>
                <w:bCs/>
                <w:sz w:val="22"/>
                <w:szCs w:val="22"/>
              </w:rPr>
              <w:t xml:space="preserve">по договорам, заключенным по результатам закупок через электронный магазин, стоимость которых не превышает </w:t>
            </w:r>
            <w:proofErr w:type="spellStart"/>
            <w:r w:rsidR="005753DF" w:rsidRPr="00CB06DD">
              <w:rPr>
                <w:rFonts w:asciiTheme="minorHAnsi" w:hAnsiTheme="minorHAnsi" w:cstheme="minorHAnsi"/>
                <w:b/>
                <w:bCs/>
                <w:sz w:val="22"/>
                <w:szCs w:val="22"/>
              </w:rPr>
              <w:t>пятьсоткратный</w:t>
            </w:r>
            <w:proofErr w:type="spellEnd"/>
            <w:r w:rsidR="005753DF" w:rsidRPr="00CB06DD">
              <w:rPr>
                <w:rFonts w:asciiTheme="minorHAnsi" w:hAnsiTheme="minorHAnsi" w:cstheme="minorHAnsi"/>
                <w:b/>
                <w:bCs/>
                <w:sz w:val="22"/>
                <w:szCs w:val="22"/>
              </w:rPr>
              <w:t xml:space="preserve"> размер месячного расчетного показателя, установленного на соответствующий финансовый год законом о республиканском</w:t>
            </w:r>
            <w:proofErr w:type="gramEnd"/>
            <w:r w:rsidR="005753DF" w:rsidRPr="00CB06DD">
              <w:rPr>
                <w:rFonts w:asciiTheme="minorHAnsi" w:hAnsiTheme="minorHAnsi" w:cstheme="minorHAnsi"/>
                <w:b/>
                <w:bCs/>
                <w:sz w:val="22"/>
                <w:szCs w:val="22"/>
              </w:rPr>
              <w:t xml:space="preserve"> </w:t>
            </w:r>
            <w:proofErr w:type="gramStart"/>
            <w:r w:rsidR="005753DF" w:rsidRPr="00CB06DD">
              <w:rPr>
                <w:rFonts w:asciiTheme="minorHAnsi" w:hAnsiTheme="minorHAnsi" w:cstheme="minorHAnsi"/>
                <w:b/>
                <w:bCs/>
                <w:sz w:val="22"/>
                <w:szCs w:val="22"/>
              </w:rPr>
              <w:t>бюджете</w:t>
            </w:r>
            <w:proofErr w:type="gramEnd"/>
            <w:r w:rsidR="003B062F" w:rsidRPr="00CB06DD">
              <w:rPr>
                <w:rFonts w:asciiTheme="minorHAnsi" w:hAnsiTheme="minorHAnsi" w:cstheme="minorHAnsi"/>
                <w:b/>
                <w:bCs/>
                <w:sz w:val="22"/>
                <w:szCs w:val="22"/>
              </w:rPr>
              <w:t>.</w:t>
            </w:r>
          </w:p>
        </w:tc>
        <w:tc>
          <w:tcPr>
            <w:tcW w:w="2790" w:type="dxa"/>
          </w:tcPr>
          <w:p w14:paraId="5F6ADE9D" w14:textId="77777777" w:rsidR="00EE1D2F" w:rsidRPr="00CB06DD" w:rsidRDefault="00EE1D2F" w:rsidP="00E05CD7">
            <w:pPr>
              <w:ind w:firstLine="320"/>
              <w:jc w:val="both"/>
              <w:rPr>
                <w:rFonts w:cstheme="minorHAnsi"/>
                <w:bCs/>
              </w:rPr>
            </w:pPr>
            <w:r w:rsidRPr="00CB06DD">
              <w:rPr>
                <w:rFonts w:cstheme="minorHAnsi"/>
              </w:rPr>
              <w:t xml:space="preserve">В целях исполнения поручения Главы государства, необходимо закупки квазигосударственного сектора </w:t>
            </w:r>
            <w:r w:rsidRPr="00CB06DD">
              <w:rPr>
                <w:rFonts w:cstheme="minorHAnsi"/>
                <w:bCs/>
              </w:rPr>
              <w:t xml:space="preserve">максимально гармонизировать с государственными закупками.  </w:t>
            </w:r>
          </w:p>
          <w:p w14:paraId="166BDB9A" w14:textId="21EB18B6" w:rsidR="00BE0AD6" w:rsidRPr="00CB06DD" w:rsidRDefault="00EE1D2F" w:rsidP="00E05CD7">
            <w:pPr>
              <w:ind w:firstLine="320"/>
              <w:jc w:val="both"/>
              <w:rPr>
                <w:rFonts w:cstheme="minorHAnsi"/>
              </w:rPr>
            </w:pPr>
            <w:r w:rsidRPr="00CB06DD">
              <w:rPr>
                <w:rFonts w:cstheme="minorHAnsi"/>
                <w:bCs/>
              </w:rPr>
              <w:t xml:space="preserve">В этой связи, необходимо дополнить Правила данным пунктом, по аналогии с Правилами осуществления </w:t>
            </w:r>
            <w:proofErr w:type="spellStart"/>
            <w:r w:rsidRPr="00CB06DD">
              <w:rPr>
                <w:rFonts w:cstheme="minorHAnsi"/>
                <w:bCs/>
              </w:rPr>
              <w:t>госдуарственных</w:t>
            </w:r>
            <w:proofErr w:type="spellEnd"/>
            <w:r w:rsidRPr="00CB06DD">
              <w:rPr>
                <w:rFonts w:cstheme="minorHAnsi"/>
                <w:bCs/>
              </w:rPr>
              <w:t xml:space="preserve"> закупок.</w:t>
            </w:r>
          </w:p>
        </w:tc>
      </w:tr>
      <w:tr w:rsidR="00174EA7" w:rsidRPr="00CB06DD" w14:paraId="315C5728" w14:textId="77777777" w:rsidTr="00A43A6B">
        <w:trPr>
          <w:trHeight w:val="407"/>
        </w:trPr>
        <w:tc>
          <w:tcPr>
            <w:tcW w:w="846" w:type="dxa"/>
            <w:shd w:val="clear" w:color="auto" w:fill="auto"/>
          </w:tcPr>
          <w:p w14:paraId="53B2C7FC" w14:textId="15ED67A4" w:rsidR="00174EA7" w:rsidRPr="00CB06DD" w:rsidRDefault="00DC1D89" w:rsidP="006454C3">
            <w:pPr>
              <w:pStyle w:val="af"/>
              <w:numPr>
                <w:ilvl w:val="0"/>
                <w:numId w:val="11"/>
              </w:numPr>
              <w:jc w:val="both"/>
              <w:rPr>
                <w:rFonts w:cstheme="minorHAnsi"/>
              </w:rPr>
            </w:pPr>
            <w:r w:rsidRPr="00CB06DD">
              <w:rPr>
                <w:rFonts w:cstheme="minorHAnsi"/>
              </w:rPr>
              <w:t>52.</w:t>
            </w:r>
          </w:p>
        </w:tc>
        <w:tc>
          <w:tcPr>
            <w:tcW w:w="1276" w:type="dxa"/>
            <w:shd w:val="clear" w:color="auto" w:fill="auto"/>
          </w:tcPr>
          <w:p w14:paraId="0CAEF653" w14:textId="2920590D" w:rsidR="00174EA7" w:rsidRPr="00CB06DD" w:rsidRDefault="007B22C6" w:rsidP="00E05CD7">
            <w:pPr>
              <w:jc w:val="both"/>
              <w:rPr>
                <w:rFonts w:cstheme="minorHAnsi"/>
              </w:rPr>
            </w:pPr>
            <w:r w:rsidRPr="00CB06DD">
              <w:rPr>
                <w:rFonts w:cstheme="minorHAnsi"/>
                <w:color w:val="000000"/>
              </w:rPr>
              <w:t>п</w:t>
            </w:r>
            <w:r w:rsidR="00174EA7" w:rsidRPr="00CB06DD">
              <w:rPr>
                <w:rFonts w:cstheme="minorHAnsi"/>
                <w:color w:val="000000"/>
              </w:rPr>
              <w:t xml:space="preserve">ункт 350 </w:t>
            </w:r>
          </w:p>
        </w:tc>
        <w:tc>
          <w:tcPr>
            <w:tcW w:w="5532" w:type="dxa"/>
            <w:shd w:val="clear" w:color="auto" w:fill="auto"/>
          </w:tcPr>
          <w:p w14:paraId="2F2C9795" w14:textId="65EACF92" w:rsidR="00174EA7" w:rsidRPr="00CB06DD" w:rsidRDefault="00174EA7" w:rsidP="00E05CD7">
            <w:pPr>
              <w:jc w:val="both"/>
              <w:rPr>
                <w:rFonts w:eastAsia="Times New Roman" w:cstheme="minorHAnsi"/>
                <w:lang w:eastAsia="ru-RU"/>
              </w:rPr>
            </w:pPr>
            <w:r w:rsidRPr="00CB06DD">
              <w:rPr>
                <w:rFonts w:eastAsia="Times New Roman" w:cstheme="minorHAnsi"/>
                <w:color w:val="000000"/>
              </w:rPr>
              <w:t xml:space="preserve">350. </w:t>
            </w:r>
            <w:proofErr w:type="gramStart"/>
            <w:r w:rsidRPr="00CB06DD">
              <w:rPr>
                <w:rFonts w:eastAsia="Times New Roman" w:cstheme="minorHAnsi"/>
                <w:color w:val="000000"/>
              </w:rPr>
              <w:t xml:space="preserve">Поставщик направляет посредством веб-портала заказчику утвержденный электронно-цифровой подписью </w:t>
            </w:r>
            <w:r w:rsidRPr="00CB06DD">
              <w:rPr>
                <w:rFonts w:eastAsia="Times New Roman" w:cstheme="minorHAnsi"/>
                <w:b/>
                <w:bCs/>
                <w:color w:val="000000"/>
              </w:rPr>
              <w:t xml:space="preserve">акт приема-передачи товаров по форме согласно приложению 28 (далее – акт приема-передачи товаров), акт выполненных работ по форме согласно приложению 29 (далее – акт выполненных работ), акт оказанных услуг по форме согласно приложению 30 с заполнением сведений о товарах, работах, услугах (далее – акт оказанных услуг) к </w:t>
            </w:r>
            <w:r w:rsidRPr="00CB06DD">
              <w:rPr>
                <w:rFonts w:eastAsia="Times New Roman" w:cstheme="minorHAnsi"/>
                <w:b/>
                <w:bCs/>
                <w:color w:val="000000"/>
              </w:rPr>
              <w:lastRenderedPageBreak/>
              <w:t>настоящим Правилам.</w:t>
            </w:r>
            <w:proofErr w:type="gramEnd"/>
          </w:p>
        </w:tc>
        <w:tc>
          <w:tcPr>
            <w:tcW w:w="4536" w:type="dxa"/>
            <w:shd w:val="clear" w:color="auto" w:fill="auto"/>
          </w:tcPr>
          <w:p w14:paraId="11A240CE" w14:textId="00119B00" w:rsidR="00174EA7" w:rsidRPr="00CB06DD" w:rsidRDefault="00174EA7" w:rsidP="00E05CD7">
            <w:pPr>
              <w:jc w:val="both"/>
              <w:rPr>
                <w:rFonts w:eastAsia="Times New Roman" w:cstheme="minorHAnsi"/>
                <w:b/>
                <w:bCs/>
                <w:color w:val="000000"/>
              </w:rPr>
            </w:pPr>
            <w:r w:rsidRPr="00CB06DD">
              <w:rPr>
                <w:rFonts w:eastAsia="Times New Roman" w:cstheme="minorHAnsi"/>
                <w:color w:val="000000"/>
              </w:rPr>
              <w:lastRenderedPageBreak/>
              <w:t xml:space="preserve">350. </w:t>
            </w:r>
            <w:bookmarkStart w:id="9" w:name="_Hlk101203876"/>
            <w:r w:rsidRPr="00CB06DD">
              <w:rPr>
                <w:rFonts w:eastAsia="Times New Roman" w:cstheme="minorHAnsi"/>
                <w:color w:val="000000"/>
              </w:rPr>
              <w:t>Поставщик направляет посредством веб-портала заказчику утвержденный электронно-цифровой подписью</w:t>
            </w:r>
            <w:r w:rsidRPr="00CB06DD">
              <w:rPr>
                <w:rFonts w:eastAsia="Times New Roman" w:cstheme="minorHAnsi"/>
                <w:b/>
                <w:bCs/>
                <w:color w:val="000000"/>
              </w:rPr>
              <w:t xml:space="preserve"> акт приема-передачи товаров, акт выполненных работ (оказанных услуг) в соответствии с законодательством Республики Казахстан</w:t>
            </w:r>
            <w:r w:rsidR="00404D55" w:rsidRPr="00CB06DD">
              <w:rPr>
                <w:rFonts w:eastAsia="Times New Roman" w:cstheme="minorHAnsi"/>
                <w:b/>
                <w:bCs/>
                <w:color w:val="000000"/>
              </w:rPr>
              <w:t xml:space="preserve"> о бухгалтерском учете и финансовой отчетности</w:t>
            </w:r>
            <w:r w:rsidRPr="00CB06DD">
              <w:rPr>
                <w:rFonts w:eastAsia="Times New Roman" w:cstheme="minorHAnsi"/>
                <w:b/>
                <w:bCs/>
                <w:color w:val="000000"/>
              </w:rPr>
              <w:t>.</w:t>
            </w:r>
            <w:bookmarkEnd w:id="9"/>
          </w:p>
          <w:p w14:paraId="51EFA7BC" w14:textId="77777777" w:rsidR="003B062F" w:rsidRPr="00CB06DD" w:rsidRDefault="003B062F" w:rsidP="00E05CD7">
            <w:pPr>
              <w:jc w:val="both"/>
              <w:rPr>
                <w:rFonts w:eastAsia="Times New Roman" w:cstheme="minorHAnsi"/>
                <w:b/>
                <w:bCs/>
                <w:color w:val="000000"/>
              </w:rPr>
            </w:pPr>
          </w:p>
          <w:p w14:paraId="5CC00944" w14:textId="3746FD3A" w:rsidR="003B062F" w:rsidRPr="00CB06DD" w:rsidRDefault="003B062F" w:rsidP="00E05CD7">
            <w:pPr>
              <w:jc w:val="both"/>
              <w:rPr>
                <w:rFonts w:eastAsia="Times New Roman" w:cstheme="minorHAnsi"/>
                <w:lang w:eastAsia="ru-RU"/>
              </w:rPr>
            </w:pPr>
          </w:p>
        </w:tc>
        <w:tc>
          <w:tcPr>
            <w:tcW w:w="2790" w:type="dxa"/>
            <w:shd w:val="clear" w:color="auto" w:fill="auto"/>
          </w:tcPr>
          <w:p w14:paraId="4E30633F" w14:textId="07D20804" w:rsidR="00174EA7" w:rsidRPr="00CB06DD" w:rsidRDefault="00554D14" w:rsidP="00E05CD7">
            <w:pPr>
              <w:ind w:firstLine="320"/>
              <w:jc w:val="both"/>
              <w:rPr>
                <w:rFonts w:eastAsia="Times New Roman" w:cstheme="minorHAnsi"/>
                <w:lang w:eastAsia="ru-RU"/>
              </w:rPr>
            </w:pPr>
            <w:proofErr w:type="gramStart"/>
            <w:r w:rsidRPr="00CB06DD">
              <w:rPr>
                <w:rFonts w:eastAsia="Times New Roman" w:cstheme="minorHAnsi"/>
                <w:lang w:eastAsia="ru-RU"/>
              </w:rPr>
              <w:lastRenderedPageBreak/>
              <w:t xml:space="preserve">Приведение в соответствие с законодательством о бухгалтерском учете (в соответствии с Приказом МФ РК № 562 от 20.12.2012 года первичным документом по приему товара является </w:t>
            </w:r>
            <w:r w:rsidRPr="00CB06DD">
              <w:rPr>
                <w:rFonts w:eastAsia="Times New Roman" w:cstheme="minorHAnsi"/>
                <w:lang w:eastAsia="ru-RU"/>
              </w:rPr>
              <w:lastRenderedPageBreak/>
              <w:t xml:space="preserve">накладная, по приему основных средств и нематериальных активов - акт приема-передачи </w:t>
            </w:r>
            <w:proofErr w:type="spellStart"/>
            <w:r w:rsidRPr="00CB06DD">
              <w:rPr>
                <w:rFonts w:eastAsia="Times New Roman" w:cstheme="minorHAnsi"/>
                <w:lang w:eastAsia="ru-RU"/>
              </w:rPr>
              <w:t>долгострочных</w:t>
            </w:r>
            <w:proofErr w:type="spellEnd"/>
            <w:r w:rsidRPr="00CB06DD">
              <w:rPr>
                <w:rFonts w:eastAsia="Times New Roman" w:cstheme="minorHAnsi"/>
                <w:lang w:eastAsia="ru-RU"/>
              </w:rPr>
              <w:t xml:space="preserve"> активов, по приему работ, услуг - акт выполненных работ (оказанных услуг).</w:t>
            </w:r>
            <w:proofErr w:type="gramEnd"/>
            <w:r w:rsidRPr="00CB06DD">
              <w:rPr>
                <w:rFonts w:eastAsia="Times New Roman" w:cstheme="minorHAnsi"/>
                <w:lang w:eastAsia="ru-RU"/>
              </w:rPr>
              <w:t xml:space="preserve"> В утвержденных формах отсутствует такой документ как акт приема-передачи товара.</w:t>
            </w:r>
          </w:p>
        </w:tc>
      </w:tr>
      <w:tr w:rsidR="00174EA7" w:rsidRPr="00CB06DD" w14:paraId="363E3C04" w14:textId="77777777" w:rsidTr="00A43A6B">
        <w:trPr>
          <w:trHeight w:val="407"/>
        </w:trPr>
        <w:tc>
          <w:tcPr>
            <w:tcW w:w="846" w:type="dxa"/>
            <w:shd w:val="clear" w:color="auto" w:fill="auto"/>
          </w:tcPr>
          <w:p w14:paraId="45826A12" w14:textId="2BDFA429" w:rsidR="00174EA7" w:rsidRPr="00CB06DD" w:rsidRDefault="00DC1D89" w:rsidP="006454C3">
            <w:pPr>
              <w:pStyle w:val="af"/>
              <w:numPr>
                <w:ilvl w:val="0"/>
                <w:numId w:val="11"/>
              </w:numPr>
              <w:jc w:val="both"/>
              <w:rPr>
                <w:rFonts w:cstheme="minorHAnsi"/>
              </w:rPr>
            </w:pPr>
            <w:r w:rsidRPr="00CB06DD">
              <w:rPr>
                <w:rFonts w:cstheme="minorHAnsi"/>
              </w:rPr>
              <w:lastRenderedPageBreak/>
              <w:t>53.</w:t>
            </w:r>
          </w:p>
        </w:tc>
        <w:tc>
          <w:tcPr>
            <w:tcW w:w="1276" w:type="dxa"/>
            <w:shd w:val="clear" w:color="auto" w:fill="auto"/>
          </w:tcPr>
          <w:p w14:paraId="372C17BF" w14:textId="325BC037" w:rsidR="00174EA7" w:rsidRPr="00CB06DD" w:rsidRDefault="007B22C6" w:rsidP="00E05CD7">
            <w:pPr>
              <w:jc w:val="both"/>
              <w:rPr>
                <w:rFonts w:cstheme="minorHAnsi"/>
              </w:rPr>
            </w:pPr>
            <w:r w:rsidRPr="00CB06DD">
              <w:rPr>
                <w:rFonts w:cstheme="minorHAnsi"/>
                <w:color w:val="000000"/>
              </w:rPr>
              <w:t>п</w:t>
            </w:r>
            <w:r w:rsidR="00174EA7" w:rsidRPr="00CB06DD">
              <w:rPr>
                <w:rFonts w:cstheme="minorHAnsi"/>
                <w:color w:val="000000"/>
              </w:rPr>
              <w:t>ункт 351</w:t>
            </w:r>
          </w:p>
        </w:tc>
        <w:tc>
          <w:tcPr>
            <w:tcW w:w="5532" w:type="dxa"/>
            <w:shd w:val="clear" w:color="auto" w:fill="auto"/>
          </w:tcPr>
          <w:p w14:paraId="3197C0BF" w14:textId="3D558CA5" w:rsidR="00174EA7" w:rsidRPr="00CB06DD" w:rsidRDefault="00174EA7" w:rsidP="00E05CD7">
            <w:pPr>
              <w:jc w:val="both"/>
              <w:rPr>
                <w:rFonts w:eastAsia="Times New Roman" w:cstheme="minorHAnsi"/>
                <w:lang w:eastAsia="ru-RU"/>
              </w:rPr>
            </w:pPr>
            <w:r w:rsidRPr="00CB06DD">
              <w:rPr>
                <w:rFonts w:eastAsia="Times New Roman" w:cstheme="minorHAnsi"/>
                <w:color w:val="000000"/>
              </w:rPr>
              <w:t xml:space="preserve">351. Поставщик одновременно с актами приема-передачи товаров, актами выполненных работ, оказанных услуг направляет заказчику посредством веб-портала утвержденный электронно-цифровой подписью отчет </w:t>
            </w:r>
            <w:r w:rsidRPr="00CB06DD">
              <w:rPr>
                <w:rFonts w:eastAsia="Times New Roman" w:cstheme="minorHAnsi"/>
                <w:b/>
                <w:bCs/>
                <w:color w:val="000000"/>
              </w:rPr>
              <w:t>о местном содержании</w:t>
            </w:r>
            <w:r w:rsidRPr="00CB06DD">
              <w:rPr>
                <w:rFonts w:eastAsia="Times New Roman" w:cstheme="minorHAnsi"/>
                <w:color w:val="000000"/>
              </w:rPr>
              <w:t xml:space="preserve"> в товарах, работах, услугах по формам согласно приложениям 31 и 32 к настоящим Правилам.</w:t>
            </w:r>
          </w:p>
        </w:tc>
        <w:tc>
          <w:tcPr>
            <w:tcW w:w="4536" w:type="dxa"/>
            <w:shd w:val="clear" w:color="auto" w:fill="auto"/>
          </w:tcPr>
          <w:p w14:paraId="25CA285E" w14:textId="16016179" w:rsidR="00174EA7" w:rsidRPr="00CB06DD" w:rsidRDefault="00174EA7" w:rsidP="00E05CD7">
            <w:pPr>
              <w:jc w:val="both"/>
              <w:rPr>
                <w:rFonts w:eastAsia="Times New Roman" w:cstheme="minorHAnsi"/>
                <w:lang w:eastAsia="ru-RU"/>
              </w:rPr>
            </w:pPr>
            <w:r w:rsidRPr="00CB06DD">
              <w:rPr>
                <w:rFonts w:eastAsia="Times New Roman" w:cstheme="minorHAnsi"/>
                <w:color w:val="000000"/>
              </w:rPr>
              <w:t xml:space="preserve">351. Поставщик одновременно с актами приема-передачи товаров, актами выполненных работ, оказанных услуг направляет заказчику посредством веб-портала утвержденный электронно-цифровой подписью отчет о </w:t>
            </w:r>
            <w:proofErr w:type="spellStart"/>
            <w:r w:rsidRPr="00CB06DD">
              <w:rPr>
                <w:rFonts w:eastAsia="Times New Roman" w:cstheme="minorHAnsi"/>
                <w:b/>
                <w:color w:val="000000"/>
              </w:rPr>
              <w:t>внутристрановой</w:t>
            </w:r>
            <w:proofErr w:type="spellEnd"/>
            <w:r w:rsidRPr="00CB06DD">
              <w:rPr>
                <w:rFonts w:eastAsia="Times New Roman" w:cstheme="minorHAnsi"/>
                <w:b/>
                <w:color w:val="000000"/>
              </w:rPr>
              <w:t xml:space="preserve"> ценности</w:t>
            </w:r>
            <w:r w:rsidRPr="00CB06DD">
              <w:rPr>
                <w:rFonts w:eastAsia="Times New Roman" w:cstheme="minorHAnsi"/>
                <w:color w:val="000000"/>
              </w:rPr>
              <w:t xml:space="preserve"> в товарах, работах, услугах по формам согласно приложениям 31 и 32 к настоящим Правилам.</w:t>
            </w:r>
          </w:p>
        </w:tc>
        <w:tc>
          <w:tcPr>
            <w:tcW w:w="2790" w:type="dxa"/>
            <w:shd w:val="clear" w:color="auto" w:fill="auto"/>
          </w:tcPr>
          <w:p w14:paraId="4E051607" w14:textId="77777777" w:rsidR="00174EA7" w:rsidRPr="00CB06DD" w:rsidRDefault="00174EA7" w:rsidP="00E05CD7">
            <w:pPr>
              <w:jc w:val="both"/>
              <w:rPr>
                <w:rFonts w:eastAsia="Times New Roman" w:cstheme="minorHAnsi"/>
                <w:lang w:eastAsia="ru-RU"/>
              </w:rPr>
            </w:pPr>
            <w:proofErr w:type="gramStart"/>
            <w:r w:rsidRPr="00CB06DD">
              <w:rPr>
                <w:rFonts w:eastAsia="Times New Roman" w:cstheme="minorHAnsi"/>
                <w:lang w:eastAsia="ru-RU"/>
              </w:rPr>
              <w:t>Согласно подпункту 2 статьи 1 Закона «О промышленной политике» осуществлен ребрендинг термина «местное содержание» на термин «</w:t>
            </w:r>
            <w:proofErr w:type="spellStart"/>
            <w:r w:rsidRPr="00CB06DD">
              <w:rPr>
                <w:rFonts w:eastAsia="Times New Roman" w:cstheme="minorHAnsi"/>
                <w:lang w:eastAsia="ru-RU"/>
              </w:rPr>
              <w:t>внутристрановая</w:t>
            </w:r>
            <w:proofErr w:type="spellEnd"/>
            <w:r w:rsidRPr="00CB06DD">
              <w:rPr>
                <w:rFonts w:eastAsia="Times New Roman" w:cstheme="minorHAnsi"/>
                <w:lang w:eastAsia="ru-RU"/>
              </w:rPr>
              <w:t xml:space="preserve"> ценность».</w:t>
            </w:r>
            <w:proofErr w:type="gramEnd"/>
          </w:p>
          <w:p w14:paraId="577B74D7" w14:textId="77777777" w:rsidR="00174EA7" w:rsidRPr="00CB06DD" w:rsidRDefault="00174EA7" w:rsidP="00E05CD7">
            <w:pPr>
              <w:ind w:firstLine="320"/>
              <w:jc w:val="both"/>
              <w:rPr>
                <w:rFonts w:eastAsia="Times New Roman" w:cstheme="minorHAnsi"/>
                <w:lang w:eastAsia="ru-RU"/>
              </w:rPr>
            </w:pPr>
          </w:p>
        </w:tc>
      </w:tr>
      <w:tr w:rsidR="00174EA7" w:rsidRPr="00CB06DD" w14:paraId="59BF6BA7" w14:textId="77777777" w:rsidTr="00A43A6B">
        <w:trPr>
          <w:trHeight w:val="70"/>
        </w:trPr>
        <w:tc>
          <w:tcPr>
            <w:tcW w:w="846" w:type="dxa"/>
            <w:shd w:val="clear" w:color="auto" w:fill="auto"/>
          </w:tcPr>
          <w:p w14:paraId="5B4CA69B" w14:textId="4747DED5" w:rsidR="00174EA7" w:rsidRPr="00CB06DD" w:rsidRDefault="00DC1D89" w:rsidP="006454C3">
            <w:pPr>
              <w:pStyle w:val="af"/>
              <w:numPr>
                <w:ilvl w:val="0"/>
                <w:numId w:val="11"/>
              </w:numPr>
              <w:jc w:val="both"/>
              <w:rPr>
                <w:rFonts w:cstheme="minorHAnsi"/>
              </w:rPr>
            </w:pPr>
            <w:r w:rsidRPr="00CB06DD">
              <w:rPr>
                <w:rFonts w:cstheme="minorHAnsi"/>
              </w:rPr>
              <w:t>54.</w:t>
            </w:r>
          </w:p>
        </w:tc>
        <w:tc>
          <w:tcPr>
            <w:tcW w:w="1276" w:type="dxa"/>
            <w:shd w:val="clear" w:color="auto" w:fill="auto"/>
          </w:tcPr>
          <w:p w14:paraId="26A061C6" w14:textId="015AB677" w:rsidR="00174EA7" w:rsidRPr="00CB06DD" w:rsidRDefault="007B22C6" w:rsidP="00E05CD7">
            <w:pPr>
              <w:jc w:val="both"/>
              <w:rPr>
                <w:rFonts w:cstheme="minorHAnsi"/>
                <w:color w:val="000000"/>
              </w:rPr>
            </w:pPr>
            <w:r w:rsidRPr="00CB06DD">
              <w:rPr>
                <w:rFonts w:cstheme="minorHAnsi"/>
                <w:color w:val="000000"/>
              </w:rPr>
              <w:t>п</w:t>
            </w:r>
            <w:r w:rsidR="00174EA7" w:rsidRPr="00CB06DD">
              <w:rPr>
                <w:rFonts w:cstheme="minorHAnsi"/>
                <w:color w:val="000000"/>
              </w:rPr>
              <w:t xml:space="preserve">ункт 42 </w:t>
            </w:r>
            <w:r w:rsidRPr="00CB06DD">
              <w:rPr>
                <w:rFonts w:cstheme="minorHAnsi"/>
                <w:color w:val="000000"/>
              </w:rPr>
              <w:t>п</w:t>
            </w:r>
            <w:r w:rsidR="00174EA7" w:rsidRPr="00CB06DD">
              <w:rPr>
                <w:rFonts w:cstheme="minorHAnsi"/>
                <w:color w:val="000000"/>
              </w:rPr>
              <w:t>риложения 3</w:t>
            </w:r>
            <w:r w:rsidR="008C38AD" w:rsidRPr="00CB06DD">
              <w:rPr>
                <w:rFonts w:cstheme="minorHAnsi"/>
                <w:color w:val="000000"/>
              </w:rPr>
              <w:t xml:space="preserve"> к Правилам.</w:t>
            </w:r>
          </w:p>
        </w:tc>
        <w:tc>
          <w:tcPr>
            <w:tcW w:w="5532" w:type="dxa"/>
            <w:shd w:val="clear" w:color="auto" w:fill="auto"/>
          </w:tcPr>
          <w:p w14:paraId="71D3BE1F" w14:textId="77777777" w:rsidR="00174EA7" w:rsidRPr="00CB06DD" w:rsidRDefault="00174EA7" w:rsidP="00E05CD7">
            <w:pPr>
              <w:jc w:val="both"/>
              <w:rPr>
                <w:rFonts w:eastAsia="Times New Roman" w:cstheme="minorHAnsi"/>
                <w:b/>
                <w:color w:val="000000"/>
              </w:rPr>
            </w:pPr>
            <w:r w:rsidRPr="00CB06DD">
              <w:rPr>
                <w:rFonts w:eastAsia="Times New Roman" w:cstheme="minorHAnsi"/>
                <w:b/>
                <w:color w:val="000000"/>
              </w:rPr>
              <w:t xml:space="preserve">42. При внесении обеспечения заявки на участие в тендере в размере менее одного процента от суммы, выделенной на тендер, потенциальный поставщик вправе в целях приведения в соответствие с требованиями ТД суммы обеспечения заявки на участие в тендере внести дополнительное обеспечение заявки на участие в тендере в одном </w:t>
            </w:r>
            <w:proofErr w:type="gramStart"/>
            <w:r w:rsidRPr="00CB06DD">
              <w:rPr>
                <w:rFonts w:eastAsia="Times New Roman" w:cstheme="minorHAnsi"/>
                <w:b/>
                <w:color w:val="000000"/>
              </w:rPr>
              <w:t>из</w:t>
            </w:r>
            <w:proofErr w:type="gramEnd"/>
            <w:r w:rsidRPr="00CB06DD">
              <w:rPr>
                <w:rFonts w:eastAsia="Times New Roman" w:cstheme="minorHAnsi"/>
                <w:b/>
                <w:color w:val="000000"/>
              </w:rPr>
              <w:t xml:space="preserve"> предусмотренном Правилами виде.</w:t>
            </w:r>
          </w:p>
          <w:p w14:paraId="63319941" w14:textId="77777777" w:rsidR="00174EA7" w:rsidRPr="00CB06DD" w:rsidRDefault="00174EA7" w:rsidP="00E05CD7">
            <w:pPr>
              <w:jc w:val="both"/>
              <w:rPr>
                <w:rFonts w:eastAsia="Times New Roman" w:cstheme="minorHAnsi"/>
                <w:b/>
                <w:color w:val="000000"/>
              </w:rPr>
            </w:pPr>
            <w:r w:rsidRPr="00CB06DD">
              <w:rPr>
                <w:rFonts w:eastAsia="Times New Roman" w:cstheme="minorHAnsi"/>
                <w:b/>
                <w:color w:val="000000"/>
              </w:rPr>
              <w:t xml:space="preserve">      Не предоставляется право </w:t>
            </w:r>
            <w:proofErr w:type="gramStart"/>
            <w:r w:rsidRPr="00CB06DD">
              <w:rPr>
                <w:rFonts w:eastAsia="Times New Roman" w:cstheme="minorHAnsi"/>
                <w:b/>
                <w:color w:val="000000"/>
              </w:rPr>
              <w:t>для приведения заявок на участие в тендере в соответствие с требованиями</w:t>
            </w:r>
            <w:proofErr w:type="gramEnd"/>
            <w:r w:rsidRPr="00CB06DD">
              <w:rPr>
                <w:rFonts w:eastAsia="Times New Roman" w:cstheme="minorHAnsi"/>
                <w:b/>
                <w:color w:val="000000"/>
              </w:rPr>
              <w:t xml:space="preserve"> ТД потенциальным поставщикам, не внесшим обеспечение заявки на участие в тендере.</w:t>
            </w:r>
          </w:p>
        </w:tc>
        <w:tc>
          <w:tcPr>
            <w:tcW w:w="4536" w:type="dxa"/>
            <w:shd w:val="clear" w:color="auto" w:fill="auto"/>
          </w:tcPr>
          <w:p w14:paraId="00D14555" w14:textId="1D96930F" w:rsidR="00174EA7" w:rsidRPr="00CB06DD" w:rsidRDefault="00174EA7" w:rsidP="00E05CD7">
            <w:pPr>
              <w:jc w:val="center"/>
              <w:rPr>
                <w:rFonts w:eastAsia="Times New Roman" w:cstheme="minorHAnsi"/>
                <w:b/>
                <w:bCs/>
                <w:color w:val="000000"/>
              </w:rPr>
            </w:pPr>
            <w:r w:rsidRPr="00CB06DD">
              <w:rPr>
                <w:rFonts w:eastAsia="Times New Roman" w:cstheme="minorHAnsi"/>
                <w:b/>
                <w:bCs/>
                <w:color w:val="000000"/>
              </w:rPr>
              <w:t>Исключить</w:t>
            </w:r>
            <w:r w:rsidR="00F46403" w:rsidRPr="00CB06DD">
              <w:rPr>
                <w:rFonts w:eastAsia="Times New Roman" w:cstheme="minorHAnsi"/>
                <w:b/>
                <w:bCs/>
                <w:color w:val="000000"/>
              </w:rPr>
              <w:t>;</w:t>
            </w:r>
          </w:p>
        </w:tc>
        <w:tc>
          <w:tcPr>
            <w:tcW w:w="2790" w:type="dxa"/>
            <w:shd w:val="clear" w:color="auto" w:fill="auto"/>
          </w:tcPr>
          <w:p w14:paraId="0EBA132B" w14:textId="77777777" w:rsidR="00174EA7" w:rsidRPr="00CB06DD" w:rsidRDefault="00174EA7" w:rsidP="00E05CD7">
            <w:pPr>
              <w:jc w:val="both"/>
              <w:rPr>
                <w:rFonts w:eastAsia="Times New Roman" w:cstheme="minorHAnsi"/>
                <w:lang w:eastAsia="ru-RU"/>
              </w:rPr>
            </w:pPr>
            <w:r w:rsidRPr="00CB06DD">
              <w:rPr>
                <w:rFonts w:eastAsia="Times New Roman" w:cstheme="minorHAnsi"/>
                <w:lang w:eastAsia="ru-RU"/>
              </w:rPr>
              <w:t>Редакционная правка</w:t>
            </w:r>
            <w:r w:rsidR="00AB7FF6" w:rsidRPr="00CB06DD">
              <w:rPr>
                <w:rFonts w:eastAsia="Times New Roman" w:cstheme="minorHAnsi"/>
                <w:lang w:eastAsia="ru-RU"/>
              </w:rPr>
              <w:t>.</w:t>
            </w:r>
          </w:p>
          <w:p w14:paraId="775D84E0" w14:textId="45DD2C65" w:rsidR="00AB7FF6" w:rsidRPr="00CB06DD" w:rsidRDefault="008C38AD" w:rsidP="00E05CD7">
            <w:pPr>
              <w:jc w:val="both"/>
              <w:rPr>
                <w:rFonts w:eastAsia="Times New Roman" w:cstheme="minorHAnsi"/>
                <w:lang w:eastAsia="ru-RU"/>
              </w:rPr>
            </w:pPr>
            <w:r w:rsidRPr="00CB06DD">
              <w:rPr>
                <w:rFonts w:eastAsia="Times New Roman" w:cstheme="minorHAnsi"/>
                <w:lang w:eastAsia="ru-RU"/>
              </w:rPr>
              <w:t xml:space="preserve">Правилами не предусмотрено </w:t>
            </w:r>
            <w:r w:rsidRPr="00CB06DD">
              <w:rPr>
                <w:rFonts w:eastAsia="Times New Roman" w:cstheme="minorHAnsi"/>
                <w:b/>
                <w:color w:val="000000"/>
              </w:rPr>
              <w:t xml:space="preserve"> </w:t>
            </w:r>
            <w:r w:rsidRPr="00CB06DD">
              <w:rPr>
                <w:rFonts w:eastAsia="Times New Roman" w:cstheme="minorHAnsi"/>
                <w:bCs/>
                <w:lang w:eastAsia="ru-RU"/>
              </w:rPr>
              <w:t>дополнительное внесение обеспечения заявки на участие в тендере.</w:t>
            </w:r>
          </w:p>
        </w:tc>
      </w:tr>
      <w:tr w:rsidR="00FC7829" w:rsidRPr="00CB06DD" w14:paraId="68CAEF36" w14:textId="77777777" w:rsidTr="00A43A6B">
        <w:trPr>
          <w:trHeight w:val="70"/>
        </w:trPr>
        <w:tc>
          <w:tcPr>
            <w:tcW w:w="846" w:type="dxa"/>
            <w:shd w:val="clear" w:color="auto" w:fill="auto"/>
          </w:tcPr>
          <w:p w14:paraId="3A8DC92B" w14:textId="4A9DE099" w:rsidR="00FC7829" w:rsidRPr="00CB06DD" w:rsidRDefault="00DC1D89" w:rsidP="006454C3">
            <w:pPr>
              <w:pStyle w:val="af"/>
              <w:numPr>
                <w:ilvl w:val="0"/>
                <w:numId w:val="11"/>
              </w:numPr>
              <w:jc w:val="both"/>
              <w:rPr>
                <w:rFonts w:cstheme="minorHAnsi"/>
              </w:rPr>
            </w:pPr>
            <w:r w:rsidRPr="00CB06DD">
              <w:rPr>
                <w:rFonts w:cstheme="minorHAnsi"/>
              </w:rPr>
              <w:t>55.</w:t>
            </w:r>
          </w:p>
        </w:tc>
        <w:tc>
          <w:tcPr>
            <w:tcW w:w="1276" w:type="dxa"/>
            <w:shd w:val="clear" w:color="auto" w:fill="auto"/>
          </w:tcPr>
          <w:p w14:paraId="6C6B4FB5" w14:textId="2E6B695E" w:rsidR="00FC7829" w:rsidRPr="00CB06DD" w:rsidRDefault="00A34BF6" w:rsidP="00E05CD7">
            <w:pPr>
              <w:jc w:val="both"/>
              <w:rPr>
                <w:rFonts w:cstheme="minorHAnsi"/>
                <w:color w:val="000000"/>
              </w:rPr>
            </w:pPr>
            <w:r w:rsidRPr="00CB06DD">
              <w:rPr>
                <w:rFonts w:cstheme="minorHAnsi"/>
                <w:color w:val="000000"/>
              </w:rPr>
              <w:t>п</w:t>
            </w:r>
            <w:r w:rsidR="00FC7829" w:rsidRPr="00CB06DD">
              <w:rPr>
                <w:rFonts w:cstheme="minorHAnsi"/>
                <w:color w:val="000000"/>
              </w:rPr>
              <w:t xml:space="preserve">ункт </w:t>
            </w:r>
            <w:r w:rsidR="008A2EF9" w:rsidRPr="00CB06DD">
              <w:rPr>
                <w:rFonts w:cstheme="minorHAnsi"/>
                <w:color w:val="000000"/>
              </w:rPr>
              <w:t xml:space="preserve">46 </w:t>
            </w:r>
            <w:r w:rsidRPr="00CB06DD">
              <w:rPr>
                <w:rFonts w:cstheme="minorHAnsi"/>
                <w:color w:val="000000"/>
              </w:rPr>
              <w:t>п</w:t>
            </w:r>
            <w:r w:rsidR="008A2EF9" w:rsidRPr="00CB06DD">
              <w:rPr>
                <w:rFonts w:cstheme="minorHAnsi"/>
                <w:color w:val="000000"/>
              </w:rPr>
              <w:t>риложения 3</w:t>
            </w:r>
          </w:p>
        </w:tc>
        <w:tc>
          <w:tcPr>
            <w:tcW w:w="5532" w:type="dxa"/>
            <w:shd w:val="clear" w:color="auto" w:fill="auto"/>
          </w:tcPr>
          <w:p w14:paraId="6D20ED24" w14:textId="18E6CF96" w:rsidR="008A2EF9" w:rsidRPr="00CB06DD" w:rsidRDefault="008A2EF9" w:rsidP="00E05CD7">
            <w:pPr>
              <w:jc w:val="both"/>
              <w:rPr>
                <w:rFonts w:eastAsia="Times New Roman" w:cstheme="minorHAnsi"/>
                <w:b/>
                <w:color w:val="000000"/>
              </w:rPr>
            </w:pPr>
            <w:r w:rsidRPr="00CB06DD">
              <w:rPr>
                <w:rFonts w:eastAsia="Times New Roman" w:cstheme="minorHAnsi"/>
                <w:bCs/>
                <w:color w:val="000000"/>
              </w:rPr>
              <w:t xml:space="preserve">     </w:t>
            </w:r>
            <w:r w:rsidRPr="00CB06DD">
              <w:rPr>
                <w:rFonts w:eastAsia="Times New Roman" w:cstheme="minorHAnsi"/>
                <w:b/>
                <w:color w:val="000000"/>
              </w:rPr>
              <w:t xml:space="preserve">46. Тендерная комиссия присваивает условную скидку в размере ноль целых пять десятых процента (0,5 %) за каждый год наличия у потенциального </w:t>
            </w:r>
            <w:r w:rsidRPr="00CB06DD">
              <w:rPr>
                <w:rFonts w:eastAsia="Times New Roman" w:cstheme="minorHAnsi"/>
                <w:b/>
                <w:color w:val="000000"/>
              </w:rPr>
              <w:lastRenderedPageBreak/>
              <w:t>поставщика опыта работы на рынке закупаемых товаров, услуг, но не более пяти процентов.</w:t>
            </w:r>
          </w:p>
          <w:p w14:paraId="7CAE60DD" w14:textId="57B6AD7C" w:rsidR="008A2EF9" w:rsidRPr="00CB06DD" w:rsidRDefault="008A2EF9" w:rsidP="00E05CD7">
            <w:pPr>
              <w:jc w:val="both"/>
              <w:rPr>
                <w:rFonts w:eastAsia="Times New Roman" w:cstheme="minorHAnsi"/>
                <w:bCs/>
                <w:color w:val="000000"/>
              </w:rPr>
            </w:pPr>
            <w:r w:rsidRPr="00CB06DD">
              <w:rPr>
                <w:rFonts w:eastAsia="Times New Roman" w:cstheme="minorHAnsi"/>
                <w:bCs/>
                <w:color w:val="000000"/>
              </w:rPr>
              <w:t xml:space="preserve">      Процентное влияние на условную цену за наличие опыта работы товаров и услуг определяется в соответствии с приложениями 15 и 16 к тендерной документации.</w:t>
            </w:r>
          </w:p>
          <w:p w14:paraId="16E6DEAC" w14:textId="162A4C3C" w:rsidR="008A2EF9" w:rsidRPr="00CB06DD" w:rsidRDefault="008A2EF9" w:rsidP="00E05CD7">
            <w:pPr>
              <w:jc w:val="both"/>
              <w:rPr>
                <w:rFonts w:eastAsia="Times New Roman" w:cstheme="minorHAnsi"/>
                <w:b/>
                <w:color w:val="000000"/>
              </w:rPr>
            </w:pPr>
            <w:r w:rsidRPr="00CB06DD">
              <w:rPr>
                <w:rFonts w:eastAsia="Times New Roman" w:cstheme="minorHAnsi"/>
                <w:b/>
                <w:color w:val="000000"/>
              </w:rPr>
              <w:t xml:space="preserve">      Тендерная комиссия присваивает условную скидку в размере одного процента (1 %) за каждый год наличия у потенциального поставщика опыта работы на рынке закупаемых работ, в том числе по схожим (аналогичным) видам работ, являющихся предметом тендера.</w:t>
            </w:r>
          </w:p>
          <w:p w14:paraId="3EDB8010" w14:textId="6FBB59A2" w:rsidR="008A2EF9" w:rsidRPr="00CB06DD" w:rsidRDefault="008A2EF9" w:rsidP="00E05CD7">
            <w:pPr>
              <w:jc w:val="both"/>
              <w:rPr>
                <w:rFonts w:eastAsia="Times New Roman" w:cstheme="minorHAnsi"/>
                <w:b/>
                <w:color w:val="000000"/>
              </w:rPr>
            </w:pPr>
            <w:r w:rsidRPr="00CB06DD">
              <w:rPr>
                <w:rFonts w:eastAsia="Times New Roman" w:cstheme="minorHAnsi"/>
                <w:b/>
                <w:color w:val="000000"/>
              </w:rPr>
              <w:t xml:space="preserve">      В случае</w:t>
            </w:r>
            <w:proofErr w:type="gramStart"/>
            <w:r w:rsidRPr="00CB06DD">
              <w:rPr>
                <w:rFonts w:eastAsia="Times New Roman" w:cstheme="minorHAnsi"/>
                <w:b/>
                <w:color w:val="000000"/>
              </w:rPr>
              <w:t>,</w:t>
            </w:r>
            <w:proofErr w:type="gramEnd"/>
            <w:r w:rsidRPr="00CB06DD">
              <w:rPr>
                <w:rFonts w:eastAsia="Times New Roman" w:cstheme="minorHAnsi"/>
                <w:b/>
                <w:color w:val="000000"/>
              </w:rPr>
              <w:t xml:space="preserve"> если потенциальный поставщик имеет опыт работы в качестве субподрядчика (</w:t>
            </w:r>
            <w:proofErr w:type="spellStart"/>
            <w:r w:rsidRPr="00CB06DD">
              <w:rPr>
                <w:rFonts w:eastAsia="Times New Roman" w:cstheme="minorHAnsi"/>
                <w:b/>
                <w:color w:val="000000"/>
              </w:rPr>
              <w:t>субпроектировщика</w:t>
            </w:r>
            <w:proofErr w:type="spellEnd"/>
            <w:r w:rsidRPr="00CB06DD">
              <w:rPr>
                <w:rFonts w:eastAsia="Times New Roman" w:cstheme="minorHAnsi"/>
                <w:b/>
                <w:color w:val="000000"/>
              </w:rPr>
              <w:t>) тендерная комиссия присваивает условную скидку в размере ноль целых пять десятых процента (0,5%) за каждый год наличия у него опыта работы на рынке закупаемых работ, в том числе по схожим (аналогичным) видам работ, являющихся предметом тендера.</w:t>
            </w:r>
          </w:p>
          <w:p w14:paraId="1B349798" w14:textId="016A92C4" w:rsidR="008A2EF9" w:rsidRPr="00CB06DD" w:rsidRDefault="008A2EF9" w:rsidP="00E05CD7">
            <w:pPr>
              <w:jc w:val="both"/>
              <w:rPr>
                <w:rFonts w:eastAsia="Times New Roman" w:cstheme="minorHAnsi"/>
                <w:b/>
                <w:color w:val="000000"/>
              </w:rPr>
            </w:pPr>
            <w:r w:rsidRPr="00CB06DD">
              <w:rPr>
                <w:rFonts w:eastAsia="Times New Roman" w:cstheme="minorHAnsi"/>
                <w:b/>
                <w:color w:val="000000"/>
              </w:rPr>
              <w:t xml:space="preserve">      В случае если в течение одного года потенциальным поставщиком выполнены работы, закупаемые на тендере, в том числе по схожим (аналогичным) видам работ, более чем на одном объекте строительства, тендерная комиссия присваивает условную скидку в размере ноль целых два десятых процента (0,2 %) за каждый последующий объе</w:t>
            </w:r>
            <w:proofErr w:type="gramStart"/>
            <w:r w:rsidRPr="00CB06DD">
              <w:rPr>
                <w:rFonts w:eastAsia="Times New Roman" w:cstheme="minorHAnsi"/>
                <w:b/>
                <w:color w:val="000000"/>
              </w:rPr>
              <w:t>кт стр</w:t>
            </w:r>
            <w:proofErr w:type="gramEnd"/>
            <w:r w:rsidRPr="00CB06DD">
              <w:rPr>
                <w:rFonts w:eastAsia="Times New Roman" w:cstheme="minorHAnsi"/>
                <w:b/>
                <w:color w:val="000000"/>
              </w:rPr>
              <w:t>оительства.</w:t>
            </w:r>
          </w:p>
          <w:p w14:paraId="133187BF" w14:textId="708D26DE" w:rsidR="008A2EF9" w:rsidRPr="00CB06DD" w:rsidRDefault="008A2EF9" w:rsidP="00E05CD7">
            <w:pPr>
              <w:jc w:val="both"/>
              <w:rPr>
                <w:rFonts w:eastAsia="Times New Roman" w:cstheme="minorHAnsi"/>
                <w:b/>
                <w:color w:val="000000"/>
              </w:rPr>
            </w:pPr>
            <w:r w:rsidRPr="00CB06DD">
              <w:rPr>
                <w:rFonts w:eastAsia="Times New Roman" w:cstheme="minorHAnsi"/>
                <w:b/>
                <w:color w:val="000000"/>
              </w:rPr>
              <w:t xml:space="preserve">      Если данные работы выполнены потенциальным поставщиком в качестве субподрядчика, тендерная комиссия присваивает условную скидку в размере ноль целых одна десятая процента (0,1 %) за каждый последующий объе</w:t>
            </w:r>
            <w:proofErr w:type="gramStart"/>
            <w:r w:rsidRPr="00CB06DD">
              <w:rPr>
                <w:rFonts w:eastAsia="Times New Roman" w:cstheme="minorHAnsi"/>
                <w:b/>
                <w:color w:val="000000"/>
              </w:rPr>
              <w:t>кт стр</w:t>
            </w:r>
            <w:proofErr w:type="gramEnd"/>
            <w:r w:rsidRPr="00CB06DD">
              <w:rPr>
                <w:rFonts w:eastAsia="Times New Roman" w:cstheme="minorHAnsi"/>
                <w:b/>
                <w:color w:val="000000"/>
              </w:rPr>
              <w:t>оительства.</w:t>
            </w:r>
          </w:p>
          <w:p w14:paraId="76BF9AE5" w14:textId="7218FF4B" w:rsidR="008A2EF9" w:rsidRPr="00CB06DD" w:rsidRDefault="008A2EF9" w:rsidP="00E05CD7">
            <w:pPr>
              <w:jc w:val="both"/>
              <w:rPr>
                <w:rFonts w:eastAsia="Times New Roman" w:cstheme="minorHAnsi"/>
                <w:b/>
                <w:color w:val="000000"/>
              </w:rPr>
            </w:pPr>
            <w:r w:rsidRPr="00CB06DD">
              <w:rPr>
                <w:rFonts w:eastAsia="Times New Roman" w:cstheme="minorHAnsi"/>
                <w:b/>
                <w:color w:val="000000"/>
              </w:rPr>
              <w:t xml:space="preserve">      Под объектом строительства понимаются работы, выполненные в рамках одного гражданско-правового договора, предмет которого соответствует предмету проводимых закупок.</w:t>
            </w:r>
          </w:p>
          <w:p w14:paraId="1629E5D3" w14:textId="4406D429" w:rsidR="008A2EF9" w:rsidRPr="00CB06DD" w:rsidRDefault="008A2EF9" w:rsidP="00E05CD7">
            <w:pPr>
              <w:jc w:val="both"/>
              <w:rPr>
                <w:rFonts w:eastAsia="Times New Roman" w:cstheme="minorHAnsi"/>
                <w:b/>
                <w:color w:val="000000"/>
              </w:rPr>
            </w:pPr>
            <w:r w:rsidRPr="00CB06DD">
              <w:rPr>
                <w:rFonts w:eastAsia="Times New Roman" w:cstheme="minorHAnsi"/>
                <w:b/>
                <w:color w:val="000000"/>
              </w:rPr>
              <w:lastRenderedPageBreak/>
              <w:t xml:space="preserve">      В случае</w:t>
            </w:r>
            <w:proofErr w:type="gramStart"/>
            <w:r w:rsidRPr="00CB06DD">
              <w:rPr>
                <w:rFonts w:eastAsia="Times New Roman" w:cstheme="minorHAnsi"/>
                <w:b/>
                <w:color w:val="000000"/>
              </w:rPr>
              <w:t>,</w:t>
            </w:r>
            <w:proofErr w:type="gramEnd"/>
            <w:r w:rsidRPr="00CB06DD">
              <w:rPr>
                <w:rFonts w:eastAsia="Times New Roman" w:cstheme="minorHAnsi"/>
                <w:b/>
                <w:color w:val="000000"/>
              </w:rPr>
              <w:t xml:space="preserve"> если предметом тендера является работы, не связанные со строительством, тендерная комиссия присваивает условную скидку в размере ноль целых два десятых процента (0,2 %) за каждую последующую выполненную работу, схожую (аналогичную) видам закупаемым работам.</w:t>
            </w:r>
          </w:p>
          <w:p w14:paraId="3EC8F519" w14:textId="550602BC" w:rsidR="008A2EF9" w:rsidRPr="00CB06DD" w:rsidRDefault="008A2EF9" w:rsidP="00E05CD7">
            <w:pPr>
              <w:jc w:val="both"/>
              <w:rPr>
                <w:rFonts w:eastAsia="Times New Roman" w:cstheme="minorHAnsi"/>
                <w:b/>
                <w:color w:val="000000"/>
              </w:rPr>
            </w:pPr>
            <w:r w:rsidRPr="00CB06DD">
              <w:rPr>
                <w:rFonts w:eastAsia="Times New Roman" w:cstheme="minorHAnsi"/>
                <w:b/>
                <w:color w:val="000000"/>
              </w:rPr>
              <w:t xml:space="preserve">      Под работами понимаются работы, выполненные в рамках одного гражданско-правового договора, предмет которого соответствует предмету проводимых закупок.</w:t>
            </w:r>
          </w:p>
          <w:p w14:paraId="5C900BF6" w14:textId="62A3B7F8" w:rsidR="008A2EF9" w:rsidRPr="00CB06DD" w:rsidRDefault="008A2EF9" w:rsidP="00E05CD7">
            <w:pPr>
              <w:jc w:val="both"/>
              <w:rPr>
                <w:rFonts w:eastAsia="Times New Roman" w:cstheme="minorHAnsi"/>
                <w:b/>
                <w:color w:val="000000"/>
              </w:rPr>
            </w:pPr>
            <w:r w:rsidRPr="00CB06DD">
              <w:rPr>
                <w:rFonts w:eastAsia="Times New Roman" w:cstheme="minorHAnsi"/>
                <w:b/>
                <w:color w:val="000000"/>
              </w:rPr>
              <w:t xml:space="preserve">      В случае</w:t>
            </w:r>
            <w:proofErr w:type="gramStart"/>
            <w:r w:rsidRPr="00CB06DD">
              <w:rPr>
                <w:rFonts w:eastAsia="Times New Roman" w:cstheme="minorHAnsi"/>
                <w:b/>
                <w:color w:val="000000"/>
              </w:rPr>
              <w:t>,</w:t>
            </w:r>
            <w:proofErr w:type="gramEnd"/>
            <w:r w:rsidRPr="00CB06DD">
              <w:rPr>
                <w:rFonts w:eastAsia="Times New Roman" w:cstheme="minorHAnsi"/>
                <w:b/>
                <w:color w:val="000000"/>
              </w:rPr>
              <w:t xml:space="preserve"> если выделенная сумма на осуществление закупок способом тендера (лота) не превышает </w:t>
            </w:r>
            <w:proofErr w:type="spellStart"/>
            <w:r w:rsidRPr="00CB06DD">
              <w:rPr>
                <w:rFonts w:eastAsia="Times New Roman" w:cstheme="minorHAnsi"/>
                <w:b/>
                <w:color w:val="000000"/>
              </w:rPr>
              <w:t>двухсоттысячекратный</w:t>
            </w:r>
            <w:proofErr w:type="spellEnd"/>
            <w:r w:rsidRPr="00CB06DD">
              <w:rPr>
                <w:rFonts w:eastAsia="Times New Roman" w:cstheme="minorHAnsi"/>
                <w:b/>
                <w:color w:val="000000"/>
              </w:rPr>
              <w:t xml:space="preserve"> размер месячного расчетного показателя, установленного на соответствующий финансовый год, суммарное процентное влияние на условную цену заявки на участие в тендере данного критерия не превышает пяти процентов.</w:t>
            </w:r>
          </w:p>
          <w:p w14:paraId="1B76D389" w14:textId="3DD57E7C" w:rsidR="008A2EF9" w:rsidRPr="00CB06DD" w:rsidRDefault="008A2EF9" w:rsidP="00E05CD7">
            <w:pPr>
              <w:jc w:val="both"/>
              <w:rPr>
                <w:rFonts w:eastAsia="Times New Roman" w:cstheme="minorHAnsi"/>
                <w:b/>
                <w:color w:val="000000"/>
              </w:rPr>
            </w:pPr>
            <w:r w:rsidRPr="00CB06DD">
              <w:rPr>
                <w:rFonts w:eastAsia="Times New Roman" w:cstheme="minorHAnsi"/>
                <w:b/>
                <w:color w:val="000000"/>
              </w:rPr>
              <w:t xml:space="preserve">      В случае</w:t>
            </w:r>
            <w:proofErr w:type="gramStart"/>
            <w:r w:rsidRPr="00CB06DD">
              <w:rPr>
                <w:rFonts w:eastAsia="Times New Roman" w:cstheme="minorHAnsi"/>
                <w:b/>
                <w:color w:val="000000"/>
              </w:rPr>
              <w:t>,</w:t>
            </w:r>
            <w:proofErr w:type="gramEnd"/>
            <w:r w:rsidRPr="00CB06DD">
              <w:rPr>
                <w:rFonts w:eastAsia="Times New Roman" w:cstheme="minorHAnsi"/>
                <w:b/>
                <w:color w:val="000000"/>
              </w:rPr>
              <w:t xml:space="preserve"> если выделенная сумма на осуществление закупок способом тендера (лота) превышает </w:t>
            </w:r>
            <w:proofErr w:type="spellStart"/>
            <w:r w:rsidRPr="00CB06DD">
              <w:rPr>
                <w:rFonts w:eastAsia="Times New Roman" w:cstheme="minorHAnsi"/>
                <w:b/>
                <w:color w:val="000000"/>
              </w:rPr>
              <w:t>двухсоттысячекратный</w:t>
            </w:r>
            <w:proofErr w:type="spellEnd"/>
            <w:r w:rsidRPr="00CB06DD">
              <w:rPr>
                <w:rFonts w:eastAsia="Times New Roman" w:cstheme="minorHAnsi"/>
                <w:b/>
                <w:color w:val="000000"/>
              </w:rPr>
              <w:t xml:space="preserve"> размер месячного расчетного показателя, установленного на соответствующий финансовый год, суммарное процентное влияние на условную цену заявки на участие в тендере данного критерия не превышает десять процентов.</w:t>
            </w:r>
          </w:p>
          <w:p w14:paraId="6BDDD1D4" w14:textId="389DED1C" w:rsidR="00FC7829" w:rsidRPr="00CB06DD" w:rsidRDefault="008A2EF9" w:rsidP="00E05CD7">
            <w:pPr>
              <w:jc w:val="both"/>
              <w:rPr>
                <w:rFonts w:eastAsia="Times New Roman" w:cstheme="minorHAnsi"/>
                <w:b/>
                <w:color w:val="000000"/>
              </w:rPr>
            </w:pPr>
            <w:r w:rsidRPr="00CB06DD">
              <w:rPr>
                <w:rFonts w:eastAsia="Times New Roman" w:cstheme="minorHAnsi"/>
                <w:bCs/>
                <w:color w:val="000000"/>
              </w:rPr>
              <w:t xml:space="preserve">      Процентное влияние на условную цену за наличие опыта работы определяется в соответствии с приложениями 13 и 14 к тендерной документации.</w:t>
            </w:r>
          </w:p>
        </w:tc>
        <w:tc>
          <w:tcPr>
            <w:tcW w:w="4536" w:type="dxa"/>
            <w:shd w:val="clear" w:color="auto" w:fill="auto"/>
          </w:tcPr>
          <w:p w14:paraId="3C7A2CDB" w14:textId="01C1A4C5" w:rsidR="00FC7829" w:rsidRPr="00CB06DD" w:rsidRDefault="008A2EF9" w:rsidP="00E05CD7">
            <w:pPr>
              <w:jc w:val="both"/>
              <w:rPr>
                <w:rFonts w:eastAsia="Times New Roman" w:cstheme="minorHAnsi"/>
                <w:b/>
                <w:bCs/>
                <w:color w:val="000000"/>
              </w:rPr>
            </w:pPr>
            <w:r w:rsidRPr="00CB06DD">
              <w:rPr>
                <w:rFonts w:eastAsia="Times New Roman" w:cstheme="minorHAnsi"/>
                <w:color w:val="000000"/>
              </w:rPr>
              <w:lastRenderedPageBreak/>
              <w:t xml:space="preserve">      </w:t>
            </w:r>
            <w:bookmarkStart w:id="10" w:name="_Hlk101361281"/>
            <w:r w:rsidRPr="00CB06DD">
              <w:rPr>
                <w:rFonts w:eastAsia="Times New Roman" w:cstheme="minorHAnsi"/>
                <w:b/>
                <w:bCs/>
                <w:color w:val="000000"/>
              </w:rPr>
              <w:t xml:space="preserve">46. Порядок расчета </w:t>
            </w:r>
            <w:proofErr w:type="gramStart"/>
            <w:r w:rsidRPr="00CB06DD">
              <w:rPr>
                <w:rFonts w:eastAsia="Times New Roman" w:cstheme="minorHAnsi"/>
                <w:b/>
                <w:bCs/>
                <w:color w:val="000000"/>
              </w:rPr>
              <w:t>критериев, влияющих на конкурсное ценовое предложение определяется</w:t>
            </w:r>
            <w:proofErr w:type="gramEnd"/>
            <w:r w:rsidRPr="00CB06DD">
              <w:rPr>
                <w:rFonts w:eastAsia="Times New Roman" w:cstheme="minorHAnsi"/>
                <w:b/>
                <w:bCs/>
                <w:color w:val="000000"/>
              </w:rPr>
              <w:t xml:space="preserve"> Правилами.</w:t>
            </w:r>
          </w:p>
          <w:p w14:paraId="7CDAC8B1" w14:textId="5812BD49" w:rsidR="001B44F2" w:rsidRPr="00CB06DD" w:rsidRDefault="001B44F2" w:rsidP="00E05CD7">
            <w:pPr>
              <w:jc w:val="both"/>
              <w:rPr>
                <w:rFonts w:eastAsia="Times New Roman" w:cstheme="minorHAnsi"/>
                <w:b/>
                <w:bCs/>
                <w:color w:val="000000"/>
              </w:rPr>
            </w:pPr>
            <w:r w:rsidRPr="00CB06DD">
              <w:rPr>
                <w:rFonts w:eastAsia="Times New Roman" w:cstheme="minorHAnsi"/>
                <w:b/>
                <w:bCs/>
                <w:color w:val="000000"/>
              </w:rPr>
              <w:lastRenderedPageBreak/>
              <w:t xml:space="preserve">       </w:t>
            </w:r>
            <w:r w:rsidRPr="00CB06DD">
              <w:rPr>
                <w:rFonts w:eastAsia="Times New Roman" w:cstheme="minorHAnsi"/>
                <w:bCs/>
                <w:color w:val="000000"/>
              </w:rPr>
              <w:t xml:space="preserve"> Процентное влияние на условную цену за наличие опыта работы товаров и услуг определяется в соответствии с приложениями 15 и 16 к тендерной документации.</w:t>
            </w:r>
          </w:p>
          <w:p w14:paraId="37C7B49E" w14:textId="54CD31B4" w:rsidR="008A2EF9" w:rsidRPr="00CB06DD" w:rsidRDefault="008A2EF9" w:rsidP="00E05CD7">
            <w:pPr>
              <w:jc w:val="both"/>
              <w:rPr>
                <w:rFonts w:eastAsia="Times New Roman" w:cstheme="minorHAnsi"/>
                <w:color w:val="000000"/>
              </w:rPr>
            </w:pPr>
            <w:r w:rsidRPr="00CB06DD">
              <w:rPr>
                <w:rFonts w:eastAsia="Times New Roman" w:cstheme="minorHAnsi"/>
                <w:bCs/>
                <w:color w:val="000000"/>
              </w:rPr>
              <w:t xml:space="preserve">      Процентное влияние на условную цену за наличие опыта работы определяется в соответствии с приложениями 13 и 14 к тендерной документации.</w:t>
            </w:r>
            <w:bookmarkEnd w:id="10"/>
          </w:p>
        </w:tc>
        <w:tc>
          <w:tcPr>
            <w:tcW w:w="2790" w:type="dxa"/>
            <w:shd w:val="clear" w:color="auto" w:fill="auto"/>
          </w:tcPr>
          <w:p w14:paraId="6F11A8AB" w14:textId="77777777" w:rsidR="00920869" w:rsidRPr="00CB06DD" w:rsidRDefault="002B139B" w:rsidP="00E05CD7">
            <w:pPr>
              <w:jc w:val="both"/>
              <w:rPr>
                <w:rFonts w:eastAsia="Times New Roman" w:cstheme="minorHAnsi"/>
                <w:lang w:eastAsia="ru-RU"/>
              </w:rPr>
            </w:pPr>
            <w:r w:rsidRPr="00CB06DD">
              <w:rPr>
                <w:rFonts w:eastAsia="Times New Roman" w:cstheme="minorHAnsi"/>
                <w:lang w:eastAsia="ru-RU"/>
              </w:rPr>
              <w:lastRenderedPageBreak/>
              <w:t xml:space="preserve">Данные нормы перенесены в Правила. </w:t>
            </w:r>
          </w:p>
          <w:p w14:paraId="0368DBF5" w14:textId="7E251132" w:rsidR="00FC7829" w:rsidRPr="00CB06DD" w:rsidRDefault="002B139B" w:rsidP="00E05CD7">
            <w:pPr>
              <w:jc w:val="both"/>
              <w:rPr>
                <w:rFonts w:eastAsia="Times New Roman" w:cstheme="minorHAnsi"/>
                <w:lang w:eastAsia="ru-RU"/>
              </w:rPr>
            </w:pPr>
            <w:r w:rsidRPr="00CB06DD">
              <w:rPr>
                <w:rFonts w:eastAsia="Times New Roman" w:cstheme="minorHAnsi"/>
                <w:lang w:eastAsia="ru-RU"/>
              </w:rPr>
              <w:t xml:space="preserve">В этой связи для </w:t>
            </w:r>
            <w:r w:rsidRPr="00CB06DD">
              <w:rPr>
                <w:rFonts w:eastAsia="Times New Roman" w:cstheme="minorHAnsi"/>
                <w:lang w:eastAsia="ru-RU"/>
              </w:rPr>
              <w:lastRenderedPageBreak/>
              <w:t>исключения дублирования необходимо исключить данные пункты из Тендерной документации.</w:t>
            </w:r>
          </w:p>
        </w:tc>
      </w:tr>
      <w:tr w:rsidR="00174EA7" w:rsidRPr="00CB06DD" w14:paraId="7B9A910B" w14:textId="77777777" w:rsidTr="00A43A6B">
        <w:trPr>
          <w:trHeight w:val="4810"/>
        </w:trPr>
        <w:tc>
          <w:tcPr>
            <w:tcW w:w="846" w:type="dxa"/>
            <w:shd w:val="clear" w:color="auto" w:fill="auto"/>
          </w:tcPr>
          <w:p w14:paraId="1E62D02D" w14:textId="21665762" w:rsidR="00174EA7" w:rsidRPr="00CB06DD" w:rsidRDefault="00DC1D89" w:rsidP="006454C3">
            <w:pPr>
              <w:pStyle w:val="af"/>
              <w:numPr>
                <w:ilvl w:val="0"/>
                <w:numId w:val="11"/>
              </w:numPr>
              <w:jc w:val="both"/>
              <w:rPr>
                <w:rFonts w:cstheme="minorHAnsi"/>
              </w:rPr>
            </w:pPr>
            <w:r w:rsidRPr="00CB06DD">
              <w:rPr>
                <w:rFonts w:cstheme="minorHAnsi"/>
              </w:rPr>
              <w:lastRenderedPageBreak/>
              <w:t>56.</w:t>
            </w:r>
          </w:p>
        </w:tc>
        <w:tc>
          <w:tcPr>
            <w:tcW w:w="1276" w:type="dxa"/>
            <w:shd w:val="clear" w:color="auto" w:fill="auto"/>
          </w:tcPr>
          <w:p w14:paraId="4FD90D36" w14:textId="32FC8D67" w:rsidR="00174EA7" w:rsidRPr="00CB06DD" w:rsidRDefault="00174EA7" w:rsidP="00E05CD7">
            <w:pPr>
              <w:jc w:val="both"/>
              <w:rPr>
                <w:rFonts w:cstheme="minorHAnsi"/>
                <w:color w:val="000000"/>
              </w:rPr>
            </w:pPr>
            <w:r w:rsidRPr="00CB06DD">
              <w:rPr>
                <w:rFonts w:cstheme="minorHAnsi"/>
                <w:color w:val="000000"/>
              </w:rPr>
              <w:t xml:space="preserve">Приложение 4 </w:t>
            </w:r>
          </w:p>
        </w:tc>
        <w:tc>
          <w:tcPr>
            <w:tcW w:w="5532" w:type="dxa"/>
            <w:shd w:val="clear" w:color="auto" w:fill="auto"/>
          </w:tcPr>
          <w:p w14:paraId="038BEB12" w14:textId="77777777" w:rsidR="00174EA7" w:rsidRPr="00CB06DD" w:rsidRDefault="00174EA7" w:rsidP="00E05CD7">
            <w:pPr>
              <w:jc w:val="both"/>
              <w:rPr>
                <w:rFonts w:eastAsia="Times New Roman" w:cstheme="minorHAnsi"/>
                <w:bCs/>
                <w:color w:val="000000"/>
              </w:rPr>
            </w:pPr>
            <w:r w:rsidRPr="00CB06DD">
              <w:rPr>
                <w:rFonts w:eastAsia="Times New Roman" w:cstheme="minorHAnsi"/>
                <w:bCs/>
                <w:color w:val="000000"/>
              </w:rPr>
              <w:t>Протокол предварительного обсуждения проекта тендерной документации</w:t>
            </w:r>
          </w:p>
          <w:p w14:paraId="29C5C564" w14:textId="1CD9983E" w:rsidR="00174EA7" w:rsidRPr="00CB06DD" w:rsidRDefault="00174EA7" w:rsidP="00E05CD7">
            <w:pPr>
              <w:jc w:val="both"/>
              <w:rPr>
                <w:rFonts w:eastAsia="Times New Roman" w:cstheme="minorHAnsi"/>
                <w:bCs/>
                <w:color w:val="000000"/>
              </w:rPr>
            </w:pPr>
            <w:bookmarkStart w:id="11" w:name="z1986"/>
            <w:r w:rsidRPr="00CB06DD">
              <w:rPr>
                <w:rFonts w:eastAsia="Times New Roman" w:cstheme="minorHAnsi"/>
                <w:bCs/>
                <w:color w:val="000000"/>
              </w:rPr>
              <w:t>      №___ № тендера _________________________________________________________</w:t>
            </w:r>
            <w:r w:rsidRPr="00CB06DD">
              <w:rPr>
                <w:rFonts w:eastAsia="Times New Roman" w:cstheme="minorHAnsi"/>
                <w:bCs/>
                <w:color w:val="000000"/>
              </w:rPr>
              <w:br/>
              <w:t>Название тендера ________________________________________________________</w:t>
            </w:r>
            <w:r w:rsidRPr="00CB06DD">
              <w:rPr>
                <w:rFonts w:eastAsia="Times New Roman" w:cstheme="minorHAnsi"/>
                <w:bCs/>
                <w:color w:val="000000"/>
              </w:rPr>
              <w:br/>
              <w:t>Срок приема замечаний к проекту тендерной документации, а также запросов</w:t>
            </w:r>
            <w:r w:rsidRPr="00CB06DD">
              <w:rPr>
                <w:rFonts w:eastAsia="Times New Roman" w:cstheme="minorHAnsi"/>
                <w:bCs/>
                <w:color w:val="000000"/>
              </w:rPr>
              <w:br/>
              <w:t>о разъяснении положений тендерной документации с __ по _____</w:t>
            </w:r>
            <w:r w:rsidRPr="00CB06DD">
              <w:rPr>
                <w:rFonts w:eastAsia="Times New Roman" w:cstheme="minorHAnsi"/>
                <w:bCs/>
                <w:color w:val="000000"/>
              </w:rPr>
              <w:br/>
              <w:t>Наименование организатора _____________________________________</w:t>
            </w:r>
            <w:r w:rsidRPr="00CB06DD">
              <w:rPr>
                <w:rFonts w:eastAsia="Times New Roman" w:cstheme="minorHAnsi"/>
                <w:bCs/>
                <w:color w:val="000000"/>
              </w:rPr>
              <w:br/>
              <w:t>Замечани</w:t>
            </w:r>
            <w:proofErr w:type="gramStart"/>
            <w:r w:rsidRPr="00CB06DD">
              <w:rPr>
                <w:rFonts w:eastAsia="Times New Roman" w:cstheme="minorHAnsi"/>
                <w:bCs/>
                <w:color w:val="000000"/>
              </w:rPr>
              <w:t>е(</w:t>
            </w:r>
            <w:proofErr w:type="gramEnd"/>
            <w:r w:rsidRPr="00CB06DD">
              <w:rPr>
                <w:rFonts w:eastAsia="Times New Roman" w:cstheme="minorHAnsi"/>
                <w:bCs/>
                <w:color w:val="000000"/>
              </w:rPr>
              <w:t>я) к проекту тендерной документации, а также запрос(ы) о разъяснении</w:t>
            </w:r>
            <w:r w:rsidRPr="00CB06DD">
              <w:rPr>
                <w:rFonts w:eastAsia="Times New Roman" w:cstheme="minorHAnsi"/>
                <w:bCs/>
                <w:color w:val="000000"/>
              </w:rPr>
              <w:br/>
              <w:t>положений тендерной документации направлены следующим(и) потенциальным</w:t>
            </w:r>
            <w:r w:rsidRPr="00CB06DD">
              <w:rPr>
                <w:rFonts w:eastAsia="Times New Roman" w:cstheme="minorHAnsi"/>
                <w:bCs/>
                <w:color w:val="000000"/>
              </w:rPr>
              <w:br/>
              <w:t>поставщиком(</w:t>
            </w:r>
            <w:proofErr w:type="spellStart"/>
            <w:r w:rsidRPr="00CB06DD">
              <w:rPr>
                <w:rFonts w:eastAsia="Times New Roman" w:cstheme="minorHAnsi"/>
                <w:bCs/>
                <w:color w:val="000000"/>
              </w:rPr>
              <w:t>ами</w:t>
            </w:r>
            <w:proofErr w:type="spellEnd"/>
            <w:r w:rsidRPr="00CB06DD">
              <w:rPr>
                <w:rFonts w:eastAsia="Times New Roman" w:cstheme="minorHAnsi"/>
                <w:bCs/>
                <w:color w:val="000000"/>
              </w:rPr>
              <w:t>), по которому(</w:t>
            </w:r>
            <w:proofErr w:type="spellStart"/>
            <w:r w:rsidRPr="00CB06DD">
              <w:rPr>
                <w:rFonts w:eastAsia="Times New Roman" w:cstheme="minorHAnsi"/>
                <w:bCs/>
                <w:color w:val="000000"/>
              </w:rPr>
              <w:t>ым</w:t>
            </w:r>
            <w:proofErr w:type="spellEnd"/>
            <w:r w:rsidRPr="00CB06DD">
              <w:rPr>
                <w:rFonts w:eastAsia="Times New Roman" w:cstheme="minorHAnsi"/>
                <w:bCs/>
                <w:color w:val="000000"/>
              </w:rPr>
              <w:t>) принято(ы) следующее(</w:t>
            </w:r>
            <w:proofErr w:type="spellStart"/>
            <w:r w:rsidRPr="00CB06DD">
              <w:rPr>
                <w:rFonts w:eastAsia="Times New Roman" w:cstheme="minorHAnsi"/>
                <w:bCs/>
                <w:color w:val="000000"/>
              </w:rPr>
              <w:t>ие</w:t>
            </w:r>
            <w:proofErr w:type="spellEnd"/>
            <w:r w:rsidRPr="00CB06DD">
              <w:rPr>
                <w:rFonts w:eastAsia="Times New Roman" w:cstheme="minorHAnsi"/>
                <w:bCs/>
                <w:color w:val="000000"/>
              </w:rPr>
              <w:t>) решение(я):</w:t>
            </w:r>
          </w:p>
          <w:p w14:paraId="62B2467B" w14:textId="2F2B5F2F" w:rsidR="00174EA7" w:rsidRPr="00CB06DD" w:rsidRDefault="00174EA7" w:rsidP="00E05CD7">
            <w:pPr>
              <w:jc w:val="both"/>
              <w:rPr>
                <w:rFonts w:eastAsia="Times New Roman" w:cstheme="minorHAnsi"/>
                <w:bCs/>
                <w:color w:val="000000"/>
              </w:rPr>
            </w:pPr>
          </w:p>
          <w:tbl>
            <w:tblPr>
              <w:tblW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600"/>
              <w:gridCol w:w="709"/>
              <w:gridCol w:w="567"/>
              <w:gridCol w:w="708"/>
              <w:gridCol w:w="709"/>
              <w:gridCol w:w="851"/>
            </w:tblGrid>
            <w:tr w:rsidR="00174EA7" w:rsidRPr="00CB06DD" w14:paraId="0BDA23C3" w14:textId="77777777" w:rsidTr="00C71074">
              <w:trPr>
                <w:trHeight w:val="30"/>
              </w:trPr>
              <w:tc>
                <w:tcPr>
                  <w:tcW w:w="284" w:type="dxa"/>
                  <w:tcMar>
                    <w:top w:w="15" w:type="dxa"/>
                    <w:left w:w="15" w:type="dxa"/>
                    <w:bottom w:w="15" w:type="dxa"/>
                    <w:right w:w="15" w:type="dxa"/>
                  </w:tcMar>
                  <w:vAlign w:val="center"/>
                </w:tcPr>
                <w:p w14:paraId="40181EF3" w14:textId="77777777" w:rsidR="00174EA7" w:rsidRPr="00CB06DD" w:rsidRDefault="00174EA7" w:rsidP="00CB06DD">
                  <w:pPr>
                    <w:framePr w:hSpace="180" w:wrap="around" w:vAnchor="text" w:hAnchor="text" w:xAlign="right" w:y="1"/>
                    <w:spacing w:after="0" w:line="240" w:lineRule="auto"/>
                    <w:suppressOverlap/>
                    <w:jc w:val="both"/>
                    <w:rPr>
                      <w:rFonts w:cstheme="minorHAnsi"/>
                    </w:rPr>
                  </w:pPr>
                  <w:r w:rsidRPr="00CB06DD">
                    <w:rPr>
                      <w:rFonts w:cstheme="minorHAnsi"/>
                      <w:color w:val="000000"/>
                    </w:rPr>
                    <w:t>№</w:t>
                  </w:r>
                </w:p>
              </w:tc>
              <w:tc>
                <w:tcPr>
                  <w:tcW w:w="600" w:type="dxa"/>
                  <w:tcMar>
                    <w:top w:w="15" w:type="dxa"/>
                    <w:left w:w="15" w:type="dxa"/>
                    <w:bottom w:w="15" w:type="dxa"/>
                    <w:right w:w="15" w:type="dxa"/>
                  </w:tcMar>
                  <w:vAlign w:val="center"/>
                </w:tcPr>
                <w:p w14:paraId="786838F3" w14:textId="77777777" w:rsidR="00174EA7" w:rsidRPr="00CB06DD" w:rsidRDefault="00174EA7" w:rsidP="00CB06DD">
                  <w:pPr>
                    <w:framePr w:hSpace="180" w:wrap="around" w:vAnchor="text" w:hAnchor="text" w:xAlign="right" w:y="1"/>
                    <w:spacing w:after="0" w:line="240" w:lineRule="auto"/>
                    <w:suppressOverlap/>
                    <w:jc w:val="both"/>
                    <w:rPr>
                      <w:rFonts w:cstheme="minorHAnsi"/>
                    </w:rPr>
                  </w:pPr>
                  <w:r w:rsidRPr="00CB06DD">
                    <w:rPr>
                      <w:rFonts w:cstheme="minorHAnsi"/>
                      <w:color w:val="000000"/>
                    </w:rPr>
                    <w:t>БИН (ИИН)/ ИНН/УНП потенциального поставщика</w:t>
                  </w:r>
                </w:p>
              </w:tc>
              <w:tc>
                <w:tcPr>
                  <w:tcW w:w="709" w:type="dxa"/>
                  <w:tcMar>
                    <w:top w:w="15" w:type="dxa"/>
                    <w:left w:w="15" w:type="dxa"/>
                    <w:bottom w:w="15" w:type="dxa"/>
                    <w:right w:w="15" w:type="dxa"/>
                  </w:tcMar>
                  <w:vAlign w:val="center"/>
                </w:tcPr>
                <w:p w14:paraId="515DB8F7" w14:textId="77777777" w:rsidR="00174EA7" w:rsidRPr="00CB06DD" w:rsidRDefault="00174EA7" w:rsidP="00CB06DD">
                  <w:pPr>
                    <w:framePr w:hSpace="180" w:wrap="around" w:vAnchor="text" w:hAnchor="text" w:xAlign="right" w:y="1"/>
                    <w:spacing w:after="0" w:line="240" w:lineRule="auto"/>
                    <w:suppressOverlap/>
                    <w:jc w:val="both"/>
                    <w:rPr>
                      <w:rFonts w:cstheme="minorHAnsi"/>
                    </w:rPr>
                  </w:pPr>
                  <w:r w:rsidRPr="00CB06DD">
                    <w:rPr>
                      <w:rFonts w:cstheme="minorHAnsi"/>
                      <w:color w:val="000000"/>
                    </w:rPr>
                    <w:t>Тип обращения (замечание, запрос о разъяснении)</w:t>
                  </w:r>
                </w:p>
              </w:tc>
              <w:tc>
                <w:tcPr>
                  <w:tcW w:w="567" w:type="dxa"/>
                  <w:tcMar>
                    <w:top w:w="15" w:type="dxa"/>
                    <w:left w:w="15" w:type="dxa"/>
                    <w:bottom w:w="15" w:type="dxa"/>
                    <w:right w:w="15" w:type="dxa"/>
                  </w:tcMar>
                  <w:vAlign w:val="center"/>
                </w:tcPr>
                <w:p w14:paraId="138DAAC8" w14:textId="77777777" w:rsidR="00174EA7" w:rsidRPr="00CB06DD" w:rsidRDefault="00174EA7" w:rsidP="00CB06DD">
                  <w:pPr>
                    <w:framePr w:hSpace="180" w:wrap="around" w:vAnchor="text" w:hAnchor="text" w:xAlign="right" w:y="1"/>
                    <w:spacing w:after="0" w:line="240" w:lineRule="auto"/>
                    <w:suppressOverlap/>
                    <w:jc w:val="both"/>
                    <w:rPr>
                      <w:rFonts w:cstheme="minorHAnsi"/>
                    </w:rPr>
                  </w:pPr>
                  <w:r w:rsidRPr="00CB06DD">
                    <w:rPr>
                      <w:rFonts w:cstheme="minorHAnsi"/>
                      <w:color w:val="000000"/>
                    </w:rPr>
                    <w:t>Текст обращения</w:t>
                  </w:r>
                </w:p>
              </w:tc>
              <w:tc>
                <w:tcPr>
                  <w:tcW w:w="708" w:type="dxa"/>
                  <w:tcMar>
                    <w:top w:w="15" w:type="dxa"/>
                    <w:left w:w="15" w:type="dxa"/>
                    <w:bottom w:w="15" w:type="dxa"/>
                    <w:right w:w="15" w:type="dxa"/>
                  </w:tcMar>
                  <w:vAlign w:val="center"/>
                </w:tcPr>
                <w:p w14:paraId="3CDD8656" w14:textId="77777777" w:rsidR="00174EA7" w:rsidRPr="00CB06DD" w:rsidRDefault="00174EA7" w:rsidP="00CB06DD">
                  <w:pPr>
                    <w:framePr w:hSpace="180" w:wrap="around" w:vAnchor="text" w:hAnchor="text" w:xAlign="right" w:y="1"/>
                    <w:spacing w:after="0" w:line="240" w:lineRule="auto"/>
                    <w:suppressOverlap/>
                    <w:jc w:val="both"/>
                    <w:rPr>
                      <w:rFonts w:cstheme="minorHAnsi"/>
                    </w:rPr>
                  </w:pPr>
                  <w:r w:rsidRPr="00CB06DD">
                    <w:rPr>
                      <w:rFonts w:cstheme="minorHAnsi"/>
                      <w:color w:val="000000"/>
                    </w:rPr>
                    <w:t>Дата и время направления замечания, запроса о разъяснении</w:t>
                  </w:r>
                </w:p>
              </w:tc>
              <w:tc>
                <w:tcPr>
                  <w:tcW w:w="709" w:type="dxa"/>
                  <w:tcMar>
                    <w:top w:w="15" w:type="dxa"/>
                    <w:left w:w="15" w:type="dxa"/>
                    <w:bottom w:w="15" w:type="dxa"/>
                    <w:right w:w="15" w:type="dxa"/>
                  </w:tcMar>
                  <w:vAlign w:val="center"/>
                </w:tcPr>
                <w:p w14:paraId="19775641" w14:textId="77777777" w:rsidR="00174EA7" w:rsidRPr="00CB06DD" w:rsidRDefault="00174EA7" w:rsidP="00CB06DD">
                  <w:pPr>
                    <w:framePr w:hSpace="180" w:wrap="around" w:vAnchor="text" w:hAnchor="text" w:xAlign="right" w:y="1"/>
                    <w:spacing w:after="0" w:line="240" w:lineRule="auto"/>
                    <w:suppressOverlap/>
                    <w:jc w:val="both"/>
                    <w:rPr>
                      <w:rFonts w:cstheme="minorHAnsi"/>
                    </w:rPr>
                  </w:pPr>
                  <w:r w:rsidRPr="00CB06DD">
                    <w:rPr>
                      <w:rFonts w:cstheme="minorHAnsi"/>
                      <w:color w:val="000000"/>
                    </w:rPr>
                    <w:t>Принято решение</w:t>
                  </w:r>
                </w:p>
              </w:tc>
              <w:tc>
                <w:tcPr>
                  <w:tcW w:w="851" w:type="dxa"/>
                  <w:tcMar>
                    <w:top w:w="15" w:type="dxa"/>
                    <w:left w:w="15" w:type="dxa"/>
                    <w:bottom w:w="15" w:type="dxa"/>
                    <w:right w:w="15" w:type="dxa"/>
                  </w:tcMar>
                  <w:vAlign w:val="center"/>
                </w:tcPr>
                <w:p w14:paraId="1234BA42" w14:textId="77777777" w:rsidR="00174EA7" w:rsidRPr="00CB06DD" w:rsidRDefault="00174EA7" w:rsidP="00CB06DD">
                  <w:pPr>
                    <w:framePr w:hSpace="180" w:wrap="around" w:vAnchor="text" w:hAnchor="text" w:xAlign="right" w:y="1"/>
                    <w:spacing w:after="0" w:line="240" w:lineRule="auto"/>
                    <w:suppressOverlap/>
                    <w:jc w:val="both"/>
                    <w:rPr>
                      <w:rFonts w:cstheme="minorHAnsi"/>
                    </w:rPr>
                  </w:pPr>
                  <w:r w:rsidRPr="00CB06DD">
                    <w:rPr>
                      <w:rFonts w:cstheme="minorHAnsi"/>
                      <w:color w:val="000000"/>
                    </w:rPr>
                    <w:t>Причина отклонения, текст разъяснения</w:t>
                  </w:r>
                </w:p>
              </w:tc>
            </w:tr>
            <w:tr w:rsidR="00174EA7" w:rsidRPr="00CB06DD" w14:paraId="2EF87DBE" w14:textId="77777777" w:rsidTr="00C71074">
              <w:trPr>
                <w:trHeight w:val="30"/>
              </w:trPr>
              <w:tc>
                <w:tcPr>
                  <w:tcW w:w="284" w:type="dxa"/>
                  <w:tcMar>
                    <w:top w:w="15" w:type="dxa"/>
                    <w:left w:w="15" w:type="dxa"/>
                    <w:bottom w:w="15" w:type="dxa"/>
                    <w:right w:w="15" w:type="dxa"/>
                  </w:tcMar>
                  <w:vAlign w:val="center"/>
                </w:tcPr>
                <w:p w14:paraId="4A9AA2A4" w14:textId="77777777" w:rsidR="00174EA7" w:rsidRPr="00CB06DD" w:rsidRDefault="00174EA7" w:rsidP="00CB06DD">
                  <w:pPr>
                    <w:framePr w:hSpace="180" w:wrap="around" w:vAnchor="text" w:hAnchor="text" w:xAlign="right" w:y="1"/>
                    <w:spacing w:after="0" w:line="240" w:lineRule="auto"/>
                    <w:suppressOverlap/>
                    <w:jc w:val="both"/>
                    <w:rPr>
                      <w:rFonts w:cstheme="minorHAnsi"/>
                    </w:rPr>
                  </w:pPr>
                  <w:r w:rsidRPr="00CB06DD">
                    <w:rPr>
                      <w:rFonts w:cstheme="minorHAnsi"/>
                    </w:rPr>
                    <w:br/>
                  </w:r>
                </w:p>
              </w:tc>
              <w:tc>
                <w:tcPr>
                  <w:tcW w:w="600" w:type="dxa"/>
                  <w:tcMar>
                    <w:top w:w="15" w:type="dxa"/>
                    <w:left w:w="15" w:type="dxa"/>
                    <w:bottom w:w="15" w:type="dxa"/>
                    <w:right w:w="15" w:type="dxa"/>
                  </w:tcMar>
                  <w:vAlign w:val="center"/>
                </w:tcPr>
                <w:p w14:paraId="295E4D43" w14:textId="77777777" w:rsidR="00174EA7" w:rsidRPr="00CB06DD" w:rsidRDefault="00174EA7" w:rsidP="00CB06DD">
                  <w:pPr>
                    <w:framePr w:hSpace="180" w:wrap="around" w:vAnchor="text" w:hAnchor="text" w:xAlign="right" w:y="1"/>
                    <w:spacing w:after="0" w:line="240" w:lineRule="auto"/>
                    <w:suppressOverlap/>
                    <w:jc w:val="both"/>
                    <w:rPr>
                      <w:rFonts w:cstheme="minorHAnsi"/>
                    </w:rPr>
                  </w:pPr>
                  <w:r w:rsidRPr="00CB06DD">
                    <w:rPr>
                      <w:rFonts w:cstheme="minorHAnsi"/>
                    </w:rPr>
                    <w:br/>
                  </w:r>
                </w:p>
              </w:tc>
              <w:tc>
                <w:tcPr>
                  <w:tcW w:w="709" w:type="dxa"/>
                  <w:tcMar>
                    <w:top w:w="15" w:type="dxa"/>
                    <w:left w:w="15" w:type="dxa"/>
                    <w:bottom w:w="15" w:type="dxa"/>
                    <w:right w:w="15" w:type="dxa"/>
                  </w:tcMar>
                  <w:vAlign w:val="center"/>
                </w:tcPr>
                <w:p w14:paraId="21C6DB75" w14:textId="77777777" w:rsidR="00174EA7" w:rsidRPr="00CB06DD" w:rsidRDefault="00174EA7" w:rsidP="00CB06DD">
                  <w:pPr>
                    <w:framePr w:hSpace="180" w:wrap="around" w:vAnchor="text" w:hAnchor="text" w:xAlign="right" w:y="1"/>
                    <w:spacing w:after="0" w:line="240" w:lineRule="auto"/>
                    <w:suppressOverlap/>
                    <w:jc w:val="both"/>
                    <w:rPr>
                      <w:rFonts w:cstheme="minorHAnsi"/>
                    </w:rPr>
                  </w:pPr>
                  <w:r w:rsidRPr="00CB06DD">
                    <w:rPr>
                      <w:rFonts w:cstheme="minorHAnsi"/>
                    </w:rPr>
                    <w:br/>
                  </w:r>
                </w:p>
              </w:tc>
              <w:tc>
                <w:tcPr>
                  <w:tcW w:w="567" w:type="dxa"/>
                  <w:tcMar>
                    <w:top w:w="15" w:type="dxa"/>
                    <w:left w:w="15" w:type="dxa"/>
                    <w:bottom w:w="15" w:type="dxa"/>
                    <w:right w:w="15" w:type="dxa"/>
                  </w:tcMar>
                  <w:vAlign w:val="center"/>
                </w:tcPr>
                <w:p w14:paraId="64DDE25B" w14:textId="77777777" w:rsidR="00174EA7" w:rsidRPr="00CB06DD" w:rsidRDefault="00174EA7" w:rsidP="00CB06DD">
                  <w:pPr>
                    <w:framePr w:hSpace="180" w:wrap="around" w:vAnchor="text" w:hAnchor="text" w:xAlign="right" w:y="1"/>
                    <w:spacing w:after="0" w:line="240" w:lineRule="auto"/>
                    <w:suppressOverlap/>
                    <w:jc w:val="both"/>
                    <w:rPr>
                      <w:rFonts w:cstheme="minorHAnsi"/>
                    </w:rPr>
                  </w:pPr>
                  <w:r w:rsidRPr="00CB06DD">
                    <w:rPr>
                      <w:rFonts w:cstheme="minorHAnsi"/>
                    </w:rPr>
                    <w:br/>
                  </w:r>
                </w:p>
              </w:tc>
              <w:tc>
                <w:tcPr>
                  <w:tcW w:w="708" w:type="dxa"/>
                  <w:tcMar>
                    <w:top w:w="15" w:type="dxa"/>
                    <w:left w:w="15" w:type="dxa"/>
                    <w:bottom w:w="15" w:type="dxa"/>
                    <w:right w:w="15" w:type="dxa"/>
                  </w:tcMar>
                  <w:vAlign w:val="center"/>
                </w:tcPr>
                <w:p w14:paraId="2F41A882" w14:textId="77777777" w:rsidR="00174EA7" w:rsidRPr="00CB06DD" w:rsidRDefault="00174EA7" w:rsidP="00CB06DD">
                  <w:pPr>
                    <w:framePr w:hSpace="180" w:wrap="around" w:vAnchor="text" w:hAnchor="text" w:xAlign="right" w:y="1"/>
                    <w:spacing w:after="0" w:line="240" w:lineRule="auto"/>
                    <w:suppressOverlap/>
                    <w:jc w:val="both"/>
                    <w:rPr>
                      <w:rFonts w:cstheme="minorHAnsi"/>
                    </w:rPr>
                  </w:pPr>
                  <w:r w:rsidRPr="00CB06DD">
                    <w:rPr>
                      <w:rFonts w:cstheme="minorHAnsi"/>
                    </w:rPr>
                    <w:br/>
                  </w:r>
                </w:p>
              </w:tc>
              <w:tc>
                <w:tcPr>
                  <w:tcW w:w="709" w:type="dxa"/>
                  <w:tcMar>
                    <w:top w:w="15" w:type="dxa"/>
                    <w:left w:w="15" w:type="dxa"/>
                    <w:bottom w:w="15" w:type="dxa"/>
                    <w:right w:w="15" w:type="dxa"/>
                  </w:tcMar>
                  <w:vAlign w:val="center"/>
                </w:tcPr>
                <w:p w14:paraId="04EA48D7" w14:textId="77777777" w:rsidR="00174EA7" w:rsidRPr="00CB06DD" w:rsidRDefault="00174EA7" w:rsidP="00CB06DD">
                  <w:pPr>
                    <w:framePr w:hSpace="180" w:wrap="around" w:vAnchor="text" w:hAnchor="text" w:xAlign="right" w:y="1"/>
                    <w:spacing w:after="0" w:line="240" w:lineRule="auto"/>
                    <w:suppressOverlap/>
                    <w:jc w:val="both"/>
                    <w:rPr>
                      <w:rFonts w:cstheme="minorHAnsi"/>
                    </w:rPr>
                  </w:pPr>
                  <w:r w:rsidRPr="00CB06DD">
                    <w:rPr>
                      <w:rFonts w:cstheme="minorHAnsi"/>
                    </w:rPr>
                    <w:br/>
                  </w:r>
                </w:p>
              </w:tc>
              <w:tc>
                <w:tcPr>
                  <w:tcW w:w="851" w:type="dxa"/>
                  <w:tcMar>
                    <w:top w:w="15" w:type="dxa"/>
                    <w:left w:w="15" w:type="dxa"/>
                    <w:bottom w:w="15" w:type="dxa"/>
                    <w:right w:w="15" w:type="dxa"/>
                  </w:tcMar>
                  <w:vAlign w:val="center"/>
                </w:tcPr>
                <w:p w14:paraId="2AF909C4" w14:textId="77777777" w:rsidR="00174EA7" w:rsidRPr="00CB06DD" w:rsidRDefault="00174EA7" w:rsidP="00CB06DD">
                  <w:pPr>
                    <w:framePr w:hSpace="180" w:wrap="around" w:vAnchor="text" w:hAnchor="text" w:xAlign="right" w:y="1"/>
                    <w:spacing w:after="0" w:line="240" w:lineRule="auto"/>
                    <w:suppressOverlap/>
                    <w:jc w:val="both"/>
                    <w:rPr>
                      <w:rFonts w:cstheme="minorHAnsi"/>
                    </w:rPr>
                  </w:pPr>
                  <w:r w:rsidRPr="00CB06DD">
                    <w:rPr>
                      <w:rFonts w:cstheme="minorHAnsi"/>
                    </w:rPr>
                    <w:br/>
                  </w:r>
                </w:p>
              </w:tc>
            </w:tr>
          </w:tbl>
          <w:p w14:paraId="3D76C673" w14:textId="35EDE080" w:rsidR="00174EA7" w:rsidRPr="00CB06DD" w:rsidRDefault="00174EA7" w:rsidP="00E05CD7">
            <w:pPr>
              <w:jc w:val="both"/>
              <w:rPr>
                <w:rFonts w:eastAsia="Times New Roman" w:cstheme="minorHAnsi"/>
                <w:bCs/>
                <w:color w:val="000000"/>
              </w:rPr>
            </w:pPr>
            <w:r w:rsidRPr="00CB06DD">
              <w:rPr>
                <w:rFonts w:eastAsia="Times New Roman" w:cstheme="minorHAnsi"/>
                <w:bCs/>
                <w:color w:val="000000"/>
              </w:rPr>
              <w:t xml:space="preserve">Заявки на участие в данном тендере принимаются </w:t>
            </w:r>
            <w:r w:rsidRPr="00CB06DD">
              <w:rPr>
                <w:rFonts w:eastAsia="Times New Roman" w:cstheme="minorHAnsi"/>
                <w:b/>
                <w:color w:val="000000"/>
              </w:rPr>
              <w:t>не позднее пятнадцати</w:t>
            </w:r>
            <w:r w:rsidRPr="00CB06DD">
              <w:rPr>
                <w:rFonts w:eastAsia="Times New Roman" w:cstheme="minorHAnsi"/>
                <w:bCs/>
                <w:color w:val="000000"/>
              </w:rPr>
              <w:t xml:space="preserve"> календарных дней с момента размещения данного протокола и текста утвержденной </w:t>
            </w:r>
            <w:r w:rsidRPr="00CB06DD">
              <w:rPr>
                <w:rFonts w:eastAsia="Times New Roman" w:cstheme="minorHAnsi"/>
                <w:bCs/>
                <w:color w:val="000000"/>
              </w:rPr>
              <w:lastRenderedPageBreak/>
              <w:t>тендерной документации на веб-портале закупок.</w:t>
            </w:r>
          </w:p>
          <w:tbl>
            <w:tblPr>
              <w:tblW w:w="4469"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19"/>
              <w:gridCol w:w="850"/>
            </w:tblGrid>
            <w:tr w:rsidR="00174EA7" w:rsidRPr="00CB06DD" w14:paraId="6DFE359D" w14:textId="77777777" w:rsidTr="006142AA">
              <w:trPr>
                <w:trHeight w:val="30"/>
              </w:trPr>
              <w:tc>
                <w:tcPr>
                  <w:tcW w:w="3619" w:type="dxa"/>
                  <w:tcMar>
                    <w:top w:w="15" w:type="dxa"/>
                    <w:left w:w="15" w:type="dxa"/>
                    <w:bottom w:w="15" w:type="dxa"/>
                    <w:right w:w="15" w:type="dxa"/>
                  </w:tcMar>
                  <w:vAlign w:val="center"/>
                </w:tcPr>
                <w:p w14:paraId="4628AE76" w14:textId="77777777" w:rsidR="00174EA7" w:rsidRPr="00CB06DD" w:rsidRDefault="00174EA7" w:rsidP="00CB06DD">
                  <w:pPr>
                    <w:framePr w:hSpace="180" w:wrap="around" w:vAnchor="text" w:hAnchor="text" w:xAlign="right" w:y="1"/>
                    <w:spacing w:after="0" w:line="240" w:lineRule="auto"/>
                    <w:suppressOverlap/>
                    <w:jc w:val="both"/>
                    <w:rPr>
                      <w:rFonts w:cstheme="minorHAnsi"/>
                    </w:rPr>
                  </w:pPr>
                  <w:r w:rsidRPr="00CB06DD">
                    <w:rPr>
                      <w:rFonts w:cstheme="minorHAnsi"/>
                      <w:color w:val="000000"/>
                    </w:rPr>
                    <w:t xml:space="preserve">Первый руководитель либо руководитель бюджетной </w:t>
                  </w:r>
                  <w:proofErr w:type="gramStart"/>
                  <w:r w:rsidRPr="00CB06DD">
                    <w:rPr>
                      <w:rFonts w:cstheme="minorHAnsi"/>
                      <w:color w:val="000000"/>
                    </w:rPr>
                    <w:t>программы</w:t>
                  </w:r>
                  <w:proofErr w:type="gramEnd"/>
                  <w:r w:rsidRPr="00CB06DD">
                    <w:rPr>
                      <w:rFonts w:cstheme="minorHAnsi"/>
                      <w:color w:val="000000"/>
                    </w:rPr>
                    <w:t xml:space="preserve"> либо лицо, исполняющее его обязанности</w:t>
                  </w:r>
                </w:p>
              </w:tc>
              <w:tc>
                <w:tcPr>
                  <w:tcW w:w="850" w:type="dxa"/>
                  <w:tcMar>
                    <w:top w:w="15" w:type="dxa"/>
                    <w:left w:w="15" w:type="dxa"/>
                    <w:bottom w:w="15" w:type="dxa"/>
                    <w:right w:w="15" w:type="dxa"/>
                  </w:tcMar>
                  <w:vAlign w:val="center"/>
                </w:tcPr>
                <w:p w14:paraId="21B9BFC2" w14:textId="77777777" w:rsidR="00174EA7" w:rsidRPr="00CB06DD" w:rsidRDefault="00174EA7" w:rsidP="00CB06DD">
                  <w:pPr>
                    <w:framePr w:hSpace="180" w:wrap="around" w:vAnchor="text" w:hAnchor="text" w:xAlign="right" w:y="1"/>
                    <w:spacing w:after="0" w:line="240" w:lineRule="auto"/>
                    <w:suppressOverlap/>
                    <w:jc w:val="both"/>
                    <w:rPr>
                      <w:rFonts w:cstheme="minorHAnsi"/>
                    </w:rPr>
                  </w:pPr>
                  <w:r w:rsidRPr="00CB06DD">
                    <w:rPr>
                      <w:rFonts w:cstheme="minorHAnsi"/>
                      <w:color w:val="000000"/>
                    </w:rPr>
                    <w:t>ФИО подпись</w:t>
                  </w:r>
                </w:p>
              </w:tc>
            </w:tr>
          </w:tbl>
          <w:p w14:paraId="54DCB9AA" w14:textId="1D1E679A" w:rsidR="00174EA7" w:rsidRPr="00CB06DD" w:rsidRDefault="00E174EA" w:rsidP="00E05CD7">
            <w:pPr>
              <w:rPr>
                <w:rFonts w:eastAsia="Times New Roman" w:cstheme="minorHAnsi"/>
              </w:rPr>
            </w:pPr>
            <w:bookmarkStart w:id="12" w:name="z1988"/>
            <w:bookmarkEnd w:id="11"/>
            <w:r w:rsidRPr="00CB06DD">
              <w:rPr>
                <w:rFonts w:eastAsia="Times New Roman" w:cstheme="minorHAnsi"/>
                <w:color w:val="000000"/>
              </w:rPr>
              <w:t>      Расшифровка аббревиатур:</w:t>
            </w:r>
            <w:r w:rsidRPr="00CB06DD">
              <w:rPr>
                <w:rFonts w:eastAsia="Times New Roman" w:cstheme="minorHAnsi"/>
              </w:rPr>
              <w:br/>
            </w:r>
            <w:r w:rsidRPr="00CB06DD">
              <w:rPr>
                <w:rFonts w:eastAsia="Times New Roman" w:cstheme="minorHAnsi"/>
                <w:color w:val="000000"/>
              </w:rPr>
              <w:t xml:space="preserve">БИН – </w:t>
            </w:r>
            <w:proofErr w:type="gramStart"/>
            <w:r w:rsidRPr="00CB06DD">
              <w:rPr>
                <w:rFonts w:eastAsia="Times New Roman" w:cstheme="minorHAnsi"/>
                <w:color w:val="000000"/>
              </w:rPr>
              <w:t>бизнес-идентификационный</w:t>
            </w:r>
            <w:proofErr w:type="gramEnd"/>
            <w:r w:rsidRPr="00CB06DD">
              <w:rPr>
                <w:rFonts w:eastAsia="Times New Roman" w:cstheme="minorHAnsi"/>
                <w:color w:val="000000"/>
              </w:rPr>
              <w:t xml:space="preserve"> номер;</w:t>
            </w:r>
            <w:r w:rsidRPr="00CB06DD">
              <w:rPr>
                <w:rFonts w:eastAsia="Times New Roman" w:cstheme="minorHAnsi"/>
              </w:rPr>
              <w:br/>
            </w:r>
            <w:r w:rsidRPr="00CB06DD">
              <w:rPr>
                <w:rFonts w:eastAsia="Times New Roman" w:cstheme="minorHAnsi"/>
                <w:color w:val="000000"/>
              </w:rPr>
              <w:t>ИИН – индивидуальный идентификационный номер;</w:t>
            </w:r>
            <w:r w:rsidRPr="00CB06DD">
              <w:rPr>
                <w:rFonts w:eastAsia="Times New Roman" w:cstheme="minorHAnsi"/>
              </w:rPr>
              <w:br/>
            </w:r>
            <w:r w:rsidRPr="00CB06DD">
              <w:rPr>
                <w:rFonts w:eastAsia="Times New Roman" w:cstheme="minorHAnsi"/>
                <w:color w:val="000000"/>
              </w:rPr>
              <w:t>ИНН – идентификационный номер налогоплательщика;</w:t>
            </w:r>
            <w:r w:rsidRPr="00CB06DD">
              <w:rPr>
                <w:rFonts w:eastAsia="Times New Roman" w:cstheme="minorHAnsi"/>
              </w:rPr>
              <w:br/>
            </w:r>
            <w:r w:rsidRPr="00CB06DD">
              <w:rPr>
                <w:rFonts w:eastAsia="Times New Roman" w:cstheme="minorHAnsi"/>
                <w:color w:val="000000"/>
              </w:rPr>
              <w:t>УНП – учетный номер плательщика;</w:t>
            </w:r>
            <w:r w:rsidRPr="00CB06DD">
              <w:rPr>
                <w:rFonts w:eastAsia="Times New Roman" w:cstheme="minorHAnsi"/>
              </w:rPr>
              <w:br/>
            </w:r>
            <w:r w:rsidRPr="00CB06DD">
              <w:rPr>
                <w:rFonts w:eastAsia="Times New Roman" w:cstheme="minorHAnsi"/>
                <w:color w:val="000000"/>
              </w:rPr>
              <w:t>Ф.И.О. – фамилия имя отчество (при его наличии).</w:t>
            </w:r>
            <w:bookmarkEnd w:id="12"/>
          </w:p>
        </w:tc>
        <w:tc>
          <w:tcPr>
            <w:tcW w:w="4536" w:type="dxa"/>
            <w:shd w:val="clear" w:color="auto" w:fill="auto"/>
          </w:tcPr>
          <w:p w14:paraId="608CD661" w14:textId="77777777" w:rsidR="00174EA7" w:rsidRPr="00CB06DD" w:rsidRDefault="00174EA7" w:rsidP="00E05CD7">
            <w:pPr>
              <w:jc w:val="both"/>
              <w:rPr>
                <w:rFonts w:eastAsia="Times New Roman" w:cstheme="minorHAnsi"/>
                <w:bCs/>
                <w:color w:val="000000"/>
              </w:rPr>
            </w:pPr>
            <w:r w:rsidRPr="00CB06DD">
              <w:rPr>
                <w:rFonts w:eastAsia="Times New Roman" w:cstheme="minorHAnsi"/>
                <w:bCs/>
                <w:color w:val="000000"/>
              </w:rPr>
              <w:lastRenderedPageBreak/>
              <w:t>Протокол предварительного обсуждения проекта тендерной документации</w:t>
            </w:r>
          </w:p>
          <w:p w14:paraId="16092799" w14:textId="77777777" w:rsidR="00174EA7" w:rsidRPr="00CB06DD" w:rsidRDefault="00174EA7" w:rsidP="00E05CD7">
            <w:pPr>
              <w:jc w:val="both"/>
              <w:rPr>
                <w:rFonts w:eastAsia="Times New Roman" w:cstheme="minorHAnsi"/>
                <w:bCs/>
                <w:color w:val="000000"/>
              </w:rPr>
            </w:pPr>
            <w:r w:rsidRPr="00CB06DD">
              <w:rPr>
                <w:rFonts w:eastAsia="Times New Roman" w:cstheme="minorHAnsi"/>
                <w:bCs/>
                <w:color w:val="000000"/>
              </w:rPr>
              <w:t>      №___ № тендера _________________________________________________________</w:t>
            </w:r>
            <w:r w:rsidRPr="00CB06DD">
              <w:rPr>
                <w:rFonts w:eastAsia="Times New Roman" w:cstheme="minorHAnsi"/>
                <w:bCs/>
                <w:color w:val="000000"/>
              </w:rPr>
              <w:br/>
              <w:t>Название тендера ________________________________________________________</w:t>
            </w:r>
            <w:r w:rsidRPr="00CB06DD">
              <w:rPr>
                <w:rFonts w:eastAsia="Times New Roman" w:cstheme="minorHAnsi"/>
                <w:bCs/>
                <w:color w:val="000000"/>
              </w:rPr>
              <w:br/>
              <w:t>Срок приема замечаний к проекту тендерной документации, а также запросов</w:t>
            </w:r>
            <w:r w:rsidRPr="00CB06DD">
              <w:rPr>
                <w:rFonts w:eastAsia="Times New Roman" w:cstheme="minorHAnsi"/>
                <w:bCs/>
                <w:color w:val="000000"/>
              </w:rPr>
              <w:br/>
              <w:t>о разъяснении положений тендерной документации с __ по _____</w:t>
            </w:r>
            <w:r w:rsidRPr="00CB06DD">
              <w:rPr>
                <w:rFonts w:eastAsia="Times New Roman" w:cstheme="minorHAnsi"/>
                <w:bCs/>
                <w:color w:val="000000"/>
              </w:rPr>
              <w:br/>
              <w:t>Наименование организатора _____________________________________</w:t>
            </w:r>
            <w:r w:rsidRPr="00CB06DD">
              <w:rPr>
                <w:rFonts w:eastAsia="Times New Roman" w:cstheme="minorHAnsi"/>
                <w:bCs/>
                <w:color w:val="000000"/>
              </w:rPr>
              <w:br/>
              <w:t>Замечани</w:t>
            </w:r>
            <w:proofErr w:type="gramStart"/>
            <w:r w:rsidRPr="00CB06DD">
              <w:rPr>
                <w:rFonts w:eastAsia="Times New Roman" w:cstheme="minorHAnsi"/>
                <w:bCs/>
                <w:color w:val="000000"/>
              </w:rPr>
              <w:t>е(</w:t>
            </w:r>
            <w:proofErr w:type="gramEnd"/>
            <w:r w:rsidRPr="00CB06DD">
              <w:rPr>
                <w:rFonts w:eastAsia="Times New Roman" w:cstheme="minorHAnsi"/>
                <w:bCs/>
                <w:color w:val="000000"/>
              </w:rPr>
              <w:t>я) к проекту тендерной документации, а также запрос(ы) о разъяснении</w:t>
            </w:r>
            <w:r w:rsidRPr="00CB06DD">
              <w:rPr>
                <w:rFonts w:eastAsia="Times New Roman" w:cstheme="minorHAnsi"/>
                <w:bCs/>
                <w:color w:val="000000"/>
              </w:rPr>
              <w:br/>
              <w:t>положений тендерной документации направлены следующим(и) потенциальным</w:t>
            </w:r>
            <w:r w:rsidRPr="00CB06DD">
              <w:rPr>
                <w:rFonts w:eastAsia="Times New Roman" w:cstheme="minorHAnsi"/>
                <w:bCs/>
                <w:color w:val="000000"/>
              </w:rPr>
              <w:br/>
              <w:t>поставщиком(</w:t>
            </w:r>
            <w:proofErr w:type="spellStart"/>
            <w:r w:rsidRPr="00CB06DD">
              <w:rPr>
                <w:rFonts w:eastAsia="Times New Roman" w:cstheme="minorHAnsi"/>
                <w:bCs/>
                <w:color w:val="000000"/>
              </w:rPr>
              <w:t>ами</w:t>
            </w:r>
            <w:proofErr w:type="spellEnd"/>
            <w:r w:rsidRPr="00CB06DD">
              <w:rPr>
                <w:rFonts w:eastAsia="Times New Roman" w:cstheme="minorHAnsi"/>
                <w:bCs/>
                <w:color w:val="000000"/>
              </w:rPr>
              <w:t>), по которому(</w:t>
            </w:r>
            <w:proofErr w:type="spellStart"/>
            <w:r w:rsidRPr="00CB06DD">
              <w:rPr>
                <w:rFonts w:eastAsia="Times New Roman" w:cstheme="minorHAnsi"/>
                <w:bCs/>
                <w:color w:val="000000"/>
              </w:rPr>
              <w:t>ым</w:t>
            </w:r>
            <w:proofErr w:type="spellEnd"/>
            <w:r w:rsidRPr="00CB06DD">
              <w:rPr>
                <w:rFonts w:eastAsia="Times New Roman" w:cstheme="minorHAnsi"/>
                <w:bCs/>
                <w:color w:val="000000"/>
              </w:rPr>
              <w:t>) принято(ы) следующее(</w:t>
            </w:r>
            <w:proofErr w:type="spellStart"/>
            <w:r w:rsidRPr="00CB06DD">
              <w:rPr>
                <w:rFonts w:eastAsia="Times New Roman" w:cstheme="minorHAnsi"/>
                <w:bCs/>
                <w:color w:val="000000"/>
              </w:rPr>
              <w:t>ие</w:t>
            </w:r>
            <w:proofErr w:type="spellEnd"/>
            <w:r w:rsidRPr="00CB06DD">
              <w:rPr>
                <w:rFonts w:eastAsia="Times New Roman" w:cstheme="minorHAnsi"/>
                <w:bCs/>
                <w:color w:val="000000"/>
              </w:rPr>
              <w:t>) решение(я):</w:t>
            </w:r>
          </w:p>
          <w:p w14:paraId="7840E2AF" w14:textId="77777777" w:rsidR="00174EA7" w:rsidRPr="00CB06DD" w:rsidRDefault="00174EA7" w:rsidP="00E05CD7">
            <w:pPr>
              <w:jc w:val="both"/>
              <w:rPr>
                <w:rFonts w:eastAsia="Times New Roman" w:cstheme="minorHAnsi"/>
                <w:bCs/>
                <w:color w:val="000000"/>
              </w:rPr>
            </w:pPr>
          </w:p>
          <w:tbl>
            <w:tblPr>
              <w:tblW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600"/>
              <w:gridCol w:w="709"/>
              <w:gridCol w:w="567"/>
              <w:gridCol w:w="708"/>
              <w:gridCol w:w="709"/>
              <w:gridCol w:w="851"/>
            </w:tblGrid>
            <w:tr w:rsidR="00174EA7" w:rsidRPr="00CB06DD" w14:paraId="032C1BB6" w14:textId="77777777" w:rsidTr="008121AE">
              <w:trPr>
                <w:trHeight w:val="30"/>
              </w:trPr>
              <w:tc>
                <w:tcPr>
                  <w:tcW w:w="284" w:type="dxa"/>
                  <w:tcMar>
                    <w:top w:w="15" w:type="dxa"/>
                    <w:left w:w="15" w:type="dxa"/>
                    <w:bottom w:w="15" w:type="dxa"/>
                    <w:right w:w="15" w:type="dxa"/>
                  </w:tcMar>
                  <w:vAlign w:val="center"/>
                </w:tcPr>
                <w:p w14:paraId="6C454610" w14:textId="77777777" w:rsidR="00174EA7" w:rsidRPr="00CB06DD" w:rsidRDefault="00174EA7" w:rsidP="00CB06DD">
                  <w:pPr>
                    <w:framePr w:hSpace="180" w:wrap="around" w:vAnchor="text" w:hAnchor="text" w:xAlign="right" w:y="1"/>
                    <w:spacing w:after="0" w:line="240" w:lineRule="auto"/>
                    <w:suppressOverlap/>
                    <w:jc w:val="both"/>
                    <w:rPr>
                      <w:rFonts w:cstheme="minorHAnsi"/>
                    </w:rPr>
                  </w:pPr>
                  <w:r w:rsidRPr="00CB06DD">
                    <w:rPr>
                      <w:rFonts w:cstheme="minorHAnsi"/>
                      <w:color w:val="000000"/>
                    </w:rPr>
                    <w:t>№</w:t>
                  </w:r>
                </w:p>
              </w:tc>
              <w:tc>
                <w:tcPr>
                  <w:tcW w:w="600" w:type="dxa"/>
                  <w:tcMar>
                    <w:top w:w="15" w:type="dxa"/>
                    <w:left w:w="15" w:type="dxa"/>
                    <w:bottom w:w="15" w:type="dxa"/>
                    <w:right w:w="15" w:type="dxa"/>
                  </w:tcMar>
                  <w:vAlign w:val="center"/>
                </w:tcPr>
                <w:p w14:paraId="389DC2A2" w14:textId="77777777" w:rsidR="00174EA7" w:rsidRPr="00CB06DD" w:rsidRDefault="00174EA7" w:rsidP="00CB06DD">
                  <w:pPr>
                    <w:framePr w:hSpace="180" w:wrap="around" w:vAnchor="text" w:hAnchor="text" w:xAlign="right" w:y="1"/>
                    <w:spacing w:after="0" w:line="240" w:lineRule="auto"/>
                    <w:suppressOverlap/>
                    <w:jc w:val="both"/>
                    <w:rPr>
                      <w:rFonts w:cstheme="minorHAnsi"/>
                    </w:rPr>
                  </w:pPr>
                  <w:r w:rsidRPr="00CB06DD">
                    <w:rPr>
                      <w:rFonts w:cstheme="minorHAnsi"/>
                      <w:color w:val="000000"/>
                    </w:rPr>
                    <w:t>БИН (ИИН)/ ИНН/УНП потенциального поставщика</w:t>
                  </w:r>
                </w:p>
              </w:tc>
              <w:tc>
                <w:tcPr>
                  <w:tcW w:w="709" w:type="dxa"/>
                  <w:tcMar>
                    <w:top w:w="15" w:type="dxa"/>
                    <w:left w:w="15" w:type="dxa"/>
                    <w:bottom w:w="15" w:type="dxa"/>
                    <w:right w:w="15" w:type="dxa"/>
                  </w:tcMar>
                  <w:vAlign w:val="center"/>
                </w:tcPr>
                <w:p w14:paraId="17408D35" w14:textId="77777777" w:rsidR="00174EA7" w:rsidRPr="00CB06DD" w:rsidRDefault="00174EA7" w:rsidP="00CB06DD">
                  <w:pPr>
                    <w:framePr w:hSpace="180" w:wrap="around" w:vAnchor="text" w:hAnchor="text" w:xAlign="right" w:y="1"/>
                    <w:spacing w:after="0" w:line="240" w:lineRule="auto"/>
                    <w:suppressOverlap/>
                    <w:jc w:val="both"/>
                    <w:rPr>
                      <w:rFonts w:cstheme="minorHAnsi"/>
                    </w:rPr>
                  </w:pPr>
                  <w:r w:rsidRPr="00CB06DD">
                    <w:rPr>
                      <w:rFonts w:cstheme="minorHAnsi"/>
                      <w:color w:val="000000"/>
                    </w:rPr>
                    <w:t>Тип обращения (замечание, запрос о разъяснении)</w:t>
                  </w:r>
                </w:p>
              </w:tc>
              <w:tc>
                <w:tcPr>
                  <w:tcW w:w="567" w:type="dxa"/>
                  <w:tcMar>
                    <w:top w:w="15" w:type="dxa"/>
                    <w:left w:w="15" w:type="dxa"/>
                    <w:bottom w:w="15" w:type="dxa"/>
                    <w:right w:w="15" w:type="dxa"/>
                  </w:tcMar>
                  <w:vAlign w:val="center"/>
                </w:tcPr>
                <w:p w14:paraId="2275E141" w14:textId="77777777" w:rsidR="00174EA7" w:rsidRPr="00CB06DD" w:rsidRDefault="00174EA7" w:rsidP="00CB06DD">
                  <w:pPr>
                    <w:framePr w:hSpace="180" w:wrap="around" w:vAnchor="text" w:hAnchor="text" w:xAlign="right" w:y="1"/>
                    <w:spacing w:after="0" w:line="240" w:lineRule="auto"/>
                    <w:suppressOverlap/>
                    <w:jc w:val="both"/>
                    <w:rPr>
                      <w:rFonts w:cstheme="minorHAnsi"/>
                    </w:rPr>
                  </w:pPr>
                  <w:r w:rsidRPr="00CB06DD">
                    <w:rPr>
                      <w:rFonts w:cstheme="minorHAnsi"/>
                      <w:color w:val="000000"/>
                    </w:rPr>
                    <w:t>Текст обращения</w:t>
                  </w:r>
                </w:p>
              </w:tc>
              <w:tc>
                <w:tcPr>
                  <w:tcW w:w="708" w:type="dxa"/>
                  <w:tcMar>
                    <w:top w:w="15" w:type="dxa"/>
                    <w:left w:w="15" w:type="dxa"/>
                    <w:bottom w:w="15" w:type="dxa"/>
                    <w:right w:w="15" w:type="dxa"/>
                  </w:tcMar>
                  <w:vAlign w:val="center"/>
                </w:tcPr>
                <w:p w14:paraId="1F4F3A88" w14:textId="77777777" w:rsidR="00174EA7" w:rsidRPr="00CB06DD" w:rsidRDefault="00174EA7" w:rsidP="00CB06DD">
                  <w:pPr>
                    <w:framePr w:hSpace="180" w:wrap="around" w:vAnchor="text" w:hAnchor="text" w:xAlign="right" w:y="1"/>
                    <w:spacing w:after="0" w:line="240" w:lineRule="auto"/>
                    <w:suppressOverlap/>
                    <w:jc w:val="both"/>
                    <w:rPr>
                      <w:rFonts w:cstheme="minorHAnsi"/>
                    </w:rPr>
                  </w:pPr>
                  <w:r w:rsidRPr="00CB06DD">
                    <w:rPr>
                      <w:rFonts w:cstheme="minorHAnsi"/>
                      <w:color w:val="000000"/>
                    </w:rPr>
                    <w:t>Дата и время направления замечания, запроса о разъяснении</w:t>
                  </w:r>
                </w:p>
              </w:tc>
              <w:tc>
                <w:tcPr>
                  <w:tcW w:w="709" w:type="dxa"/>
                  <w:tcMar>
                    <w:top w:w="15" w:type="dxa"/>
                    <w:left w:w="15" w:type="dxa"/>
                    <w:bottom w:w="15" w:type="dxa"/>
                    <w:right w:w="15" w:type="dxa"/>
                  </w:tcMar>
                  <w:vAlign w:val="center"/>
                </w:tcPr>
                <w:p w14:paraId="3D85248F" w14:textId="77777777" w:rsidR="00174EA7" w:rsidRPr="00CB06DD" w:rsidRDefault="00174EA7" w:rsidP="00CB06DD">
                  <w:pPr>
                    <w:framePr w:hSpace="180" w:wrap="around" w:vAnchor="text" w:hAnchor="text" w:xAlign="right" w:y="1"/>
                    <w:spacing w:after="0" w:line="240" w:lineRule="auto"/>
                    <w:suppressOverlap/>
                    <w:jc w:val="both"/>
                    <w:rPr>
                      <w:rFonts w:cstheme="minorHAnsi"/>
                    </w:rPr>
                  </w:pPr>
                  <w:r w:rsidRPr="00CB06DD">
                    <w:rPr>
                      <w:rFonts w:cstheme="minorHAnsi"/>
                      <w:color w:val="000000"/>
                    </w:rPr>
                    <w:t>Принято решение</w:t>
                  </w:r>
                </w:p>
              </w:tc>
              <w:tc>
                <w:tcPr>
                  <w:tcW w:w="851" w:type="dxa"/>
                  <w:tcMar>
                    <w:top w:w="15" w:type="dxa"/>
                    <w:left w:w="15" w:type="dxa"/>
                    <w:bottom w:w="15" w:type="dxa"/>
                    <w:right w:w="15" w:type="dxa"/>
                  </w:tcMar>
                  <w:vAlign w:val="center"/>
                </w:tcPr>
                <w:p w14:paraId="37D861C9" w14:textId="77777777" w:rsidR="00174EA7" w:rsidRPr="00CB06DD" w:rsidRDefault="00174EA7" w:rsidP="00CB06DD">
                  <w:pPr>
                    <w:framePr w:hSpace="180" w:wrap="around" w:vAnchor="text" w:hAnchor="text" w:xAlign="right" w:y="1"/>
                    <w:spacing w:after="0" w:line="240" w:lineRule="auto"/>
                    <w:suppressOverlap/>
                    <w:jc w:val="both"/>
                    <w:rPr>
                      <w:rFonts w:cstheme="minorHAnsi"/>
                    </w:rPr>
                  </w:pPr>
                  <w:r w:rsidRPr="00CB06DD">
                    <w:rPr>
                      <w:rFonts w:cstheme="minorHAnsi"/>
                      <w:color w:val="000000"/>
                    </w:rPr>
                    <w:t>Причина отклонения, текст разъяснения</w:t>
                  </w:r>
                </w:p>
              </w:tc>
            </w:tr>
            <w:tr w:rsidR="00174EA7" w:rsidRPr="00CB06DD" w14:paraId="33C3389F" w14:textId="77777777" w:rsidTr="008121AE">
              <w:trPr>
                <w:trHeight w:val="30"/>
              </w:trPr>
              <w:tc>
                <w:tcPr>
                  <w:tcW w:w="284" w:type="dxa"/>
                  <w:tcMar>
                    <w:top w:w="15" w:type="dxa"/>
                    <w:left w:w="15" w:type="dxa"/>
                    <w:bottom w:w="15" w:type="dxa"/>
                    <w:right w:w="15" w:type="dxa"/>
                  </w:tcMar>
                  <w:vAlign w:val="center"/>
                </w:tcPr>
                <w:p w14:paraId="4E2FD7BA" w14:textId="77777777" w:rsidR="00174EA7" w:rsidRPr="00CB06DD" w:rsidRDefault="00174EA7" w:rsidP="00CB06DD">
                  <w:pPr>
                    <w:framePr w:hSpace="180" w:wrap="around" w:vAnchor="text" w:hAnchor="text" w:xAlign="right" w:y="1"/>
                    <w:spacing w:after="0" w:line="240" w:lineRule="auto"/>
                    <w:suppressOverlap/>
                    <w:jc w:val="both"/>
                    <w:rPr>
                      <w:rFonts w:cstheme="minorHAnsi"/>
                    </w:rPr>
                  </w:pPr>
                  <w:r w:rsidRPr="00CB06DD">
                    <w:rPr>
                      <w:rFonts w:cstheme="minorHAnsi"/>
                    </w:rPr>
                    <w:br/>
                  </w:r>
                </w:p>
              </w:tc>
              <w:tc>
                <w:tcPr>
                  <w:tcW w:w="600" w:type="dxa"/>
                  <w:tcMar>
                    <w:top w:w="15" w:type="dxa"/>
                    <w:left w:w="15" w:type="dxa"/>
                    <w:bottom w:w="15" w:type="dxa"/>
                    <w:right w:w="15" w:type="dxa"/>
                  </w:tcMar>
                  <w:vAlign w:val="center"/>
                </w:tcPr>
                <w:p w14:paraId="1C73E6C6" w14:textId="77777777" w:rsidR="00174EA7" w:rsidRPr="00CB06DD" w:rsidRDefault="00174EA7" w:rsidP="00CB06DD">
                  <w:pPr>
                    <w:framePr w:hSpace="180" w:wrap="around" w:vAnchor="text" w:hAnchor="text" w:xAlign="right" w:y="1"/>
                    <w:spacing w:after="0" w:line="240" w:lineRule="auto"/>
                    <w:suppressOverlap/>
                    <w:jc w:val="both"/>
                    <w:rPr>
                      <w:rFonts w:cstheme="minorHAnsi"/>
                    </w:rPr>
                  </w:pPr>
                  <w:r w:rsidRPr="00CB06DD">
                    <w:rPr>
                      <w:rFonts w:cstheme="minorHAnsi"/>
                    </w:rPr>
                    <w:br/>
                  </w:r>
                </w:p>
              </w:tc>
              <w:tc>
                <w:tcPr>
                  <w:tcW w:w="709" w:type="dxa"/>
                  <w:tcMar>
                    <w:top w:w="15" w:type="dxa"/>
                    <w:left w:w="15" w:type="dxa"/>
                    <w:bottom w:w="15" w:type="dxa"/>
                    <w:right w:w="15" w:type="dxa"/>
                  </w:tcMar>
                  <w:vAlign w:val="center"/>
                </w:tcPr>
                <w:p w14:paraId="2568E923" w14:textId="77777777" w:rsidR="00174EA7" w:rsidRPr="00CB06DD" w:rsidRDefault="00174EA7" w:rsidP="00CB06DD">
                  <w:pPr>
                    <w:framePr w:hSpace="180" w:wrap="around" w:vAnchor="text" w:hAnchor="text" w:xAlign="right" w:y="1"/>
                    <w:spacing w:after="0" w:line="240" w:lineRule="auto"/>
                    <w:suppressOverlap/>
                    <w:jc w:val="both"/>
                    <w:rPr>
                      <w:rFonts w:cstheme="minorHAnsi"/>
                    </w:rPr>
                  </w:pPr>
                  <w:r w:rsidRPr="00CB06DD">
                    <w:rPr>
                      <w:rFonts w:cstheme="minorHAnsi"/>
                    </w:rPr>
                    <w:br/>
                  </w:r>
                </w:p>
              </w:tc>
              <w:tc>
                <w:tcPr>
                  <w:tcW w:w="567" w:type="dxa"/>
                  <w:tcMar>
                    <w:top w:w="15" w:type="dxa"/>
                    <w:left w:w="15" w:type="dxa"/>
                    <w:bottom w:w="15" w:type="dxa"/>
                    <w:right w:w="15" w:type="dxa"/>
                  </w:tcMar>
                  <w:vAlign w:val="center"/>
                </w:tcPr>
                <w:p w14:paraId="44C4A7D3" w14:textId="77777777" w:rsidR="00174EA7" w:rsidRPr="00CB06DD" w:rsidRDefault="00174EA7" w:rsidP="00CB06DD">
                  <w:pPr>
                    <w:framePr w:hSpace="180" w:wrap="around" w:vAnchor="text" w:hAnchor="text" w:xAlign="right" w:y="1"/>
                    <w:spacing w:after="0" w:line="240" w:lineRule="auto"/>
                    <w:suppressOverlap/>
                    <w:jc w:val="both"/>
                    <w:rPr>
                      <w:rFonts w:cstheme="minorHAnsi"/>
                    </w:rPr>
                  </w:pPr>
                  <w:r w:rsidRPr="00CB06DD">
                    <w:rPr>
                      <w:rFonts w:cstheme="minorHAnsi"/>
                    </w:rPr>
                    <w:br/>
                  </w:r>
                </w:p>
              </w:tc>
              <w:tc>
                <w:tcPr>
                  <w:tcW w:w="708" w:type="dxa"/>
                  <w:tcMar>
                    <w:top w:w="15" w:type="dxa"/>
                    <w:left w:w="15" w:type="dxa"/>
                    <w:bottom w:w="15" w:type="dxa"/>
                    <w:right w:w="15" w:type="dxa"/>
                  </w:tcMar>
                  <w:vAlign w:val="center"/>
                </w:tcPr>
                <w:p w14:paraId="476727C3" w14:textId="77777777" w:rsidR="00174EA7" w:rsidRPr="00CB06DD" w:rsidRDefault="00174EA7" w:rsidP="00CB06DD">
                  <w:pPr>
                    <w:framePr w:hSpace="180" w:wrap="around" w:vAnchor="text" w:hAnchor="text" w:xAlign="right" w:y="1"/>
                    <w:spacing w:after="0" w:line="240" w:lineRule="auto"/>
                    <w:suppressOverlap/>
                    <w:jc w:val="both"/>
                    <w:rPr>
                      <w:rFonts w:cstheme="minorHAnsi"/>
                    </w:rPr>
                  </w:pPr>
                  <w:r w:rsidRPr="00CB06DD">
                    <w:rPr>
                      <w:rFonts w:cstheme="minorHAnsi"/>
                    </w:rPr>
                    <w:br/>
                  </w:r>
                </w:p>
              </w:tc>
              <w:tc>
                <w:tcPr>
                  <w:tcW w:w="709" w:type="dxa"/>
                  <w:tcMar>
                    <w:top w:w="15" w:type="dxa"/>
                    <w:left w:w="15" w:type="dxa"/>
                    <w:bottom w:w="15" w:type="dxa"/>
                    <w:right w:w="15" w:type="dxa"/>
                  </w:tcMar>
                  <w:vAlign w:val="center"/>
                </w:tcPr>
                <w:p w14:paraId="5B6D4313" w14:textId="77777777" w:rsidR="00174EA7" w:rsidRPr="00CB06DD" w:rsidRDefault="00174EA7" w:rsidP="00CB06DD">
                  <w:pPr>
                    <w:framePr w:hSpace="180" w:wrap="around" w:vAnchor="text" w:hAnchor="text" w:xAlign="right" w:y="1"/>
                    <w:spacing w:after="0" w:line="240" w:lineRule="auto"/>
                    <w:suppressOverlap/>
                    <w:jc w:val="both"/>
                    <w:rPr>
                      <w:rFonts w:cstheme="minorHAnsi"/>
                    </w:rPr>
                  </w:pPr>
                  <w:r w:rsidRPr="00CB06DD">
                    <w:rPr>
                      <w:rFonts w:cstheme="minorHAnsi"/>
                    </w:rPr>
                    <w:br/>
                  </w:r>
                </w:p>
              </w:tc>
              <w:tc>
                <w:tcPr>
                  <w:tcW w:w="851" w:type="dxa"/>
                  <w:tcMar>
                    <w:top w:w="15" w:type="dxa"/>
                    <w:left w:w="15" w:type="dxa"/>
                    <w:bottom w:w="15" w:type="dxa"/>
                    <w:right w:w="15" w:type="dxa"/>
                  </w:tcMar>
                  <w:vAlign w:val="center"/>
                </w:tcPr>
                <w:p w14:paraId="09B30493" w14:textId="77777777" w:rsidR="00174EA7" w:rsidRPr="00CB06DD" w:rsidRDefault="00174EA7" w:rsidP="00CB06DD">
                  <w:pPr>
                    <w:framePr w:hSpace="180" w:wrap="around" w:vAnchor="text" w:hAnchor="text" w:xAlign="right" w:y="1"/>
                    <w:spacing w:after="0" w:line="240" w:lineRule="auto"/>
                    <w:suppressOverlap/>
                    <w:jc w:val="both"/>
                    <w:rPr>
                      <w:rFonts w:cstheme="minorHAnsi"/>
                    </w:rPr>
                  </w:pPr>
                  <w:r w:rsidRPr="00CB06DD">
                    <w:rPr>
                      <w:rFonts w:cstheme="minorHAnsi"/>
                    </w:rPr>
                    <w:br/>
                  </w:r>
                </w:p>
              </w:tc>
            </w:tr>
          </w:tbl>
          <w:p w14:paraId="635FEE99" w14:textId="2F98CBDA" w:rsidR="00174EA7" w:rsidRPr="00CB06DD" w:rsidRDefault="00174EA7" w:rsidP="00E05CD7">
            <w:pPr>
              <w:jc w:val="both"/>
              <w:rPr>
                <w:rFonts w:eastAsia="Times New Roman" w:cstheme="minorHAnsi"/>
                <w:bCs/>
                <w:color w:val="000000"/>
              </w:rPr>
            </w:pPr>
            <w:r w:rsidRPr="00CB06DD">
              <w:rPr>
                <w:rFonts w:eastAsia="Times New Roman" w:cstheme="minorHAnsi"/>
                <w:bCs/>
                <w:color w:val="000000"/>
              </w:rPr>
              <w:t xml:space="preserve">Заявки на участие в данном тендере принимаются </w:t>
            </w:r>
            <w:r w:rsidRPr="00CB06DD">
              <w:rPr>
                <w:rFonts w:eastAsia="Times New Roman" w:cstheme="minorHAnsi"/>
                <w:b/>
                <w:color w:val="000000"/>
              </w:rPr>
              <w:t>не позднее</w:t>
            </w:r>
            <w:r w:rsidRPr="00CB06DD">
              <w:rPr>
                <w:rFonts w:eastAsia="Times New Roman" w:cstheme="minorHAnsi"/>
                <w:bCs/>
                <w:color w:val="000000"/>
              </w:rPr>
              <w:t xml:space="preserve"> </w:t>
            </w:r>
            <w:r w:rsidRPr="00CB06DD">
              <w:rPr>
                <w:rFonts w:eastAsia="Times New Roman" w:cstheme="minorHAnsi"/>
                <w:b/>
                <w:color w:val="000000"/>
              </w:rPr>
              <w:t xml:space="preserve">десяти </w:t>
            </w:r>
            <w:r w:rsidRPr="00CB06DD">
              <w:rPr>
                <w:rFonts w:eastAsia="Times New Roman" w:cstheme="minorHAnsi"/>
                <w:bCs/>
                <w:color w:val="000000"/>
              </w:rPr>
              <w:lastRenderedPageBreak/>
              <w:t>календарных дней с момента размещения данного протокола и текста утвержденной тендерной документации на веб-портале закупок.</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23"/>
              <w:gridCol w:w="851"/>
            </w:tblGrid>
            <w:tr w:rsidR="00174EA7" w:rsidRPr="00CB06DD" w14:paraId="2CD77983" w14:textId="77777777" w:rsidTr="00ED5316">
              <w:trPr>
                <w:trHeight w:val="30"/>
              </w:trPr>
              <w:tc>
                <w:tcPr>
                  <w:tcW w:w="3623" w:type="dxa"/>
                  <w:tcMar>
                    <w:top w:w="15" w:type="dxa"/>
                    <w:left w:w="15" w:type="dxa"/>
                    <w:bottom w:w="15" w:type="dxa"/>
                    <w:right w:w="15" w:type="dxa"/>
                  </w:tcMar>
                  <w:vAlign w:val="center"/>
                </w:tcPr>
                <w:p w14:paraId="72513E51" w14:textId="77777777" w:rsidR="00174EA7" w:rsidRPr="00CB06DD" w:rsidRDefault="00174EA7" w:rsidP="00CB06DD">
                  <w:pPr>
                    <w:framePr w:hSpace="180" w:wrap="around" w:vAnchor="text" w:hAnchor="text" w:xAlign="right" w:y="1"/>
                    <w:spacing w:after="0" w:line="240" w:lineRule="auto"/>
                    <w:suppressOverlap/>
                    <w:jc w:val="both"/>
                    <w:rPr>
                      <w:rFonts w:cstheme="minorHAnsi"/>
                    </w:rPr>
                  </w:pPr>
                  <w:r w:rsidRPr="00CB06DD">
                    <w:rPr>
                      <w:rFonts w:cstheme="minorHAnsi"/>
                      <w:color w:val="000000"/>
                    </w:rPr>
                    <w:t xml:space="preserve">Первый руководитель либо руководитель бюджетной </w:t>
                  </w:r>
                  <w:proofErr w:type="gramStart"/>
                  <w:r w:rsidRPr="00CB06DD">
                    <w:rPr>
                      <w:rFonts w:cstheme="minorHAnsi"/>
                      <w:color w:val="000000"/>
                    </w:rPr>
                    <w:t>программы</w:t>
                  </w:r>
                  <w:proofErr w:type="gramEnd"/>
                  <w:r w:rsidRPr="00CB06DD">
                    <w:rPr>
                      <w:rFonts w:cstheme="minorHAnsi"/>
                      <w:color w:val="000000"/>
                    </w:rPr>
                    <w:t xml:space="preserve"> либо лицо, исполняющее его обязанности</w:t>
                  </w:r>
                </w:p>
              </w:tc>
              <w:tc>
                <w:tcPr>
                  <w:tcW w:w="851" w:type="dxa"/>
                  <w:tcMar>
                    <w:top w:w="15" w:type="dxa"/>
                    <w:left w:w="15" w:type="dxa"/>
                    <w:bottom w:w="15" w:type="dxa"/>
                    <w:right w:w="15" w:type="dxa"/>
                  </w:tcMar>
                  <w:vAlign w:val="center"/>
                </w:tcPr>
                <w:p w14:paraId="31D0A85B" w14:textId="77777777" w:rsidR="00174EA7" w:rsidRPr="00CB06DD" w:rsidRDefault="00174EA7" w:rsidP="00CB06DD">
                  <w:pPr>
                    <w:framePr w:hSpace="180" w:wrap="around" w:vAnchor="text" w:hAnchor="text" w:xAlign="right" w:y="1"/>
                    <w:spacing w:after="0" w:line="240" w:lineRule="auto"/>
                    <w:suppressOverlap/>
                    <w:jc w:val="both"/>
                    <w:rPr>
                      <w:rFonts w:cstheme="minorHAnsi"/>
                    </w:rPr>
                  </w:pPr>
                  <w:r w:rsidRPr="00CB06DD">
                    <w:rPr>
                      <w:rFonts w:cstheme="minorHAnsi"/>
                      <w:color w:val="000000"/>
                    </w:rPr>
                    <w:t>ФИО подпись</w:t>
                  </w:r>
                </w:p>
              </w:tc>
            </w:tr>
          </w:tbl>
          <w:p w14:paraId="32CBA1EC" w14:textId="3AB50324" w:rsidR="00174EA7" w:rsidRPr="00CB06DD" w:rsidRDefault="00EF01C2" w:rsidP="00E05CD7">
            <w:pPr>
              <w:jc w:val="both"/>
              <w:rPr>
                <w:rFonts w:eastAsia="Times New Roman" w:cstheme="minorHAnsi"/>
              </w:rPr>
            </w:pPr>
            <w:r w:rsidRPr="00CB06DD">
              <w:rPr>
                <w:rFonts w:eastAsia="Times New Roman" w:cstheme="minorHAnsi"/>
                <w:color w:val="000000"/>
              </w:rPr>
              <w:t>     Расшифровка аббревиатур:</w:t>
            </w:r>
            <w:r w:rsidRPr="00CB06DD">
              <w:rPr>
                <w:rFonts w:eastAsia="Times New Roman" w:cstheme="minorHAnsi"/>
                <w:color w:val="000000"/>
              </w:rPr>
              <w:br/>
              <w:t xml:space="preserve">БИН – </w:t>
            </w:r>
            <w:proofErr w:type="gramStart"/>
            <w:r w:rsidRPr="00CB06DD">
              <w:rPr>
                <w:rFonts w:eastAsia="Times New Roman" w:cstheme="minorHAnsi"/>
                <w:color w:val="000000"/>
              </w:rPr>
              <w:t>бизнес-идентификационный</w:t>
            </w:r>
            <w:proofErr w:type="gramEnd"/>
            <w:r w:rsidRPr="00CB06DD">
              <w:rPr>
                <w:rFonts w:eastAsia="Times New Roman" w:cstheme="minorHAnsi"/>
                <w:color w:val="000000"/>
              </w:rPr>
              <w:t xml:space="preserve"> номер;</w:t>
            </w:r>
            <w:r w:rsidRPr="00CB06DD">
              <w:rPr>
                <w:rFonts w:eastAsia="Times New Roman" w:cstheme="minorHAnsi"/>
                <w:color w:val="000000"/>
              </w:rPr>
              <w:br/>
              <w:t>ИИН – индивидуальный идентификационный номер;</w:t>
            </w:r>
            <w:r w:rsidRPr="00CB06DD">
              <w:rPr>
                <w:rFonts w:eastAsia="Times New Roman" w:cstheme="minorHAnsi"/>
                <w:color w:val="000000"/>
              </w:rPr>
              <w:br/>
              <w:t>ИНН – идентификационный номер налогоплательщика;</w:t>
            </w:r>
            <w:r w:rsidRPr="00CB06DD">
              <w:rPr>
                <w:rFonts w:eastAsia="Times New Roman" w:cstheme="minorHAnsi"/>
                <w:color w:val="000000"/>
              </w:rPr>
              <w:br/>
              <w:t>УНП – учетный номер плательщика;</w:t>
            </w:r>
            <w:r w:rsidRPr="00CB06DD">
              <w:rPr>
                <w:rFonts w:eastAsia="Times New Roman" w:cstheme="minorHAnsi"/>
                <w:color w:val="000000"/>
              </w:rPr>
              <w:br/>
              <w:t>Ф.И.О. – фамилия имя отчество (при его наличии).</w:t>
            </w:r>
          </w:p>
        </w:tc>
        <w:tc>
          <w:tcPr>
            <w:tcW w:w="2790" w:type="dxa"/>
            <w:shd w:val="clear" w:color="auto" w:fill="auto"/>
          </w:tcPr>
          <w:p w14:paraId="490FBB8B" w14:textId="009151EC" w:rsidR="00174EA7" w:rsidRPr="00CB06DD" w:rsidRDefault="00174EA7" w:rsidP="00E05CD7">
            <w:pPr>
              <w:jc w:val="both"/>
              <w:rPr>
                <w:rFonts w:eastAsia="Times New Roman" w:cstheme="minorHAnsi"/>
                <w:lang w:eastAsia="ru-RU"/>
              </w:rPr>
            </w:pPr>
            <w:r w:rsidRPr="00CB06DD">
              <w:rPr>
                <w:rFonts w:eastAsia="Times New Roman" w:cstheme="minorHAnsi"/>
                <w:lang w:eastAsia="ru-RU"/>
              </w:rPr>
              <w:lastRenderedPageBreak/>
              <w:t xml:space="preserve">В целях сокращения сроков проведения закупок. </w:t>
            </w:r>
          </w:p>
        </w:tc>
      </w:tr>
      <w:tr w:rsidR="00174EA7" w:rsidRPr="00CB06DD" w14:paraId="5C6991CC" w14:textId="77777777" w:rsidTr="00A43A6B">
        <w:trPr>
          <w:trHeight w:val="407"/>
        </w:trPr>
        <w:tc>
          <w:tcPr>
            <w:tcW w:w="846" w:type="dxa"/>
            <w:shd w:val="clear" w:color="auto" w:fill="auto"/>
          </w:tcPr>
          <w:p w14:paraId="2A848AB8" w14:textId="43A6669E" w:rsidR="00174EA7" w:rsidRPr="00CB06DD" w:rsidRDefault="007509D4" w:rsidP="006454C3">
            <w:pPr>
              <w:pStyle w:val="af"/>
              <w:numPr>
                <w:ilvl w:val="0"/>
                <w:numId w:val="11"/>
              </w:numPr>
              <w:jc w:val="both"/>
              <w:rPr>
                <w:rFonts w:cstheme="minorHAnsi"/>
              </w:rPr>
            </w:pPr>
            <w:r w:rsidRPr="00CB06DD">
              <w:rPr>
                <w:rFonts w:cstheme="minorHAnsi"/>
              </w:rPr>
              <w:lastRenderedPageBreak/>
              <w:t>57.</w:t>
            </w:r>
          </w:p>
        </w:tc>
        <w:tc>
          <w:tcPr>
            <w:tcW w:w="1276" w:type="dxa"/>
            <w:shd w:val="clear" w:color="auto" w:fill="auto"/>
          </w:tcPr>
          <w:p w14:paraId="39CA8A43" w14:textId="2B46BD05" w:rsidR="00174EA7" w:rsidRPr="00CB06DD" w:rsidRDefault="00174EA7" w:rsidP="00E05CD7">
            <w:pPr>
              <w:jc w:val="both"/>
              <w:rPr>
                <w:rFonts w:cstheme="minorHAnsi"/>
              </w:rPr>
            </w:pPr>
            <w:r w:rsidRPr="00CB06DD">
              <w:rPr>
                <w:rFonts w:cstheme="minorHAnsi"/>
              </w:rPr>
              <w:t xml:space="preserve">Пункт 1 Приложения 12 </w:t>
            </w:r>
          </w:p>
        </w:tc>
        <w:tc>
          <w:tcPr>
            <w:tcW w:w="5532" w:type="dxa"/>
            <w:shd w:val="clear" w:color="auto" w:fill="auto"/>
          </w:tcPr>
          <w:p w14:paraId="2A2708E1" w14:textId="76843DE6" w:rsidR="00174EA7" w:rsidRPr="00CB06DD" w:rsidRDefault="00174EA7" w:rsidP="00E05CD7">
            <w:pPr>
              <w:jc w:val="both"/>
              <w:rPr>
                <w:rFonts w:eastAsia="Times New Roman" w:cstheme="minorHAnsi"/>
                <w:lang w:eastAsia="ru-RU"/>
              </w:rPr>
            </w:pPr>
            <w:r w:rsidRPr="00CB06DD">
              <w:rPr>
                <w:rFonts w:eastAsia="Times New Roman" w:cstheme="minorHAnsi"/>
                <w:lang w:eastAsia="ru-RU"/>
              </w:rPr>
              <w:t xml:space="preserve">Определить победителем по лоту №___: {БИН/ИИН наименование потенциального поставщика победителя}, </w:t>
            </w:r>
            <w:r w:rsidRPr="00CB06DD">
              <w:rPr>
                <w:rFonts w:eastAsia="Times New Roman" w:cstheme="minorHAnsi"/>
                <w:b/>
                <w:bCs/>
                <w:lang w:eastAsia="ru-RU"/>
              </w:rPr>
              <w:t>потенциальным поставщиком, занявшим второе место {БИН/ИИН наименование потенциального поставщика, занявшего второе место}.</w:t>
            </w:r>
          </w:p>
        </w:tc>
        <w:tc>
          <w:tcPr>
            <w:tcW w:w="4536" w:type="dxa"/>
            <w:shd w:val="clear" w:color="auto" w:fill="auto"/>
          </w:tcPr>
          <w:p w14:paraId="368C5FBA" w14:textId="61F7FE69" w:rsidR="00174EA7" w:rsidRPr="00CB06DD" w:rsidRDefault="00174EA7" w:rsidP="00E05CD7">
            <w:pPr>
              <w:jc w:val="both"/>
              <w:rPr>
                <w:rFonts w:eastAsia="Times New Roman" w:cstheme="minorHAnsi"/>
                <w:lang w:eastAsia="ru-RU"/>
              </w:rPr>
            </w:pPr>
            <w:r w:rsidRPr="00CB06DD">
              <w:rPr>
                <w:rFonts w:eastAsia="Times New Roman" w:cstheme="minorHAnsi"/>
                <w:lang w:eastAsia="ru-RU"/>
              </w:rPr>
              <w:t>Определить победителем по лоту №___: {БИН/ИИН наименование потенциального поставщика победителя}.</w:t>
            </w:r>
          </w:p>
        </w:tc>
        <w:tc>
          <w:tcPr>
            <w:tcW w:w="2790" w:type="dxa"/>
            <w:shd w:val="clear" w:color="auto" w:fill="auto"/>
          </w:tcPr>
          <w:p w14:paraId="4241410E" w14:textId="37CB7DB1" w:rsidR="00174EA7" w:rsidRPr="00CB06DD" w:rsidRDefault="00174EA7" w:rsidP="00E05CD7">
            <w:pPr>
              <w:jc w:val="both"/>
              <w:rPr>
                <w:rFonts w:eastAsia="Times New Roman" w:cstheme="minorHAnsi"/>
                <w:lang w:eastAsia="ru-RU"/>
              </w:rPr>
            </w:pPr>
            <w:r w:rsidRPr="00CB06DD">
              <w:rPr>
                <w:rFonts w:eastAsia="Times New Roman" w:cstheme="minorHAnsi"/>
                <w:lang w:eastAsia="ru-RU"/>
              </w:rPr>
              <w:t xml:space="preserve">Редакционная правка. Порядок проведения аукциона полностью пересмотрен. В настоящее время в закупках проводимых способом аукцион </w:t>
            </w:r>
            <w:r w:rsidRPr="00CB06DD">
              <w:rPr>
                <w:rFonts w:eastAsia="Times New Roman" w:cstheme="minorHAnsi"/>
                <w:b/>
                <w:bCs/>
                <w:lang w:eastAsia="ru-RU"/>
              </w:rPr>
              <w:t xml:space="preserve"> </w:t>
            </w:r>
            <w:r w:rsidRPr="00CB06DD">
              <w:rPr>
                <w:rFonts w:eastAsia="Times New Roman" w:cstheme="minorHAnsi"/>
                <w:lang w:eastAsia="ru-RU"/>
              </w:rPr>
              <w:t>потенциальный поставщик, занявшим второе место не определяется.</w:t>
            </w:r>
          </w:p>
        </w:tc>
      </w:tr>
      <w:tr w:rsidR="00A1685A" w:rsidRPr="00CB06DD" w14:paraId="491BC6EB" w14:textId="77777777" w:rsidTr="00A43A6B">
        <w:trPr>
          <w:trHeight w:val="839"/>
        </w:trPr>
        <w:tc>
          <w:tcPr>
            <w:tcW w:w="846" w:type="dxa"/>
            <w:shd w:val="clear" w:color="auto" w:fill="auto"/>
          </w:tcPr>
          <w:p w14:paraId="48FEA19B" w14:textId="1FEADF6D" w:rsidR="00A1685A" w:rsidRPr="00CB06DD" w:rsidRDefault="00BA2227" w:rsidP="006454C3">
            <w:pPr>
              <w:pStyle w:val="af"/>
              <w:numPr>
                <w:ilvl w:val="0"/>
                <w:numId w:val="11"/>
              </w:numPr>
              <w:jc w:val="both"/>
              <w:rPr>
                <w:rFonts w:cstheme="minorHAnsi"/>
              </w:rPr>
            </w:pPr>
            <w:bookmarkStart w:id="13" w:name="_Hlk102566309"/>
            <w:r w:rsidRPr="00CB06DD">
              <w:rPr>
                <w:rFonts w:cstheme="minorHAnsi"/>
              </w:rPr>
              <w:t>58.</w:t>
            </w:r>
          </w:p>
        </w:tc>
        <w:tc>
          <w:tcPr>
            <w:tcW w:w="1276" w:type="dxa"/>
            <w:shd w:val="clear" w:color="auto" w:fill="auto"/>
          </w:tcPr>
          <w:p w14:paraId="6B8A8262" w14:textId="7A5DD5F1" w:rsidR="00A1685A" w:rsidRPr="00CB06DD" w:rsidRDefault="009251B9" w:rsidP="009251B9">
            <w:pPr>
              <w:jc w:val="center"/>
              <w:rPr>
                <w:rFonts w:cstheme="minorHAnsi"/>
              </w:rPr>
            </w:pPr>
            <w:r w:rsidRPr="00CB06DD">
              <w:rPr>
                <w:rFonts w:cstheme="minorHAnsi"/>
              </w:rPr>
              <w:t>Приложение 19</w:t>
            </w:r>
          </w:p>
        </w:tc>
        <w:tc>
          <w:tcPr>
            <w:tcW w:w="5532" w:type="dxa"/>
            <w:shd w:val="clear" w:color="auto" w:fill="auto"/>
          </w:tcPr>
          <w:p w14:paraId="26BD2EF6" w14:textId="0A023137" w:rsidR="00A1685A" w:rsidRPr="00CB06DD" w:rsidRDefault="00A1685A" w:rsidP="00A1685A">
            <w:pPr>
              <w:jc w:val="right"/>
              <w:rPr>
                <w:rFonts w:eastAsia="Times New Roman" w:cstheme="minorHAnsi"/>
                <w:lang w:eastAsia="ru-RU"/>
              </w:rPr>
            </w:pPr>
            <w:r w:rsidRPr="00CB06DD">
              <w:rPr>
                <w:rFonts w:eastAsia="Times New Roman" w:cstheme="minorHAnsi"/>
                <w:lang w:eastAsia="ru-RU"/>
              </w:rPr>
              <w:t>Приложение 19</w:t>
            </w:r>
            <w:r w:rsidRPr="00CB06DD">
              <w:rPr>
                <w:rFonts w:eastAsia="Times New Roman" w:cstheme="minorHAnsi"/>
                <w:lang w:eastAsia="ru-RU"/>
              </w:rPr>
              <w:br/>
              <w:t>к Правилам осуществления</w:t>
            </w:r>
            <w:r w:rsidRPr="00CB06DD">
              <w:rPr>
                <w:rFonts w:eastAsia="Times New Roman" w:cstheme="minorHAnsi"/>
                <w:lang w:eastAsia="ru-RU"/>
              </w:rPr>
              <w:br/>
              <w:t>закупок отдельными субъектами</w:t>
            </w:r>
            <w:r w:rsidRPr="00CB06DD">
              <w:rPr>
                <w:rFonts w:eastAsia="Times New Roman" w:cstheme="minorHAnsi"/>
                <w:lang w:eastAsia="ru-RU"/>
              </w:rPr>
              <w:br/>
              <w:t>квазигосударственного сектора,</w:t>
            </w:r>
            <w:r w:rsidRPr="00CB06DD">
              <w:rPr>
                <w:rFonts w:eastAsia="Times New Roman" w:cstheme="minorHAnsi"/>
                <w:lang w:eastAsia="ru-RU"/>
              </w:rPr>
              <w:br/>
              <w:t>за исключением Фонда</w:t>
            </w:r>
            <w:r w:rsidRPr="00CB06DD">
              <w:rPr>
                <w:rFonts w:eastAsia="Times New Roman" w:cstheme="minorHAnsi"/>
                <w:lang w:eastAsia="ru-RU"/>
              </w:rPr>
              <w:br/>
              <w:t>национального благосостояния</w:t>
            </w:r>
            <w:r w:rsidRPr="00CB06DD">
              <w:rPr>
                <w:rFonts w:eastAsia="Times New Roman" w:cstheme="minorHAnsi"/>
                <w:lang w:eastAsia="ru-RU"/>
              </w:rPr>
              <w:br/>
              <w:t>и организаций Фонда</w:t>
            </w:r>
            <w:r w:rsidRPr="00CB06DD">
              <w:rPr>
                <w:rFonts w:eastAsia="Times New Roman" w:cstheme="minorHAnsi"/>
                <w:lang w:eastAsia="ru-RU"/>
              </w:rPr>
              <w:br/>
              <w:t>национального благосостояния</w:t>
            </w:r>
          </w:p>
          <w:p w14:paraId="1126BCA9" w14:textId="16206348" w:rsidR="00A1685A" w:rsidRPr="00CB06DD" w:rsidRDefault="00A1685A" w:rsidP="00A1685A">
            <w:pPr>
              <w:jc w:val="right"/>
              <w:rPr>
                <w:rFonts w:eastAsia="Times New Roman" w:cstheme="minorHAnsi"/>
                <w:lang w:eastAsia="ru-RU"/>
              </w:rPr>
            </w:pPr>
          </w:p>
          <w:p w14:paraId="7137B417" w14:textId="77777777" w:rsidR="00A1685A" w:rsidRPr="00CB06DD" w:rsidRDefault="00A1685A" w:rsidP="00A1685A">
            <w:pPr>
              <w:rPr>
                <w:rFonts w:eastAsia="Times New Roman" w:cstheme="minorHAnsi"/>
                <w:lang w:eastAsia="ru-RU"/>
              </w:rPr>
            </w:pPr>
            <w:r w:rsidRPr="00CB06DD">
              <w:rPr>
                <w:rFonts w:eastAsia="Times New Roman" w:cstheme="minorHAnsi"/>
                <w:b/>
                <w:lang w:eastAsia="ru-RU"/>
              </w:rPr>
              <w:lastRenderedPageBreak/>
              <w:t>Отчет об итогах проведения закупок способом из одного источника/</w:t>
            </w:r>
            <w:r w:rsidRPr="00CB06DD">
              <w:rPr>
                <w:rFonts w:eastAsia="Times New Roman" w:cstheme="minorHAnsi"/>
                <w:lang w:eastAsia="ru-RU"/>
              </w:rPr>
              <w:br/>
            </w:r>
            <w:r w:rsidRPr="00CB06DD">
              <w:rPr>
                <w:rFonts w:eastAsia="Times New Roman" w:cstheme="minorHAnsi"/>
                <w:b/>
                <w:lang w:eastAsia="ru-RU"/>
              </w:rPr>
              <w:t>из одного источника путем прямого заключения договора о закупках</w:t>
            </w:r>
          </w:p>
          <w:p w14:paraId="738D8A5C" w14:textId="4884B16E" w:rsidR="00A1685A" w:rsidRPr="00CB06DD" w:rsidRDefault="00A1685A" w:rsidP="00A1685A">
            <w:pPr>
              <w:rPr>
                <w:rFonts w:eastAsia="Times New Roman" w:cstheme="minorHAnsi"/>
                <w:lang w:eastAsia="ru-RU"/>
              </w:rPr>
            </w:pPr>
            <w:bookmarkStart w:id="14" w:name="z2369"/>
            <w:r w:rsidRPr="00CB06DD">
              <w:rPr>
                <w:rFonts w:eastAsia="Times New Roman" w:cstheme="minorHAnsi"/>
                <w:lang w:eastAsia="ru-RU"/>
              </w:rPr>
              <w:t>      № лота/идентификационный код закупки ______________________</w:t>
            </w:r>
            <w:r w:rsidRPr="00CB06DD">
              <w:rPr>
                <w:rFonts w:eastAsia="Times New Roman" w:cstheme="minorHAnsi"/>
                <w:lang w:eastAsia="ru-RU"/>
              </w:rPr>
              <w:br/>
              <w:t>Наименование лота /закупки_________________________________</w:t>
            </w:r>
            <w:r w:rsidRPr="00CB06DD">
              <w:rPr>
                <w:rFonts w:eastAsia="Times New Roman" w:cstheme="minorHAnsi"/>
                <w:lang w:eastAsia="ru-RU"/>
              </w:rPr>
              <w:br/>
              <w:t>Закупаемые товары (работы, услуги):</w:t>
            </w:r>
            <w:r w:rsidRPr="00CB06DD">
              <w:rPr>
                <w:rFonts w:eastAsia="Times New Roman" w:cstheme="minorHAnsi"/>
                <w:lang w:eastAsia="ru-RU"/>
              </w:rPr>
              <w:br/>
              <w:t>1. Сведения о потенциальных поставщиках, которым направлены запросы о предоставлении коммерческого предложения*:</w:t>
            </w:r>
            <w:bookmarkEnd w:id="14"/>
          </w:p>
          <w:tbl>
            <w:tblPr>
              <w:tblW w:w="5386"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4"/>
              <w:gridCol w:w="1701"/>
              <w:gridCol w:w="1134"/>
            </w:tblGrid>
            <w:tr w:rsidR="00A1685A" w:rsidRPr="00CB06DD" w14:paraId="3A0E4D54" w14:textId="77777777" w:rsidTr="00A1685A">
              <w:trPr>
                <w:trHeight w:val="30"/>
              </w:trPr>
              <w:tc>
                <w:tcPr>
                  <w:tcW w:w="567" w:type="dxa"/>
                  <w:tcMar>
                    <w:top w:w="15" w:type="dxa"/>
                    <w:left w:w="15" w:type="dxa"/>
                    <w:bottom w:w="15" w:type="dxa"/>
                    <w:right w:w="15" w:type="dxa"/>
                  </w:tcMar>
                  <w:vAlign w:val="center"/>
                </w:tcPr>
                <w:p w14:paraId="3D790D6F" w14:textId="77777777" w:rsidR="00A1685A" w:rsidRPr="00CB06DD" w:rsidRDefault="00A1685A" w:rsidP="00CB06DD">
                  <w:pPr>
                    <w:framePr w:hSpace="180" w:wrap="around" w:vAnchor="text" w:hAnchor="text" w:xAlign="right" w:y="1"/>
                    <w:spacing w:after="0" w:line="240" w:lineRule="auto"/>
                    <w:suppressOverlap/>
                    <w:jc w:val="center"/>
                    <w:rPr>
                      <w:rFonts w:cstheme="minorHAnsi"/>
                    </w:rPr>
                  </w:pPr>
                  <w:r w:rsidRPr="00CB06DD">
                    <w:rPr>
                      <w:rFonts w:cstheme="minorHAnsi"/>
                      <w:color w:val="000000"/>
                    </w:rPr>
                    <w:t xml:space="preserve">№ </w:t>
                  </w:r>
                  <w:proofErr w:type="gramStart"/>
                  <w:r w:rsidRPr="00CB06DD">
                    <w:rPr>
                      <w:rFonts w:cstheme="minorHAnsi"/>
                      <w:color w:val="000000"/>
                    </w:rPr>
                    <w:t>п</w:t>
                  </w:r>
                  <w:proofErr w:type="gramEnd"/>
                  <w:r w:rsidRPr="00CB06DD">
                    <w:rPr>
                      <w:rFonts w:cstheme="minorHAnsi"/>
                      <w:color w:val="000000"/>
                    </w:rPr>
                    <w:t>/п</w:t>
                  </w:r>
                </w:p>
              </w:tc>
              <w:tc>
                <w:tcPr>
                  <w:tcW w:w="1984" w:type="dxa"/>
                  <w:tcMar>
                    <w:top w:w="15" w:type="dxa"/>
                    <w:left w:w="15" w:type="dxa"/>
                    <w:bottom w:w="15" w:type="dxa"/>
                    <w:right w:w="15" w:type="dxa"/>
                  </w:tcMar>
                  <w:vAlign w:val="center"/>
                </w:tcPr>
                <w:p w14:paraId="68053815" w14:textId="77777777" w:rsidR="00A1685A" w:rsidRPr="00CB06DD" w:rsidRDefault="00A1685A" w:rsidP="00CB06DD">
                  <w:pPr>
                    <w:framePr w:hSpace="180" w:wrap="around" w:vAnchor="text" w:hAnchor="text" w:xAlign="right" w:y="1"/>
                    <w:spacing w:after="0" w:line="240" w:lineRule="auto"/>
                    <w:suppressOverlap/>
                    <w:jc w:val="center"/>
                    <w:rPr>
                      <w:rFonts w:cstheme="minorHAnsi"/>
                    </w:rPr>
                  </w:pPr>
                  <w:r w:rsidRPr="00CB06DD">
                    <w:rPr>
                      <w:rFonts w:cstheme="minorHAnsi"/>
                      <w:color w:val="000000"/>
                    </w:rPr>
                    <w:t>Наименование потенциальных поставщиков, которым направлены запросы на предоставление коммерческого предложения</w:t>
                  </w:r>
                </w:p>
              </w:tc>
              <w:tc>
                <w:tcPr>
                  <w:tcW w:w="1701" w:type="dxa"/>
                  <w:tcMar>
                    <w:top w:w="15" w:type="dxa"/>
                    <w:left w:w="15" w:type="dxa"/>
                    <w:bottom w:w="15" w:type="dxa"/>
                    <w:right w:w="15" w:type="dxa"/>
                  </w:tcMar>
                  <w:vAlign w:val="center"/>
                </w:tcPr>
                <w:p w14:paraId="2B4578E3" w14:textId="77777777" w:rsidR="00A1685A" w:rsidRPr="00CB06DD" w:rsidRDefault="00A1685A" w:rsidP="00CB06DD">
                  <w:pPr>
                    <w:framePr w:hSpace="180" w:wrap="around" w:vAnchor="text" w:hAnchor="text" w:xAlign="right" w:y="1"/>
                    <w:spacing w:after="0" w:line="240" w:lineRule="auto"/>
                    <w:suppressOverlap/>
                    <w:jc w:val="center"/>
                    <w:rPr>
                      <w:rFonts w:cstheme="minorHAnsi"/>
                    </w:rPr>
                  </w:pPr>
                  <w:r w:rsidRPr="00CB06DD">
                    <w:rPr>
                      <w:rFonts w:cstheme="minorHAnsi"/>
                      <w:color w:val="000000"/>
                    </w:rPr>
                    <w:t>Источники информации о потенциальном поставщике, которым направлены запросы на представление коммерческого предложения</w:t>
                  </w:r>
                </w:p>
              </w:tc>
              <w:tc>
                <w:tcPr>
                  <w:tcW w:w="1134" w:type="dxa"/>
                  <w:tcMar>
                    <w:top w:w="15" w:type="dxa"/>
                    <w:left w:w="15" w:type="dxa"/>
                    <w:bottom w:w="15" w:type="dxa"/>
                    <w:right w:w="15" w:type="dxa"/>
                  </w:tcMar>
                  <w:vAlign w:val="center"/>
                </w:tcPr>
                <w:p w14:paraId="094834D6" w14:textId="321F99A2" w:rsidR="00A1685A" w:rsidRPr="00CB06DD" w:rsidRDefault="00A1685A" w:rsidP="00CB06DD">
                  <w:pPr>
                    <w:framePr w:hSpace="180" w:wrap="around" w:vAnchor="text" w:hAnchor="text" w:xAlign="right" w:y="1"/>
                    <w:spacing w:after="0" w:line="240" w:lineRule="auto"/>
                    <w:suppressOverlap/>
                    <w:jc w:val="center"/>
                    <w:rPr>
                      <w:rFonts w:cstheme="minorHAnsi"/>
                      <w:color w:val="000000"/>
                    </w:rPr>
                  </w:pPr>
                  <w:r w:rsidRPr="00CB06DD">
                    <w:rPr>
                      <w:rFonts w:cstheme="minorHAnsi"/>
                      <w:color w:val="000000"/>
                    </w:rPr>
                    <w:t>Номер</w:t>
                  </w:r>
                </w:p>
                <w:p w14:paraId="233B6E97" w14:textId="0155B5EB" w:rsidR="00A1685A" w:rsidRPr="00CB06DD" w:rsidRDefault="00A1685A" w:rsidP="00CB06DD">
                  <w:pPr>
                    <w:framePr w:hSpace="180" w:wrap="around" w:vAnchor="text" w:hAnchor="text" w:xAlign="right" w:y="1"/>
                    <w:spacing w:after="0" w:line="240" w:lineRule="auto"/>
                    <w:suppressOverlap/>
                    <w:jc w:val="center"/>
                    <w:rPr>
                      <w:rFonts w:cstheme="minorHAnsi"/>
                    </w:rPr>
                  </w:pPr>
                  <w:r w:rsidRPr="00CB06DD">
                    <w:rPr>
                      <w:rFonts w:cstheme="minorHAnsi"/>
                      <w:color w:val="000000"/>
                    </w:rPr>
                    <w:t>и дата исходящего запроса</w:t>
                  </w:r>
                </w:p>
              </w:tc>
            </w:tr>
            <w:tr w:rsidR="00A1685A" w:rsidRPr="00CB06DD" w14:paraId="05EDA5F5" w14:textId="77777777" w:rsidTr="00A1685A">
              <w:trPr>
                <w:trHeight w:val="30"/>
              </w:trPr>
              <w:tc>
                <w:tcPr>
                  <w:tcW w:w="567" w:type="dxa"/>
                  <w:tcMar>
                    <w:top w:w="15" w:type="dxa"/>
                    <w:left w:w="15" w:type="dxa"/>
                    <w:bottom w:w="15" w:type="dxa"/>
                    <w:right w:w="15" w:type="dxa"/>
                  </w:tcMar>
                  <w:vAlign w:val="center"/>
                </w:tcPr>
                <w:p w14:paraId="51B96B61" w14:textId="77777777" w:rsidR="00A1685A" w:rsidRPr="00CB06DD" w:rsidRDefault="00A1685A" w:rsidP="00CB06DD">
                  <w:pPr>
                    <w:framePr w:hSpace="180" w:wrap="around" w:vAnchor="text" w:hAnchor="text" w:xAlign="right" w:y="1"/>
                    <w:spacing w:after="0" w:line="240" w:lineRule="auto"/>
                    <w:suppressOverlap/>
                    <w:jc w:val="both"/>
                    <w:rPr>
                      <w:rFonts w:cstheme="minorHAnsi"/>
                    </w:rPr>
                  </w:pPr>
                  <w:r w:rsidRPr="00CB06DD">
                    <w:rPr>
                      <w:rFonts w:cstheme="minorHAnsi"/>
                    </w:rPr>
                    <w:br/>
                  </w:r>
                </w:p>
              </w:tc>
              <w:tc>
                <w:tcPr>
                  <w:tcW w:w="1984" w:type="dxa"/>
                  <w:tcMar>
                    <w:top w:w="15" w:type="dxa"/>
                    <w:left w:w="15" w:type="dxa"/>
                    <w:bottom w:w="15" w:type="dxa"/>
                    <w:right w:w="15" w:type="dxa"/>
                  </w:tcMar>
                  <w:vAlign w:val="center"/>
                </w:tcPr>
                <w:p w14:paraId="5159363D" w14:textId="77777777" w:rsidR="00A1685A" w:rsidRPr="00CB06DD" w:rsidRDefault="00A1685A" w:rsidP="00CB06DD">
                  <w:pPr>
                    <w:framePr w:hSpace="180" w:wrap="around" w:vAnchor="text" w:hAnchor="text" w:xAlign="right" w:y="1"/>
                    <w:spacing w:after="0" w:line="240" w:lineRule="auto"/>
                    <w:suppressOverlap/>
                    <w:jc w:val="both"/>
                    <w:rPr>
                      <w:rFonts w:cstheme="minorHAnsi"/>
                    </w:rPr>
                  </w:pPr>
                  <w:r w:rsidRPr="00CB06DD">
                    <w:rPr>
                      <w:rFonts w:cstheme="minorHAnsi"/>
                    </w:rPr>
                    <w:br/>
                  </w:r>
                </w:p>
              </w:tc>
              <w:tc>
                <w:tcPr>
                  <w:tcW w:w="1701" w:type="dxa"/>
                  <w:tcMar>
                    <w:top w:w="15" w:type="dxa"/>
                    <w:left w:w="15" w:type="dxa"/>
                    <w:bottom w:w="15" w:type="dxa"/>
                    <w:right w:w="15" w:type="dxa"/>
                  </w:tcMar>
                  <w:vAlign w:val="center"/>
                </w:tcPr>
                <w:p w14:paraId="66829F5E" w14:textId="77777777" w:rsidR="00A1685A" w:rsidRPr="00CB06DD" w:rsidRDefault="00A1685A" w:rsidP="00CB06DD">
                  <w:pPr>
                    <w:framePr w:hSpace="180" w:wrap="around" w:vAnchor="text" w:hAnchor="text" w:xAlign="right" w:y="1"/>
                    <w:spacing w:after="0" w:line="240" w:lineRule="auto"/>
                    <w:suppressOverlap/>
                    <w:jc w:val="both"/>
                    <w:rPr>
                      <w:rFonts w:cstheme="minorHAnsi"/>
                    </w:rPr>
                  </w:pPr>
                  <w:r w:rsidRPr="00CB06DD">
                    <w:rPr>
                      <w:rFonts w:cstheme="minorHAnsi"/>
                    </w:rPr>
                    <w:br/>
                  </w:r>
                </w:p>
              </w:tc>
              <w:tc>
                <w:tcPr>
                  <w:tcW w:w="1134" w:type="dxa"/>
                  <w:tcMar>
                    <w:top w:w="15" w:type="dxa"/>
                    <w:left w:w="15" w:type="dxa"/>
                    <w:bottom w:w="15" w:type="dxa"/>
                    <w:right w:w="15" w:type="dxa"/>
                  </w:tcMar>
                  <w:vAlign w:val="center"/>
                </w:tcPr>
                <w:p w14:paraId="3C28D7DA" w14:textId="77777777" w:rsidR="00A1685A" w:rsidRPr="00CB06DD" w:rsidRDefault="00A1685A" w:rsidP="00CB06DD">
                  <w:pPr>
                    <w:framePr w:hSpace="180" w:wrap="around" w:vAnchor="text" w:hAnchor="text" w:xAlign="right" w:y="1"/>
                    <w:spacing w:after="0" w:line="240" w:lineRule="auto"/>
                    <w:suppressOverlap/>
                    <w:jc w:val="both"/>
                    <w:rPr>
                      <w:rFonts w:cstheme="minorHAnsi"/>
                    </w:rPr>
                  </w:pPr>
                  <w:r w:rsidRPr="00CB06DD">
                    <w:rPr>
                      <w:rFonts w:cstheme="minorHAnsi"/>
                    </w:rPr>
                    <w:br/>
                  </w:r>
                </w:p>
              </w:tc>
            </w:tr>
          </w:tbl>
          <w:p w14:paraId="6466235D" w14:textId="78261F84" w:rsidR="00A1685A" w:rsidRPr="00CB06DD" w:rsidRDefault="00A1685A" w:rsidP="00A1685A">
            <w:pPr>
              <w:rPr>
                <w:rFonts w:eastAsia="Times New Roman" w:cstheme="minorHAnsi"/>
                <w:lang w:eastAsia="ru-RU"/>
              </w:rPr>
            </w:pPr>
          </w:p>
          <w:p w14:paraId="20810826" w14:textId="1AA5C9F1" w:rsidR="00A1685A" w:rsidRPr="00CB06DD" w:rsidRDefault="00A1685A" w:rsidP="00A1685A">
            <w:pPr>
              <w:rPr>
                <w:rFonts w:eastAsia="Times New Roman" w:cstheme="minorHAnsi"/>
                <w:lang w:eastAsia="ru-RU"/>
              </w:rPr>
            </w:pPr>
            <w:r w:rsidRPr="00CB06DD">
              <w:rPr>
                <w:rFonts w:eastAsia="Times New Roman" w:cstheme="minorHAnsi"/>
                <w:lang w:eastAsia="ru-RU"/>
              </w:rPr>
              <w:t>2. Сведения о потенциальных поставщиках, которые представили коммерческое предложение (прайс-листы и другие подтверждающие документы)*:</w:t>
            </w:r>
          </w:p>
          <w:tbl>
            <w:tblPr>
              <w:tblW w:w="54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
              <w:gridCol w:w="1411"/>
              <w:gridCol w:w="1667"/>
              <w:gridCol w:w="1884"/>
            </w:tblGrid>
            <w:tr w:rsidR="00A1685A" w:rsidRPr="00CB06DD" w14:paraId="62668AF0" w14:textId="77777777" w:rsidTr="00A1685A">
              <w:trPr>
                <w:trHeight w:val="30"/>
                <w:jc w:val="center"/>
              </w:trPr>
              <w:tc>
                <w:tcPr>
                  <w:tcW w:w="456" w:type="dxa"/>
                  <w:tcMar>
                    <w:top w:w="15" w:type="dxa"/>
                    <w:left w:w="15" w:type="dxa"/>
                    <w:bottom w:w="15" w:type="dxa"/>
                    <w:right w:w="15" w:type="dxa"/>
                  </w:tcMar>
                  <w:vAlign w:val="center"/>
                </w:tcPr>
                <w:p w14:paraId="6E22DFE7" w14:textId="77777777" w:rsidR="00A1685A" w:rsidRPr="00CB06DD" w:rsidRDefault="00A1685A" w:rsidP="00CB06DD">
                  <w:pPr>
                    <w:framePr w:hSpace="180" w:wrap="around" w:vAnchor="text" w:hAnchor="text" w:xAlign="right" w:y="1"/>
                    <w:spacing w:after="0" w:line="240" w:lineRule="auto"/>
                    <w:suppressOverlap/>
                    <w:jc w:val="center"/>
                    <w:rPr>
                      <w:rFonts w:cstheme="minorHAnsi"/>
                    </w:rPr>
                  </w:pPr>
                  <w:r w:rsidRPr="00CB06DD">
                    <w:rPr>
                      <w:rFonts w:cstheme="minorHAnsi"/>
                      <w:color w:val="000000"/>
                    </w:rPr>
                    <w:t xml:space="preserve">№ </w:t>
                  </w:r>
                  <w:proofErr w:type="gramStart"/>
                  <w:r w:rsidRPr="00CB06DD">
                    <w:rPr>
                      <w:rFonts w:cstheme="minorHAnsi"/>
                      <w:color w:val="000000"/>
                    </w:rPr>
                    <w:t>п</w:t>
                  </w:r>
                  <w:proofErr w:type="gramEnd"/>
                  <w:r w:rsidRPr="00CB06DD">
                    <w:rPr>
                      <w:rFonts w:cstheme="minorHAnsi"/>
                      <w:color w:val="000000"/>
                    </w:rPr>
                    <w:t>/п</w:t>
                  </w:r>
                </w:p>
              </w:tc>
              <w:tc>
                <w:tcPr>
                  <w:tcW w:w="1411" w:type="dxa"/>
                  <w:tcMar>
                    <w:top w:w="15" w:type="dxa"/>
                    <w:left w:w="15" w:type="dxa"/>
                    <w:bottom w:w="15" w:type="dxa"/>
                    <w:right w:w="15" w:type="dxa"/>
                  </w:tcMar>
                  <w:vAlign w:val="center"/>
                </w:tcPr>
                <w:p w14:paraId="4AF49A74" w14:textId="77777777" w:rsidR="00A1685A" w:rsidRPr="00CB06DD" w:rsidRDefault="00A1685A" w:rsidP="00CB06DD">
                  <w:pPr>
                    <w:framePr w:hSpace="180" w:wrap="around" w:vAnchor="text" w:hAnchor="text" w:xAlign="right" w:y="1"/>
                    <w:spacing w:after="0" w:line="240" w:lineRule="auto"/>
                    <w:suppressOverlap/>
                    <w:jc w:val="center"/>
                    <w:rPr>
                      <w:rFonts w:cstheme="minorHAnsi"/>
                    </w:rPr>
                  </w:pPr>
                  <w:r w:rsidRPr="00CB06DD">
                    <w:rPr>
                      <w:rFonts w:cstheme="minorHAnsi"/>
                      <w:color w:val="000000"/>
                    </w:rPr>
                    <w:t xml:space="preserve">Наименование потенциального поставщика, представившего коммерческое </w:t>
                  </w:r>
                  <w:r w:rsidRPr="00CB06DD">
                    <w:rPr>
                      <w:rFonts w:cstheme="minorHAnsi"/>
                      <w:color w:val="000000"/>
                    </w:rPr>
                    <w:lastRenderedPageBreak/>
                    <w:t>предложение</w:t>
                  </w:r>
                </w:p>
              </w:tc>
              <w:tc>
                <w:tcPr>
                  <w:tcW w:w="1667" w:type="dxa"/>
                  <w:tcMar>
                    <w:top w:w="15" w:type="dxa"/>
                    <w:left w:w="15" w:type="dxa"/>
                    <w:bottom w:w="15" w:type="dxa"/>
                    <w:right w:w="15" w:type="dxa"/>
                  </w:tcMar>
                  <w:vAlign w:val="center"/>
                </w:tcPr>
                <w:p w14:paraId="7C8D9C14" w14:textId="57B9E842" w:rsidR="00A1685A" w:rsidRPr="00CB06DD" w:rsidRDefault="00A1685A" w:rsidP="00CB06DD">
                  <w:pPr>
                    <w:framePr w:hSpace="180" w:wrap="around" w:vAnchor="text" w:hAnchor="text" w:xAlign="right" w:y="1"/>
                    <w:spacing w:after="0" w:line="240" w:lineRule="auto"/>
                    <w:suppressOverlap/>
                    <w:jc w:val="center"/>
                    <w:rPr>
                      <w:rFonts w:cstheme="minorHAnsi"/>
                      <w:color w:val="000000"/>
                    </w:rPr>
                  </w:pPr>
                  <w:r w:rsidRPr="00CB06DD">
                    <w:rPr>
                      <w:rFonts w:cstheme="minorHAnsi"/>
                      <w:color w:val="000000"/>
                    </w:rPr>
                    <w:lastRenderedPageBreak/>
                    <w:t>Краткое описание предлагаемых товаров</w:t>
                  </w:r>
                </w:p>
                <w:p w14:paraId="09AB5D36" w14:textId="120FFE2D" w:rsidR="00A1685A" w:rsidRPr="00CB06DD" w:rsidRDefault="00A1685A" w:rsidP="00CB06DD">
                  <w:pPr>
                    <w:framePr w:hSpace="180" w:wrap="around" w:vAnchor="text" w:hAnchor="text" w:xAlign="right" w:y="1"/>
                    <w:spacing w:after="0" w:line="240" w:lineRule="auto"/>
                    <w:suppressOverlap/>
                    <w:jc w:val="center"/>
                    <w:rPr>
                      <w:rFonts w:cstheme="minorHAnsi"/>
                      <w:color w:val="000000"/>
                    </w:rPr>
                  </w:pPr>
                  <w:r w:rsidRPr="00CB06DD">
                    <w:rPr>
                      <w:rFonts w:cstheme="minorHAnsi"/>
                      <w:color w:val="000000"/>
                    </w:rPr>
                    <w:t>(с указанием марки, модели), работ, услуг</w:t>
                  </w:r>
                </w:p>
                <w:p w14:paraId="064E4A63" w14:textId="0A96C1CB" w:rsidR="00A1685A" w:rsidRPr="00CB06DD" w:rsidRDefault="00A1685A" w:rsidP="00CB06DD">
                  <w:pPr>
                    <w:framePr w:hSpace="180" w:wrap="around" w:vAnchor="text" w:hAnchor="text" w:xAlign="right" w:y="1"/>
                    <w:spacing w:after="0" w:line="240" w:lineRule="auto"/>
                    <w:suppressOverlap/>
                    <w:jc w:val="center"/>
                    <w:rPr>
                      <w:rFonts w:cstheme="minorHAnsi"/>
                      <w:color w:val="000000"/>
                    </w:rPr>
                  </w:pPr>
                  <w:r w:rsidRPr="00CB06DD">
                    <w:rPr>
                      <w:rFonts w:cstheme="minorHAnsi"/>
                      <w:color w:val="000000"/>
                    </w:rPr>
                    <w:t>в соответствии</w:t>
                  </w:r>
                </w:p>
                <w:p w14:paraId="24D61F98" w14:textId="0E23966B" w:rsidR="00A1685A" w:rsidRPr="00CB06DD" w:rsidRDefault="00A1685A" w:rsidP="00CB06DD">
                  <w:pPr>
                    <w:framePr w:hSpace="180" w:wrap="around" w:vAnchor="text" w:hAnchor="text" w:xAlign="right" w:y="1"/>
                    <w:spacing w:after="0" w:line="240" w:lineRule="auto"/>
                    <w:suppressOverlap/>
                    <w:jc w:val="center"/>
                    <w:rPr>
                      <w:rFonts w:cstheme="minorHAnsi"/>
                    </w:rPr>
                  </w:pPr>
                  <w:r w:rsidRPr="00CB06DD">
                    <w:rPr>
                      <w:rFonts w:cstheme="minorHAnsi"/>
                      <w:color w:val="000000"/>
                    </w:rPr>
                    <w:lastRenderedPageBreak/>
                    <w:t>с коммерческим предложением</w:t>
                  </w:r>
                </w:p>
              </w:tc>
              <w:tc>
                <w:tcPr>
                  <w:tcW w:w="1884" w:type="dxa"/>
                  <w:tcMar>
                    <w:top w:w="15" w:type="dxa"/>
                    <w:left w:w="15" w:type="dxa"/>
                    <w:bottom w:w="15" w:type="dxa"/>
                    <w:right w:w="15" w:type="dxa"/>
                  </w:tcMar>
                  <w:vAlign w:val="center"/>
                </w:tcPr>
                <w:p w14:paraId="4586E0B0" w14:textId="77777777" w:rsidR="00A1685A" w:rsidRPr="00CB06DD" w:rsidRDefault="00A1685A" w:rsidP="00CB06DD">
                  <w:pPr>
                    <w:framePr w:hSpace="180" w:wrap="around" w:vAnchor="text" w:hAnchor="text" w:xAlign="right" w:y="1"/>
                    <w:spacing w:after="0" w:line="240" w:lineRule="auto"/>
                    <w:suppressOverlap/>
                    <w:jc w:val="center"/>
                    <w:rPr>
                      <w:rFonts w:cstheme="minorHAnsi"/>
                    </w:rPr>
                  </w:pPr>
                  <w:r w:rsidRPr="00CB06DD">
                    <w:rPr>
                      <w:rFonts w:cstheme="minorHAnsi"/>
                      <w:color w:val="000000"/>
                    </w:rPr>
                    <w:lastRenderedPageBreak/>
                    <w:t>Существенные условия поставки товара, выполнения работ, оказания услуг (цена, качество, сроки)</w:t>
                  </w:r>
                </w:p>
              </w:tc>
            </w:tr>
            <w:tr w:rsidR="00A1685A" w:rsidRPr="00CB06DD" w14:paraId="5C70B6D5" w14:textId="77777777" w:rsidTr="00A1685A">
              <w:trPr>
                <w:trHeight w:val="30"/>
                <w:jc w:val="center"/>
              </w:trPr>
              <w:tc>
                <w:tcPr>
                  <w:tcW w:w="456" w:type="dxa"/>
                  <w:tcMar>
                    <w:top w:w="15" w:type="dxa"/>
                    <w:left w:w="15" w:type="dxa"/>
                    <w:bottom w:w="15" w:type="dxa"/>
                    <w:right w:w="15" w:type="dxa"/>
                  </w:tcMar>
                  <w:vAlign w:val="center"/>
                </w:tcPr>
                <w:p w14:paraId="12ED1293" w14:textId="77777777" w:rsidR="00A1685A" w:rsidRPr="00CB06DD" w:rsidRDefault="00A1685A" w:rsidP="00CB06DD">
                  <w:pPr>
                    <w:framePr w:hSpace="180" w:wrap="around" w:vAnchor="text" w:hAnchor="text" w:xAlign="right" w:y="1"/>
                    <w:spacing w:after="0"/>
                    <w:suppressOverlap/>
                    <w:jc w:val="both"/>
                    <w:rPr>
                      <w:rFonts w:cstheme="minorHAnsi"/>
                    </w:rPr>
                  </w:pPr>
                  <w:r w:rsidRPr="00CB06DD">
                    <w:rPr>
                      <w:rFonts w:cstheme="minorHAnsi"/>
                    </w:rPr>
                    <w:lastRenderedPageBreak/>
                    <w:br/>
                  </w:r>
                </w:p>
              </w:tc>
              <w:tc>
                <w:tcPr>
                  <w:tcW w:w="1411" w:type="dxa"/>
                  <w:tcMar>
                    <w:top w:w="15" w:type="dxa"/>
                    <w:left w:w="15" w:type="dxa"/>
                    <w:bottom w:w="15" w:type="dxa"/>
                    <w:right w:w="15" w:type="dxa"/>
                  </w:tcMar>
                  <w:vAlign w:val="center"/>
                </w:tcPr>
                <w:p w14:paraId="2BEE4EC5" w14:textId="77777777" w:rsidR="00A1685A" w:rsidRPr="00CB06DD" w:rsidRDefault="00A1685A" w:rsidP="00CB06DD">
                  <w:pPr>
                    <w:framePr w:hSpace="180" w:wrap="around" w:vAnchor="text" w:hAnchor="text" w:xAlign="right" w:y="1"/>
                    <w:spacing w:after="0"/>
                    <w:suppressOverlap/>
                    <w:jc w:val="both"/>
                    <w:rPr>
                      <w:rFonts w:cstheme="minorHAnsi"/>
                    </w:rPr>
                  </w:pPr>
                  <w:r w:rsidRPr="00CB06DD">
                    <w:rPr>
                      <w:rFonts w:cstheme="minorHAnsi"/>
                    </w:rPr>
                    <w:br/>
                  </w:r>
                </w:p>
              </w:tc>
              <w:tc>
                <w:tcPr>
                  <w:tcW w:w="1667" w:type="dxa"/>
                  <w:tcMar>
                    <w:top w:w="15" w:type="dxa"/>
                    <w:left w:w="15" w:type="dxa"/>
                    <w:bottom w:w="15" w:type="dxa"/>
                    <w:right w:w="15" w:type="dxa"/>
                  </w:tcMar>
                  <w:vAlign w:val="center"/>
                </w:tcPr>
                <w:p w14:paraId="7050AC56" w14:textId="77777777" w:rsidR="00A1685A" w:rsidRPr="00CB06DD" w:rsidRDefault="00A1685A" w:rsidP="00CB06DD">
                  <w:pPr>
                    <w:framePr w:hSpace="180" w:wrap="around" w:vAnchor="text" w:hAnchor="text" w:xAlign="right" w:y="1"/>
                    <w:spacing w:after="0"/>
                    <w:suppressOverlap/>
                    <w:jc w:val="both"/>
                    <w:rPr>
                      <w:rFonts w:cstheme="minorHAnsi"/>
                    </w:rPr>
                  </w:pPr>
                  <w:r w:rsidRPr="00CB06DD">
                    <w:rPr>
                      <w:rFonts w:cstheme="minorHAnsi"/>
                    </w:rPr>
                    <w:br/>
                  </w:r>
                </w:p>
              </w:tc>
              <w:tc>
                <w:tcPr>
                  <w:tcW w:w="1884" w:type="dxa"/>
                  <w:tcMar>
                    <w:top w:w="15" w:type="dxa"/>
                    <w:left w:w="15" w:type="dxa"/>
                    <w:bottom w:w="15" w:type="dxa"/>
                    <w:right w:w="15" w:type="dxa"/>
                  </w:tcMar>
                  <w:vAlign w:val="center"/>
                </w:tcPr>
                <w:p w14:paraId="61F0581A" w14:textId="77777777" w:rsidR="00A1685A" w:rsidRPr="00CB06DD" w:rsidRDefault="00A1685A" w:rsidP="00CB06DD">
                  <w:pPr>
                    <w:framePr w:hSpace="180" w:wrap="around" w:vAnchor="text" w:hAnchor="text" w:xAlign="right" w:y="1"/>
                    <w:spacing w:after="0"/>
                    <w:suppressOverlap/>
                    <w:jc w:val="both"/>
                    <w:rPr>
                      <w:rFonts w:cstheme="minorHAnsi"/>
                    </w:rPr>
                  </w:pPr>
                  <w:r w:rsidRPr="00CB06DD">
                    <w:rPr>
                      <w:rFonts w:cstheme="minorHAnsi"/>
                    </w:rPr>
                    <w:br/>
                  </w:r>
                </w:p>
              </w:tc>
            </w:tr>
          </w:tbl>
          <w:p w14:paraId="6F992B2F" w14:textId="0423136D" w:rsidR="00A1685A" w:rsidRPr="00CB06DD" w:rsidRDefault="00A1685A" w:rsidP="00A1685A">
            <w:pPr>
              <w:rPr>
                <w:rFonts w:eastAsia="Times New Roman" w:cstheme="minorHAnsi"/>
                <w:lang w:eastAsia="ru-RU"/>
              </w:rPr>
            </w:pPr>
          </w:p>
          <w:p w14:paraId="50ACE3EF" w14:textId="2597A799" w:rsidR="00A1685A" w:rsidRPr="00CB06DD" w:rsidRDefault="00A1685A" w:rsidP="008A2CDD">
            <w:pPr>
              <w:jc w:val="both"/>
              <w:rPr>
                <w:rFonts w:eastAsia="Times New Roman" w:cstheme="minorHAnsi"/>
              </w:rPr>
            </w:pPr>
            <w:bookmarkStart w:id="15" w:name="z2371"/>
            <w:r w:rsidRPr="00CB06DD">
              <w:rPr>
                <w:rFonts w:eastAsia="Times New Roman" w:cstheme="minorHAnsi"/>
                <w:color w:val="000000"/>
              </w:rPr>
              <w:t>      3. Сведения о потенциальном поставщике, приглашенного к участию в закупках способом из одного источника/определенного заказчиком для прямого заключения договора о закупках, и обоснование его приглашения/определения:</w:t>
            </w:r>
            <w:bookmarkEnd w:id="15"/>
          </w:p>
          <w:tbl>
            <w:tblPr>
              <w:tblW w:w="530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4"/>
              <w:gridCol w:w="993"/>
              <w:gridCol w:w="709"/>
              <w:gridCol w:w="1275"/>
              <w:gridCol w:w="993"/>
            </w:tblGrid>
            <w:tr w:rsidR="00A1685A" w:rsidRPr="00CB06DD" w14:paraId="0804B8CD" w14:textId="77777777" w:rsidTr="00A1685A">
              <w:trPr>
                <w:trHeight w:val="30"/>
              </w:trPr>
              <w:tc>
                <w:tcPr>
                  <w:tcW w:w="1334" w:type="dxa"/>
                  <w:tcMar>
                    <w:top w:w="15" w:type="dxa"/>
                    <w:left w:w="15" w:type="dxa"/>
                    <w:bottom w:w="15" w:type="dxa"/>
                    <w:right w:w="15" w:type="dxa"/>
                  </w:tcMar>
                  <w:vAlign w:val="center"/>
                </w:tcPr>
                <w:p w14:paraId="67AAE080" w14:textId="77777777" w:rsidR="00A1685A" w:rsidRPr="00CB06DD" w:rsidRDefault="00A1685A" w:rsidP="00CB06DD">
                  <w:pPr>
                    <w:framePr w:hSpace="180" w:wrap="around" w:vAnchor="text" w:hAnchor="text" w:xAlign="right" w:y="1"/>
                    <w:spacing w:after="20"/>
                    <w:ind w:left="20"/>
                    <w:suppressOverlap/>
                    <w:jc w:val="both"/>
                    <w:rPr>
                      <w:rFonts w:cstheme="minorHAnsi"/>
                    </w:rPr>
                  </w:pPr>
                  <w:r w:rsidRPr="00CB06DD">
                    <w:rPr>
                      <w:rFonts w:cstheme="minorHAnsi"/>
                      <w:color w:val="000000"/>
                    </w:rPr>
                    <w:t>Наименование потенциального поставщика</w:t>
                  </w:r>
                </w:p>
              </w:tc>
              <w:tc>
                <w:tcPr>
                  <w:tcW w:w="993" w:type="dxa"/>
                  <w:tcMar>
                    <w:top w:w="15" w:type="dxa"/>
                    <w:left w:w="15" w:type="dxa"/>
                    <w:bottom w:w="15" w:type="dxa"/>
                    <w:right w:w="15" w:type="dxa"/>
                  </w:tcMar>
                  <w:vAlign w:val="center"/>
                </w:tcPr>
                <w:p w14:paraId="0DF85CA7" w14:textId="77777777" w:rsidR="00A1685A" w:rsidRPr="00CB06DD" w:rsidRDefault="00A1685A" w:rsidP="00CB06DD">
                  <w:pPr>
                    <w:framePr w:hSpace="180" w:wrap="around" w:vAnchor="text" w:hAnchor="text" w:xAlign="right" w:y="1"/>
                    <w:spacing w:after="20"/>
                    <w:ind w:left="20"/>
                    <w:suppressOverlap/>
                    <w:jc w:val="both"/>
                    <w:rPr>
                      <w:rFonts w:cstheme="minorHAnsi"/>
                      <w:color w:val="000000"/>
                    </w:rPr>
                  </w:pPr>
                  <w:r w:rsidRPr="00CB06DD">
                    <w:rPr>
                      <w:rFonts w:cstheme="minorHAnsi"/>
                      <w:color w:val="000000"/>
                    </w:rPr>
                    <w:t xml:space="preserve">  БИН (ИИН)/</w:t>
                  </w:r>
                </w:p>
                <w:p w14:paraId="21737EE5" w14:textId="561F687D" w:rsidR="00A1685A" w:rsidRPr="00CB06DD" w:rsidRDefault="00A1685A" w:rsidP="00CB06DD">
                  <w:pPr>
                    <w:framePr w:hSpace="180" w:wrap="around" w:vAnchor="text" w:hAnchor="text" w:xAlign="right" w:y="1"/>
                    <w:spacing w:after="20"/>
                    <w:ind w:left="20"/>
                    <w:suppressOverlap/>
                    <w:jc w:val="both"/>
                    <w:rPr>
                      <w:rFonts w:cstheme="minorHAnsi"/>
                    </w:rPr>
                  </w:pPr>
                  <w:r w:rsidRPr="00CB06DD">
                    <w:rPr>
                      <w:rFonts w:cstheme="minorHAnsi"/>
                      <w:color w:val="000000"/>
                    </w:rPr>
                    <w:t xml:space="preserve">ИНН/ УНП </w:t>
                  </w:r>
                </w:p>
              </w:tc>
              <w:tc>
                <w:tcPr>
                  <w:tcW w:w="709" w:type="dxa"/>
                  <w:tcMar>
                    <w:top w:w="15" w:type="dxa"/>
                    <w:left w:w="15" w:type="dxa"/>
                    <w:bottom w:w="15" w:type="dxa"/>
                    <w:right w:w="15" w:type="dxa"/>
                  </w:tcMar>
                  <w:vAlign w:val="center"/>
                </w:tcPr>
                <w:p w14:paraId="66D7DC59" w14:textId="77777777" w:rsidR="00A1685A" w:rsidRPr="00CB06DD" w:rsidRDefault="00A1685A" w:rsidP="00CB06DD">
                  <w:pPr>
                    <w:framePr w:hSpace="180" w:wrap="around" w:vAnchor="text" w:hAnchor="text" w:xAlign="right" w:y="1"/>
                    <w:spacing w:after="20"/>
                    <w:ind w:left="20"/>
                    <w:suppressOverlap/>
                    <w:jc w:val="both"/>
                    <w:rPr>
                      <w:rFonts w:cstheme="minorHAnsi"/>
                    </w:rPr>
                  </w:pPr>
                  <w:r w:rsidRPr="00CB06DD">
                    <w:rPr>
                      <w:rFonts w:cstheme="minorHAnsi"/>
                      <w:color w:val="000000"/>
                    </w:rPr>
                    <w:t>Реквизиты</w:t>
                  </w:r>
                </w:p>
              </w:tc>
              <w:tc>
                <w:tcPr>
                  <w:tcW w:w="1275" w:type="dxa"/>
                  <w:tcMar>
                    <w:top w:w="15" w:type="dxa"/>
                    <w:left w:w="15" w:type="dxa"/>
                    <w:bottom w:w="15" w:type="dxa"/>
                    <w:right w:w="15" w:type="dxa"/>
                  </w:tcMar>
                  <w:vAlign w:val="center"/>
                </w:tcPr>
                <w:p w14:paraId="022D3547" w14:textId="77777777" w:rsidR="00A1685A" w:rsidRPr="00CB06DD" w:rsidRDefault="00A1685A" w:rsidP="00CB06DD">
                  <w:pPr>
                    <w:framePr w:hSpace="180" w:wrap="around" w:vAnchor="text" w:hAnchor="text" w:xAlign="right" w:y="1"/>
                    <w:spacing w:after="20"/>
                    <w:ind w:left="20"/>
                    <w:suppressOverlap/>
                    <w:jc w:val="both"/>
                    <w:rPr>
                      <w:rFonts w:cstheme="minorHAnsi"/>
                    </w:rPr>
                  </w:pPr>
                  <w:r w:rsidRPr="00CB06DD">
                    <w:rPr>
                      <w:rFonts w:cstheme="minorHAnsi"/>
                      <w:color w:val="000000"/>
                    </w:rPr>
                    <w:t>Обоснования выбора поставщика</w:t>
                  </w:r>
                </w:p>
              </w:tc>
              <w:tc>
                <w:tcPr>
                  <w:tcW w:w="993" w:type="dxa"/>
                  <w:tcMar>
                    <w:top w:w="15" w:type="dxa"/>
                    <w:left w:w="15" w:type="dxa"/>
                    <w:bottom w:w="15" w:type="dxa"/>
                    <w:right w:w="15" w:type="dxa"/>
                  </w:tcMar>
                  <w:vAlign w:val="center"/>
                </w:tcPr>
                <w:p w14:paraId="1B618A56" w14:textId="77777777" w:rsidR="00A1685A" w:rsidRPr="00CB06DD" w:rsidRDefault="00A1685A" w:rsidP="00CB06DD">
                  <w:pPr>
                    <w:framePr w:hSpace="180" w:wrap="around" w:vAnchor="text" w:hAnchor="text" w:xAlign="right" w:y="1"/>
                    <w:spacing w:after="20"/>
                    <w:ind w:left="20"/>
                    <w:suppressOverlap/>
                    <w:jc w:val="both"/>
                    <w:rPr>
                      <w:rFonts w:cstheme="minorHAnsi"/>
                    </w:rPr>
                  </w:pPr>
                  <w:r w:rsidRPr="00CB06DD">
                    <w:rPr>
                      <w:rFonts w:cstheme="minorHAnsi"/>
                      <w:color w:val="000000"/>
                    </w:rPr>
                    <w:t>Обоснования цены заключенного договора</w:t>
                  </w:r>
                </w:p>
              </w:tc>
            </w:tr>
            <w:tr w:rsidR="00A1685A" w:rsidRPr="00CB06DD" w14:paraId="2FAD8EA6" w14:textId="77777777" w:rsidTr="00A1685A">
              <w:trPr>
                <w:trHeight w:val="30"/>
              </w:trPr>
              <w:tc>
                <w:tcPr>
                  <w:tcW w:w="1334" w:type="dxa"/>
                  <w:tcMar>
                    <w:top w:w="15" w:type="dxa"/>
                    <w:left w:w="15" w:type="dxa"/>
                    <w:bottom w:w="15" w:type="dxa"/>
                    <w:right w:w="15" w:type="dxa"/>
                  </w:tcMar>
                  <w:vAlign w:val="center"/>
                </w:tcPr>
                <w:p w14:paraId="38323364" w14:textId="77777777" w:rsidR="00A1685A" w:rsidRPr="00CB06DD" w:rsidRDefault="00A1685A" w:rsidP="00CB06DD">
                  <w:pPr>
                    <w:framePr w:hSpace="180" w:wrap="around" w:vAnchor="text" w:hAnchor="text" w:xAlign="right" w:y="1"/>
                    <w:spacing w:after="0"/>
                    <w:suppressOverlap/>
                    <w:jc w:val="both"/>
                    <w:rPr>
                      <w:rFonts w:cstheme="minorHAnsi"/>
                    </w:rPr>
                  </w:pPr>
                  <w:r w:rsidRPr="00CB06DD">
                    <w:rPr>
                      <w:rFonts w:cstheme="minorHAnsi"/>
                    </w:rPr>
                    <w:br/>
                  </w:r>
                </w:p>
              </w:tc>
              <w:tc>
                <w:tcPr>
                  <w:tcW w:w="993" w:type="dxa"/>
                  <w:tcMar>
                    <w:top w:w="15" w:type="dxa"/>
                    <w:left w:w="15" w:type="dxa"/>
                    <w:bottom w:w="15" w:type="dxa"/>
                    <w:right w:w="15" w:type="dxa"/>
                  </w:tcMar>
                  <w:vAlign w:val="center"/>
                </w:tcPr>
                <w:p w14:paraId="78EA4F87" w14:textId="77777777" w:rsidR="00A1685A" w:rsidRPr="00CB06DD" w:rsidRDefault="00A1685A" w:rsidP="00CB06DD">
                  <w:pPr>
                    <w:framePr w:hSpace="180" w:wrap="around" w:vAnchor="text" w:hAnchor="text" w:xAlign="right" w:y="1"/>
                    <w:spacing w:after="0"/>
                    <w:suppressOverlap/>
                    <w:jc w:val="both"/>
                    <w:rPr>
                      <w:rFonts w:cstheme="minorHAnsi"/>
                    </w:rPr>
                  </w:pPr>
                  <w:r w:rsidRPr="00CB06DD">
                    <w:rPr>
                      <w:rFonts w:cstheme="minorHAnsi"/>
                    </w:rPr>
                    <w:br/>
                  </w:r>
                </w:p>
              </w:tc>
              <w:tc>
                <w:tcPr>
                  <w:tcW w:w="709" w:type="dxa"/>
                  <w:tcMar>
                    <w:top w:w="15" w:type="dxa"/>
                    <w:left w:w="15" w:type="dxa"/>
                    <w:bottom w:w="15" w:type="dxa"/>
                    <w:right w:w="15" w:type="dxa"/>
                  </w:tcMar>
                  <w:vAlign w:val="center"/>
                </w:tcPr>
                <w:p w14:paraId="4FF9E3D4" w14:textId="77777777" w:rsidR="00A1685A" w:rsidRPr="00CB06DD" w:rsidRDefault="00A1685A" w:rsidP="00CB06DD">
                  <w:pPr>
                    <w:framePr w:hSpace="180" w:wrap="around" w:vAnchor="text" w:hAnchor="text" w:xAlign="right" w:y="1"/>
                    <w:spacing w:after="0"/>
                    <w:suppressOverlap/>
                    <w:jc w:val="both"/>
                    <w:rPr>
                      <w:rFonts w:cstheme="minorHAnsi"/>
                    </w:rPr>
                  </w:pPr>
                  <w:r w:rsidRPr="00CB06DD">
                    <w:rPr>
                      <w:rFonts w:cstheme="minorHAnsi"/>
                    </w:rPr>
                    <w:br/>
                  </w:r>
                </w:p>
              </w:tc>
              <w:tc>
                <w:tcPr>
                  <w:tcW w:w="1275" w:type="dxa"/>
                  <w:tcMar>
                    <w:top w:w="15" w:type="dxa"/>
                    <w:left w:w="15" w:type="dxa"/>
                    <w:bottom w:w="15" w:type="dxa"/>
                    <w:right w:w="15" w:type="dxa"/>
                  </w:tcMar>
                  <w:vAlign w:val="center"/>
                </w:tcPr>
                <w:p w14:paraId="40A62A89" w14:textId="77777777" w:rsidR="00A1685A" w:rsidRPr="00CB06DD" w:rsidRDefault="00A1685A" w:rsidP="00CB06DD">
                  <w:pPr>
                    <w:framePr w:hSpace="180" w:wrap="around" w:vAnchor="text" w:hAnchor="text" w:xAlign="right" w:y="1"/>
                    <w:spacing w:after="0"/>
                    <w:suppressOverlap/>
                    <w:jc w:val="both"/>
                    <w:rPr>
                      <w:rFonts w:cstheme="minorHAnsi"/>
                    </w:rPr>
                  </w:pPr>
                  <w:r w:rsidRPr="00CB06DD">
                    <w:rPr>
                      <w:rFonts w:cstheme="minorHAnsi"/>
                    </w:rPr>
                    <w:br/>
                  </w:r>
                </w:p>
              </w:tc>
              <w:tc>
                <w:tcPr>
                  <w:tcW w:w="993" w:type="dxa"/>
                  <w:tcMar>
                    <w:top w:w="15" w:type="dxa"/>
                    <w:left w:w="15" w:type="dxa"/>
                    <w:bottom w:w="15" w:type="dxa"/>
                    <w:right w:w="15" w:type="dxa"/>
                  </w:tcMar>
                  <w:vAlign w:val="center"/>
                </w:tcPr>
                <w:p w14:paraId="41BAA089" w14:textId="77777777" w:rsidR="00A1685A" w:rsidRPr="00CB06DD" w:rsidRDefault="00A1685A" w:rsidP="00CB06DD">
                  <w:pPr>
                    <w:framePr w:hSpace="180" w:wrap="around" w:vAnchor="text" w:hAnchor="text" w:xAlign="right" w:y="1"/>
                    <w:spacing w:after="0"/>
                    <w:suppressOverlap/>
                    <w:jc w:val="both"/>
                    <w:rPr>
                      <w:rFonts w:cstheme="minorHAnsi"/>
                    </w:rPr>
                  </w:pPr>
                  <w:r w:rsidRPr="00CB06DD">
                    <w:rPr>
                      <w:rFonts w:cstheme="minorHAnsi"/>
                    </w:rPr>
                    <w:br/>
                  </w:r>
                </w:p>
              </w:tc>
            </w:tr>
          </w:tbl>
          <w:p w14:paraId="63D06631" w14:textId="77777777" w:rsidR="008A2CDD" w:rsidRPr="00CB06DD" w:rsidRDefault="008A2CDD" w:rsidP="008A2CDD">
            <w:pPr>
              <w:jc w:val="both"/>
              <w:rPr>
                <w:rFonts w:eastAsia="Times New Roman" w:cstheme="minorHAnsi"/>
                <w:lang w:eastAsia="ru-RU"/>
              </w:rPr>
            </w:pPr>
            <w:bookmarkStart w:id="16" w:name="z2372"/>
            <w:r w:rsidRPr="00CB06DD">
              <w:rPr>
                <w:rFonts w:eastAsia="Times New Roman" w:cstheme="minorHAnsi"/>
                <w:lang w:eastAsia="ru-RU"/>
              </w:rPr>
              <w:t>      4. Условия заключения договора о закупках способом из одного источника путем прямого заключения/по несостоявшимся закупкам</w:t>
            </w:r>
          </w:p>
          <w:tbl>
            <w:tblPr>
              <w:tblW w:w="533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9"/>
              <w:gridCol w:w="851"/>
              <w:gridCol w:w="850"/>
              <w:gridCol w:w="709"/>
              <w:gridCol w:w="1248"/>
              <w:gridCol w:w="769"/>
            </w:tblGrid>
            <w:tr w:rsidR="008A2CDD" w:rsidRPr="00CB06DD" w14:paraId="771FCE04" w14:textId="77777777" w:rsidTr="008A2CDD">
              <w:trPr>
                <w:trHeight w:val="30"/>
              </w:trPr>
              <w:tc>
                <w:tcPr>
                  <w:tcW w:w="909" w:type="dxa"/>
                  <w:tcMar>
                    <w:top w:w="15" w:type="dxa"/>
                    <w:left w:w="15" w:type="dxa"/>
                    <w:bottom w:w="15" w:type="dxa"/>
                    <w:right w:w="15" w:type="dxa"/>
                  </w:tcMar>
                  <w:vAlign w:val="center"/>
                </w:tcPr>
                <w:bookmarkEnd w:id="16"/>
                <w:p w14:paraId="09A5D3AF" w14:textId="77777777" w:rsidR="008A2CDD" w:rsidRPr="00CB06DD" w:rsidRDefault="008A2CDD" w:rsidP="00CB06DD">
                  <w:pPr>
                    <w:framePr w:hSpace="180" w:wrap="around" w:vAnchor="text" w:hAnchor="text" w:xAlign="right" w:y="1"/>
                    <w:spacing w:after="20"/>
                    <w:ind w:left="20"/>
                    <w:suppressOverlap/>
                    <w:jc w:val="both"/>
                    <w:rPr>
                      <w:rFonts w:cstheme="minorHAnsi"/>
                    </w:rPr>
                  </w:pPr>
                  <w:r w:rsidRPr="00CB06DD">
                    <w:rPr>
                      <w:rFonts w:cstheme="minorHAnsi"/>
                      <w:color w:val="000000"/>
                    </w:rPr>
                    <w:t>Наименование потенциального поставщика</w:t>
                  </w:r>
                </w:p>
              </w:tc>
              <w:tc>
                <w:tcPr>
                  <w:tcW w:w="851" w:type="dxa"/>
                  <w:tcMar>
                    <w:top w:w="15" w:type="dxa"/>
                    <w:left w:w="15" w:type="dxa"/>
                    <w:bottom w:w="15" w:type="dxa"/>
                    <w:right w:w="15" w:type="dxa"/>
                  </w:tcMar>
                  <w:vAlign w:val="center"/>
                </w:tcPr>
                <w:p w14:paraId="39B69746" w14:textId="77777777" w:rsidR="008A2CDD" w:rsidRPr="00CB06DD" w:rsidRDefault="008A2CDD" w:rsidP="00CB06DD">
                  <w:pPr>
                    <w:framePr w:hSpace="180" w:wrap="around" w:vAnchor="text" w:hAnchor="text" w:xAlign="right" w:y="1"/>
                    <w:spacing w:after="20"/>
                    <w:ind w:left="20"/>
                    <w:suppressOverlap/>
                    <w:jc w:val="both"/>
                    <w:rPr>
                      <w:rFonts w:cstheme="minorHAnsi"/>
                    </w:rPr>
                  </w:pPr>
                  <w:r w:rsidRPr="00CB06DD">
                    <w:rPr>
                      <w:rFonts w:cstheme="minorHAnsi"/>
                      <w:color w:val="000000"/>
                    </w:rPr>
                    <w:t>Наименование товара, работы, услуги</w:t>
                  </w:r>
                </w:p>
              </w:tc>
              <w:tc>
                <w:tcPr>
                  <w:tcW w:w="850" w:type="dxa"/>
                  <w:tcMar>
                    <w:top w:w="15" w:type="dxa"/>
                    <w:left w:w="15" w:type="dxa"/>
                    <w:bottom w:w="15" w:type="dxa"/>
                    <w:right w:w="15" w:type="dxa"/>
                  </w:tcMar>
                  <w:vAlign w:val="center"/>
                </w:tcPr>
                <w:p w14:paraId="2CD622D6" w14:textId="77777777" w:rsidR="008A2CDD" w:rsidRPr="00CB06DD" w:rsidRDefault="008A2CDD" w:rsidP="00CB06DD">
                  <w:pPr>
                    <w:framePr w:hSpace="180" w:wrap="around" w:vAnchor="text" w:hAnchor="text" w:xAlign="right" w:y="1"/>
                    <w:spacing w:after="20"/>
                    <w:ind w:left="20"/>
                    <w:suppressOverlap/>
                    <w:jc w:val="both"/>
                    <w:rPr>
                      <w:rFonts w:cstheme="minorHAnsi"/>
                    </w:rPr>
                  </w:pPr>
                  <w:r w:rsidRPr="00CB06DD">
                    <w:rPr>
                      <w:rFonts w:cstheme="minorHAnsi"/>
                      <w:color w:val="000000"/>
                    </w:rPr>
                    <w:t>Основание применение способа</w:t>
                  </w:r>
                </w:p>
              </w:tc>
              <w:tc>
                <w:tcPr>
                  <w:tcW w:w="709" w:type="dxa"/>
                  <w:tcMar>
                    <w:top w:w="15" w:type="dxa"/>
                    <w:left w:w="15" w:type="dxa"/>
                    <w:bottom w:w="15" w:type="dxa"/>
                    <w:right w:w="15" w:type="dxa"/>
                  </w:tcMar>
                  <w:vAlign w:val="center"/>
                </w:tcPr>
                <w:p w14:paraId="2E032D61" w14:textId="77777777" w:rsidR="008A2CDD" w:rsidRPr="00CB06DD" w:rsidRDefault="008A2CDD" w:rsidP="00CB06DD">
                  <w:pPr>
                    <w:framePr w:hSpace="180" w:wrap="around" w:vAnchor="text" w:hAnchor="text" w:xAlign="right" w:y="1"/>
                    <w:spacing w:after="20"/>
                    <w:ind w:left="20"/>
                    <w:suppressOverlap/>
                    <w:jc w:val="both"/>
                    <w:rPr>
                      <w:rFonts w:cstheme="minorHAnsi"/>
                    </w:rPr>
                  </w:pPr>
                  <w:r w:rsidRPr="00CB06DD">
                    <w:rPr>
                      <w:rFonts w:cstheme="minorHAnsi"/>
                      <w:color w:val="000000"/>
                    </w:rPr>
                    <w:t>Сумма, выделенная для закупки, тенге</w:t>
                  </w:r>
                </w:p>
              </w:tc>
              <w:tc>
                <w:tcPr>
                  <w:tcW w:w="1248" w:type="dxa"/>
                  <w:tcMar>
                    <w:top w:w="15" w:type="dxa"/>
                    <w:left w:w="15" w:type="dxa"/>
                    <w:bottom w:w="15" w:type="dxa"/>
                    <w:right w:w="15" w:type="dxa"/>
                  </w:tcMar>
                  <w:vAlign w:val="center"/>
                </w:tcPr>
                <w:p w14:paraId="4AF0C093" w14:textId="77777777" w:rsidR="008A2CDD" w:rsidRPr="00CB06DD" w:rsidRDefault="008A2CDD" w:rsidP="00CB06DD">
                  <w:pPr>
                    <w:framePr w:hSpace="180" w:wrap="around" w:vAnchor="text" w:hAnchor="text" w:xAlign="right" w:y="1"/>
                    <w:spacing w:after="20"/>
                    <w:ind w:left="20"/>
                    <w:suppressOverlap/>
                    <w:jc w:val="both"/>
                    <w:rPr>
                      <w:rFonts w:cstheme="minorHAnsi"/>
                    </w:rPr>
                  </w:pPr>
                  <w:r w:rsidRPr="00CB06DD">
                    <w:rPr>
                      <w:rFonts w:cstheme="minorHAnsi"/>
                      <w:color w:val="000000"/>
                    </w:rPr>
                    <w:t>Цена поставщика</w:t>
                  </w:r>
                </w:p>
              </w:tc>
              <w:tc>
                <w:tcPr>
                  <w:tcW w:w="769" w:type="dxa"/>
                  <w:tcMar>
                    <w:top w:w="15" w:type="dxa"/>
                    <w:left w:w="15" w:type="dxa"/>
                    <w:bottom w:w="15" w:type="dxa"/>
                    <w:right w:w="15" w:type="dxa"/>
                  </w:tcMar>
                  <w:vAlign w:val="center"/>
                </w:tcPr>
                <w:p w14:paraId="1118952E" w14:textId="77777777" w:rsidR="008A2CDD" w:rsidRPr="00CB06DD" w:rsidRDefault="008A2CDD" w:rsidP="00CB06DD">
                  <w:pPr>
                    <w:framePr w:hSpace="180" w:wrap="around" w:vAnchor="text" w:hAnchor="text" w:xAlign="right" w:y="1"/>
                    <w:spacing w:after="20"/>
                    <w:ind w:left="20"/>
                    <w:suppressOverlap/>
                    <w:jc w:val="both"/>
                    <w:rPr>
                      <w:rFonts w:cstheme="minorHAnsi"/>
                    </w:rPr>
                  </w:pPr>
                  <w:r w:rsidRPr="00CB06DD">
                    <w:rPr>
                      <w:rFonts w:cstheme="minorHAnsi"/>
                      <w:color w:val="000000"/>
                    </w:rPr>
                    <w:t xml:space="preserve">  Экономия </w:t>
                  </w:r>
                </w:p>
              </w:tc>
            </w:tr>
            <w:tr w:rsidR="008A2CDD" w:rsidRPr="00CB06DD" w14:paraId="34B5F6F8" w14:textId="77777777" w:rsidTr="008A2CDD">
              <w:trPr>
                <w:trHeight w:val="30"/>
              </w:trPr>
              <w:tc>
                <w:tcPr>
                  <w:tcW w:w="909" w:type="dxa"/>
                  <w:tcMar>
                    <w:top w:w="15" w:type="dxa"/>
                    <w:left w:w="15" w:type="dxa"/>
                    <w:bottom w:w="15" w:type="dxa"/>
                    <w:right w:w="15" w:type="dxa"/>
                  </w:tcMar>
                  <w:vAlign w:val="center"/>
                </w:tcPr>
                <w:p w14:paraId="1A2F5429" w14:textId="77777777" w:rsidR="008A2CDD" w:rsidRPr="00CB06DD" w:rsidRDefault="008A2CDD" w:rsidP="00CB06DD">
                  <w:pPr>
                    <w:framePr w:hSpace="180" w:wrap="around" w:vAnchor="text" w:hAnchor="text" w:xAlign="right" w:y="1"/>
                    <w:spacing w:after="0"/>
                    <w:suppressOverlap/>
                    <w:jc w:val="both"/>
                    <w:rPr>
                      <w:rFonts w:cstheme="minorHAnsi"/>
                    </w:rPr>
                  </w:pPr>
                  <w:r w:rsidRPr="00CB06DD">
                    <w:rPr>
                      <w:rFonts w:cstheme="minorHAnsi"/>
                    </w:rPr>
                    <w:br/>
                  </w:r>
                </w:p>
              </w:tc>
              <w:tc>
                <w:tcPr>
                  <w:tcW w:w="851" w:type="dxa"/>
                  <w:tcMar>
                    <w:top w:w="15" w:type="dxa"/>
                    <w:left w:w="15" w:type="dxa"/>
                    <w:bottom w:w="15" w:type="dxa"/>
                    <w:right w:w="15" w:type="dxa"/>
                  </w:tcMar>
                  <w:vAlign w:val="center"/>
                </w:tcPr>
                <w:p w14:paraId="24BC612B" w14:textId="77777777" w:rsidR="008A2CDD" w:rsidRPr="00CB06DD" w:rsidRDefault="008A2CDD" w:rsidP="00CB06DD">
                  <w:pPr>
                    <w:framePr w:hSpace="180" w:wrap="around" w:vAnchor="text" w:hAnchor="text" w:xAlign="right" w:y="1"/>
                    <w:spacing w:after="0"/>
                    <w:suppressOverlap/>
                    <w:jc w:val="both"/>
                    <w:rPr>
                      <w:rFonts w:cstheme="minorHAnsi"/>
                    </w:rPr>
                  </w:pPr>
                  <w:r w:rsidRPr="00CB06DD">
                    <w:rPr>
                      <w:rFonts w:cstheme="minorHAnsi"/>
                    </w:rPr>
                    <w:br/>
                  </w:r>
                </w:p>
              </w:tc>
              <w:tc>
                <w:tcPr>
                  <w:tcW w:w="850" w:type="dxa"/>
                  <w:tcMar>
                    <w:top w:w="15" w:type="dxa"/>
                    <w:left w:w="15" w:type="dxa"/>
                    <w:bottom w:w="15" w:type="dxa"/>
                    <w:right w:w="15" w:type="dxa"/>
                  </w:tcMar>
                  <w:vAlign w:val="center"/>
                </w:tcPr>
                <w:p w14:paraId="69E871E8" w14:textId="77777777" w:rsidR="008A2CDD" w:rsidRPr="00CB06DD" w:rsidRDefault="008A2CDD" w:rsidP="00CB06DD">
                  <w:pPr>
                    <w:framePr w:hSpace="180" w:wrap="around" w:vAnchor="text" w:hAnchor="text" w:xAlign="right" w:y="1"/>
                    <w:spacing w:after="0"/>
                    <w:suppressOverlap/>
                    <w:jc w:val="both"/>
                    <w:rPr>
                      <w:rFonts w:cstheme="minorHAnsi"/>
                    </w:rPr>
                  </w:pPr>
                  <w:r w:rsidRPr="00CB06DD">
                    <w:rPr>
                      <w:rFonts w:cstheme="minorHAnsi"/>
                    </w:rPr>
                    <w:br/>
                  </w:r>
                </w:p>
              </w:tc>
              <w:tc>
                <w:tcPr>
                  <w:tcW w:w="709" w:type="dxa"/>
                  <w:tcMar>
                    <w:top w:w="15" w:type="dxa"/>
                    <w:left w:w="15" w:type="dxa"/>
                    <w:bottom w:w="15" w:type="dxa"/>
                    <w:right w:w="15" w:type="dxa"/>
                  </w:tcMar>
                  <w:vAlign w:val="center"/>
                </w:tcPr>
                <w:p w14:paraId="1566AF78" w14:textId="77777777" w:rsidR="008A2CDD" w:rsidRPr="00CB06DD" w:rsidRDefault="008A2CDD" w:rsidP="00CB06DD">
                  <w:pPr>
                    <w:framePr w:hSpace="180" w:wrap="around" w:vAnchor="text" w:hAnchor="text" w:xAlign="right" w:y="1"/>
                    <w:spacing w:after="0"/>
                    <w:suppressOverlap/>
                    <w:jc w:val="both"/>
                    <w:rPr>
                      <w:rFonts w:cstheme="minorHAnsi"/>
                    </w:rPr>
                  </w:pPr>
                  <w:r w:rsidRPr="00CB06DD">
                    <w:rPr>
                      <w:rFonts w:cstheme="minorHAnsi"/>
                    </w:rPr>
                    <w:br/>
                  </w:r>
                </w:p>
              </w:tc>
              <w:tc>
                <w:tcPr>
                  <w:tcW w:w="1248" w:type="dxa"/>
                  <w:tcMar>
                    <w:top w:w="15" w:type="dxa"/>
                    <w:left w:w="15" w:type="dxa"/>
                    <w:bottom w:w="15" w:type="dxa"/>
                    <w:right w:w="15" w:type="dxa"/>
                  </w:tcMar>
                  <w:vAlign w:val="center"/>
                </w:tcPr>
                <w:p w14:paraId="1F664E6F" w14:textId="77777777" w:rsidR="008A2CDD" w:rsidRPr="00CB06DD" w:rsidRDefault="008A2CDD" w:rsidP="00CB06DD">
                  <w:pPr>
                    <w:framePr w:hSpace="180" w:wrap="around" w:vAnchor="text" w:hAnchor="text" w:xAlign="right" w:y="1"/>
                    <w:spacing w:after="0"/>
                    <w:suppressOverlap/>
                    <w:jc w:val="both"/>
                    <w:rPr>
                      <w:rFonts w:cstheme="minorHAnsi"/>
                    </w:rPr>
                  </w:pPr>
                  <w:r w:rsidRPr="00CB06DD">
                    <w:rPr>
                      <w:rFonts w:cstheme="minorHAnsi"/>
                    </w:rPr>
                    <w:br/>
                  </w:r>
                </w:p>
              </w:tc>
              <w:tc>
                <w:tcPr>
                  <w:tcW w:w="769" w:type="dxa"/>
                  <w:tcMar>
                    <w:top w:w="15" w:type="dxa"/>
                    <w:left w:w="15" w:type="dxa"/>
                    <w:bottom w:w="15" w:type="dxa"/>
                    <w:right w:w="15" w:type="dxa"/>
                  </w:tcMar>
                  <w:vAlign w:val="center"/>
                </w:tcPr>
                <w:p w14:paraId="32DBC8E0" w14:textId="77777777" w:rsidR="008A2CDD" w:rsidRPr="00CB06DD" w:rsidRDefault="008A2CDD" w:rsidP="00CB06DD">
                  <w:pPr>
                    <w:framePr w:hSpace="180" w:wrap="around" w:vAnchor="text" w:hAnchor="text" w:xAlign="right" w:y="1"/>
                    <w:spacing w:after="0"/>
                    <w:suppressOverlap/>
                    <w:jc w:val="both"/>
                    <w:rPr>
                      <w:rFonts w:cstheme="minorHAnsi"/>
                    </w:rPr>
                  </w:pPr>
                  <w:r w:rsidRPr="00CB06DD">
                    <w:rPr>
                      <w:rFonts w:cstheme="minorHAnsi"/>
                    </w:rPr>
                    <w:br/>
                  </w:r>
                </w:p>
              </w:tc>
            </w:tr>
          </w:tbl>
          <w:p w14:paraId="41BF1606" w14:textId="77777777" w:rsidR="00A1685A" w:rsidRPr="00CB06DD" w:rsidRDefault="00A1685A" w:rsidP="00A1685A">
            <w:pPr>
              <w:rPr>
                <w:rFonts w:eastAsia="Times New Roman" w:cstheme="minorHAnsi"/>
                <w:lang w:eastAsia="ru-RU"/>
              </w:rPr>
            </w:pPr>
          </w:p>
          <w:p w14:paraId="3BB8E9F4" w14:textId="556DCC82" w:rsidR="00F979A5" w:rsidRPr="00CB06DD" w:rsidRDefault="00E07F61" w:rsidP="00A1685A">
            <w:pPr>
              <w:rPr>
                <w:rFonts w:eastAsia="Times New Roman" w:cstheme="minorHAnsi"/>
                <w:lang w:eastAsia="ru-RU"/>
              </w:rPr>
            </w:pPr>
            <w:r w:rsidRPr="00CB06DD">
              <w:rPr>
                <w:rFonts w:eastAsia="Times New Roman" w:cstheme="minorHAnsi"/>
                <w:lang w:eastAsia="ru-RU"/>
              </w:rPr>
              <w:t>Ф.И.О. (при наличии) и должность представителя заказчика,</w:t>
            </w:r>
            <w:r w:rsidRPr="00CB06DD">
              <w:rPr>
                <w:rFonts w:eastAsia="Times New Roman" w:cstheme="minorHAnsi"/>
                <w:lang w:eastAsia="ru-RU"/>
              </w:rPr>
              <w:br/>
            </w:r>
            <w:r w:rsidRPr="00CB06DD">
              <w:rPr>
                <w:rFonts w:eastAsia="Times New Roman" w:cstheme="minorHAnsi"/>
                <w:lang w:eastAsia="ru-RU"/>
              </w:rPr>
              <w:lastRenderedPageBreak/>
              <w:t>Подпись принявшего решение об определении</w:t>
            </w:r>
            <w:r w:rsidRPr="00CB06DD">
              <w:rPr>
                <w:rFonts w:eastAsia="Times New Roman" w:cstheme="minorHAnsi"/>
                <w:lang w:eastAsia="ru-RU"/>
              </w:rPr>
              <w:br/>
              <w:t>потенциального поставщика</w:t>
            </w:r>
            <w:r w:rsidRPr="00CB06DD">
              <w:rPr>
                <w:rFonts w:eastAsia="Times New Roman" w:cstheme="minorHAnsi"/>
                <w:lang w:eastAsia="ru-RU"/>
              </w:rPr>
              <w:br/>
              <w:t>для приглашения к участию</w:t>
            </w:r>
            <w:r w:rsidRPr="00CB06DD">
              <w:rPr>
                <w:rFonts w:eastAsia="Times New Roman" w:cstheme="minorHAnsi"/>
                <w:lang w:eastAsia="ru-RU"/>
              </w:rPr>
              <w:br/>
              <w:t>в закупках из одного источника</w:t>
            </w:r>
            <w:r w:rsidRPr="00CB06DD">
              <w:rPr>
                <w:rFonts w:eastAsia="Times New Roman" w:cstheme="minorHAnsi"/>
                <w:lang w:eastAsia="ru-RU"/>
              </w:rPr>
              <w:br/>
              <w:t>Расшифровка аббревиатур:</w:t>
            </w:r>
            <w:r w:rsidRPr="00CB06DD">
              <w:rPr>
                <w:rFonts w:eastAsia="Times New Roman" w:cstheme="minorHAnsi"/>
                <w:lang w:eastAsia="ru-RU"/>
              </w:rPr>
              <w:br/>
              <w:t xml:space="preserve">БИН – </w:t>
            </w:r>
            <w:proofErr w:type="gramStart"/>
            <w:r w:rsidRPr="00CB06DD">
              <w:rPr>
                <w:rFonts w:eastAsia="Times New Roman" w:cstheme="minorHAnsi"/>
                <w:lang w:eastAsia="ru-RU"/>
              </w:rPr>
              <w:t>бизнес-идентификационный</w:t>
            </w:r>
            <w:proofErr w:type="gramEnd"/>
            <w:r w:rsidRPr="00CB06DD">
              <w:rPr>
                <w:rFonts w:eastAsia="Times New Roman" w:cstheme="minorHAnsi"/>
                <w:lang w:eastAsia="ru-RU"/>
              </w:rPr>
              <w:t xml:space="preserve"> номер;</w:t>
            </w:r>
            <w:r w:rsidRPr="00CB06DD">
              <w:rPr>
                <w:rFonts w:eastAsia="Times New Roman" w:cstheme="minorHAnsi"/>
                <w:lang w:eastAsia="ru-RU"/>
              </w:rPr>
              <w:br/>
              <w:t>ИИН – индивидуальный идентификационный номер;</w:t>
            </w:r>
            <w:r w:rsidRPr="00CB06DD">
              <w:rPr>
                <w:rFonts w:eastAsia="Times New Roman" w:cstheme="minorHAnsi"/>
                <w:lang w:eastAsia="ru-RU"/>
              </w:rPr>
              <w:br/>
              <w:t>ИНН – идентификационный номер налогоплательщика;</w:t>
            </w:r>
            <w:r w:rsidRPr="00CB06DD">
              <w:rPr>
                <w:rFonts w:eastAsia="Times New Roman" w:cstheme="minorHAnsi"/>
                <w:lang w:eastAsia="ru-RU"/>
              </w:rPr>
              <w:br/>
              <w:t>УНП – учетный номер плательщика;</w:t>
            </w:r>
            <w:r w:rsidRPr="00CB06DD">
              <w:rPr>
                <w:rFonts w:eastAsia="Times New Roman" w:cstheme="minorHAnsi"/>
                <w:lang w:eastAsia="ru-RU"/>
              </w:rPr>
              <w:br/>
              <w:t>Ф.И.О. – фамилия имя отчество (при наличии).</w:t>
            </w:r>
          </w:p>
        </w:tc>
        <w:tc>
          <w:tcPr>
            <w:tcW w:w="4536" w:type="dxa"/>
            <w:shd w:val="clear" w:color="auto" w:fill="auto"/>
          </w:tcPr>
          <w:p w14:paraId="00D12B1A" w14:textId="77777777" w:rsidR="00C43665" w:rsidRPr="00CB06DD" w:rsidRDefault="00C43665" w:rsidP="00C43665">
            <w:pPr>
              <w:jc w:val="right"/>
              <w:rPr>
                <w:rFonts w:eastAsia="Times New Roman" w:cstheme="minorHAnsi"/>
                <w:b/>
                <w:bCs/>
                <w:lang w:eastAsia="ru-RU"/>
              </w:rPr>
            </w:pPr>
            <w:r w:rsidRPr="00CB06DD">
              <w:rPr>
                <w:rFonts w:eastAsia="Times New Roman" w:cstheme="minorHAnsi"/>
                <w:b/>
                <w:bCs/>
                <w:lang w:eastAsia="ru-RU"/>
              </w:rPr>
              <w:lastRenderedPageBreak/>
              <w:t>Приложение 19</w:t>
            </w:r>
            <w:r w:rsidRPr="00CB06DD">
              <w:rPr>
                <w:rFonts w:eastAsia="Times New Roman" w:cstheme="minorHAnsi"/>
                <w:b/>
                <w:bCs/>
                <w:lang w:eastAsia="ru-RU"/>
              </w:rPr>
              <w:br/>
              <w:t>к Правилам осуществления</w:t>
            </w:r>
            <w:r w:rsidRPr="00CB06DD">
              <w:rPr>
                <w:rFonts w:eastAsia="Times New Roman" w:cstheme="minorHAnsi"/>
                <w:b/>
                <w:bCs/>
                <w:lang w:eastAsia="ru-RU"/>
              </w:rPr>
              <w:br/>
              <w:t>закупок отдельными субъектами</w:t>
            </w:r>
            <w:r w:rsidRPr="00CB06DD">
              <w:rPr>
                <w:rFonts w:eastAsia="Times New Roman" w:cstheme="minorHAnsi"/>
                <w:b/>
                <w:bCs/>
                <w:lang w:eastAsia="ru-RU"/>
              </w:rPr>
              <w:br/>
              <w:t>квазигосударственного сектора,</w:t>
            </w:r>
            <w:r w:rsidRPr="00CB06DD">
              <w:rPr>
                <w:rFonts w:eastAsia="Times New Roman" w:cstheme="minorHAnsi"/>
                <w:b/>
                <w:bCs/>
                <w:lang w:eastAsia="ru-RU"/>
              </w:rPr>
              <w:br/>
              <w:t>за исключением Фонда</w:t>
            </w:r>
            <w:r w:rsidRPr="00CB06DD">
              <w:rPr>
                <w:rFonts w:eastAsia="Times New Roman" w:cstheme="minorHAnsi"/>
                <w:b/>
                <w:bCs/>
                <w:lang w:eastAsia="ru-RU"/>
              </w:rPr>
              <w:br/>
              <w:t>национального благосостояния</w:t>
            </w:r>
            <w:r w:rsidRPr="00CB06DD">
              <w:rPr>
                <w:rFonts w:eastAsia="Times New Roman" w:cstheme="minorHAnsi"/>
                <w:b/>
                <w:bCs/>
                <w:lang w:eastAsia="ru-RU"/>
              </w:rPr>
              <w:br/>
              <w:t>и организаций Фонда</w:t>
            </w:r>
            <w:r w:rsidRPr="00CB06DD">
              <w:rPr>
                <w:rFonts w:eastAsia="Times New Roman" w:cstheme="minorHAnsi"/>
                <w:b/>
                <w:bCs/>
                <w:lang w:eastAsia="ru-RU"/>
              </w:rPr>
              <w:br/>
              <w:t>национального благосостояния</w:t>
            </w:r>
          </w:p>
          <w:p w14:paraId="62380513" w14:textId="77777777" w:rsidR="00A1685A" w:rsidRPr="00CB06DD" w:rsidRDefault="00A1685A" w:rsidP="00E05CD7">
            <w:pPr>
              <w:jc w:val="both"/>
              <w:rPr>
                <w:rFonts w:eastAsia="Times New Roman" w:cstheme="minorHAnsi"/>
                <w:b/>
                <w:bCs/>
                <w:lang w:eastAsia="ru-RU"/>
              </w:rPr>
            </w:pPr>
          </w:p>
          <w:p w14:paraId="34DCBBCF" w14:textId="7AFDF31E" w:rsidR="00C43665" w:rsidRPr="00CB06DD" w:rsidRDefault="00C43665" w:rsidP="00C43665">
            <w:pPr>
              <w:jc w:val="both"/>
              <w:rPr>
                <w:rFonts w:eastAsia="Times New Roman" w:cstheme="minorHAnsi"/>
                <w:b/>
                <w:bCs/>
                <w:lang w:eastAsia="ru-RU"/>
              </w:rPr>
            </w:pPr>
            <w:bookmarkStart w:id="17" w:name="_Hlk102566378"/>
            <w:r w:rsidRPr="00CB06DD">
              <w:rPr>
                <w:rFonts w:eastAsia="Times New Roman" w:cstheme="minorHAnsi"/>
                <w:b/>
                <w:bCs/>
                <w:lang w:eastAsia="ru-RU"/>
              </w:rPr>
              <w:lastRenderedPageBreak/>
              <w:t>Отчет о закупках из одного источника путем прямого заключения договора о закупках</w:t>
            </w:r>
          </w:p>
          <w:p w14:paraId="7B64D109" w14:textId="77777777" w:rsidR="00C43665" w:rsidRPr="00CB06DD" w:rsidRDefault="00C43665" w:rsidP="00C43665">
            <w:pPr>
              <w:jc w:val="both"/>
              <w:rPr>
                <w:rFonts w:eastAsia="Times New Roman" w:cstheme="minorHAnsi"/>
                <w:b/>
                <w:bCs/>
                <w:lang w:eastAsia="ru-RU"/>
              </w:rPr>
            </w:pPr>
          </w:p>
          <w:p w14:paraId="131DB3D1" w14:textId="49267179" w:rsidR="00C43665" w:rsidRPr="00CB06DD" w:rsidRDefault="00C43665" w:rsidP="00C43665">
            <w:pPr>
              <w:jc w:val="both"/>
              <w:rPr>
                <w:rFonts w:eastAsia="Times New Roman" w:cstheme="minorHAnsi"/>
                <w:b/>
                <w:bCs/>
                <w:lang w:eastAsia="ru-RU"/>
              </w:rPr>
            </w:pPr>
            <w:bookmarkStart w:id="18" w:name="z3158"/>
            <w:r w:rsidRPr="00CB06DD">
              <w:rPr>
                <w:rFonts w:eastAsia="Times New Roman" w:cstheme="minorHAnsi"/>
                <w:b/>
                <w:bCs/>
                <w:lang w:eastAsia="ru-RU"/>
              </w:rPr>
              <w:t>   № лота/идентификационный код закупки ______________________</w:t>
            </w:r>
          </w:p>
          <w:bookmarkEnd w:id="18"/>
          <w:p w14:paraId="75881491" w14:textId="7B57AF80" w:rsidR="00C43665" w:rsidRPr="00CB06DD" w:rsidRDefault="00C43665" w:rsidP="00C43665">
            <w:pPr>
              <w:jc w:val="both"/>
              <w:rPr>
                <w:rFonts w:eastAsia="Times New Roman" w:cstheme="minorHAnsi"/>
                <w:b/>
                <w:bCs/>
                <w:lang w:eastAsia="ru-RU"/>
              </w:rPr>
            </w:pPr>
            <w:r w:rsidRPr="00CB06DD">
              <w:rPr>
                <w:rFonts w:eastAsia="Times New Roman" w:cstheme="minorHAnsi"/>
                <w:b/>
                <w:bCs/>
                <w:lang w:eastAsia="ru-RU"/>
              </w:rPr>
              <w:t>Наименование лота /закупки___________________________</w:t>
            </w:r>
          </w:p>
          <w:p w14:paraId="0089EEFF" w14:textId="77777777" w:rsidR="00C43665" w:rsidRPr="00CB06DD" w:rsidRDefault="00C43665" w:rsidP="00C43665">
            <w:pPr>
              <w:jc w:val="both"/>
              <w:rPr>
                <w:rFonts w:eastAsia="Times New Roman" w:cstheme="minorHAnsi"/>
                <w:b/>
                <w:bCs/>
                <w:lang w:eastAsia="ru-RU"/>
              </w:rPr>
            </w:pPr>
            <w:r w:rsidRPr="00CB06DD">
              <w:rPr>
                <w:rFonts w:eastAsia="Times New Roman" w:cstheme="minorHAnsi"/>
                <w:b/>
                <w:bCs/>
                <w:lang w:eastAsia="ru-RU"/>
              </w:rPr>
              <w:t>Закупаемые товары (работы, услуги):</w:t>
            </w:r>
          </w:p>
          <w:p w14:paraId="46A26AE7" w14:textId="2B8873F2" w:rsidR="00C43665" w:rsidRPr="00CB06DD" w:rsidRDefault="00E64024" w:rsidP="00E64024">
            <w:pPr>
              <w:jc w:val="both"/>
              <w:rPr>
                <w:rFonts w:eastAsia="Times New Roman" w:cstheme="minorHAnsi"/>
                <w:b/>
                <w:bCs/>
                <w:lang w:eastAsia="ru-RU"/>
              </w:rPr>
            </w:pPr>
            <w:r w:rsidRPr="00CB06DD">
              <w:rPr>
                <w:rFonts w:eastAsia="Times New Roman" w:cstheme="minorHAnsi"/>
                <w:b/>
                <w:bCs/>
                <w:lang w:eastAsia="ru-RU"/>
              </w:rPr>
              <w:t>1.</w:t>
            </w:r>
            <w:r w:rsidR="00C43665" w:rsidRPr="00CB06DD">
              <w:rPr>
                <w:rFonts w:eastAsia="Times New Roman" w:cstheme="minorHAnsi"/>
                <w:b/>
                <w:bCs/>
                <w:lang w:eastAsia="ru-RU"/>
              </w:rPr>
              <w:t xml:space="preserve">Сведения о должностном лице, принявшем решение о заключении договора о закупках способом из одного источника путем прямого заключения договора о закупках: </w:t>
            </w:r>
          </w:p>
          <w:tbl>
            <w:tblPr>
              <w:tblW w:w="418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5"/>
              <w:gridCol w:w="1560"/>
              <w:gridCol w:w="1701"/>
            </w:tblGrid>
            <w:tr w:rsidR="00E64024" w:rsidRPr="00CB06DD" w14:paraId="39E18E20" w14:textId="77777777" w:rsidTr="0020346E">
              <w:trPr>
                <w:trHeight w:val="30"/>
              </w:trPr>
              <w:tc>
                <w:tcPr>
                  <w:tcW w:w="925" w:type="dxa"/>
                  <w:tcMar>
                    <w:top w:w="15" w:type="dxa"/>
                    <w:left w:w="15" w:type="dxa"/>
                    <w:bottom w:w="15" w:type="dxa"/>
                    <w:right w:w="15" w:type="dxa"/>
                  </w:tcMar>
                  <w:vAlign w:val="center"/>
                </w:tcPr>
                <w:p w14:paraId="48A64611" w14:textId="77777777" w:rsidR="00E64024" w:rsidRPr="00CB06DD" w:rsidRDefault="00E64024" w:rsidP="00CB06DD">
                  <w:pPr>
                    <w:framePr w:hSpace="180" w:wrap="around" w:vAnchor="text" w:hAnchor="text" w:xAlign="right" w:y="1"/>
                    <w:spacing w:after="0" w:line="240" w:lineRule="auto"/>
                    <w:suppressOverlap/>
                    <w:jc w:val="center"/>
                    <w:rPr>
                      <w:rFonts w:cstheme="minorHAnsi"/>
                      <w:b/>
                      <w:bCs/>
                    </w:rPr>
                  </w:pPr>
                  <w:r w:rsidRPr="00CB06DD">
                    <w:rPr>
                      <w:rFonts w:cstheme="minorHAnsi"/>
                      <w:b/>
                      <w:bCs/>
                      <w:color w:val="000000"/>
                    </w:rPr>
                    <w:t>Наименование заказчика</w:t>
                  </w:r>
                </w:p>
              </w:tc>
              <w:tc>
                <w:tcPr>
                  <w:tcW w:w="1560" w:type="dxa"/>
                  <w:tcMar>
                    <w:top w:w="15" w:type="dxa"/>
                    <w:left w:w="15" w:type="dxa"/>
                    <w:bottom w:w="15" w:type="dxa"/>
                    <w:right w:w="15" w:type="dxa"/>
                  </w:tcMar>
                  <w:vAlign w:val="center"/>
                </w:tcPr>
                <w:p w14:paraId="17165C3B" w14:textId="34454B95" w:rsidR="00E64024" w:rsidRPr="00CB06DD" w:rsidRDefault="00E64024" w:rsidP="00CB06DD">
                  <w:pPr>
                    <w:framePr w:hSpace="180" w:wrap="around" w:vAnchor="text" w:hAnchor="text" w:xAlign="right" w:y="1"/>
                    <w:spacing w:after="0" w:line="240" w:lineRule="auto"/>
                    <w:suppressOverlap/>
                    <w:jc w:val="center"/>
                    <w:rPr>
                      <w:rFonts w:cstheme="minorHAnsi"/>
                      <w:b/>
                      <w:bCs/>
                      <w:color w:val="000000"/>
                    </w:rPr>
                  </w:pPr>
                  <w:r w:rsidRPr="00CB06DD">
                    <w:rPr>
                      <w:rFonts w:cstheme="minorHAnsi"/>
                      <w:b/>
                      <w:bCs/>
                      <w:color w:val="000000"/>
                    </w:rPr>
                    <w:t>Ф.И.О.</w:t>
                  </w:r>
                </w:p>
                <w:p w14:paraId="2DDAD3F1" w14:textId="6E06D495" w:rsidR="00E64024" w:rsidRPr="00CB06DD" w:rsidRDefault="00E64024" w:rsidP="00CB06DD">
                  <w:pPr>
                    <w:framePr w:hSpace="180" w:wrap="around" w:vAnchor="text" w:hAnchor="text" w:xAlign="right" w:y="1"/>
                    <w:spacing w:after="0" w:line="240" w:lineRule="auto"/>
                    <w:suppressOverlap/>
                    <w:jc w:val="center"/>
                    <w:rPr>
                      <w:rFonts w:cstheme="minorHAnsi"/>
                      <w:b/>
                      <w:bCs/>
                    </w:rPr>
                  </w:pPr>
                  <w:r w:rsidRPr="00CB06DD">
                    <w:rPr>
                      <w:rFonts w:cstheme="minorHAnsi"/>
                      <w:b/>
                      <w:bCs/>
                      <w:color w:val="000000"/>
                    </w:rPr>
                    <w:t>и наименование должности первого руководителя заказчика</w:t>
                  </w:r>
                </w:p>
              </w:tc>
              <w:tc>
                <w:tcPr>
                  <w:tcW w:w="1701" w:type="dxa"/>
                  <w:tcMar>
                    <w:top w:w="15" w:type="dxa"/>
                    <w:left w:w="15" w:type="dxa"/>
                    <w:bottom w:w="15" w:type="dxa"/>
                    <w:right w:w="15" w:type="dxa"/>
                  </w:tcMar>
                  <w:vAlign w:val="center"/>
                </w:tcPr>
                <w:p w14:paraId="3F018F41" w14:textId="77777777" w:rsidR="00E64024" w:rsidRPr="00CB06DD" w:rsidRDefault="00E64024" w:rsidP="00CB06DD">
                  <w:pPr>
                    <w:framePr w:hSpace="180" w:wrap="around" w:vAnchor="text" w:hAnchor="text" w:xAlign="right" w:y="1"/>
                    <w:spacing w:after="0" w:line="240" w:lineRule="auto"/>
                    <w:suppressOverlap/>
                    <w:jc w:val="center"/>
                    <w:rPr>
                      <w:rFonts w:cstheme="minorHAnsi"/>
                      <w:b/>
                      <w:bCs/>
                    </w:rPr>
                  </w:pPr>
                  <w:r w:rsidRPr="00CB06DD">
                    <w:rPr>
                      <w:rFonts w:cstheme="minorHAnsi"/>
                      <w:b/>
                      <w:bCs/>
                      <w:color w:val="000000"/>
                    </w:rPr>
                    <w:t xml:space="preserve">Наименование, дата и номер документа, подтверждающего исключительность случая осуществления закупок из одного источника (служебная записка, заключение, справка и </w:t>
                  </w:r>
                  <w:proofErr w:type="spellStart"/>
                  <w:r w:rsidRPr="00CB06DD">
                    <w:rPr>
                      <w:rFonts w:cstheme="minorHAnsi"/>
                      <w:b/>
                      <w:bCs/>
                      <w:color w:val="000000"/>
                    </w:rPr>
                    <w:t>тп</w:t>
                  </w:r>
                  <w:proofErr w:type="spellEnd"/>
                  <w:r w:rsidRPr="00CB06DD">
                    <w:rPr>
                      <w:rFonts w:cstheme="minorHAnsi"/>
                      <w:b/>
                      <w:bCs/>
                      <w:color w:val="000000"/>
                    </w:rPr>
                    <w:t>)</w:t>
                  </w:r>
                </w:p>
              </w:tc>
            </w:tr>
            <w:tr w:rsidR="00E64024" w:rsidRPr="00CB06DD" w14:paraId="6276BE6E" w14:textId="77777777" w:rsidTr="0020346E">
              <w:trPr>
                <w:trHeight w:val="30"/>
              </w:trPr>
              <w:tc>
                <w:tcPr>
                  <w:tcW w:w="925" w:type="dxa"/>
                  <w:tcMar>
                    <w:top w:w="15" w:type="dxa"/>
                    <w:left w:w="15" w:type="dxa"/>
                    <w:bottom w:w="15" w:type="dxa"/>
                    <w:right w:w="15" w:type="dxa"/>
                  </w:tcMar>
                  <w:vAlign w:val="center"/>
                </w:tcPr>
                <w:p w14:paraId="1D162F7A" w14:textId="77777777" w:rsidR="00E64024" w:rsidRPr="00CB06DD" w:rsidRDefault="00E64024" w:rsidP="00CB06DD">
                  <w:pPr>
                    <w:framePr w:hSpace="180" w:wrap="around" w:vAnchor="text" w:hAnchor="text" w:xAlign="right" w:y="1"/>
                    <w:spacing w:after="20"/>
                    <w:ind w:left="20"/>
                    <w:suppressOverlap/>
                    <w:jc w:val="both"/>
                    <w:rPr>
                      <w:rFonts w:cstheme="minorHAnsi"/>
                      <w:b/>
                      <w:bCs/>
                    </w:rPr>
                  </w:pPr>
                </w:p>
                <w:p w14:paraId="77282A97" w14:textId="77777777" w:rsidR="00E64024" w:rsidRPr="00CB06DD" w:rsidRDefault="00E64024" w:rsidP="00CB06DD">
                  <w:pPr>
                    <w:framePr w:hSpace="180" w:wrap="around" w:vAnchor="text" w:hAnchor="text" w:xAlign="right" w:y="1"/>
                    <w:spacing w:after="20"/>
                    <w:ind w:left="20"/>
                    <w:suppressOverlap/>
                    <w:jc w:val="both"/>
                    <w:rPr>
                      <w:rFonts w:cstheme="minorHAnsi"/>
                      <w:b/>
                      <w:bCs/>
                    </w:rPr>
                  </w:pPr>
                </w:p>
              </w:tc>
              <w:tc>
                <w:tcPr>
                  <w:tcW w:w="1560" w:type="dxa"/>
                  <w:tcMar>
                    <w:top w:w="15" w:type="dxa"/>
                    <w:left w:w="15" w:type="dxa"/>
                    <w:bottom w:w="15" w:type="dxa"/>
                    <w:right w:w="15" w:type="dxa"/>
                  </w:tcMar>
                  <w:vAlign w:val="center"/>
                </w:tcPr>
                <w:p w14:paraId="5AF6E9CD" w14:textId="77777777" w:rsidR="00E64024" w:rsidRPr="00CB06DD" w:rsidRDefault="00E64024" w:rsidP="00CB06DD">
                  <w:pPr>
                    <w:framePr w:hSpace="180" w:wrap="around" w:vAnchor="text" w:hAnchor="text" w:xAlign="right" w:y="1"/>
                    <w:spacing w:after="20"/>
                    <w:ind w:left="20"/>
                    <w:suppressOverlap/>
                    <w:jc w:val="both"/>
                    <w:rPr>
                      <w:rFonts w:cstheme="minorHAnsi"/>
                      <w:b/>
                      <w:bCs/>
                    </w:rPr>
                  </w:pPr>
                </w:p>
                <w:p w14:paraId="4D743C8E" w14:textId="77777777" w:rsidR="00E64024" w:rsidRPr="00CB06DD" w:rsidRDefault="00E64024" w:rsidP="00CB06DD">
                  <w:pPr>
                    <w:framePr w:hSpace="180" w:wrap="around" w:vAnchor="text" w:hAnchor="text" w:xAlign="right" w:y="1"/>
                    <w:spacing w:after="20"/>
                    <w:ind w:left="20"/>
                    <w:suppressOverlap/>
                    <w:jc w:val="both"/>
                    <w:rPr>
                      <w:rFonts w:cstheme="minorHAnsi"/>
                      <w:b/>
                      <w:bCs/>
                    </w:rPr>
                  </w:pPr>
                </w:p>
              </w:tc>
              <w:tc>
                <w:tcPr>
                  <w:tcW w:w="1701" w:type="dxa"/>
                  <w:tcMar>
                    <w:top w:w="15" w:type="dxa"/>
                    <w:left w:w="15" w:type="dxa"/>
                    <w:bottom w:w="15" w:type="dxa"/>
                    <w:right w:w="15" w:type="dxa"/>
                  </w:tcMar>
                  <w:vAlign w:val="center"/>
                </w:tcPr>
                <w:p w14:paraId="7F4400AE" w14:textId="77777777" w:rsidR="00E64024" w:rsidRPr="00CB06DD" w:rsidRDefault="00E64024" w:rsidP="00CB06DD">
                  <w:pPr>
                    <w:framePr w:hSpace="180" w:wrap="around" w:vAnchor="text" w:hAnchor="text" w:xAlign="right" w:y="1"/>
                    <w:spacing w:after="20"/>
                    <w:ind w:left="20"/>
                    <w:suppressOverlap/>
                    <w:jc w:val="both"/>
                    <w:rPr>
                      <w:rFonts w:cstheme="minorHAnsi"/>
                      <w:b/>
                      <w:bCs/>
                    </w:rPr>
                  </w:pPr>
                </w:p>
                <w:p w14:paraId="6EDAFF08" w14:textId="77777777" w:rsidR="00E64024" w:rsidRPr="00CB06DD" w:rsidRDefault="00E64024" w:rsidP="00CB06DD">
                  <w:pPr>
                    <w:framePr w:hSpace="180" w:wrap="around" w:vAnchor="text" w:hAnchor="text" w:xAlign="right" w:y="1"/>
                    <w:spacing w:after="20"/>
                    <w:ind w:left="20"/>
                    <w:suppressOverlap/>
                    <w:jc w:val="both"/>
                    <w:rPr>
                      <w:rFonts w:cstheme="minorHAnsi"/>
                      <w:b/>
                      <w:bCs/>
                    </w:rPr>
                  </w:pPr>
                </w:p>
              </w:tc>
            </w:tr>
            <w:bookmarkEnd w:id="17"/>
          </w:tbl>
          <w:p w14:paraId="4CFA127B" w14:textId="1047366B" w:rsidR="00E64024" w:rsidRPr="00CB06DD" w:rsidRDefault="00E64024" w:rsidP="00E64024">
            <w:pPr>
              <w:jc w:val="both"/>
              <w:rPr>
                <w:rFonts w:eastAsia="Times New Roman" w:cstheme="minorHAnsi"/>
                <w:b/>
                <w:bCs/>
                <w:lang w:eastAsia="ru-RU"/>
              </w:rPr>
            </w:pPr>
          </w:p>
          <w:p w14:paraId="63E9DBA2" w14:textId="2671E49D" w:rsidR="0020346E" w:rsidRPr="00CB06DD" w:rsidRDefault="0020346E" w:rsidP="0020346E">
            <w:pPr>
              <w:jc w:val="both"/>
              <w:rPr>
                <w:rFonts w:eastAsia="Times New Roman" w:cstheme="minorHAnsi"/>
                <w:b/>
                <w:bCs/>
                <w:lang w:eastAsia="ru-RU"/>
              </w:rPr>
            </w:pPr>
            <w:bookmarkStart w:id="19" w:name="z3159"/>
            <w:bookmarkStart w:id="20" w:name="_Hlk102566449"/>
            <w:r w:rsidRPr="00CB06DD">
              <w:rPr>
                <w:rFonts w:eastAsia="Times New Roman" w:cstheme="minorHAnsi"/>
                <w:b/>
                <w:bCs/>
                <w:lang w:eastAsia="ru-RU"/>
              </w:rPr>
              <w:t> 2. Обоснование причин невозможности осуществления закупок иными способами, указанными в подпунктах 1), 2), 3), 5) и 6) пункта 1 статьи 11 Закона:</w:t>
            </w:r>
          </w:p>
          <w:bookmarkEnd w:id="19"/>
          <w:p w14:paraId="16FF6EE1" w14:textId="77777777" w:rsidR="0020346E" w:rsidRPr="00CB06DD" w:rsidRDefault="0020346E" w:rsidP="00E64024">
            <w:pPr>
              <w:jc w:val="both"/>
              <w:rPr>
                <w:rFonts w:eastAsia="Times New Roman" w:cstheme="minorHAnsi"/>
                <w:b/>
                <w:bCs/>
                <w:lang w:eastAsia="ru-RU"/>
              </w:rPr>
            </w:pPr>
          </w:p>
          <w:tbl>
            <w:tblPr>
              <w:tblW w:w="402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0"/>
              <w:gridCol w:w="1984"/>
              <w:gridCol w:w="1560"/>
            </w:tblGrid>
            <w:tr w:rsidR="0020346E" w:rsidRPr="00CB06DD" w14:paraId="594C91B0" w14:textId="77777777" w:rsidTr="0020346E">
              <w:trPr>
                <w:trHeight w:val="30"/>
              </w:trPr>
              <w:tc>
                <w:tcPr>
                  <w:tcW w:w="480" w:type="dxa"/>
                  <w:tcMar>
                    <w:top w:w="15" w:type="dxa"/>
                    <w:left w:w="15" w:type="dxa"/>
                    <w:bottom w:w="15" w:type="dxa"/>
                    <w:right w:w="15" w:type="dxa"/>
                  </w:tcMar>
                  <w:vAlign w:val="center"/>
                </w:tcPr>
                <w:p w14:paraId="300BB330" w14:textId="77777777" w:rsidR="0020346E" w:rsidRPr="00CB06DD" w:rsidRDefault="0020346E" w:rsidP="00CB06DD">
                  <w:pPr>
                    <w:framePr w:hSpace="180" w:wrap="around" w:vAnchor="text" w:hAnchor="text" w:xAlign="right" w:y="1"/>
                    <w:spacing w:after="20"/>
                    <w:ind w:left="20"/>
                    <w:suppressOverlap/>
                    <w:jc w:val="center"/>
                    <w:rPr>
                      <w:rFonts w:cstheme="minorHAnsi"/>
                      <w:b/>
                      <w:bCs/>
                    </w:rPr>
                  </w:pPr>
                  <w:r w:rsidRPr="00CB06DD">
                    <w:rPr>
                      <w:rFonts w:cstheme="minorHAnsi"/>
                      <w:b/>
                      <w:bCs/>
                      <w:color w:val="000000"/>
                    </w:rPr>
                    <w:lastRenderedPageBreak/>
                    <w:t>№</w:t>
                  </w:r>
                </w:p>
              </w:tc>
              <w:tc>
                <w:tcPr>
                  <w:tcW w:w="1984" w:type="dxa"/>
                  <w:tcMar>
                    <w:top w:w="15" w:type="dxa"/>
                    <w:left w:w="15" w:type="dxa"/>
                    <w:bottom w:w="15" w:type="dxa"/>
                    <w:right w:w="15" w:type="dxa"/>
                  </w:tcMar>
                  <w:vAlign w:val="center"/>
                </w:tcPr>
                <w:p w14:paraId="4BE5FDAC" w14:textId="77777777" w:rsidR="0020346E" w:rsidRPr="00CB06DD" w:rsidRDefault="0020346E" w:rsidP="00CB06DD">
                  <w:pPr>
                    <w:framePr w:hSpace="180" w:wrap="around" w:vAnchor="text" w:hAnchor="text" w:xAlign="right" w:y="1"/>
                    <w:spacing w:after="20"/>
                    <w:ind w:left="20"/>
                    <w:suppressOverlap/>
                    <w:jc w:val="center"/>
                    <w:rPr>
                      <w:rFonts w:cstheme="minorHAnsi"/>
                      <w:b/>
                      <w:bCs/>
                    </w:rPr>
                  </w:pPr>
                  <w:r w:rsidRPr="00CB06DD">
                    <w:rPr>
                      <w:rFonts w:cstheme="minorHAnsi"/>
                      <w:b/>
                      <w:bCs/>
                      <w:color w:val="000000"/>
                    </w:rPr>
                    <w:t>Наименование товара, работы, услуги</w:t>
                  </w:r>
                </w:p>
              </w:tc>
              <w:tc>
                <w:tcPr>
                  <w:tcW w:w="1560" w:type="dxa"/>
                  <w:tcMar>
                    <w:top w:w="15" w:type="dxa"/>
                    <w:left w:w="15" w:type="dxa"/>
                    <w:bottom w:w="15" w:type="dxa"/>
                    <w:right w:w="15" w:type="dxa"/>
                  </w:tcMar>
                  <w:vAlign w:val="center"/>
                </w:tcPr>
                <w:p w14:paraId="51418307" w14:textId="77777777" w:rsidR="0020346E" w:rsidRPr="00CB06DD" w:rsidRDefault="0020346E" w:rsidP="00CB06DD">
                  <w:pPr>
                    <w:framePr w:hSpace="180" w:wrap="around" w:vAnchor="text" w:hAnchor="text" w:xAlign="right" w:y="1"/>
                    <w:spacing w:after="20"/>
                    <w:ind w:left="20"/>
                    <w:suppressOverlap/>
                    <w:jc w:val="center"/>
                    <w:rPr>
                      <w:rFonts w:cstheme="minorHAnsi"/>
                      <w:b/>
                      <w:bCs/>
                    </w:rPr>
                  </w:pPr>
                  <w:r w:rsidRPr="00CB06DD">
                    <w:rPr>
                      <w:rFonts w:cstheme="minorHAnsi"/>
                      <w:b/>
                      <w:bCs/>
                      <w:color w:val="000000"/>
                    </w:rPr>
                    <w:t>Обоснование</w:t>
                  </w:r>
                </w:p>
              </w:tc>
            </w:tr>
            <w:tr w:rsidR="0020346E" w:rsidRPr="00CB06DD" w14:paraId="207FC29C" w14:textId="77777777" w:rsidTr="0020346E">
              <w:trPr>
                <w:trHeight w:val="30"/>
              </w:trPr>
              <w:tc>
                <w:tcPr>
                  <w:tcW w:w="480" w:type="dxa"/>
                  <w:tcMar>
                    <w:top w:w="15" w:type="dxa"/>
                    <w:left w:w="15" w:type="dxa"/>
                    <w:bottom w:w="15" w:type="dxa"/>
                    <w:right w:w="15" w:type="dxa"/>
                  </w:tcMar>
                  <w:vAlign w:val="center"/>
                </w:tcPr>
                <w:p w14:paraId="697DE739" w14:textId="77777777" w:rsidR="0020346E" w:rsidRPr="00CB06DD" w:rsidRDefault="0020346E" w:rsidP="00CB06DD">
                  <w:pPr>
                    <w:framePr w:hSpace="180" w:wrap="around" w:vAnchor="text" w:hAnchor="text" w:xAlign="right" w:y="1"/>
                    <w:spacing w:after="20"/>
                    <w:ind w:left="20"/>
                    <w:suppressOverlap/>
                    <w:jc w:val="both"/>
                    <w:rPr>
                      <w:rFonts w:cstheme="minorHAnsi"/>
                      <w:b/>
                      <w:bCs/>
                    </w:rPr>
                  </w:pPr>
                </w:p>
                <w:p w14:paraId="1E1C7131" w14:textId="77777777" w:rsidR="0020346E" w:rsidRPr="00CB06DD" w:rsidRDefault="0020346E" w:rsidP="00CB06DD">
                  <w:pPr>
                    <w:framePr w:hSpace="180" w:wrap="around" w:vAnchor="text" w:hAnchor="text" w:xAlign="right" w:y="1"/>
                    <w:spacing w:after="20"/>
                    <w:ind w:left="20"/>
                    <w:suppressOverlap/>
                    <w:jc w:val="both"/>
                    <w:rPr>
                      <w:rFonts w:cstheme="minorHAnsi"/>
                      <w:b/>
                      <w:bCs/>
                    </w:rPr>
                  </w:pPr>
                </w:p>
              </w:tc>
              <w:tc>
                <w:tcPr>
                  <w:tcW w:w="1984" w:type="dxa"/>
                  <w:tcMar>
                    <w:top w:w="15" w:type="dxa"/>
                    <w:left w:w="15" w:type="dxa"/>
                    <w:bottom w:w="15" w:type="dxa"/>
                    <w:right w:w="15" w:type="dxa"/>
                  </w:tcMar>
                  <w:vAlign w:val="center"/>
                </w:tcPr>
                <w:p w14:paraId="442F2577" w14:textId="77777777" w:rsidR="0020346E" w:rsidRPr="00CB06DD" w:rsidRDefault="0020346E" w:rsidP="00CB06DD">
                  <w:pPr>
                    <w:framePr w:hSpace="180" w:wrap="around" w:vAnchor="text" w:hAnchor="text" w:xAlign="right" w:y="1"/>
                    <w:spacing w:after="20"/>
                    <w:ind w:left="20"/>
                    <w:suppressOverlap/>
                    <w:jc w:val="both"/>
                    <w:rPr>
                      <w:rFonts w:cstheme="minorHAnsi"/>
                      <w:b/>
                      <w:bCs/>
                    </w:rPr>
                  </w:pPr>
                </w:p>
                <w:p w14:paraId="5FBD16B4" w14:textId="77777777" w:rsidR="0020346E" w:rsidRPr="00CB06DD" w:rsidRDefault="0020346E" w:rsidP="00CB06DD">
                  <w:pPr>
                    <w:framePr w:hSpace="180" w:wrap="around" w:vAnchor="text" w:hAnchor="text" w:xAlign="right" w:y="1"/>
                    <w:spacing w:after="20"/>
                    <w:ind w:left="20"/>
                    <w:suppressOverlap/>
                    <w:jc w:val="both"/>
                    <w:rPr>
                      <w:rFonts w:cstheme="minorHAnsi"/>
                      <w:b/>
                      <w:bCs/>
                    </w:rPr>
                  </w:pPr>
                </w:p>
              </w:tc>
              <w:tc>
                <w:tcPr>
                  <w:tcW w:w="1560" w:type="dxa"/>
                  <w:tcMar>
                    <w:top w:w="15" w:type="dxa"/>
                    <w:left w:w="15" w:type="dxa"/>
                    <w:bottom w:w="15" w:type="dxa"/>
                    <w:right w:w="15" w:type="dxa"/>
                  </w:tcMar>
                  <w:vAlign w:val="center"/>
                </w:tcPr>
                <w:p w14:paraId="741CD460" w14:textId="77777777" w:rsidR="0020346E" w:rsidRPr="00CB06DD" w:rsidRDefault="0020346E" w:rsidP="00CB06DD">
                  <w:pPr>
                    <w:framePr w:hSpace="180" w:wrap="around" w:vAnchor="text" w:hAnchor="text" w:xAlign="right" w:y="1"/>
                    <w:spacing w:after="20"/>
                    <w:ind w:left="20"/>
                    <w:suppressOverlap/>
                    <w:jc w:val="both"/>
                    <w:rPr>
                      <w:rFonts w:cstheme="minorHAnsi"/>
                      <w:b/>
                      <w:bCs/>
                    </w:rPr>
                  </w:pPr>
                </w:p>
                <w:p w14:paraId="110C50AD" w14:textId="77777777" w:rsidR="0020346E" w:rsidRPr="00CB06DD" w:rsidRDefault="0020346E" w:rsidP="00CB06DD">
                  <w:pPr>
                    <w:framePr w:hSpace="180" w:wrap="around" w:vAnchor="text" w:hAnchor="text" w:xAlign="right" w:y="1"/>
                    <w:spacing w:after="20"/>
                    <w:ind w:left="20"/>
                    <w:suppressOverlap/>
                    <w:jc w:val="both"/>
                    <w:rPr>
                      <w:rFonts w:cstheme="minorHAnsi"/>
                      <w:b/>
                      <w:bCs/>
                    </w:rPr>
                  </w:pPr>
                </w:p>
              </w:tc>
            </w:tr>
            <w:bookmarkEnd w:id="20"/>
          </w:tbl>
          <w:p w14:paraId="4C8BDC45" w14:textId="77777777" w:rsidR="00C43665" w:rsidRPr="00CB06DD" w:rsidRDefault="00C43665" w:rsidP="00E05CD7">
            <w:pPr>
              <w:jc w:val="both"/>
              <w:rPr>
                <w:rFonts w:eastAsia="Times New Roman" w:cstheme="minorHAnsi"/>
                <w:b/>
                <w:bCs/>
                <w:lang w:eastAsia="ru-RU"/>
              </w:rPr>
            </w:pPr>
          </w:p>
          <w:p w14:paraId="49AE2954" w14:textId="3155695D" w:rsidR="0020346E" w:rsidRPr="00CB06DD" w:rsidRDefault="0020346E" w:rsidP="0020346E">
            <w:pPr>
              <w:jc w:val="both"/>
              <w:rPr>
                <w:rFonts w:eastAsia="Times New Roman" w:cstheme="minorHAnsi"/>
                <w:b/>
                <w:bCs/>
                <w:lang w:eastAsia="ru-RU"/>
              </w:rPr>
            </w:pPr>
            <w:bookmarkStart w:id="21" w:name="z3160"/>
            <w:bookmarkStart w:id="22" w:name="_Hlk102566476"/>
            <w:r w:rsidRPr="00CB06DD">
              <w:rPr>
                <w:rFonts w:eastAsia="Times New Roman" w:cstheme="minorHAnsi"/>
                <w:b/>
                <w:bCs/>
                <w:lang w:eastAsia="ru-RU"/>
              </w:rPr>
              <w:t>     3. Сведения о потенциальных поставщиках, которым направлены запросы о предоставлении коммерческого предложения*:</w:t>
            </w:r>
          </w:p>
          <w:tbl>
            <w:tblPr>
              <w:tblW w:w="416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8"/>
              <w:gridCol w:w="1701"/>
              <w:gridCol w:w="1418"/>
              <w:gridCol w:w="708"/>
            </w:tblGrid>
            <w:tr w:rsidR="00731B23" w:rsidRPr="00CB06DD" w14:paraId="6A38BFAA" w14:textId="77777777" w:rsidTr="00731B23">
              <w:trPr>
                <w:trHeight w:val="30"/>
              </w:trPr>
              <w:tc>
                <w:tcPr>
                  <w:tcW w:w="338" w:type="dxa"/>
                  <w:tcMar>
                    <w:top w:w="15" w:type="dxa"/>
                    <w:left w:w="15" w:type="dxa"/>
                    <w:bottom w:w="15" w:type="dxa"/>
                    <w:right w:w="15" w:type="dxa"/>
                  </w:tcMar>
                  <w:vAlign w:val="center"/>
                </w:tcPr>
                <w:bookmarkEnd w:id="21"/>
                <w:p w14:paraId="1FA40CD3" w14:textId="3D5E5D1C" w:rsidR="00731B23" w:rsidRPr="00CB06DD" w:rsidRDefault="00731B23" w:rsidP="00CB06DD">
                  <w:pPr>
                    <w:framePr w:hSpace="180" w:wrap="around" w:vAnchor="text" w:hAnchor="text" w:xAlign="right" w:y="1"/>
                    <w:spacing w:after="20"/>
                    <w:ind w:left="20"/>
                    <w:suppressOverlap/>
                    <w:jc w:val="center"/>
                    <w:rPr>
                      <w:rFonts w:cstheme="minorHAnsi"/>
                      <w:b/>
                      <w:bCs/>
                    </w:rPr>
                  </w:pPr>
                  <w:r w:rsidRPr="00CB06DD">
                    <w:rPr>
                      <w:rFonts w:cstheme="minorHAnsi"/>
                      <w:b/>
                      <w:bCs/>
                      <w:color w:val="000000"/>
                    </w:rPr>
                    <w:t>№</w:t>
                  </w:r>
                </w:p>
              </w:tc>
              <w:tc>
                <w:tcPr>
                  <w:tcW w:w="1701" w:type="dxa"/>
                  <w:tcMar>
                    <w:top w:w="15" w:type="dxa"/>
                    <w:left w:w="15" w:type="dxa"/>
                    <w:bottom w:w="15" w:type="dxa"/>
                    <w:right w:w="15" w:type="dxa"/>
                  </w:tcMar>
                  <w:vAlign w:val="center"/>
                </w:tcPr>
                <w:p w14:paraId="738CB026" w14:textId="77777777" w:rsidR="00731B23" w:rsidRPr="00CB06DD" w:rsidRDefault="00731B23" w:rsidP="00CB06DD">
                  <w:pPr>
                    <w:framePr w:hSpace="180" w:wrap="around" w:vAnchor="text" w:hAnchor="text" w:xAlign="right" w:y="1"/>
                    <w:spacing w:after="20"/>
                    <w:ind w:left="20"/>
                    <w:suppressOverlap/>
                    <w:jc w:val="center"/>
                    <w:rPr>
                      <w:rFonts w:cstheme="minorHAnsi"/>
                      <w:b/>
                      <w:bCs/>
                    </w:rPr>
                  </w:pPr>
                  <w:r w:rsidRPr="00CB06DD">
                    <w:rPr>
                      <w:rFonts w:cstheme="minorHAnsi"/>
                      <w:b/>
                      <w:bCs/>
                      <w:color w:val="000000"/>
                    </w:rPr>
                    <w:t>Наименование потенциальных поставщиков, которым направлены запросы на предоставление коммерческого предложения</w:t>
                  </w:r>
                </w:p>
              </w:tc>
              <w:tc>
                <w:tcPr>
                  <w:tcW w:w="1418" w:type="dxa"/>
                  <w:tcMar>
                    <w:top w:w="15" w:type="dxa"/>
                    <w:left w:w="15" w:type="dxa"/>
                    <w:bottom w:w="15" w:type="dxa"/>
                    <w:right w:w="15" w:type="dxa"/>
                  </w:tcMar>
                  <w:vAlign w:val="center"/>
                </w:tcPr>
                <w:p w14:paraId="3F766DC8" w14:textId="6826D1A3" w:rsidR="00731B23" w:rsidRPr="00CB06DD" w:rsidRDefault="00731B23" w:rsidP="00CB06DD">
                  <w:pPr>
                    <w:framePr w:hSpace="180" w:wrap="around" w:vAnchor="text" w:hAnchor="text" w:xAlign="right" w:y="1"/>
                    <w:spacing w:after="20"/>
                    <w:ind w:left="20"/>
                    <w:suppressOverlap/>
                    <w:jc w:val="center"/>
                    <w:rPr>
                      <w:rFonts w:cstheme="minorHAnsi"/>
                      <w:b/>
                      <w:bCs/>
                      <w:color w:val="000000"/>
                    </w:rPr>
                  </w:pPr>
                  <w:r w:rsidRPr="00CB06DD">
                    <w:rPr>
                      <w:rFonts w:cstheme="minorHAnsi"/>
                      <w:b/>
                      <w:bCs/>
                      <w:color w:val="000000"/>
                    </w:rPr>
                    <w:t>Источники информации</w:t>
                  </w:r>
                </w:p>
                <w:p w14:paraId="774E962A" w14:textId="40F9852A" w:rsidR="00731B23" w:rsidRPr="00CB06DD" w:rsidRDefault="00731B23" w:rsidP="00CB06DD">
                  <w:pPr>
                    <w:framePr w:hSpace="180" w:wrap="around" w:vAnchor="text" w:hAnchor="text" w:xAlign="right" w:y="1"/>
                    <w:spacing w:after="20"/>
                    <w:ind w:left="20"/>
                    <w:suppressOverlap/>
                    <w:jc w:val="center"/>
                    <w:rPr>
                      <w:rFonts w:cstheme="minorHAnsi"/>
                      <w:b/>
                      <w:bCs/>
                    </w:rPr>
                  </w:pPr>
                  <w:r w:rsidRPr="00CB06DD">
                    <w:rPr>
                      <w:rFonts w:cstheme="minorHAnsi"/>
                      <w:b/>
                      <w:bCs/>
                      <w:color w:val="000000"/>
                    </w:rPr>
                    <w:t>о потенциальном поставщике, которым направлены запросы на представление коммерческого предложения</w:t>
                  </w:r>
                </w:p>
              </w:tc>
              <w:tc>
                <w:tcPr>
                  <w:tcW w:w="708" w:type="dxa"/>
                  <w:tcMar>
                    <w:top w:w="15" w:type="dxa"/>
                    <w:left w:w="15" w:type="dxa"/>
                    <w:bottom w:w="15" w:type="dxa"/>
                    <w:right w:w="15" w:type="dxa"/>
                  </w:tcMar>
                  <w:vAlign w:val="center"/>
                </w:tcPr>
                <w:p w14:paraId="1CE3CCE9" w14:textId="77777777" w:rsidR="00731B23" w:rsidRPr="00CB06DD" w:rsidRDefault="00731B23" w:rsidP="00CB06DD">
                  <w:pPr>
                    <w:framePr w:hSpace="180" w:wrap="around" w:vAnchor="text" w:hAnchor="text" w:xAlign="right" w:y="1"/>
                    <w:spacing w:after="20"/>
                    <w:ind w:left="20"/>
                    <w:suppressOverlap/>
                    <w:jc w:val="center"/>
                    <w:rPr>
                      <w:rFonts w:cstheme="minorHAnsi"/>
                      <w:b/>
                      <w:bCs/>
                    </w:rPr>
                  </w:pPr>
                  <w:r w:rsidRPr="00CB06DD">
                    <w:rPr>
                      <w:rFonts w:cstheme="minorHAnsi"/>
                      <w:b/>
                      <w:bCs/>
                      <w:color w:val="000000"/>
                    </w:rPr>
                    <w:t>Номер и дата исходящего запроса</w:t>
                  </w:r>
                </w:p>
              </w:tc>
            </w:tr>
            <w:tr w:rsidR="00731B23" w:rsidRPr="00CB06DD" w14:paraId="263E3ECF" w14:textId="77777777" w:rsidTr="00731B23">
              <w:trPr>
                <w:trHeight w:val="30"/>
              </w:trPr>
              <w:tc>
                <w:tcPr>
                  <w:tcW w:w="338" w:type="dxa"/>
                  <w:tcMar>
                    <w:top w:w="15" w:type="dxa"/>
                    <w:left w:w="15" w:type="dxa"/>
                    <w:bottom w:w="15" w:type="dxa"/>
                    <w:right w:w="15" w:type="dxa"/>
                  </w:tcMar>
                  <w:vAlign w:val="center"/>
                </w:tcPr>
                <w:p w14:paraId="1E1DBF5E" w14:textId="77777777" w:rsidR="00731B23" w:rsidRPr="00CB06DD" w:rsidRDefault="00731B23" w:rsidP="00CB06DD">
                  <w:pPr>
                    <w:framePr w:hSpace="180" w:wrap="around" w:vAnchor="text" w:hAnchor="text" w:xAlign="right" w:y="1"/>
                    <w:spacing w:after="20"/>
                    <w:ind w:left="20"/>
                    <w:suppressOverlap/>
                    <w:jc w:val="both"/>
                    <w:rPr>
                      <w:rFonts w:cstheme="minorHAnsi"/>
                      <w:b/>
                      <w:bCs/>
                    </w:rPr>
                  </w:pPr>
                </w:p>
                <w:p w14:paraId="76432E1F" w14:textId="77777777" w:rsidR="00731B23" w:rsidRPr="00CB06DD" w:rsidRDefault="00731B23" w:rsidP="00CB06DD">
                  <w:pPr>
                    <w:framePr w:hSpace="180" w:wrap="around" w:vAnchor="text" w:hAnchor="text" w:xAlign="right" w:y="1"/>
                    <w:spacing w:after="20"/>
                    <w:ind w:left="20"/>
                    <w:suppressOverlap/>
                    <w:jc w:val="both"/>
                    <w:rPr>
                      <w:rFonts w:cstheme="minorHAnsi"/>
                      <w:b/>
                      <w:bCs/>
                    </w:rPr>
                  </w:pPr>
                </w:p>
              </w:tc>
              <w:tc>
                <w:tcPr>
                  <w:tcW w:w="1701" w:type="dxa"/>
                  <w:tcMar>
                    <w:top w:w="15" w:type="dxa"/>
                    <w:left w:w="15" w:type="dxa"/>
                    <w:bottom w:w="15" w:type="dxa"/>
                    <w:right w:w="15" w:type="dxa"/>
                  </w:tcMar>
                  <w:vAlign w:val="center"/>
                </w:tcPr>
                <w:p w14:paraId="0A4D4537" w14:textId="77777777" w:rsidR="00731B23" w:rsidRPr="00CB06DD" w:rsidRDefault="00731B23" w:rsidP="00CB06DD">
                  <w:pPr>
                    <w:framePr w:hSpace="180" w:wrap="around" w:vAnchor="text" w:hAnchor="text" w:xAlign="right" w:y="1"/>
                    <w:spacing w:after="20"/>
                    <w:ind w:left="20"/>
                    <w:suppressOverlap/>
                    <w:jc w:val="both"/>
                    <w:rPr>
                      <w:rFonts w:cstheme="minorHAnsi"/>
                      <w:b/>
                      <w:bCs/>
                    </w:rPr>
                  </w:pPr>
                </w:p>
                <w:p w14:paraId="5164FC76" w14:textId="77777777" w:rsidR="00731B23" w:rsidRPr="00CB06DD" w:rsidRDefault="00731B23" w:rsidP="00CB06DD">
                  <w:pPr>
                    <w:framePr w:hSpace="180" w:wrap="around" w:vAnchor="text" w:hAnchor="text" w:xAlign="right" w:y="1"/>
                    <w:spacing w:after="20"/>
                    <w:ind w:left="20"/>
                    <w:suppressOverlap/>
                    <w:jc w:val="both"/>
                    <w:rPr>
                      <w:rFonts w:cstheme="minorHAnsi"/>
                      <w:b/>
                      <w:bCs/>
                    </w:rPr>
                  </w:pPr>
                </w:p>
              </w:tc>
              <w:tc>
                <w:tcPr>
                  <w:tcW w:w="1418" w:type="dxa"/>
                  <w:tcMar>
                    <w:top w:w="15" w:type="dxa"/>
                    <w:left w:w="15" w:type="dxa"/>
                    <w:bottom w:w="15" w:type="dxa"/>
                    <w:right w:w="15" w:type="dxa"/>
                  </w:tcMar>
                  <w:vAlign w:val="center"/>
                </w:tcPr>
                <w:p w14:paraId="2A361E86" w14:textId="77777777" w:rsidR="00731B23" w:rsidRPr="00CB06DD" w:rsidRDefault="00731B23" w:rsidP="00CB06DD">
                  <w:pPr>
                    <w:framePr w:hSpace="180" w:wrap="around" w:vAnchor="text" w:hAnchor="text" w:xAlign="right" w:y="1"/>
                    <w:spacing w:after="20"/>
                    <w:ind w:left="20"/>
                    <w:suppressOverlap/>
                    <w:jc w:val="both"/>
                    <w:rPr>
                      <w:rFonts w:cstheme="minorHAnsi"/>
                      <w:b/>
                      <w:bCs/>
                    </w:rPr>
                  </w:pPr>
                </w:p>
                <w:p w14:paraId="793DC47B" w14:textId="77777777" w:rsidR="00731B23" w:rsidRPr="00CB06DD" w:rsidRDefault="00731B23" w:rsidP="00CB06DD">
                  <w:pPr>
                    <w:framePr w:hSpace="180" w:wrap="around" w:vAnchor="text" w:hAnchor="text" w:xAlign="right" w:y="1"/>
                    <w:spacing w:after="20"/>
                    <w:ind w:left="20"/>
                    <w:suppressOverlap/>
                    <w:jc w:val="both"/>
                    <w:rPr>
                      <w:rFonts w:cstheme="minorHAnsi"/>
                      <w:b/>
                      <w:bCs/>
                    </w:rPr>
                  </w:pPr>
                </w:p>
              </w:tc>
              <w:tc>
                <w:tcPr>
                  <w:tcW w:w="708" w:type="dxa"/>
                  <w:tcMar>
                    <w:top w:w="15" w:type="dxa"/>
                    <w:left w:w="15" w:type="dxa"/>
                    <w:bottom w:w="15" w:type="dxa"/>
                    <w:right w:w="15" w:type="dxa"/>
                  </w:tcMar>
                  <w:vAlign w:val="center"/>
                </w:tcPr>
                <w:p w14:paraId="51A79FAA" w14:textId="77777777" w:rsidR="00731B23" w:rsidRPr="00CB06DD" w:rsidRDefault="00731B23" w:rsidP="00CB06DD">
                  <w:pPr>
                    <w:framePr w:hSpace="180" w:wrap="around" w:vAnchor="text" w:hAnchor="text" w:xAlign="right" w:y="1"/>
                    <w:spacing w:after="20"/>
                    <w:ind w:left="20"/>
                    <w:suppressOverlap/>
                    <w:jc w:val="both"/>
                    <w:rPr>
                      <w:rFonts w:cstheme="minorHAnsi"/>
                      <w:b/>
                      <w:bCs/>
                    </w:rPr>
                  </w:pPr>
                </w:p>
                <w:p w14:paraId="26A515B3" w14:textId="77777777" w:rsidR="00731B23" w:rsidRPr="00CB06DD" w:rsidRDefault="00731B23" w:rsidP="00CB06DD">
                  <w:pPr>
                    <w:framePr w:hSpace="180" w:wrap="around" w:vAnchor="text" w:hAnchor="text" w:xAlign="right" w:y="1"/>
                    <w:spacing w:after="20"/>
                    <w:ind w:left="20"/>
                    <w:suppressOverlap/>
                    <w:jc w:val="both"/>
                    <w:rPr>
                      <w:rFonts w:cstheme="minorHAnsi"/>
                      <w:b/>
                      <w:bCs/>
                    </w:rPr>
                  </w:pPr>
                </w:p>
              </w:tc>
            </w:tr>
            <w:bookmarkEnd w:id="22"/>
          </w:tbl>
          <w:p w14:paraId="5668A388" w14:textId="77777777" w:rsidR="0020346E" w:rsidRPr="00CB06DD" w:rsidRDefault="0020346E" w:rsidP="00E05CD7">
            <w:pPr>
              <w:jc w:val="both"/>
              <w:rPr>
                <w:rFonts w:eastAsia="Times New Roman" w:cstheme="minorHAnsi"/>
                <w:b/>
                <w:bCs/>
                <w:lang w:eastAsia="ru-RU"/>
              </w:rPr>
            </w:pPr>
          </w:p>
          <w:p w14:paraId="1B974EB8" w14:textId="77777777" w:rsidR="00731B23" w:rsidRPr="00CB06DD" w:rsidRDefault="00731B23" w:rsidP="00E05CD7">
            <w:pPr>
              <w:jc w:val="both"/>
              <w:rPr>
                <w:rFonts w:eastAsia="Times New Roman" w:cstheme="minorHAnsi"/>
                <w:b/>
                <w:bCs/>
                <w:lang w:eastAsia="ru-RU"/>
              </w:rPr>
            </w:pPr>
            <w:r w:rsidRPr="00CB06DD">
              <w:rPr>
                <w:rFonts w:eastAsia="Times New Roman" w:cstheme="minorHAnsi"/>
                <w:b/>
                <w:bCs/>
                <w:lang w:eastAsia="ru-RU"/>
              </w:rPr>
              <w:t xml:space="preserve">      </w:t>
            </w:r>
            <w:bookmarkStart w:id="23" w:name="_Hlk102566598"/>
            <w:r w:rsidRPr="00CB06DD">
              <w:rPr>
                <w:rFonts w:eastAsia="Times New Roman" w:cstheme="minorHAnsi"/>
                <w:b/>
                <w:bCs/>
                <w:lang w:eastAsia="ru-RU"/>
              </w:rPr>
              <w:t>4. Сведения о потенциальных поставщиках, которые представили коммерческое предложение по запросу заказчика (прайс-листы и другие подтверждающие документы)*:</w:t>
            </w:r>
          </w:p>
          <w:tbl>
            <w:tblPr>
              <w:tblW w:w="4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8"/>
              <w:gridCol w:w="1559"/>
              <w:gridCol w:w="1560"/>
              <w:gridCol w:w="708"/>
            </w:tblGrid>
            <w:tr w:rsidR="00731B23" w:rsidRPr="00CB06DD" w14:paraId="76054A36" w14:textId="77777777" w:rsidTr="001F1562">
              <w:trPr>
                <w:trHeight w:val="30"/>
                <w:jc w:val="center"/>
              </w:trPr>
              <w:tc>
                <w:tcPr>
                  <w:tcW w:w="338" w:type="dxa"/>
                  <w:tcMar>
                    <w:top w:w="15" w:type="dxa"/>
                    <w:left w:w="15" w:type="dxa"/>
                    <w:bottom w:w="15" w:type="dxa"/>
                    <w:right w:w="15" w:type="dxa"/>
                  </w:tcMar>
                  <w:vAlign w:val="center"/>
                </w:tcPr>
                <w:p w14:paraId="207D8047" w14:textId="77777777" w:rsidR="00731B23" w:rsidRPr="00CB06DD" w:rsidRDefault="00731B23" w:rsidP="00CB06DD">
                  <w:pPr>
                    <w:framePr w:hSpace="180" w:wrap="around" w:vAnchor="text" w:hAnchor="text" w:xAlign="right" w:y="1"/>
                    <w:spacing w:after="20"/>
                    <w:ind w:left="20"/>
                    <w:suppressOverlap/>
                    <w:jc w:val="center"/>
                    <w:rPr>
                      <w:rFonts w:cstheme="minorHAnsi"/>
                      <w:b/>
                      <w:bCs/>
                    </w:rPr>
                  </w:pPr>
                  <w:r w:rsidRPr="00CB06DD">
                    <w:rPr>
                      <w:rFonts w:cstheme="minorHAnsi"/>
                      <w:b/>
                      <w:bCs/>
                      <w:color w:val="000000"/>
                    </w:rPr>
                    <w:lastRenderedPageBreak/>
                    <w:t>№</w:t>
                  </w:r>
                </w:p>
              </w:tc>
              <w:tc>
                <w:tcPr>
                  <w:tcW w:w="1559" w:type="dxa"/>
                  <w:tcMar>
                    <w:top w:w="15" w:type="dxa"/>
                    <w:left w:w="15" w:type="dxa"/>
                    <w:bottom w:w="15" w:type="dxa"/>
                    <w:right w:w="15" w:type="dxa"/>
                  </w:tcMar>
                  <w:vAlign w:val="center"/>
                </w:tcPr>
                <w:p w14:paraId="09AEE3EF" w14:textId="77777777" w:rsidR="00731B23" w:rsidRPr="00CB06DD" w:rsidRDefault="00731B23" w:rsidP="00CB06DD">
                  <w:pPr>
                    <w:framePr w:hSpace="180" w:wrap="around" w:vAnchor="text" w:hAnchor="text" w:xAlign="right" w:y="1"/>
                    <w:spacing w:after="20"/>
                    <w:ind w:left="20"/>
                    <w:suppressOverlap/>
                    <w:jc w:val="center"/>
                    <w:rPr>
                      <w:rFonts w:cstheme="minorHAnsi"/>
                      <w:b/>
                      <w:bCs/>
                    </w:rPr>
                  </w:pPr>
                  <w:r w:rsidRPr="00CB06DD">
                    <w:rPr>
                      <w:rFonts w:cstheme="minorHAnsi"/>
                      <w:b/>
                      <w:bCs/>
                      <w:color w:val="000000"/>
                    </w:rPr>
                    <w:t>Наименование потенциального поставщика, представившего коммерческое предложение по запросу заказчика</w:t>
                  </w:r>
                </w:p>
              </w:tc>
              <w:tc>
                <w:tcPr>
                  <w:tcW w:w="1560" w:type="dxa"/>
                  <w:tcMar>
                    <w:top w:w="15" w:type="dxa"/>
                    <w:left w:w="15" w:type="dxa"/>
                    <w:bottom w:w="15" w:type="dxa"/>
                    <w:right w:w="15" w:type="dxa"/>
                  </w:tcMar>
                  <w:vAlign w:val="center"/>
                </w:tcPr>
                <w:p w14:paraId="156B0DE3" w14:textId="77777777" w:rsidR="00731B23" w:rsidRPr="00CB06DD" w:rsidRDefault="00731B23" w:rsidP="00CB06DD">
                  <w:pPr>
                    <w:framePr w:hSpace="180" w:wrap="around" w:vAnchor="text" w:hAnchor="text" w:xAlign="right" w:y="1"/>
                    <w:spacing w:after="20"/>
                    <w:ind w:left="20"/>
                    <w:suppressOverlap/>
                    <w:jc w:val="center"/>
                    <w:rPr>
                      <w:rFonts w:cstheme="minorHAnsi"/>
                      <w:b/>
                      <w:bCs/>
                    </w:rPr>
                  </w:pPr>
                  <w:r w:rsidRPr="00CB06DD">
                    <w:rPr>
                      <w:rFonts w:cstheme="minorHAnsi"/>
                      <w:b/>
                      <w:bCs/>
                      <w:color w:val="000000"/>
                    </w:rPr>
                    <w:t>Краткое описание предлагаемых товаров (с указанием марки, модели), работ, услуг в соответствии с коммерческим предложением</w:t>
                  </w:r>
                </w:p>
              </w:tc>
              <w:tc>
                <w:tcPr>
                  <w:tcW w:w="708" w:type="dxa"/>
                  <w:tcMar>
                    <w:top w:w="15" w:type="dxa"/>
                    <w:left w:w="15" w:type="dxa"/>
                    <w:bottom w:w="15" w:type="dxa"/>
                    <w:right w:w="15" w:type="dxa"/>
                  </w:tcMar>
                  <w:vAlign w:val="center"/>
                </w:tcPr>
                <w:p w14:paraId="47006A92" w14:textId="77777777" w:rsidR="00731B23" w:rsidRPr="00CB06DD" w:rsidRDefault="00731B23" w:rsidP="00CB06DD">
                  <w:pPr>
                    <w:framePr w:hSpace="180" w:wrap="around" w:vAnchor="text" w:hAnchor="text" w:xAlign="right" w:y="1"/>
                    <w:spacing w:after="20"/>
                    <w:ind w:left="20"/>
                    <w:suppressOverlap/>
                    <w:jc w:val="center"/>
                    <w:rPr>
                      <w:rFonts w:cstheme="minorHAnsi"/>
                      <w:b/>
                      <w:bCs/>
                    </w:rPr>
                  </w:pPr>
                  <w:r w:rsidRPr="00CB06DD">
                    <w:rPr>
                      <w:rFonts w:cstheme="minorHAnsi"/>
                      <w:b/>
                      <w:bCs/>
                      <w:color w:val="000000"/>
                    </w:rPr>
                    <w:t>Существенные условия поставки товара, выполнения работ, оказания услуг (цена, качество, сроки)</w:t>
                  </w:r>
                </w:p>
              </w:tc>
            </w:tr>
            <w:tr w:rsidR="00731B23" w:rsidRPr="00CB06DD" w14:paraId="391792E7" w14:textId="77777777" w:rsidTr="001F1562">
              <w:trPr>
                <w:trHeight w:val="30"/>
                <w:jc w:val="center"/>
              </w:trPr>
              <w:tc>
                <w:tcPr>
                  <w:tcW w:w="338" w:type="dxa"/>
                  <w:tcMar>
                    <w:top w:w="15" w:type="dxa"/>
                    <w:left w:w="15" w:type="dxa"/>
                    <w:bottom w:w="15" w:type="dxa"/>
                    <w:right w:w="15" w:type="dxa"/>
                  </w:tcMar>
                  <w:vAlign w:val="center"/>
                </w:tcPr>
                <w:p w14:paraId="43FCFE64" w14:textId="77777777" w:rsidR="00731B23" w:rsidRPr="00CB06DD" w:rsidRDefault="00731B23" w:rsidP="00CB06DD">
                  <w:pPr>
                    <w:framePr w:hSpace="180" w:wrap="around" w:vAnchor="text" w:hAnchor="text" w:xAlign="right" w:y="1"/>
                    <w:spacing w:after="20"/>
                    <w:ind w:left="20"/>
                    <w:suppressOverlap/>
                    <w:jc w:val="both"/>
                    <w:rPr>
                      <w:rFonts w:cstheme="minorHAnsi"/>
                      <w:b/>
                      <w:bCs/>
                    </w:rPr>
                  </w:pPr>
                </w:p>
                <w:p w14:paraId="5BB81712" w14:textId="77777777" w:rsidR="00731B23" w:rsidRPr="00CB06DD" w:rsidRDefault="00731B23" w:rsidP="00CB06DD">
                  <w:pPr>
                    <w:framePr w:hSpace="180" w:wrap="around" w:vAnchor="text" w:hAnchor="text" w:xAlign="right" w:y="1"/>
                    <w:spacing w:after="20"/>
                    <w:ind w:left="20"/>
                    <w:suppressOverlap/>
                    <w:jc w:val="both"/>
                    <w:rPr>
                      <w:rFonts w:cstheme="minorHAnsi"/>
                      <w:b/>
                      <w:bCs/>
                    </w:rPr>
                  </w:pPr>
                </w:p>
              </w:tc>
              <w:tc>
                <w:tcPr>
                  <w:tcW w:w="1559" w:type="dxa"/>
                  <w:tcMar>
                    <w:top w:w="15" w:type="dxa"/>
                    <w:left w:w="15" w:type="dxa"/>
                    <w:bottom w:w="15" w:type="dxa"/>
                    <w:right w:w="15" w:type="dxa"/>
                  </w:tcMar>
                  <w:vAlign w:val="center"/>
                </w:tcPr>
                <w:p w14:paraId="4059F816" w14:textId="77777777" w:rsidR="00731B23" w:rsidRPr="00CB06DD" w:rsidRDefault="00731B23" w:rsidP="00CB06DD">
                  <w:pPr>
                    <w:framePr w:hSpace="180" w:wrap="around" w:vAnchor="text" w:hAnchor="text" w:xAlign="right" w:y="1"/>
                    <w:spacing w:after="20"/>
                    <w:ind w:left="20"/>
                    <w:suppressOverlap/>
                    <w:jc w:val="both"/>
                    <w:rPr>
                      <w:rFonts w:cstheme="minorHAnsi"/>
                      <w:b/>
                      <w:bCs/>
                    </w:rPr>
                  </w:pPr>
                </w:p>
                <w:p w14:paraId="568F4912" w14:textId="77777777" w:rsidR="00731B23" w:rsidRPr="00CB06DD" w:rsidRDefault="00731B23" w:rsidP="00CB06DD">
                  <w:pPr>
                    <w:framePr w:hSpace="180" w:wrap="around" w:vAnchor="text" w:hAnchor="text" w:xAlign="right" w:y="1"/>
                    <w:spacing w:after="20"/>
                    <w:ind w:left="20"/>
                    <w:suppressOverlap/>
                    <w:jc w:val="both"/>
                    <w:rPr>
                      <w:rFonts w:cstheme="minorHAnsi"/>
                      <w:b/>
                      <w:bCs/>
                    </w:rPr>
                  </w:pPr>
                </w:p>
              </w:tc>
              <w:tc>
                <w:tcPr>
                  <w:tcW w:w="1560" w:type="dxa"/>
                  <w:tcMar>
                    <w:top w:w="15" w:type="dxa"/>
                    <w:left w:w="15" w:type="dxa"/>
                    <w:bottom w:w="15" w:type="dxa"/>
                    <w:right w:w="15" w:type="dxa"/>
                  </w:tcMar>
                  <w:vAlign w:val="center"/>
                </w:tcPr>
                <w:p w14:paraId="51F312A7" w14:textId="77777777" w:rsidR="00731B23" w:rsidRPr="00CB06DD" w:rsidRDefault="00731B23" w:rsidP="00CB06DD">
                  <w:pPr>
                    <w:framePr w:hSpace="180" w:wrap="around" w:vAnchor="text" w:hAnchor="text" w:xAlign="right" w:y="1"/>
                    <w:spacing w:after="20"/>
                    <w:ind w:left="20"/>
                    <w:suppressOverlap/>
                    <w:jc w:val="both"/>
                    <w:rPr>
                      <w:rFonts w:cstheme="minorHAnsi"/>
                      <w:b/>
                      <w:bCs/>
                    </w:rPr>
                  </w:pPr>
                </w:p>
                <w:p w14:paraId="751F65B5" w14:textId="77777777" w:rsidR="00731B23" w:rsidRPr="00CB06DD" w:rsidRDefault="00731B23" w:rsidP="00CB06DD">
                  <w:pPr>
                    <w:framePr w:hSpace="180" w:wrap="around" w:vAnchor="text" w:hAnchor="text" w:xAlign="right" w:y="1"/>
                    <w:spacing w:after="20"/>
                    <w:ind w:left="20"/>
                    <w:suppressOverlap/>
                    <w:jc w:val="both"/>
                    <w:rPr>
                      <w:rFonts w:cstheme="minorHAnsi"/>
                      <w:b/>
                      <w:bCs/>
                    </w:rPr>
                  </w:pPr>
                </w:p>
              </w:tc>
              <w:tc>
                <w:tcPr>
                  <w:tcW w:w="708" w:type="dxa"/>
                  <w:tcMar>
                    <w:top w:w="15" w:type="dxa"/>
                    <w:left w:w="15" w:type="dxa"/>
                    <w:bottom w:w="15" w:type="dxa"/>
                    <w:right w:w="15" w:type="dxa"/>
                  </w:tcMar>
                  <w:vAlign w:val="center"/>
                </w:tcPr>
                <w:p w14:paraId="508DD72D" w14:textId="77777777" w:rsidR="00731B23" w:rsidRPr="00CB06DD" w:rsidRDefault="00731B23" w:rsidP="00CB06DD">
                  <w:pPr>
                    <w:framePr w:hSpace="180" w:wrap="around" w:vAnchor="text" w:hAnchor="text" w:xAlign="right" w:y="1"/>
                    <w:spacing w:after="20"/>
                    <w:ind w:left="20"/>
                    <w:suppressOverlap/>
                    <w:jc w:val="both"/>
                    <w:rPr>
                      <w:rFonts w:cstheme="minorHAnsi"/>
                      <w:b/>
                      <w:bCs/>
                    </w:rPr>
                  </w:pPr>
                </w:p>
                <w:p w14:paraId="6C84AE17" w14:textId="77777777" w:rsidR="00731B23" w:rsidRPr="00CB06DD" w:rsidRDefault="00731B23" w:rsidP="00CB06DD">
                  <w:pPr>
                    <w:framePr w:hSpace="180" w:wrap="around" w:vAnchor="text" w:hAnchor="text" w:xAlign="right" w:y="1"/>
                    <w:spacing w:after="20"/>
                    <w:ind w:left="20"/>
                    <w:suppressOverlap/>
                    <w:jc w:val="both"/>
                    <w:rPr>
                      <w:rFonts w:cstheme="minorHAnsi"/>
                      <w:b/>
                      <w:bCs/>
                    </w:rPr>
                  </w:pPr>
                </w:p>
              </w:tc>
            </w:tr>
            <w:bookmarkEnd w:id="23"/>
          </w:tbl>
          <w:p w14:paraId="3A82FA01" w14:textId="77777777" w:rsidR="00731B23" w:rsidRPr="00CB06DD" w:rsidRDefault="00731B23" w:rsidP="00E05CD7">
            <w:pPr>
              <w:jc w:val="both"/>
              <w:rPr>
                <w:rFonts w:eastAsia="Times New Roman" w:cstheme="minorHAnsi"/>
                <w:b/>
                <w:bCs/>
                <w:lang w:eastAsia="ru-RU"/>
              </w:rPr>
            </w:pPr>
          </w:p>
          <w:p w14:paraId="428F3950" w14:textId="40B3750C" w:rsidR="00416C72" w:rsidRPr="00CB06DD" w:rsidRDefault="00416C72" w:rsidP="00E05CD7">
            <w:pPr>
              <w:jc w:val="both"/>
              <w:rPr>
                <w:rFonts w:eastAsia="Times New Roman" w:cstheme="minorHAnsi"/>
                <w:b/>
                <w:bCs/>
                <w:lang w:eastAsia="ru-RU"/>
              </w:rPr>
            </w:pPr>
            <w:r w:rsidRPr="00CB06DD">
              <w:rPr>
                <w:rFonts w:eastAsia="Times New Roman" w:cstheme="minorHAnsi"/>
                <w:b/>
                <w:bCs/>
                <w:lang w:eastAsia="ru-RU"/>
              </w:rPr>
              <w:t>5</w:t>
            </w:r>
            <w:bookmarkStart w:id="24" w:name="_Hlk102566680"/>
            <w:r w:rsidRPr="00CB06DD">
              <w:rPr>
                <w:rFonts w:eastAsia="Times New Roman" w:cstheme="minorHAnsi"/>
                <w:b/>
                <w:bCs/>
                <w:lang w:eastAsia="ru-RU"/>
              </w:rPr>
              <w:t>. Сведения о потенциальных поставщиках, которые представили коммерческое предложение по своей инициативе (прайс-листы и другие подтверждающие документы)*:</w:t>
            </w:r>
          </w:p>
          <w:tbl>
            <w:tblPr>
              <w:tblW w:w="416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289"/>
              <w:gridCol w:w="1559"/>
              <w:gridCol w:w="850"/>
            </w:tblGrid>
            <w:tr w:rsidR="00416C72" w:rsidRPr="00CB06DD" w14:paraId="3738DA81" w14:textId="77777777" w:rsidTr="00416C72">
              <w:trPr>
                <w:trHeight w:val="30"/>
              </w:trPr>
              <w:tc>
                <w:tcPr>
                  <w:tcW w:w="467" w:type="dxa"/>
                  <w:tcMar>
                    <w:top w:w="15" w:type="dxa"/>
                    <w:left w:w="15" w:type="dxa"/>
                    <w:bottom w:w="15" w:type="dxa"/>
                    <w:right w:w="15" w:type="dxa"/>
                  </w:tcMar>
                  <w:vAlign w:val="center"/>
                </w:tcPr>
                <w:p w14:paraId="04AEE296" w14:textId="77777777" w:rsidR="00416C72" w:rsidRPr="00CB06DD" w:rsidRDefault="00416C72" w:rsidP="00CB06DD">
                  <w:pPr>
                    <w:framePr w:hSpace="180" w:wrap="around" w:vAnchor="text" w:hAnchor="text" w:xAlign="right" w:y="1"/>
                    <w:spacing w:after="20"/>
                    <w:ind w:left="20"/>
                    <w:suppressOverlap/>
                    <w:jc w:val="both"/>
                    <w:rPr>
                      <w:rFonts w:cstheme="minorHAnsi"/>
                      <w:b/>
                      <w:bCs/>
                    </w:rPr>
                  </w:pPr>
                  <w:r w:rsidRPr="00CB06DD">
                    <w:rPr>
                      <w:rFonts w:cstheme="minorHAnsi"/>
                      <w:b/>
                      <w:bCs/>
                      <w:color w:val="000000"/>
                    </w:rPr>
                    <w:t>№</w:t>
                  </w:r>
                </w:p>
              </w:tc>
              <w:tc>
                <w:tcPr>
                  <w:tcW w:w="1289" w:type="dxa"/>
                  <w:tcMar>
                    <w:top w:w="15" w:type="dxa"/>
                    <w:left w:w="15" w:type="dxa"/>
                    <w:bottom w:w="15" w:type="dxa"/>
                    <w:right w:w="15" w:type="dxa"/>
                  </w:tcMar>
                  <w:vAlign w:val="center"/>
                </w:tcPr>
                <w:p w14:paraId="44373EC0" w14:textId="77777777" w:rsidR="00416C72" w:rsidRPr="00CB06DD" w:rsidRDefault="00416C72" w:rsidP="00CB06DD">
                  <w:pPr>
                    <w:framePr w:hSpace="180" w:wrap="around" w:vAnchor="text" w:hAnchor="text" w:xAlign="right" w:y="1"/>
                    <w:spacing w:after="20"/>
                    <w:ind w:left="20"/>
                    <w:suppressOverlap/>
                    <w:jc w:val="both"/>
                    <w:rPr>
                      <w:rFonts w:cstheme="minorHAnsi"/>
                      <w:b/>
                      <w:bCs/>
                    </w:rPr>
                  </w:pPr>
                  <w:r w:rsidRPr="00CB06DD">
                    <w:rPr>
                      <w:rFonts w:cstheme="minorHAnsi"/>
                      <w:b/>
                      <w:bCs/>
                      <w:color w:val="000000"/>
                    </w:rPr>
                    <w:t xml:space="preserve">Наименование потенциального поставщика, </w:t>
                  </w:r>
                  <w:r w:rsidRPr="00CB06DD">
                    <w:rPr>
                      <w:rFonts w:cstheme="minorHAnsi"/>
                      <w:b/>
                      <w:bCs/>
                      <w:color w:val="000000"/>
                    </w:rPr>
                    <w:lastRenderedPageBreak/>
                    <w:t>представившего коммерческое предложение по своей инициативе</w:t>
                  </w:r>
                </w:p>
              </w:tc>
              <w:tc>
                <w:tcPr>
                  <w:tcW w:w="1559" w:type="dxa"/>
                  <w:tcMar>
                    <w:top w:w="15" w:type="dxa"/>
                    <w:left w:w="15" w:type="dxa"/>
                    <w:bottom w:w="15" w:type="dxa"/>
                    <w:right w:w="15" w:type="dxa"/>
                  </w:tcMar>
                  <w:vAlign w:val="center"/>
                </w:tcPr>
                <w:p w14:paraId="166F36AD" w14:textId="77777777" w:rsidR="00416C72" w:rsidRPr="00CB06DD" w:rsidRDefault="00416C72" w:rsidP="00CB06DD">
                  <w:pPr>
                    <w:framePr w:hSpace="180" w:wrap="around" w:vAnchor="text" w:hAnchor="text" w:xAlign="right" w:y="1"/>
                    <w:spacing w:after="20"/>
                    <w:ind w:left="20"/>
                    <w:suppressOverlap/>
                    <w:jc w:val="both"/>
                    <w:rPr>
                      <w:rFonts w:cstheme="minorHAnsi"/>
                      <w:b/>
                      <w:bCs/>
                    </w:rPr>
                  </w:pPr>
                  <w:r w:rsidRPr="00CB06DD">
                    <w:rPr>
                      <w:rFonts w:cstheme="minorHAnsi"/>
                      <w:b/>
                      <w:bCs/>
                      <w:color w:val="000000"/>
                    </w:rPr>
                    <w:lastRenderedPageBreak/>
                    <w:t xml:space="preserve">Краткое описание предлагаемых товаров (с указанием </w:t>
                  </w:r>
                  <w:r w:rsidRPr="00CB06DD">
                    <w:rPr>
                      <w:rFonts w:cstheme="minorHAnsi"/>
                      <w:b/>
                      <w:bCs/>
                      <w:color w:val="000000"/>
                    </w:rPr>
                    <w:lastRenderedPageBreak/>
                    <w:t>марки, модели), работ, услуг в соответствии с коммерческим предложением</w:t>
                  </w:r>
                </w:p>
              </w:tc>
              <w:tc>
                <w:tcPr>
                  <w:tcW w:w="850" w:type="dxa"/>
                  <w:tcMar>
                    <w:top w:w="15" w:type="dxa"/>
                    <w:left w:w="15" w:type="dxa"/>
                    <w:bottom w:w="15" w:type="dxa"/>
                    <w:right w:w="15" w:type="dxa"/>
                  </w:tcMar>
                  <w:vAlign w:val="center"/>
                </w:tcPr>
                <w:p w14:paraId="4391460B" w14:textId="77777777" w:rsidR="00416C72" w:rsidRPr="00CB06DD" w:rsidRDefault="00416C72" w:rsidP="00CB06DD">
                  <w:pPr>
                    <w:framePr w:hSpace="180" w:wrap="around" w:vAnchor="text" w:hAnchor="text" w:xAlign="right" w:y="1"/>
                    <w:spacing w:after="20"/>
                    <w:ind w:left="20"/>
                    <w:suppressOverlap/>
                    <w:jc w:val="both"/>
                    <w:rPr>
                      <w:rFonts w:cstheme="minorHAnsi"/>
                      <w:b/>
                      <w:bCs/>
                    </w:rPr>
                  </w:pPr>
                  <w:r w:rsidRPr="00CB06DD">
                    <w:rPr>
                      <w:rFonts w:cstheme="minorHAnsi"/>
                      <w:b/>
                      <w:bCs/>
                      <w:color w:val="000000"/>
                    </w:rPr>
                    <w:lastRenderedPageBreak/>
                    <w:t xml:space="preserve">Существенные условия поставки </w:t>
                  </w:r>
                  <w:r w:rsidRPr="00CB06DD">
                    <w:rPr>
                      <w:rFonts w:cstheme="minorHAnsi"/>
                      <w:b/>
                      <w:bCs/>
                      <w:color w:val="000000"/>
                    </w:rPr>
                    <w:lastRenderedPageBreak/>
                    <w:t>товара, выполнения работ, оказания услуг (цена, качество, сроки)</w:t>
                  </w:r>
                </w:p>
              </w:tc>
            </w:tr>
            <w:tr w:rsidR="00416C72" w:rsidRPr="00CB06DD" w14:paraId="0D4F7397" w14:textId="77777777" w:rsidTr="00416C72">
              <w:trPr>
                <w:trHeight w:val="30"/>
              </w:trPr>
              <w:tc>
                <w:tcPr>
                  <w:tcW w:w="467" w:type="dxa"/>
                  <w:tcMar>
                    <w:top w:w="15" w:type="dxa"/>
                    <w:left w:w="15" w:type="dxa"/>
                    <w:bottom w:w="15" w:type="dxa"/>
                    <w:right w:w="15" w:type="dxa"/>
                  </w:tcMar>
                  <w:vAlign w:val="center"/>
                </w:tcPr>
                <w:p w14:paraId="1B235DC8" w14:textId="77777777" w:rsidR="00416C72" w:rsidRPr="00CB06DD" w:rsidRDefault="00416C72" w:rsidP="00CB06DD">
                  <w:pPr>
                    <w:framePr w:hSpace="180" w:wrap="around" w:vAnchor="text" w:hAnchor="text" w:xAlign="right" w:y="1"/>
                    <w:spacing w:after="20"/>
                    <w:ind w:left="20"/>
                    <w:suppressOverlap/>
                    <w:jc w:val="both"/>
                    <w:rPr>
                      <w:rFonts w:cstheme="minorHAnsi"/>
                      <w:b/>
                      <w:bCs/>
                    </w:rPr>
                  </w:pPr>
                </w:p>
                <w:p w14:paraId="36D1901B" w14:textId="77777777" w:rsidR="00416C72" w:rsidRPr="00CB06DD" w:rsidRDefault="00416C72" w:rsidP="00CB06DD">
                  <w:pPr>
                    <w:framePr w:hSpace="180" w:wrap="around" w:vAnchor="text" w:hAnchor="text" w:xAlign="right" w:y="1"/>
                    <w:spacing w:after="20"/>
                    <w:ind w:left="20"/>
                    <w:suppressOverlap/>
                    <w:jc w:val="both"/>
                    <w:rPr>
                      <w:rFonts w:cstheme="minorHAnsi"/>
                      <w:b/>
                      <w:bCs/>
                    </w:rPr>
                  </w:pPr>
                </w:p>
              </w:tc>
              <w:tc>
                <w:tcPr>
                  <w:tcW w:w="1289" w:type="dxa"/>
                  <w:tcMar>
                    <w:top w:w="15" w:type="dxa"/>
                    <w:left w:w="15" w:type="dxa"/>
                    <w:bottom w:w="15" w:type="dxa"/>
                    <w:right w:w="15" w:type="dxa"/>
                  </w:tcMar>
                  <w:vAlign w:val="center"/>
                </w:tcPr>
                <w:p w14:paraId="20923C78" w14:textId="77777777" w:rsidR="00416C72" w:rsidRPr="00CB06DD" w:rsidRDefault="00416C72" w:rsidP="00CB06DD">
                  <w:pPr>
                    <w:framePr w:hSpace="180" w:wrap="around" w:vAnchor="text" w:hAnchor="text" w:xAlign="right" w:y="1"/>
                    <w:spacing w:after="20"/>
                    <w:ind w:left="20"/>
                    <w:suppressOverlap/>
                    <w:jc w:val="both"/>
                    <w:rPr>
                      <w:rFonts w:cstheme="minorHAnsi"/>
                      <w:b/>
                      <w:bCs/>
                    </w:rPr>
                  </w:pPr>
                </w:p>
                <w:p w14:paraId="25268736" w14:textId="77777777" w:rsidR="00416C72" w:rsidRPr="00CB06DD" w:rsidRDefault="00416C72" w:rsidP="00CB06DD">
                  <w:pPr>
                    <w:framePr w:hSpace="180" w:wrap="around" w:vAnchor="text" w:hAnchor="text" w:xAlign="right" w:y="1"/>
                    <w:spacing w:after="20"/>
                    <w:ind w:left="20"/>
                    <w:suppressOverlap/>
                    <w:jc w:val="both"/>
                    <w:rPr>
                      <w:rFonts w:cstheme="minorHAnsi"/>
                      <w:b/>
                      <w:bCs/>
                    </w:rPr>
                  </w:pPr>
                </w:p>
              </w:tc>
              <w:tc>
                <w:tcPr>
                  <w:tcW w:w="1559" w:type="dxa"/>
                  <w:tcMar>
                    <w:top w:w="15" w:type="dxa"/>
                    <w:left w:w="15" w:type="dxa"/>
                    <w:bottom w:w="15" w:type="dxa"/>
                    <w:right w:w="15" w:type="dxa"/>
                  </w:tcMar>
                  <w:vAlign w:val="center"/>
                </w:tcPr>
                <w:p w14:paraId="521DDE42" w14:textId="77777777" w:rsidR="00416C72" w:rsidRPr="00CB06DD" w:rsidRDefault="00416C72" w:rsidP="00CB06DD">
                  <w:pPr>
                    <w:framePr w:hSpace="180" w:wrap="around" w:vAnchor="text" w:hAnchor="text" w:xAlign="right" w:y="1"/>
                    <w:spacing w:after="20"/>
                    <w:ind w:left="20"/>
                    <w:suppressOverlap/>
                    <w:jc w:val="both"/>
                    <w:rPr>
                      <w:rFonts w:cstheme="minorHAnsi"/>
                      <w:b/>
                      <w:bCs/>
                    </w:rPr>
                  </w:pPr>
                </w:p>
                <w:p w14:paraId="5EE47A4B" w14:textId="77777777" w:rsidR="00416C72" w:rsidRPr="00CB06DD" w:rsidRDefault="00416C72" w:rsidP="00CB06DD">
                  <w:pPr>
                    <w:framePr w:hSpace="180" w:wrap="around" w:vAnchor="text" w:hAnchor="text" w:xAlign="right" w:y="1"/>
                    <w:spacing w:after="20"/>
                    <w:ind w:left="20"/>
                    <w:suppressOverlap/>
                    <w:jc w:val="both"/>
                    <w:rPr>
                      <w:rFonts w:cstheme="minorHAnsi"/>
                      <w:b/>
                      <w:bCs/>
                    </w:rPr>
                  </w:pPr>
                </w:p>
              </w:tc>
              <w:tc>
                <w:tcPr>
                  <w:tcW w:w="850" w:type="dxa"/>
                  <w:tcMar>
                    <w:top w:w="15" w:type="dxa"/>
                    <w:left w:w="15" w:type="dxa"/>
                    <w:bottom w:w="15" w:type="dxa"/>
                    <w:right w:w="15" w:type="dxa"/>
                  </w:tcMar>
                  <w:vAlign w:val="center"/>
                </w:tcPr>
                <w:p w14:paraId="7E3473CC" w14:textId="77777777" w:rsidR="00416C72" w:rsidRPr="00CB06DD" w:rsidRDefault="00416C72" w:rsidP="00CB06DD">
                  <w:pPr>
                    <w:framePr w:hSpace="180" w:wrap="around" w:vAnchor="text" w:hAnchor="text" w:xAlign="right" w:y="1"/>
                    <w:spacing w:after="20"/>
                    <w:ind w:left="20"/>
                    <w:suppressOverlap/>
                    <w:jc w:val="both"/>
                    <w:rPr>
                      <w:rFonts w:cstheme="minorHAnsi"/>
                      <w:b/>
                      <w:bCs/>
                    </w:rPr>
                  </w:pPr>
                </w:p>
                <w:p w14:paraId="3D4B502C" w14:textId="77777777" w:rsidR="00416C72" w:rsidRPr="00CB06DD" w:rsidRDefault="00416C72" w:rsidP="00CB06DD">
                  <w:pPr>
                    <w:framePr w:hSpace="180" w:wrap="around" w:vAnchor="text" w:hAnchor="text" w:xAlign="right" w:y="1"/>
                    <w:spacing w:after="20"/>
                    <w:ind w:left="20"/>
                    <w:suppressOverlap/>
                    <w:jc w:val="both"/>
                    <w:rPr>
                      <w:rFonts w:cstheme="minorHAnsi"/>
                      <w:b/>
                      <w:bCs/>
                    </w:rPr>
                  </w:pPr>
                </w:p>
              </w:tc>
            </w:tr>
          </w:tbl>
          <w:p w14:paraId="049FB926" w14:textId="77777777" w:rsidR="00416C72" w:rsidRPr="00CB06DD" w:rsidRDefault="00416C72" w:rsidP="00E05CD7">
            <w:pPr>
              <w:jc w:val="both"/>
              <w:rPr>
                <w:rFonts w:eastAsia="Times New Roman" w:cstheme="minorHAnsi"/>
                <w:b/>
                <w:bCs/>
                <w:lang w:eastAsia="ru-RU"/>
              </w:rPr>
            </w:pPr>
          </w:p>
          <w:p w14:paraId="0BC17485" w14:textId="58FAD5AA" w:rsidR="00416C72" w:rsidRPr="00CB06DD" w:rsidRDefault="00416C72" w:rsidP="00E05CD7">
            <w:pPr>
              <w:jc w:val="both"/>
              <w:rPr>
                <w:rFonts w:eastAsia="Times New Roman" w:cstheme="minorHAnsi"/>
                <w:b/>
                <w:bCs/>
                <w:lang w:eastAsia="ru-RU"/>
              </w:rPr>
            </w:pPr>
            <w:bookmarkStart w:id="25" w:name="z3163"/>
            <w:bookmarkStart w:id="26" w:name="_Hlk102566755"/>
            <w:bookmarkEnd w:id="24"/>
            <w:r w:rsidRPr="00CB06DD">
              <w:rPr>
                <w:rFonts w:eastAsia="Times New Roman" w:cstheme="minorHAnsi"/>
                <w:b/>
                <w:bCs/>
                <w:lang w:eastAsia="ru-RU"/>
              </w:rPr>
              <w:t xml:space="preserve">      </w:t>
            </w:r>
            <w:bookmarkStart w:id="27" w:name="_Hlk102566729"/>
            <w:r w:rsidRPr="00CB06DD">
              <w:rPr>
                <w:rFonts w:eastAsia="Times New Roman" w:cstheme="minorHAnsi"/>
                <w:b/>
                <w:bCs/>
                <w:lang w:eastAsia="ru-RU"/>
              </w:rPr>
              <w:t>6. Обоснование выбора поставщика и цены заключенного договора о закупках, а также иные условия договора.</w:t>
            </w:r>
            <w:bookmarkEnd w:id="25"/>
          </w:p>
          <w:tbl>
            <w:tblPr>
              <w:tblW w:w="4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5"/>
              <w:gridCol w:w="709"/>
              <w:gridCol w:w="567"/>
              <w:gridCol w:w="709"/>
              <w:gridCol w:w="1275"/>
            </w:tblGrid>
            <w:tr w:rsidR="00416C72" w:rsidRPr="00CB06DD" w14:paraId="4B9692A5" w14:textId="77777777" w:rsidTr="00416C72">
              <w:trPr>
                <w:trHeight w:val="30"/>
                <w:jc w:val="center"/>
              </w:trPr>
              <w:tc>
                <w:tcPr>
                  <w:tcW w:w="905" w:type="dxa"/>
                  <w:tcMar>
                    <w:top w:w="15" w:type="dxa"/>
                    <w:left w:w="15" w:type="dxa"/>
                    <w:bottom w:w="15" w:type="dxa"/>
                    <w:right w:w="15" w:type="dxa"/>
                  </w:tcMar>
                  <w:vAlign w:val="center"/>
                </w:tcPr>
                <w:p w14:paraId="1A9036C4" w14:textId="77777777" w:rsidR="00416C72" w:rsidRPr="00CB06DD" w:rsidRDefault="00416C72" w:rsidP="00CB06DD">
                  <w:pPr>
                    <w:framePr w:hSpace="180" w:wrap="around" w:vAnchor="text" w:hAnchor="text" w:xAlign="right" w:y="1"/>
                    <w:spacing w:after="0" w:line="240" w:lineRule="auto"/>
                    <w:suppressOverlap/>
                    <w:jc w:val="both"/>
                    <w:rPr>
                      <w:rFonts w:cstheme="minorHAnsi"/>
                      <w:b/>
                      <w:bCs/>
                    </w:rPr>
                  </w:pPr>
                  <w:bookmarkStart w:id="28" w:name="_Hlk102566766"/>
                  <w:bookmarkEnd w:id="26"/>
                  <w:r w:rsidRPr="00CB06DD">
                    <w:rPr>
                      <w:rFonts w:cstheme="minorHAnsi"/>
                      <w:b/>
                      <w:bCs/>
                      <w:color w:val="000000"/>
                    </w:rPr>
                    <w:t>Наименование потенциального поставщика</w:t>
                  </w:r>
                </w:p>
              </w:tc>
              <w:tc>
                <w:tcPr>
                  <w:tcW w:w="709" w:type="dxa"/>
                  <w:tcMar>
                    <w:top w:w="15" w:type="dxa"/>
                    <w:left w:w="15" w:type="dxa"/>
                    <w:bottom w:w="15" w:type="dxa"/>
                    <w:right w:w="15" w:type="dxa"/>
                  </w:tcMar>
                  <w:vAlign w:val="center"/>
                </w:tcPr>
                <w:p w14:paraId="2991AA89" w14:textId="77777777" w:rsidR="00416C72" w:rsidRPr="00CB06DD" w:rsidRDefault="00416C72"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 xml:space="preserve">  БИН (ИИН)/ИНН/ УНП </w:t>
                  </w:r>
                </w:p>
              </w:tc>
              <w:tc>
                <w:tcPr>
                  <w:tcW w:w="567" w:type="dxa"/>
                  <w:tcMar>
                    <w:top w:w="15" w:type="dxa"/>
                    <w:left w:w="15" w:type="dxa"/>
                    <w:bottom w:w="15" w:type="dxa"/>
                    <w:right w:w="15" w:type="dxa"/>
                  </w:tcMar>
                  <w:vAlign w:val="center"/>
                </w:tcPr>
                <w:p w14:paraId="54481F7D" w14:textId="77777777" w:rsidR="00416C72" w:rsidRPr="00CB06DD" w:rsidRDefault="00416C72"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Реквизиты</w:t>
                  </w:r>
                </w:p>
              </w:tc>
              <w:tc>
                <w:tcPr>
                  <w:tcW w:w="709" w:type="dxa"/>
                  <w:tcMar>
                    <w:top w:w="15" w:type="dxa"/>
                    <w:left w:w="15" w:type="dxa"/>
                    <w:bottom w:w="15" w:type="dxa"/>
                    <w:right w:w="15" w:type="dxa"/>
                  </w:tcMar>
                  <w:vAlign w:val="center"/>
                </w:tcPr>
                <w:p w14:paraId="6DECD074" w14:textId="77777777" w:rsidR="00416C72" w:rsidRPr="00CB06DD" w:rsidRDefault="00416C72"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Обоснования выбора поставщика</w:t>
                  </w:r>
                </w:p>
              </w:tc>
              <w:tc>
                <w:tcPr>
                  <w:tcW w:w="1275" w:type="dxa"/>
                  <w:tcMar>
                    <w:top w:w="15" w:type="dxa"/>
                    <w:left w:w="15" w:type="dxa"/>
                    <w:bottom w:w="15" w:type="dxa"/>
                    <w:right w:w="15" w:type="dxa"/>
                  </w:tcMar>
                  <w:vAlign w:val="center"/>
                </w:tcPr>
                <w:p w14:paraId="3105EE5F" w14:textId="77777777" w:rsidR="00416C72" w:rsidRPr="00CB06DD" w:rsidRDefault="00416C72"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Обоснования цены заключенного договора</w:t>
                  </w:r>
                </w:p>
              </w:tc>
            </w:tr>
            <w:tr w:rsidR="00416C72" w:rsidRPr="00CB06DD" w14:paraId="1B29D903" w14:textId="77777777" w:rsidTr="00416C72">
              <w:trPr>
                <w:trHeight w:val="30"/>
                <w:jc w:val="center"/>
              </w:trPr>
              <w:tc>
                <w:tcPr>
                  <w:tcW w:w="905" w:type="dxa"/>
                  <w:tcMar>
                    <w:top w:w="15" w:type="dxa"/>
                    <w:left w:w="15" w:type="dxa"/>
                    <w:bottom w:w="15" w:type="dxa"/>
                    <w:right w:w="15" w:type="dxa"/>
                  </w:tcMar>
                  <w:vAlign w:val="center"/>
                </w:tcPr>
                <w:p w14:paraId="6A849F80" w14:textId="77777777" w:rsidR="00416C72" w:rsidRPr="00CB06DD" w:rsidRDefault="00416C72" w:rsidP="00CB06DD">
                  <w:pPr>
                    <w:framePr w:hSpace="180" w:wrap="around" w:vAnchor="text" w:hAnchor="text" w:xAlign="right" w:y="1"/>
                    <w:spacing w:after="0" w:line="240" w:lineRule="auto"/>
                    <w:suppressOverlap/>
                    <w:jc w:val="both"/>
                    <w:rPr>
                      <w:rFonts w:cstheme="minorHAnsi"/>
                      <w:b/>
                      <w:bCs/>
                    </w:rPr>
                  </w:pPr>
                </w:p>
                <w:p w14:paraId="7CE7F05A" w14:textId="77777777" w:rsidR="00416C72" w:rsidRPr="00CB06DD" w:rsidRDefault="00416C72" w:rsidP="00CB06DD">
                  <w:pPr>
                    <w:framePr w:hSpace="180" w:wrap="around" w:vAnchor="text" w:hAnchor="text" w:xAlign="right" w:y="1"/>
                    <w:spacing w:after="0" w:line="240" w:lineRule="auto"/>
                    <w:suppressOverlap/>
                    <w:jc w:val="both"/>
                    <w:rPr>
                      <w:rFonts w:cstheme="minorHAnsi"/>
                      <w:b/>
                      <w:bCs/>
                    </w:rPr>
                  </w:pPr>
                </w:p>
              </w:tc>
              <w:tc>
                <w:tcPr>
                  <w:tcW w:w="709" w:type="dxa"/>
                  <w:tcMar>
                    <w:top w:w="15" w:type="dxa"/>
                    <w:left w:w="15" w:type="dxa"/>
                    <w:bottom w:w="15" w:type="dxa"/>
                    <w:right w:w="15" w:type="dxa"/>
                  </w:tcMar>
                  <w:vAlign w:val="center"/>
                </w:tcPr>
                <w:p w14:paraId="68FC9A63" w14:textId="77777777" w:rsidR="00416C72" w:rsidRPr="00CB06DD" w:rsidRDefault="00416C72" w:rsidP="00CB06DD">
                  <w:pPr>
                    <w:framePr w:hSpace="180" w:wrap="around" w:vAnchor="text" w:hAnchor="text" w:xAlign="right" w:y="1"/>
                    <w:spacing w:after="0" w:line="240" w:lineRule="auto"/>
                    <w:suppressOverlap/>
                    <w:jc w:val="both"/>
                    <w:rPr>
                      <w:rFonts w:cstheme="minorHAnsi"/>
                      <w:b/>
                      <w:bCs/>
                    </w:rPr>
                  </w:pPr>
                </w:p>
                <w:p w14:paraId="3DBBC52C" w14:textId="77777777" w:rsidR="00416C72" w:rsidRPr="00CB06DD" w:rsidRDefault="00416C72" w:rsidP="00CB06DD">
                  <w:pPr>
                    <w:framePr w:hSpace="180" w:wrap="around" w:vAnchor="text" w:hAnchor="text" w:xAlign="right" w:y="1"/>
                    <w:spacing w:after="0" w:line="240" w:lineRule="auto"/>
                    <w:suppressOverlap/>
                    <w:jc w:val="both"/>
                    <w:rPr>
                      <w:rFonts w:cstheme="minorHAnsi"/>
                      <w:b/>
                      <w:bCs/>
                    </w:rPr>
                  </w:pPr>
                </w:p>
              </w:tc>
              <w:tc>
                <w:tcPr>
                  <w:tcW w:w="567" w:type="dxa"/>
                  <w:tcMar>
                    <w:top w:w="15" w:type="dxa"/>
                    <w:left w:w="15" w:type="dxa"/>
                    <w:bottom w:w="15" w:type="dxa"/>
                    <w:right w:w="15" w:type="dxa"/>
                  </w:tcMar>
                  <w:vAlign w:val="center"/>
                </w:tcPr>
                <w:p w14:paraId="6787F077" w14:textId="77777777" w:rsidR="00416C72" w:rsidRPr="00CB06DD" w:rsidRDefault="00416C72" w:rsidP="00CB06DD">
                  <w:pPr>
                    <w:framePr w:hSpace="180" w:wrap="around" w:vAnchor="text" w:hAnchor="text" w:xAlign="right" w:y="1"/>
                    <w:spacing w:after="0" w:line="240" w:lineRule="auto"/>
                    <w:suppressOverlap/>
                    <w:jc w:val="both"/>
                    <w:rPr>
                      <w:rFonts w:cstheme="minorHAnsi"/>
                      <w:b/>
                      <w:bCs/>
                    </w:rPr>
                  </w:pPr>
                </w:p>
                <w:p w14:paraId="6520EA02" w14:textId="77777777" w:rsidR="00416C72" w:rsidRPr="00CB06DD" w:rsidRDefault="00416C72" w:rsidP="00CB06DD">
                  <w:pPr>
                    <w:framePr w:hSpace="180" w:wrap="around" w:vAnchor="text" w:hAnchor="text" w:xAlign="right" w:y="1"/>
                    <w:spacing w:after="0" w:line="240" w:lineRule="auto"/>
                    <w:suppressOverlap/>
                    <w:jc w:val="both"/>
                    <w:rPr>
                      <w:rFonts w:cstheme="minorHAnsi"/>
                      <w:b/>
                      <w:bCs/>
                    </w:rPr>
                  </w:pPr>
                </w:p>
              </w:tc>
              <w:tc>
                <w:tcPr>
                  <w:tcW w:w="709" w:type="dxa"/>
                  <w:tcMar>
                    <w:top w:w="15" w:type="dxa"/>
                    <w:left w:w="15" w:type="dxa"/>
                    <w:bottom w:w="15" w:type="dxa"/>
                    <w:right w:w="15" w:type="dxa"/>
                  </w:tcMar>
                  <w:vAlign w:val="center"/>
                </w:tcPr>
                <w:p w14:paraId="3ABE3454" w14:textId="77777777" w:rsidR="00416C72" w:rsidRPr="00CB06DD" w:rsidRDefault="00416C72" w:rsidP="00CB06DD">
                  <w:pPr>
                    <w:framePr w:hSpace="180" w:wrap="around" w:vAnchor="text" w:hAnchor="text" w:xAlign="right" w:y="1"/>
                    <w:spacing w:after="0" w:line="240" w:lineRule="auto"/>
                    <w:suppressOverlap/>
                    <w:jc w:val="both"/>
                    <w:rPr>
                      <w:rFonts w:cstheme="minorHAnsi"/>
                      <w:b/>
                      <w:bCs/>
                    </w:rPr>
                  </w:pPr>
                </w:p>
                <w:p w14:paraId="2DEA600B" w14:textId="77777777" w:rsidR="00416C72" w:rsidRPr="00CB06DD" w:rsidRDefault="00416C72" w:rsidP="00CB06DD">
                  <w:pPr>
                    <w:framePr w:hSpace="180" w:wrap="around" w:vAnchor="text" w:hAnchor="text" w:xAlign="right" w:y="1"/>
                    <w:spacing w:after="0" w:line="240" w:lineRule="auto"/>
                    <w:suppressOverlap/>
                    <w:jc w:val="both"/>
                    <w:rPr>
                      <w:rFonts w:cstheme="minorHAnsi"/>
                      <w:b/>
                      <w:bCs/>
                    </w:rPr>
                  </w:pPr>
                </w:p>
              </w:tc>
              <w:tc>
                <w:tcPr>
                  <w:tcW w:w="1275" w:type="dxa"/>
                  <w:tcMar>
                    <w:top w:w="15" w:type="dxa"/>
                    <w:left w:w="15" w:type="dxa"/>
                    <w:bottom w:w="15" w:type="dxa"/>
                    <w:right w:w="15" w:type="dxa"/>
                  </w:tcMar>
                  <w:vAlign w:val="center"/>
                </w:tcPr>
                <w:p w14:paraId="1373648F" w14:textId="77777777" w:rsidR="00416C72" w:rsidRPr="00CB06DD" w:rsidRDefault="00416C72" w:rsidP="00CB06DD">
                  <w:pPr>
                    <w:framePr w:hSpace="180" w:wrap="around" w:vAnchor="text" w:hAnchor="text" w:xAlign="right" w:y="1"/>
                    <w:spacing w:after="0" w:line="240" w:lineRule="auto"/>
                    <w:suppressOverlap/>
                    <w:jc w:val="both"/>
                    <w:rPr>
                      <w:rFonts w:cstheme="minorHAnsi"/>
                      <w:b/>
                      <w:bCs/>
                    </w:rPr>
                  </w:pPr>
                </w:p>
                <w:p w14:paraId="4CE57E44" w14:textId="77777777" w:rsidR="00416C72" w:rsidRPr="00CB06DD" w:rsidRDefault="00416C72" w:rsidP="00CB06DD">
                  <w:pPr>
                    <w:framePr w:hSpace="180" w:wrap="around" w:vAnchor="text" w:hAnchor="text" w:xAlign="right" w:y="1"/>
                    <w:spacing w:after="0" w:line="240" w:lineRule="auto"/>
                    <w:suppressOverlap/>
                    <w:jc w:val="both"/>
                    <w:rPr>
                      <w:rFonts w:cstheme="minorHAnsi"/>
                      <w:b/>
                      <w:bCs/>
                    </w:rPr>
                  </w:pPr>
                </w:p>
              </w:tc>
            </w:tr>
          </w:tbl>
          <w:p w14:paraId="6882D91B" w14:textId="64BEEABE" w:rsidR="00416C72" w:rsidRPr="00CB06DD" w:rsidRDefault="00416C72" w:rsidP="00416C72">
            <w:pPr>
              <w:jc w:val="both"/>
              <w:rPr>
                <w:rFonts w:eastAsia="Times New Roman" w:cstheme="minorHAnsi"/>
                <w:b/>
                <w:bCs/>
              </w:rPr>
            </w:pPr>
            <w:bookmarkStart w:id="29" w:name="_Hlk102566879"/>
            <w:bookmarkEnd w:id="28"/>
            <w:r w:rsidRPr="00CB06DD">
              <w:rPr>
                <w:rFonts w:eastAsia="Times New Roman" w:cstheme="minorHAnsi"/>
                <w:b/>
                <w:bCs/>
                <w:color w:val="000000"/>
              </w:rPr>
              <w:t xml:space="preserve">* пункты 3, 4, 5 настоящего отчета отображаются в случаях, указанных в пункте </w:t>
            </w:r>
            <w:r w:rsidR="002A408B" w:rsidRPr="00CB06DD">
              <w:rPr>
                <w:rFonts w:eastAsia="Times New Roman" w:cstheme="minorHAnsi"/>
                <w:b/>
                <w:bCs/>
                <w:color w:val="000000"/>
              </w:rPr>
              <w:t>290</w:t>
            </w:r>
            <w:r w:rsidRPr="00CB06DD">
              <w:rPr>
                <w:rFonts w:eastAsia="Times New Roman" w:cstheme="minorHAnsi"/>
                <w:b/>
                <w:bCs/>
                <w:color w:val="000000"/>
              </w:rPr>
              <w:t xml:space="preserve"> настоящих Правил.</w:t>
            </w:r>
          </w:p>
          <w:p w14:paraId="7ECFC117" w14:textId="77777777" w:rsidR="00416C72" w:rsidRPr="00CB06DD" w:rsidRDefault="00416C72" w:rsidP="00416C72">
            <w:pPr>
              <w:jc w:val="both"/>
              <w:rPr>
                <w:rFonts w:eastAsia="Times New Roman" w:cstheme="minorHAnsi"/>
                <w:b/>
                <w:bCs/>
              </w:rPr>
            </w:pPr>
            <w:r w:rsidRPr="00CB06DD">
              <w:rPr>
                <w:rFonts w:eastAsia="Times New Roman" w:cstheme="minorHAnsi"/>
                <w:b/>
                <w:bCs/>
                <w:color w:val="000000"/>
              </w:rPr>
              <w:t>Ф.И.О. и должность представителя заказчика, Подпись</w:t>
            </w:r>
          </w:p>
          <w:p w14:paraId="032F78DC" w14:textId="77777777" w:rsidR="00416C72" w:rsidRPr="00CB06DD" w:rsidRDefault="00416C72" w:rsidP="00416C72">
            <w:pPr>
              <w:jc w:val="both"/>
              <w:rPr>
                <w:rFonts w:eastAsia="Times New Roman" w:cstheme="minorHAnsi"/>
                <w:b/>
                <w:bCs/>
              </w:rPr>
            </w:pPr>
            <w:proofErr w:type="gramStart"/>
            <w:r w:rsidRPr="00CB06DD">
              <w:rPr>
                <w:rFonts w:eastAsia="Times New Roman" w:cstheme="minorHAnsi"/>
                <w:b/>
                <w:bCs/>
                <w:color w:val="000000"/>
              </w:rPr>
              <w:t>принявшего</w:t>
            </w:r>
            <w:proofErr w:type="gramEnd"/>
            <w:r w:rsidRPr="00CB06DD">
              <w:rPr>
                <w:rFonts w:eastAsia="Times New Roman" w:cstheme="minorHAnsi"/>
                <w:b/>
                <w:bCs/>
                <w:color w:val="000000"/>
              </w:rPr>
              <w:t xml:space="preserve"> решение об определении</w:t>
            </w:r>
          </w:p>
          <w:p w14:paraId="4F3C39CE" w14:textId="77777777" w:rsidR="00416C72" w:rsidRPr="00CB06DD" w:rsidRDefault="00416C72" w:rsidP="00416C72">
            <w:pPr>
              <w:jc w:val="both"/>
              <w:rPr>
                <w:rFonts w:eastAsia="Times New Roman" w:cstheme="minorHAnsi"/>
                <w:b/>
                <w:bCs/>
              </w:rPr>
            </w:pPr>
            <w:r w:rsidRPr="00CB06DD">
              <w:rPr>
                <w:rFonts w:eastAsia="Times New Roman" w:cstheme="minorHAnsi"/>
                <w:b/>
                <w:bCs/>
                <w:color w:val="000000"/>
              </w:rPr>
              <w:t>потенциального поставщика</w:t>
            </w:r>
          </w:p>
          <w:p w14:paraId="54828248" w14:textId="77777777" w:rsidR="00416C72" w:rsidRPr="00CB06DD" w:rsidRDefault="00416C72" w:rsidP="00416C72">
            <w:pPr>
              <w:jc w:val="both"/>
              <w:rPr>
                <w:rFonts w:eastAsia="Times New Roman" w:cstheme="minorHAnsi"/>
                <w:b/>
                <w:bCs/>
              </w:rPr>
            </w:pPr>
            <w:r w:rsidRPr="00CB06DD">
              <w:rPr>
                <w:rFonts w:eastAsia="Times New Roman" w:cstheme="minorHAnsi"/>
                <w:b/>
                <w:bCs/>
                <w:color w:val="000000"/>
              </w:rPr>
              <w:t>для приглашения к участию</w:t>
            </w:r>
          </w:p>
          <w:p w14:paraId="2DCCEAF6" w14:textId="29E3C469" w:rsidR="00416C72" w:rsidRPr="00CB06DD" w:rsidRDefault="00416C72" w:rsidP="00416C72">
            <w:pPr>
              <w:jc w:val="both"/>
              <w:rPr>
                <w:rFonts w:eastAsia="Times New Roman" w:cstheme="minorHAnsi"/>
                <w:b/>
                <w:bCs/>
              </w:rPr>
            </w:pPr>
            <w:r w:rsidRPr="00CB06DD">
              <w:rPr>
                <w:rFonts w:eastAsia="Times New Roman" w:cstheme="minorHAnsi"/>
                <w:b/>
                <w:bCs/>
                <w:color w:val="000000"/>
              </w:rPr>
              <w:t>в закупках из одного источника</w:t>
            </w:r>
          </w:p>
          <w:p w14:paraId="295E9AF0" w14:textId="77777777" w:rsidR="00416C72" w:rsidRPr="00CB06DD" w:rsidRDefault="00416C72" w:rsidP="00416C72">
            <w:pPr>
              <w:jc w:val="both"/>
              <w:rPr>
                <w:rFonts w:eastAsia="Times New Roman" w:cstheme="minorHAnsi"/>
                <w:b/>
                <w:bCs/>
              </w:rPr>
            </w:pPr>
            <w:r w:rsidRPr="00CB06DD">
              <w:rPr>
                <w:rFonts w:eastAsia="Times New Roman" w:cstheme="minorHAnsi"/>
                <w:b/>
                <w:bCs/>
                <w:color w:val="000000"/>
              </w:rPr>
              <w:lastRenderedPageBreak/>
              <w:t>Расшифровка аббревиатур:</w:t>
            </w:r>
          </w:p>
          <w:p w14:paraId="2D6AAC2D" w14:textId="77777777" w:rsidR="00416C72" w:rsidRPr="00CB06DD" w:rsidRDefault="00416C72" w:rsidP="00416C72">
            <w:pPr>
              <w:jc w:val="both"/>
              <w:rPr>
                <w:rFonts w:eastAsia="Times New Roman" w:cstheme="minorHAnsi"/>
                <w:b/>
                <w:bCs/>
              </w:rPr>
            </w:pPr>
            <w:r w:rsidRPr="00CB06DD">
              <w:rPr>
                <w:rFonts w:eastAsia="Times New Roman" w:cstheme="minorHAnsi"/>
                <w:b/>
                <w:bCs/>
                <w:color w:val="000000"/>
              </w:rPr>
              <w:t xml:space="preserve">БИН – </w:t>
            </w:r>
            <w:proofErr w:type="gramStart"/>
            <w:r w:rsidRPr="00CB06DD">
              <w:rPr>
                <w:rFonts w:eastAsia="Times New Roman" w:cstheme="minorHAnsi"/>
                <w:b/>
                <w:bCs/>
                <w:color w:val="000000"/>
              </w:rPr>
              <w:t>бизнес-идентификационный</w:t>
            </w:r>
            <w:proofErr w:type="gramEnd"/>
            <w:r w:rsidRPr="00CB06DD">
              <w:rPr>
                <w:rFonts w:eastAsia="Times New Roman" w:cstheme="minorHAnsi"/>
                <w:b/>
                <w:bCs/>
                <w:color w:val="000000"/>
              </w:rPr>
              <w:t xml:space="preserve"> номер;</w:t>
            </w:r>
          </w:p>
          <w:p w14:paraId="705BFCA8" w14:textId="77777777" w:rsidR="00416C72" w:rsidRPr="00CB06DD" w:rsidRDefault="00416C72" w:rsidP="00416C72">
            <w:pPr>
              <w:jc w:val="both"/>
              <w:rPr>
                <w:rFonts w:eastAsia="Times New Roman" w:cstheme="minorHAnsi"/>
                <w:b/>
                <w:bCs/>
              </w:rPr>
            </w:pPr>
            <w:r w:rsidRPr="00CB06DD">
              <w:rPr>
                <w:rFonts w:eastAsia="Times New Roman" w:cstheme="minorHAnsi"/>
                <w:b/>
                <w:bCs/>
                <w:color w:val="000000"/>
              </w:rPr>
              <w:t>ИИН – индивидуальный идентификационный номер;</w:t>
            </w:r>
          </w:p>
          <w:p w14:paraId="13F8AFB8" w14:textId="77777777" w:rsidR="00416C72" w:rsidRPr="00CB06DD" w:rsidRDefault="00416C72" w:rsidP="00416C72">
            <w:pPr>
              <w:jc w:val="both"/>
              <w:rPr>
                <w:rFonts w:eastAsia="Times New Roman" w:cstheme="minorHAnsi"/>
                <w:b/>
                <w:bCs/>
              </w:rPr>
            </w:pPr>
            <w:r w:rsidRPr="00CB06DD">
              <w:rPr>
                <w:rFonts w:eastAsia="Times New Roman" w:cstheme="minorHAnsi"/>
                <w:b/>
                <w:bCs/>
                <w:color w:val="000000"/>
              </w:rPr>
              <w:t>ИНН – идентификационный номер налогоплательщика;</w:t>
            </w:r>
          </w:p>
          <w:p w14:paraId="4679F4E5" w14:textId="77777777" w:rsidR="00416C72" w:rsidRPr="00CB06DD" w:rsidRDefault="00416C72" w:rsidP="00416C72">
            <w:pPr>
              <w:jc w:val="both"/>
              <w:rPr>
                <w:rFonts w:eastAsia="Times New Roman" w:cstheme="minorHAnsi"/>
                <w:b/>
                <w:bCs/>
              </w:rPr>
            </w:pPr>
            <w:r w:rsidRPr="00CB06DD">
              <w:rPr>
                <w:rFonts w:eastAsia="Times New Roman" w:cstheme="minorHAnsi"/>
                <w:b/>
                <w:bCs/>
                <w:color w:val="000000"/>
              </w:rPr>
              <w:t>УНП – учетный номер плательщика;</w:t>
            </w:r>
          </w:p>
          <w:p w14:paraId="3FF41553" w14:textId="70829B33" w:rsidR="00416C72" w:rsidRPr="00CB06DD" w:rsidRDefault="00416C72" w:rsidP="002A408B">
            <w:pPr>
              <w:jc w:val="both"/>
              <w:rPr>
                <w:rFonts w:eastAsia="Times New Roman" w:cstheme="minorHAnsi"/>
              </w:rPr>
            </w:pPr>
            <w:r w:rsidRPr="00CB06DD">
              <w:rPr>
                <w:rFonts w:eastAsia="Times New Roman" w:cstheme="minorHAnsi"/>
                <w:b/>
                <w:bCs/>
                <w:color w:val="000000"/>
              </w:rPr>
              <w:t>Ф.И.О. – фамилия имя отчество.</w:t>
            </w:r>
            <w:bookmarkEnd w:id="27"/>
            <w:bookmarkEnd w:id="29"/>
          </w:p>
        </w:tc>
        <w:tc>
          <w:tcPr>
            <w:tcW w:w="2790" w:type="dxa"/>
            <w:shd w:val="clear" w:color="auto" w:fill="auto"/>
          </w:tcPr>
          <w:p w14:paraId="0C1708AA" w14:textId="77777777" w:rsidR="00167443" w:rsidRPr="00CB06DD" w:rsidRDefault="00167443" w:rsidP="00167443">
            <w:pPr>
              <w:jc w:val="both"/>
              <w:rPr>
                <w:rFonts w:eastAsia="Times New Roman" w:cstheme="minorHAnsi"/>
                <w:bCs/>
                <w:lang w:eastAsia="ru-RU"/>
              </w:rPr>
            </w:pPr>
            <w:r w:rsidRPr="00CB06DD">
              <w:rPr>
                <w:rFonts w:eastAsia="Times New Roman" w:cstheme="minorHAnsi"/>
                <w:lang w:eastAsia="ru-RU"/>
              </w:rPr>
              <w:lastRenderedPageBreak/>
              <w:t xml:space="preserve">В целях исполнения поручения Главы государства, необходимо закупки квазигосударственного сектора </w:t>
            </w:r>
            <w:r w:rsidRPr="00CB06DD">
              <w:rPr>
                <w:rFonts w:eastAsia="Times New Roman" w:cstheme="minorHAnsi"/>
                <w:bCs/>
                <w:lang w:eastAsia="ru-RU"/>
              </w:rPr>
              <w:t xml:space="preserve">максимально гармонизировать с государственными закупками.  </w:t>
            </w:r>
          </w:p>
          <w:p w14:paraId="11E2E945" w14:textId="6AB40678" w:rsidR="00A1685A" w:rsidRPr="00CB06DD" w:rsidRDefault="00167443" w:rsidP="00167443">
            <w:pPr>
              <w:jc w:val="both"/>
              <w:rPr>
                <w:rFonts w:eastAsia="Times New Roman" w:cstheme="minorHAnsi"/>
                <w:lang w:eastAsia="ru-RU"/>
              </w:rPr>
            </w:pPr>
            <w:r w:rsidRPr="00CB06DD">
              <w:rPr>
                <w:rFonts w:eastAsia="Times New Roman" w:cstheme="minorHAnsi"/>
                <w:bCs/>
                <w:lang w:eastAsia="ru-RU"/>
              </w:rPr>
              <w:lastRenderedPageBreak/>
              <w:t xml:space="preserve">В этой связи, необходимо дополнить Правила данным пунктом, по аналогии с Правилами осуществления </w:t>
            </w:r>
            <w:proofErr w:type="spellStart"/>
            <w:r w:rsidRPr="00CB06DD">
              <w:rPr>
                <w:rFonts w:eastAsia="Times New Roman" w:cstheme="minorHAnsi"/>
                <w:bCs/>
                <w:lang w:eastAsia="ru-RU"/>
              </w:rPr>
              <w:t>госдуарственных</w:t>
            </w:r>
            <w:proofErr w:type="spellEnd"/>
            <w:r w:rsidRPr="00CB06DD">
              <w:rPr>
                <w:rFonts w:eastAsia="Times New Roman" w:cstheme="minorHAnsi"/>
                <w:bCs/>
                <w:lang w:eastAsia="ru-RU"/>
              </w:rPr>
              <w:t xml:space="preserve"> закупок.</w:t>
            </w:r>
          </w:p>
        </w:tc>
      </w:tr>
      <w:bookmarkEnd w:id="13"/>
      <w:tr w:rsidR="00131E7F" w:rsidRPr="00CB06DD" w14:paraId="501E9321" w14:textId="77777777" w:rsidTr="00A43A6B">
        <w:trPr>
          <w:trHeight w:val="407"/>
        </w:trPr>
        <w:tc>
          <w:tcPr>
            <w:tcW w:w="846" w:type="dxa"/>
            <w:shd w:val="clear" w:color="auto" w:fill="auto"/>
          </w:tcPr>
          <w:p w14:paraId="31F08E3A" w14:textId="1AA7CA75" w:rsidR="00131E7F" w:rsidRPr="00CB06DD" w:rsidRDefault="007509D4" w:rsidP="006454C3">
            <w:pPr>
              <w:pStyle w:val="af"/>
              <w:numPr>
                <w:ilvl w:val="0"/>
                <w:numId w:val="11"/>
              </w:numPr>
              <w:jc w:val="both"/>
              <w:rPr>
                <w:rFonts w:cstheme="minorHAnsi"/>
              </w:rPr>
            </w:pPr>
            <w:r w:rsidRPr="00CB06DD">
              <w:rPr>
                <w:rFonts w:cstheme="minorHAnsi"/>
              </w:rPr>
              <w:lastRenderedPageBreak/>
              <w:t>5</w:t>
            </w:r>
            <w:r w:rsidR="00BA2227" w:rsidRPr="00CB06DD">
              <w:rPr>
                <w:rFonts w:cstheme="minorHAnsi"/>
              </w:rPr>
              <w:t>9</w:t>
            </w:r>
            <w:r w:rsidRPr="00CB06DD">
              <w:rPr>
                <w:rFonts w:cstheme="minorHAnsi"/>
              </w:rPr>
              <w:t>.</w:t>
            </w:r>
          </w:p>
        </w:tc>
        <w:tc>
          <w:tcPr>
            <w:tcW w:w="1276" w:type="dxa"/>
            <w:shd w:val="clear" w:color="auto" w:fill="auto"/>
          </w:tcPr>
          <w:p w14:paraId="748D27E0" w14:textId="52596E5D" w:rsidR="00131E7F" w:rsidRPr="00CB06DD" w:rsidRDefault="00131E7F" w:rsidP="00E05CD7">
            <w:pPr>
              <w:jc w:val="both"/>
              <w:rPr>
                <w:rFonts w:cstheme="minorHAnsi"/>
              </w:rPr>
            </w:pPr>
            <w:r w:rsidRPr="00CB06DD">
              <w:rPr>
                <w:rFonts w:cstheme="minorHAnsi"/>
              </w:rPr>
              <w:t>Приложение 21-1 к Правилам</w:t>
            </w:r>
          </w:p>
        </w:tc>
        <w:tc>
          <w:tcPr>
            <w:tcW w:w="5532" w:type="dxa"/>
            <w:shd w:val="clear" w:color="auto" w:fill="auto"/>
          </w:tcPr>
          <w:p w14:paraId="663FB049" w14:textId="4ADA3E58" w:rsidR="00131E7F" w:rsidRPr="00CB06DD" w:rsidRDefault="004320C8" w:rsidP="00E05CD7">
            <w:pPr>
              <w:jc w:val="center"/>
              <w:rPr>
                <w:rFonts w:eastAsia="Times New Roman" w:cstheme="minorHAnsi"/>
                <w:lang w:eastAsia="ru-RU"/>
              </w:rPr>
            </w:pPr>
            <w:r w:rsidRPr="00CB06DD">
              <w:rPr>
                <w:rFonts w:eastAsia="Times New Roman" w:cstheme="minorHAnsi"/>
                <w:lang w:eastAsia="ru-RU"/>
              </w:rPr>
              <w:t>Отсутствует</w:t>
            </w:r>
          </w:p>
        </w:tc>
        <w:tc>
          <w:tcPr>
            <w:tcW w:w="4536" w:type="dxa"/>
            <w:shd w:val="clear" w:color="auto" w:fill="auto"/>
          </w:tcPr>
          <w:p w14:paraId="7CE1D919" w14:textId="77777777" w:rsidR="00C5581A" w:rsidRPr="00CB06DD" w:rsidRDefault="00C5581A" w:rsidP="00E05CD7">
            <w:pPr>
              <w:jc w:val="both"/>
              <w:rPr>
                <w:rFonts w:eastAsia="Times New Roman" w:cstheme="minorHAnsi"/>
                <w:b/>
                <w:bCs/>
                <w:lang w:eastAsia="ru-RU"/>
              </w:rPr>
            </w:pPr>
            <w:r w:rsidRPr="00CB06DD">
              <w:rPr>
                <w:rFonts w:eastAsia="Times New Roman" w:cstheme="minorHAnsi"/>
                <w:b/>
                <w:bCs/>
                <w:lang w:eastAsia="ru-RU"/>
              </w:rPr>
              <w:t xml:space="preserve">Приложение 21-1 </w:t>
            </w:r>
            <w:proofErr w:type="gramStart"/>
            <w:r w:rsidRPr="00CB06DD">
              <w:rPr>
                <w:rFonts w:eastAsia="Times New Roman" w:cstheme="minorHAnsi"/>
                <w:b/>
                <w:bCs/>
                <w:lang w:eastAsia="ru-RU"/>
              </w:rPr>
              <w:t>к</w:t>
            </w:r>
            <w:proofErr w:type="gramEnd"/>
          </w:p>
          <w:p w14:paraId="7F529FA7" w14:textId="5FFD7C62" w:rsidR="00C5581A" w:rsidRPr="00CB06DD" w:rsidRDefault="00C5581A" w:rsidP="00E05CD7">
            <w:pPr>
              <w:jc w:val="both"/>
              <w:rPr>
                <w:rFonts w:eastAsia="Times New Roman" w:cstheme="minorHAnsi"/>
                <w:b/>
                <w:bCs/>
                <w:lang w:eastAsia="ru-RU"/>
              </w:rPr>
            </w:pPr>
            <w:r w:rsidRPr="00CB06DD">
              <w:rPr>
                <w:rFonts w:eastAsia="Times New Roman" w:cstheme="minorHAnsi"/>
                <w:b/>
                <w:bCs/>
                <w:lang w:eastAsia="ru-RU"/>
              </w:rPr>
              <w:t>к Правилам осуществления</w:t>
            </w:r>
            <w:r w:rsidRPr="00CB06DD">
              <w:rPr>
                <w:rFonts w:eastAsia="Times New Roman" w:cstheme="minorHAnsi"/>
                <w:b/>
                <w:bCs/>
                <w:lang w:eastAsia="ru-RU"/>
              </w:rPr>
              <w:br/>
              <w:t>закупок отдельными субъектами</w:t>
            </w:r>
            <w:r w:rsidRPr="00CB06DD">
              <w:rPr>
                <w:rFonts w:eastAsia="Times New Roman" w:cstheme="minorHAnsi"/>
                <w:b/>
                <w:bCs/>
                <w:lang w:eastAsia="ru-RU"/>
              </w:rPr>
              <w:br/>
              <w:t>квазигосударственного сектора,</w:t>
            </w:r>
            <w:r w:rsidRPr="00CB06DD">
              <w:rPr>
                <w:rFonts w:eastAsia="Times New Roman" w:cstheme="minorHAnsi"/>
                <w:b/>
                <w:bCs/>
                <w:lang w:eastAsia="ru-RU"/>
              </w:rPr>
              <w:br/>
              <w:t>за исключением Фонда</w:t>
            </w:r>
            <w:r w:rsidRPr="00CB06DD">
              <w:rPr>
                <w:rFonts w:eastAsia="Times New Roman" w:cstheme="minorHAnsi"/>
                <w:b/>
                <w:bCs/>
                <w:lang w:eastAsia="ru-RU"/>
              </w:rPr>
              <w:br/>
              <w:t>национального благосостояния</w:t>
            </w:r>
            <w:r w:rsidRPr="00CB06DD">
              <w:rPr>
                <w:rFonts w:eastAsia="Times New Roman" w:cstheme="minorHAnsi"/>
                <w:b/>
                <w:bCs/>
                <w:lang w:eastAsia="ru-RU"/>
              </w:rPr>
              <w:br/>
              <w:t>и организаций Фонда</w:t>
            </w:r>
            <w:r w:rsidRPr="00CB06DD">
              <w:rPr>
                <w:rFonts w:eastAsia="Times New Roman" w:cstheme="minorHAnsi"/>
                <w:b/>
                <w:bCs/>
                <w:lang w:eastAsia="ru-RU"/>
              </w:rPr>
              <w:br/>
              <w:t>национального благосостояния</w:t>
            </w:r>
          </w:p>
          <w:p w14:paraId="1A99AAB9" w14:textId="14373CFF" w:rsidR="00101F2B" w:rsidRPr="00CB06DD" w:rsidRDefault="00101F2B" w:rsidP="00E05CD7">
            <w:pPr>
              <w:jc w:val="both"/>
              <w:rPr>
                <w:rFonts w:eastAsia="Times New Roman" w:cstheme="minorHAnsi"/>
                <w:b/>
                <w:bCs/>
                <w:lang w:eastAsia="ru-RU"/>
              </w:rPr>
            </w:pPr>
          </w:p>
          <w:p w14:paraId="7AC613BC" w14:textId="41ECE25D" w:rsidR="00101F2B" w:rsidRPr="00CB06DD" w:rsidRDefault="00101F2B" w:rsidP="00E05CD7">
            <w:pPr>
              <w:jc w:val="both"/>
              <w:rPr>
                <w:rFonts w:eastAsia="Times New Roman" w:cstheme="minorHAnsi"/>
                <w:b/>
                <w:bCs/>
                <w:lang w:eastAsia="ru-RU"/>
              </w:rPr>
            </w:pPr>
            <w:r w:rsidRPr="00CB06DD">
              <w:rPr>
                <w:rFonts w:eastAsia="Times New Roman" w:cstheme="minorHAnsi"/>
                <w:b/>
                <w:bCs/>
                <w:lang w:eastAsia="ru-RU"/>
              </w:rPr>
              <w:t>Отчет о закупках через электронный магазин</w:t>
            </w:r>
          </w:p>
          <w:p w14:paraId="37B4E02B" w14:textId="77777777" w:rsidR="00101F2B" w:rsidRPr="00CB06DD" w:rsidRDefault="00101F2B" w:rsidP="00E05CD7">
            <w:pPr>
              <w:jc w:val="both"/>
              <w:rPr>
                <w:rFonts w:eastAsia="Times New Roman" w:cstheme="minorHAnsi"/>
                <w:b/>
                <w:bCs/>
                <w:lang w:eastAsia="ru-RU"/>
              </w:rPr>
            </w:pPr>
          </w:p>
          <w:p w14:paraId="1BF01D05" w14:textId="5072757A" w:rsidR="00101F2B" w:rsidRPr="00CB06DD" w:rsidRDefault="00101F2B" w:rsidP="00E05CD7">
            <w:pPr>
              <w:jc w:val="both"/>
              <w:rPr>
                <w:rFonts w:eastAsia="Times New Roman" w:cstheme="minorHAnsi"/>
                <w:b/>
                <w:bCs/>
                <w:lang w:eastAsia="ru-RU"/>
              </w:rPr>
            </w:pPr>
            <w:bookmarkStart w:id="30" w:name="z2861"/>
            <w:r w:rsidRPr="00CB06DD">
              <w:rPr>
                <w:rFonts w:eastAsia="Times New Roman" w:cstheme="minorHAnsi"/>
                <w:b/>
                <w:bCs/>
                <w:lang w:eastAsia="ru-RU"/>
              </w:rPr>
              <w:t>      Общие сведения:</w:t>
            </w:r>
          </w:p>
          <w:tbl>
            <w:tblPr>
              <w:tblW w:w="435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5"/>
              <w:gridCol w:w="1639"/>
            </w:tblGrid>
            <w:tr w:rsidR="00101F2B" w:rsidRPr="00CB06DD" w14:paraId="393DF2E2" w14:textId="77777777" w:rsidTr="00101F2B">
              <w:trPr>
                <w:trHeight w:val="29"/>
              </w:trPr>
              <w:tc>
                <w:tcPr>
                  <w:tcW w:w="2715" w:type="dxa"/>
                  <w:tcMar>
                    <w:top w:w="15" w:type="dxa"/>
                    <w:left w:w="15" w:type="dxa"/>
                    <w:bottom w:w="15" w:type="dxa"/>
                    <w:right w:w="15" w:type="dxa"/>
                  </w:tcMar>
                  <w:vAlign w:val="center"/>
                </w:tcPr>
                <w:p w14:paraId="442A9FA8" w14:textId="77777777" w:rsidR="00101F2B" w:rsidRPr="00CB06DD" w:rsidRDefault="00101F2B"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Тип закупки</w:t>
                  </w:r>
                </w:p>
              </w:tc>
              <w:tc>
                <w:tcPr>
                  <w:tcW w:w="1639" w:type="dxa"/>
                  <w:tcMar>
                    <w:top w:w="15" w:type="dxa"/>
                    <w:left w:w="15" w:type="dxa"/>
                    <w:bottom w:w="15" w:type="dxa"/>
                    <w:right w:w="15" w:type="dxa"/>
                  </w:tcMar>
                  <w:vAlign w:val="center"/>
                </w:tcPr>
                <w:p w14:paraId="323BBFE8" w14:textId="77777777" w:rsidR="00101F2B" w:rsidRPr="00CB06DD" w:rsidRDefault="00101F2B"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Первая закупка/Повторная закупка</w:t>
                  </w:r>
                </w:p>
              </w:tc>
            </w:tr>
            <w:tr w:rsidR="00101F2B" w:rsidRPr="00CB06DD" w14:paraId="532CF2AE" w14:textId="77777777" w:rsidTr="00101F2B">
              <w:trPr>
                <w:trHeight w:val="29"/>
              </w:trPr>
              <w:tc>
                <w:tcPr>
                  <w:tcW w:w="2715" w:type="dxa"/>
                  <w:tcMar>
                    <w:top w:w="15" w:type="dxa"/>
                    <w:left w:w="15" w:type="dxa"/>
                    <w:bottom w:w="15" w:type="dxa"/>
                    <w:right w:w="15" w:type="dxa"/>
                  </w:tcMar>
                  <w:vAlign w:val="center"/>
                </w:tcPr>
                <w:p w14:paraId="189BAC82" w14:textId="77777777" w:rsidR="00101F2B" w:rsidRPr="00CB06DD" w:rsidRDefault="00101F2B"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Вид предмета закупок</w:t>
                  </w:r>
                </w:p>
              </w:tc>
              <w:tc>
                <w:tcPr>
                  <w:tcW w:w="1639" w:type="dxa"/>
                  <w:tcMar>
                    <w:top w:w="15" w:type="dxa"/>
                    <w:left w:w="15" w:type="dxa"/>
                    <w:bottom w:w="15" w:type="dxa"/>
                    <w:right w:w="15" w:type="dxa"/>
                  </w:tcMar>
                  <w:vAlign w:val="center"/>
                </w:tcPr>
                <w:p w14:paraId="2735B9FD" w14:textId="77777777" w:rsidR="00101F2B" w:rsidRPr="00CB06DD" w:rsidRDefault="00101F2B"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Товар</w:t>
                  </w:r>
                </w:p>
              </w:tc>
            </w:tr>
            <w:tr w:rsidR="00101F2B" w:rsidRPr="00CB06DD" w14:paraId="7F3C7E8E" w14:textId="77777777" w:rsidTr="00101F2B">
              <w:trPr>
                <w:trHeight w:val="463"/>
              </w:trPr>
              <w:tc>
                <w:tcPr>
                  <w:tcW w:w="2715" w:type="dxa"/>
                  <w:tcMar>
                    <w:top w:w="15" w:type="dxa"/>
                    <w:left w:w="15" w:type="dxa"/>
                    <w:bottom w:w="15" w:type="dxa"/>
                    <w:right w:w="15" w:type="dxa"/>
                  </w:tcMar>
                  <w:vAlign w:val="center"/>
                </w:tcPr>
                <w:p w14:paraId="7E66D9E5" w14:textId="77777777" w:rsidR="00101F2B" w:rsidRPr="00CB06DD" w:rsidRDefault="00101F2B"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Финансовый год</w:t>
                  </w:r>
                </w:p>
              </w:tc>
              <w:tc>
                <w:tcPr>
                  <w:tcW w:w="1639" w:type="dxa"/>
                  <w:tcMar>
                    <w:top w:w="15" w:type="dxa"/>
                    <w:left w:w="15" w:type="dxa"/>
                    <w:bottom w:w="15" w:type="dxa"/>
                    <w:right w:w="15" w:type="dxa"/>
                  </w:tcMar>
                  <w:vAlign w:val="center"/>
                </w:tcPr>
                <w:p w14:paraId="4AC21A7B" w14:textId="77777777" w:rsidR="00101F2B" w:rsidRPr="00CB06DD" w:rsidRDefault="00101F2B" w:rsidP="00CB06DD">
                  <w:pPr>
                    <w:framePr w:hSpace="180" w:wrap="around" w:vAnchor="text" w:hAnchor="text" w:xAlign="right" w:y="1"/>
                    <w:spacing w:after="0" w:line="240" w:lineRule="auto"/>
                    <w:suppressOverlap/>
                    <w:jc w:val="both"/>
                    <w:rPr>
                      <w:rFonts w:cstheme="minorHAnsi"/>
                      <w:b/>
                      <w:bCs/>
                    </w:rPr>
                  </w:pPr>
                </w:p>
                <w:p w14:paraId="137EB6EE" w14:textId="77777777" w:rsidR="00101F2B" w:rsidRPr="00CB06DD" w:rsidRDefault="00101F2B" w:rsidP="00CB06DD">
                  <w:pPr>
                    <w:framePr w:hSpace="180" w:wrap="around" w:vAnchor="text" w:hAnchor="text" w:xAlign="right" w:y="1"/>
                    <w:spacing w:after="0" w:line="240" w:lineRule="auto"/>
                    <w:suppressOverlap/>
                    <w:jc w:val="both"/>
                    <w:rPr>
                      <w:rFonts w:cstheme="minorHAnsi"/>
                      <w:b/>
                      <w:bCs/>
                    </w:rPr>
                  </w:pPr>
                </w:p>
              </w:tc>
            </w:tr>
            <w:tr w:rsidR="00101F2B" w:rsidRPr="00CB06DD" w14:paraId="22D6E971" w14:textId="77777777" w:rsidTr="00101F2B">
              <w:trPr>
                <w:trHeight w:val="29"/>
              </w:trPr>
              <w:tc>
                <w:tcPr>
                  <w:tcW w:w="2715" w:type="dxa"/>
                  <w:tcMar>
                    <w:top w:w="15" w:type="dxa"/>
                    <w:left w:w="15" w:type="dxa"/>
                    <w:bottom w:w="15" w:type="dxa"/>
                    <w:right w:w="15" w:type="dxa"/>
                  </w:tcMar>
                  <w:vAlign w:val="center"/>
                </w:tcPr>
                <w:p w14:paraId="4ED01355" w14:textId="77777777" w:rsidR="00101F2B" w:rsidRPr="00CB06DD" w:rsidRDefault="00101F2B"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 xml:space="preserve">Номер заказа в </w:t>
                  </w:r>
                  <w:proofErr w:type="gramStart"/>
                  <w:r w:rsidRPr="00CB06DD">
                    <w:rPr>
                      <w:rFonts w:cstheme="minorHAnsi"/>
                      <w:b/>
                      <w:bCs/>
                      <w:color w:val="000000"/>
                    </w:rPr>
                    <w:t>интернет-магазине</w:t>
                  </w:r>
                  <w:proofErr w:type="gramEnd"/>
                </w:p>
              </w:tc>
              <w:tc>
                <w:tcPr>
                  <w:tcW w:w="1639" w:type="dxa"/>
                  <w:tcMar>
                    <w:top w:w="15" w:type="dxa"/>
                    <w:left w:w="15" w:type="dxa"/>
                    <w:bottom w:w="15" w:type="dxa"/>
                    <w:right w:w="15" w:type="dxa"/>
                  </w:tcMar>
                  <w:vAlign w:val="center"/>
                </w:tcPr>
                <w:p w14:paraId="1F828690" w14:textId="77777777" w:rsidR="00101F2B" w:rsidRPr="00CB06DD" w:rsidRDefault="00101F2B" w:rsidP="00CB06DD">
                  <w:pPr>
                    <w:framePr w:hSpace="180" w:wrap="around" w:vAnchor="text" w:hAnchor="text" w:xAlign="right" w:y="1"/>
                    <w:spacing w:after="0" w:line="240" w:lineRule="auto"/>
                    <w:suppressOverlap/>
                    <w:jc w:val="both"/>
                    <w:rPr>
                      <w:rFonts w:cstheme="minorHAnsi"/>
                      <w:b/>
                      <w:bCs/>
                    </w:rPr>
                  </w:pPr>
                </w:p>
                <w:p w14:paraId="6D70FE41" w14:textId="77777777" w:rsidR="00101F2B" w:rsidRPr="00CB06DD" w:rsidRDefault="00101F2B" w:rsidP="00CB06DD">
                  <w:pPr>
                    <w:framePr w:hSpace="180" w:wrap="around" w:vAnchor="text" w:hAnchor="text" w:xAlign="right" w:y="1"/>
                    <w:spacing w:after="0" w:line="240" w:lineRule="auto"/>
                    <w:suppressOverlap/>
                    <w:jc w:val="both"/>
                    <w:rPr>
                      <w:rFonts w:cstheme="minorHAnsi"/>
                      <w:b/>
                      <w:bCs/>
                    </w:rPr>
                  </w:pPr>
                </w:p>
              </w:tc>
            </w:tr>
            <w:tr w:rsidR="00101F2B" w:rsidRPr="00CB06DD" w14:paraId="752BB1A4" w14:textId="77777777" w:rsidTr="00101F2B">
              <w:trPr>
                <w:trHeight w:val="29"/>
              </w:trPr>
              <w:tc>
                <w:tcPr>
                  <w:tcW w:w="2715" w:type="dxa"/>
                  <w:tcMar>
                    <w:top w:w="15" w:type="dxa"/>
                    <w:left w:w="15" w:type="dxa"/>
                    <w:bottom w:w="15" w:type="dxa"/>
                    <w:right w:w="15" w:type="dxa"/>
                  </w:tcMar>
                  <w:vAlign w:val="center"/>
                </w:tcPr>
                <w:p w14:paraId="29C66832" w14:textId="77777777" w:rsidR="00101F2B" w:rsidRPr="00CB06DD" w:rsidRDefault="00101F2B"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Дата и время оформления заказа</w:t>
                  </w:r>
                </w:p>
              </w:tc>
              <w:tc>
                <w:tcPr>
                  <w:tcW w:w="1639" w:type="dxa"/>
                  <w:tcMar>
                    <w:top w:w="15" w:type="dxa"/>
                    <w:left w:w="15" w:type="dxa"/>
                    <w:bottom w:w="15" w:type="dxa"/>
                    <w:right w:w="15" w:type="dxa"/>
                  </w:tcMar>
                  <w:vAlign w:val="center"/>
                </w:tcPr>
                <w:p w14:paraId="3B981F54" w14:textId="77777777" w:rsidR="00101F2B" w:rsidRPr="00CB06DD" w:rsidRDefault="00101F2B" w:rsidP="00CB06DD">
                  <w:pPr>
                    <w:framePr w:hSpace="180" w:wrap="around" w:vAnchor="text" w:hAnchor="text" w:xAlign="right" w:y="1"/>
                    <w:spacing w:after="0" w:line="240" w:lineRule="auto"/>
                    <w:suppressOverlap/>
                    <w:jc w:val="both"/>
                    <w:rPr>
                      <w:rFonts w:cstheme="minorHAnsi"/>
                      <w:b/>
                      <w:bCs/>
                    </w:rPr>
                  </w:pPr>
                </w:p>
                <w:p w14:paraId="55F6B933" w14:textId="77777777" w:rsidR="00101F2B" w:rsidRPr="00CB06DD" w:rsidRDefault="00101F2B" w:rsidP="00CB06DD">
                  <w:pPr>
                    <w:framePr w:hSpace="180" w:wrap="around" w:vAnchor="text" w:hAnchor="text" w:xAlign="right" w:y="1"/>
                    <w:spacing w:after="0" w:line="240" w:lineRule="auto"/>
                    <w:suppressOverlap/>
                    <w:jc w:val="both"/>
                    <w:rPr>
                      <w:rFonts w:cstheme="minorHAnsi"/>
                      <w:b/>
                      <w:bCs/>
                    </w:rPr>
                  </w:pPr>
                </w:p>
              </w:tc>
            </w:tr>
            <w:tr w:rsidR="00101F2B" w:rsidRPr="00CB06DD" w14:paraId="1EBFA0D9" w14:textId="77777777" w:rsidTr="00101F2B">
              <w:trPr>
                <w:trHeight w:val="29"/>
              </w:trPr>
              <w:tc>
                <w:tcPr>
                  <w:tcW w:w="2715" w:type="dxa"/>
                  <w:tcMar>
                    <w:top w:w="15" w:type="dxa"/>
                    <w:left w:w="15" w:type="dxa"/>
                    <w:bottom w:w="15" w:type="dxa"/>
                    <w:right w:w="15" w:type="dxa"/>
                  </w:tcMar>
                  <w:vAlign w:val="center"/>
                </w:tcPr>
                <w:p w14:paraId="284AD1CC" w14:textId="77777777" w:rsidR="00101F2B" w:rsidRPr="00CB06DD" w:rsidRDefault="00101F2B"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Дата и время подтверждения заказа</w:t>
                  </w:r>
                </w:p>
              </w:tc>
              <w:tc>
                <w:tcPr>
                  <w:tcW w:w="1639" w:type="dxa"/>
                  <w:tcMar>
                    <w:top w:w="15" w:type="dxa"/>
                    <w:left w:w="15" w:type="dxa"/>
                    <w:bottom w:w="15" w:type="dxa"/>
                    <w:right w:w="15" w:type="dxa"/>
                  </w:tcMar>
                  <w:vAlign w:val="center"/>
                </w:tcPr>
                <w:p w14:paraId="595F4444" w14:textId="77777777" w:rsidR="00101F2B" w:rsidRPr="00CB06DD" w:rsidRDefault="00101F2B" w:rsidP="00CB06DD">
                  <w:pPr>
                    <w:framePr w:hSpace="180" w:wrap="around" w:vAnchor="text" w:hAnchor="text" w:xAlign="right" w:y="1"/>
                    <w:spacing w:after="0" w:line="240" w:lineRule="auto"/>
                    <w:suppressOverlap/>
                    <w:jc w:val="both"/>
                    <w:rPr>
                      <w:rFonts w:cstheme="minorHAnsi"/>
                      <w:b/>
                      <w:bCs/>
                    </w:rPr>
                  </w:pPr>
                </w:p>
                <w:p w14:paraId="36CAD7A5" w14:textId="77777777" w:rsidR="00101F2B" w:rsidRPr="00CB06DD" w:rsidRDefault="00101F2B" w:rsidP="00CB06DD">
                  <w:pPr>
                    <w:framePr w:hSpace="180" w:wrap="around" w:vAnchor="text" w:hAnchor="text" w:xAlign="right" w:y="1"/>
                    <w:spacing w:after="0" w:line="240" w:lineRule="auto"/>
                    <w:suppressOverlap/>
                    <w:jc w:val="both"/>
                    <w:rPr>
                      <w:rFonts w:cstheme="minorHAnsi"/>
                      <w:b/>
                      <w:bCs/>
                    </w:rPr>
                  </w:pPr>
                </w:p>
              </w:tc>
            </w:tr>
            <w:tr w:rsidR="00101F2B" w:rsidRPr="00CB06DD" w14:paraId="0647FD5A" w14:textId="77777777" w:rsidTr="00101F2B">
              <w:trPr>
                <w:trHeight w:val="281"/>
              </w:trPr>
              <w:tc>
                <w:tcPr>
                  <w:tcW w:w="2715" w:type="dxa"/>
                  <w:tcMar>
                    <w:top w:w="15" w:type="dxa"/>
                    <w:left w:w="15" w:type="dxa"/>
                    <w:bottom w:w="15" w:type="dxa"/>
                    <w:right w:w="15" w:type="dxa"/>
                  </w:tcMar>
                  <w:vAlign w:val="center"/>
                </w:tcPr>
                <w:p w14:paraId="388A5862" w14:textId="77777777" w:rsidR="00101F2B" w:rsidRPr="00CB06DD" w:rsidRDefault="00101F2B"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Способ доставки</w:t>
                  </w:r>
                </w:p>
              </w:tc>
              <w:tc>
                <w:tcPr>
                  <w:tcW w:w="1639" w:type="dxa"/>
                  <w:tcMar>
                    <w:top w:w="15" w:type="dxa"/>
                    <w:left w:w="15" w:type="dxa"/>
                    <w:bottom w:w="15" w:type="dxa"/>
                    <w:right w:w="15" w:type="dxa"/>
                  </w:tcMar>
                  <w:vAlign w:val="center"/>
                </w:tcPr>
                <w:p w14:paraId="2E6D803E" w14:textId="77777777" w:rsidR="00101F2B" w:rsidRPr="00CB06DD" w:rsidRDefault="00101F2B" w:rsidP="00CB06DD">
                  <w:pPr>
                    <w:framePr w:hSpace="180" w:wrap="around" w:vAnchor="text" w:hAnchor="text" w:xAlign="right" w:y="1"/>
                    <w:spacing w:after="0" w:line="240" w:lineRule="auto"/>
                    <w:suppressOverlap/>
                    <w:jc w:val="both"/>
                    <w:rPr>
                      <w:rFonts w:cstheme="minorHAnsi"/>
                      <w:b/>
                      <w:bCs/>
                    </w:rPr>
                  </w:pPr>
                </w:p>
                <w:p w14:paraId="39DD9FCB" w14:textId="77777777" w:rsidR="00101F2B" w:rsidRPr="00CB06DD" w:rsidRDefault="00101F2B" w:rsidP="00CB06DD">
                  <w:pPr>
                    <w:framePr w:hSpace="180" w:wrap="around" w:vAnchor="text" w:hAnchor="text" w:xAlign="right" w:y="1"/>
                    <w:spacing w:after="0" w:line="240" w:lineRule="auto"/>
                    <w:suppressOverlap/>
                    <w:jc w:val="both"/>
                    <w:rPr>
                      <w:rFonts w:cstheme="minorHAnsi"/>
                      <w:b/>
                      <w:bCs/>
                    </w:rPr>
                  </w:pPr>
                </w:p>
              </w:tc>
            </w:tr>
          </w:tbl>
          <w:p w14:paraId="5211BA63" w14:textId="77777777" w:rsidR="00101F2B" w:rsidRPr="00CB06DD" w:rsidRDefault="00101F2B" w:rsidP="00E05CD7">
            <w:pPr>
              <w:jc w:val="both"/>
              <w:rPr>
                <w:rFonts w:eastAsia="Times New Roman" w:cstheme="minorHAnsi"/>
                <w:b/>
                <w:bCs/>
                <w:lang w:eastAsia="ru-RU"/>
              </w:rPr>
            </w:pPr>
          </w:p>
          <w:bookmarkEnd w:id="30"/>
          <w:p w14:paraId="51B26FA3" w14:textId="77777777" w:rsidR="00101F2B" w:rsidRPr="00CB06DD" w:rsidRDefault="00101F2B" w:rsidP="00E05CD7">
            <w:pPr>
              <w:jc w:val="both"/>
              <w:rPr>
                <w:rFonts w:eastAsia="Times New Roman" w:cstheme="minorHAnsi"/>
                <w:b/>
                <w:bCs/>
                <w:lang w:eastAsia="ru-RU"/>
              </w:rPr>
            </w:pPr>
            <w:r w:rsidRPr="00CB06DD">
              <w:rPr>
                <w:rFonts w:eastAsia="Times New Roman" w:cstheme="minorHAnsi"/>
                <w:b/>
                <w:bCs/>
                <w:lang w:eastAsia="ru-RU"/>
              </w:rPr>
              <w:lastRenderedPageBreak/>
              <w:t>Сведения о Заказчике:</w:t>
            </w:r>
          </w:p>
          <w:p w14:paraId="45719269" w14:textId="77777777" w:rsidR="00101F2B" w:rsidRPr="00CB06DD" w:rsidRDefault="00101F2B" w:rsidP="00E05CD7">
            <w:pPr>
              <w:jc w:val="both"/>
              <w:rPr>
                <w:rFonts w:eastAsia="Times New Roman" w:cstheme="minorHAnsi"/>
                <w:b/>
                <w:bCs/>
                <w:lang w:eastAsia="ru-RU"/>
              </w:rPr>
            </w:pPr>
            <w:r w:rsidRPr="00CB06DD">
              <w:rPr>
                <w:rFonts w:eastAsia="Times New Roman" w:cstheme="minorHAnsi"/>
                <w:b/>
                <w:bCs/>
                <w:lang w:eastAsia="ru-RU"/>
              </w:rPr>
              <w:t>Наименование заказчика на казахском языке _________________</w:t>
            </w:r>
          </w:p>
          <w:p w14:paraId="310AA9F3" w14:textId="77777777" w:rsidR="00101F2B" w:rsidRPr="00CB06DD" w:rsidRDefault="00101F2B" w:rsidP="00E05CD7">
            <w:pPr>
              <w:jc w:val="both"/>
              <w:rPr>
                <w:rFonts w:eastAsia="Times New Roman" w:cstheme="minorHAnsi"/>
                <w:b/>
                <w:bCs/>
                <w:lang w:eastAsia="ru-RU"/>
              </w:rPr>
            </w:pPr>
            <w:r w:rsidRPr="00CB06DD">
              <w:rPr>
                <w:rFonts w:eastAsia="Times New Roman" w:cstheme="minorHAnsi"/>
                <w:b/>
                <w:bCs/>
                <w:lang w:eastAsia="ru-RU"/>
              </w:rPr>
              <w:t>Наименование заказчика на русском языке ___________________</w:t>
            </w:r>
          </w:p>
          <w:p w14:paraId="0126A706" w14:textId="77777777" w:rsidR="00101F2B" w:rsidRPr="00CB06DD" w:rsidRDefault="00101F2B" w:rsidP="00E05CD7">
            <w:pPr>
              <w:jc w:val="both"/>
              <w:rPr>
                <w:rFonts w:eastAsia="Times New Roman" w:cstheme="minorHAnsi"/>
                <w:b/>
                <w:bCs/>
                <w:lang w:eastAsia="ru-RU"/>
              </w:rPr>
            </w:pPr>
            <w:r w:rsidRPr="00CB06DD">
              <w:rPr>
                <w:rFonts w:eastAsia="Times New Roman" w:cstheme="minorHAnsi"/>
                <w:b/>
                <w:bCs/>
                <w:lang w:eastAsia="ru-RU"/>
              </w:rPr>
              <w:t>БИН</w:t>
            </w:r>
          </w:p>
          <w:p w14:paraId="42E23931" w14:textId="77777777" w:rsidR="00101F2B" w:rsidRPr="00CB06DD" w:rsidRDefault="00101F2B" w:rsidP="00E05CD7">
            <w:pPr>
              <w:jc w:val="both"/>
              <w:rPr>
                <w:rFonts w:eastAsia="Times New Roman" w:cstheme="minorHAnsi"/>
                <w:b/>
                <w:bCs/>
                <w:lang w:eastAsia="ru-RU"/>
              </w:rPr>
            </w:pPr>
            <w:r w:rsidRPr="00CB06DD">
              <w:rPr>
                <w:rFonts w:eastAsia="Times New Roman" w:cstheme="minorHAnsi"/>
                <w:b/>
                <w:bCs/>
                <w:lang w:eastAsia="ru-RU"/>
              </w:rPr>
              <w:t>Код ГУ:</w:t>
            </w:r>
          </w:p>
          <w:p w14:paraId="7BB8E67D" w14:textId="77777777" w:rsidR="00101F2B" w:rsidRPr="00CB06DD" w:rsidRDefault="00101F2B" w:rsidP="00E05CD7">
            <w:pPr>
              <w:jc w:val="both"/>
              <w:rPr>
                <w:rFonts w:eastAsia="Times New Roman" w:cstheme="minorHAnsi"/>
                <w:b/>
                <w:bCs/>
                <w:lang w:eastAsia="ru-RU"/>
              </w:rPr>
            </w:pPr>
            <w:r w:rsidRPr="00CB06DD">
              <w:rPr>
                <w:rFonts w:eastAsia="Times New Roman" w:cstheme="minorHAnsi"/>
                <w:b/>
                <w:bCs/>
                <w:lang w:eastAsia="ru-RU"/>
              </w:rPr>
              <w:t>Вид бюджета:</w:t>
            </w:r>
          </w:p>
          <w:p w14:paraId="7F6F3EF8" w14:textId="77777777" w:rsidR="00101F2B" w:rsidRPr="00CB06DD" w:rsidRDefault="00101F2B" w:rsidP="00E05CD7">
            <w:pPr>
              <w:jc w:val="both"/>
              <w:rPr>
                <w:rFonts w:eastAsia="Times New Roman" w:cstheme="minorHAnsi"/>
                <w:b/>
                <w:bCs/>
                <w:lang w:eastAsia="ru-RU"/>
              </w:rPr>
            </w:pPr>
            <w:r w:rsidRPr="00CB06DD">
              <w:rPr>
                <w:rFonts w:eastAsia="Times New Roman" w:cstheme="minorHAnsi"/>
                <w:b/>
                <w:bCs/>
                <w:lang w:eastAsia="ru-RU"/>
              </w:rPr>
              <w:t>Сведения о Поставщике:</w:t>
            </w:r>
          </w:p>
          <w:p w14:paraId="69CFB025" w14:textId="77777777" w:rsidR="00101F2B" w:rsidRPr="00CB06DD" w:rsidRDefault="00101F2B" w:rsidP="00E05CD7">
            <w:pPr>
              <w:jc w:val="both"/>
              <w:rPr>
                <w:rFonts w:eastAsia="Times New Roman" w:cstheme="minorHAnsi"/>
                <w:b/>
                <w:bCs/>
                <w:lang w:eastAsia="ru-RU"/>
              </w:rPr>
            </w:pPr>
            <w:r w:rsidRPr="00CB06DD">
              <w:rPr>
                <w:rFonts w:eastAsia="Times New Roman" w:cstheme="minorHAnsi"/>
                <w:b/>
                <w:bCs/>
                <w:lang w:eastAsia="ru-RU"/>
              </w:rPr>
              <w:t>Наименование и БИН/ИИН поставщика* _______________</w:t>
            </w:r>
          </w:p>
          <w:p w14:paraId="5FA5659D" w14:textId="77777777" w:rsidR="00101F2B" w:rsidRPr="00CB06DD" w:rsidRDefault="00101F2B" w:rsidP="00E05CD7">
            <w:pPr>
              <w:jc w:val="both"/>
              <w:rPr>
                <w:rFonts w:eastAsia="Times New Roman" w:cstheme="minorHAnsi"/>
                <w:b/>
                <w:bCs/>
                <w:lang w:eastAsia="ru-RU"/>
              </w:rPr>
            </w:pPr>
            <w:r w:rsidRPr="00CB06DD">
              <w:rPr>
                <w:rFonts w:eastAsia="Times New Roman" w:cstheme="minorHAnsi"/>
                <w:b/>
                <w:bCs/>
                <w:lang w:eastAsia="ru-RU"/>
              </w:rPr>
              <w:t>Список предложений потенциальных поставщиков*:</w:t>
            </w:r>
          </w:p>
          <w:p w14:paraId="262BC88C" w14:textId="31841A75" w:rsidR="00101F2B" w:rsidRPr="00CB06DD" w:rsidRDefault="00101F2B" w:rsidP="00E05CD7">
            <w:pPr>
              <w:jc w:val="both"/>
              <w:rPr>
                <w:rFonts w:eastAsia="Times New Roman" w:cstheme="minorHAnsi"/>
                <w:b/>
                <w:bCs/>
                <w:lang w:eastAsia="ru-RU"/>
              </w:rPr>
            </w:pPr>
          </w:p>
          <w:tbl>
            <w:tblPr>
              <w:tblW w:w="435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
              <w:gridCol w:w="646"/>
              <w:gridCol w:w="850"/>
              <w:gridCol w:w="992"/>
              <w:gridCol w:w="709"/>
              <w:gridCol w:w="851"/>
            </w:tblGrid>
            <w:tr w:rsidR="00101F2B" w:rsidRPr="00CB06DD" w14:paraId="24ABDBE8" w14:textId="77777777" w:rsidTr="00101F2B">
              <w:trPr>
                <w:trHeight w:val="30"/>
              </w:trPr>
              <w:tc>
                <w:tcPr>
                  <w:tcW w:w="306" w:type="dxa"/>
                  <w:tcMar>
                    <w:top w:w="15" w:type="dxa"/>
                    <w:left w:w="15" w:type="dxa"/>
                    <w:bottom w:w="15" w:type="dxa"/>
                    <w:right w:w="15" w:type="dxa"/>
                  </w:tcMar>
                  <w:vAlign w:val="center"/>
                </w:tcPr>
                <w:p w14:paraId="37171BC0" w14:textId="77777777" w:rsidR="00101F2B" w:rsidRPr="00CB06DD" w:rsidRDefault="00101F2B"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w:t>
                  </w:r>
                </w:p>
              </w:tc>
              <w:tc>
                <w:tcPr>
                  <w:tcW w:w="646" w:type="dxa"/>
                  <w:tcMar>
                    <w:top w:w="15" w:type="dxa"/>
                    <w:left w:w="15" w:type="dxa"/>
                    <w:bottom w:w="15" w:type="dxa"/>
                    <w:right w:w="15" w:type="dxa"/>
                  </w:tcMar>
                  <w:vAlign w:val="center"/>
                </w:tcPr>
                <w:p w14:paraId="0C905AA9" w14:textId="77777777" w:rsidR="00101F2B" w:rsidRPr="00CB06DD" w:rsidRDefault="00101F2B"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Наименование потенциального поставщика, БИН/ИИН</w:t>
                  </w:r>
                </w:p>
              </w:tc>
              <w:tc>
                <w:tcPr>
                  <w:tcW w:w="850" w:type="dxa"/>
                  <w:tcMar>
                    <w:top w:w="15" w:type="dxa"/>
                    <w:left w:w="15" w:type="dxa"/>
                    <w:bottom w:w="15" w:type="dxa"/>
                    <w:right w:w="15" w:type="dxa"/>
                  </w:tcMar>
                  <w:vAlign w:val="center"/>
                </w:tcPr>
                <w:p w14:paraId="18F2CAEE" w14:textId="77777777" w:rsidR="00101F2B" w:rsidRPr="00CB06DD" w:rsidRDefault="00101F2B"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Сумма потенциального поставщика без НДС, в тенге</w:t>
                  </w:r>
                </w:p>
              </w:tc>
              <w:tc>
                <w:tcPr>
                  <w:tcW w:w="992" w:type="dxa"/>
                  <w:tcMar>
                    <w:top w:w="15" w:type="dxa"/>
                    <w:left w:w="15" w:type="dxa"/>
                    <w:bottom w:w="15" w:type="dxa"/>
                    <w:right w:w="15" w:type="dxa"/>
                  </w:tcMar>
                  <w:vAlign w:val="center"/>
                </w:tcPr>
                <w:p w14:paraId="355FD584" w14:textId="77777777" w:rsidR="00101F2B" w:rsidRPr="00CB06DD" w:rsidRDefault="00101F2B"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Дата и время подачи предложения</w:t>
                  </w:r>
                </w:p>
              </w:tc>
              <w:tc>
                <w:tcPr>
                  <w:tcW w:w="709" w:type="dxa"/>
                  <w:tcMar>
                    <w:top w:w="15" w:type="dxa"/>
                    <w:left w:w="15" w:type="dxa"/>
                    <w:bottom w:w="15" w:type="dxa"/>
                    <w:right w:w="15" w:type="dxa"/>
                  </w:tcMar>
                  <w:vAlign w:val="center"/>
                </w:tcPr>
                <w:p w14:paraId="388F069D" w14:textId="77777777" w:rsidR="00101F2B" w:rsidRPr="00CB06DD" w:rsidRDefault="00101F2B" w:rsidP="00CB06DD">
                  <w:pPr>
                    <w:framePr w:hSpace="180" w:wrap="around" w:vAnchor="text" w:hAnchor="text" w:xAlign="right" w:y="1"/>
                    <w:spacing w:after="0" w:line="240" w:lineRule="auto"/>
                    <w:suppressOverlap/>
                    <w:jc w:val="both"/>
                    <w:rPr>
                      <w:rFonts w:cstheme="minorHAnsi"/>
                      <w:b/>
                      <w:bCs/>
                    </w:rPr>
                  </w:pPr>
                  <w:bookmarkStart w:id="31" w:name="z2863"/>
                  <w:r w:rsidRPr="00CB06DD">
                    <w:rPr>
                      <w:rFonts w:cstheme="minorHAnsi"/>
                      <w:b/>
                      <w:bCs/>
                      <w:color w:val="000000"/>
                    </w:rPr>
                    <w:t>Демпинг</w:t>
                  </w:r>
                </w:p>
                <w:bookmarkEnd w:id="31"/>
                <w:p w14:paraId="61FD90D2" w14:textId="77777777" w:rsidR="00101F2B" w:rsidRPr="00CB06DD" w:rsidRDefault="00101F2B"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(Да</w:t>
                  </w:r>
                  <w:proofErr w:type="gramStart"/>
                  <w:r w:rsidRPr="00CB06DD">
                    <w:rPr>
                      <w:rFonts w:cstheme="minorHAnsi"/>
                      <w:b/>
                      <w:bCs/>
                      <w:color w:val="000000"/>
                    </w:rPr>
                    <w:t xml:space="preserve"> / Н</w:t>
                  </w:r>
                  <w:proofErr w:type="gramEnd"/>
                  <w:r w:rsidRPr="00CB06DD">
                    <w:rPr>
                      <w:rFonts w:cstheme="minorHAnsi"/>
                      <w:b/>
                      <w:bCs/>
                      <w:color w:val="000000"/>
                    </w:rPr>
                    <w:t>ет)</w:t>
                  </w:r>
                </w:p>
              </w:tc>
              <w:tc>
                <w:tcPr>
                  <w:tcW w:w="851" w:type="dxa"/>
                  <w:tcMar>
                    <w:top w:w="15" w:type="dxa"/>
                    <w:left w:w="15" w:type="dxa"/>
                    <w:bottom w:w="15" w:type="dxa"/>
                    <w:right w:w="15" w:type="dxa"/>
                  </w:tcMar>
                  <w:vAlign w:val="center"/>
                </w:tcPr>
                <w:p w14:paraId="57A9B5AF" w14:textId="77777777" w:rsidR="00101F2B" w:rsidRPr="00CB06DD" w:rsidRDefault="00101F2B"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Статус подтверждения заказа (Да</w:t>
                  </w:r>
                  <w:proofErr w:type="gramStart"/>
                  <w:r w:rsidRPr="00CB06DD">
                    <w:rPr>
                      <w:rFonts w:cstheme="minorHAnsi"/>
                      <w:b/>
                      <w:bCs/>
                      <w:color w:val="000000"/>
                    </w:rPr>
                    <w:t xml:space="preserve"> / Н</w:t>
                  </w:r>
                  <w:proofErr w:type="gramEnd"/>
                  <w:r w:rsidRPr="00CB06DD">
                    <w:rPr>
                      <w:rFonts w:cstheme="minorHAnsi"/>
                      <w:b/>
                      <w:bCs/>
                      <w:color w:val="000000"/>
                    </w:rPr>
                    <w:t>ет)</w:t>
                  </w:r>
                </w:p>
              </w:tc>
            </w:tr>
            <w:tr w:rsidR="00101F2B" w:rsidRPr="00CB06DD" w14:paraId="39C231B2" w14:textId="77777777" w:rsidTr="00101F2B">
              <w:trPr>
                <w:trHeight w:val="30"/>
              </w:trPr>
              <w:tc>
                <w:tcPr>
                  <w:tcW w:w="306" w:type="dxa"/>
                  <w:tcMar>
                    <w:top w:w="15" w:type="dxa"/>
                    <w:left w:w="15" w:type="dxa"/>
                    <w:bottom w:w="15" w:type="dxa"/>
                    <w:right w:w="15" w:type="dxa"/>
                  </w:tcMar>
                  <w:vAlign w:val="center"/>
                </w:tcPr>
                <w:p w14:paraId="70202B3F" w14:textId="77777777" w:rsidR="00101F2B" w:rsidRPr="00CB06DD" w:rsidRDefault="00101F2B" w:rsidP="00CB06DD">
                  <w:pPr>
                    <w:framePr w:hSpace="180" w:wrap="around" w:vAnchor="text" w:hAnchor="text" w:xAlign="right" w:y="1"/>
                    <w:spacing w:after="0" w:line="240" w:lineRule="auto"/>
                    <w:suppressOverlap/>
                    <w:jc w:val="both"/>
                    <w:rPr>
                      <w:rFonts w:cstheme="minorHAnsi"/>
                      <w:b/>
                      <w:bCs/>
                    </w:rPr>
                  </w:pPr>
                </w:p>
                <w:p w14:paraId="1D27F32B" w14:textId="77777777" w:rsidR="00101F2B" w:rsidRPr="00CB06DD" w:rsidRDefault="00101F2B" w:rsidP="00CB06DD">
                  <w:pPr>
                    <w:framePr w:hSpace="180" w:wrap="around" w:vAnchor="text" w:hAnchor="text" w:xAlign="right" w:y="1"/>
                    <w:spacing w:after="0" w:line="240" w:lineRule="auto"/>
                    <w:suppressOverlap/>
                    <w:jc w:val="both"/>
                    <w:rPr>
                      <w:rFonts w:cstheme="minorHAnsi"/>
                      <w:b/>
                      <w:bCs/>
                    </w:rPr>
                  </w:pPr>
                </w:p>
              </w:tc>
              <w:tc>
                <w:tcPr>
                  <w:tcW w:w="646" w:type="dxa"/>
                  <w:tcMar>
                    <w:top w:w="15" w:type="dxa"/>
                    <w:left w:w="15" w:type="dxa"/>
                    <w:bottom w:w="15" w:type="dxa"/>
                    <w:right w:w="15" w:type="dxa"/>
                  </w:tcMar>
                  <w:vAlign w:val="center"/>
                </w:tcPr>
                <w:p w14:paraId="20A88606" w14:textId="77777777" w:rsidR="00101F2B" w:rsidRPr="00CB06DD" w:rsidRDefault="00101F2B" w:rsidP="00CB06DD">
                  <w:pPr>
                    <w:framePr w:hSpace="180" w:wrap="around" w:vAnchor="text" w:hAnchor="text" w:xAlign="right" w:y="1"/>
                    <w:spacing w:after="0" w:line="240" w:lineRule="auto"/>
                    <w:suppressOverlap/>
                    <w:jc w:val="both"/>
                    <w:rPr>
                      <w:rFonts w:cstheme="minorHAnsi"/>
                      <w:b/>
                      <w:bCs/>
                    </w:rPr>
                  </w:pPr>
                </w:p>
                <w:p w14:paraId="7C2A6001" w14:textId="77777777" w:rsidR="00101F2B" w:rsidRPr="00CB06DD" w:rsidRDefault="00101F2B" w:rsidP="00CB06DD">
                  <w:pPr>
                    <w:framePr w:hSpace="180" w:wrap="around" w:vAnchor="text" w:hAnchor="text" w:xAlign="right" w:y="1"/>
                    <w:spacing w:after="0" w:line="240" w:lineRule="auto"/>
                    <w:suppressOverlap/>
                    <w:jc w:val="both"/>
                    <w:rPr>
                      <w:rFonts w:cstheme="minorHAnsi"/>
                      <w:b/>
                      <w:bCs/>
                    </w:rPr>
                  </w:pPr>
                </w:p>
              </w:tc>
              <w:tc>
                <w:tcPr>
                  <w:tcW w:w="850" w:type="dxa"/>
                  <w:tcMar>
                    <w:top w:w="15" w:type="dxa"/>
                    <w:left w:w="15" w:type="dxa"/>
                    <w:bottom w:w="15" w:type="dxa"/>
                    <w:right w:w="15" w:type="dxa"/>
                  </w:tcMar>
                  <w:vAlign w:val="center"/>
                </w:tcPr>
                <w:p w14:paraId="00B1FFAD" w14:textId="77777777" w:rsidR="00101F2B" w:rsidRPr="00CB06DD" w:rsidRDefault="00101F2B" w:rsidP="00CB06DD">
                  <w:pPr>
                    <w:framePr w:hSpace="180" w:wrap="around" w:vAnchor="text" w:hAnchor="text" w:xAlign="right" w:y="1"/>
                    <w:spacing w:after="0" w:line="240" w:lineRule="auto"/>
                    <w:suppressOverlap/>
                    <w:jc w:val="both"/>
                    <w:rPr>
                      <w:rFonts w:cstheme="minorHAnsi"/>
                      <w:b/>
                      <w:bCs/>
                    </w:rPr>
                  </w:pPr>
                </w:p>
                <w:p w14:paraId="47AA4652" w14:textId="77777777" w:rsidR="00101F2B" w:rsidRPr="00CB06DD" w:rsidRDefault="00101F2B" w:rsidP="00CB06DD">
                  <w:pPr>
                    <w:framePr w:hSpace="180" w:wrap="around" w:vAnchor="text" w:hAnchor="text" w:xAlign="right" w:y="1"/>
                    <w:spacing w:after="0" w:line="240" w:lineRule="auto"/>
                    <w:suppressOverlap/>
                    <w:jc w:val="both"/>
                    <w:rPr>
                      <w:rFonts w:cstheme="minorHAnsi"/>
                      <w:b/>
                      <w:bCs/>
                    </w:rPr>
                  </w:pPr>
                </w:p>
              </w:tc>
              <w:tc>
                <w:tcPr>
                  <w:tcW w:w="992" w:type="dxa"/>
                  <w:tcMar>
                    <w:top w:w="15" w:type="dxa"/>
                    <w:left w:w="15" w:type="dxa"/>
                    <w:bottom w:w="15" w:type="dxa"/>
                    <w:right w:w="15" w:type="dxa"/>
                  </w:tcMar>
                  <w:vAlign w:val="center"/>
                </w:tcPr>
                <w:p w14:paraId="6A5893A6" w14:textId="77777777" w:rsidR="00101F2B" w:rsidRPr="00CB06DD" w:rsidRDefault="00101F2B" w:rsidP="00CB06DD">
                  <w:pPr>
                    <w:framePr w:hSpace="180" w:wrap="around" w:vAnchor="text" w:hAnchor="text" w:xAlign="right" w:y="1"/>
                    <w:spacing w:after="0" w:line="240" w:lineRule="auto"/>
                    <w:suppressOverlap/>
                    <w:jc w:val="both"/>
                    <w:rPr>
                      <w:rFonts w:cstheme="minorHAnsi"/>
                      <w:b/>
                      <w:bCs/>
                    </w:rPr>
                  </w:pPr>
                </w:p>
                <w:p w14:paraId="63254721" w14:textId="77777777" w:rsidR="00101F2B" w:rsidRPr="00CB06DD" w:rsidRDefault="00101F2B" w:rsidP="00CB06DD">
                  <w:pPr>
                    <w:framePr w:hSpace="180" w:wrap="around" w:vAnchor="text" w:hAnchor="text" w:xAlign="right" w:y="1"/>
                    <w:spacing w:after="0" w:line="240" w:lineRule="auto"/>
                    <w:suppressOverlap/>
                    <w:jc w:val="both"/>
                    <w:rPr>
                      <w:rFonts w:cstheme="minorHAnsi"/>
                      <w:b/>
                      <w:bCs/>
                    </w:rPr>
                  </w:pPr>
                </w:p>
              </w:tc>
              <w:tc>
                <w:tcPr>
                  <w:tcW w:w="709" w:type="dxa"/>
                  <w:tcMar>
                    <w:top w:w="15" w:type="dxa"/>
                    <w:left w:w="15" w:type="dxa"/>
                    <w:bottom w:w="15" w:type="dxa"/>
                    <w:right w:w="15" w:type="dxa"/>
                  </w:tcMar>
                  <w:vAlign w:val="center"/>
                </w:tcPr>
                <w:p w14:paraId="2826B88C" w14:textId="77777777" w:rsidR="00101F2B" w:rsidRPr="00CB06DD" w:rsidRDefault="00101F2B" w:rsidP="00CB06DD">
                  <w:pPr>
                    <w:framePr w:hSpace="180" w:wrap="around" w:vAnchor="text" w:hAnchor="text" w:xAlign="right" w:y="1"/>
                    <w:spacing w:after="0" w:line="240" w:lineRule="auto"/>
                    <w:suppressOverlap/>
                    <w:jc w:val="both"/>
                    <w:rPr>
                      <w:rFonts w:cstheme="minorHAnsi"/>
                      <w:b/>
                      <w:bCs/>
                    </w:rPr>
                  </w:pPr>
                </w:p>
                <w:p w14:paraId="70829A7D" w14:textId="77777777" w:rsidR="00101F2B" w:rsidRPr="00CB06DD" w:rsidRDefault="00101F2B" w:rsidP="00CB06DD">
                  <w:pPr>
                    <w:framePr w:hSpace="180" w:wrap="around" w:vAnchor="text" w:hAnchor="text" w:xAlign="right" w:y="1"/>
                    <w:spacing w:after="0" w:line="240" w:lineRule="auto"/>
                    <w:suppressOverlap/>
                    <w:jc w:val="both"/>
                    <w:rPr>
                      <w:rFonts w:cstheme="minorHAnsi"/>
                      <w:b/>
                      <w:bCs/>
                    </w:rPr>
                  </w:pPr>
                </w:p>
              </w:tc>
              <w:tc>
                <w:tcPr>
                  <w:tcW w:w="851" w:type="dxa"/>
                  <w:tcMar>
                    <w:top w:w="15" w:type="dxa"/>
                    <w:left w:w="15" w:type="dxa"/>
                    <w:bottom w:w="15" w:type="dxa"/>
                    <w:right w:w="15" w:type="dxa"/>
                  </w:tcMar>
                  <w:vAlign w:val="center"/>
                </w:tcPr>
                <w:p w14:paraId="5D6DA020" w14:textId="77777777" w:rsidR="00101F2B" w:rsidRPr="00CB06DD" w:rsidRDefault="00101F2B" w:rsidP="00CB06DD">
                  <w:pPr>
                    <w:framePr w:hSpace="180" w:wrap="around" w:vAnchor="text" w:hAnchor="text" w:xAlign="right" w:y="1"/>
                    <w:spacing w:after="0" w:line="240" w:lineRule="auto"/>
                    <w:suppressOverlap/>
                    <w:jc w:val="both"/>
                    <w:rPr>
                      <w:rFonts w:cstheme="minorHAnsi"/>
                      <w:b/>
                      <w:bCs/>
                    </w:rPr>
                  </w:pPr>
                </w:p>
                <w:p w14:paraId="51A4C90F" w14:textId="77777777" w:rsidR="00101F2B" w:rsidRPr="00CB06DD" w:rsidRDefault="00101F2B" w:rsidP="00CB06DD">
                  <w:pPr>
                    <w:framePr w:hSpace="180" w:wrap="around" w:vAnchor="text" w:hAnchor="text" w:xAlign="right" w:y="1"/>
                    <w:spacing w:after="0" w:line="240" w:lineRule="auto"/>
                    <w:suppressOverlap/>
                    <w:jc w:val="both"/>
                    <w:rPr>
                      <w:rFonts w:cstheme="minorHAnsi"/>
                      <w:b/>
                      <w:bCs/>
                    </w:rPr>
                  </w:pPr>
                </w:p>
              </w:tc>
            </w:tr>
          </w:tbl>
          <w:p w14:paraId="18DC74DE" w14:textId="77777777" w:rsidR="00101F2B" w:rsidRPr="00CB06DD" w:rsidRDefault="00101F2B" w:rsidP="00E05CD7">
            <w:pPr>
              <w:jc w:val="both"/>
              <w:rPr>
                <w:rFonts w:eastAsia="Times New Roman" w:cstheme="minorHAnsi"/>
                <w:b/>
                <w:bCs/>
                <w:lang w:eastAsia="ru-RU"/>
              </w:rPr>
            </w:pPr>
            <w:r w:rsidRPr="00CB06DD">
              <w:rPr>
                <w:rFonts w:eastAsia="Times New Roman" w:cstheme="minorHAnsi"/>
                <w:b/>
                <w:bCs/>
                <w:lang w:eastAsia="ru-RU"/>
              </w:rPr>
              <w:t>*отображаются данные в порядке возрастания суммы потенциального поставщика</w:t>
            </w:r>
          </w:p>
          <w:p w14:paraId="5C7C154E" w14:textId="77777777" w:rsidR="00101F2B" w:rsidRPr="00CB06DD" w:rsidRDefault="00101F2B" w:rsidP="00E05CD7">
            <w:pPr>
              <w:jc w:val="both"/>
              <w:rPr>
                <w:rFonts w:eastAsia="Times New Roman" w:cstheme="minorHAnsi"/>
                <w:b/>
                <w:bCs/>
                <w:lang w:eastAsia="ru-RU"/>
              </w:rPr>
            </w:pPr>
            <w:r w:rsidRPr="00CB06DD">
              <w:rPr>
                <w:rFonts w:eastAsia="Times New Roman" w:cstheme="minorHAnsi"/>
                <w:b/>
                <w:bCs/>
                <w:lang w:eastAsia="ru-RU"/>
              </w:rPr>
              <w:t>Сведения о закупке:</w:t>
            </w:r>
          </w:p>
          <w:p w14:paraId="1F4A3511" w14:textId="77777777" w:rsidR="00101F2B" w:rsidRPr="00CB06DD" w:rsidRDefault="00101F2B" w:rsidP="00E05CD7">
            <w:pPr>
              <w:jc w:val="both"/>
              <w:rPr>
                <w:rFonts w:eastAsia="Times New Roman" w:cstheme="minorHAnsi"/>
                <w:b/>
                <w:bCs/>
                <w:lang w:eastAsia="ru-RU"/>
              </w:rPr>
            </w:pPr>
            <w:r w:rsidRPr="00CB06DD">
              <w:rPr>
                <w:rFonts w:eastAsia="Times New Roman" w:cstheme="minorHAnsi"/>
                <w:b/>
                <w:bCs/>
                <w:lang w:eastAsia="ru-RU"/>
              </w:rPr>
              <w:t>Перечень закупаемых товаров</w:t>
            </w:r>
          </w:p>
          <w:p w14:paraId="33F7C44F" w14:textId="3E4A520C" w:rsidR="00101F2B" w:rsidRPr="00CB06DD" w:rsidRDefault="00101F2B" w:rsidP="00E05CD7">
            <w:pPr>
              <w:jc w:val="both"/>
              <w:rPr>
                <w:rFonts w:eastAsia="Times New Roman" w:cstheme="minorHAnsi"/>
                <w:b/>
                <w:bCs/>
                <w:lang w:eastAsia="ru-RU"/>
              </w:rPr>
            </w:pPr>
          </w:p>
          <w:p w14:paraId="54817C72" w14:textId="77777777" w:rsidR="00101F2B" w:rsidRPr="00CB06DD" w:rsidRDefault="00101F2B" w:rsidP="00E05CD7">
            <w:pPr>
              <w:jc w:val="both"/>
              <w:rPr>
                <w:rFonts w:eastAsia="Times New Roman" w:cstheme="minorHAnsi"/>
                <w:b/>
                <w:bCs/>
                <w:lang w:eastAsia="ru-RU"/>
              </w:rPr>
            </w:pPr>
            <w:r w:rsidRPr="00CB06DD">
              <w:rPr>
                <w:rFonts w:eastAsia="Times New Roman" w:cstheme="minorHAnsi"/>
                <w:b/>
                <w:bCs/>
                <w:lang w:eastAsia="ru-RU"/>
              </w:rPr>
              <w:t>Сведения об исполнении Договора:</w:t>
            </w:r>
          </w:p>
          <w:p w14:paraId="06900AC4" w14:textId="77777777" w:rsidR="00101F2B" w:rsidRPr="00CB06DD" w:rsidRDefault="00101F2B" w:rsidP="00E05CD7">
            <w:pPr>
              <w:jc w:val="both"/>
              <w:rPr>
                <w:rFonts w:eastAsia="Times New Roman" w:cstheme="minorHAnsi"/>
                <w:b/>
                <w:bCs/>
                <w:lang w:eastAsia="ru-RU"/>
              </w:rPr>
            </w:pPr>
            <w:r w:rsidRPr="00CB06DD">
              <w:rPr>
                <w:rFonts w:eastAsia="Times New Roman" w:cstheme="minorHAnsi"/>
                <w:b/>
                <w:bCs/>
                <w:lang w:eastAsia="ru-RU"/>
              </w:rPr>
              <w:t>Наименование предмета:</w:t>
            </w:r>
          </w:p>
          <w:p w14:paraId="5EF9C383" w14:textId="77777777" w:rsidR="00101F2B" w:rsidRPr="00CB06DD" w:rsidRDefault="00101F2B" w:rsidP="00E05CD7">
            <w:pPr>
              <w:jc w:val="both"/>
              <w:rPr>
                <w:rFonts w:eastAsia="Times New Roman" w:cstheme="minorHAnsi"/>
                <w:b/>
                <w:bCs/>
                <w:lang w:eastAsia="ru-RU"/>
              </w:rPr>
            </w:pPr>
            <w:r w:rsidRPr="00CB06DD">
              <w:rPr>
                <w:rFonts w:eastAsia="Times New Roman" w:cstheme="minorHAnsi"/>
                <w:b/>
                <w:bCs/>
                <w:lang w:eastAsia="ru-RU"/>
              </w:rPr>
              <w:t>Дата подписания акта о поставке:</w:t>
            </w:r>
          </w:p>
          <w:p w14:paraId="2ECE6F47" w14:textId="77777777" w:rsidR="00101F2B" w:rsidRPr="00CB06DD" w:rsidRDefault="00101F2B" w:rsidP="00E05CD7">
            <w:pPr>
              <w:jc w:val="both"/>
              <w:rPr>
                <w:rFonts w:eastAsia="Times New Roman" w:cstheme="minorHAnsi"/>
                <w:b/>
                <w:bCs/>
                <w:lang w:eastAsia="ru-RU"/>
              </w:rPr>
            </w:pPr>
            <w:r w:rsidRPr="00CB06DD">
              <w:rPr>
                <w:rFonts w:eastAsia="Times New Roman" w:cstheme="minorHAnsi"/>
                <w:b/>
                <w:bCs/>
                <w:lang w:eastAsia="ru-RU"/>
              </w:rPr>
              <w:t xml:space="preserve">Сумма предмета договора (лот) </w:t>
            </w:r>
            <w:r w:rsidRPr="00CB06DD">
              <w:rPr>
                <w:rFonts w:eastAsia="Times New Roman" w:cstheme="minorHAnsi"/>
                <w:b/>
                <w:bCs/>
                <w:lang w:eastAsia="ru-RU"/>
              </w:rPr>
              <w:lastRenderedPageBreak/>
              <w:t>исполненная, фактическая</w:t>
            </w:r>
          </w:p>
          <w:p w14:paraId="408FC5D8" w14:textId="77777777" w:rsidR="00101F2B" w:rsidRPr="00CB06DD" w:rsidRDefault="00101F2B" w:rsidP="00E05CD7">
            <w:pPr>
              <w:jc w:val="both"/>
              <w:rPr>
                <w:rFonts w:eastAsia="Times New Roman" w:cstheme="minorHAnsi"/>
                <w:b/>
                <w:bCs/>
                <w:lang w:eastAsia="ru-RU"/>
              </w:rPr>
            </w:pPr>
            <w:r w:rsidRPr="00CB06DD">
              <w:rPr>
                <w:rFonts w:eastAsia="Times New Roman" w:cstheme="minorHAnsi"/>
                <w:b/>
                <w:bCs/>
                <w:lang w:eastAsia="ru-RU"/>
              </w:rPr>
              <w:t>Фактический срок исполнения лота</w:t>
            </w:r>
          </w:p>
          <w:p w14:paraId="66A5BB25" w14:textId="77777777" w:rsidR="00101F2B" w:rsidRPr="00CB06DD" w:rsidRDefault="00101F2B" w:rsidP="00E05CD7">
            <w:pPr>
              <w:jc w:val="both"/>
              <w:rPr>
                <w:rFonts w:eastAsia="Times New Roman" w:cstheme="minorHAnsi"/>
                <w:b/>
                <w:bCs/>
                <w:lang w:eastAsia="ru-RU"/>
              </w:rPr>
            </w:pPr>
            <w:r w:rsidRPr="00CB06DD">
              <w:rPr>
                <w:rFonts w:eastAsia="Times New Roman" w:cstheme="minorHAnsi"/>
                <w:b/>
                <w:bCs/>
                <w:lang w:eastAsia="ru-RU"/>
              </w:rPr>
              <w:t>Дата установки признака исполнения лота</w:t>
            </w:r>
          </w:p>
          <w:p w14:paraId="7F0965CF" w14:textId="77777777" w:rsidR="00101F2B" w:rsidRPr="00CB06DD" w:rsidRDefault="00101F2B" w:rsidP="00E05CD7">
            <w:pPr>
              <w:jc w:val="both"/>
              <w:rPr>
                <w:rFonts w:eastAsia="Times New Roman" w:cstheme="minorHAnsi"/>
                <w:b/>
                <w:bCs/>
                <w:lang w:eastAsia="ru-RU"/>
              </w:rPr>
            </w:pPr>
            <w:r w:rsidRPr="00CB06DD">
              <w:rPr>
                <w:rFonts w:eastAsia="Times New Roman" w:cstheme="minorHAnsi"/>
                <w:b/>
                <w:bCs/>
                <w:lang w:eastAsia="ru-RU"/>
              </w:rPr>
              <w:t>Статус закупки:</w:t>
            </w:r>
          </w:p>
          <w:p w14:paraId="2693C191" w14:textId="77777777" w:rsidR="00101F2B" w:rsidRPr="00CB06DD" w:rsidRDefault="00101F2B" w:rsidP="00E05CD7">
            <w:pPr>
              <w:jc w:val="both"/>
              <w:rPr>
                <w:rFonts w:eastAsia="Times New Roman" w:cstheme="minorHAnsi"/>
                <w:b/>
                <w:bCs/>
                <w:lang w:eastAsia="ru-RU"/>
              </w:rPr>
            </w:pPr>
            <w:r w:rsidRPr="00CB06DD">
              <w:rPr>
                <w:rFonts w:eastAsia="Times New Roman" w:cstheme="minorHAnsi"/>
                <w:b/>
                <w:bCs/>
                <w:lang w:eastAsia="ru-RU"/>
              </w:rPr>
              <w:t>На подписании Договора</w:t>
            </w:r>
            <w:proofErr w:type="gramStart"/>
            <w:r w:rsidRPr="00CB06DD">
              <w:rPr>
                <w:rFonts w:eastAsia="Times New Roman" w:cstheme="minorHAnsi"/>
                <w:b/>
                <w:bCs/>
                <w:lang w:eastAsia="ru-RU"/>
              </w:rPr>
              <w:t>/Н</w:t>
            </w:r>
            <w:proofErr w:type="gramEnd"/>
            <w:r w:rsidRPr="00CB06DD">
              <w:rPr>
                <w:rFonts w:eastAsia="Times New Roman" w:cstheme="minorHAnsi"/>
                <w:b/>
                <w:bCs/>
                <w:lang w:eastAsia="ru-RU"/>
              </w:rPr>
              <w:t>а регистрации /Договор действует/</w:t>
            </w:r>
          </w:p>
          <w:p w14:paraId="0D75ABD3" w14:textId="77777777" w:rsidR="00101F2B" w:rsidRPr="00CB06DD" w:rsidRDefault="00101F2B" w:rsidP="00E05CD7">
            <w:pPr>
              <w:jc w:val="both"/>
              <w:rPr>
                <w:rFonts w:eastAsia="Times New Roman" w:cstheme="minorHAnsi"/>
                <w:b/>
                <w:bCs/>
                <w:lang w:eastAsia="ru-RU"/>
              </w:rPr>
            </w:pPr>
            <w:r w:rsidRPr="00CB06DD">
              <w:rPr>
                <w:rFonts w:eastAsia="Times New Roman" w:cstheme="minorHAnsi"/>
                <w:b/>
                <w:bCs/>
                <w:lang w:eastAsia="ru-RU"/>
              </w:rPr>
              <w:t xml:space="preserve">На исполнении/ </w:t>
            </w:r>
            <w:proofErr w:type="gramStart"/>
            <w:r w:rsidRPr="00CB06DD">
              <w:rPr>
                <w:rFonts w:eastAsia="Times New Roman" w:cstheme="minorHAnsi"/>
                <w:b/>
                <w:bCs/>
                <w:lang w:eastAsia="ru-RU"/>
              </w:rPr>
              <w:t>Исполнен</w:t>
            </w:r>
            <w:proofErr w:type="gramEnd"/>
          </w:p>
          <w:p w14:paraId="764D7073" w14:textId="77777777" w:rsidR="00101F2B" w:rsidRPr="00CB06DD" w:rsidRDefault="00101F2B" w:rsidP="00E05CD7">
            <w:pPr>
              <w:jc w:val="both"/>
              <w:rPr>
                <w:rFonts w:eastAsia="Times New Roman" w:cstheme="minorHAnsi"/>
                <w:b/>
                <w:bCs/>
                <w:lang w:eastAsia="ru-RU"/>
              </w:rPr>
            </w:pPr>
            <w:r w:rsidRPr="00CB06DD">
              <w:rPr>
                <w:rFonts w:eastAsia="Times New Roman" w:cstheme="minorHAnsi"/>
                <w:b/>
                <w:bCs/>
                <w:lang w:eastAsia="ru-RU"/>
              </w:rPr>
              <w:t>* статус договора обновляются веб-порталом автоматически по мере изменения</w:t>
            </w:r>
          </w:p>
          <w:p w14:paraId="345AE0B9" w14:textId="5F08538A" w:rsidR="00131E7F" w:rsidRPr="00CB06DD" w:rsidRDefault="00101F2B" w:rsidP="00E05CD7">
            <w:pPr>
              <w:jc w:val="both"/>
              <w:rPr>
                <w:rFonts w:eastAsia="Times New Roman" w:cstheme="minorHAnsi"/>
                <w:b/>
                <w:bCs/>
                <w:lang w:eastAsia="ru-RU"/>
              </w:rPr>
            </w:pPr>
            <w:r w:rsidRPr="00CB06DD">
              <w:rPr>
                <w:rFonts w:eastAsia="Times New Roman" w:cstheme="minorHAnsi"/>
                <w:b/>
                <w:bCs/>
                <w:lang w:eastAsia="ru-RU"/>
              </w:rPr>
              <w:t>статуса исполнения договора.</w:t>
            </w:r>
          </w:p>
        </w:tc>
        <w:tc>
          <w:tcPr>
            <w:tcW w:w="2790" w:type="dxa"/>
            <w:shd w:val="clear" w:color="auto" w:fill="auto"/>
          </w:tcPr>
          <w:p w14:paraId="1D6BEAE2" w14:textId="77777777" w:rsidR="00131E7F" w:rsidRPr="00CB06DD" w:rsidRDefault="00131E7F" w:rsidP="00E05CD7">
            <w:pPr>
              <w:jc w:val="both"/>
              <w:rPr>
                <w:rFonts w:eastAsia="Times New Roman" w:cstheme="minorHAnsi"/>
                <w:lang w:eastAsia="ru-RU"/>
              </w:rPr>
            </w:pPr>
          </w:p>
        </w:tc>
      </w:tr>
      <w:tr w:rsidR="00174EA7" w:rsidRPr="00CB06DD" w14:paraId="008C4663" w14:textId="77777777" w:rsidTr="00A43A6B">
        <w:trPr>
          <w:trHeight w:val="70"/>
        </w:trPr>
        <w:tc>
          <w:tcPr>
            <w:tcW w:w="846" w:type="dxa"/>
            <w:shd w:val="clear" w:color="auto" w:fill="auto"/>
          </w:tcPr>
          <w:p w14:paraId="3CA364F4" w14:textId="19F53F7B" w:rsidR="00174EA7" w:rsidRPr="00CB06DD" w:rsidRDefault="00BA2227" w:rsidP="006454C3">
            <w:pPr>
              <w:pStyle w:val="af"/>
              <w:numPr>
                <w:ilvl w:val="0"/>
                <w:numId w:val="11"/>
              </w:numPr>
              <w:jc w:val="both"/>
              <w:rPr>
                <w:rFonts w:cstheme="minorHAnsi"/>
              </w:rPr>
            </w:pPr>
            <w:r w:rsidRPr="00CB06DD">
              <w:rPr>
                <w:rFonts w:cstheme="minorHAnsi"/>
              </w:rPr>
              <w:lastRenderedPageBreak/>
              <w:t>60</w:t>
            </w:r>
            <w:r w:rsidR="007509D4" w:rsidRPr="00CB06DD">
              <w:rPr>
                <w:rFonts w:cstheme="minorHAnsi"/>
              </w:rPr>
              <w:t>.</w:t>
            </w:r>
          </w:p>
        </w:tc>
        <w:tc>
          <w:tcPr>
            <w:tcW w:w="1276" w:type="dxa"/>
            <w:shd w:val="clear" w:color="auto" w:fill="auto"/>
          </w:tcPr>
          <w:p w14:paraId="199E2B8E" w14:textId="77777777" w:rsidR="00174EA7" w:rsidRPr="00CB06DD" w:rsidRDefault="00174EA7" w:rsidP="00E05CD7">
            <w:pPr>
              <w:jc w:val="both"/>
              <w:rPr>
                <w:rFonts w:cstheme="minorHAnsi"/>
                <w:color w:val="000000"/>
              </w:rPr>
            </w:pPr>
            <w:r w:rsidRPr="00CB06DD">
              <w:rPr>
                <w:rFonts w:cstheme="minorHAnsi"/>
                <w:color w:val="000000"/>
              </w:rPr>
              <w:t>Подпункт 4)</w:t>
            </w:r>
          </w:p>
          <w:p w14:paraId="4654E4BB" w14:textId="6B7599E7" w:rsidR="00174EA7" w:rsidRPr="00CB06DD" w:rsidRDefault="00174EA7" w:rsidP="00E05CD7">
            <w:pPr>
              <w:jc w:val="both"/>
              <w:rPr>
                <w:rFonts w:cstheme="minorHAnsi"/>
                <w:color w:val="000000"/>
              </w:rPr>
            </w:pPr>
            <w:r w:rsidRPr="00CB06DD">
              <w:rPr>
                <w:rFonts w:cstheme="minorHAnsi"/>
                <w:color w:val="000000"/>
              </w:rPr>
              <w:t>пункта 2.5</w:t>
            </w:r>
          </w:p>
          <w:p w14:paraId="6364C60C" w14:textId="54D128A6" w:rsidR="00174EA7" w:rsidRPr="00CB06DD" w:rsidRDefault="00174EA7" w:rsidP="00E05CD7">
            <w:pPr>
              <w:jc w:val="both"/>
              <w:rPr>
                <w:rFonts w:cstheme="minorHAnsi"/>
                <w:color w:val="000000"/>
              </w:rPr>
            </w:pPr>
            <w:r w:rsidRPr="00CB06DD">
              <w:rPr>
                <w:rFonts w:cstheme="minorHAnsi"/>
                <w:color w:val="000000"/>
              </w:rPr>
              <w:t>приложения 22</w:t>
            </w:r>
          </w:p>
        </w:tc>
        <w:tc>
          <w:tcPr>
            <w:tcW w:w="5532" w:type="dxa"/>
            <w:shd w:val="clear" w:color="auto" w:fill="auto"/>
          </w:tcPr>
          <w:p w14:paraId="138D047A" w14:textId="50FACC62" w:rsidR="00174EA7" w:rsidRPr="00CB06DD" w:rsidRDefault="00174EA7" w:rsidP="00E05CD7">
            <w:pPr>
              <w:jc w:val="both"/>
              <w:rPr>
                <w:rFonts w:eastAsia="Times New Roman" w:cstheme="minorHAnsi"/>
                <w:color w:val="000000"/>
              </w:rPr>
            </w:pPr>
            <w:r w:rsidRPr="00CB06DD">
              <w:rPr>
                <w:rFonts w:eastAsia="Times New Roman" w:cstheme="minorHAnsi"/>
                <w:color w:val="000000"/>
              </w:rPr>
              <w:t>2.5. Необходимые документы, предшествующие оплате:</w:t>
            </w:r>
          </w:p>
          <w:p w14:paraId="407FA25E" w14:textId="12F858D3" w:rsidR="00174EA7" w:rsidRPr="00CB06DD" w:rsidRDefault="00174EA7" w:rsidP="00E05CD7">
            <w:pPr>
              <w:jc w:val="both"/>
              <w:rPr>
                <w:rFonts w:eastAsia="Times New Roman" w:cstheme="minorHAnsi"/>
                <w:color w:val="000000"/>
              </w:rPr>
            </w:pPr>
            <w:r w:rsidRPr="00CB06DD">
              <w:rPr>
                <w:rFonts w:eastAsia="Times New Roman" w:cstheme="minorHAnsi"/>
                <w:color w:val="000000"/>
              </w:rPr>
              <w:t>...</w:t>
            </w:r>
          </w:p>
          <w:p w14:paraId="5C74639A" w14:textId="77777777" w:rsidR="00174EA7" w:rsidRPr="00CB06DD" w:rsidRDefault="00174EA7" w:rsidP="00E05CD7">
            <w:pPr>
              <w:jc w:val="both"/>
              <w:rPr>
                <w:rFonts w:eastAsia="Times New Roman" w:cstheme="minorHAnsi"/>
                <w:color w:val="000000"/>
              </w:rPr>
            </w:pPr>
          </w:p>
          <w:p w14:paraId="2C0E994C" w14:textId="3D58D26A" w:rsidR="00174EA7" w:rsidRPr="00CB06DD" w:rsidRDefault="00174EA7" w:rsidP="00E05CD7">
            <w:pPr>
              <w:jc w:val="both"/>
              <w:rPr>
                <w:rFonts w:eastAsia="Times New Roman" w:cstheme="minorHAnsi"/>
                <w:color w:val="000000"/>
              </w:rPr>
            </w:pPr>
            <w:r w:rsidRPr="00CB06DD">
              <w:rPr>
                <w:rFonts w:eastAsia="Times New Roman" w:cstheme="minorHAnsi"/>
                <w:color w:val="000000"/>
              </w:rPr>
              <w:t xml:space="preserve">4) отчет о </w:t>
            </w:r>
            <w:r w:rsidRPr="00CB06DD">
              <w:rPr>
                <w:rFonts w:eastAsia="Times New Roman" w:cstheme="minorHAnsi"/>
                <w:b/>
                <w:bCs/>
                <w:color w:val="000000"/>
              </w:rPr>
              <w:t>местном содержании</w:t>
            </w:r>
            <w:r w:rsidRPr="00CB06DD">
              <w:rPr>
                <w:rFonts w:eastAsia="Times New Roman" w:cstheme="minorHAnsi"/>
                <w:color w:val="000000"/>
              </w:rPr>
              <w:t xml:space="preserve"> в товарах (представляется после полного исполнения договорных обязательств) по форме согласно приложению 30 к настоящим Правилам;</w:t>
            </w:r>
          </w:p>
        </w:tc>
        <w:tc>
          <w:tcPr>
            <w:tcW w:w="4536" w:type="dxa"/>
            <w:shd w:val="clear" w:color="auto" w:fill="auto"/>
          </w:tcPr>
          <w:p w14:paraId="08E07029" w14:textId="781DF9B0" w:rsidR="00174EA7" w:rsidRPr="00CB06DD" w:rsidRDefault="00174EA7" w:rsidP="00E05CD7">
            <w:pPr>
              <w:jc w:val="both"/>
              <w:rPr>
                <w:rFonts w:eastAsia="Times New Roman" w:cstheme="minorHAnsi"/>
                <w:color w:val="000000"/>
              </w:rPr>
            </w:pPr>
            <w:r w:rsidRPr="00CB06DD">
              <w:rPr>
                <w:rFonts w:eastAsia="Times New Roman" w:cstheme="minorHAnsi"/>
                <w:color w:val="000000"/>
              </w:rPr>
              <w:t>2.5. Необходимые документы, предшествующие оплате:</w:t>
            </w:r>
          </w:p>
          <w:p w14:paraId="3100C09C" w14:textId="79699A2F" w:rsidR="00174EA7" w:rsidRPr="00CB06DD" w:rsidRDefault="00174EA7" w:rsidP="00E05CD7">
            <w:pPr>
              <w:jc w:val="both"/>
              <w:rPr>
                <w:rFonts w:eastAsia="Times New Roman" w:cstheme="minorHAnsi"/>
                <w:color w:val="000000"/>
              </w:rPr>
            </w:pPr>
            <w:r w:rsidRPr="00CB06DD">
              <w:rPr>
                <w:rFonts w:eastAsia="Times New Roman" w:cstheme="minorHAnsi"/>
                <w:color w:val="000000"/>
              </w:rPr>
              <w:t>...</w:t>
            </w:r>
          </w:p>
          <w:p w14:paraId="634CF256" w14:textId="77777777" w:rsidR="00174EA7" w:rsidRPr="00CB06DD" w:rsidRDefault="00174EA7" w:rsidP="00E05CD7">
            <w:pPr>
              <w:jc w:val="both"/>
              <w:rPr>
                <w:rFonts w:eastAsia="Times New Roman" w:cstheme="minorHAnsi"/>
                <w:color w:val="000000"/>
              </w:rPr>
            </w:pPr>
          </w:p>
          <w:p w14:paraId="471BB168" w14:textId="432F4E6C" w:rsidR="00174EA7" w:rsidRPr="00CB06DD" w:rsidRDefault="00174EA7" w:rsidP="00E05CD7">
            <w:pPr>
              <w:jc w:val="both"/>
              <w:rPr>
                <w:rFonts w:eastAsia="Times New Roman" w:cstheme="minorHAnsi"/>
                <w:color w:val="000000"/>
              </w:rPr>
            </w:pPr>
            <w:r w:rsidRPr="00CB06DD">
              <w:rPr>
                <w:rFonts w:eastAsia="Times New Roman" w:cstheme="minorHAnsi"/>
                <w:color w:val="000000"/>
              </w:rPr>
              <w:t xml:space="preserve">4) отчет о </w:t>
            </w:r>
            <w:proofErr w:type="spellStart"/>
            <w:r w:rsidRPr="00CB06DD">
              <w:rPr>
                <w:rFonts w:eastAsia="Times New Roman" w:cstheme="minorHAnsi"/>
                <w:b/>
                <w:color w:val="000000"/>
              </w:rPr>
              <w:t>внутристрановой</w:t>
            </w:r>
            <w:proofErr w:type="spellEnd"/>
            <w:r w:rsidRPr="00CB06DD">
              <w:rPr>
                <w:rFonts w:eastAsia="Times New Roman" w:cstheme="minorHAnsi"/>
                <w:b/>
                <w:color w:val="000000"/>
              </w:rPr>
              <w:t xml:space="preserve"> ценности</w:t>
            </w:r>
            <w:r w:rsidRPr="00CB06DD">
              <w:rPr>
                <w:rFonts w:eastAsia="Times New Roman" w:cstheme="minorHAnsi"/>
                <w:color w:val="000000"/>
              </w:rPr>
              <w:t xml:space="preserve"> в товарах (представляется после полного исполнения договорных обязательств) по форме согласно приложению </w:t>
            </w:r>
            <w:r w:rsidRPr="00CB06DD">
              <w:rPr>
                <w:rFonts w:eastAsia="Times New Roman" w:cstheme="minorHAnsi"/>
                <w:b/>
                <w:bCs/>
                <w:color w:val="000000"/>
              </w:rPr>
              <w:t xml:space="preserve">31 </w:t>
            </w:r>
            <w:r w:rsidRPr="00CB06DD">
              <w:rPr>
                <w:rFonts w:eastAsia="Times New Roman" w:cstheme="minorHAnsi"/>
                <w:color w:val="000000"/>
              </w:rPr>
              <w:t>к настоящим Правилам;</w:t>
            </w:r>
          </w:p>
        </w:tc>
        <w:tc>
          <w:tcPr>
            <w:tcW w:w="2790" w:type="dxa"/>
            <w:shd w:val="clear" w:color="auto" w:fill="auto"/>
          </w:tcPr>
          <w:p w14:paraId="0C71B07C" w14:textId="31CDB580" w:rsidR="00174EA7" w:rsidRPr="00CB06DD" w:rsidRDefault="00174EA7" w:rsidP="00E05CD7">
            <w:pPr>
              <w:jc w:val="both"/>
              <w:rPr>
                <w:rFonts w:eastAsia="Times New Roman" w:cstheme="minorHAnsi"/>
                <w:lang w:eastAsia="ru-RU"/>
              </w:rPr>
            </w:pPr>
            <w:proofErr w:type="gramStart"/>
            <w:r w:rsidRPr="00CB06DD">
              <w:rPr>
                <w:rFonts w:eastAsia="Times New Roman" w:cstheme="minorHAnsi"/>
                <w:lang w:eastAsia="ru-RU"/>
              </w:rPr>
              <w:t>Согласно подпункту 2 статьи 1 Закона «О промышленной политике» осуществлен ребрендинг термина «местное содержание» на термин «</w:t>
            </w:r>
            <w:proofErr w:type="spellStart"/>
            <w:r w:rsidRPr="00CB06DD">
              <w:rPr>
                <w:rFonts w:eastAsia="Times New Roman" w:cstheme="minorHAnsi"/>
                <w:lang w:eastAsia="ru-RU"/>
              </w:rPr>
              <w:t>внутристрановая</w:t>
            </w:r>
            <w:proofErr w:type="spellEnd"/>
            <w:r w:rsidRPr="00CB06DD">
              <w:rPr>
                <w:rFonts w:eastAsia="Times New Roman" w:cstheme="minorHAnsi"/>
                <w:lang w:eastAsia="ru-RU"/>
              </w:rPr>
              <w:t xml:space="preserve"> ценность».</w:t>
            </w:r>
            <w:proofErr w:type="gramEnd"/>
          </w:p>
        </w:tc>
      </w:tr>
      <w:tr w:rsidR="00174EA7" w:rsidRPr="00CB06DD" w14:paraId="4340298C" w14:textId="77777777" w:rsidTr="00A43A6B">
        <w:trPr>
          <w:trHeight w:val="70"/>
        </w:trPr>
        <w:tc>
          <w:tcPr>
            <w:tcW w:w="846" w:type="dxa"/>
            <w:shd w:val="clear" w:color="auto" w:fill="auto"/>
          </w:tcPr>
          <w:p w14:paraId="491504BB" w14:textId="05ED2E2A" w:rsidR="00174EA7" w:rsidRPr="00CB06DD" w:rsidRDefault="007509D4" w:rsidP="006454C3">
            <w:pPr>
              <w:pStyle w:val="af"/>
              <w:numPr>
                <w:ilvl w:val="0"/>
                <w:numId w:val="11"/>
              </w:numPr>
              <w:rPr>
                <w:rFonts w:cstheme="minorHAnsi"/>
              </w:rPr>
            </w:pPr>
            <w:r w:rsidRPr="00CB06DD">
              <w:rPr>
                <w:rFonts w:cstheme="minorHAnsi"/>
              </w:rPr>
              <w:t>6</w:t>
            </w:r>
            <w:r w:rsidR="00BA2227" w:rsidRPr="00CB06DD">
              <w:rPr>
                <w:rFonts w:cstheme="minorHAnsi"/>
              </w:rPr>
              <w:t>1</w:t>
            </w:r>
            <w:r w:rsidRPr="00CB06DD">
              <w:rPr>
                <w:rFonts w:cstheme="minorHAnsi"/>
              </w:rPr>
              <w:t>.</w:t>
            </w:r>
          </w:p>
        </w:tc>
        <w:tc>
          <w:tcPr>
            <w:tcW w:w="1276" w:type="dxa"/>
            <w:shd w:val="clear" w:color="auto" w:fill="auto"/>
          </w:tcPr>
          <w:p w14:paraId="5BA17214" w14:textId="77777777" w:rsidR="00174EA7" w:rsidRPr="00CB06DD" w:rsidRDefault="00174EA7" w:rsidP="00E05CD7">
            <w:pPr>
              <w:jc w:val="both"/>
              <w:rPr>
                <w:rFonts w:cstheme="minorHAnsi"/>
                <w:color w:val="000000"/>
              </w:rPr>
            </w:pPr>
            <w:r w:rsidRPr="00CB06DD">
              <w:rPr>
                <w:rFonts w:cstheme="minorHAnsi"/>
                <w:color w:val="000000"/>
              </w:rPr>
              <w:t xml:space="preserve">Подпункт 3) </w:t>
            </w:r>
          </w:p>
          <w:p w14:paraId="466358F1" w14:textId="6C7C731A" w:rsidR="00174EA7" w:rsidRPr="00CB06DD" w:rsidRDefault="00174EA7" w:rsidP="00E05CD7">
            <w:pPr>
              <w:jc w:val="both"/>
              <w:rPr>
                <w:rFonts w:cstheme="minorHAnsi"/>
                <w:color w:val="000000"/>
              </w:rPr>
            </w:pPr>
            <w:r w:rsidRPr="00CB06DD">
              <w:rPr>
                <w:rFonts w:cstheme="minorHAnsi"/>
                <w:color w:val="000000"/>
              </w:rPr>
              <w:t>пункта 3.4 приложения 23</w:t>
            </w:r>
          </w:p>
        </w:tc>
        <w:tc>
          <w:tcPr>
            <w:tcW w:w="5532" w:type="dxa"/>
            <w:shd w:val="clear" w:color="auto" w:fill="auto"/>
          </w:tcPr>
          <w:p w14:paraId="6E92A20D" w14:textId="14FDA398" w:rsidR="00174EA7" w:rsidRPr="00CB06DD" w:rsidRDefault="00174EA7" w:rsidP="00E05CD7">
            <w:pPr>
              <w:jc w:val="both"/>
              <w:rPr>
                <w:rFonts w:eastAsia="Times New Roman" w:cstheme="minorHAnsi"/>
                <w:color w:val="000000"/>
              </w:rPr>
            </w:pPr>
            <w:r w:rsidRPr="00CB06DD">
              <w:rPr>
                <w:rFonts w:eastAsia="Times New Roman" w:cstheme="minorHAnsi"/>
                <w:color w:val="000000"/>
              </w:rPr>
              <w:t>3.4. Необходимые документы, предшествующие оплате:</w:t>
            </w:r>
          </w:p>
          <w:p w14:paraId="6179AF85" w14:textId="2A349952" w:rsidR="00174EA7" w:rsidRPr="00CB06DD" w:rsidRDefault="00174EA7" w:rsidP="00E05CD7">
            <w:pPr>
              <w:jc w:val="both"/>
              <w:rPr>
                <w:rFonts w:eastAsia="Times New Roman" w:cstheme="minorHAnsi"/>
                <w:color w:val="000000"/>
              </w:rPr>
            </w:pPr>
            <w:r w:rsidRPr="00CB06DD">
              <w:rPr>
                <w:rFonts w:eastAsia="Times New Roman" w:cstheme="minorHAnsi"/>
                <w:color w:val="000000"/>
              </w:rPr>
              <w:t>...</w:t>
            </w:r>
          </w:p>
          <w:p w14:paraId="3EEA9A82" w14:textId="77777777" w:rsidR="00174EA7" w:rsidRPr="00CB06DD" w:rsidRDefault="00174EA7" w:rsidP="00E05CD7">
            <w:pPr>
              <w:jc w:val="both"/>
              <w:rPr>
                <w:rFonts w:eastAsia="Times New Roman" w:cstheme="minorHAnsi"/>
                <w:color w:val="000000"/>
              </w:rPr>
            </w:pPr>
          </w:p>
          <w:p w14:paraId="6C57FBAD" w14:textId="49F246CA" w:rsidR="00174EA7" w:rsidRPr="00CB06DD" w:rsidRDefault="00174EA7" w:rsidP="00E05CD7">
            <w:pPr>
              <w:jc w:val="both"/>
              <w:rPr>
                <w:rFonts w:eastAsia="Times New Roman" w:cstheme="minorHAnsi"/>
                <w:color w:val="000000"/>
              </w:rPr>
            </w:pPr>
            <w:r w:rsidRPr="00CB06DD">
              <w:rPr>
                <w:rFonts w:eastAsia="Times New Roman" w:cstheme="minorHAnsi"/>
                <w:color w:val="000000"/>
              </w:rPr>
              <w:t xml:space="preserve">3) отчет о </w:t>
            </w:r>
            <w:r w:rsidRPr="00CB06DD">
              <w:rPr>
                <w:rFonts w:eastAsia="Times New Roman" w:cstheme="minorHAnsi"/>
                <w:b/>
                <w:bCs/>
                <w:color w:val="000000"/>
              </w:rPr>
              <w:t xml:space="preserve">местном содержании </w:t>
            </w:r>
            <w:r w:rsidRPr="00CB06DD">
              <w:rPr>
                <w:rFonts w:eastAsia="Times New Roman" w:cstheme="minorHAnsi"/>
                <w:color w:val="000000"/>
              </w:rPr>
              <w:t>в работах и услугах, по форме согласно приложению 31 к Правилам;</w:t>
            </w:r>
          </w:p>
        </w:tc>
        <w:tc>
          <w:tcPr>
            <w:tcW w:w="4536" w:type="dxa"/>
            <w:shd w:val="clear" w:color="auto" w:fill="auto"/>
          </w:tcPr>
          <w:p w14:paraId="7D3F76FA" w14:textId="49363E26" w:rsidR="00174EA7" w:rsidRPr="00CB06DD" w:rsidRDefault="00174EA7" w:rsidP="00E05CD7">
            <w:pPr>
              <w:jc w:val="both"/>
              <w:rPr>
                <w:rFonts w:eastAsia="Times New Roman" w:cstheme="minorHAnsi"/>
                <w:color w:val="000000"/>
              </w:rPr>
            </w:pPr>
            <w:r w:rsidRPr="00CB06DD">
              <w:rPr>
                <w:rFonts w:eastAsia="Times New Roman" w:cstheme="minorHAnsi"/>
                <w:color w:val="000000"/>
              </w:rPr>
              <w:t>3.4. Необходимые документы, предшествующие оплате:</w:t>
            </w:r>
          </w:p>
          <w:p w14:paraId="40FB183D" w14:textId="77D401BF" w:rsidR="00174EA7" w:rsidRPr="00CB06DD" w:rsidRDefault="00174EA7" w:rsidP="00E05CD7">
            <w:pPr>
              <w:jc w:val="both"/>
              <w:rPr>
                <w:rFonts w:eastAsia="Times New Roman" w:cstheme="minorHAnsi"/>
                <w:color w:val="000000"/>
              </w:rPr>
            </w:pPr>
            <w:r w:rsidRPr="00CB06DD">
              <w:rPr>
                <w:rFonts w:eastAsia="Times New Roman" w:cstheme="minorHAnsi"/>
                <w:color w:val="000000"/>
              </w:rPr>
              <w:t>...</w:t>
            </w:r>
          </w:p>
          <w:p w14:paraId="1B53F76C" w14:textId="77777777" w:rsidR="00174EA7" w:rsidRPr="00CB06DD" w:rsidRDefault="00174EA7" w:rsidP="00E05CD7">
            <w:pPr>
              <w:jc w:val="both"/>
              <w:rPr>
                <w:rFonts w:eastAsia="Times New Roman" w:cstheme="minorHAnsi"/>
                <w:color w:val="000000"/>
              </w:rPr>
            </w:pPr>
          </w:p>
          <w:p w14:paraId="065F0BCB" w14:textId="36E7FF72" w:rsidR="00174EA7" w:rsidRPr="00CB06DD" w:rsidRDefault="00174EA7" w:rsidP="00E05CD7">
            <w:pPr>
              <w:jc w:val="both"/>
              <w:rPr>
                <w:rFonts w:eastAsia="Times New Roman" w:cstheme="minorHAnsi"/>
                <w:color w:val="000000"/>
              </w:rPr>
            </w:pPr>
            <w:r w:rsidRPr="00CB06DD">
              <w:rPr>
                <w:rFonts w:eastAsia="Times New Roman" w:cstheme="minorHAnsi"/>
                <w:color w:val="000000"/>
              </w:rPr>
              <w:t xml:space="preserve">3) отчет о </w:t>
            </w:r>
            <w:proofErr w:type="spellStart"/>
            <w:r w:rsidRPr="00CB06DD">
              <w:rPr>
                <w:rFonts w:eastAsia="Times New Roman" w:cstheme="minorHAnsi"/>
                <w:b/>
                <w:color w:val="000000"/>
              </w:rPr>
              <w:t>внутристрановой</w:t>
            </w:r>
            <w:proofErr w:type="spellEnd"/>
            <w:r w:rsidRPr="00CB06DD">
              <w:rPr>
                <w:rFonts w:eastAsia="Times New Roman" w:cstheme="minorHAnsi"/>
                <w:b/>
                <w:color w:val="000000"/>
              </w:rPr>
              <w:t xml:space="preserve"> ценности</w:t>
            </w:r>
            <w:r w:rsidRPr="00CB06DD">
              <w:rPr>
                <w:rFonts w:eastAsia="Times New Roman" w:cstheme="minorHAnsi"/>
                <w:color w:val="000000"/>
              </w:rPr>
              <w:t xml:space="preserve"> в работах и услугах, по форме согласно приложению </w:t>
            </w:r>
            <w:r w:rsidRPr="00CB06DD">
              <w:rPr>
                <w:rFonts w:eastAsia="Times New Roman" w:cstheme="minorHAnsi"/>
                <w:b/>
                <w:bCs/>
                <w:color w:val="000000"/>
              </w:rPr>
              <w:t>32</w:t>
            </w:r>
            <w:r w:rsidRPr="00CB06DD">
              <w:rPr>
                <w:rFonts w:eastAsia="Times New Roman" w:cstheme="minorHAnsi"/>
                <w:color w:val="000000"/>
              </w:rPr>
              <w:t xml:space="preserve"> к Правилам;</w:t>
            </w:r>
          </w:p>
        </w:tc>
        <w:tc>
          <w:tcPr>
            <w:tcW w:w="2790" w:type="dxa"/>
            <w:shd w:val="clear" w:color="auto" w:fill="auto"/>
          </w:tcPr>
          <w:p w14:paraId="07542C9D" w14:textId="44DDD88E" w:rsidR="00174EA7" w:rsidRPr="00CB06DD" w:rsidRDefault="00174EA7" w:rsidP="00E05CD7">
            <w:pPr>
              <w:jc w:val="both"/>
              <w:rPr>
                <w:rFonts w:eastAsia="Times New Roman" w:cstheme="minorHAnsi"/>
                <w:lang w:eastAsia="ru-RU"/>
              </w:rPr>
            </w:pPr>
            <w:proofErr w:type="gramStart"/>
            <w:r w:rsidRPr="00CB06DD">
              <w:rPr>
                <w:rFonts w:eastAsia="Times New Roman" w:cstheme="minorHAnsi"/>
                <w:lang w:eastAsia="ru-RU"/>
              </w:rPr>
              <w:t>Согласно подпункту 2 статьи 1 Закона «О промышленной политике» осуществлен ребрендинг термина «местное содержание» на термин «</w:t>
            </w:r>
            <w:proofErr w:type="spellStart"/>
            <w:r w:rsidRPr="00CB06DD">
              <w:rPr>
                <w:rFonts w:eastAsia="Times New Roman" w:cstheme="minorHAnsi"/>
                <w:lang w:eastAsia="ru-RU"/>
              </w:rPr>
              <w:t>внутристрановая</w:t>
            </w:r>
            <w:proofErr w:type="spellEnd"/>
            <w:r w:rsidRPr="00CB06DD">
              <w:rPr>
                <w:rFonts w:eastAsia="Times New Roman" w:cstheme="minorHAnsi"/>
                <w:lang w:eastAsia="ru-RU"/>
              </w:rPr>
              <w:t xml:space="preserve"> ценность».</w:t>
            </w:r>
            <w:proofErr w:type="gramEnd"/>
          </w:p>
        </w:tc>
      </w:tr>
      <w:tr w:rsidR="00174EA7" w:rsidRPr="00CB06DD" w14:paraId="4E2EB9CD" w14:textId="77777777" w:rsidTr="00A43A6B">
        <w:trPr>
          <w:trHeight w:val="70"/>
        </w:trPr>
        <w:tc>
          <w:tcPr>
            <w:tcW w:w="846" w:type="dxa"/>
            <w:shd w:val="clear" w:color="auto" w:fill="auto"/>
          </w:tcPr>
          <w:p w14:paraId="4758FEA8" w14:textId="59A442EE" w:rsidR="00174EA7" w:rsidRPr="00CB06DD" w:rsidRDefault="007509D4" w:rsidP="006454C3">
            <w:pPr>
              <w:pStyle w:val="af"/>
              <w:numPr>
                <w:ilvl w:val="0"/>
                <w:numId w:val="11"/>
              </w:numPr>
              <w:jc w:val="both"/>
              <w:rPr>
                <w:rFonts w:cstheme="minorHAnsi"/>
              </w:rPr>
            </w:pPr>
            <w:r w:rsidRPr="00CB06DD">
              <w:rPr>
                <w:rFonts w:cstheme="minorHAnsi"/>
              </w:rPr>
              <w:t>6</w:t>
            </w:r>
            <w:r w:rsidR="00BA2227" w:rsidRPr="00CB06DD">
              <w:rPr>
                <w:rFonts w:cstheme="minorHAnsi"/>
              </w:rPr>
              <w:t>2</w:t>
            </w:r>
            <w:r w:rsidRPr="00CB06DD">
              <w:rPr>
                <w:rFonts w:cstheme="minorHAnsi"/>
              </w:rPr>
              <w:t>.</w:t>
            </w:r>
          </w:p>
        </w:tc>
        <w:tc>
          <w:tcPr>
            <w:tcW w:w="1276" w:type="dxa"/>
            <w:shd w:val="clear" w:color="auto" w:fill="auto"/>
          </w:tcPr>
          <w:p w14:paraId="0EBB15AC" w14:textId="77777777" w:rsidR="00174EA7" w:rsidRPr="00CB06DD" w:rsidRDefault="00174EA7" w:rsidP="00E05CD7">
            <w:pPr>
              <w:jc w:val="both"/>
              <w:rPr>
                <w:rFonts w:cstheme="minorHAnsi"/>
                <w:color w:val="000000"/>
              </w:rPr>
            </w:pPr>
            <w:r w:rsidRPr="00CB06DD">
              <w:rPr>
                <w:rFonts w:cstheme="minorHAnsi"/>
                <w:color w:val="000000"/>
              </w:rPr>
              <w:t xml:space="preserve">Подпункт 3) </w:t>
            </w:r>
          </w:p>
          <w:p w14:paraId="3C2E5291" w14:textId="4BF0048E" w:rsidR="00174EA7" w:rsidRPr="00CB06DD" w:rsidRDefault="00174EA7" w:rsidP="00E05CD7">
            <w:pPr>
              <w:jc w:val="both"/>
              <w:rPr>
                <w:rFonts w:cstheme="minorHAnsi"/>
                <w:color w:val="000000"/>
              </w:rPr>
            </w:pPr>
            <w:r w:rsidRPr="00CB06DD">
              <w:rPr>
                <w:rFonts w:cstheme="minorHAnsi"/>
                <w:color w:val="000000"/>
              </w:rPr>
              <w:t>пункта 3.5 приложения 24</w:t>
            </w:r>
          </w:p>
        </w:tc>
        <w:tc>
          <w:tcPr>
            <w:tcW w:w="5532" w:type="dxa"/>
            <w:shd w:val="clear" w:color="auto" w:fill="auto"/>
          </w:tcPr>
          <w:p w14:paraId="17A7FC6C" w14:textId="69331332" w:rsidR="00174EA7" w:rsidRPr="00CB06DD" w:rsidRDefault="00174EA7" w:rsidP="00E05CD7">
            <w:pPr>
              <w:jc w:val="both"/>
              <w:rPr>
                <w:rFonts w:eastAsia="Times New Roman" w:cstheme="minorHAnsi"/>
                <w:color w:val="000000"/>
              </w:rPr>
            </w:pPr>
            <w:r w:rsidRPr="00CB06DD">
              <w:rPr>
                <w:rFonts w:eastAsia="Times New Roman" w:cstheme="minorHAnsi"/>
                <w:color w:val="000000"/>
              </w:rPr>
              <w:t> 3.5. Необходимые документы, предшествующие оплате:</w:t>
            </w:r>
          </w:p>
          <w:p w14:paraId="677450C2" w14:textId="772247B5" w:rsidR="00174EA7" w:rsidRPr="00CB06DD" w:rsidRDefault="00174EA7" w:rsidP="00E05CD7">
            <w:pPr>
              <w:jc w:val="both"/>
              <w:rPr>
                <w:rFonts w:eastAsia="Times New Roman" w:cstheme="minorHAnsi"/>
                <w:color w:val="000000"/>
              </w:rPr>
            </w:pPr>
            <w:r w:rsidRPr="00CB06DD">
              <w:rPr>
                <w:rFonts w:eastAsia="Times New Roman" w:cstheme="minorHAnsi"/>
                <w:color w:val="000000"/>
              </w:rPr>
              <w:t>...</w:t>
            </w:r>
          </w:p>
          <w:p w14:paraId="7925D509" w14:textId="77777777" w:rsidR="00174EA7" w:rsidRPr="00CB06DD" w:rsidRDefault="00174EA7" w:rsidP="00E05CD7">
            <w:pPr>
              <w:jc w:val="both"/>
              <w:rPr>
                <w:rFonts w:eastAsia="Times New Roman" w:cstheme="minorHAnsi"/>
                <w:color w:val="000000"/>
              </w:rPr>
            </w:pPr>
          </w:p>
          <w:p w14:paraId="58224EDB" w14:textId="118E3585" w:rsidR="00174EA7" w:rsidRPr="00CB06DD" w:rsidRDefault="00174EA7" w:rsidP="00E05CD7">
            <w:pPr>
              <w:jc w:val="both"/>
              <w:rPr>
                <w:rFonts w:eastAsia="Times New Roman" w:cstheme="minorHAnsi"/>
                <w:color w:val="000000"/>
              </w:rPr>
            </w:pPr>
            <w:r w:rsidRPr="00CB06DD">
              <w:rPr>
                <w:rFonts w:eastAsia="Times New Roman" w:cstheme="minorHAnsi"/>
                <w:color w:val="000000"/>
              </w:rPr>
              <w:t xml:space="preserve"> 3) отчет о </w:t>
            </w:r>
            <w:r w:rsidRPr="00CB06DD">
              <w:rPr>
                <w:rFonts w:eastAsia="Times New Roman" w:cstheme="minorHAnsi"/>
                <w:b/>
                <w:bCs/>
                <w:color w:val="000000"/>
              </w:rPr>
              <w:t>местном содержании</w:t>
            </w:r>
            <w:r w:rsidRPr="00CB06DD">
              <w:rPr>
                <w:rFonts w:eastAsia="Times New Roman" w:cstheme="minorHAnsi"/>
                <w:color w:val="000000"/>
              </w:rPr>
              <w:t xml:space="preserve"> в работах и услугах, по форме согласно приложению 31 к настоящим Правилам;</w:t>
            </w:r>
          </w:p>
        </w:tc>
        <w:tc>
          <w:tcPr>
            <w:tcW w:w="4536" w:type="dxa"/>
            <w:shd w:val="clear" w:color="auto" w:fill="auto"/>
          </w:tcPr>
          <w:p w14:paraId="1187AD9D" w14:textId="3B6AC09E" w:rsidR="00174EA7" w:rsidRPr="00CB06DD" w:rsidRDefault="00174EA7" w:rsidP="00E05CD7">
            <w:pPr>
              <w:jc w:val="both"/>
              <w:rPr>
                <w:rFonts w:eastAsia="Times New Roman" w:cstheme="minorHAnsi"/>
                <w:color w:val="000000"/>
              </w:rPr>
            </w:pPr>
            <w:r w:rsidRPr="00CB06DD">
              <w:rPr>
                <w:rFonts w:eastAsia="Times New Roman" w:cstheme="minorHAnsi"/>
                <w:color w:val="000000"/>
              </w:rPr>
              <w:t> 3.5. Необходимые документы, предшествующие оплате:</w:t>
            </w:r>
          </w:p>
          <w:p w14:paraId="096C3B1A" w14:textId="6EBBB8B8" w:rsidR="00174EA7" w:rsidRPr="00CB06DD" w:rsidRDefault="00174EA7" w:rsidP="00E05CD7">
            <w:pPr>
              <w:jc w:val="both"/>
              <w:rPr>
                <w:rFonts w:eastAsia="Times New Roman" w:cstheme="minorHAnsi"/>
                <w:color w:val="000000"/>
              </w:rPr>
            </w:pPr>
            <w:r w:rsidRPr="00CB06DD">
              <w:rPr>
                <w:rFonts w:eastAsia="Times New Roman" w:cstheme="minorHAnsi"/>
                <w:color w:val="000000"/>
              </w:rPr>
              <w:t>...</w:t>
            </w:r>
          </w:p>
          <w:p w14:paraId="32AA5DA3" w14:textId="77777777" w:rsidR="00174EA7" w:rsidRPr="00CB06DD" w:rsidRDefault="00174EA7" w:rsidP="00E05CD7">
            <w:pPr>
              <w:jc w:val="both"/>
              <w:rPr>
                <w:rFonts w:eastAsia="Times New Roman" w:cstheme="minorHAnsi"/>
                <w:color w:val="000000"/>
              </w:rPr>
            </w:pPr>
          </w:p>
          <w:p w14:paraId="3737FAA8" w14:textId="20C06FA4" w:rsidR="00174EA7" w:rsidRPr="00CB06DD" w:rsidRDefault="00174EA7" w:rsidP="00E05CD7">
            <w:pPr>
              <w:jc w:val="both"/>
              <w:rPr>
                <w:rFonts w:eastAsia="Times New Roman" w:cstheme="minorHAnsi"/>
                <w:color w:val="000000"/>
              </w:rPr>
            </w:pPr>
            <w:r w:rsidRPr="00CB06DD">
              <w:rPr>
                <w:rFonts w:eastAsia="Times New Roman" w:cstheme="minorHAnsi"/>
                <w:color w:val="000000"/>
              </w:rPr>
              <w:t xml:space="preserve">3) отчет о </w:t>
            </w:r>
            <w:proofErr w:type="spellStart"/>
            <w:r w:rsidRPr="00CB06DD">
              <w:rPr>
                <w:rFonts w:eastAsia="Times New Roman" w:cstheme="minorHAnsi"/>
                <w:b/>
                <w:color w:val="000000"/>
              </w:rPr>
              <w:t>внутристрановой</w:t>
            </w:r>
            <w:proofErr w:type="spellEnd"/>
            <w:r w:rsidRPr="00CB06DD">
              <w:rPr>
                <w:rFonts w:eastAsia="Times New Roman" w:cstheme="minorHAnsi"/>
                <w:b/>
                <w:color w:val="000000"/>
              </w:rPr>
              <w:t xml:space="preserve"> ценности</w:t>
            </w:r>
            <w:r w:rsidRPr="00CB06DD">
              <w:rPr>
                <w:rFonts w:eastAsia="Times New Roman" w:cstheme="minorHAnsi"/>
                <w:color w:val="000000"/>
              </w:rPr>
              <w:t xml:space="preserve"> в работах и услугах, по форме согласно приложению </w:t>
            </w:r>
            <w:r w:rsidRPr="00CB06DD">
              <w:rPr>
                <w:rFonts w:eastAsia="Times New Roman" w:cstheme="minorHAnsi"/>
                <w:b/>
                <w:bCs/>
                <w:color w:val="000000"/>
              </w:rPr>
              <w:t>32</w:t>
            </w:r>
            <w:r w:rsidRPr="00CB06DD">
              <w:rPr>
                <w:rFonts w:eastAsia="Times New Roman" w:cstheme="minorHAnsi"/>
                <w:color w:val="000000"/>
              </w:rPr>
              <w:t xml:space="preserve"> к настоящим Правилам;</w:t>
            </w:r>
          </w:p>
        </w:tc>
        <w:tc>
          <w:tcPr>
            <w:tcW w:w="2790" w:type="dxa"/>
            <w:shd w:val="clear" w:color="auto" w:fill="auto"/>
          </w:tcPr>
          <w:p w14:paraId="7997C35D" w14:textId="650F5242" w:rsidR="00174EA7" w:rsidRPr="00CB06DD" w:rsidRDefault="00174EA7" w:rsidP="00E05CD7">
            <w:pPr>
              <w:jc w:val="both"/>
              <w:rPr>
                <w:rFonts w:eastAsia="Times New Roman" w:cstheme="minorHAnsi"/>
                <w:lang w:eastAsia="ru-RU"/>
              </w:rPr>
            </w:pPr>
            <w:proofErr w:type="gramStart"/>
            <w:r w:rsidRPr="00CB06DD">
              <w:rPr>
                <w:rFonts w:eastAsia="Times New Roman" w:cstheme="minorHAnsi"/>
                <w:lang w:eastAsia="ru-RU"/>
              </w:rPr>
              <w:t>Согласно подпункту 2 статьи 1 Закона «О промышленной политике» осуществлен ребрендинг термина «местное содержание» на термин «</w:t>
            </w:r>
            <w:proofErr w:type="spellStart"/>
            <w:r w:rsidRPr="00CB06DD">
              <w:rPr>
                <w:rFonts w:eastAsia="Times New Roman" w:cstheme="minorHAnsi"/>
                <w:lang w:eastAsia="ru-RU"/>
              </w:rPr>
              <w:t>внутристрановая</w:t>
            </w:r>
            <w:proofErr w:type="spellEnd"/>
            <w:r w:rsidRPr="00CB06DD">
              <w:rPr>
                <w:rFonts w:eastAsia="Times New Roman" w:cstheme="minorHAnsi"/>
                <w:lang w:eastAsia="ru-RU"/>
              </w:rPr>
              <w:t xml:space="preserve"> ценность».</w:t>
            </w:r>
            <w:proofErr w:type="gramEnd"/>
          </w:p>
        </w:tc>
      </w:tr>
      <w:tr w:rsidR="00174EA7" w:rsidRPr="00CB06DD" w14:paraId="2FDD410F" w14:textId="77777777" w:rsidTr="00A43A6B">
        <w:trPr>
          <w:trHeight w:val="70"/>
        </w:trPr>
        <w:tc>
          <w:tcPr>
            <w:tcW w:w="846" w:type="dxa"/>
            <w:shd w:val="clear" w:color="auto" w:fill="auto"/>
          </w:tcPr>
          <w:p w14:paraId="610FBD76" w14:textId="153893AE" w:rsidR="00174EA7" w:rsidRPr="00CB06DD" w:rsidRDefault="007509D4" w:rsidP="006454C3">
            <w:pPr>
              <w:pStyle w:val="af"/>
              <w:numPr>
                <w:ilvl w:val="0"/>
                <w:numId w:val="11"/>
              </w:numPr>
              <w:jc w:val="both"/>
              <w:rPr>
                <w:rFonts w:cstheme="minorHAnsi"/>
              </w:rPr>
            </w:pPr>
            <w:r w:rsidRPr="00CB06DD">
              <w:rPr>
                <w:rFonts w:cstheme="minorHAnsi"/>
              </w:rPr>
              <w:t>6</w:t>
            </w:r>
            <w:r w:rsidR="00BA2227" w:rsidRPr="00CB06DD">
              <w:rPr>
                <w:rFonts w:cstheme="minorHAnsi"/>
              </w:rPr>
              <w:lastRenderedPageBreak/>
              <w:t>3</w:t>
            </w:r>
            <w:r w:rsidRPr="00CB06DD">
              <w:rPr>
                <w:rFonts w:cstheme="minorHAnsi"/>
              </w:rPr>
              <w:t>.</w:t>
            </w:r>
          </w:p>
        </w:tc>
        <w:tc>
          <w:tcPr>
            <w:tcW w:w="1276" w:type="dxa"/>
            <w:shd w:val="clear" w:color="auto" w:fill="auto"/>
          </w:tcPr>
          <w:p w14:paraId="4740E231" w14:textId="77777777" w:rsidR="00174EA7" w:rsidRPr="00CB06DD" w:rsidRDefault="00174EA7" w:rsidP="00E05CD7">
            <w:pPr>
              <w:jc w:val="both"/>
              <w:rPr>
                <w:rFonts w:cstheme="minorHAnsi"/>
                <w:color w:val="000000"/>
              </w:rPr>
            </w:pPr>
            <w:r w:rsidRPr="00CB06DD">
              <w:rPr>
                <w:rFonts w:cstheme="minorHAnsi"/>
                <w:color w:val="000000"/>
              </w:rPr>
              <w:lastRenderedPageBreak/>
              <w:t xml:space="preserve">Подпункт </w:t>
            </w:r>
            <w:r w:rsidRPr="00CB06DD">
              <w:rPr>
                <w:rFonts w:cstheme="minorHAnsi"/>
                <w:color w:val="000000"/>
              </w:rPr>
              <w:lastRenderedPageBreak/>
              <w:t xml:space="preserve">3) </w:t>
            </w:r>
          </w:p>
          <w:p w14:paraId="33E439F3" w14:textId="55071152" w:rsidR="00174EA7" w:rsidRPr="00CB06DD" w:rsidRDefault="00174EA7" w:rsidP="00E05CD7">
            <w:pPr>
              <w:jc w:val="both"/>
              <w:rPr>
                <w:rFonts w:cstheme="minorHAnsi"/>
                <w:color w:val="000000"/>
              </w:rPr>
            </w:pPr>
            <w:r w:rsidRPr="00CB06DD">
              <w:rPr>
                <w:rFonts w:cstheme="minorHAnsi"/>
                <w:color w:val="000000"/>
              </w:rPr>
              <w:t>пункта 3.5 приложения 25</w:t>
            </w:r>
          </w:p>
        </w:tc>
        <w:tc>
          <w:tcPr>
            <w:tcW w:w="5532" w:type="dxa"/>
            <w:shd w:val="clear" w:color="auto" w:fill="auto"/>
          </w:tcPr>
          <w:p w14:paraId="55640DA4" w14:textId="77777777" w:rsidR="00174EA7" w:rsidRPr="00CB06DD" w:rsidRDefault="00174EA7" w:rsidP="00E05CD7">
            <w:pPr>
              <w:jc w:val="both"/>
              <w:rPr>
                <w:rFonts w:eastAsia="Times New Roman" w:cstheme="minorHAnsi"/>
                <w:color w:val="000000"/>
              </w:rPr>
            </w:pPr>
            <w:r w:rsidRPr="00CB06DD">
              <w:rPr>
                <w:rFonts w:eastAsia="Times New Roman" w:cstheme="minorHAnsi"/>
                <w:color w:val="000000"/>
              </w:rPr>
              <w:lastRenderedPageBreak/>
              <w:t xml:space="preserve">3.5. Необходимые документы, предшествующие </w:t>
            </w:r>
            <w:r w:rsidRPr="00CB06DD">
              <w:rPr>
                <w:rFonts w:eastAsia="Times New Roman" w:cstheme="minorHAnsi"/>
                <w:color w:val="000000"/>
              </w:rPr>
              <w:lastRenderedPageBreak/>
              <w:t>оплате:</w:t>
            </w:r>
          </w:p>
          <w:p w14:paraId="43E35883" w14:textId="77777777" w:rsidR="00174EA7" w:rsidRPr="00CB06DD" w:rsidRDefault="00174EA7" w:rsidP="00E05CD7">
            <w:pPr>
              <w:jc w:val="both"/>
              <w:rPr>
                <w:rFonts w:eastAsia="Times New Roman" w:cstheme="minorHAnsi"/>
                <w:color w:val="000000"/>
              </w:rPr>
            </w:pPr>
            <w:r w:rsidRPr="00CB06DD">
              <w:rPr>
                <w:rFonts w:eastAsia="Times New Roman" w:cstheme="minorHAnsi"/>
                <w:color w:val="000000"/>
              </w:rPr>
              <w:t>...</w:t>
            </w:r>
          </w:p>
          <w:p w14:paraId="558FF033" w14:textId="29B5F0CB" w:rsidR="00174EA7" w:rsidRPr="00CB06DD" w:rsidRDefault="00174EA7" w:rsidP="00E05CD7">
            <w:pPr>
              <w:jc w:val="both"/>
              <w:rPr>
                <w:rFonts w:eastAsia="Times New Roman" w:cstheme="minorHAnsi"/>
                <w:color w:val="000000"/>
              </w:rPr>
            </w:pPr>
            <w:r w:rsidRPr="00CB06DD">
              <w:rPr>
                <w:rFonts w:eastAsia="Times New Roman" w:cstheme="minorHAnsi"/>
                <w:color w:val="000000"/>
              </w:rPr>
              <w:t xml:space="preserve">3) отчет о </w:t>
            </w:r>
            <w:r w:rsidRPr="00CB06DD">
              <w:rPr>
                <w:rFonts w:eastAsia="Times New Roman" w:cstheme="minorHAnsi"/>
                <w:b/>
                <w:bCs/>
                <w:color w:val="000000"/>
              </w:rPr>
              <w:t>местном содержании</w:t>
            </w:r>
            <w:r w:rsidRPr="00CB06DD">
              <w:rPr>
                <w:rFonts w:eastAsia="Times New Roman" w:cstheme="minorHAnsi"/>
                <w:color w:val="000000"/>
              </w:rPr>
              <w:t xml:space="preserve"> в работах и услугах, по форме согласно приложению 31 к настоящим Правилам;</w:t>
            </w:r>
          </w:p>
        </w:tc>
        <w:tc>
          <w:tcPr>
            <w:tcW w:w="4536" w:type="dxa"/>
            <w:shd w:val="clear" w:color="auto" w:fill="auto"/>
          </w:tcPr>
          <w:p w14:paraId="507428DB" w14:textId="77777777" w:rsidR="00174EA7" w:rsidRPr="00CB06DD" w:rsidRDefault="00174EA7" w:rsidP="00E05CD7">
            <w:pPr>
              <w:jc w:val="both"/>
              <w:rPr>
                <w:rFonts w:eastAsia="Times New Roman" w:cstheme="minorHAnsi"/>
                <w:color w:val="000000"/>
              </w:rPr>
            </w:pPr>
            <w:r w:rsidRPr="00CB06DD">
              <w:rPr>
                <w:rFonts w:eastAsia="Times New Roman" w:cstheme="minorHAnsi"/>
                <w:color w:val="000000"/>
              </w:rPr>
              <w:lastRenderedPageBreak/>
              <w:t xml:space="preserve">3.5. Необходимые документы, </w:t>
            </w:r>
            <w:r w:rsidRPr="00CB06DD">
              <w:rPr>
                <w:rFonts w:eastAsia="Times New Roman" w:cstheme="minorHAnsi"/>
                <w:color w:val="000000"/>
              </w:rPr>
              <w:lastRenderedPageBreak/>
              <w:t>предшествующие оплате:</w:t>
            </w:r>
          </w:p>
          <w:p w14:paraId="29A7FE34" w14:textId="77777777" w:rsidR="00174EA7" w:rsidRPr="00CB06DD" w:rsidRDefault="00174EA7" w:rsidP="00E05CD7">
            <w:pPr>
              <w:jc w:val="both"/>
              <w:rPr>
                <w:rFonts w:eastAsia="Times New Roman" w:cstheme="minorHAnsi"/>
                <w:color w:val="000000"/>
              </w:rPr>
            </w:pPr>
            <w:r w:rsidRPr="00CB06DD">
              <w:rPr>
                <w:rFonts w:eastAsia="Times New Roman" w:cstheme="minorHAnsi"/>
                <w:color w:val="000000"/>
              </w:rPr>
              <w:t>...</w:t>
            </w:r>
          </w:p>
          <w:p w14:paraId="0DFEB4F7" w14:textId="2A20068C" w:rsidR="00174EA7" w:rsidRPr="00CB06DD" w:rsidRDefault="00174EA7" w:rsidP="00E05CD7">
            <w:pPr>
              <w:jc w:val="both"/>
              <w:rPr>
                <w:rFonts w:eastAsia="Times New Roman" w:cstheme="minorHAnsi"/>
                <w:color w:val="000000"/>
              </w:rPr>
            </w:pPr>
            <w:r w:rsidRPr="00CB06DD">
              <w:rPr>
                <w:rFonts w:eastAsia="Times New Roman" w:cstheme="minorHAnsi"/>
                <w:color w:val="000000"/>
              </w:rPr>
              <w:t xml:space="preserve">3) отчет о </w:t>
            </w:r>
            <w:proofErr w:type="spellStart"/>
            <w:r w:rsidRPr="00CB06DD">
              <w:rPr>
                <w:rFonts w:eastAsia="Times New Roman" w:cstheme="minorHAnsi"/>
                <w:b/>
                <w:bCs/>
                <w:color w:val="000000"/>
              </w:rPr>
              <w:t>внутристрановой</w:t>
            </w:r>
            <w:proofErr w:type="spellEnd"/>
            <w:r w:rsidRPr="00CB06DD">
              <w:rPr>
                <w:rFonts w:eastAsia="Times New Roman" w:cstheme="minorHAnsi"/>
                <w:b/>
                <w:bCs/>
                <w:color w:val="000000"/>
              </w:rPr>
              <w:t xml:space="preserve"> ценности </w:t>
            </w:r>
            <w:r w:rsidRPr="00CB06DD">
              <w:rPr>
                <w:rFonts w:eastAsia="Times New Roman" w:cstheme="minorHAnsi"/>
                <w:color w:val="000000"/>
              </w:rPr>
              <w:t xml:space="preserve">в работах и услугах, по форме согласно приложению </w:t>
            </w:r>
            <w:r w:rsidRPr="00CB06DD">
              <w:rPr>
                <w:rFonts w:eastAsia="Times New Roman" w:cstheme="minorHAnsi"/>
                <w:b/>
                <w:bCs/>
                <w:color w:val="000000"/>
              </w:rPr>
              <w:t>32</w:t>
            </w:r>
            <w:r w:rsidRPr="00CB06DD">
              <w:rPr>
                <w:rFonts w:eastAsia="Times New Roman" w:cstheme="minorHAnsi"/>
                <w:color w:val="000000"/>
              </w:rPr>
              <w:t xml:space="preserve"> к настоящим Правилам;</w:t>
            </w:r>
          </w:p>
        </w:tc>
        <w:tc>
          <w:tcPr>
            <w:tcW w:w="2790" w:type="dxa"/>
            <w:shd w:val="clear" w:color="auto" w:fill="auto"/>
          </w:tcPr>
          <w:p w14:paraId="7F711270" w14:textId="17D39096" w:rsidR="00174EA7" w:rsidRPr="00CB06DD" w:rsidRDefault="00174EA7" w:rsidP="00E05CD7">
            <w:pPr>
              <w:jc w:val="both"/>
              <w:rPr>
                <w:rFonts w:eastAsia="Times New Roman" w:cstheme="minorHAnsi"/>
                <w:lang w:eastAsia="ru-RU"/>
              </w:rPr>
            </w:pPr>
            <w:proofErr w:type="gramStart"/>
            <w:r w:rsidRPr="00CB06DD">
              <w:rPr>
                <w:rFonts w:eastAsia="Times New Roman" w:cstheme="minorHAnsi"/>
                <w:lang w:eastAsia="ru-RU"/>
              </w:rPr>
              <w:lastRenderedPageBreak/>
              <w:t xml:space="preserve">Согласно подпункту 2 </w:t>
            </w:r>
            <w:r w:rsidRPr="00CB06DD">
              <w:rPr>
                <w:rFonts w:eastAsia="Times New Roman" w:cstheme="minorHAnsi"/>
                <w:lang w:eastAsia="ru-RU"/>
              </w:rPr>
              <w:lastRenderedPageBreak/>
              <w:t>статьи 1 Закона «О промышленной политике» осуществлен ребрендинг термина «местное содержание» на термин «</w:t>
            </w:r>
            <w:proofErr w:type="spellStart"/>
            <w:r w:rsidRPr="00CB06DD">
              <w:rPr>
                <w:rFonts w:eastAsia="Times New Roman" w:cstheme="minorHAnsi"/>
                <w:lang w:eastAsia="ru-RU"/>
              </w:rPr>
              <w:t>внутристрановая</w:t>
            </w:r>
            <w:proofErr w:type="spellEnd"/>
            <w:r w:rsidRPr="00CB06DD">
              <w:rPr>
                <w:rFonts w:eastAsia="Times New Roman" w:cstheme="minorHAnsi"/>
                <w:lang w:eastAsia="ru-RU"/>
              </w:rPr>
              <w:t xml:space="preserve"> ценность».</w:t>
            </w:r>
            <w:proofErr w:type="gramEnd"/>
          </w:p>
        </w:tc>
      </w:tr>
      <w:tr w:rsidR="00174EA7" w:rsidRPr="00CB06DD" w14:paraId="4695CA8B" w14:textId="77777777" w:rsidTr="00A43A6B">
        <w:trPr>
          <w:trHeight w:val="70"/>
        </w:trPr>
        <w:tc>
          <w:tcPr>
            <w:tcW w:w="846" w:type="dxa"/>
            <w:shd w:val="clear" w:color="auto" w:fill="auto"/>
          </w:tcPr>
          <w:p w14:paraId="131B6C40" w14:textId="56CCB100" w:rsidR="00174EA7" w:rsidRPr="00CB06DD" w:rsidRDefault="007509D4" w:rsidP="006454C3">
            <w:pPr>
              <w:pStyle w:val="af"/>
              <w:numPr>
                <w:ilvl w:val="0"/>
                <w:numId w:val="11"/>
              </w:numPr>
              <w:jc w:val="both"/>
              <w:rPr>
                <w:rFonts w:cstheme="minorHAnsi"/>
              </w:rPr>
            </w:pPr>
            <w:r w:rsidRPr="00CB06DD">
              <w:rPr>
                <w:rFonts w:cstheme="minorHAnsi"/>
              </w:rPr>
              <w:lastRenderedPageBreak/>
              <w:t>6</w:t>
            </w:r>
            <w:r w:rsidR="00BA2227" w:rsidRPr="00CB06DD">
              <w:rPr>
                <w:rFonts w:cstheme="minorHAnsi"/>
              </w:rPr>
              <w:t>4</w:t>
            </w:r>
            <w:r w:rsidRPr="00CB06DD">
              <w:rPr>
                <w:rFonts w:cstheme="minorHAnsi"/>
              </w:rPr>
              <w:t>.</w:t>
            </w:r>
          </w:p>
        </w:tc>
        <w:tc>
          <w:tcPr>
            <w:tcW w:w="1276" w:type="dxa"/>
            <w:shd w:val="clear" w:color="auto" w:fill="auto"/>
          </w:tcPr>
          <w:p w14:paraId="7123A57B" w14:textId="65D7A078" w:rsidR="00174EA7" w:rsidRPr="00CB06DD" w:rsidRDefault="00174EA7" w:rsidP="00E05CD7">
            <w:pPr>
              <w:jc w:val="both"/>
              <w:rPr>
                <w:rFonts w:cstheme="minorHAnsi"/>
                <w:color w:val="000000"/>
              </w:rPr>
            </w:pPr>
            <w:r w:rsidRPr="00CB06DD">
              <w:rPr>
                <w:rFonts w:cstheme="minorHAnsi"/>
                <w:color w:val="000000"/>
              </w:rPr>
              <w:t>Подпункт 3)</w:t>
            </w:r>
          </w:p>
          <w:p w14:paraId="7F905F5C" w14:textId="149A041D" w:rsidR="00174EA7" w:rsidRPr="00CB06DD" w:rsidRDefault="00174EA7" w:rsidP="00E05CD7">
            <w:pPr>
              <w:jc w:val="both"/>
              <w:rPr>
                <w:rFonts w:cstheme="minorHAnsi"/>
                <w:color w:val="000000"/>
              </w:rPr>
            </w:pPr>
            <w:r w:rsidRPr="00CB06DD">
              <w:rPr>
                <w:rFonts w:cstheme="minorHAnsi"/>
                <w:color w:val="000000"/>
              </w:rPr>
              <w:t>пункта 2.4</w:t>
            </w:r>
          </w:p>
          <w:p w14:paraId="1E14A154" w14:textId="5A7D6089" w:rsidR="00174EA7" w:rsidRPr="00CB06DD" w:rsidRDefault="00174EA7" w:rsidP="00E05CD7">
            <w:pPr>
              <w:jc w:val="both"/>
              <w:rPr>
                <w:rFonts w:cstheme="minorHAnsi"/>
                <w:color w:val="000000"/>
              </w:rPr>
            </w:pPr>
            <w:r w:rsidRPr="00CB06DD">
              <w:rPr>
                <w:rFonts w:cstheme="minorHAnsi"/>
                <w:color w:val="000000"/>
              </w:rPr>
              <w:t>приложения 26</w:t>
            </w:r>
          </w:p>
        </w:tc>
        <w:tc>
          <w:tcPr>
            <w:tcW w:w="5532" w:type="dxa"/>
            <w:shd w:val="clear" w:color="auto" w:fill="auto"/>
          </w:tcPr>
          <w:p w14:paraId="5242006B" w14:textId="11A8C0EF" w:rsidR="00174EA7" w:rsidRPr="00CB06DD" w:rsidRDefault="00174EA7" w:rsidP="00E05CD7">
            <w:pPr>
              <w:jc w:val="both"/>
              <w:rPr>
                <w:rFonts w:eastAsia="Times New Roman" w:cstheme="minorHAnsi"/>
                <w:color w:val="000000"/>
              </w:rPr>
            </w:pPr>
            <w:r w:rsidRPr="00CB06DD">
              <w:rPr>
                <w:rFonts w:eastAsia="Times New Roman" w:cstheme="minorHAnsi"/>
                <w:color w:val="000000"/>
              </w:rPr>
              <w:t>2.4. Необходимые документы, предшествующие оплате:</w:t>
            </w:r>
          </w:p>
          <w:p w14:paraId="28B3A5E7" w14:textId="11FE5862" w:rsidR="00174EA7" w:rsidRPr="00CB06DD" w:rsidRDefault="00174EA7" w:rsidP="00E05CD7">
            <w:pPr>
              <w:jc w:val="both"/>
              <w:rPr>
                <w:rFonts w:eastAsia="Times New Roman" w:cstheme="minorHAnsi"/>
                <w:color w:val="000000"/>
              </w:rPr>
            </w:pPr>
            <w:r w:rsidRPr="00CB06DD">
              <w:rPr>
                <w:rFonts w:eastAsia="Times New Roman" w:cstheme="minorHAnsi"/>
                <w:color w:val="000000"/>
              </w:rPr>
              <w:t>...</w:t>
            </w:r>
          </w:p>
          <w:p w14:paraId="65916CFC" w14:textId="77777777" w:rsidR="00174EA7" w:rsidRPr="00CB06DD" w:rsidRDefault="00174EA7" w:rsidP="00E05CD7">
            <w:pPr>
              <w:jc w:val="both"/>
              <w:rPr>
                <w:rFonts w:eastAsia="Times New Roman" w:cstheme="minorHAnsi"/>
                <w:color w:val="000000"/>
              </w:rPr>
            </w:pPr>
          </w:p>
          <w:p w14:paraId="187DD156" w14:textId="09B72639" w:rsidR="00174EA7" w:rsidRPr="00CB06DD" w:rsidRDefault="00174EA7" w:rsidP="00E05CD7">
            <w:pPr>
              <w:jc w:val="both"/>
              <w:rPr>
                <w:rFonts w:eastAsia="Times New Roman" w:cstheme="minorHAnsi"/>
                <w:color w:val="000000"/>
              </w:rPr>
            </w:pPr>
            <w:r w:rsidRPr="00CB06DD">
              <w:rPr>
                <w:rFonts w:eastAsia="Times New Roman" w:cstheme="minorHAnsi"/>
                <w:color w:val="000000"/>
              </w:rPr>
              <w:t xml:space="preserve">3) отчет </w:t>
            </w:r>
            <w:r w:rsidRPr="00CB06DD">
              <w:rPr>
                <w:rFonts w:eastAsia="Times New Roman" w:cstheme="minorHAnsi"/>
                <w:b/>
                <w:bCs/>
                <w:color w:val="000000"/>
              </w:rPr>
              <w:t>о местном содержании</w:t>
            </w:r>
            <w:r w:rsidRPr="00CB06DD">
              <w:rPr>
                <w:rFonts w:eastAsia="Times New Roman" w:cstheme="minorHAnsi"/>
                <w:color w:val="000000"/>
              </w:rPr>
              <w:t xml:space="preserve"> в работах и услугах по форме согласно приложению 31 к настоящим Правилам;</w:t>
            </w:r>
          </w:p>
        </w:tc>
        <w:tc>
          <w:tcPr>
            <w:tcW w:w="4536" w:type="dxa"/>
            <w:shd w:val="clear" w:color="auto" w:fill="auto"/>
          </w:tcPr>
          <w:p w14:paraId="3B531E5E" w14:textId="04467A1B" w:rsidR="00174EA7" w:rsidRPr="00CB06DD" w:rsidRDefault="00174EA7" w:rsidP="00E05CD7">
            <w:pPr>
              <w:jc w:val="both"/>
              <w:rPr>
                <w:rFonts w:eastAsia="Times New Roman" w:cstheme="minorHAnsi"/>
                <w:color w:val="000000"/>
              </w:rPr>
            </w:pPr>
            <w:r w:rsidRPr="00CB06DD">
              <w:rPr>
                <w:rFonts w:eastAsia="Times New Roman" w:cstheme="minorHAnsi"/>
                <w:color w:val="000000"/>
              </w:rPr>
              <w:t>2.4. Необходимые документы, предшествующие оплате:</w:t>
            </w:r>
          </w:p>
          <w:p w14:paraId="36E06D4F" w14:textId="38271673" w:rsidR="00174EA7" w:rsidRPr="00CB06DD" w:rsidRDefault="00174EA7" w:rsidP="00E05CD7">
            <w:pPr>
              <w:jc w:val="both"/>
              <w:rPr>
                <w:rFonts w:eastAsia="Times New Roman" w:cstheme="minorHAnsi"/>
                <w:color w:val="000000"/>
              </w:rPr>
            </w:pPr>
            <w:r w:rsidRPr="00CB06DD">
              <w:rPr>
                <w:rFonts w:eastAsia="Times New Roman" w:cstheme="minorHAnsi"/>
                <w:color w:val="000000"/>
              </w:rPr>
              <w:t>...</w:t>
            </w:r>
          </w:p>
          <w:p w14:paraId="4E951617" w14:textId="77777777" w:rsidR="00174EA7" w:rsidRPr="00CB06DD" w:rsidRDefault="00174EA7" w:rsidP="00E05CD7">
            <w:pPr>
              <w:jc w:val="both"/>
              <w:rPr>
                <w:rFonts w:eastAsia="Times New Roman" w:cstheme="minorHAnsi"/>
                <w:color w:val="000000"/>
              </w:rPr>
            </w:pPr>
          </w:p>
          <w:p w14:paraId="2DD47E1A" w14:textId="7EC0DE73" w:rsidR="00174EA7" w:rsidRPr="00CB06DD" w:rsidRDefault="00174EA7" w:rsidP="00E05CD7">
            <w:pPr>
              <w:jc w:val="both"/>
              <w:rPr>
                <w:rFonts w:eastAsia="Times New Roman" w:cstheme="minorHAnsi"/>
                <w:color w:val="000000"/>
              </w:rPr>
            </w:pPr>
            <w:r w:rsidRPr="00CB06DD">
              <w:rPr>
                <w:rFonts w:eastAsia="Times New Roman" w:cstheme="minorHAnsi"/>
                <w:color w:val="000000"/>
              </w:rPr>
              <w:t xml:space="preserve">3) отчет </w:t>
            </w:r>
            <w:r w:rsidRPr="00CB06DD">
              <w:rPr>
                <w:rFonts w:eastAsia="Times New Roman" w:cstheme="minorHAnsi"/>
                <w:b/>
                <w:bCs/>
                <w:color w:val="000000"/>
              </w:rPr>
              <w:t xml:space="preserve">о </w:t>
            </w:r>
            <w:proofErr w:type="spellStart"/>
            <w:r w:rsidRPr="00CB06DD">
              <w:rPr>
                <w:rFonts w:eastAsia="Times New Roman" w:cstheme="minorHAnsi"/>
                <w:b/>
                <w:bCs/>
                <w:color w:val="000000"/>
              </w:rPr>
              <w:t>внутристрановой</w:t>
            </w:r>
            <w:proofErr w:type="spellEnd"/>
            <w:r w:rsidRPr="00CB06DD">
              <w:rPr>
                <w:rFonts w:eastAsia="Times New Roman" w:cstheme="minorHAnsi"/>
                <w:b/>
                <w:bCs/>
                <w:color w:val="000000"/>
              </w:rPr>
              <w:t xml:space="preserve"> ценности </w:t>
            </w:r>
            <w:r w:rsidRPr="00CB06DD">
              <w:rPr>
                <w:rFonts w:eastAsia="Times New Roman" w:cstheme="minorHAnsi"/>
                <w:color w:val="000000"/>
              </w:rPr>
              <w:t xml:space="preserve">в работах и услугах по форме согласно приложению </w:t>
            </w:r>
            <w:r w:rsidRPr="00CB06DD">
              <w:rPr>
                <w:rFonts w:eastAsia="Times New Roman" w:cstheme="minorHAnsi"/>
                <w:b/>
                <w:bCs/>
                <w:color w:val="000000"/>
              </w:rPr>
              <w:t>32</w:t>
            </w:r>
            <w:r w:rsidRPr="00CB06DD">
              <w:rPr>
                <w:rFonts w:eastAsia="Times New Roman" w:cstheme="minorHAnsi"/>
                <w:color w:val="000000"/>
              </w:rPr>
              <w:t xml:space="preserve"> к настоящим Правилам;</w:t>
            </w:r>
          </w:p>
        </w:tc>
        <w:tc>
          <w:tcPr>
            <w:tcW w:w="2790" w:type="dxa"/>
            <w:shd w:val="clear" w:color="auto" w:fill="auto"/>
          </w:tcPr>
          <w:p w14:paraId="4BF66537" w14:textId="2A5E7F78" w:rsidR="00174EA7" w:rsidRPr="00CB06DD" w:rsidRDefault="00174EA7" w:rsidP="00E05CD7">
            <w:pPr>
              <w:jc w:val="both"/>
              <w:rPr>
                <w:rFonts w:eastAsia="Times New Roman" w:cstheme="minorHAnsi"/>
                <w:lang w:eastAsia="ru-RU"/>
              </w:rPr>
            </w:pPr>
            <w:proofErr w:type="gramStart"/>
            <w:r w:rsidRPr="00CB06DD">
              <w:rPr>
                <w:rFonts w:eastAsia="Times New Roman" w:cstheme="minorHAnsi"/>
                <w:lang w:eastAsia="ru-RU"/>
              </w:rPr>
              <w:t>Согласно подпункту 2 статьи 1 Закона «О промышленной политике» осуществлен ребрендинг термина «местное содержание» на термин «</w:t>
            </w:r>
            <w:proofErr w:type="spellStart"/>
            <w:r w:rsidRPr="00CB06DD">
              <w:rPr>
                <w:rFonts w:eastAsia="Times New Roman" w:cstheme="minorHAnsi"/>
                <w:lang w:eastAsia="ru-RU"/>
              </w:rPr>
              <w:t>внутристрановая</w:t>
            </w:r>
            <w:proofErr w:type="spellEnd"/>
            <w:r w:rsidRPr="00CB06DD">
              <w:rPr>
                <w:rFonts w:eastAsia="Times New Roman" w:cstheme="minorHAnsi"/>
                <w:lang w:eastAsia="ru-RU"/>
              </w:rPr>
              <w:t xml:space="preserve"> ценность».</w:t>
            </w:r>
            <w:proofErr w:type="gramEnd"/>
          </w:p>
        </w:tc>
      </w:tr>
      <w:tr w:rsidR="0022177B" w:rsidRPr="00CB06DD" w14:paraId="43623C8F" w14:textId="77777777" w:rsidTr="00A43A6B">
        <w:trPr>
          <w:trHeight w:val="555"/>
        </w:trPr>
        <w:tc>
          <w:tcPr>
            <w:tcW w:w="846" w:type="dxa"/>
            <w:shd w:val="clear" w:color="auto" w:fill="auto"/>
          </w:tcPr>
          <w:p w14:paraId="1B0866DC" w14:textId="2F93A830" w:rsidR="0022177B" w:rsidRPr="00CB06DD" w:rsidRDefault="007509D4" w:rsidP="006454C3">
            <w:pPr>
              <w:pStyle w:val="af"/>
              <w:numPr>
                <w:ilvl w:val="0"/>
                <w:numId w:val="11"/>
              </w:numPr>
              <w:jc w:val="both"/>
              <w:rPr>
                <w:rFonts w:cstheme="minorHAnsi"/>
              </w:rPr>
            </w:pPr>
            <w:r w:rsidRPr="00CB06DD">
              <w:rPr>
                <w:rFonts w:cstheme="minorHAnsi"/>
              </w:rPr>
              <w:t>6</w:t>
            </w:r>
            <w:r w:rsidR="00BA2227" w:rsidRPr="00CB06DD">
              <w:rPr>
                <w:rFonts w:cstheme="minorHAnsi"/>
              </w:rPr>
              <w:t>5</w:t>
            </w:r>
            <w:r w:rsidRPr="00CB06DD">
              <w:rPr>
                <w:rFonts w:cstheme="minorHAnsi"/>
              </w:rPr>
              <w:t>.</w:t>
            </w:r>
          </w:p>
        </w:tc>
        <w:tc>
          <w:tcPr>
            <w:tcW w:w="1276" w:type="dxa"/>
            <w:shd w:val="clear" w:color="auto" w:fill="auto"/>
          </w:tcPr>
          <w:p w14:paraId="2C5ED5F2" w14:textId="71878501" w:rsidR="0022177B" w:rsidRPr="00CB06DD" w:rsidRDefault="0022177B" w:rsidP="00E05CD7">
            <w:pPr>
              <w:jc w:val="both"/>
              <w:rPr>
                <w:rFonts w:cstheme="minorHAnsi"/>
                <w:b/>
                <w:bCs/>
                <w:color w:val="000000"/>
              </w:rPr>
            </w:pPr>
            <w:r w:rsidRPr="00CB06DD">
              <w:rPr>
                <w:rFonts w:cstheme="minorHAnsi"/>
                <w:b/>
                <w:bCs/>
                <w:color w:val="000000"/>
              </w:rPr>
              <w:t>Приложение 28</w:t>
            </w:r>
          </w:p>
        </w:tc>
        <w:tc>
          <w:tcPr>
            <w:tcW w:w="5532" w:type="dxa"/>
            <w:shd w:val="clear" w:color="auto" w:fill="auto"/>
          </w:tcPr>
          <w:p w14:paraId="05914B99" w14:textId="77777777" w:rsidR="00CF7E00" w:rsidRPr="00CB06DD" w:rsidRDefault="00CF7E00" w:rsidP="00E05CD7">
            <w:pPr>
              <w:jc w:val="right"/>
              <w:rPr>
                <w:rFonts w:eastAsia="Times New Roman" w:cstheme="minorHAnsi"/>
                <w:b/>
                <w:color w:val="000000"/>
              </w:rPr>
            </w:pPr>
            <w:r w:rsidRPr="00CB06DD">
              <w:rPr>
                <w:rFonts w:eastAsia="Times New Roman" w:cstheme="minorHAnsi"/>
                <w:b/>
                <w:color w:val="000000"/>
              </w:rPr>
              <w:t>Приложение 28</w:t>
            </w:r>
          </w:p>
          <w:p w14:paraId="320DD232" w14:textId="77777777" w:rsidR="00CF7E00" w:rsidRPr="00CB06DD" w:rsidRDefault="00CF7E00" w:rsidP="00E05CD7">
            <w:pPr>
              <w:jc w:val="right"/>
              <w:rPr>
                <w:rFonts w:eastAsia="Times New Roman" w:cstheme="minorHAnsi"/>
                <w:b/>
                <w:color w:val="000000"/>
              </w:rPr>
            </w:pPr>
            <w:r w:rsidRPr="00CB06DD">
              <w:rPr>
                <w:rFonts w:eastAsia="Times New Roman" w:cstheme="minorHAnsi"/>
                <w:b/>
                <w:color w:val="000000"/>
              </w:rPr>
              <w:t>к Правилам осуществления</w:t>
            </w:r>
          </w:p>
          <w:p w14:paraId="5745A90C" w14:textId="77777777" w:rsidR="00CF7E00" w:rsidRPr="00CB06DD" w:rsidRDefault="00CF7E00" w:rsidP="00E05CD7">
            <w:pPr>
              <w:jc w:val="right"/>
              <w:rPr>
                <w:rFonts w:eastAsia="Times New Roman" w:cstheme="minorHAnsi"/>
                <w:b/>
                <w:color w:val="000000"/>
              </w:rPr>
            </w:pPr>
            <w:r w:rsidRPr="00CB06DD">
              <w:rPr>
                <w:rFonts w:eastAsia="Times New Roman" w:cstheme="minorHAnsi"/>
                <w:b/>
                <w:color w:val="000000"/>
              </w:rPr>
              <w:t>закупок отдельными субъектами</w:t>
            </w:r>
          </w:p>
          <w:p w14:paraId="267305E1" w14:textId="77777777" w:rsidR="00CF7E00" w:rsidRPr="00CB06DD" w:rsidRDefault="00CF7E00" w:rsidP="00E05CD7">
            <w:pPr>
              <w:jc w:val="right"/>
              <w:rPr>
                <w:rFonts w:eastAsia="Times New Roman" w:cstheme="minorHAnsi"/>
                <w:b/>
                <w:color w:val="000000"/>
              </w:rPr>
            </w:pPr>
            <w:r w:rsidRPr="00CB06DD">
              <w:rPr>
                <w:rFonts w:eastAsia="Times New Roman" w:cstheme="minorHAnsi"/>
                <w:b/>
                <w:color w:val="000000"/>
              </w:rPr>
              <w:t>квазигосударственного сектора,</w:t>
            </w:r>
          </w:p>
          <w:p w14:paraId="25B55E62" w14:textId="77777777" w:rsidR="00CF7E00" w:rsidRPr="00CB06DD" w:rsidRDefault="00CF7E00" w:rsidP="00E05CD7">
            <w:pPr>
              <w:jc w:val="right"/>
              <w:rPr>
                <w:rFonts w:eastAsia="Times New Roman" w:cstheme="minorHAnsi"/>
                <w:b/>
                <w:color w:val="000000"/>
              </w:rPr>
            </w:pPr>
            <w:r w:rsidRPr="00CB06DD">
              <w:rPr>
                <w:rFonts w:eastAsia="Times New Roman" w:cstheme="minorHAnsi"/>
                <w:b/>
                <w:color w:val="000000"/>
              </w:rPr>
              <w:t>за исключением Фонда</w:t>
            </w:r>
          </w:p>
          <w:p w14:paraId="39F2A0AE" w14:textId="77777777" w:rsidR="00CF7E00" w:rsidRPr="00CB06DD" w:rsidRDefault="00CF7E00" w:rsidP="00E05CD7">
            <w:pPr>
              <w:jc w:val="right"/>
              <w:rPr>
                <w:rFonts w:eastAsia="Times New Roman" w:cstheme="minorHAnsi"/>
                <w:b/>
                <w:color w:val="000000"/>
              </w:rPr>
            </w:pPr>
            <w:r w:rsidRPr="00CB06DD">
              <w:rPr>
                <w:rFonts w:eastAsia="Times New Roman" w:cstheme="minorHAnsi"/>
                <w:b/>
                <w:color w:val="000000"/>
              </w:rPr>
              <w:t>национального благосостояния</w:t>
            </w:r>
          </w:p>
          <w:p w14:paraId="2C0B0D34" w14:textId="77777777" w:rsidR="00CF7E00" w:rsidRPr="00CB06DD" w:rsidRDefault="00CF7E00" w:rsidP="00E05CD7">
            <w:pPr>
              <w:jc w:val="right"/>
              <w:rPr>
                <w:rFonts w:eastAsia="Times New Roman" w:cstheme="minorHAnsi"/>
                <w:b/>
                <w:color w:val="000000"/>
              </w:rPr>
            </w:pPr>
            <w:r w:rsidRPr="00CB06DD">
              <w:rPr>
                <w:rFonts w:eastAsia="Times New Roman" w:cstheme="minorHAnsi"/>
                <w:b/>
                <w:color w:val="000000"/>
              </w:rPr>
              <w:t>и организаций Фонда</w:t>
            </w:r>
          </w:p>
          <w:p w14:paraId="3A9CEB15" w14:textId="3F063D23" w:rsidR="00CF7E00" w:rsidRPr="00CB06DD" w:rsidRDefault="00CF7E00" w:rsidP="00E05CD7">
            <w:pPr>
              <w:jc w:val="right"/>
              <w:rPr>
                <w:rFonts w:eastAsia="Times New Roman" w:cstheme="minorHAnsi"/>
                <w:b/>
                <w:color w:val="000000"/>
              </w:rPr>
            </w:pPr>
            <w:r w:rsidRPr="00CB06DD">
              <w:rPr>
                <w:rFonts w:eastAsia="Times New Roman" w:cstheme="minorHAnsi"/>
                <w:b/>
                <w:color w:val="000000"/>
              </w:rPr>
              <w:t>национального благосостояния</w:t>
            </w:r>
          </w:p>
          <w:p w14:paraId="04E28B28" w14:textId="77777777" w:rsidR="00CF7E00" w:rsidRPr="00CB06DD" w:rsidRDefault="00CF7E00" w:rsidP="00E05CD7">
            <w:pPr>
              <w:jc w:val="both"/>
              <w:rPr>
                <w:rFonts w:eastAsia="Times New Roman" w:cstheme="minorHAnsi"/>
                <w:b/>
                <w:color w:val="000000"/>
              </w:rPr>
            </w:pPr>
          </w:p>
          <w:p w14:paraId="261D54B3" w14:textId="30F367D1" w:rsidR="0022177B" w:rsidRPr="00CB06DD" w:rsidRDefault="0022177B" w:rsidP="00E05CD7">
            <w:pPr>
              <w:jc w:val="both"/>
              <w:rPr>
                <w:rFonts w:eastAsia="Times New Roman" w:cstheme="minorHAnsi"/>
                <w:b/>
                <w:color w:val="000000"/>
              </w:rPr>
            </w:pPr>
            <w:r w:rsidRPr="00CB06DD">
              <w:rPr>
                <w:rFonts w:eastAsia="Times New Roman" w:cstheme="minorHAnsi"/>
                <w:b/>
                <w:color w:val="000000"/>
              </w:rPr>
              <w:t>Акт приема-передачи товар</w:t>
            </w:r>
            <w:proofErr w:type="gramStart"/>
            <w:r w:rsidRPr="00CB06DD">
              <w:rPr>
                <w:rFonts w:eastAsia="Times New Roman" w:cstheme="minorHAnsi"/>
                <w:b/>
                <w:color w:val="000000"/>
              </w:rPr>
              <w:t>а(</w:t>
            </w:r>
            <w:proofErr w:type="spellStart"/>
            <w:proofErr w:type="gramEnd"/>
            <w:r w:rsidRPr="00CB06DD">
              <w:rPr>
                <w:rFonts w:eastAsia="Times New Roman" w:cstheme="minorHAnsi"/>
                <w:b/>
                <w:color w:val="000000"/>
              </w:rPr>
              <w:t>ов</w:t>
            </w:r>
            <w:proofErr w:type="spellEnd"/>
            <w:r w:rsidRPr="00CB06DD">
              <w:rPr>
                <w:rFonts w:eastAsia="Times New Roman" w:cstheme="minorHAnsi"/>
                <w:b/>
                <w:color w:val="000000"/>
              </w:rPr>
              <w:t>)</w:t>
            </w:r>
          </w:p>
          <w:p w14:paraId="4E47260F" w14:textId="0C30CDC9" w:rsidR="0022177B" w:rsidRPr="00CB06DD" w:rsidRDefault="0022177B" w:rsidP="00E05CD7">
            <w:pPr>
              <w:jc w:val="both"/>
              <w:rPr>
                <w:rFonts w:eastAsia="Times New Roman" w:cstheme="minorHAnsi"/>
                <w:b/>
                <w:color w:val="000000"/>
              </w:rPr>
            </w:pPr>
            <w:bookmarkStart w:id="32" w:name="z3185"/>
            <w:r w:rsidRPr="00CB06DD">
              <w:rPr>
                <w:rFonts w:eastAsia="Times New Roman" w:cstheme="minorHAnsi"/>
                <w:b/>
                <w:color w:val="000000"/>
              </w:rPr>
              <w:t xml:space="preserve">      </w:t>
            </w:r>
            <w:proofErr w:type="gramStart"/>
            <w:r w:rsidRPr="00CB06DD">
              <w:rPr>
                <w:rFonts w:eastAsia="Times New Roman" w:cstheme="minorHAnsi"/>
                <w:b/>
                <w:color w:val="000000"/>
              </w:rPr>
              <w:t xml:space="preserve">№_______ </w:t>
            </w:r>
            <w:r w:rsidR="00AE5F6B" w:rsidRPr="00CB06DD">
              <w:rPr>
                <w:rFonts w:eastAsia="Times New Roman" w:cstheme="minorHAnsi"/>
                <w:b/>
                <w:color w:val="000000"/>
              </w:rPr>
              <w:t>«</w:t>
            </w:r>
            <w:r w:rsidRPr="00CB06DD">
              <w:rPr>
                <w:rFonts w:eastAsia="Times New Roman" w:cstheme="minorHAnsi"/>
                <w:b/>
                <w:color w:val="000000"/>
              </w:rPr>
              <w:t>___</w:t>
            </w:r>
            <w:r w:rsidR="00AE5F6B" w:rsidRPr="00CB06DD">
              <w:rPr>
                <w:rFonts w:eastAsia="Times New Roman" w:cstheme="minorHAnsi"/>
                <w:b/>
                <w:color w:val="000000"/>
              </w:rPr>
              <w:t>»</w:t>
            </w:r>
            <w:r w:rsidRPr="00CB06DD">
              <w:rPr>
                <w:rFonts w:eastAsia="Times New Roman" w:cstheme="minorHAnsi"/>
                <w:b/>
                <w:color w:val="000000"/>
              </w:rPr>
              <w:t>_______ 20___г.</w:t>
            </w:r>
            <w:r w:rsidRPr="00CB06DD">
              <w:rPr>
                <w:rFonts w:eastAsia="Times New Roman" w:cstheme="minorHAnsi"/>
                <w:b/>
                <w:color w:val="000000"/>
              </w:rPr>
              <w:br/>
              <w:t>Номер документа* дата подписания*</w:t>
            </w:r>
            <w:r w:rsidRPr="00CB06DD">
              <w:rPr>
                <w:rFonts w:eastAsia="Times New Roman" w:cstheme="minorHAnsi"/>
                <w:b/>
                <w:color w:val="000000"/>
              </w:rPr>
              <w:br/>
              <w:t>(фиксируется дата и время подписания акта заказчиком)</w:t>
            </w:r>
            <w:r w:rsidRPr="00CB06DD">
              <w:rPr>
                <w:rFonts w:eastAsia="Times New Roman" w:cstheme="minorHAnsi"/>
                <w:b/>
                <w:color w:val="000000"/>
              </w:rPr>
              <w:br/>
              <w:t>Настоящий акт составлен в том, что ___________ (Поставщик), в соответствии</w:t>
            </w:r>
            <w:r w:rsidRPr="00CB06DD">
              <w:rPr>
                <w:rFonts w:eastAsia="Times New Roman" w:cstheme="minorHAnsi"/>
                <w:b/>
                <w:color w:val="000000"/>
              </w:rPr>
              <w:br/>
              <w:t>(наименование Поставщика*) с договором (и дополнительным соглашением)</w:t>
            </w:r>
            <w:r w:rsidRPr="00CB06DD">
              <w:rPr>
                <w:rFonts w:eastAsia="Times New Roman" w:cstheme="minorHAnsi"/>
                <w:b/>
                <w:color w:val="000000"/>
              </w:rPr>
              <w:br/>
              <w:t>________________________ от "____" __________ 20 __ года № _________</w:t>
            </w:r>
            <w:r w:rsidRPr="00CB06DD">
              <w:rPr>
                <w:rFonts w:eastAsia="Times New Roman" w:cstheme="minorHAnsi"/>
                <w:b/>
                <w:color w:val="000000"/>
              </w:rPr>
              <w:br/>
              <w:t>(наименование договора (дополнительного соглашения), дата и номер*)</w:t>
            </w:r>
            <w:r w:rsidRPr="00CB06DD">
              <w:rPr>
                <w:rFonts w:eastAsia="Times New Roman" w:cstheme="minorHAnsi"/>
                <w:b/>
                <w:color w:val="000000"/>
              </w:rPr>
              <w:br/>
            </w:r>
            <w:r w:rsidRPr="00CB06DD">
              <w:rPr>
                <w:rFonts w:eastAsia="Times New Roman" w:cstheme="minorHAnsi"/>
                <w:b/>
                <w:color w:val="000000"/>
              </w:rPr>
              <w:lastRenderedPageBreak/>
              <w:t>в лице нижеподписавшихся представителей Поставщика, передал,</w:t>
            </w:r>
            <w:r w:rsidRPr="00CB06DD">
              <w:rPr>
                <w:rFonts w:eastAsia="Times New Roman" w:cstheme="minorHAnsi"/>
                <w:b/>
                <w:color w:val="000000"/>
              </w:rPr>
              <w:br/>
              <w:t>а __________________________ (Заказчик), в лице нижеподписавшихся</w:t>
            </w:r>
            <w:r w:rsidRPr="00CB06DD">
              <w:rPr>
                <w:rFonts w:eastAsia="Times New Roman" w:cstheme="minorHAnsi"/>
                <w:b/>
                <w:color w:val="000000"/>
              </w:rPr>
              <w:br/>
              <w:t xml:space="preserve"> (наименование Заказчика*)</w:t>
            </w:r>
            <w:r w:rsidRPr="00CB06DD">
              <w:rPr>
                <w:rFonts w:eastAsia="Times New Roman" w:cstheme="minorHAnsi"/>
                <w:b/>
                <w:color w:val="000000"/>
              </w:rPr>
              <w:br/>
              <w:t>представителей Заказчика принял:</w:t>
            </w:r>
            <w:proofErr w:type="gramEnd"/>
          </w:p>
          <w:tbl>
            <w:tblPr>
              <w:tblW w:w="4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
              <w:gridCol w:w="544"/>
              <w:gridCol w:w="567"/>
              <w:gridCol w:w="708"/>
              <w:gridCol w:w="567"/>
              <w:gridCol w:w="709"/>
              <w:gridCol w:w="567"/>
              <w:gridCol w:w="567"/>
              <w:gridCol w:w="58"/>
            </w:tblGrid>
            <w:tr w:rsidR="0022177B" w:rsidRPr="00CB06DD" w14:paraId="15D0806D" w14:textId="77777777" w:rsidTr="0022177B">
              <w:trPr>
                <w:trHeight w:val="30"/>
              </w:trPr>
              <w:tc>
                <w:tcPr>
                  <w:tcW w:w="4613" w:type="dxa"/>
                  <w:gridSpan w:val="9"/>
                  <w:tcMar>
                    <w:top w:w="15" w:type="dxa"/>
                    <w:left w:w="15" w:type="dxa"/>
                    <w:bottom w:w="15" w:type="dxa"/>
                    <w:right w:w="15" w:type="dxa"/>
                  </w:tcMar>
                  <w:vAlign w:val="center"/>
                </w:tcPr>
                <w:bookmarkEnd w:id="32"/>
                <w:p w14:paraId="10869360" w14:textId="77777777" w:rsidR="0022177B" w:rsidRPr="00CB06DD" w:rsidRDefault="0022177B" w:rsidP="00CB06DD">
                  <w:pPr>
                    <w:framePr w:hSpace="180" w:wrap="around" w:vAnchor="text" w:hAnchor="text" w:xAlign="right" w:y="1"/>
                    <w:spacing w:after="0" w:line="240" w:lineRule="auto"/>
                    <w:suppressOverlap/>
                    <w:jc w:val="both"/>
                    <w:rPr>
                      <w:rFonts w:cstheme="minorHAnsi"/>
                      <w:b/>
                    </w:rPr>
                  </w:pPr>
                  <w:r w:rsidRPr="00CB06DD">
                    <w:rPr>
                      <w:rFonts w:cstheme="minorHAnsi"/>
                      <w:b/>
                      <w:color w:val="000000"/>
                    </w:rPr>
                    <w:t>Сведения о товаре**</w:t>
                  </w:r>
                </w:p>
              </w:tc>
            </w:tr>
            <w:tr w:rsidR="0022177B" w:rsidRPr="00CB06DD" w14:paraId="4414396C" w14:textId="77777777" w:rsidTr="0022177B">
              <w:trPr>
                <w:gridAfter w:val="1"/>
                <w:wAfter w:w="58" w:type="dxa"/>
                <w:trHeight w:val="30"/>
              </w:trPr>
              <w:tc>
                <w:tcPr>
                  <w:tcW w:w="326" w:type="dxa"/>
                  <w:vMerge w:val="restart"/>
                  <w:tcMar>
                    <w:top w:w="15" w:type="dxa"/>
                    <w:left w:w="15" w:type="dxa"/>
                    <w:bottom w:w="15" w:type="dxa"/>
                    <w:right w:w="15" w:type="dxa"/>
                  </w:tcMar>
                  <w:vAlign w:val="center"/>
                </w:tcPr>
                <w:p w14:paraId="7ADB9210" w14:textId="77777777" w:rsidR="0022177B" w:rsidRPr="00CB06DD" w:rsidRDefault="0022177B" w:rsidP="00CB06DD">
                  <w:pPr>
                    <w:framePr w:hSpace="180" w:wrap="around" w:vAnchor="text" w:hAnchor="text" w:xAlign="right" w:y="1"/>
                    <w:spacing w:after="0" w:line="240" w:lineRule="auto"/>
                    <w:suppressOverlap/>
                    <w:jc w:val="both"/>
                    <w:rPr>
                      <w:rFonts w:cstheme="minorHAnsi"/>
                      <w:b/>
                    </w:rPr>
                  </w:pPr>
                  <w:r w:rsidRPr="00CB06DD">
                    <w:rPr>
                      <w:rFonts w:cstheme="minorHAnsi"/>
                      <w:b/>
                      <w:color w:val="000000"/>
                    </w:rPr>
                    <w:t>№</w:t>
                  </w:r>
                </w:p>
              </w:tc>
              <w:tc>
                <w:tcPr>
                  <w:tcW w:w="544" w:type="dxa"/>
                  <w:tcMar>
                    <w:top w:w="15" w:type="dxa"/>
                    <w:left w:w="15" w:type="dxa"/>
                    <w:bottom w:w="15" w:type="dxa"/>
                    <w:right w:w="15" w:type="dxa"/>
                  </w:tcMar>
                  <w:vAlign w:val="center"/>
                </w:tcPr>
                <w:p w14:paraId="547F600E" w14:textId="77777777" w:rsidR="0022177B" w:rsidRPr="00CB06DD" w:rsidRDefault="0022177B" w:rsidP="00CB06DD">
                  <w:pPr>
                    <w:framePr w:hSpace="180" w:wrap="around" w:vAnchor="text" w:hAnchor="text" w:xAlign="right" w:y="1"/>
                    <w:spacing w:after="0" w:line="240" w:lineRule="auto"/>
                    <w:suppressOverlap/>
                    <w:jc w:val="both"/>
                    <w:rPr>
                      <w:rFonts w:cstheme="minorHAnsi"/>
                      <w:b/>
                    </w:rPr>
                  </w:pPr>
                  <w:r w:rsidRPr="00CB06DD">
                    <w:rPr>
                      <w:rFonts w:cstheme="minorHAnsi"/>
                      <w:b/>
                      <w:color w:val="000000"/>
                    </w:rPr>
                    <w:t>Место поставки товара</w:t>
                  </w:r>
                </w:p>
              </w:tc>
              <w:tc>
                <w:tcPr>
                  <w:tcW w:w="567" w:type="dxa"/>
                  <w:tcMar>
                    <w:top w:w="15" w:type="dxa"/>
                    <w:left w:w="15" w:type="dxa"/>
                    <w:bottom w:w="15" w:type="dxa"/>
                    <w:right w:w="15" w:type="dxa"/>
                  </w:tcMar>
                  <w:vAlign w:val="center"/>
                </w:tcPr>
                <w:p w14:paraId="3594D6D2" w14:textId="77777777" w:rsidR="0022177B" w:rsidRPr="00CB06DD" w:rsidRDefault="0022177B" w:rsidP="00CB06DD">
                  <w:pPr>
                    <w:framePr w:hSpace="180" w:wrap="around" w:vAnchor="text" w:hAnchor="text" w:xAlign="right" w:y="1"/>
                    <w:spacing w:after="0" w:line="240" w:lineRule="auto"/>
                    <w:suppressOverlap/>
                    <w:jc w:val="both"/>
                    <w:rPr>
                      <w:rFonts w:cstheme="minorHAnsi"/>
                      <w:b/>
                    </w:rPr>
                  </w:pPr>
                  <w:r w:rsidRPr="00CB06DD">
                    <w:rPr>
                      <w:rFonts w:cstheme="minorHAnsi"/>
                      <w:b/>
                      <w:color w:val="000000"/>
                    </w:rPr>
                    <w:t>Наименование товара</w:t>
                  </w:r>
                </w:p>
              </w:tc>
              <w:tc>
                <w:tcPr>
                  <w:tcW w:w="708" w:type="dxa"/>
                  <w:tcMar>
                    <w:top w:w="15" w:type="dxa"/>
                    <w:left w:w="15" w:type="dxa"/>
                    <w:bottom w:w="15" w:type="dxa"/>
                    <w:right w:w="15" w:type="dxa"/>
                  </w:tcMar>
                  <w:vAlign w:val="center"/>
                </w:tcPr>
                <w:p w14:paraId="2A02190C" w14:textId="77777777" w:rsidR="0022177B" w:rsidRPr="00CB06DD" w:rsidRDefault="0022177B" w:rsidP="00CB06DD">
                  <w:pPr>
                    <w:framePr w:hSpace="180" w:wrap="around" w:vAnchor="text" w:hAnchor="text" w:xAlign="right" w:y="1"/>
                    <w:spacing w:after="0" w:line="240" w:lineRule="auto"/>
                    <w:suppressOverlap/>
                    <w:jc w:val="both"/>
                    <w:rPr>
                      <w:rFonts w:cstheme="minorHAnsi"/>
                      <w:b/>
                    </w:rPr>
                  </w:pPr>
                  <w:r w:rsidRPr="00CB06DD">
                    <w:rPr>
                      <w:rFonts w:cstheme="minorHAnsi"/>
                      <w:b/>
                      <w:color w:val="000000"/>
                    </w:rPr>
                    <w:t>Номенклатурный (заводской) номер (при наличии)</w:t>
                  </w:r>
                </w:p>
              </w:tc>
              <w:tc>
                <w:tcPr>
                  <w:tcW w:w="567" w:type="dxa"/>
                  <w:tcMar>
                    <w:top w:w="15" w:type="dxa"/>
                    <w:left w:w="15" w:type="dxa"/>
                    <w:bottom w:w="15" w:type="dxa"/>
                    <w:right w:w="15" w:type="dxa"/>
                  </w:tcMar>
                  <w:vAlign w:val="center"/>
                </w:tcPr>
                <w:p w14:paraId="2D87A446" w14:textId="77777777" w:rsidR="0022177B" w:rsidRPr="00CB06DD" w:rsidRDefault="0022177B" w:rsidP="00CB06DD">
                  <w:pPr>
                    <w:framePr w:hSpace="180" w:wrap="around" w:vAnchor="text" w:hAnchor="text" w:xAlign="right" w:y="1"/>
                    <w:spacing w:after="0" w:line="240" w:lineRule="auto"/>
                    <w:suppressOverlap/>
                    <w:jc w:val="both"/>
                    <w:rPr>
                      <w:rFonts w:cstheme="minorHAnsi"/>
                      <w:b/>
                    </w:rPr>
                  </w:pPr>
                  <w:r w:rsidRPr="00CB06DD">
                    <w:rPr>
                      <w:rFonts w:cstheme="minorHAnsi"/>
                      <w:b/>
                      <w:color w:val="000000"/>
                    </w:rPr>
                    <w:t>Единица измерения</w:t>
                  </w:r>
                </w:p>
              </w:tc>
              <w:tc>
                <w:tcPr>
                  <w:tcW w:w="709" w:type="dxa"/>
                  <w:tcMar>
                    <w:top w:w="15" w:type="dxa"/>
                    <w:left w:w="15" w:type="dxa"/>
                    <w:bottom w:w="15" w:type="dxa"/>
                    <w:right w:w="15" w:type="dxa"/>
                  </w:tcMar>
                  <w:vAlign w:val="center"/>
                </w:tcPr>
                <w:p w14:paraId="47B5CCC6" w14:textId="77777777" w:rsidR="0022177B" w:rsidRPr="00CB06DD" w:rsidRDefault="0022177B" w:rsidP="00CB06DD">
                  <w:pPr>
                    <w:framePr w:hSpace="180" w:wrap="around" w:vAnchor="text" w:hAnchor="text" w:xAlign="right" w:y="1"/>
                    <w:spacing w:after="0" w:line="240" w:lineRule="auto"/>
                    <w:suppressOverlap/>
                    <w:jc w:val="both"/>
                    <w:rPr>
                      <w:rFonts w:cstheme="minorHAnsi"/>
                      <w:b/>
                    </w:rPr>
                  </w:pPr>
                  <w:r w:rsidRPr="00CB06DD">
                    <w:rPr>
                      <w:rFonts w:cstheme="minorHAnsi"/>
                      <w:b/>
                      <w:color w:val="000000"/>
                    </w:rPr>
                    <w:t>Количество</w:t>
                  </w:r>
                </w:p>
              </w:tc>
              <w:tc>
                <w:tcPr>
                  <w:tcW w:w="567" w:type="dxa"/>
                  <w:tcMar>
                    <w:top w:w="15" w:type="dxa"/>
                    <w:left w:w="15" w:type="dxa"/>
                    <w:bottom w:w="15" w:type="dxa"/>
                    <w:right w:w="15" w:type="dxa"/>
                  </w:tcMar>
                  <w:vAlign w:val="center"/>
                </w:tcPr>
                <w:p w14:paraId="247D9C60" w14:textId="77777777" w:rsidR="0022177B" w:rsidRPr="00CB06DD" w:rsidRDefault="0022177B" w:rsidP="00CB06DD">
                  <w:pPr>
                    <w:framePr w:hSpace="180" w:wrap="around" w:vAnchor="text" w:hAnchor="text" w:xAlign="right" w:y="1"/>
                    <w:spacing w:after="0" w:line="240" w:lineRule="auto"/>
                    <w:suppressOverlap/>
                    <w:jc w:val="both"/>
                    <w:rPr>
                      <w:rFonts w:cstheme="minorHAnsi"/>
                      <w:b/>
                    </w:rPr>
                  </w:pPr>
                  <w:r w:rsidRPr="00CB06DD">
                    <w:rPr>
                      <w:rFonts w:cstheme="minorHAnsi"/>
                      <w:b/>
                      <w:color w:val="000000"/>
                    </w:rPr>
                    <w:t>Цена за единицу (тенге), в том числе НДС/без НДС</w:t>
                  </w:r>
                </w:p>
              </w:tc>
              <w:tc>
                <w:tcPr>
                  <w:tcW w:w="567" w:type="dxa"/>
                  <w:tcMar>
                    <w:top w:w="15" w:type="dxa"/>
                    <w:left w:w="15" w:type="dxa"/>
                    <w:bottom w:w="15" w:type="dxa"/>
                    <w:right w:w="15" w:type="dxa"/>
                  </w:tcMar>
                  <w:vAlign w:val="center"/>
                </w:tcPr>
                <w:p w14:paraId="01E4DD8E" w14:textId="77777777" w:rsidR="0022177B" w:rsidRPr="00CB06DD" w:rsidRDefault="0022177B" w:rsidP="00CB06DD">
                  <w:pPr>
                    <w:framePr w:hSpace="180" w:wrap="around" w:vAnchor="text" w:hAnchor="text" w:xAlign="right" w:y="1"/>
                    <w:spacing w:after="0" w:line="240" w:lineRule="auto"/>
                    <w:suppressOverlap/>
                    <w:jc w:val="both"/>
                    <w:rPr>
                      <w:rFonts w:cstheme="minorHAnsi"/>
                      <w:b/>
                    </w:rPr>
                  </w:pPr>
                  <w:r w:rsidRPr="00CB06DD">
                    <w:rPr>
                      <w:rFonts w:cstheme="minorHAnsi"/>
                      <w:b/>
                      <w:color w:val="000000"/>
                    </w:rPr>
                    <w:t>Сумма, тенге</w:t>
                  </w:r>
                </w:p>
              </w:tc>
            </w:tr>
            <w:tr w:rsidR="0022177B" w:rsidRPr="00CB06DD" w14:paraId="204A54A7" w14:textId="77777777" w:rsidTr="0022177B">
              <w:trPr>
                <w:gridAfter w:val="1"/>
                <w:wAfter w:w="58" w:type="dxa"/>
                <w:trHeight w:val="30"/>
              </w:trPr>
              <w:tc>
                <w:tcPr>
                  <w:tcW w:w="326" w:type="dxa"/>
                  <w:vMerge/>
                </w:tcPr>
                <w:p w14:paraId="56EBBDDA" w14:textId="77777777" w:rsidR="0022177B" w:rsidRPr="00CB06DD" w:rsidRDefault="0022177B" w:rsidP="00CB06DD">
                  <w:pPr>
                    <w:framePr w:hSpace="180" w:wrap="around" w:vAnchor="text" w:hAnchor="text" w:xAlign="right" w:y="1"/>
                    <w:spacing w:after="0" w:line="240" w:lineRule="auto"/>
                    <w:suppressOverlap/>
                    <w:rPr>
                      <w:rFonts w:cstheme="minorHAnsi"/>
                      <w:b/>
                    </w:rPr>
                  </w:pPr>
                </w:p>
              </w:tc>
              <w:tc>
                <w:tcPr>
                  <w:tcW w:w="544" w:type="dxa"/>
                  <w:tcMar>
                    <w:top w:w="15" w:type="dxa"/>
                    <w:left w:w="15" w:type="dxa"/>
                    <w:bottom w:w="15" w:type="dxa"/>
                    <w:right w:w="15" w:type="dxa"/>
                  </w:tcMar>
                  <w:vAlign w:val="center"/>
                </w:tcPr>
                <w:p w14:paraId="2CDF27F7" w14:textId="77777777" w:rsidR="0022177B" w:rsidRPr="00CB06DD" w:rsidRDefault="0022177B" w:rsidP="00CB06DD">
                  <w:pPr>
                    <w:framePr w:hSpace="180" w:wrap="around" w:vAnchor="text" w:hAnchor="text" w:xAlign="right" w:y="1"/>
                    <w:spacing w:after="0" w:line="240" w:lineRule="auto"/>
                    <w:suppressOverlap/>
                    <w:jc w:val="both"/>
                    <w:rPr>
                      <w:rFonts w:cstheme="minorHAnsi"/>
                      <w:b/>
                    </w:rPr>
                  </w:pPr>
                  <w:r w:rsidRPr="00CB06DD">
                    <w:rPr>
                      <w:rFonts w:cstheme="minorHAnsi"/>
                      <w:b/>
                      <w:color w:val="000000"/>
                    </w:rPr>
                    <w:t>1</w:t>
                  </w:r>
                </w:p>
              </w:tc>
              <w:tc>
                <w:tcPr>
                  <w:tcW w:w="567" w:type="dxa"/>
                  <w:tcMar>
                    <w:top w:w="15" w:type="dxa"/>
                    <w:left w:w="15" w:type="dxa"/>
                    <w:bottom w:w="15" w:type="dxa"/>
                    <w:right w:w="15" w:type="dxa"/>
                  </w:tcMar>
                  <w:vAlign w:val="center"/>
                </w:tcPr>
                <w:p w14:paraId="080D0B6C" w14:textId="77777777" w:rsidR="0022177B" w:rsidRPr="00CB06DD" w:rsidRDefault="0022177B" w:rsidP="00CB06DD">
                  <w:pPr>
                    <w:framePr w:hSpace="180" w:wrap="around" w:vAnchor="text" w:hAnchor="text" w:xAlign="right" w:y="1"/>
                    <w:spacing w:after="0" w:line="240" w:lineRule="auto"/>
                    <w:suppressOverlap/>
                    <w:jc w:val="both"/>
                    <w:rPr>
                      <w:rFonts w:cstheme="minorHAnsi"/>
                      <w:b/>
                    </w:rPr>
                  </w:pPr>
                  <w:r w:rsidRPr="00CB06DD">
                    <w:rPr>
                      <w:rFonts w:cstheme="minorHAnsi"/>
                      <w:b/>
                      <w:color w:val="000000"/>
                    </w:rPr>
                    <w:t>2</w:t>
                  </w:r>
                </w:p>
              </w:tc>
              <w:tc>
                <w:tcPr>
                  <w:tcW w:w="708" w:type="dxa"/>
                  <w:tcMar>
                    <w:top w:w="15" w:type="dxa"/>
                    <w:left w:w="15" w:type="dxa"/>
                    <w:bottom w:w="15" w:type="dxa"/>
                    <w:right w:w="15" w:type="dxa"/>
                  </w:tcMar>
                  <w:vAlign w:val="center"/>
                </w:tcPr>
                <w:p w14:paraId="777BD5CB" w14:textId="77777777" w:rsidR="0022177B" w:rsidRPr="00CB06DD" w:rsidRDefault="0022177B" w:rsidP="00CB06DD">
                  <w:pPr>
                    <w:framePr w:hSpace="180" w:wrap="around" w:vAnchor="text" w:hAnchor="text" w:xAlign="right" w:y="1"/>
                    <w:spacing w:after="0" w:line="240" w:lineRule="auto"/>
                    <w:suppressOverlap/>
                    <w:jc w:val="both"/>
                    <w:rPr>
                      <w:rFonts w:cstheme="minorHAnsi"/>
                      <w:b/>
                    </w:rPr>
                  </w:pPr>
                  <w:r w:rsidRPr="00CB06DD">
                    <w:rPr>
                      <w:rFonts w:cstheme="minorHAnsi"/>
                      <w:b/>
                      <w:color w:val="000000"/>
                    </w:rPr>
                    <w:t>3</w:t>
                  </w:r>
                </w:p>
              </w:tc>
              <w:tc>
                <w:tcPr>
                  <w:tcW w:w="567" w:type="dxa"/>
                  <w:tcMar>
                    <w:top w:w="15" w:type="dxa"/>
                    <w:left w:w="15" w:type="dxa"/>
                    <w:bottom w:w="15" w:type="dxa"/>
                    <w:right w:w="15" w:type="dxa"/>
                  </w:tcMar>
                  <w:vAlign w:val="center"/>
                </w:tcPr>
                <w:p w14:paraId="64C5C95A" w14:textId="77777777" w:rsidR="0022177B" w:rsidRPr="00CB06DD" w:rsidRDefault="0022177B" w:rsidP="00CB06DD">
                  <w:pPr>
                    <w:framePr w:hSpace="180" w:wrap="around" w:vAnchor="text" w:hAnchor="text" w:xAlign="right" w:y="1"/>
                    <w:spacing w:after="0" w:line="240" w:lineRule="auto"/>
                    <w:suppressOverlap/>
                    <w:jc w:val="both"/>
                    <w:rPr>
                      <w:rFonts w:cstheme="minorHAnsi"/>
                      <w:b/>
                    </w:rPr>
                  </w:pPr>
                  <w:r w:rsidRPr="00CB06DD">
                    <w:rPr>
                      <w:rFonts w:cstheme="minorHAnsi"/>
                      <w:b/>
                      <w:color w:val="000000"/>
                    </w:rPr>
                    <w:t>4</w:t>
                  </w:r>
                </w:p>
              </w:tc>
              <w:tc>
                <w:tcPr>
                  <w:tcW w:w="709" w:type="dxa"/>
                  <w:tcMar>
                    <w:top w:w="15" w:type="dxa"/>
                    <w:left w:w="15" w:type="dxa"/>
                    <w:bottom w:w="15" w:type="dxa"/>
                    <w:right w:w="15" w:type="dxa"/>
                  </w:tcMar>
                  <w:vAlign w:val="center"/>
                </w:tcPr>
                <w:p w14:paraId="12CA5E3C" w14:textId="77777777" w:rsidR="0022177B" w:rsidRPr="00CB06DD" w:rsidRDefault="0022177B" w:rsidP="00CB06DD">
                  <w:pPr>
                    <w:framePr w:hSpace="180" w:wrap="around" w:vAnchor="text" w:hAnchor="text" w:xAlign="right" w:y="1"/>
                    <w:spacing w:after="0" w:line="240" w:lineRule="auto"/>
                    <w:suppressOverlap/>
                    <w:jc w:val="both"/>
                    <w:rPr>
                      <w:rFonts w:cstheme="minorHAnsi"/>
                      <w:b/>
                    </w:rPr>
                  </w:pPr>
                  <w:r w:rsidRPr="00CB06DD">
                    <w:rPr>
                      <w:rFonts w:cstheme="minorHAnsi"/>
                      <w:b/>
                      <w:color w:val="000000"/>
                    </w:rPr>
                    <w:t>5</w:t>
                  </w:r>
                </w:p>
              </w:tc>
              <w:tc>
                <w:tcPr>
                  <w:tcW w:w="567" w:type="dxa"/>
                  <w:tcMar>
                    <w:top w:w="15" w:type="dxa"/>
                    <w:left w:w="15" w:type="dxa"/>
                    <w:bottom w:w="15" w:type="dxa"/>
                    <w:right w:w="15" w:type="dxa"/>
                  </w:tcMar>
                  <w:vAlign w:val="center"/>
                </w:tcPr>
                <w:p w14:paraId="788DE3C8" w14:textId="77777777" w:rsidR="0022177B" w:rsidRPr="00CB06DD" w:rsidRDefault="0022177B" w:rsidP="00CB06DD">
                  <w:pPr>
                    <w:framePr w:hSpace="180" w:wrap="around" w:vAnchor="text" w:hAnchor="text" w:xAlign="right" w:y="1"/>
                    <w:spacing w:after="0" w:line="240" w:lineRule="auto"/>
                    <w:suppressOverlap/>
                    <w:jc w:val="both"/>
                    <w:rPr>
                      <w:rFonts w:cstheme="minorHAnsi"/>
                      <w:b/>
                    </w:rPr>
                  </w:pPr>
                  <w:r w:rsidRPr="00CB06DD">
                    <w:rPr>
                      <w:rFonts w:cstheme="minorHAnsi"/>
                      <w:b/>
                      <w:color w:val="000000"/>
                    </w:rPr>
                    <w:t>6</w:t>
                  </w:r>
                </w:p>
              </w:tc>
              <w:tc>
                <w:tcPr>
                  <w:tcW w:w="567" w:type="dxa"/>
                  <w:tcMar>
                    <w:top w:w="15" w:type="dxa"/>
                    <w:left w:w="15" w:type="dxa"/>
                    <w:bottom w:w="15" w:type="dxa"/>
                    <w:right w:w="15" w:type="dxa"/>
                  </w:tcMar>
                  <w:vAlign w:val="center"/>
                </w:tcPr>
                <w:p w14:paraId="76687480" w14:textId="77777777" w:rsidR="0022177B" w:rsidRPr="00CB06DD" w:rsidRDefault="0022177B" w:rsidP="00CB06DD">
                  <w:pPr>
                    <w:framePr w:hSpace="180" w:wrap="around" w:vAnchor="text" w:hAnchor="text" w:xAlign="right" w:y="1"/>
                    <w:spacing w:after="0" w:line="240" w:lineRule="auto"/>
                    <w:suppressOverlap/>
                    <w:jc w:val="both"/>
                    <w:rPr>
                      <w:rFonts w:cstheme="minorHAnsi"/>
                      <w:b/>
                    </w:rPr>
                  </w:pPr>
                  <w:r w:rsidRPr="00CB06DD">
                    <w:rPr>
                      <w:rFonts w:cstheme="minorHAnsi"/>
                      <w:b/>
                      <w:color w:val="000000"/>
                    </w:rPr>
                    <w:t>7</w:t>
                  </w:r>
                </w:p>
              </w:tc>
            </w:tr>
            <w:tr w:rsidR="0022177B" w:rsidRPr="00CB06DD" w14:paraId="415583A2" w14:textId="77777777" w:rsidTr="0022177B">
              <w:trPr>
                <w:gridAfter w:val="1"/>
                <w:wAfter w:w="58" w:type="dxa"/>
                <w:trHeight w:val="30"/>
              </w:trPr>
              <w:tc>
                <w:tcPr>
                  <w:tcW w:w="326" w:type="dxa"/>
                  <w:tcMar>
                    <w:top w:w="15" w:type="dxa"/>
                    <w:left w:w="15" w:type="dxa"/>
                    <w:bottom w:w="15" w:type="dxa"/>
                    <w:right w:w="15" w:type="dxa"/>
                  </w:tcMar>
                  <w:vAlign w:val="center"/>
                </w:tcPr>
                <w:p w14:paraId="5E9E51C6" w14:textId="77777777" w:rsidR="0022177B" w:rsidRPr="00CB06DD" w:rsidRDefault="0022177B" w:rsidP="00CB06DD">
                  <w:pPr>
                    <w:framePr w:hSpace="180" w:wrap="around" w:vAnchor="text" w:hAnchor="text" w:xAlign="right" w:y="1"/>
                    <w:spacing w:after="0" w:line="240" w:lineRule="auto"/>
                    <w:suppressOverlap/>
                    <w:jc w:val="both"/>
                    <w:rPr>
                      <w:rFonts w:cstheme="minorHAnsi"/>
                      <w:b/>
                    </w:rPr>
                  </w:pPr>
                  <w:r w:rsidRPr="00CB06DD">
                    <w:rPr>
                      <w:rFonts w:cstheme="minorHAnsi"/>
                      <w:b/>
                      <w:color w:val="000000"/>
                    </w:rPr>
                    <w:t>1</w:t>
                  </w:r>
                </w:p>
              </w:tc>
              <w:tc>
                <w:tcPr>
                  <w:tcW w:w="544" w:type="dxa"/>
                  <w:tcMar>
                    <w:top w:w="15" w:type="dxa"/>
                    <w:left w:w="15" w:type="dxa"/>
                    <w:bottom w:w="15" w:type="dxa"/>
                    <w:right w:w="15" w:type="dxa"/>
                  </w:tcMar>
                  <w:vAlign w:val="center"/>
                </w:tcPr>
                <w:p w14:paraId="7AB4013A" w14:textId="77777777" w:rsidR="0022177B" w:rsidRPr="00CB06DD" w:rsidRDefault="0022177B" w:rsidP="00CB06DD">
                  <w:pPr>
                    <w:framePr w:hSpace="180" w:wrap="around" w:vAnchor="text" w:hAnchor="text" w:xAlign="right" w:y="1"/>
                    <w:spacing w:after="0" w:line="240" w:lineRule="auto"/>
                    <w:suppressOverlap/>
                    <w:jc w:val="both"/>
                    <w:rPr>
                      <w:rFonts w:cstheme="minorHAnsi"/>
                      <w:b/>
                    </w:rPr>
                  </w:pPr>
                  <w:r w:rsidRPr="00CB06DD">
                    <w:rPr>
                      <w:rFonts w:cstheme="minorHAnsi"/>
                      <w:b/>
                    </w:rPr>
                    <w:br/>
                  </w:r>
                </w:p>
              </w:tc>
              <w:tc>
                <w:tcPr>
                  <w:tcW w:w="567" w:type="dxa"/>
                  <w:tcMar>
                    <w:top w:w="15" w:type="dxa"/>
                    <w:left w:w="15" w:type="dxa"/>
                    <w:bottom w:w="15" w:type="dxa"/>
                    <w:right w:w="15" w:type="dxa"/>
                  </w:tcMar>
                  <w:vAlign w:val="center"/>
                </w:tcPr>
                <w:p w14:paraId="66A00847" w14:textId="77777777" w:rsidR="0022177B" w:rsidRPr="00CB06DD" w:rsidRDefault="0022177B" w:rsidP="00CB06DD">
                  <w:pPr>
                    <w:framePr w:hSpace="180" w:wrap="around" w:vAnchor="text" w:hAnchor="text" w:xAlign="right" w:y="1"/>
                    <w:spacing w:after="0" w:line="240" w:lineRule="auto"/>
                    <w:suppressOverlap/>
                    <w:jc w:val="both"/>
                    <w:rPr>
                      <w:rFonts w:cstheme="minorHAnsi"/>
                      <w:b/>
                    </w:rPr>
                  </w:pPr>
                  <w:r w:rsidRPr="00CB06DD">
                    <w:rPr>
                      <w:rFonts w:cstheme="minorHAnsi"/>
                      <w:b/>
                    </w:rPr>
                    <w:br/>
                  </w:r>
                </w:p>
              </w:tc>
              <w:tc>
                <w:tcPr>
                  <w:tcW w:w="708" w:type="dxa"/>
                  <w:tcMar>
                    <w:top w:w="15" w:type="dxa"/>
                    <w:left w:w="15" w:type="dxa"/>
                    <w:bottom w:w="15" w:type="dxa"/>
                    <w:right w:w="15" w:type="dxa"/>
                  </w:tcMar>
                  <w:vAlign w:val="center"/>
                </w:tcPr>
                <w:p w14:paraId="246A6F86" w14:textId="77777777" w:rsidR="0022177B" w:rsidRPr="00CB06DD" w:rsidRDefault="0022177B" w:rsidP="00CB06DD">
                  <w:pPr>
                    <w:framePr w:hSpace="180" w:wrap="around" w:vAnchor="text" w:hAnchor="text" w:xAlign="right" w:y="1"/>
                    <w:spacing w:after="0" w:line="240" w:lineRule="auto"/>
                    <w:suppressOverlap/>
                    <w:jc w:val="both"/>
                    <w:rPr>
                      <w:rFonts w:cstheme="minorHAnsi"/>
                      <w:b/>
                    </w:rPr>
                  </w:pPr>
                  <w:r w:rsidRPr="00CB06DD">
                    <w:rPr>
                      <w:rFonts w:cstheme="minorHAnsi"/>
                      <w:b/>
                    </w:rPr>
                    <w:br/>
                  </w:r>
                </w:p>
              </w:tc>
              <w:tc>
                <w:tcPr>
                  <w:tcW w:w="567" w:type="dxa"/>
                  <w:tcMar>
                    <w:top w:w="15" w:type="dxa"/>
                    <w:left w:w="15" w:type="dxa"/>
                    <w:bottom w:w="15" w:type="dxa"/>
                    <w:right w:w="15" w:type="dxa"/>
                  </w:tcMar>
                  <w:vAlign w:val="center"/>
                </w:tcPr>
                <w:p w14:paraId="22453874" w14:textId="77777777" w:rsidR="0022177B" w:rsidRPr="00CB06DD" w:rsidRDefault="0022177B" w:rsidP="00CB06DD">
                  <w:pPr>
                    <w:framePr w:hSpace="180" w:wrap="around" w:vAnchor="text" w:hAnchor="text" w:xAlign="right" w:y="1"/>
                    <w:spacing w:after="0" w:line="240" w:lineRule="auto"/>
                    <w:suppressOverlap/>
                    <w:jc w:val="both"/>
                    <w:rPr>
                      <w:rFonts w:cstheme="minorHAnsi"/>
                      <w:b/>
                    </w:rPr>
                  </w:pPr>
                  <w:r w:rsidRPr="00CB06DD">
                    <w:rPr>
                      <w:rFonts w:cstheme="minorHAnsi"/>
                      <w:b/>
                    </w:rPr>
                    <w:br/>
                  </w:r>
                </w:p>
              </w:tc>
              <w:tc>
                <w:tcPr>
                  <w:tcW w:w="709" w:type="dxa"/>
                  <w:tcMar>
                    <w:top w:w="15" w:type="dxa"/>
                    <w:left w:w="15" w:type="dxa"/>
                    <w:bottom w:w="15" w:type="dxa"/>
                    <w:right w:w="15" w:type="dxa"/>
                  </w:tcMar>
                  <w:vAlign w:val="center"/>
                </w:tcPr>
                <w:p w14:paraId="54938CA3" w14:textId="77777777" w:rsidR="0022177B" w:rsidRPr="00CB06DD" w:rsidRDefault="0022177B" w:rsidP="00CB06DD">
                  <w:pPr>
                    <w:framePr w:hSpace="180" w:wrap="around" w:vAnchor="text" w:hAnchor="text" w:xAlign="right" w:y="1"/>
                    <w:spacing w:after="0" w:line="240" w:lineRule="auto"/>
                    <w:suppressOverlap/>
                    <w:jc w:val="both"/>
                    <w:rPr>
                      <w:rFonts w:cstheme="minorHAnsi"/>
                      <w:b/>
                    </w:rPr>
                  </w:pPr>
                  <w:r w:rsidRPr="00CB06DD">
                    <w:rPr>
                      <w:rFonts w:cstheme="minorHAnsi"/>
                      <w:b/>
                    </w:rPr>
                    <w:br/>
                  </w:r>
                </w:p>
              </w:tc>
              <w:tc>
                <w:tcPr>
                  <w:tcW w:w="567" w:type="dxa"/>
                  <w:tcMar>
                    <w:top w:w="15" w:type="dxa"/>
                    <w:left w:w="15" w:type="dxa"/>
                    <w:bottom w:w="15" w:type="dxa"/>
                    <w:right w:w="15" w:type="dxa"/>
                  </w:tcMar>
                  <w:vAlign w:val="center"/>
                </w:tcPr>
                <w:p w14:paraId="3B872288" w14:textId="77777777" w:rsidR="0022177B" w:rsidRPr="00CB06DD" w:rsidRDefault="0022177B" w:rsidP="00CB06DD">
                  <w:pPr>
                    <w:framePr w:hSpace="180" w:wrap="around" w:vAnchor="text" w:hAnchor="text" w:xAlign="right" w:y="1"/>
                    <w:spacing w:after="0" w:line="240" w:lineRule="auto"/>
                    <w:suppressOverlap/>
                    <w:jc w:val="both"/>
                    <w:rPr>
                      <w:rFonts w:cstheme="minorHAnsi"/>
                      <w:b/>
                    </w:rPr>
                  </w:pPr>
                  <w:r w:rsidRPr="00CB06DD">
                    <w:rPr>
                      <w:rFonts w:cstheme="minorHAnsi"/>
                      <w:b/>
                    </w:rPr>
                    <w:br/>
                  </w:r>
                </w:p>
              </w:tc>
              <w:tc>
                <w:tcPr>
                  <w:tcW w:w="567" w:type="dxa"/>
                  <w:tcMar>
                    <w:top w:w="15" w:type="dxa"/>
                    <w:left w:w="15" w:type="dxa"/>
                    <w:bottom w:w="15" w:type="dxa"/>
                    <w:right w:w="15" w:type="dxa"/>
                  </w:tcMar>
                  <w:vAlign w:val="center"/>
                </w:tcPr>
                <w:p w14:paraId="4A4482AA" w14:textId="77777777" w:rsidR="0022177B" w:rsidRPr="00CB06DD" w:rsidRDefault="0022177B" w:rsidP="00CB06DD">
                  <w:pPr>
                    <w:framePr w:hSpace="180" w:wrap="around" w:vAnchor="text" w:hAnchor="text" w:xAlign="right" w:y="1"/>
                    <w:spacing w:after="0" w:line="240" w:lineRule="auto"/>
                    <w:suppressOverlap/>
                    <w:jc w:val="both"/>
                    <w:rPr>
                      <w:rFonts w:cstheme="minorHAnsi"/>
                      <w:b/>
                    </w:rPr>
                  </w:pPr>
                  <w:r w:rsidRPr="00CB06DD">
                    <w:rPr>
                      <w:rFonts w:cstheme="minorHAnsi"/>
                      <w:b/>
                    </w:rPr>
                    <w:br/>
                  </w:r>
                </w:p>
              </w:tc>
            </w:tr>
            <w:tr w:rsidR="0022177B" w:rsidRPr="00CB06DD" w14:paraId="1919154E" w14:textId="77777777" w:rsidTr="0022177B">
              <w:trPr>
                <w:gridAfter w:val="1"/>
                <w:wAfter w:w="58" w:type="dxa"/>
                <w:trHeight w:val="30"/>
              </w:trPr>
              <w:tc>
                <w:tcPr>
                  <w:tcW w:w="326" w:type="dxa"/>
                  <w:tcMar>
                    <w:top w:w="15" w:type="dxa"/>
                    <w:left w:w="15" w:type="dxa"/>
                    <w:bottom w:w="15" w:type="dxa"/>
                    <w:right w:w="15" w:type="dxa"/>
                  </w:tcMar>
                  <w:vAlign w:val="center"/>
                </w:tcPr>
                <w:p w14:paraId="08A7A975" w14:textId="77777777" w:rsidR="0022177B" w:rsidRPr="00CB06DD" w:rsidRDefault="0022177B" w:rsidP="00CB06DD">
                  <w:pPr>
                    <w:framePr w:hSpace="180" w:wrap="around" w:vAnchor="text" w:hAnchor="text" w:xAlign="right" w:y="1"/>
                    <w:spacing w:after="0" w:line="240" w:lineRule="auto"/>
                    <w:suppressOverlap/>
                    <w:jc w:val="both"/>
                    <w:rPr>
                      <w:rFonts w:cstheme="minorHAnsi"/>
                      <w:b/>
                    </w:rPr>
                  </w:pPr>
                  <w:r w:rsidRPr="00CB06DD">
                    <w:rPr>
                      <w:rFonts w:cstheme="minorHAnsi"/>
                      <w:b/>
                      <w:color w:val="000000"/>
                    </w:rPr>
                    <w:t>…</w:t>
                  </w:r>
                </w:p>
              </w:tc>
              <w:tc>
                <w:tcPr>
                  <w:tcW w:w="544" w:type="dxa"/>
                  <w:tcMar>
                    <w:top w:w="15" w:type="dxa"/>
                    <w:left w:w="15" w:type="dxa"/>
                    <w:bottom w:w="15" w:type="dxa"/>
                    <w:right w:w="15" w:type="dxa"/>
                  </w:tcMar>
                  <w:vAlign w:val="center"/>
                </w:tcPr>
                <w:p w14:paraId="231CAB8C" w14:textId="77777777" w:rsidR="0022177B" w:rsidRPr="00CB06DD" w:rsidRDefault="0022177B" w:rsidP="00CB06DD">
                  <w:pPr>
                    <w:framePr w:hSpace="180" w:wrap="around" w:vAnchor="text" w:hAnchor="text" w:xAlign="right" w:y="1"/>
                    <w:spacing w:after="0" w:line="240" w:lineRule="auto"/>
                    <w:suppressOverlap/>
                    <w:jc w:val="both"/>
                    <w:rPr>
                      <w:rFonts w:cstheme="minorHAnsi"/>
                      <w:b/>
                    </w:rPr>
                  </w:pPr>
                  <w:r w:rsidRPr="00CB06DD">
                    <w:rPr>
                      <w:rFonts w:cstheme="minorHAnsi"/>
                      <w:b/>
                    </w:rPr>
                    <w:br/>
                  </w:r>
                </w:p>
              </w:tc>
              <w:tc>
                <w:tcPr>
                  <w:tcW w:w="567" w:type="dxa"/>
                  <w:tcMar>
                    <w:top w:w="15" w:type="dxa"/>
                    <w:left w:w="15" w:type="dxa"/>
                    <w:bottom w:w="15" w:type="dxa"/>
                    <w:right w:w="15" w:type="dxa"/>
                  </w:tcMar>
                  <w:vAlign w:val="center"/>
                </w:tcPr>
                <w:p w14:paraId="1DEDDC9F" w14:textId="77777777" w:rsidR="0022177B" w:rsidRPr="00CB06DD" w:rsidRDefault="0022177B" w:rsidP="00CB06DD">
                  <w:pPr>
                    <w:framePr w:hSpace="180" w:wrap="around" w:vAnchor="text" w:hAnchor="text" w:xAlign="right" w:y="1"/>
                    <w:spacing w:after="0" w:line="240" w:lineRule="auto"/>
                    <w:suppressOverlap/>
                    <w:jc w:val="both"/>
                    <w:rPr>
                      <w:rFonts w:cstheme="minorHAnsi"/>
                      <w:b/>
                    </w:rPr>
                  </w:pPr>
                  <w:r w:rsidRPr="00CB06DD">
                    <w:rPr>
                      <w:rFonts w:cstheme="minorHAnsi"/>
                      <w:b/>
                    </w:rPr>
                    <w:br/>
                  </w:r>
                </w:p>
              </w:tc>
              <w:tc>
                <w:tcPr>
                  <w:tcW w:w="708" w:type="dxa"/>
                  <w:tcMar>
                    <w:top w:w="15" w:type="dxa"/>
                    <w:left w:w="15" w:type="dxa"/>
                    <w:bottom w:w="15" w:type="dxa"/>
                    <w:right w:w="15" w:type="dxa"/>
                  </w:tcMar>
                  <w:vAlign w:val="center"/>
                </w:tcPr>
                <w:p w14:paraId="49359388" w14:textId="77777777" w:rsidR="0022177B" w:rsidRPr="00CB06DD" w:rsidRDefault="0022177B" w:rsidP="00CB06DD">
                  <w:pPr>
                    <w:framePr w:hSpace="180" w:wrap="around" w:vAnchor="text" w:hAnchor="text" w:xAlign="right" w:y="1"/>
                    <w:spacing w:after="0" w:line="240" w:lineRule="auto"/>
                    <w:suppressOverlap/>
                    <w:jc w:val="both"/>
                    <w:rPr>
                      <w:rFonts w:cstheme="minorHAnsi"/>
                      <w:b/>
                    </w:rPr>
                  </w:pPr>
                  <w:r w:rsidRPr="00CB06DD">
                    <w:rPr>
                      <w:rFonts w:cstheme="minorHAnsi"/>
                      <w:b/>
                    </w:rPr>
                    <w:br/>
                  </w:r>
                </w:p>
              </w:tc>
              <w:tc>
                <w:tcPr>
                  <w:tcW w:w="567" w:type="dxa"/>
                  <w:tcMar>
                    <w:top w:w="15" w:type="dxa"/>
                    <w:left w:w="15" w:type="dxa"/>
                    <w:bottom w:w="15" w:type="dxa"/>
                    <w:right w:w="15" w:type="dxa"/>
                  </w:tcMar>
                  <w:vAlign w:val="center"/>
                </w:tcPr>
                <w:p w14:paraId="2769A518" w14:textId="77777777" w:rsidR="0022177B" w:rsidRPr="00CB06DD" w:rsidRDefault="0022177B" w:rsidP="00CB06DD">
                  <w:pPr>
                    <w:framePr w:hSpace="180" w:wrap="around" w:vAnchor="text" w:hAnchor="text" w:xAlign="right" w:y="1"/>
                    <w:spacing w:after="0" w:line="240" w:lineRule="auto"/>
                    <w:suppressOverlap/>
                    <w:jc w:val="both"/>
                    <w:rPr>
                      <w:rFonts w:cstheme="minorHAnsi"/>
                      <w:b/>
                    </w:rPr>
                  </w:pPr>
                  <w:r w:rsidRPr="00CB06DD">
                    <w:rPr>
                      <w:rFonts w:cstheme="minorHAnsi"/>
                      <w:b/>
                    </w:rPr>
                    <w:br/>
                  </w:r>
                </w:p>
              </w:tc>
              <w:tc>
                <w:tcPr>
                  <w:tcW w:w="709" w:type="dxa"/>
                  <w:tcMar>
                    <w:top w:w="15" w:type="dxa"/>
                    <w:left w:w="15" w:type="dxa"/>
                    <w:bottom w:w="15" w:type="dxa"/>
                    <w:right w:w="15" w:type="dxa"/>
                  </w:tcMar>
                  <w:vAlign w:val="center"/>
                </w:tcPr>
                <w:p w14:paraId="1AEF57A6" w14:textId="77777777" w:rsidR="0022177B" w:rsidRPr="00CB06DD" w:rsidRDefault="0022177B" w:rsidP="00CB06DD">
                  <w:pPr>
                    <w:framePr w:hSpace="180" w:wrap="around" w:vAnchor="text" w:hAnchor="text" w:xAlign="right" w:y="1"/>
                    <w:spacing w:after="0" w:line="240" w:lineRule="auto"/>
                    <w:suppressOverlap/>
                    <w:jc w:val="both"/>
                    <w:rPr>
                      <w:rFonts w:cstheme="minorHAnsi"/>
                      <w:b/>
                    </w:rPr>
                  </w:pPr>
                  <w:r w:rsidRPr="00CB06DD">
                    <w:rPr>
                      <w:rFonts w:cstheme="minorHAnsi"/>
                      <w:b/>
                    </w:rPr>
                    <w:br/>
                  </w:r>
                </w:p>
              </w:tc>
              <w:tc>
                <w:tcPr>
                  <w:tcW w:w="567" w:type="dxa"/>
                  <w:tcMar>
                    <w:top w:w="15" w:type="dxa"/>
                    <w:left w:w="15" w:type="dxa"/>
                    <w:bottom w:w="15" w:type="dxa"/>
                    <w:right w:w="15" w:type="dxa"/>
                  </w:tcMar>
                  <w:vAlign w:val="center"/>
                </w:tcPr>
                <w:p w14:paraId="6B022B2E" w14:textId="77777777" w:rsidR="0022177B" w:rsidRPr="00CB06DD" w:rsidRDefault="0022177B" w:rsidP="00CB06DD">
                  <w:pPr>
                    <w:framePr w:hSpace="180" w:wrap="around" w:vAnchor="text" w:hAnchor="text" w:xAlign="right" w:y="1"/>
                    <w:spacing w:after="0" w:line="240" w:lineRule="auto"/>
                    <w:suppressOverlap/>
                    <w:jc w:val="both"/>
                    <w:rPr>
                      <w:rFonts w:cstheme="minorHAnsi"/>
                      <w:b/>
                    </w:rPr>
                  </w:pPr>
                  <w:r w:rsidRPr="00CB06DD">
                    <w:rPr>
                      <w:rFonts w:cstheme="minorHAnsi"/>
                      <w:b/>
                    </w:rPr>
                    <w:br/>
                  </w:r>
                </w:p>
              </w:tc>
              <w:tc>
                <w:tcPr>
                  <w:tcW w:w="567" w:type="dxa"/>
                  <w:tcMar>
                    <w:top w:w="15" w:type="dxa"/>
                    <w:left w:w="15" w:type="dxa"/>
                    <w:bottom w:w="15" w:type="dxa"/>
                    <w:right w:w="15" w:type="dxa"/>
                  </w:tcMar>
                  <w:vAlign w:val="center"/>
                </w:tcPr>
                <w:p w14:paraId="4D3F8689" w14:textId="77777777" w:rsidR="0022177B" w:rsidRPr="00CB06DD" w:rsidRDefault="0022177B" w:rsidP="00CB06DD">
                  <w:pPr>
                    <w:framePr w:hSpace="180" w:wrap="around" w:vAnchor="text" w:hAnchor="text" w:xAlign="right" w:y="1"/>
                    <w:spacing w:after="0" w:line="240" w:lineRule="auto"/>
                    <w:suppressOverlap/>
                    <w:jc w:val="both"/>
                    <w:rPr>
                      <w:rFonts w:cstheme="minorHAnsi"/>
                      <w:b/>
                    </w:rPr>
                  </w:pPr>
                  <w:r w:rsidRPr="00CB06DD">
                    <w:rPr>
                      <w:rFonts w:cstheme="minorHAnsi"/>
                      <w:b/>
                    </w:rPr>
                    <w:br/>
                  </w:r>
                </w:p>
              </w:tc>
            </w:tr>
          </w:tbl>
          <w:p w14:paraId="5124190D" w14:textId="77777777" w:rsidR="0022177B" w:rsidRPr="00CB06DD" w:rsidRDefault="0022177B" w:rsidP="00E05CD7">
            <w:pPr>
              <w:jc w:val="both"/>
              <w:rPr>
                <w:rFonts w:eastAsia="Times New Roman" w:cstheme="minorHAnsi"/>
                <w:b/>
                <w:color w:val="000000"/>
              </w:rPr>
            </w:pPr>
          </w:p>
          <w:p w14:paraId="32B838CB" w14:textId="60678C5A" w:rsidR="0022177B" w:rsidRPr="00CB06DD" w:rsidRDefault="0022177B" w:rsidP="00E05CD7">
            <w:pPr>
              <w:jc w:val="both"/>
              <w:rPr>
                <w:rFonts w:eastAsia="Times New Roman" w:cstheme="minorHAnsi"/>
                <w:b/>
                <w:color w:val="000000"/>
              </w:rPr>
            </w:pPr>
            <w:r w:rsidRPr="00CB06DD">
              <w:rPr>
                <w:rFonts w:eastAsia="Times New Roman" w:cstheme="minorHAnsi"/>
                <w:b/>
                <w:color w:val="000000"/>
              </w:rPr>
              <w:t>Стоимость товара (</w:t>
            </w:r>
            <w:proofErr w:type="spellStart"/>
            <w:r w:rsidRPr="00CB06DD">
              <w:rPr>
                <w:rFonts w:eastAsia="Times New Roman" w:cstheme="minorHAnsi"/>
                <w:b/>
                <w:color w:val="000000"/>
              </w:rPr>
              <w:t>ов</w:t>
            </w:r>
            <w:proofErr w:type="spellEnd"/>
            <w:r w:rsidRPr="00CB06DD">
              <w:rPr>
                <w:rFonts w:eastAsia="Times New Roman" w:cstheme="minorHAnsi"/>
                <w:b/>
                <w:color w:val="000000"/>
              </w:rPr>
              <w:t>) по данному акту согласно Договору</w:t>
            </w:r>
            <w:r w:rsidRPr="00CB06DD">
              <w:rPr>
                <w:rFonts w:eastAsia="Times New Roman" w:cstheme="minorHAnsi"/>
                <w:b/>
                <w:color w:val="000000"/>
              </w:rPr>
              <w:br/>
              <w:t>составляет**___________________________ тенге, (цифрами, прописью)</w:t>
            </w:r>
            <w:r w:rsidRPr="00CB06DD">
              <w:rPr>
                <w:rFonts w:eastAsia="Times New Roman" w:cstheme="minorHAnsi"/>
                <w:b/>
                <w:color w:val="000000"/>
              </w:rPr>
              <w:br/>
              <w:t>в том числе НДС/без НДС</w:t>
            </w:r>
          </w:p>
          <w:tbl>
            <w:tblPr>
              <w:tblW w:w="4332" w:type="dxa"/>
              <w:tblCellSpacing w:w="0" w:type="auto"/>
              <w:tblInd w:w="9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62"/>
              <w:gridCol w:w="424"/>
              <w:gridCol w:w="425"/>
              <w:gridCol w:w="426"/>
              <w:gridCol w:w="283"/>
              <w:gridCol w:w="567"/>
              <w:gridCol w:w="427"/>
              <w:gridCol w:w="567"/>
              <w:gridCol w:w="851"/>
            </w:tblGrid>
            <w:tr w:rsidR="00CF7E00" w:rsidRPr="00CB06DD" w14:paraId="7180D07A" w14:textId="77777777" w:rsidTr="003A3C87">
              <w:trPr>
                <w:trHeight w:val="30"/>
                <w:tblCellSpacing w:w="0" w:type="auto"/>
              </w:trPr>
              <w:tc>
                <w:tcPr>
                  <w:tcW w:w="362"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3FA1AD" w14:textId="77777777" w:rsidR="00CF7E00" w:rsidRPr="00CB06DD" w:rsidRDefault="00CF7E0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 xml:space="preserve">Наименование </w:t>
                  </w:r>
                  <w:r w:rsidRPr="00CB06DD">
                    <w:rPr>
                      <w:rFonts w:cstheme="minorHAnsi"/>
                      <w:b/>
                      <w:bCs/>
                      <w:color w:val="000000"/>
                    </w:rPr>
                    <w:lastRenderedPageBreak/>
                    <w:t>Поставщика*</w:t>
                  </w:r>
                </w:p>
              </w:tc>
              <w:tc>
                <w:tcPr>
                  <w:tcW w:w="424"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2A2A49" w14:textId="77777777" w:rsidR="00CF7E00" w:rsidRPr="00CB06DD" w:rsidRDefault="00CF7E0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lastRenderedPageBreak/>
                    <w:t>ИИН/БИН*</w:t>
                  </w:r>
                </w:p>
              </w:tc>
              <w:tc>
                <w:tcPr>
                  <w:tcW w:w="42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A51473" w14:textId="77777777" w:rsidR="00CF7E00" w:rsidRPr="00CB06DD" w:rsidRDefault="00CF7E0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ИИК/БИК*</w:t>
                  </w:r>
                </w:p>
              </w:tc>
              <w:tc>
                <w:tcPr>
                  <w:tcW w:w="426"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0E6921" w14:textId="77777777" w:rsidR="00CF7E00" w:rsidRPr="00CB06DD" w:rsidRDefault="00CF7E0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Банк*</w:t>
                  </w:r>
                </w:p>
              </w:tc>
              <w:tc>
                <w:tcPr>
                  <w:tcW w:w="283"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E3D974" w14:textId="77777777" w:rsidR="00CF7E00" w:rsidRPr="00CB06DD" w:rsidRDefault="00CF7E0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 xml:space="preserve">Юридический </w:t>
                  </w:r>
                  <w:r w:rsidRPr="00CB06DD">
                    <w:rPr>
                      <w:rFonts w:cstheme="minorHAnsi"/>
                      <w:b/>
                      <w:bCs/>
                      <w:color w:val="000000"/>
                    </w:rPr>
                    <w:lastRenderedPageBreak/>
                    <w:t>адрес*</w:t>
                  </w:r>
                </w:p>
              </w:tc>
              <w:tc>
                <w:tcPr>
                  <w:tcW w:w="99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19EF0A" w14:textId="77777777" w:rsidR="00CF7E00" w:rsidRPr="00CB06DD" w:rsidRDefault="00CF7E0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lastRenderedPageBreak/>
                    <w:t>Представители поставщика**</w:t>
                  </w:r>
                </w:p>
              </w:tc>
              <w:tc>
                <w:tcPr>
                  <w:tcW w:w="141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F41971" w14:textId="77777777" w:rsidR="00CF7E00" w:rsidRPr="00CB06DD" w:rsidRDefault="00CF7E0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Утверждаю**</w:t>
                  </w:r>
                </w:p>
              </w:tc>
            </w:tr>
            <w:tr w:rsidR="00CF7E00" w:rsidRPr="00CB06DD" w14:paraId="3D1EEA67" w14:textId="77777777" w:rsidTr="003A3C87">
              <w:trPr>
                <w:trHeight w:val="30"/>
                <w:tblCellSpacing w:w="0" w:type="auto"/>
              </w:trPr>
              <w:tc>
                <w:tcPr>
                  <w:tcW w:w="362" w:type="dxa"/>
                  <w:vMerge/>
                  <w:tcBorders>
                    <w:top w:val="single" w:sz="4" w:space="0" w:color="auto"/>
                    <w:left w:val="single" w:sz="4" w:space="0" w:color="auto"/>
                    <w:bottom w:val="single" w:sz="4" w:space="0" w:color="auto"/>
                    <w:right w:val="single" w:sz="4" w:space="0" w:color="auto"/>
                  </w:tcBorders>
                </w:tcPr>
                <w:p w14:paraId="75CABCA5" w14:textId="77777777" w:rsidR="00CF7E00" w:rsidRPr="00CB06DD" w:rsidRDefault="00CF7E00" w:rsidP="00CB06DD">
                  <w:pPr>
                    <w:framePr w:hSpace="180" w:wrap="around" w:vAnchor="text" w:hAnchor="text" w:xAlign="right" w:y="1"/>
                    <w:spacing w:after="0" w:line="240" w:lineRule="auto"/>
                    <w:suppressOverlap/>
                    <w:rPr>
                      <w:rFonts w:cstheme="minorHAnsi"/>
                      <w:b/>
                      <w:bCs/>
                    </w:rPr>
                  </w:pPr>
                </w:p>
              </w:tc>
              <w:tc>
                <w:tcPr>
                  <w:tcW w:w="424" w:type="dxa"/>
                  <w:vMerge/>
                  <w:tcBorders>
                    <w:top w:val="single" w:sz="4" w:space="0" w:color="auto"/>
                    <w:left w:val="single" w:sz="4" w:space="0" w:color="auto"/>
                    <w:bottom w:val="single" w:sz="4" w:space="0" w:color="auto"/>
                    <w:right w:val="single" w:sz="4" w:space="0" w:color="auto"/>
                  </w:tcBorders>
                </w:tcPr>
                <w:p w14:paraId="7DB40E88" w14:textId="77777777" w:rsidR="00CF7E00" w:rsidRPr="00CB06DD" w:rsidRDefault="00CF7E00" w:rsidP="00CB06DD">
                  <w:pPr>
                    <w:framePr w:hSpace="180" w:wrap="around" w:vAnchor="text" w:hAnchor="text" w:xAlign="right" w:y="1"/>
                    <w:spacing w:after="0" w:line="240" w:lineRule="auto"/>
                    <w:suppressOverlap/>
                    <w:rPr>
                      <w:rFonts w:cstheme="minorHAnsi"/>
                      <w:b/>
                      <w:bCs/>
                    </w:rPr>
                  </w:pPr>
                </w:p>
              </w:tc>
              <w:tc>
                <w:tcPr>
                  <w:tcW w:w="425" w:type="dxa"/>
                  <w:vMerge/>
                  <w:tcBorders>
                    <w:top w:val="single" w:sz="4" w:space="0" w:color="auto"/>
                    <w:left w:val="single" w:sz="4" w:space="0" w:color="auto"/>
                    <w:bottom w:val="single" w:sz="4" w:space="0" w:color="auto"/>
                    <w:right w:val="single" w:sz="4" w:space="0" w:color="auto"/>
                  </w:tcBorders>
                </w:tcPr>
                <w:p w14:paraId="7F9E7CB3" w14:textId="77777777" w:rsidR="00CF7E00" w:rsidRPr="00CB06DD" w:rsidRDefault="00CF7E00" w:rsidP="00CB06DD">
                  <w:pPr>
                    <w:framePr w:hSpace="180" w:wrap="around" w:vAnchor="text" w:hAnchor="text" w:xAlign="right" w:y="1"/>
                    <w:spacing w:after="0" w:line="240" w:lineRule="auto"/>
                    <w:suppressOverlap/>
                    <w:rPr>
                      <w:rFonts w:cstheme="minorHAnsi"/>
                      <w:b/>
                      <w:bCs/>
                    </w:rPr>
                  </w:pPr>
                </w:p>
              </w:tc>
              <w:tc>
                <w:tcPr>
                  <w:tcW w:w="426" w:type="dxa"/>
                  <w:vMerge/>
                  <w:tcBorders>
                    <w:top w:val="single" w:sz="4" w:space="0" w:color="auto"/>
                    <w:left w:val="single" w:sz="4" w:space="0" w:color="auto"/>
                    <w:bottom w:val="single" w:sz="4" w:space="0" w:color="auto"/>
                    <w:right w:val="single" w:sz="4" w:space="0" w:color="auto"/>
                  </w:tcBorders>
                </w:tcPr>
                <w:p w14:paraId="7E22E49F" w14:textId="77777777" w:rsidR="00CF7E00" w:rsidRPr="00CB06DD" w:rsidRDefault="00CF7E00" w:rsidP="00CB06DD">
                  <w:pPr>
                    <w:framePr w:hSpace="180" w:wrap="around" w:vAnchor="text" w:hAnchor="text" w:xAlign="right" w:y="1"/>
                    <w:spacing w:after="0" w:line="240" w:lineRule="auto"/>
                    <w:suppressOverlap/>
                    <w:rPr>
                      <w:rFonts w:cstheme="minorHAnsi"/>
                      <w:b/>
                      <w:bCs/>
                    </w:rPr>
                  </w:pPr>
                </w:p>
              </w:tc>
              <w:tc>
                <w:tcPr>
                  <w:tcW w:w="283" w:type="dxa"/>
                  <w:vMerge/>
                  <w:tcBorders>
                    <w:top w:val="single" w:sz="4" w:space="0" w:color="auto"/>
                    <w:left w:val="single" w:sz="4" w:space="0" w:color="auto"/>
                    <w:bottom w:val="single" w:sz="4" w:space="0" w:color="auto"/>
                    <w:right w:val="single" w:sz="4" w:space="0" w:color="auto"/>
                  </w:tcBorders>
                </w:tcPr>
                <w:p w14:paraId="1BA9A2DF" w14:textId="77777777" w:rsidR="00CF7E00" w:rsidRPr="00CB06DD" w:rsidRDefault="00CF7E00" w:rsidP="00CB06DD">
                  <w:pPr>
                    <w:framePr w:hSpace="180" w:wrap="around" w:vAnchor="text" w:hAnchor="text" w:xAlign="right" w:y="1"/>
                    <w:spacing w:after="0" w:line="240" w:lineRule="auto"/>
                    <w:suppressOverlap/>
                    <w:rPr>
                      <w:rFonts w:cstheme="minorHAnsi"/>
                      <w:b/>
                      <w:bCs/>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DA0945" w14:textId="77777777" w:rsidR="00CF7E00" w:rsidRPr="00CB06DD" w:rsidRDefault="00CF7E0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 xml:space="preserve">Ф.И.О. </w:t>
                  </w:r>
                  <w:r w:rsidRPr="00CB06DD">
                    <w:rPr>
                      <w:rFonts w:cstheme="minorHAnsi"/>
                      <w:b/>
                      <w:bCs/>
                      <w:color w:val="000000"/>
                    </w:rPr>
                    <w:lastRenderedPageBreak/>
                    <w:t>должность</w:t>
                  </w:r>
                </w:p>
              </w:tc>
              <w:tc>
                <w:tcPr>
                  <w:tcW w:w="4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A2881D" w14:textId="77777777" w:rsidR="00CF7E00" w:rsidRPr="00CB06DD" w:rsidRDefault="00CF7E0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lastRenderedPageBreak/>
                    <w:t>подпис</w:t>
                  </w:r>
                  <w:r w:rsidRPr="00CB06DD">
                    <w:rPr>
                      <w:rFonts w:cstheme="minorHAnsi"/>
                      <w:b/>
                      <w:bCs/>
                      <w:color w:val="000000"/>
                    </w:rPr>
                    <w:lastRenderedPageBreak/>
                    <w:t>ь</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4C9786" w14:textId="77777777" w:rsidR="00CF7E00" w:rsidRPr="00CB06DD" w:rsidRDefault="00CF7E0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lastRenderedPageBreak/>
                    <w:t xml:space="preserve">Ф.И.О., </w:t>
                  </w:r>
                  <w:r w:rsidRPr="00CB06DD">
                    <w:rPr>
                      <w:rFonts w:cstheme="minorHAnsi"/>
                      <w:b/>
                      <w:bCs/>
                      <w:color w:val="000000"/>
                    </w:rPr>
                    <w:lastRenderedPageBreak/>
                    <w:t>должность</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5DEB76" w14:textId="77777777" w:rsidR="00CF7E00" w:rsidRPr="00CB06DD" w:rsidRDefault="00CF7E0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lastRenderedPageBreak/>
                    <w:t>подпись</w:t>
                  </w:r>
                </w:p>
              </w:tc>
            </w:tr>
            <w:tr w:rsidR="00CF7E00" w:rsidRPr="00CB06DD" w14:paraId="3DF1A74C" w14:textId="77777777" w:rsidTr="003A3C87">
              <w:trPr>
                <w:trHeight w:val="30"/>
                <w:tblCellSpacing w:w="0" w:type="auto"/>
              </w:trPr>
              <w:tc>
                <w:tcPr>
                  <w:tcW w:w="3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1357C5" w14:textId="77777777" w:rsidR="00CF7E00" w:rsidRPr="00CB06DD" w:rsidRDefault="00CF7E0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lastRenderedPageBreak/>
                    <w:t>1</w:t>
                  </w:r>
                </w:p>
              </w:tc>
              <w:tc>
                <w:tcPr>
                  <w:tcW w:w="4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1AFF0E" w14:textId="77777777" w:rsidR="00CF7E00" w:rsidRPr="00CB06DD" w:rsidRDefault="00CF7E0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2</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B77170" w14:textId="77777777" w:rsidR="00CF7E00" w:rsidRPr="00CB06DD" w:rsidRDefault="00CF7E0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3</w:t>
                  </w: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8795C1" w14:textId="77777777" w:rsidR="00CF7E00" w:rsidRPr="00CB06DD" w:rsidRDefault="00CF7E0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4</w:t>
                  </w:r>
                </w:p>
              </w:tc>
              <w:tc>
                <w:tcPr>
                  <w:tcW w:w="2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88CC34" w14:textId="77777777" w:rsidR="00CF7E00" w:rsidRPr="00CB06DD" w:rsidRDefault="00CF7E0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5</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0EBE7C" w14:textId="77777777" w:rsidR="00CF7E00" w:rsidRPr="00CB06DD" w:rsidRDefault="00CF7E0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6</w:t>
                  </w:r>
                </w:p>
              </w:tc>
              <w:tc>
                <w:tcPr>
                  <w:tcW w:w="4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AE5B7C" w14:textId="77777777" w:rsidR="00CF7E00" w:rsidRPr="00CB06DD" w:rsidRDefault="00CF7E0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7</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F885FA" w14:textId="77777777" w:rsidR="00CF7E00" w:rsidRPr="00CB06DD" w:rsidRDefault="00CF7E0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8</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38B12B" w14:textId="77777777" w:rsidR="00CF7E00" w:rsidRPr="00CB06DD" w:rsidRDefault="00CF7E0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9</w:t>
                  </w:r>
                </w:p>
              </w:tc>
            </w:tr>
            <w:tr w:rsidR="00CF7E00" w:rsidRPr="00CB06DD" w14:paraId="7EE1FEBC" w14:textId="77777777" w:rsidTr="003A3C87">
              <w:trPr>
                <w:trHeight w:val="30"/>
                <w:tblCellSpacing w:w="0" w:type="auto"/>
              </w:trPr>
              <w:tc>
                <w:tcPr>
                  <w:tcW w:w="3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ABDF01" w14:textId="77777777" w:rsidR="00CF7E00" w:rsidRPr="00CB06DD" w:rsidRDefault="00CF7E00"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4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9725BF" w14:textId="77777777" w:rsidR="00CF7E00" w:rsidRPr="00CB06DD" w:rsidRDefault="00CF7E00"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8FD7F1" w14:textId="77777777" w:rsidR="00CF7E00" w:rsidRPr="00CB06DD" w:rsidRDefault="00CF7E00"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5C244C" w14:textId="77777777" w:rsidR="00CF7E00" w:rsidRPr="00CB06DD" w:rsidRDefault="00CF7E00"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2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E9593E" w14:textId="77777777" w:rsidR="00CF7E00" w:rsidRPr="00CB06DD" w:rsidRDefault="00CF7E00"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116D00" w14:textId="77777777" w:rsidR="00CF7E00" w:rsidRPr="00CB06DD" w:rsidRDefault="00CF7E00"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4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8F6BCD" w14:textId="77777777" w:rsidR="00CF7E00" w:rsidRPr="00CB06DD" w:rsidRDefault="00CF7E00"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273FEF" w14:textId="77777777" w:rsidR="00CF7E00" w:rsidRPr="00CB06DD" w:rsidRDefault="00CF7E00"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CC90F5" w14:textId="77777777" w:rsidR="00CF7E00" w:rsidRPr="00CB06DD" w:rsidRDefault="00CF7E00"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r>
          </w:tbl>
          <w:p w14:paraId="6309ED1A" w14:textId="77777777" w:rsidR="00CF7E00" w:rsidRPr="00CB06DD" w:rsidRDefault="00990791" w:rsidP="00E05CD7">
            <w:pPr>
              <w:jc w:val="both"/>
              <w:rPr>
                <w:rFonts w:eastAsia="Times New Roman" w:cstheme="minorHAnsi"/>
                <w:b/>
                <w:bCs/>
                <w:color w:val="000000"/>
              </w:rPr>
            </w:pPr>
            <w:r w:rsidRPr="00CB06DD">
              <w:rPr>
                <w:rFonts w:eastAsia="Times New Roman" w:cstheme="minorHAnsi"/>
                <w:b/>
                <w:bCs/>
                <w:color w:val="000000"/>
              </w:rPr>
              <w:t>Информация по договору</w:t>
            </w:r>
          </w:p>
          <w:tbl>
            <w:tblPr>
              <w:tblW w:w="4336" w:type="dxa"/>
              <w:tblCellSpacing w:w="0" w:type="auto"/>
              <w:tblInd w:w="32"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0"/>
              <w:gridCol w:w="423"/>
              <w:gridCol w:w="567"/>
              <w:gridCol w:w="410"/>
              <w:gridCol w:w="851"/>
              <w:gridCol w:w="828"/>
              <w:gridCol w:w="999"/>
              <w:gridCol w:w="18"/>
            </w:tblGrid>
            <w:tr w:rsidR="00990791" w:rsidRPr="00CB06DD" w14:paraId="06B1F72E" w14:textId="77777777" w:rsidTr="003A3C87">
              <w:trPr>
                <w:trHeight w:val="30"/>
                <w:tblCellSpacing w:w="0" w:type="auto"/>
              </w:trPr>
              <w:tc>
                <w:tcPr>
                  <w:tcW w:w="240"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E8E520" w14:textId="77777777" w:rsidR="00990791" w:rsidRPr="00CB06DD" w:rsidRDefault="00990791" w:rsidP="00CB06DD">
                  <w:pPr>
                    <w:framePr w:hSpace="180" w:wrap="around" w:vAnchor="text" w:hAnchor="text" w:xAlign="right" w:y="1"/>
                    <w:spacing w:after="0" w:line="240" w:lineRule="auto"/>
                    <w:suppressOverlap/>
                    <w:jc w:val="both"/>
                    <w:rPr>
                      <w:rFonts w:cstheme="minorHAnsi"/>
                      <w:b/>
                      <w:bCs/>
                    </w:rPr>
                  </w:pPr>
                </w:p>
              </w:tc>
              <w:tc>
                <w:tcPr>
                  <w:tcW w:w="4096"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AB037F" w14:textId="77777777" w:rsidR="00990791" w:rsidRPr="00CB06DD" w:rsidRDefault="00990791"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Общие сведения</w:t>
                  </w:r>
                </w:p>
              </w:tc>
            </w:tr>
            <w:tr w:rsidR="00990791" w:rsidRPr="00CB06DD" w14:paraId="22A6017D" w14:textId="77777777" w:rsidTr="003A3C87">
              <w:trPr>
                <w:gridAfter w:val="1"/>
                <w:wAfter w:w="18" w:type="dxa"/>
                <w:trHeight w:val="30"/>
                <w:tblCellSpacing w:w="0" w:type="auto"/>
              </w:trPr>
              <w:tc>
                <w:tcPr>
                  <w:tcW w:w="240" w:type="dxa"/>
                  <w:vMerge/>
                  <w:tcBorders>
                    <w:top w:val="single" w:sz="4" w:space="0" w:color="auto"/>
                    <w:left w:val="single" w:sz="4" w:space="0" w:color="auto"/>
                    <w:bottom w:val="single" w:sz="4" w:space="0" w:color="auto"/>
                    <w:right w:val="single" w:sz="4" w:space="0" w:color="auto"/>
                  </w:tcBorders>
                </w:tcPr>
                <w:p w14:paraId="74646398" w14:textId="77777777" w:rsidR="00990791" w:rsidRPr="00CB06DD" w:rsidRDefault="00990791" w:rsidP="00CB06DD">
                  <w:pPr>
                    <w:framePr w:hSpace="180" w:wrap="around" w:vAnchor="text" w:hAnchor="text" w:xAlign="right" w:y="1"/>
                    <w:spacing w:after="0" w:line="240" w:lineRule="auto"/>
                    <w:suppressOverlap/>
                    <w:rPr>
                      <w:rFonts w:cstheme="minorHAnsi"/>
                      <w:b/>
                      <w:bCs/>
                    </w:rPr>
                  </w:pPr>
                </w:p>
              </w:tc>
              <w:tc>
                <w:tcPr>
                  <w:tcW w:w="4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4DADC9" w14:textId="77777777" w:rsidR="00990791" w:rsidRPr="00CB06DD" w:rsidRDefault="00990791" w:rsidP="00CB06DD">
                  <w:pPr>
                    <w:framePr w:hSpace="180" w:wrap="around" w:vAnchor="text" w:hAnchor="text" w:xAlign="right" w:y="1"/>
                    <w:spacing w:after="0" w:line="240" w:lineRule="auto"/>
                    <w:suppressOverlap/>
                    <w:jc w:val="both"/>
                    <w:rPr>
                      <w:rFonts w:cstheme="minorHAnsi"/>
                      <w:b/>
                      <w:bCs/>
                    </w:rPr>
                  </w:pPr>
                  <w:proofErr w:type="gramStart"/>
                  <w:r w:rsidRPr="00CB06DD">
                    <w:rPr>
                      <w:rFonts w:cstheme="minorHAnsi"/>
                      <w:b/>
                      <w:bCs/>
                      <w:color w:val="000000"/>
                    </w:rPr>
                    <w:t>Общая</w:t>
                  </w:r>
                  <w:proofErr w:type="gramEnd"/>
                  <w:r w:rsidRPr="00CB06DD">
                    <w:rPr>
                      <w:rFonts w:cstheme="minorHAnsi"/>
                      <w:b/>
                      <w:bCs/>
                      <w:color w:val="000000"/>
                    </w:rPr>
                    <w:t xml:space="preserve"> 1стоимость Договора*</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10E3B2" w14:textId="77777777" w:rsidR="00990791" w:rsidRPr="00CB06DD" w:rsidRDefault="00990791"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Сумма авансовых платежей***</w:t>
                  </w:r>
                </w:p>
              </w:tc>
              <w:tc>
                <w:tcPr>
                  <w:tcW w:w="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FBD7D1" w14:textId="77777777" w:rsidR="00990791" w:rsidRPr="00CB06DD" w:rsidRDefault="00990791"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Сумма оплаты с начала действия Договора***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933097" w14:textId="77777777" w:rsidR="00990791" w:rsidRPr="00CB06DD" w:rsidRDefault="00990791"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Ранее заактированные суммы***</w:t>
                  </w:r>
                </w:p>
              </w:tc>
              <w:tc>
                <w:tcPr>
                  <w:tcW w:w="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BBC527" w14:textId="77777777" w:rsidR="00990791" w:rsidRPr="00CB06DD" w:rsidRDefault="00990791"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Сумма неустойки (штраф, пеня) за просрочку сроков поставки или ненадлежащего исполнения (частичного неисполнения) обязательств***</w:t>
                  </w:r>
                </w:p>
              </w:tc>
              <w:tc>
                <w:tcPr>
                  <w:tcW w:w="9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876121" w14:textId="77777777" w:rsidR="00990791" w:rsidRPr="00CB06DD" w:rsidRDefault="00990791"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Количество просроченных дней***</w:t>
                  </w:r>
                </w:p>
              </w:tc>
            </w:tr>
            <w:tr w:rsidR="00990791" w:rsidRPr="00CB06DD" w14:paraId="3A101970" w14:textId="77777777" w:rsidTr="003A3C87">
              <w:trPr>
                <w:gridAfter w:val="1"/>
                <w:wAfter w:w="18" w:type="dxa"/>
                <w:trHeight w:val="30"/>
                <w:tblCellSpacing w:w="0" w:type="auto"/>
              </w:trPr>
              <w:tc>
                <w:tcPr>
                  <w:tcW w:w="240" w:type="dxa"/>
                  <w:vMerge/>
                  <w:tcBorders>
                    <w:top w:val="single" w:sz="4" w:space="0" w:color="auto"/>
                    <w:left w:val="single" w:sz="4" w:space="0" w:color="auto"/>
                    <w:bottom w:val="single" w:sz="4" w:space="0" w:color="auto"/>
                    <w:right w:val="single" w:sz="4" w:space="0" w:color="auto"/>
                  </w:tcBorders>
                </w:tcPr>
                <w:p w14:paraId="5593CB5C" w14:textId="77777777" w:rsidR="00990791" w:rsidRPr="00CB06DD" w:rsidRDefault="00990791" w:rsidP="00CB06DD">
                  <w:pPr>
                    <w:framePr w:hSpace="180" w:wrap="around" w:vAnchor="text" w:hAnchor="text" w:xAlign="right" w:y="1"/>
                    <w:spacing w:after="0" w:line="240" w:lineRule="auto"/>
                    <w:suppressOverlap/>
                    <w:rPr>
                      <w:rFonts w:cstheme="minorHAnsi"/>
                      <w:b/>
                      <w:bCs/>
                    </w:rPr>
                  </w:pPr>
                </w:p>
              </w:tc>
              <w:tc>
                <w:tcPr>
                  <w:tcW w:w="4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ED760B" w14:textId="77777777" w:rsidR="00990791" w:rsidRPr="00CB06DD" w:rsidRDefault="00990791"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1</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D653DF" w14:textId="77777777" w:rsidR="00990791" w:rsidRPr="00CB06DD" w:rsidRDefault="00990791"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2</w:t>
                  </w:r>
                </w:p>
              </w:tc>
              <w:tc>
                <w:tcPr>
                  <w:tcW w:w="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5C5D9E" w14:textId="77777777" w:rsidR="00990791" w:rsidRPr="00CB06DD" w:rsidRDefault="00990791"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3</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803470" w14:textId="77777777" w:rsidR="00990791" w:rsidRPr="00CB06DD" w:rsidRDefault="00990791"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4</w:t>
                  </w:r>
                </w:p>
              </w:tc>
              <w:tc>
                <w:tcPr>
                  <w:tcW w:w="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6895CF" w14:textId="77777777" w:rsidR="00990791" w:rsidRPr="00CB06DD" w:rsidRDefault="00990791"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5</w:t>
                  </w:r>
                </w:p>
              </w:tc>
              <w:tc>
                <w:tcPr>
                  <w:tcW w:w="9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482069" w14:textId="77777777" w:rsidR="00990791" w:rsidRPr="00CB06DD" w:rsidRDefault="00990791"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6</w:t>
                  </w:r>
                </w:p>
              </w:tc>
            </w:tr>
            <w:tr w:rsidR="00990791" w:rsidRPr="00CB06DD" w14:paraId="2CC70E2D" w14:textId="77777777" w:rsidTr="003A3C87">
              <w:trPr>
                <w:gridAfter w:val="1"/>
                <w:wAfter w:w="18" w:type="dxa"/>
                <w:trHeight w:val="30"/>
                <w:tblCellSpacing w:w="0" w:type="auto"/>
              </w:trPr>
              <w:tc>
                <w:tcPr>
                  <w:tcW w:w="2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ACA77F" w14:textId="77777777" w:rsidR="00990791" w:rsidRPr="00CB06DD" w:rsidRDefault="00990791"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42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A26363" w14:textId="77777777" w:rsidR="00990791" w:rsidRPr="00CB06DD" w:rsidRDefault="00990791"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CBCC46" w14:textId="77777777" w:rsidR="00990791" w:rsidRPr="00CB06DD" w:rsidRDefault="00990791"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683DEC" w14:textId="77777777" w:rsidR="00990791" w:rsidRPr="00CB06DD" w:rsidRDefault="00990791"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1C4BD1" w14:textId="77777777" w:rsidR="00990791" w:rsidRPr="00CB06DD" w:rsidRDefault="00990791"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957CE6" w14:textId="77777777" w:rsidR="00990791" w:rsidRPr="00CB06DD" w:rsidRDefault="00990791"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9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E553A7" w14:textId="77777777" w:rsidR="00990791" w:rsidRPr="00CB06DD" w:rsidRDefault="00990791"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r>
            <w:tr w:rsidR="00990791" w:rsidRPr="00CB06DD" w14:paraId="72075D69" w14:textId="77777777" w:rsidTr="003A3C87">
              <w:trPr>
                <w:gridAfter w:val="1"/>
                <w:wAfter w:w="18" w:type="dxa"/>
                <w:trHeight w:val="30"/>
                <w:tblCellSpacing w:w="0" w:type="auto"/>
              </w:trPr>
              <w:tc>
                <w:tcPr>
                  <w:tcW w:w="2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77AC63" w14:textId="77777777" w:rsidR="00990791" w:rsidRPr="00CB06DD" w:rsidRDefault="00990791"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2</w:t>
                  </w:r>
                </w:p>
              </w:tc>
              <w:tc>
                <w:tcPr>
                  <w:tcW w:w="3079"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1D3C36" w14:textId="77777777" w:rsidR="00990791" w:rsidRPr="00CB06DD" w:rsidRDefault="00990791"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 xml:space="preserve">Код Единой бюджетной </w:t>
                  </w:r>
                  <w:r w:rsidRPr="00CB06DD">
                    <w:rPr>
                      <w:rFonts w:cstheme="minorHAnsi"/>
                      <w:b/>
                      <w:bCs/>
                      <w:color w:val="000000"/>
                    </w:rPr>
                    <w:lastRenderedPageBreak/>
                    <w:t>классификации расходов: Программа/Подпрограмма/Специфика***</w:t>
                  </w:r>
                </w:p>
              </w:tc>
              <w:tc>
                <w:tcPr>
                  <w:tcW w:w="9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9BD356" w14:textId="77777777" w:rsidR="00990791" w:rsidRPr="00CB06DD" w:rsidRDefault="00990791"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lastRenderedPageBreak/>
                    <w:br/>
                  </w:r>
                </w:p>
              </w:tc>
            </w:tr>
            <w:tr w:rsidR="00990791" w:rsidRPr="00CB06DD" w14:paraId="2A4C95D6" w14:textId="77777777" w:rsidTr="003A3C87">
              <w:trPr>
                <w:trHeight w:val="30"/>
                <w:tblCellSpacing w:w="0" w:type="auto"/>
              </w:trPr>
              <w:tc>
                <w:tcPr>
                  <w:tcW w:w="2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9776D0" w14:textId="77777777" w:rsidR="00990791" w:rsidRPr="00CB06DD" w:rsidRDefault="00990791"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lastRenderedPageBreak/>
                    <w:t>3</w:t>
                  </w:r>
                </w:p>
              </w:tc>
              <w:tc>
                <w:tcPr>
                  <w:tcW w:w="4096"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B5D22C" w14:textId="77777777" w:rsidR="00990791" w:rsidRPr="00CB06DD" w:rsidRDefault="00990791"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Фактические расходы, в том числе произведенные поставщиком по данному акту***</w:t>
                  </w:r>
                </w:p>
              </w:tc>
            </w:tr>
            <w:tr w:rsidR="00990791" w:rsidRPr="00CB06DD" w14:paraId="0CA63AB4" w14:textId="77777777" w:rsidTr="003A3C87">
              <w:trPr>
                <w:gridAfter w:val="1"/>
                <w:wAfter w:w="18" w:type="dxa"/>
                <w:trHeight w:val="30"/>
                <w:tblCellSpacing w:w="0" w:type="auto"/>
              </w:trPr>
              <w:tc>
                <w:tcPr>
                  <w:tcW w:w="2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1D00E4" w14:textId="77777777" w:rsidR="00990791" w:rsidRPr="00CB06DD" w:rsidRDefault="00990791"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99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B815FB" w14:textId="77777777" w:rsidR="00990791" w:rsidRPr="00CB06DD" w:rsidRDefault="00990791"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Наименование товара*</w:t>
                  </w:r>
                </w:p>
              </w:tc>
              <w:tc>
                <w:tcPr>
                  <w:tcW w:w="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2FE7EB" w14:textId="77777777" w:rsidR="00990791" w:rsidRPr="00CB06DD" w:rsidRDefault="00990791"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Единица измерения*</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E102E2" w14:textId="77777777" w:rsidR="00990791" w:rsidRPr="00CB06DD" w:rsidRDefault="00990791"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Количество*</w:t>
                  </w:r>
                </w:p>
              </w:tc>
              <w:tc>
                <w:tcPr>
                  <w:tcW w:w="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3849C8" w14:textId="77777777" w:rsidR="00990791" w:rsidRPr="00CB06DD" w:rsidRDefault="00990791"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цена за единицу, тенге*</w:t>
                  </w:r>
                </w:p>
              </w:tc>
              <w:tc>
                <w:tcPr>
                  <w:tcW w:w="9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73418B" w14:textId="77777777" w:rsidR="00990791" w:rsidRPr="00CB06DD" w:rsidRDefault="00990791"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сумма, в тенге*</w:t>
                  </w:r>
                </w:p>
              </w:tc>
            </w:tr>
            <w:tr w:rsidR="00990791" w:rsidRPr="00CB06DD" w14:paraId="0E3BF09C" w14:textId="77777777" w:rsidTr="003A3C87">
              <w:trPr>
                <w:gridAfter w:val="1"/>
                <w:wAfter w:w="18" w:type="dxa"/>
                <w:trHeight w:val="30"/>
                <w:tblCellSpacing w:w="0" w:type="auto"/>
              </w:trPr>
              <w:tc>
                <w:tcPr>
                  <w:tcW w:w="2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26D09F" w14:textId="77777777" w:rsidR="00990791" w:rsidRPr="00CB06DD" w:rsidRDefault="00990791"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99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1E5DAB" w14:textId="77777777" w:rsidR="00990791" w:rsidRPr="00CB06DD" w:rsidRDefault="00990791"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1</w:t>
                  </w:r>
                </w:p>
              </w:tc>
              <w:tc>
                <w:tcPr>
                  <w:tcW w:w="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FC5744" w14:textId="77777777" w:rsidR="00990791" w:rsidRPr="00CB06DD" w:rsidRDefault="00990791"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2</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ACA5FE" w14:textId="77777777" w:rsidR="00990791" w:rsidRPr="00CB06DD" w:rsidRDefault="00990791"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3</w:t>
                  </w:r>
                </w:p>
              </w:tc>
              <w:tc>
                <w:tcPr>
                  <w:tcW w:w="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68D664" w14:textId="77777777" w:rsidR="00990791" w:rsidRPr="00CB06DD" w:rsidRDefault="00990791"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4</w:t>
                  </w:r>
                </w:p>
              </w:tc>
              <w:tc>
                <w:tcPr>
                  <w:tcW w:w="9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F5A15A" w14:textId="77777777" w:rsidR="00990791" w:rsidRPr="00CB06DD" w:rsidRDefault="00990791"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5</w:t>
                  </w:r>
                </w:p>
              </w:tc>
            </w:tr>
            <w:tr w:rsidR="00990791" w:rsidRPr="00CB06DD" w14:paraId="6F7984D5" w14:textId="77777777" w:rsidTr="003A3C87">
              <w:trPr>
                <w:gridAfter w:val="1"/>
                <w:wAfter w:w="18" w:type="dxa"/>
                <w:trHeight w:val="30"/>
                <w:tblCellSpacing w:w="0" w:type="auto"/>
              </w:trPr>
              <w:tc>
                <w:tcPr>
                  <w:tcW w:w="2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8A4E57" w14:textId="77777777" w:rsidR="00990791" w:rsidRPr="00CB06DD" w:rsidRDefault="00990791"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1</w:t>
                  </w:r>
                </w:p>
              </w:tc>
              <w:tc>
                <w:tcPr>
                  <w:tcW w:w="99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EC25E3" w14:textId="77777777" w:rsidR="00990791" w:rsidRPr="00CB06DD" w:rsidRDefault="00990791"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765DD8" w14:textId="77777777" w:rsidR="00990791" w:rsidRPr="00CB06DD" w:rsidRDefault="00990791"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FADBEB" w14:textId="77777777" w:rsidR="00990791" w:rsidRPr="00CB06DD" w:rsidRDefault="00990791"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D3A5E7" w14:textId="77777777" w:rsidR="00990791" w:rsidRPr="00CB06DD" w:rsidRDefault="00990791"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9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907F8A" w14:textId="77777777" w:rsidR="00990791" w:rsidRPr="00CB06DD" w:rsidRDefault="00990791"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r>
            <w:tr w:rsidR="00990791" w:rsidRPr="00CB06DD" w14:paraId="72697BE0" w14:textId="77777777" w:rsidTr="003A3C87">
              <w:trPr>
                <w:gridAfter w:val="1"/>
                <w:wAfter w:w="18" w:type="dxa"/>
                <w:trHeight w:val="30"/>
                <w:tblCellSpacing w:w="0" w:type="auto"/>
              </w:trPr>
              <w:tc>
                <w:tcPr>
                  <w:tcW w:w="2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E9C5F5" w14:textId="77777777" w:rsidR="00990791" w:rsidRPr="00CB06DD" w:rsidRDefault="00990791"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w:t>
                  </w:r>
                </w:p>
              </w:tc>
              <w:tc>
                <w:tcPr>
                  <w:tcW w:w="99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5C151B" w14:textId="77777777" w:rsidR="00990791" w:rsidRPr="00CB06DD" w:rsidRDefault="00990791"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A28321" w14:textId="77777777" w:rsidR="00990791" w:rsidRPr="00CB06DD" w:rsidRDefault="00990791"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8D460F" w14:textId="77777777" w:rsidR="00990791" w:rsidRPr="00CB06DD" w:rsidRDefault="00990791"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C56259" w14:textId="77777777" w:rsidR="00990791" w:rsidRPr="00CB06DD" w:rsidRDefault="00990791"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9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5AD34F" w14:textId="77777777" w:rsidR="00990791" w:rsidRPr="00CB06DD" w:rsidRDefault="00990791"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r>
            <w:tr w:rsidR="00990791" w:rsidRPr="00CB06DD" w14:paraId="0DCBBC38" w14:textId="77777777" w:rsidTr="003A3C87">
              <w:trPr>
                <w:gridAfter w:val="1"/>
                <w:wAfter w:w="18" w:type="dxa"/>
                <w:trHeight w:val="30"/>
                <w:tblCellSpacing w:w="0" w:type="auto"/>
              </w:trPr>
              <w:tc>
                <w:tcPr>
                  <w:tcW w:w="2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C23C15" w14:textId="77777777" w:rsidR="00990791" w:rsidRPr="00CB06DD" w:rsidRDefault="00990791"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4</w:t>
                  </w:r>
                </w:p>
              </w:tc>
              <w:tc>
                <w:tcPr>
                  <w:tcW w:w="3079"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87C745" w14:textId="77777777" w:rsidR="00990791" w:rsidRPr="00CB06DD" w:rsidRDefault="00990791"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Сумма, требуемая к перечислению Поставщику***</w:t>
                  </w:r>
                </w:p>
              </w:tc>
              <w:tc>
                <w:tcPr>
                  <w:tcW w:w="9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F49382" w14:textId="77777777" w:rsidR="00990791" w:rsidRPr="00CB06DD" w:rsidRDefault="00990791"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r>
          </w:tbl>
          <w:p w14:paraId="39D3240F" w14:textId="77777777" w:rsidR="00990791" w:rsidRPr="00CB06DD" w:rsidRDefault="00990791" w:rsidP="00E05CD7">
            <w:pPr>
              <w:jc w:val="both"/>
              <w:rPr>
                <w:rFonts w:eastAsia="Times New Roman" w:cstheme="minorHAnsi"/>
                <w:b/>
                <w:bCs/>
                <w:color w:val="000000"/>
              </w:rPr>
            </w:pPr>
          </w:p>
          <w:p w14:paraId="265F4531" w14:textId="77777777" w:rsidR="00BE28EC" w:rsidRPr="00CB06DD" w:rsidRDefault="00BE28EC" w:rsidP="00E05CD7">
            <w:pPr>
              <w:jc w:val="both"/>
              <w:rPr>
                <w:rFonts w:eastAsia="Times New Roman" w:cstheme="minorHAnsi"/>
                <w:b/>
                <w:bCs/>
                <w:color w:val="000000"/>
              </w:rPr>
            </w:pPr>
            <w:r w:rsidRPr="00CB06DD">
              <w:rPr>
                <w:rFonts w:eastAsia="Times New Roman" w:cstheme="minorHAnsi"/>
                <w:b/>
                <w:bCs/>
                <w:color w:val="000000"/>
              </w:rPr>
              <w:t>Приложение: перечень электронных копий документов (прикрепляется поставщиком/заказчиком при наличии)</w:t>
            </w:r>
          </w:p>
          <w:p w14:paraId="60297A26" w14:textId="77777777" w:rsidR="00BE28EC" w:rsidRPr="00CB06DD" w:rsidRDefault="00BE28EC" w:rsidP="00E05CD7">
            <w:pPr>
              <w:jc w:val="both"/>
              <w:rPr>
                <w:rFonts w:eastAsia="Times New Roman" w:cstheme="minorHAnsi"/>
                <w:b/>
                <w:bCs/>
                <w:color w:val="000000"/>
              </w:rPr>
            </w:pPr>
          </w:p>
          <w:tbl>
            <w:tblPr>
              <w:tblW w:w="422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2"/>
              <w:gridCol w:w="425"/>
              <w:gridCol w:w="319"/>
              <w:gridCol w:w="415"/>
              <w:gridCol w:w="400"/>
              <w:gridCol w:w="460"/>
              <w:gridCol w:w="58"/>
              <w:gridCol w:w="403"/>
              <w:gridCol w:w="549"/>
              <w:gridCol w:w="496"/>
              <w:gridCol w:w="354"/>
            </w:tblGrid>
            <w:tr w:rsidR="00BE28EC" w:rsidRPr="00CB06DD" w14:paraId="63A13FF4" w14:textId="77777777" w:rsidTr="00BE28EC">
              <w:trPr>
                <w:trHeight w:val="30"/>
              </w:trPr>
              <w:tc>
                <w:tcPr>
                  <w:tcW w:w="342" w:type="dxa"/>
                  <w:vMerge w:val="restart"/>
                  <w:tcMar>
                    <w:top w:w="15" w:type="dxa"/>
                    <w:left w:w="15" w:type="dxa"/>
                    <w:bottom w:w="15" w:type="dxa"/>
                    <w:right w:w="15" w:type="dxa"/>
                  </w:tcMar>
                  <w:vAlign w:val="center"/>
                </w:tcPr>
                <w:p w14:paraId="132D7FC7" w14:textId="77777777" w:rsidR="00BE28EC" w:rsidRPr="00CB06DD" w:rsidRDefault="00BE28EC"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Наименование заказчика*</w:t>
                  </w:r>
                </w:p>
              </w:tc>
              <w:tc>
                <w:tcPr>
                  <w:tcW w:w="425" w:type="dxa"/>
                  <w:vMerge w:val="restart"/>
                  <w:tcMar>
                    <w:top w:w="15" w:type="dxa"/>
                    <w:left w:w="15" w:type="dxa"/>
                    <w:bottom w:w="15" w:type="dxa"/>
                    <w:right w:w="15" w:type="dxa"/>
                  </w:tcMar>
                  <w:vAlign w:val="center"/>
                </w:tcPr>
                <w:p w14:paraId="538BB222" w14:textId="77777777" w:rsidR="00BE28EC" w:rsidRPr="00CB06DD" w:rsidRDefault="00BE28EC"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ИИН/ БИН*</w:t>
                  </w:r>
                </w:p>
              </w:tc>
              <w:tc>
                <w:tcPr>
                  <w:tcW w:w="319" w:type="dxa"/>
                  <w:vMerge w:val="restart"/>
                  <w:tcMar>
                    <w:top w:w="15" w:type="dxa"/>
                    <w:left w:w="15" w:type="dxa"/>
                    <w:bottom w:w="15" w:type="dxa"/>
                    <w:right w:w="15" w:type="dxa"/>
                  </w:tcMar>
                  <w:vAlign w:val="center"/>
                </w:tcPr>
                <w:p w14:paraId="313DAF13" w14:textId="77777777" w:rsidR="00BE28EC" w:rsidRPr="00CB06DD" w:rsidRDefault="00BE28EC" w:rsidP="00CB06DD">
                  <w:pPr>
                    <w:framePr w:hSpace="180" w:wrap="around" w:vAnchor="text" w:hAnchor="text" w:xAlign="right" w:y="1"/>
                    <w:spacing w:after="0" w:line="240" w:lineRule="auto"/>
                    <w:suppressOverlap/>
                    <w:jc w:val="both"/>
                    <w:rPr>
                      <w:rFonts w:cstheme="minorHAnsi"/>
                      <w:b/>
                      <w:bCs/>
                      <w:color w:val="000000"/>
                    </w:rPr>
                  </w:pPr>
                  <w:r w:rsidRPr="00CB06DD">
                    <w:rPr>
                      <w:rFonts w:cstheme="minorHAnsi"/>
                      <w:b/>
                      <w:bCs/>
                      <w:color w:val="000000"/>
                    </w:rPr>
                    <w:t>ИИК/</w:t>
                  </w:r>
                </w:p>
                <w:p w14:paraId="267234E2" w14:textId="77777777" w:rsidR="00BE28EC" w:rsidRPr="00CB06DD" w:rsidRDefault="00BE28EC"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БИК*</w:t>
                  </w:r>
                </w:p>
              </w:tc>
              <w:tc>
                <w:tcPr>
                  <w:tcW w:w="415" w:type="dxa"/>
                  <w:vMerge w:val="restart"/>
                  <w:tcMar>
                    <w:top w:w="15" w:type="dxa"/>
                    <w:left w:w="15" w:type="dxa"/>
                    <w:bottom w:w="15" w:type="dxa"/>
                    <w:right w:w="15" w:type="dxa"/>
                  </w:tcMar>
                  <w:vAlign w:val="center"/>
                </w:tcPr>
                <w:p w14:paraId="066398CC" w14:textId="77777777" w:rsidR="00BE28EC" w:rsidRPr="00CB06DD" w:rsidRDefault="00BE28EC"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Банк*</w:t>
                  </w:r>
                </w:p>
              </w:tc>
              <w:tc>
                <w:tcPr>
                  <w:tcW w:w="400" w:type="dxa"/>
                  <w:vMerge w:val="restart"/>
                  <w:tcMar>
                    <w:top w:w="15" w:type="dxa"/>
                    <w:left w:w="15" w:type="dxa"/>
                    <w:bottom w:w="15" w:type="dxa"/>
                    <w:right w:w="15" w:type="dxa"/>
                  </w:tcMar>
                  <w:vAlign w:val="center"/>
                </w:tcPr>
                <w:p w14:paraId="35E983A8" w14:textId="77777777" w:rsidR="00BE28EC" w:rsidRPr="00CB06DD" w:rsidRDefault="00BE28EC"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Юридический адрес***</w:t>
                  </w:r>
                </w:p>
              </w:tc>
              <w:tc>
                <w:tcPr>
                  <w:tcW w:w="1470" w:type="dxa"/>
                  <w:gridSpan w:val="4"/>
                  <w:tcMar>
                    <w:top w:w="15" w:type="dxa"/>
                    <w:left w:w="15" w:type="dxa"/>
                    <w:bottom w:w="15" w:type="dxa"/>
                    <w:right w:w="15" w:type="dxa"/>
                  </w:tcMar>
                  <w:vAlign w:val="center"/>
                </w:tcPr>
                <w:p w14:paraId="5A6C8AB0" w14:textId="77777777" w:rsidR="00BE28EC" w:rsidRPr="00CB06DD" w:rsidRDefault="00BE28EC"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Представители заказчика***</w:t>
                  </w:r>
                </w:p>
              </w:tc>
              <w:tc>
                <w:tcPr>
                  <w:tcW w:w="850" w:type="dxa"/>
                  <w:gridSpan w:val="2"/>
                  <w:vMerge w:val="restart"/>
                  <w:tcMar>
                    <w:top w:w="15" w:type="dxa"/>
                    <w:left w:w="15" w:type="dxa"/>
                    <w:bottom w:w="15" w:type="dxa"/>
                    <w:right w:w="15" w:type="dxa"/>
                  </w:tcMar>
                  <w:vAlign w:val="center"/>
                </w:tcPr>
                <w:p w14:paraId="111166CB" w14:textId="77777777" w:rsidR="00BE28EC" w:rsidRPr="00CB06DD" w:rsidRDefault="00BE28EC"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Утверждаю (руководитель организации)*</w:t>
                  </w:r>
                </w:p>
              </w:tc>
            </w:tr>
            <w:tr w:rsidR="00BE28EC" w:rsidRPr="00CB06DD" w14:paraId="1889B01B" w14:textId="77777777" w:rsidTr="00BE28EC">
              <w:trPr>
                <w:trHeight w:val="30"/>
              </w:trPr>
              <w:tc>
                <w:tcPr>
                  <w:tcW w:w="342" w:type="dxa"/>
                  <w:vMerge/>
                </w:tcPr>
                <w:p w14:paraId="3C1F550C" w14:textId="77777777" w:rsidR="00BE28EC" w:rsidRPr="00CB06DD" w:rsidRDefault="00BE28EC" w:rsidP="00CB06DD">
                  <w:pPr>
                    <w:framePr w:hSpace="180" w:wrap="around" w:vAnchor="text" w:hAnchor="text" w:xAlign="right" w:y="1"/>
                    <w:spacing w:after="0" w:line="240" w:lineRule="auto"/>
                    <w:suppressOverlap/>
                    <w:rPr>
                      <w:rFonts w:cstheme="minorHAnsi"/>
                      <w:b/>
                      <w:bCs/>
                    </w:rPr>
                  </w:pPr>
                </w:p>
              </w:tc>
              <w:tc>
                <w:tcPr>
                  <w:tcW w:w="425" w:type="dxa"/>
                  <w:vMerge/>
                </w:tcPr>
                <w:p w14:paraId="190E8C4C" w14:textId="77777777" w:rsidR="00BE28EC" w:rsidRPr="00CB06DD" w:rsidRDefault="00BE28EC" w:rsidP="00CB06DD">
                  <w:pPr>
                    <w:framePr w:hSpace="180" w:wrap="around" w:vAnchor="text" w:hAnchor="text" w:xAlign="right" w:y="1"/>
                    <w:spacing w:after="0" w:line="240" w:lineRule="auto"/>
                    <w:suppressOverlap/>
                    <w:rPr>
                      <w:rFonts w:cstheme="minorHAnsi"/>
                      <w:b/>
                      <w:bCs/>
                    </w:rPr>
                  </w:pPr>
                </w:p>
              </w:tc>
              <w:tc>
                <w:tcPr>
                  <w:tcW w:w="319" w:type="dxa"/>
                  <w:vMerge/>
                </w:tcPr>
                <w:p w14:paraId="5E28F867" w14:textId="77777777" w:rsidR="00BE28EC" w:rsidRPr="00CB06DD" w:rsidRDefault="00BE28EC" w:rsidP="00CB06DD">
                  <w:pPr>
                    <w:framePr w:hSpace="180" w:wrap="around" w:vAnchor="text" w:hAnchor="text" w:xAlign="right" w:y="1"/>
                    <w:spacing w:after="0" w:line="240" w:lineRule="auto"/>
                    <w:suppressOverlap/>
                    <w:rPr>
                      <w:rFonts w:cstheme="minorHAnsi"/>
                      <w:b/>
                      <w:bCs/>
                    </w:rPr>
                  </w:pPr>
                </w:p>
              </w:tc>
              <w:tc>
                <w:tcPr>
                  <w:tcW w:w="415" w:type="dxa"/>
                  <w:vMerge/>
                </w:tcPr>
                <w:p w14:paraId="64CE7B7B" w14:textId="77777777" w:rsidR="00BE28EC" w:rsidRPr="00CB06DD" w:rsidRDefault="00BE28EC" w:rsidP="00CB06DD">
                  <w:pPr>
                    <w:framePr w:hSpace="180" w:wrap="around" w:vAnchor="text" w:hAnchor="text" w:xAlign="right" w:y="1"/>
                    <w:spacing w:after="0" w:line="240" w:lineRule="auto"/>
                    <w:suppressOverlap/>
                    <w:rPr>
                      <w:rFonts w:cstheme="minorHAnsi"/>
                      <w:b/>
                      <w:bCs/>
                    </w:rPr>
                  </w:pPr>
                </w:p>
              </w:tc>
              <w:tc>
                <w:tcPr>
                  <w:tcW w:w="400" w:type="dxa"/>
                  <w:vMerge/>
                </w:tcPr>
                <w:p w14:paraId="60640562" w14:textId="77777777" w:rsidR="00BE28EC" w:rsidRPr="00CB06DD" w:rsidRDefault="00BE28EC" w:rsidP="00CB06DD">
                  <w:pPr>
                    <w:framePr w:hSpace="180" w:wrap="around" w:vAnchor="text" w:hAnchor="text" w:xAlign="right" w:y="1"/>
                    <w:spacing w:after="0" w:line="240" w:lineRule="auto"/>
                    <w:suppressOverlap/>
                    <w:rPr>
                      <w:rFonts w:cstheme="minorHAnsi"/>
                      <w:b/>
                      <w:bCs/>
                    </w:rPr>
                  </w:pPr>
                </w:p>
              </w:tc>
              <w:tc>
                <w:tcPr>
                  <w:tcW w:w="518" w:type="dxa"/>
                  <w:gridSpan w:val="2"/>
                  <w:tcMar>
                    <w:top w:w="15" w:type="dxa"/>
                    <w:left w:w="15" w:type="dxa"/>
                    <w:bottom w:w="15" w:type="dxa"/>
                    <w:right w:w="15" w:type="dxa"/>
                  </w:tcMar>
                  <w:vAlign w:val="center"/>
                </w:tcPr>
                <w:p w14:paraId="782F696C" w14:textId="77777777" w:rsidR="00BE28EC" w:rsidRPr="00CB06DD" w:rsidRDefault="00BE28EC" w:rsidP="00CB06DD">
                  <w:pPr>
                    <w:framePr w:hSpace="180" w:wrap="around" w:vAnchor="text" w:hAnchor="text" w:xAlign="right" w:y="1"/>
                    <w:spacing w:after="0" w:line="240" w:lineRule="auto"/>
                    <w:suppressOverlap/>
                    <w:jc w:val="both"/>
                    <w:rPr>
                      <w:rFonts w:cstheme="minorHAnsi"/>
                      <w:b/>
                      <w:bCs/>
                    </w:rPr>
                  </w:pPr>
                  <w:proofErr w:type="gramStart"/>
                  <w:r w:rsidRPr="00CB06DD">
                    <w:rPr>
                      <w:rFonts w:cstheme="minorHAnsi"/>
                      <w:b/>
                      <w:bCs/>
                      <w:color w:val="000000"/>
                    </w:rPr>
                    <w:t>Ответственные</w:t>
                  </w:r>
                  <w:proofErr w:type="gramEnd"/>
                  <w:r w:rsidRPr="00CB06DD">
                    <w:rPr>
                      <w:rFonts w:cstheme="minorHAnsi"/>
                      <w:b/>
                      <w:bCs/>
                      <w:color w:val="000000"/>
                    </w:rPr>
                    <w:t xml:space="preserve"> за принятие това</w:t>
                  </w:r>
                  <w:r w:rsidRPr="00CB06DD">
                    <w:rPr>
                      <w:rFonts w:cstheme="minorHAnsi"/>
                      <w:b/>
                      <w:bCs/>
                      <w:color w:val="000000"/>
                    </w:rPr>
                    <w:lastRenderedPageBreak/>
                    <w:t>ра</w:t>
                  </w:r>
                </w:p>
              </w:tc>
              <w:tc>
                <w:tcPr>
                  <w:tcW w:w="952" w:type="dxa"/>
                  <w:gridSpan w:val="2"/>
                  <w:tcMar>
                    <w:top w:w="15" w:type="dxa"/>
                    <w:left w:w="15" w:type="dxa"/>
                    <w:bottom w:w="15" w:type="dxa"/>
                    <w:right w:w="15" w:type="dxa"/>
                  </w:tcMar>
                  <w:vAlign w:val="center"/>
                </w:tcPr>
                <w:p w14:paraId="4DEC58DB" w14:textId="77777777" w:rsidR="00BE28EC" w:rsidRPr="00CB06DD" w:rsidRDefault="00BE28EC"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lastRenderedPageBreak/>
                    <w:t>Ответственные за правильность оформления (реквизи</w:t>
                  </w:r>
                  <w:r w:rsidRPr="00CB06DD">
                    <w:rPr>
                      <w:rFonts w:cstheme="minorHAnsi"/>
                      <w:b/>
                      <w:bCs/>
                      <w:color w:val="000000"/>
                    </w:rPr>
                    <w:lastRenderedPageBreak/>
                    <w:t>ты, специфика)</w:t>
                  </w:r>
                </w:p>
              </w:tc>
              <w:tc>
                <w:tcPr>
                  <w:tcW w:w="850" w:type="dxa"/>
                  <w:gridSpan w:val="2"/>
                  <w:vMerge/>
                </w:tcPr>
                <w:p w14:paraId="7F19B6E0" w14:textId="77777777" w:rsidR="00BE28EC" w:rsidRPr="00CB06DD" w:rsidRDefault="00BE28EC" w:rsidP="00CB06DD">
                  <w:pPr>
                    <w:framePr w:hSpace="180" w:wrap="around" w:vAnchor="text" w:hAnchor="text" w:xAlign="right" w:y="1"/>
                    <w:spacing w:after="0" w:line="240" w:lineRule="auto"/>
                    <w:suppressOverlap/>
                    <w:rPr>
                      <w:rFonts w:cstheme="minorHAnsi"/>
                      <w:b/>
                      <w:bCs/>
                    </w:rPr>
                  </w:pPr>
                </w:p>
              </w:tc>
            </w:tr>
            <w:tr w:rsidR="00BE28EC" w:rsidRPr="00CB06DD" w14:paraId="39611BE4" w14:textId="77777777" w:rsidTr="00BE28EC">
              <w:trPr>
                <w:trHeight w:val="30"/>
              </w:trPr>
              <w:tc>
                <w:tcPr>
                  <w:tcW w:w="342" w:type="dxa"/>
                  <w:vMerge/>
                </w:tcPr>
                <w:p w14:paraId="7535B1AE" w14:textId="77777777" w:rsidR="00BE28EC" w:rsidRPr="00CB06DD" w:rsidRDefault="00BE28EC" w:rsidP="00CB06DD">
                  <w:pPr>
                    <w:framePr w:hSpace="180" w:wrap="around" w:vAnchor="text" w:hAnchor="text" w:xAlign="right" w:y="1"/>
                    <w:spacing w:after="0" w:line="240" w:lineRule="auto"/>
                    <w:suppressOverlap/>
                    <w:rPr>
                      <w:rFonts w:cstheme="minorHAnsi"/>
                      <w:b/>
                      <w:bCs/>
                    </w:rPr>
                  </w:pPr>
                </w:p>
              </w:tc>
              <w:tc>
                <w:tcPr>
                  <w:tcW w:w="425" w:type="dxa"/>
                  <w:vMerge/>
                </w:tcPr>
                <w:p w14:paraId="27EE510E" w14:textId="77777777" w:rsidR="00BE28EC" w:rsidRPr="00CB06DD" w:rsidRDefault="00BE28EC" w:rsidP="00CB06DD">
                  <w:pPr>
                    <w:framePr w:hSpace="180" w:wrap="around" w:vAnchor="text" w:hAnchor="text" w:xAlign="right" w:y="1"/>
                    <w:spacing w:after="0" w:line="240" w:lineRule="auto"/>
                    <w:suppressOverlap/>
                    <w:rPr>
                      <w:rFonts w:cstheme="minorHAnsi"/>
                      <w:b/>
                      <w:bCs/>
                    </w:rPr>
                  </w:pPr>
                </w:p>
              </w:tc>
              <w:tc>
                <w:tcPr>
                  <w:tcW w:w="319" w:type="dxa"/>
                  <w:vMerge/>
                </w:tcPr>
                <w:p w14:paraId="7CA84ED7" w14:textId="77777777" w:rsidR="00BE28EC" w:rsidRPr="00CB06DD" w:rsidRDefault="00BE28EC" w:rsidP="00CB06DD">
                  <w:pPr>
                    <w:framePr w:hSpace="180" w:wrap="around" w:vAnchor="text" w:hAnchor="text" w:xAlign="right" w:y="1"/>
                    <w:spacing w:after="0" w:line="240" w:lineRule="auto"/>
                    <w:suppressOverlap/>
                    <w:rPr>
                      <w:rFonts w:cstheme="minorHAnsi"/>
                      <w:b/>
                      <w:bCs/>
                    </w:rPr>
                  </w:pPr>
                </w:p>
              </w:tc>
              <w:tc>
                <w:tcPr>
                  <w:tcW w:w="415" w:type="dxa"/>
                  <w:vMerge/>
                </w:tcPr>
                <w:p w14:paraId="5FE57641" w14:textId="77777777" w:rsidR="00BE28EC" w:rsidRPr="00CB06DD" w:rsidRDefault="00BE28EC" w:rsidP="00CB06DD">
                  <w:pPr>
                    <w:framePr w:hSpace="180" w:wrap="around" w:vAnchor="text" w:hAnchor="text" w:xAlign="right" w:y="1"/>
                    <w:spacing w:after="0" w:line="240" w:lineRule="auto"/>
                    <w:suppressOverlap/>
                    <w:rPr>
                      <w:rFonts w:cstheme="minorHAnsi"/>
                      <w:b/>
                      <w:bCs/>
                    </w:rPr>
                  </w:pPr>
                </w:p>
              </w:tc>
              <w:tc>
                <w:tcPr>
                  <w:tcW w:w="400" w:type="dxa"/>
                  <w:vMerge/>
                </w:tcPr>
                <w:p w14:paraId="00F6880A" w14:textId="77777777" w:rsidR="00BE28EC" w:rsidRPr="00CB06DD" w:rsidRDefault="00BE28EC" w:rsidP="00CB06DD">
                  <w:pPr>
                    <w:framePr w:hSpace="180" w:wrap="around" w:vAnchor="text" w:hAnchor="text" w:xAlign="right" w:y="1"/>
                    <w:spacing w:after="0" w:line="240" w:lineRule="auto"/>
                    <w:suppressOverlap/>
                    <w:rPr>
                      <w:rFonts w:cstheme="minorHAnsi"/>
                      <w:b/>
                      <w:bCs/>
                    </w:rPr>
                  </w:pPr>
                </w:p>
              </w:tc>
              <w:tc>
                <w:tcPr>
                  <w:tcW w:w="460" w:type="dxa"/>
                  <w:tcMar>
                    <w:top w:w="15" w:type="dxa"/>
                    <w:left w:w="15" w:type="dxa"/>
                    <w:bottom w:w="15" w:type="dxa"/>
                    <w:right w:w="15" w:type="dxa"/>
                  </w:tcMar>
                  <w:vAlign w:val="center"/>
                </w:tcPr>
                <w:p w14:paraId="0CCD94BE" w14:textId="77777777" w:rsidR="00BE28EC" w:rsidRPr="00CB06DD" w:rsidRDefault="00BE28EC"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Ф. И. О.</w:t>
                  </w:r>
                </w:p>
              </w:tc>
              <w:tc>
                <w:tcPr>
                  <w:tcW w:w="58" w:type="dxa"/>
                  <w:tcMar>
                    <w:top w:w="15" w:type="dxa"/>
                    <w:left w:w="15" w:type="dxa"/>
                    <w:bottom w:w="15" w:type="dxa"/>
                    <w:right w:w="15" w:type="dxa"/>
                  </w:tcMar>
                  <w:vAlign w:val="center"/>
                </w:tcPr>
                <w:p w14:paraId="45CFFDD6" w14:textId="77777777" w:rsidR="00BE28EC" w:rsidRPr="00CB06DD" w:rsidRDefault="00BE28EC"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подпись</w:t>
                  </w:r>
                </w:p>
              </w:tc>
              <w:tc>
                <w:tcPr>
                  <w:tcW w:w="403" w:type="dxa"/>
                  <w:tcMar>
                    <w:top w:w="15" w:type="dxa"/>
                    <w:left w:w="15" w:type="dxa"/>
                    <w:bottom w:w="15" w:type="dxa"/>
                    <w:right w:w="15" w:type="dxa"/>
                  </w:tcMar>
                  <w:vAlign w:val="center"/>
                </w:tcPr>
                <w:p w14:paraId="5749E4A7" w14:textId="77777777" w:rsidR="00BE28EC" w:rsidRPr="00CB06DD" w:rsidRDefault="00BE28EC"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Ф. И. О.</w:t>
                  </w:r>
                </w:p>
              </w:tc>
              <w:tc>
                <w:tcPr>
                  <w:tcW w:w="549" w:type="dxa"/>
                  <w:tcMar>
                    <w:top w:w="15" w:type="dxa"/>
                    <w:left w:w="15" w:type="dxa"/>
                    <w:bottom w:w="15" w:type="dxa"/>
                    <w:right w:w="15" w:type="dxa"/>
                  </w:tcMar>
                  <w:vAlign w:val="center"/>
                </w:tcPr>
                <w:p w14:paraId="48D5BE06" w14:textId="77777777" w:rsidR="00BE28EC" w:rsidRPr="00CB06DD" w:rsidRDefault="00BE28EC"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подпись</w:t>
                  </w:r>
                </w:p>
              </w:tc>
              <w:tc>
                <w:tcPr>
                  <w:tcW w:w="496" w:type="dxa"/>
                  <w:tcMar>
                    <w:top w:w="15" w:type="dxa"/>
                    <w:left w:w="15" w:type="dxa"/>
                    <w:bottom w:w="15" w:type="dxa"/>
                    <w:right w:w="15" w:type="dxa"/>
                  </w:tcMar>
                  <w:vAlign w:val="center"/>
                </w:tcPr>
                <w:p w14:paraId="4AE7C079" w14:textId="77777777" w:rsidR="00BE28EC" w:rsidRPr="00CB06DD" w:rsidRDefault="00BE28EC"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Ф.И.О.</w:t>
                  </w:r>
                </w:p>
              </w:tc>
              <w:tc>
                <w:tcPr>
                  <w:tcW w:w="354" w:type="dxa"/>
                  <w:tcMar>
                    <w:top w:w="15" w:type="dxa"/>
                    <w:left w:w="15" w:type="dxa"/>
                    <w:bottom w:w="15" w:type="dxa"/>
                    <w:right w:w="15" w:type="dxa"/>
                  </w:tcMar>
                  <w:vAlign w:val="center"/>
                </w:tcPr>
                <w:p w14:paraId="37CFC90F" w14:textId="77777777" w:rsidR="00BE28EC" w:rsidRPr="00CB06DD" w:rsidRDefault="00BE28EC"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подпись</w:t>
                  </w:r>
                </w:p>
              </w:tc>
            </w:tr>
            <w:tr w:rsidR="00BE28EC" w:rsidRPr="00CB06DD" w14:paraId="040BED20" w14:textId="77777777" w:rsidTr="00BE28EC">
              <w:trPr>
                <w:trHeight w:val="30"/>
              </w:trPr>
              <w:tc>
                <w:tcPr>
                  <w:tcW w:w="342" w:type="dxa"/>
                  <w:tcMar>
                    <w:top w:w="15" w:type="dxa"/>
                    <w:left w:w="15" w:type="dxa"/>
                    <w:bottom w:w="15" w:type="dxa"/>
                    <w:right w:w="15" w:type="dxa"/>
                  </w:tcMar>
                  <w:vAlign w:val="center"/>
                </w:tcPr>
                <w:p w14:paraId="5D77D2B1" w14:textId="77777777" w:rsidR="00BE28EC" w:rsidRPr="00CB06DD" w:rsidRDefault="00BE28EC"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1</w:t>
                  </w:r>
                </w:p>
              </w:tc>
              <w:tc>
                <w:tcPr>
                  <w:tcW w:w="425" w:type="dxa"/>
                  <w:tcMar>
                    <w:top w:w="15" w:type="dxa"/>
                    <w:left w:w="15" w:type="dxa"/>
                    <w:bottom w:w="15" w:type="dxa"/>
                    <w:right w:w="15" w:type="dxa"/>
                  </w:tcMar>
                  <w:vAlign w:val="center"/>
                </w:tcPr>
                <w:p w14:paraId="58DABA79" w14:textId="77777777" w:rsidR="00BE28EC" w:rsidRPr="00CB06DD" w:rsidRDefault="00BE28EC"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2</w:t>
                  </w:r>
                </w:p>
              </w:tc>
              <w:tc>
                <w:tcPr>
                  <w:tcW w:w="319" w:type="dxa"/>
                  <w:tcMar>
                    <w:top w:w="15" w:type="dxa"/>
                    <w:left w:w="15" w:type="dxa"/>
                    <w:bottom w:w="15" w:type="dxa"/>
                    <w:right w:w="15" w:type="dxa"/>
                  </w:tcMar>
                  <w:vAlign w:val="center"/>
                </w:tcPr>
                <w:p w14:paraId="5A309C8E" w14:textId="77777777" w:rsidR="00BE28EC" w:rsidRPr="00CB06DD" w:rsidRDefault="00BE28EC"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3</w:t>
                  </w:r>
                </w:p>
              </w:tc>
              <w:tc>
                <w:tcPr>
                  <w:tcW w:w="415" w:type="dxa"/>
                  <w:tcMar>
                    <w:top w:w="15" w:type="dxa"/>
                    <w:left w:w="15" w:type="dxa"/>
                    <w:bottom w:w="15" w:type="dxa"/>
                    <w:right w:w="15" w:type="dxa"/>
                  </w:tcMar>
                  <w:vAlign w:val="center"/>
                </w:tcPr>
                <w:p w14:paraId="15F2E34F" w14:textId="77777777" w:rsidR="00BE28EC" w:rsidRPr="00CB06DD" w:rsidRDefault="00BE28EC"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4</w:t>
                  </w:r>
                </w:p>
              </w:tc>
              <w:tc>
                <w:tcPr>
                  <w:tcW w:w="400" w:type="dxa"/>
                  <w:tcMar>
                    <w:top w:w="15" w:type="dxa"/>
                    <w:left w:w="15" w:type="dxa"/>
                    <w:bottom w:w="15" w:type="dxa"/>
                    <w:right w:w="15" w:type="dxa"/>
                  </w:tcMar>
                  <w:vAlign w:val="center"/>
                </w:tcPr>
                <w:p w14:paraId="2206FA82" w14:textId="77777777" w:rsidR="00BE28EC" w:rsidRPr="00CB06DD" w:rsidRDefault="00BE28EC"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5</w:t>
                  </w:r>
                </w:p>
              </w:tc>
              <w:tc>
                <w:tcPr>
                  <w:tcW w:w="460" w:type="dxa"/>
                  <w:tcMar>
                    <w:top w:w="15" w:type="dxa"/>
                    <w:left w:w="15" w:type="dxa"/>
                    <w:bottom w:w="15" w:type="dxa"/>
                    <w:right w:w="15" w:type="dxa"/>
                  </w:tcMar>
                  <w:vAlign w:val="center"/>
                </w:tcPr>
                <w:p w14:paraId="00C51889" w14:textId="77777777" w:rsidR="00BE28EC" w:rsidRPr="00CB06DD" w:rsidRDefault="00BE28EC"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6</w:t>
                  </w:r>
                </w:p>
              </w:tc>
              <w:tc>
                <w:tcPr>
                  <w:tcW w:w="58" w:type="dxa"/>
                  <w:tcMar>
                    <w:top w:w="15" w:type="dxa"/>
                    <w:left w:w="15" w:type="dxa"/>
                    <w:bottom w:w="15" w:type="dxa"/>
                    <w:right w:w="15" w:type="dxa"/>
                  </w:tcMar>
                  <w:vAlign w:val="center"/>
                </w:tcPr>
                <w:p w14:paraId="244AE1F0" w14:textId="77777777" w:rsidR="00BE28EC" w:rsidRPr="00CB06DD" w:rsidRDefault="00BE28EC"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7</w:t>
                  </w:r>
                </w:p>
              </w:tc>
              <w:tc>
                <w:tcPr>
                  <w:tcW w:w="403" w:type="dxa"/>
                  <w:tcMar>
                    <w:top w:w="15" w:type="dxa"/>
                    <w:left w:w="15" w:type="dxa"/>
                    <w:bottom w:w="15" w:type="dxa"/>
                    <w:right w:w="15" w:type="dxa"/>
                  </w:tcMar>
                  <w:vAlign w:val="center"/>
                </w:tcPr>
                <w:p w14:paraId="67CA876F" w14:textId="77777777" w:rsidR="00BE28EC" w:rsidRPr="00CB06DD" w:rsidRDefault="00BE28EC"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8</w:t>
                  </w:r>
                </w:p>
              </w:tc>
              <w:tc>
                <w:tcPr>
                  <w:tcW w:w="549" w:type="dxa"/>
                  <w:tcMar>
                    <w:top w:w="15" w:type="dxa"/>
                    <w:left w:w="15" w:type="dxa"/>
                    <w:bottom w:w="15" w:type="dxa"/>
                    <w:right w:w="15" w:type="dxa"/>
                  </w:tcMar>
                  <w:vAlign w:val="center"/>
                </w:tcPr>
                <w:p w14:paraId="5FBA8B18" w14:textId="77777777" w:rsidR="00BE28EC" w:rsidRPr="00CB06DD" w:rsidRDefault="00BE28EC"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9</w:t>
                  </w:r>
                </w:p>
              </w:tc>
              <w:tc>
                <w:tcPr>
                  <w:tcW w:w="496" w:type="dxa"/>
                  <w:tcMar>
                    <w:top w:w="15" w:type="dxa"/>
                    <w:left w:w="15" w:type="dxa"/>
                    <w:bottom w:w="15" w:type="dxa"/>
                    <w:right w:w="15" w:type="dxa"/>
                  </w:tcMar>
                  <w:vAlign w:val="center"/>
                </w:tcPr>
                <w:p w14:paraId="1277111B" w14:textId="77777777" w:rsidR="00BE28EC" w:rsidRPr="00CB06DD" w:rsidRDefault="00BE28EC"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10</w:t>
                  </w:r>
                </w:p>
              </w:tc>
              <w:tc>
                <w:tcPr>
                  <w:tcW w:w="354" w:type="dxa"/>
                  <w:tcMar>
                    <w:top w:w="15" w:type="dxa"/>
                    <w:left w:w="15" w:type="dxa"/>
                    <w:bottom w:w="15" w:type="dxa"/>
                    <w:right w:w="15" w:type="dxa"/>
                  </w:tcMar>
                  <w:vAlign w:val="center"/>
                </w:tcPr>
                <w:p w14:paraId="7CD7F62C" w14:textId="77777777" w:rsidR="00BE28EC" w:rsidRPr="00CB06DD" w:rsidRDefault="00BE28EC"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11</w:t>
                  </w:r>
                </w:p>
              </w:tc>
            </w:tr>
            <w:tr w:rsidR="00BE28EC" w:rsidRPr="00CB06DD" w14:paraId="1AD89B57" w14:textId="77777777" w:rsidTr="00BE28EC">
              <w:trPr>
                <w:trHeight w:val="30"/>
              </w:trPr>
              <w:tc>
                <w:tcPr>
                  <w:tcW w:w="342" w:type="dxa"/>
                  <w:tcMar>
                    <w:top w:w="15" w:type="dxa"/>
                    <w:left w:w="15" w:type="dxa"/>
                    <w:bottom w:w="15" w:type="dxa"/>
                    <w:right w:w="15" w:type="dxa"/>
                  </w:tcMar>
                  <w:vAlign w:val="center"/>
                </w:tcPr>
                <w:p w14:paraId="589490E8" w14:textId="77777777" w:rsidR="00BE28EC" w:rsidRPr="00CB06DD" w:rsidRDefault="00BE28EC"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425" w:type="dxa"/>
                  <w:tcMar>
                    <w:top w:w="15" w:type="dxa"/>
                    <w:left w:w="15" w:type="dxa"/>
                    <w:bottom w:w="15" w:type="dxa"/>
                    <w:right w:w="15" w:type="dxa"/>
                  </w:tcMar>
                  <w:vAlign w:val="center"/>
                </w:tcPr>
                <w:p w14:paraId="5687FB88" w14:textId="77777777" w:rsidR="00BE28EC" w:rsidRPr="00CB06DD" w:rsidRDefault="00BE28EC"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319" w:type="dxa"/>
                  <w:tcMar>
                    <w:top w:w="15" w:type="dxa"/>
                    <w:left w:w="15" w:type="dxa"/>
                    <w:bottom w:w="15" w:type="dxa"/>
                    <w:right w:w="15" w:type="dxa"/>
                  </w:tcMar>
                  <w:vAlign w:val="center"/>
                </w:tcPr>
                <w:p w14:paraId="39C975C9" w14:textId="77777777" w:rsidR="00BE28EC" w:rsidRPr="00CB06DD" w:rsidRDefault="00BE28EC"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415" w:type="dxa"/>
                  <w:tcMar>
                    <w:top w:w="15" w:type="dxa"/>
                    <w:left w:w="15" w:type="dxa"/>
                    <w:bottom w:w="15" w:type="dxa"/>
                    <w:right w:w="15" w:type="dxa"/>
                  </w:tcMar>
                  <w:vAlign w:val="center"/>
                </w:tcPr>
                <w:p w14:paraId="00B870A6" w14:textId="77777777" w:rsidR="00BE28EC" w:rsidRPr="00CB06DD" w:rsidRDefault="00BE28EC"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400" w:type="dxa"/>
                  <w:tcMar>
                    <w:top w:w="15" w:type="dxa"/>
                    <w:left w:w="15" w:type="dxa"/>
                    <w:bottom w:w="15" w:type="dxa"/>
                    <w:right w:w="15" w:type="dxa"/>
                  </w:tcMar>
                  <w:vAlign w:val="center"/>
                </w:tcPr>
                <w:p w14:paraId="3EC62E80" w14:textId="77777777" w:rsidR="00BE28EC" w:rsidRPr="00CB06DD" w:rsidRDefault="00BE28EC"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460" w:type="dxa"/>
                  <w:tcMar>
                    <w:top w:w="15" w:type="dxa"/>
                    <w:left w:w="15" w:type="dxa"/>
                    <w:bottom w:w="15" w:type="dxa"/>
                    <w:right w:w="15" w:type="dxa"/>
                  </w:tcMar>
                  <w:vAlign w:val="center"/>
                </w:tcPr>
                <w:p w14:paraId="53F2C60F" w14:textId="77777777" w:rsidR="00BE28EC" w:rsidRPr="00CB06DD" w:rsidRDefault="00BE28EC"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58" w:type="dxa"/>
                  <w:tcMar>
                    <w:top w:w="15" w:type="dxa"/>
                    <w:left w:w="15" w:type="dxa"/>
                    <w:bottom w:w="15" w:type="dxa"/>
                    <w:right w:w="15" w:type="dxa"/>
                  </w:tcMar>
                  <w:vAlign w:val="center"/>
                </w:tcPr>
                <w:p w14:paraId="23A4FF6C" w14:textId="77777777" w:rsidR="00BE28EC" w:rsidRPr="00CB06DD" w:rsidRDefault="00BE28EC"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403" w:type="dxa"/>
                  <w:tcMar>
                    <w:top w:w="15" w:type="dxa"/>
                    <w:left w:w="15" w:type="dxa"/>
                    <w:bottom w:w="15" w:type="dxa"/>
                    <w:right w:w="15" w:type="dxa"/>
                  </w:tcMar>
                  <w:vAlign w:val="center"/>
                </w:tcPr>
                <w:p w14:paraId="0BE7A123" w14:textId="77777777" w:rsidR="00BE28EC" w:rsidRPr="00CB06DD" w:rsidRDefault="00BE28EC"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549" w:type="dxa"/>
                  <w:tcMar>
                    <w:top w:w="15" w:type="dxa"/>
                    <w:left w:w="15" w:type="dxa"/>
                    <w:bottom w:w="15" w:type="dxa"/>
                    <w:right w:w="15" w:type="dxa"/>
                  </w:tcMar>
                  <w:vAlign w:val="center"/>
                </w:tcPr>
                <w:p w14:paraId="501D7975" w14:textId="77777777" w:rsidR="00BE28EC" w:rsidRPr="00CB06DD" w:rsidRDefault="00BE28EC"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496" w:type="dxa"/>
                  <w:tcMar>
                    <w:top w:w="15" w:type="dxa"/>
                    <w:left w:w="15" w:type="dxa"/>
                    <w:bottom w:w="15" w:type="dxa"/>
                    <w:right w:w="15" w:type="dxa"/>
                  </w:tcMar>
                  <w:vAlign w:val="center"/>
                </w:tcPr>
                <w:p w14:paraId="15C94AC2" w14:textId="77777777" w:rsidR="00BE28EC" w:rsidRPr="00CB06DD" w:rsidRDefault="00BE28EC"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354" w:type="dxa"/>
                  <w:tcMar>
                    <w:top w:w="15" w:type="dxa"/>
                    <w:left w:w="15" w:type="dxa"/>
                    <w:bottom w:w="15" w:type="dxa"/>
                    <w:right w:w="15" w:type="dxa"/>
                  </w:tcMar>
                  <w:vAlign w:val="center"/>
                </w:tcPr>
                <w:p w14:paraId="6645B25E" w14:textId="77777777" w:rsidR="00BE28EC" w:rsidRPr="00CB06DD" w:rsidRDefault="00BE28EC"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r>
          </w:tbl>
          <w:p w14:paraId="022944D4" w14:textId="77777777" w:rsidR="00BE28EC" w:rsidRPr="00CB06DD" w:rsidRDefault="00BE28EC" w:rsidP="00E05CD7">
            <w:pPr>
              <w:jc w:val="both"/>
              <w:rPr>
                <w:rFonts w:eastAsia="Times New Roman" w:cstheme="minorHAnsi"/>
                <w:b/>
                <w:bCs/>
                <w:color w:val="000000"/>
              </w:rPr>
            </w:pPr>
          </w:p>
          <w:p w14:paraId="4D427E74" w14:textId="518702BE" w:rsidR="00BE28EC" w:rsidRPr="00CB06DD" w:rsidRDefault="00BE28EC" w:rsidP="004243D9">
            <w:pPr>
              <w:rPr>
                <w:rFonts w:eastAsia="Times New Roman" w:cstheme="minorHAnsi"/>
                <w:b/>
                <w:bCs/>
              </w:rPr>
            </w:pPr>
            <w:bookmarkStart w:id="33" w:name="z3188"/>
            <w:r w:rsidRPr="00CB06DD">
              <w:rPr>
                <w:rFonts w:eastAsia="Times New Roman" w:cstheme="minorHAnsi"/>
                <w:b/>
                <w:bCs/>
                <w:color w:val="000000"/>
              </w:rPr>
              <w:t>      Примечание:</w:t>
            </w:r>
            <w:r w:rsidRPr="00CB06DD">
              <w:rPr>
                <w:rFonts w:eastAsia="Times New Roman" w:cstheme="minorHAnsi"/>
                <w:b/>
                <w:bCs/>
              </w:rPr>
              <w:br/>
            </w:r>
            <w:r w:rsidRPr="00CB06DD">
              <w:rPr>
                <w:rFonts w:eastAsia="Times New Roman" w:cstheme="minorHAnsi"/>
                <w:b/>
                <w:bCs/>
                <w:color w:val="000000"/>
              </w:rPr>
              <w:t>*заполняется автоматически веб-порталом закупок;</w:t>
            </w:r>
            <w:r w:rsidRPr="00CB06DD">
              <w:rPr>
                <w:rFonts w:eastAsia="Times New Roman" w:cstheme="minorHAnsi"/>
                <w:b/>
                <w:bCs/>
              </w:rPr>
              <w:br/>
            </w:r>
            <w:r w:rsidRPr="00CB06DD">
              <w:rPr>
                <w:rFonts w:eastAsia="Times New Roman" w:cstheme="minorHAnsi"/>
                <w:b/>
                <w:bCs/>
                <w:color w:val="000000"/>
              </w:rPr>
              <w:t>** заполняется поставщиком;</w:t>
            </w:r>
            <w:r w:rsidRPr="00CB06DD">
              <w:rPr>
                <w:rFonts w:eastAsia="Times New Roman" w:cstheme="minorHAnsi"/>
                <w:b/>
                <w:bCs/>
              </w:rPr>
              <w:br/>
            </w:r>
            <w:r w:rsidRPr="00CB06DD">
              <w:rPr>
                <w:rFonts w:eastAsia="Times New Roman" w:cstheme="minorHAnsi"/>
                <w:b/>
                <w:bCs/>
                <w:color w:val="000000"/>
              </w:rPr>
              <w:t>*** заполняется заказчиком.</w:t>
            </w:r>
            <w:r w:rsidRPr="00CB06DD">
              <w:rPr>
                <w:rFonts w:eastAsia="Times New Roman" w:cstheme="minorHAnsi"/>
                <w:b/>
                <w:bCs/>
              </w:rPr>
              <w:br/>
            </w:r>
            <w:r w:rsidRPr="00CB06DD">
              <w:rPr>
                <w:rFonts w:eastAsia="Times New Roman" w:cstheme="minorHAnsi"/>
                <w:b/>
                <w:bCs/>
                <w:color w:val="000000"/>
              </w:rPr>
              <w:t>Расшифровка аббревиатур:</w:t>
            </w:r>
            <w:r w:rsidRPr="00CB06DD">
              <w:rPr>
                <w:rFonts w:eastAsia="Times New Roman" w:cstheme="minorHAnsi"/>
                <w:b/>
                <w:bCs/>
              </w:rPr>
              <w:br/>
            </w:r>
            <w:r w:rsidRPr="00CB06DD">
              <w:rPr>
                <w:rFonts w:eastAsia="Times New Roman" w:cstheme="minorHAnsi"/>
                <w:b/>
                <w:bCs/>
                <w:color w:val="000000"/>
              </w:rPr>
              <w:t xml:space="preserve">БИН – </w:t>
            </w:r>
            <w:proofErr w:type="gramStart"/>
            <w:r w:rsidRPr="00CB06DD">
              <w:rPr>
                <w:rFonts w:eastAsia="Times New Roman" w:cstheme="minorHAnsi"/>
                <w:b/>
                <w:bCs/>
                <w:color w:val="000000"/>
              </w:rPr>
              <w:t>бизнес-идентификационный</w:t>
            </w:r>
            <w:proofErr w:type="gramEnd"/>
            <w:r w:rsidRPr="00CB06DD">
              <w:rPr>
                <w:rFonts w:eastAsia="Times New Roman" w:cstheme="minorHAnsi"/>
                <w:b/>
                <w:bCs/>
                <w:color w:val="000000"/>
              </w:rPr>
              <w:t xml:space="preserve"> номер;</w:t>
            </w:r>
            <w:r w:rsidRPr="00CB06DD">
              <w:rPr>
                <w:rFonts w:eastAsia="Times New Roman" w:cstheme="minorHAnsi"/>
                <w:b/>
                <w:bCs/>
              </w:rPr>
              <w:br/>
            </w:r>
            <w:r w:rsidRPr="00CB06DD">
              <w:rPr>
                <w:rFonts w:eastAsia="Times New Roman" w:cstheme="minorHAnsi"/>
                <w:b/>
                <w:bCs/>
                <w:color w:val="000000"/>
              </w:rPr>
              <w:t>БИК – банковский идентификационный код;</w:t>
            </w:r>
            <w:r w:rsidRPr="00CB06DD">
              <w:rPr>
                <w:rFonts w:eastAsia="Times New Roman" w:cstheme="minorHAnsi"/>
                <w:b/>
                <w:bCs/>
              </w:rPr>
              <w:br/>
            </w:r>
            <w:r w:rsidRPr="00CB06DD">
              <w:rPr>
                <w:rFonts w:eastAsia="Times New Roman" w:cstheme="minorHAnsi"/>
                <w:b/>
                <w:bCs/>
                <w:color w:val="000000"/>
              </w:rPr>
              <w:t>ИИК – индивидуальный идентификационный код;</w:t>
            </w:r>
            <w:r w:rsidRPr="00CB06DD">
              <w:rPr>
                <w:rFonts w:eastAsia="Times New Roman" w:cstheme="minorHAnsi"/>
                <w:b/>
                <w:bCs/>
              </w:rPr>
              <w:br/>
            </w:r>
            <w:r w:rsidRPr="00CB06DD">
              <w:rPr>
                <w:rFonts w:eastAsia="Times New Roman" w:cstheme="minorHAnsi"/>
                <w:b/>
                <w:bCs/>
                <w:color w:val="000000"/>
              </w:rPr>
              <w:t>ИИН – индивидуальный идентификационный номер;</w:t>
            </w:r>
            <w:r w:rsidRPr="00CB06DD">
              <w:rPr>
                <w:rFonts w:eastAsia="Times New Roman" w:cstheme="minorHAnsi"/>
                <w:b/>
                <w:bCs/>
              </w:rPr>
              <w:br/>
            </w:r>
            <w:r w:rsidRPr="00CB06DD">
              <w:rPr>
                <w:rFonts w:eastAsia="Times New Roman" w:cstheme="minorHAnsi"/>
                <w:b/>
                <w:bCs/>
                <w:color w:val="000000"/>
              </w:rPr>
              <w:t>НДС – налог на добавленную стоимость;</w:t>
            </w:r>
            <w:r w:rsidRPr="00CB06DD">
              <w:rPr>
                <w:rFonts w:eastAsia="Times New Roman" w:cstheme="minorHAnsi"/>
                <w:b/>
                <w:bCs/>
              </w:rPr>
              <w:br/>
            </w:r>
            <w:r w:rsidRPr="00CB06DD">
              <w:rPr>
                <w:rFonts w:eastAsia="Times New Roman" w:cstheme="minorHAnsi"/>
                <w:b/>
                <w:bCs/>
                <w:color w:val="000000"/>
              </w:rPr>
              <w:t>Ф.И.О. – фамилия имя отчество (при наличии).</w:t>
            </w:r>
            <w:bookmarkEnd w:id="33"/>
          </w:p>
        </w:tc>
        <w:tc>
          <w:tcPr>
            <w:tcW w:w="4536" w:type="dxa"/>
            <w:shd w:val="clear" w:color="auto" w:fill="auto"/>
          </w:tcPr>
          <w:p w14:paraId="0AFA044E" w14:textId="71F88B79" w:rsidR="0022177B" w:rsidRPr="00CB06DD" w:rsidRDefault="0022177B" w:rsidP="00E05CD7">
            <w:pPr>
              <w:jc w:val="center"/>
              <w:rPr>
                <w:rFonts w:eastAsia="Times New Roman" w:cstheme="minorHAnsi"/>
                <w:b/>
                <w:bCs/>
                <w:color w:val="000000"/>
              </w:rPr>
            </w:pPr>
            <w:r w:rsidRPr="00CB06DD">
              <w:rPr>
                <w:rFonts w:eastAsia="Times New Roman" w:cstheme="minorHAnsi"/>
                <w:b/>
                <w:bCs/>
                <w:color w:val="000000"/>
              </w:rPr>
              <w:lastRenderedPageBreak/>
              <w:t>Исключить</w:t>
            </w:r>
          </w:p>
        </w:tc>
        <w:tc>
          <w:tcPr>
            <w:tcW w:w="2790" w:type="dxa"/>
            <w:shd w:val="clear" w:color="auto" w:fill="auto"/>
          </w:tcPr>
          <w:p w14:paraId="3483E7D9" w14:textId="37CC5D94" w:rsidR="0022177B" w:rsidRPr="00CB06DD" w:rsidRDefault="00C5784F" w:rsidP="00E05CD7">
            <w:pPr>
              <w:jc w:val="both"/>
              <w:rPr>
                <w:rFonts w:eastAsia="Times New Roman" w:cstheme="minorHAnsi"/>
                <w:lang w:eastAsia="ru-RU"/>
              </w:rPr>
            </w:pPr>
            <w:proofErr w:type="gramStart"/>
            <w:r w:rsidRPr="00CB06DD">
              <w:rPr>
                <w:rFonts w:eastAsia="Times New Roman" w:cstheme="minorHAnsi"/>
                <w:lang w:eastAsia="ru-RU"/>
              </w:rPr>
              <w:t xml:space="preserve">Приведение в соответствие с законодательством о бухгалтерском учете (в соответствии с Приказом МФ РК № 562 от 20.12.2012 года первичным документом по приему товара является накладная, по приему основных средств и нематериальных активов - акт приема-передачи </w:t>
            </w:r>
            <w:proofErr w:type="spellStart"/>
            <w:r w:rsidRPr="00CB06DD">
              <w:rPr>
                <w:rFonts w:eastAsia="Times New Roman" w:cstheme="minorHAnsi"/>
                <w:lang w:eastAsia="ru-RU"/>
              </w:rPr>
              <w:t>долгострочных</w:t>
            </w:r>
            <w:proofErr w:type="spellEnd"/>
            <w:r w:rsidRPr="00CB06DD">
              <w:rPr>
                <w:rFonts w:eastAsia="Times New Roman" w:cstheme="minorHAnsi"/>
                <w:lang w:eastAsia="ru-RU"/>
              </w:rPr>
              <w:t xml:space="preserve"> активов, по приему работ, услуг - акт выполненных работ (оказанных услуг).</w:t>
            </w:r>
            <w:proofErr w:type="gramEnd"/>
            <w:r w:rsidRPr="00CB06DD">
              <w:rPr>
                <w:rFonts w:eastAsia="Times New Roman" w:cstheme="minorHAnsi"/>
                <w:lang w:eastAsia="ru-RU"/>
              </w:rPr>
              <w:t xml:space="preserve"> В утвержденных формах отсутствует такой документ как акт приема-передачи товара.</w:t>
            </w:r>
          </w:p>
        </w:tc>
      </w:tr>
      <w:tr w:rsidR="00174EA7" w:rsidRPr="00CB06DD" w14:paraId="0A26AC9F" w14:textId="77777777" w:rsidTr="00A43A6B">
        <w:trPr>
          <w:trHeight w:val="70"/>
        </w:trPr>
        <w:tc>
          <w:tcPr>
            <w:tcW w:w="846" w:type="dxa"/>
            <w:shd w:val="clear" w:color="auto" w:fill="auto"/>
          </w:tcPr>
          <w:p w14:paraId="66352CAF" w14:textId="093EDA2F" w:rsidR="00174EA7" w:rsidRPr="00CB06DD" w:rsidRDefault="007509D4" w:rsidP="006454C3">
            <w:pPr>
              <w:pStyle w:val="af"/>
              <w:numPr>
                <w:ilvl w:val="0"/>
                <w:numId w:val="11"/>
              </w:numPr>
              <w:jc w:val="both"/>
              <w:rPr>
                <w:rFonts w:cstheme="minorHAnsi"/>
              </w:rPr>
            </w:pPr>
            <w:r w:rsidRPr="00CB06DD">
              <w:rPr>
                <w:rFonts w:cstheme="minorHAnsi"/>
              </w:rPr>
              <w:lastRenderedPageBreak/>
              <w:t>6</w:t>
            </w:r>
            <w:r w:rsidR="00BA2227" w:rsidRPr="00CB06DD">
              <w:rPr>
                <w:rFonts w:cstheme="minorHAnsi"/>
              </w:rPr>
              <w:t>6</w:t>
            </w:r>
            <w:r w:rsidRPr="00CB06DD">
              <w:rPr>
                <w:rFonts w:cstheme="minorHAnsi"/>
              </w:rPr>
              <w:t>.</w:t>
            </w:r>
          </w:p>
        </w:tc>
        <w:tc>
          <w:tcPr>
            <w:tcW w:w="1276" w:type="dxa"/>
            <w:shd w:val="clear" w:color="auto" w:fill="auto"/>
          </w:tcPr>
          <w:p w14:paraId="2100333B" w14:textId="0547CEAA" w:rsidR="00174EA7" w:rsidRPr="00CB06DD" w:rsidRDefault="00174EA7" w:rsidP="00E05CD7">
            <w:pPr>
              <w:jc w:val="both"/>
              <w:rPr>
                <w:rFonts w:cstheme="minorHAnsi"/>
                <w:color w:val="000000"/>
              </w:rPr>
            </w:pPr>
            <w:r w:rsidRPr="00CB06DD">
              <w:rPr>
                <w:rFonts w:cstheme="minorHAnsi"/>
                <w:color w:val="000000"/>
              </w:rPr>
              <w:t>Приложение 29</w:t>
            </w:r>
          </w:p>
        </w:tc>
        <w:tc>
          <w:tcPr>
            <w:tcW w:w="5532" w:type="dxa"/>
            <w:shd w:val="clear" w:color="auto" w:fill="auto"/>
          </w:tcPr>
          <w:p w14:paraId="4D805F9B" w14:textId="70742924" w:rsidR="002F78DB" w:rsidRPr="00CB06DD" w:rsidRDefault="002F78DB" w:rsidP="00E05CD7">
            <w:pPr>
              <w:jc w:val="right"/>
              <w:rPr>
                <w:rFonts w:eastAsia="Times New Roman" w:cstheme="minorHAnsi"/>
                <w:b/>
                <w:bCs/>
                <w:color w:val="000000"/>
              </w:rPr>
            </w:pPr>
            <w:bookmarkStart w:id="34" w:name="z3190"/>
            <w:r w:rsidRPr="00CB06DD">
              <w:rPr>
                <w:rFonts w:eastAsia="Times New Roman" w:cstheme="minorHAnsi"/>
                <w:b/>
                <w:bCs/>
                <w:color w:val="000000"/>
              </w:rPr>
              <w:t>Приложение 29</w:t>
            </w:r>
            <w:r w:rsidRPr="00CB06DD">
              <w:rPr>
                <w:rFonts w:eastAsia="Times New Roman" w:cstheme="minorHAnsi"/>
                <w:b/>
                <w:bCs/>
              </w:rPr>
              <w:br/>
            </w:r>
            <w:r w:rsidRPr="00CB06DD">
              <w:rPr>
                <w:rFonts w:eastAsia="Times New Roman" w:cstheme="minorHAnsi"/>
                <w:b/>
                <w:bCs/>
                <w:color w:val="000000"/>
              </w:rPr>
              <w:t>к Правилам осуществления</w:t>
            </w:r>
            <w:r w:rsidRPr="00CB06DD">
              <w:rPr>
                <w:rFonts w:eastAsia="Times New Roman" w:cstheme="minorHAnsi"/>
                <w:b/>
                <w:bCs/>
              </w:rPr>
              <w:br/>
            </w:r>
            <w:r w:rsidRPr="00CB06DD">
              <w:rPr>
                <w:rFonts w:eastAsia="Times New Roman" w:cstheme="minorHAnsi"/>
                <w:b/>
                <w:bCs/>
                <w:color w:val="000000"/>
              </w:rPr>
              <w:t>закупок отдельными субъектами</w:t>
            </w:r>
            <w:r w:rsidRPr="00CB06DD">
              <w:rPr>
                <w:rFonts w:eastAsia="Times New Roman" w:cstheme="minorHAnsi"/>
                <w:b/>
                <w:bCs/>
              </w:rPr>
              <w:br/>
            </w:r>
            <w:r w:rsidRPr="00CB06DD">
              <w:rPr>
                <w:rFonts w:eastAsia="Times New Roman" w:cstheme="minorHAnsi"/>
                <w:b/>
                <w:bCs/>
                <w:color w:val="000000"/>
              </w:rPr>
              <w:t>квазигосударственного сектора,</w:t>
            </w:r>
            <w:r w:rsidRPr="00CB06DD">
              <w:rPr>
                <w:rFonts w:eastAsia="Times New Roman" w:cstheme="minorHAnsi"/>
                <w:b/>
                <w:bCs/>
              </w:rPr>
              <w:br/>
            </w:r>
            <w:r w:rsidRPr="00CB06DD">
              <w:rPr>
                <w:rFonts w:eastAsia="Times New Roman" w:cstheme="minorHAnsi"/>
                <w:b/>
                <w:bCs/>
                <w:color w:val="000000"/>
              </w:rPr>
              <w:t>за исключением Фонда</w:t>
            </w:r>
            <w:r w:rsidRPr="00CB06DD">
              <w:rPr>
                <w:rFonts w:eastAsia="Times New Roman" w:cstheme="minorHAnsi"/>
                <w:b/>
                <w:bCs/>
              </w:rPr>
              <w:br/>
            </w:r>
            <w:r w:rsidRPr="00CB06DD">
              <w:rPr>
                <w:rFonts w:eastAsia="Times New Roman" w:cstheme="minorHAnsi"/>
                <w:b/>
                <w:bCs/>
                <w:color w:val="000000"/>
              </w:rPr>
              <w:t>национального благосостояния</w:t>
            </w:r>
            <w:r w:rsidRPr="00CB06DD">
              <w:rPr>
                <w:rFonts w:eastAsia="Times New Roman" w:cstheme="minorHAnsi"/>
                <w:b/>
                <w:bCs/>
              </w:rPr>
              <w:br/>
            </w:r>
            <w:r w:rsidRPr="00CB06DD">
              <w:rPr>
                <w:rFonts w:eastAsia="Times New Roman" w:cstheme="minorHAnsi"/>
                <w:b/>
                <w:bCs/>
                <w:color w:val="000000"/>
              </w:rPr>
              <w:t>и организаций Фонда</w:t>
            </w:r>
            <w:r w:rsidRPr="00CB06DD">
              <w:rPr>
                <w:rFonts w:eastAsia="Times New Roman" w:cstheme="minorHAnsi"/>
                <w:b/>
                <w:bCs/>
              </w:rPr>
              <w:br/>
            </w:r>
            <w:r w:rsidRPr="00CB06DD">
              <w:rPr>
                <w:rFonts w:eastAsia="Times New Roman" w:cstheme="minorHAnsi"/>
                <w:b/>
                <w:bCs/>
                <w:color w:val="000000"/>
              </w:rPr>
              <w:t>национального благосостояния</w:t>
            </w:r>
          </w:p>
          <w:p w14:paraId="20FE7C94" w14:textId="77777777" w:rsidR="002F78DB" w:rsidRPr="00CB06DD" w:rsidRDefault="002F78DB" w:rsidP="00E05CD7">
            <w:pPr>
              <w:rPr>
                <w:rFonts w:eastAsia="Times New Roman" w:cstheme="minorHAnsi"/>
                <w:b/>
                <w:color w:val="000000"/>
              </w:rPr>
            </w:pPr>
          </w:p>
          <w:p w14:paraId="2ECFFAFE" w14:textId="402D32B1" w:rsidR="00174EA7" w:rsidRPr="00CB06DD" w:rsidRDefault="00174EA7" w:rsidP="00E05CD7">
            <w:pPr>
              <w:rPr>
                <w:rFonts w:eastAsia="Times New Roman" w:cstheme="minorHAnsi"/>
                <w:b/>
              </w:rPr>
            </w:pPr>
            <w:r w:rsidRPr="00CB06DD">
              <w:rPr>
                <w:rFonts w:eastAsia="Times New Roman" w:cstheme="minorHAnsi"/>
                <w:b/>
                <w:color w:val="000000"/>
              </w:rPr>
              <w:t>Акт выполненных работ***</w:t>
            </w:r>
          </w:p>
          <w:p w14:paraId="7BDCB4B1" w14:textId="781F225D" w:rsidR="00174EA7" w:rsidRPr="00CB06DD" w:rsidRDefault="00174EA7" w:rsidP="00E05CD7">
            <w:pPr>
              <w:jc w:val="both"/>
              <w:rPr>
                <w:rFonts w:eastAsia="Times New Roman" w:cstheme="minorHAnsi"/>
                <w:b/>
              </w:rPr>
            </w:pPr>
            <w:bookmarkStart w:id="35" w:name="z3191"/>
            <w:bookmarkEnd w:id="34"/>
            <w:r w:rsidRPr="00CB06DD">
              <w:rPr>
                <w:rFonts w:eastAsia="Times New Roman" w:cstheme="minorHAnsi"/>
                <w:b/>
                <w:color w:val="000000"/>
              </w:rPr>
              <w:t xml:space="preserve">      </w:t>
            </w:r>
            <w:proofErr w:type="gramStart"/>
            <w:r w:rsidRPr="00CB06DD">
              <w:rPr>
                <w:rFonts w:eastAsia="Times New Roman" w:cstheme="minorHAnsi"/>
                <w:b/>
                <w:color w:val="000000"/>
              </w:rPr>
              <w:t xml:space="preserve">№_______ </w:t>
            </w:r>
            <w:r w:rsidR="00AE5F6B" w:rsidRPr="00CB06DD">
              <w:rPr>
                <w:rFonts w:eastAsia="Times New Roman" w:cstheme="minorHAnsi"/>
                <w:b/>
                <w:color w:val="000000"/>
              </w:rPr>
              <w:t>«</w:t>
            </w:r>
            <w:r w:rsidRPr="00CB06DD">
              <w:rPr>
                <w:rFonts w:eastAsia="Times New Roman" w:cstheme="minorHAnsi"/>
                <w:b/>
                <w:color w:val="000000"/>
              </w:rPr>
              <w:t>___</w:t>
            </w:r>
            <w:r w:rsidR="00AE5F6B" w:rsidRPr="00CB06DD">
              <w:rPr>
                <w:rFonts w:eastAsia="Times New Roman" w:cstheme="minorHAnsi"/>
                <w:b/>
                <w:color w:val="000000"/>
              </w:rPr>
              <w:t>»</w:t>
            </w:r>
            <w:r w:rsidRPr="00CB06DD">
              <w:rPr>
                <w:rFonts w:eastAsia="Times New Roman" w:cstheme="minorHAnsi"/>
                <w:b/>
                <w:color w:val="000000"/>
              </w:rPr>
              <w:t>_______ 20___г.</w:t>
            </w:r>
            <w:r w:rsidRPr="00CB06DD">
              <w:rPr>
                <w:rFonts w:eastAsia="Times New Roman" w:cstheme="minorHAnsi"/>
                <w:b/>
              </w:rPr>
              <w:br/>
            </w:r>
            <w:r w:rsidRPr="00CB06DD">
              <w:rPr>
                <w:rFonts w:eastAsia="Times New Roman" w:cstheme="minorHAnsi"/>
                <w:b/>
                <w:color w:val="000000"/>
              </w:rPr>
              <w:lastRenderedPageBreak/>
              <w:t>Номер документа* дата подписания*</w:t>
            </w:r>
            <w:r w:rsidRPr="00CB06DD">
              <w:rPr>
                <w:rFonts w:eastAsia="Times New Roman" w:cstheme="minorHAnsi"/>
                <w:b/>
              </w:rPr>
              <w:br/>
            </w:r>
            <w:r w:rsidRPr="00CB06DD">
              <w:rPr>
                <w:rFonts w:eastAsia="Times New Roman" w:cstheme="minorHAnsi"/>
                <w:b/>
                <w:color w:val="000000"/>
              </w:rPr>
              <w:t>(фиксируется дата и время подписания акта заказчиком)</w:t>
            </w:r>
            <w:r w:rsidRPr="00CB06DD">
              <w:rPr>
                <w:rFonts w:eastAsia="Times New Roman" w:cstheme="minorHAnsi"/>
                <w:b/>
              </w:rPr>
              <w:br/>
            </w:r>
            <w:r w:rsidRPr="00CB06DD">
              <w:rPr>
                <w:rFonts w:eastAsia="Times New Roman" w:cstheme="minorHAnsi"/>
                <w:b/>
                <w:color w:val="000000"/>
              </w:rPr>
              <w:t>Настоящий акт составлен в том, что ____________________ (Исполнитель),</w:t>
            </w:r>
            <w:r w:rsidRPr="00CB06DD">
              <w:rPr>
                <w:rFonts w:eastAsia="Times New Roman" w:cstheme="minorHAnsi"/>
                <w:b/>
              </w:rPr>
              <w:br/>
            </w:r>
            <w:r w:rsidRPr="00CB06DD">
              <w:rPr>
                <w:rFonts w:eastAsia="Times New Roman" w:cstheme="minorHAnsi"/>
                <w:b/>
                <w:color w:val="000000"/>
              </w:rPr>
              <w:t>(наименование Исполнителя*) в соответствии с договором</w:t>
            </w:r>
            <w:r w:rsidRPr="00CB06DD">
              <w:rPr>
                <w:rFonts w:eastAsia="Times New Roman" w:cstheme="minorHAnsi"/>
                <w:b/>
              </w:rPr>
              <w:br/>
            </w:r>
            <w:r w:rsidRPr="00CB06DD">
              <w:rPr>
                <w:rFonts w:eastAsia="Times New Roman" w:cstheme="minorHAnsi"/>
                <w:b/>
                <w:color w:val="000000"/>
              </w:rPr>
              <w:t>(и дополнительным соглашением) _____________________ от "___"______________</w:t>
            </w:r>
            <w:r w:rsidRPr="00CB06DD">
              <w:rPr>
                <w:rFonts w:eastAsia="Times New Roman" w:cstheme="minorHAnsi"/>
                <w:b/>
              </w:rPr>
              <w:br/>
            </w:r>
            <w:r w:rsidRPr="00CB06DD">
              <w:rPr>
                <w:rFonts w:eastAsia="Times New Roman" w:cstheme="minorHAnsi"/>
                <w:b/>
                <w:color w:val="000000"/>
              </w:rPr>
              <w:t>20 __ года № ____, в лице (наименование договора (дополнительного соглашения),</w:t>
            </w:r>
            <w:r w:rsidRPr="00CB06DD">
              <w:rPr>
                <w:rFonts w:eastAsia="Times New Roman" w:cstheme="minorHAnsi"/>
                <w:b/>
              </w:rPr>
              <w:br/>
            </w:r>
            <w:r w:rsidRPr="00CB06DD">
              <w:rPr>
                <w:rFonts w:eastAsia="Times New Roman" w:cstheme="minorHAnsi"/>
                <w:b/>
                <w:color w:val="000000"/>
              </w:rPr>
              <w:t>дата и номер*) нижеподписавшихся представителей Исполнителя, выполнил,</w:t>
            </w:r>
            <w:r w:rsidRPr="00CB06DD">
              <w:rPr>
                <w:rFonts w:eastAsia="Times New Roman" w:cstheme="minorHAnsi"/>
                <w:b/>
              </w:rPr>
              <w:br/>
            </w:r>
            <w:r w:rsidRPr="00CB06DD">
              <w:rPr>
                <w:rFonts w:eastAsia="Times New Roman" w:cstheme="minorHAnsi"/>
                <w:b/>
                <w:color w:val="000000"/>
              </w:rPr>
              <w:t>а_________________ (Заказчик), в лице нижеподписавшихся представителей</w:t>
            </w:r>
            <w:r w:rsidRPr="00CB06DD">
              <w:rPr>
                <w:rFonts w:eastAsia="Times New Roman" w:cstheme="minorHAnsi"/>
                <w:b/>
              </w:rPr>
              <w:br/>
            </w:r>
            <w:r w:rsidRPr="00CB06DD">
              <w:rPr>
                <w:rFonts w:eastAsia="Times New Roman" w:cstheme="minorHAnsi"/>
                <w:b/>
                <w:color w:val="000000"/>
              </w:rPr>
              <w:t>(наименование Заказчика*)</w:t>
            </w:r>
            <w:r w:rsidRPr="00CB06DD">
              <w:rPr>
                <w:rFonts w:eastAsia="Times New Roman" w:cstheme="minorHAnsi"/>
                <w:b/>
              </w:rPr>
              <w:br/>
            </w:r>
            <w:r w:rsidRPr="00CB06DD">
              <w:rPr>
                <w:rFonts w:eastAsia="Times New Roman" w:cstheme="minorHAnsi"/>
                <w:b/>
                <w:color w:val="000000"/>
              </w:rPr>
              <w:t>Заказчика принял:</w:t>
            </w:r>
            <w:proofErr w:type="gramEnd"/>
          </w:p>
          <w:bookmarkEnd w:id="35"/>
          <w:p w14:paraId="5D0CE302" w14:textId="77777777" w:rsidR="00174EA7" w:rsidRPr="00CB06DD" w:rsidRDefault="00174EA7" w:rsidP="00E05CD7">
            <w:pPr>
              <w:jc w:val="both"/>
              <w:rPr>
                <w:rFonts w:eastAsia="Times New Roman" w:cstheme="minorHAnsi"/>
                <w:b/>
                <w:color w:val="000000"/>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993"/>
              <w:gridCol w:w="1006"/>
              <w:gridCol w:w="269"/>
              <w:gridCol w:w="284"/>
              <w:gridCol w:w="283"/>
              <w:gridCol w:w="295"/>
              <w:gridCol w:w="719"/>
            </w:tblGrid>
            <w:tr w:rsidR="00174EA7" w:rsidRPr="00CB06DD" w14:paraId="55DA6BF6" w14:textId="77777777" w:rsidTr="00912E87">
              <w:trPr>
                <w:trHeight w:val="30"/>
              </w:trPr>
              <w:tc>
                <w:tcPr>
                  <w:tcW w:w="4316" w:type="dxa"/>
                  <w:gridSpan w:val="8"/>
                  <w:tcMar>
                    <w:top w:w="15" w:type="dxa"/>
                    <w:left w:w="15" w:type="dxa"/>
                    <w:bottom w:w="15" w:type="dxa"/>
                    <w:right w:w="15" w:type="dxa"/>
                  </w:tcMar>
                  <w:vAlign w:val="center"/>
                </w:tcPr>
                <w:p w14:paraId="526DB58B" w14:textId="77777777" w:rsidR="00174EA7" w:rsidRPr="00CB06DD" w:rsidRDefault="00174EA7" w:rsidP="00CB06DD">
                  <w:pPr>
                    <w:framePr w:hSpace="180" w:wrap="around" w:vAnchor="text" w:hAnchor="text" w:xAlign="right" w:y="1"/>
                    <w:spacing w:after="0" w:line="240" w:lineRule="auto"/>
                    <w:suppressOverlap/>
                    <w:jc w:val="both"/>
                    <w:rPr>
                      <w:rFonts w:cstheme="minorHAnsi"/>
                      <w:b/>
                    </w:rPr>
                  </w:pPr>
                  <w:r w:rsidRPr="00CB06DD">
                    <w:rPr>
                      <w:rFonts w:cstheme="minorHAnsi"/>
                      <w:b/>
                      <w:color w:val="000000"/>
                    </w:rPr>
                    <w:t>Сведения о выполненной работе**</w:t>
                  </w:r>
                </w:p>
              </w:tc>
            </w:tr>
            <w:tr w:rsidR="00174EA7" w:rsidRPr="00CB06DD" w14:paraId="6D70D046" w14:textId="77777777" w:rsidTr="004243D9">
              <w:trPr>
                <w:trHeight w:val="30"/>
              </w:trPr>
              <w:tc>
                <w:tcPr>
                  <w:tcW w:w="467" w:type="dxa"/>
                  <w:vMerge w:val="restart"/>
                  <w:tcMar>
                    <w:top w:w="15" w:type="dxa"/>
                    <w:left w:w="15" w:type="dxa"/>
                    <w:bottom w:w="15" w:type="dxa"/>
                    <w:right w:w="15" w:type="dxa"/>
                  </w:tcMar>
                  <w:vAlign w:val="center"/>
                </w:tcPr>
                <w:p w14:paraId="376CADBC" w14:textId="77777777" w:rsidR="00174EA7" w:rsidRPr="00CB06DD" w:rsidRDefault="00174EA7" w:rsidP="00CB06DD">
                  <w:pPr>
                    <w:framePr w:hSpace="180" w:wrap="around" w:vAnchor="text" w:hAnchor="text" w:xAlign="right" w:y="1"/>
                    <w:spacing w:after="0" w:line="240" w:lineRule="auto"/>
                    <w:suppressOverlap/>
                    <w:jc w:val="both"/>
                    <w:rPr>
                      <w:rFonts w:cstheme="minorHAnsi"/>
                      <w:b/>
                    </w:rPr>
                  </w:pPr>
                  <w:r w:rsidRPr="00CB06DD">
                    <w:rPr>
                      <w:rFonts w:cstheme="minorHAnsi"/>
                      <w:b/>
                      <w:color w:val="000000"/>
                    </w:rPr>
                    <w:t>№</w:t>
                  </w:r>
                </w:p>
              </w:tc>
              <w:tc>
                <w:tcPr>
                  <w:tcW w:w="993" w:type="dxa"/>
                  <w:tcMar>
                    <w:top w:w="15" w:type="dxa"/>
                    <w:left w:w="15" w:type="dxa"/>
                    <w:bottom w:w="15" w:type="dxa"/>
                    <w:right w:w="15" w:type="dxa"/>
                  </w:tcMar>
                  <w:vAlign w:val="center"/>
                </w:tcPr>
                <w:p w14:paraId="5F51D851" w14:textId="77777777" w:rsidR="00174EA7" w:rsidRPr="00CB06DD" w:rsidRDefault="00174EA7" w:rsidP="00CB06DD">
                  <w:pPr>
                    <w:framePr w:hSpace="180" w:wrap="around" w:vAnchor="text" w:hAnchor="text" w:xAlign="right" w:y="1"/>
                    <w:spacing w:after="0" w:line="240" w:lineRule="auto"/>
                    <w:suppressOverlap/>
                    <w:jc w:val="both"/>
                    <w:rPr>
                      <w:rFonts w:cstheme="minorHAnsi"/>
                      <w:b/>
                    </w:rPr>
                  </w:pPr>
                  <w:r w:rsidRPr="00CB06DD">
                    <w:rPr>
                      <w:rFonts w:cstheme="minorHAnsi"/>
                      <w:b/>
                      <w:color w:val="000000"/>
                    </w:rPr>
                    <w:t>Место выполнения работ</w:t>
                  </w:r>
                </w:p>
              </w:tc>
              <w:tc>
                <w:tcPr>
                  <w:tcW w:w="1006" w:type="dxa"/>
                  <w:tcMar>
                    <w:top w:w="15" w:type="dxa"/>
                    <w:left w:w="15" w:type="dxa"/>
                    <w:bottom w:w="15" w:type="dxa"/>
                    <w:right w:w="15" w:type="dxa"/>
                  </w:tcMar>
                  <w:vAlign w:val="center"/>
                </w:tcPr>
                <w:p w14:paraId="61E47F27" w14:textId="77777777" w:rsidR="00174EA7" w:rsidRPr="00CB06DD" w:rsidRDefault="00174EA7" w:rsidP="00CB06DD">
                  <w:pPr>
                    <w:framePr w:hSpace="180" w:wrap="around" w:vAnchor="text" w:hAnchor="text" w:xAlign="right" w:y="1"/>
                    <w:spacing w:after="0" w:line="240" w:lineRule="auto"/>
                    <w:suppressOverlap/>
                    <w:jc w:val="both"/>
                    <w:rPr>
                      <w:rFonts w:cstheme="minorHAnsi"/>
                      <w:b/>
                    </w:rPr>
                  </w:pPr>
                  <w:r w:rsidRPr="00CB06DD">
                    <w:rPr>
                      <w:rFonts w:cstheme="minorHAnsi"/>
                      <w:b/>
                      <w:color w:val="000000"/>
                    </w:rPr>
                    <w:t>Дата/период выполнения работ</w:t>
                  </w:r>
                </w:p>
              </w:tc>
              <w:tc>
                <w:tcPr>
                  <w:tcW w:w="269" w:type="dxa"/>
                  <w:tcMar>
                    <w:top w:w="15" w:type="dxa"/>
                    <w:left w:w="15" w:type="dxa"/>
                    <w:bottom w:w="15" w:type="dxa"/>
                    <w:right w:w="15" w:type="dxa"/>
                  </w:tcMar>
                  <w:vAlign w:val="center"/>
                </w:tcPr>
                <w:p w14:paraId="15EEF24F" w14:textId="77777777" w:rsidR="00174EA7" w:rsidRPr="00CB06DD" w:rsidRDefault="00174EA7" w:rsidP="00CB06DD">
                  <w:pPr>
                    <w:framePr w:hSpace="180" w:wrap="around" w:vAnchor="text" w:hAnchor="text" w:xAlign="right" w:y="1"/>
                    <w:spacing w:after="0" w:line="240" w:lineRule="auto"/>
                    <w:suppressOverlap/>
                    <w:jc w:val="both"/>
                    <w:rPr>
                      <w:rFonts w:cstheme="minorHAnsi"/>
                      <w:b/>
                    </w:rPr>
                  </w:pPr>
                  <w:r w:rsidRPr="00CB06DD">
                    <w:rPr>
                      <w:rFonts w:cstheme="minorHAnsi"/>
                      <w:b/>
                      <w:color w:val="000000"/>
                    </w:rPr>
                    <w:t xml:space="preserve">  Наименование </w:t>
                  </w:r>
                </w:p>
              </w:tc>
              <w:tc>
                <w:tcPr>
                  <w:tcW w:w="284" w:type="dxa"/>
                  <w:tcMar>
                    <w:top w:w="15" w:type="dxa"/>
                    <w:left w:w="15" w:type="dxa"/>
                    <w:bottom w:w="15" w:type="dxa"/>
                    <w:right w:w="15" w:type="dxa"/>
                  </w:tcMar>
                  <w:vAlign w:val="center"/>
                </w:tcPr>
                <w:p w14:paraId="0AD26CD6" w14:textId="77777777" w:rsidR="00174EA7" w:rsidRPr="00CB06DD" w:rsidRDefault="00174EA7" w:rsidP="00CB06DD">
                  <w:pPr>
                    <w:framePr w:hSpace="180" w:wrap="around" w:vAnchor="text" w:hAnchor="text" w:xAlign="right" w:y="1"/>
                    <w:spacing w:after="0" w:line="240" w:lineRule="auto"/>
                    <w:suppressOverlap/>
                    <w:jc w:val="both"/>
                    <w:rPr>
                      <w:rFonts w:cstheme="minorHAnsi"/>
                      <w:b/>
                    </w:rPr>
                  </w:pPr>
                  <w:r w:rsidRPr="00CB06DD">
                    <w:rPr>
                      <w:rFonts w:cstheme="minorHAnsi"/>
                      <w:b/>
                      <w:color w:val="000000"/>
                    </w:rPr>
                    <w:t>Единица измерения</w:t>
                  </w:r>
                </w:p>
              </w:tc>
              <w:tc>
                <w:tcPr>
                  <w:tcW w:w="283" w:type="dxa"/>
                  <w:tcMar>
                    <w:top w:w="15" w:type="dxa"/>
                    <w:left w:w="15" w:type="dxa"/>
                    <w:bottom w:w="15" w:type="dxa"/>
                    <w:right w:w="15" w:type="dxa"/>
                  </w:tcMar>
                  <w:vAlign w:val="center"/>
                </w:tcPr>
                <w:p w14:paraId="45A600B2" w14:textId="77777777" w:rsidR="00174EA7" w:rsidRPr="00CB06DD" w:rsidRDefault="00174EA7" w:rsidP="00CB06DD">
                  <w:pPr>
                    <w:framePr w:hSpace="180" w:wrap="around" w:vAnchor="text" w:hAnchor="text" w:xAlign="right" w:y="1"/>
                    <w:spacing w:after="0" w:line="240" w:lineRule="auto"/>
                    <w:suppressOverlap/>
                    <w:jc w:val="both"/>
                    <w:rPr>
                      <w:rFonts w:cstheme="minorHAnsi"/>
                      <w:b/>
                    </w:rPr>
                  </w:pPr>
                  <w:r w:rsidRPr="00CB06DD">
                    <w:rPr>
                      <w:rFonts w:cstheme="minorHAnsi"/>
                      <w:b/>
                      <w:color w:val="000000"/>
                    </w:rPr>
                    <w:t>Количество</w:t>
                  </w:r>
                </w:p>
              </w:tc>
              <w:tc>
                <w:tcPr>
                  <w:tcW w:w="295" w:type="dxa"/>
                  <w:tcMar>
                    <w:top w:w="15" w:type="dxa"/>
                    <w:left w:w="15" w:type="dxa"/>
                    <w:bottom w:w="15" w:type="dxa"/>
                    <w:right w:w="15" w:type="dxa"/>
                  </w:tcMar>
                  <w:vAlign w:val="center"/>
                </w:tcPr>
                <w:p w14:paraId="0C7573ED" w14:textId="77777777" w:rsidR="00174EA7" w:rsidRPr="00CB06DD" w:rsidRDefault="00174EA7" w:rsidP="00CB06DD">
                  <w:pPr>
                    <w:framePr w:hSpace="180" w:wrap="around" w:vAnchor="text" w:hAnchor="text" w:xAlign="right" w:y="1"/>
                    <w:spacing w:after="0" w:line="240" w:lineRule="auto"/>
                    <w:suppressOverlap/>
                    <w:jc w:val="both"/>
                    <w:rPr>
                      <w:rFonts w:cstheme="minorHAnsi"/>
                      <w:b/>
                    </w:rPr>
                  </w:pPr>
                  <w:r w:rsidRPr="00CB06DD">
                    <w:rPr>
                      <w:rFonts w:cstheme="minorHAnsi"/>
                      <w:b/>
                      <w:color w:val="000000"/>
                    </w:rPr>
                    <w:t xml:space="preserve">  Цена за единицу (тенге), в том числе Н</w:t>
                  </w:r>
                  <w:r w:rsidRPr="00CB06DD">
                    <w:rPr>
                      <w:rFonts w:cstheme="minorHAnsi"/>
                      <w:b/>
                      <w:color w:val="000000"/>
                    </w:rPr>
                    <w:lastRenderedPageBreak/>
                    <w:t xml:space="preserve">ДС/без НДС </w:t>
                  </w:r>
                </w:p>
              </w:tc>
              <w:tc>
                <w:tcPr>
                  <w:tcW w:w="719" w:type="dxa"/>
                  <w:tcMar>
                    <w:top w:w="15" w:type="dxa"/>
                    <w:left w:w="15" w:type="dxa"/>
                    <w:bottom w:w="15" w:type="dxa"/>
                    <w:right w:w="15" w:type="dxa"/>
                  </w:tcMar>
                  <w:vAlign w:val="center"/>
                </w:tcPr>
                <w:p w14:paraId="10ECF49C" w14:textId="77777777" w:rsidR="00174EA7" w:rsidRPr="00CB06DD" w:rsidRDefault="00174EA7" w:rsidP="00CB06DD">
                  <w:pPr>
                    <w:framePr w:hSpace="180" w:wrap="around" w:vAnchor="text" w:hAnchor="text" w:xAlign="right" w:y="1"/>
                    <w:spacing w:after="0" w:line="240" w:lineRule="auto"/>
                    <w:suppressOverlap/>
                    <w:jc w:val="both"/>
                    <w:rPr>
                      <w:rFonts w:cstheme="minorHAnsi"/>
                      <w:b/>
                    </w:rPr>
                  </w:pPr>
                  <w:r w:rsidRPr="00CB06DD">
                    <w:rPr>
                      <w:rFonts w:cstheme="minorHAnsi"/>
                      <w:b/>
                      <w:color w:val="000000"/>
                    </w:rPr>
                    <w:lastRenderedPageBreak/>
                    <w:t>Сумма, в тенге</w:t>
                  </w:r>
                </w:p>
              </w:tc>
            </w:tr>
            <w:tr w:rsidR="00174EA7" w:rsidRPr="00CB06DD" w14:paraId="22180051" w14:textId="77777777" w:rsidTr="004243D9">
              <w:trPr>
                <w:trHeight w:val="30"/>
              </w:trPr>
              <w:tc>
                <w:tcPr>
                  <w:tcW w:w="467" w:type="dxa"/>
                  <w:vMerge/>
                </w:tcPr>
                <w:p w14:paraId="1BF2F1D6" w14:textId="77777777" w:rsidR="00174EA7" w:rsidRPr="00CB06DD" w:rsidRDefault="00174EA7" w:rsidP="00CB06DD">
                  <w:pPr>
                    <w:framePr w:hSpace="180" w:wrap="around" w:vAnchor="text" w:hAnchor="text" w:xAlign="right" w:y="1"/>
                    <w:spacing w:after="0" w:line="240" w:lineRule="auto"/>
                    <w:suppressOverlap/>
                    <w:rPr>
                      <w:rFonts w:cstheme="minorHAnsi"/>
                      <w:b/>
                    </w:rPr>
                  </w:pPr>
                </w:p>
              </w:tc>
              <w:tc>
                <w:tcPr>
                  <w:tcW w:w="993" w:type="dxa"/>
                  <w:tcMar>
                    <w:top w:w="15" w:type="dxa"/>
                    <w:left w:w="15" w:type="dxa"/>
                    <w:bottom w:w="15" w:type="dxa"/>
                    <w:right w:w="15" w:type="dxa"/>
                  </w:tcMar>
                  <w:vAlign w:val="center"/>
                </w:tcPr>
                <w:p w14:paraId="52346181" w14:textId="77777777" w:rsidR="00174EA7" w:rsidRPr="00CB06DD" w:rsidRDefault="00174EA7" w:rsidP="00CB06DD">
                  <w:pPr>
                    <w:framePr w:hSpace="180" w:wrap="around" w:vAnchor="text" w:hAnchor="text" w:xAlign="right" w:y="1"/>
                    <w:spacing w:after="0" w:line="240" w:lineRule="auto"/>
                    <w:suppressOverlap/>
                    <w:jc w:val="both"/>
                    <w:rPr>
                      <w:rFonts w:cstheme="minorHAnsi"/>
                      <w:b/>
                    </w:rPr>
                  </w:pPr>
                  <w:r w:rsidRPr="00CB06DD">
                    <w:rPr>
                      <w:rFonts w:cstheme="minorHAnsi"/>
                      <w:b/>
                      <w:color w:val="000000"/>
                    </w:rPr>
                    <w:t>1</w:t>
                  </w:r>
                </w:p>
              </w:tc>
              <w:tc>
                <w:tcPr>
                  <w:tcW w:w="1006" w:type="dxa"/>
                  <w:tcMar>
                    <w:top w:w="15" w:type="dxa"/>
                    <w:left w:w="15" w:type="dxa"/>
                    <w:bottom w:w="15" w:type="dxa"/>
                    <w:right w:w="15" w:type="dxa"/>
                  </w:tcMar>
                  <w:vAlign w:val="center"/>
                </w:tcPr>
                <w:p w14:paraId="3E8D65A2" w14:textId="77777777" w:rsidR="00174EA7" w:rsidRPr="00CB06DD" w:rsidRDefault="00174EA7" w:rsidP="00CB06DD">
                  <w:pPr>
                    <w:framePr w:hSpace="180" w:wrap="around" w:vAnchor="text" w:hAnchor="text" w:xAlign="right" w:y="1"/>
                    <w:spacing w:after="0" w:line="240" w:lineRule="auto"/>
                    <w:suppressOverlap/>
                    <w:jc w:val="both"/>
                    <w:rPr>
                      <w:rFonts w:cstheme="minorHAnsi"/>
                      <w:b/>
                    </w:rPr>
                  </w:pPr>
                  <w:r w:rsidRPr="00CB06DD">
                    <w:rPr>
                      <w:rFonts w:cstheme="minorHAnsi"/>
                      <w:b/>
                      <w:color w:val="000000"/>
                    </w:rPr>
                    <w:t>2</w:t>
                  </w:r>
                </w:p>
              </w:tc>
              <w:tc>
                <w:tcPr>
                  <w:tcW w:w="269" w:type="dxa"/>
                  <w:tcMar>
                    <w:top w:w="15" w:type="dxa"/>
                    <w:left w:w="15" w:type="dxa"/>
                    <w:bottom w:w="15" w:type="dxa"/>
                    <w:right w:w="15" w:type="dxa"/>
                  </w:tcMar>
                  <w:vAlign w:val="center"/>
                </w:tcPr>
                <w:p w14:paraId="5180D48A" w14:textId="77777777" w:rsidR="00174EA7" w:rsidRPr="00CB06DD" w:rsidRDefault="00174EA7" w:rsidP="00CB06DD">
                  <w:pPr>
                    <w:framePr w:hSpace="180" w:wrap="around" w:vAnchor="text" w:hAnchor="text" w:xAlign="right" w:y="1"/>
                    <w:spacing w:after="0" w:line="240" w:lineRule="auto"/>
                    <w:suppressOverlap/>
                    <w:jc w:val="both"/>
                    <w:rPr>
                      <w:rFonts w:cstheme="minorHAnsi"/>
                      <w:b/>
                    </w:rPr>
                  </w:pPr>
                  <w:r w:rsidRPr="00CB06DD">
                    <w:rPr>
                      <w:rFonts w:cstheme="minorHAnsi"/>
                      <w:b/>
                      <w:color w:val="000000"/>
                    </w:rPr>
                    <w:t>3</w:t>
                  </w:r>
                </w:p>
              </w:tc>
              <w:tc>
                <w:tcPr>
                  <w:tcW w:w="284" w:type="dxa"/>
                  <w:tcMar>
                    <w:top w:w="15" w:type="dxa"/>
                    <w:left w:w="15" w:type="dxa"/>
                    <w:bottom w:w="15" w:type="dxa"/>
                    <w:right w:w="15" w:type="dxa"/>
                  </w:tcMar>
                  <w:vAlign w:val="center"/>
                </w:tcPr>
                <w:p w14:paraId="5666800F" w14:textId="77777777" w:rsidR="00174EA7" w:rsidRPr="00CB06DD" w:rsidRDefault="00174EA7" w:rsidP="00CB06DD">
                  <w:pPr>
                    <w:framePr w:hSpace="180" w:wrap="around" w:vAnchor="text" w:hAnchor="text" w:xAlign="right" w:y="1"/>
                    <w:spacing w:after="0" w:line="240" w:lineRule="auto"/>
                    <w:suppressOverlap/>
                    <w:jc w:val="both"/>
                    <w:rPr>
                      <w:rFonts w:cstheme="minorHAnsi"/>
                      <w:b/>
                    </w:rPr>
                  </w:pPr>
                  <w:r w:rsidRPr="00CB06DD">
                    <w:rPr>
                      <w:rFonts w:cstheme="minorHAnsi"/>
                      <w:b/>
                      <w:color w:val="000000"/>
                    </w:rPr>
                    <w:t>4</w:t>
                  </w:r>
                </w:p>
              </w:tc>
              <w:tc>
                <w:tcPr>
                  <w:tcW w:w="283" w:type="dxa"/>
                  <w:tcMar>
                    <w:top w:w="15" w:type="dxa"/>
                    <w:left w:w="15" w:type="dxa"/>
                    <w:bottom w:w="15" w:type="dxa"/>
                    <w:right w:w="15" w:type="dxa"/>
                  </w:tcMar>
                  <w:vAlign w:val="center"/>
                </w:tcPr>
                <w:p w14:paraId="354B95B1" w14:textId="77777777" w:rsidR="00174EA7" w:rsidRPr="00CB06DD" w:rsidRDefault="00174EA7" w:rsidP="00CB06DD">
                  <w:pPr>
                    <w:framePr w:hSpace="180" w:wrap="around" w:vAnchor="text" w:hAnchor="text" w:xAlign="right" w:y="1"/>
                    <w:spacing w:after="0" w:line="240" w:lineRule="auto"/>
                    <w:suppressOverlap/>
                    <w:jc w:val="both"/>
                    <w:rPr>
                      <w:rFonts w:cstheme="minorHAnsi"/>
                      <w:b/>
                    </w:rPr>
                  </w:pPr>
                  <w:r w:rsidRPr="00CB06DD">
                    <w:rPr>
                      <w:rFonts w:cstheme="minorHAnsi"/>
                      <w:b/>
                      <w:color w:val="000000"/>
                    </w:rPr>
                    <w:t>5</w:t>
                  </w:r>
                </w:p>
              </w:tc>
              <w:tc>
                <w:tcPr>
                  <w:tcW w:w="295" w:type="dxa"/>
                  <w:tcMar>
                    <w:top w:w="15" w:type="dxa"/>
                    <w:left w:w="15" w:type="dxa"/>
                    <w:bottom w:w="15" w:type="dxa"/>
                    <w:right w:w="15" w:type="dxa"/>
                  </w:tcMar>
                  <w:vAlign w:val="center"/>
                </w:tcPr>
                <w:p w14:paraId="2FBA83C3" w14:textId="77777777" w:rsidR="00174EA7" w:rsidRPr="00CB06DD" w:rsidRDefault="00174EA7" w:rsidP="00CB06DD">
                  <w:pPr>
                    <w:framePr w:hSpace="180" w:wrap="around" w:vAnchor="text" w:hAnchor="text" w:xAlign="right" w:y="1"/>
                    <w:spacing w:after="0" w:line="240" w:lineRule="auto"/>
                    <w:suppressOverlap/>
                    <w:jc w:val="both"/>
                    <w:rPr>
                      <w:rFonts w:cstheme="minorHAnsi"/>
                      <w:b/>
                    </w:rPr>
                  </w:pPr>
                  <w:r w:rsidRPr="00CB06DD">
                    <w:rPr>
                      <w:rFonts w:cstheme="minorHAnsi"/>
                      <w:b/>
                      <w:color w:val="000000"/>
                    </w:rPr>
                    <w:t>6</w:t>
                  </w:r>
                </w:p>
              </w:tc>
              <w:tc>
                <w:tcPr>
                  <w:tcW w:w="719" w:type="dxa"/>
                  <w:tcMar>
                    <w:top w:w="15" w:type="dxa"/>
                    <w:left w:w="15" w:type="dxa"/>
                    <w:bottom w:w="15" w:type="dxa"/>
                    <w:right w:w="15" w:type="dxa"/>
                  </w:tcMar>
                  <w:vAlign w:val="center"/>
                </w:tcPr>
                <w:p w14:paraId="215DAF3A" w14:textId="77777777" w:rsidR="00174EA7" w:rsidRPr="00CB06DD" w:rsidRDefault="00174EA7" w:rsidP="00CB06DD">
                  <w:pPr>
                    <w:framePr w:hSpace="180" w:wrap="around" w:vAnchor="text" w:hAnchor="text" w:xAlign="right" w:y="1"/>
                    <w:spacing w:after="0" w:line="240" w:lineRule="auto"/>
                    <w:suppressOverlap/>
                    <w:jc w:val="both"/>
                    <w:rPr>
                      <w:rFonts w:cstheme="minorHAnsi"/>
                      <w:b/>
                    </w:rPr>
                  </w:pPr>
                  <w:r w:rsidRPr="00CB06DD">
                    <w:rPr>
                      <w:rFonts w:cstheme="minorHAnsi"/>
                      <w:b/>
                      <w:color w:val="000000"/>
                    </w:rPr>
                    <w:t>7</w:t>
                  </w:r>
                </w:p>
              </w:tc>
            </w:tr>
            <w:tr w:rsidR="00174EA7" w:rsidRPr="00CB06DD" w14:paraId="5BD881C0" w14:textId="77777777" w:rsidTr="004243D9">
              <w:trPr>
                <w:trHeight w:val="30"/>
              </w:trPr>
              <w:tc>
                <w:tcPr>
                  <w:tcW w:w="467" w:type="dxa"/>
                  <w:tcMar>
                    <w:top w:w="15" w:type="dxa"/>
                    <w:left w:w="15" w:type="dxa"/>
                    <w:bottom w:w="15" w:type="dxa"/>
                    <w:right w:w="15" w:type="dxa"/>
                  </w:tcMar>
                  <w:vAlign w:val="center"/>
                </w:tcPr>
                <w:p w14:paraId="0DD0D867" w14:textId="77777777" w:rsidR="00174EA7" w:rsidRPr="00CB06DD" w:rsidRDefault="00174EA7" w:rsidP="00CB06DD">
                  <w:pPr>
                    <w:framePr w:hSpace="180" w:wrap="around" w:vAnchor="text" w:hAnchor="text" w:xAlign="right" w:y="1"/>
                    <w:spacing w:after="0" w:line="240" w:lineRule="auto"/>
                    <w:suppressOverlap/>
                    <w:jc w:val="both"/>
                    <w:rPr>
                      <w:rFonts w:cstheme="minorHAnsi"/>
                      <w:b/>
                    </w:rPr>
                  </w:pPr>
                  <w:r w:rsidRPr="00CB06DD">
                    <w:rPr>
                      <w:rFonts w:cstheme="minorHAnsi"/>
                      <w:b/>
                      <w:color w:val="000000"/>
                    </w:rPr>
                    <w:t>1</w:t>
                  </w:r>
                </w:p>
              </w:tc>
              <w:tc>
                <w:tcPr>
                  <w:tcW w:w="993" w:type="dxa"/>
                  <w:tcMar>
                    <w:top w:w="15" w:type="dxa"/>
                    <w:left w:w="15" w:type="dxa"/>
                    <w:bottom w:w="15" w:type="dxa"/>
                    <w:right w:w="15" w:type="dxa"/>
                  </w:tcMar>
                  <w:vAlign w:val="center"/>
                </w:tcPr>
                <w:p w14:paraId="200AAB01" w14:textId="77777777" w:rsidR="00174EA7" w:rsidRPr="00CB06DD" w:rsidRDefault="00174EA7" w:rsidP="00CB06DD">
                  <w:pPr>
                    <w:framePr w:hSpace="180" w:wrap="around" w:vAnchor="text" w:hAnchor="text" w:xAlign="right" w:y="1"/>
                    <w:spacing w:after="0" w:line="240" w:lineRule="auto"/>
                    <w:suppressOverlap/>
                    <w:jc w:val="both"/>
                    <w:rPr>
                      <w:rFonts w:cstheme="minorHAnsi"/>
                      <w:b/>
                    </w:rPr>
                  </w:pPr>
                  <w:r w:rsidRPr="00CB06DD">
                    <w:rPr>
                      <w:rFonts w:cstheme="minorHAnsi"/>
                      <w:b/>
                    </w:rPr>
                    <w:br/>
                  </w:r>
                </w:p>
              </w:tc>
              <w:tc>
                <w:tcPr>
                  <w:tcW w:w="1006" w:type="dxa"/>
                  <w:tcMar>
                    <w:top w:w="15" w:type="dxa"/>
                    <w:left w:w="15" w:type="dxa"/>
                    <w:bottom w:w="15" w:type="dxa"/>
                    <w:right w:w="15" w:type="dxa"/>
                  </w:tcMar>
                  <w:vAlign w:val="center"/>
                </w:tcPr>
                <w:p w14:paraId="544F190F" w14:textId="77777777" w:rsidR="00174EA7" w:rsidRPr="00CB06DD" w:rsidRDefault="00174EA7" w:rsidP="00CB06DD">
                  <w:pPr>
                    <w:framePr w:hSpace="180" w:wrap="around" w:vAnchor="text" w:hAnchor="text" w:xAlign="right" w:y="1"/>
                    <w:spacing w:after="0" w:line="240" w:lineRule="auto"/>
                    <w:suppressOverlap/>
                    <w:jc w:val="both"/>
                    <w:rPr>
                      <w:rFonts w:cstheme="minorHAnsi"/>
                      <w:b/>
                    </w:rPr>
                  </w:pPr>
                  <w:r w:rsidRPr="00CB06DD">
                    <w:rPr>
                      <w:rFonts w:cstheme="minorHAnsi"/>
                      <w:b/>
                    </w:rPr>
                    <w:br/>
                  </w:r>
                </w:p>
              </w:tc>
              <w:tc>
                <w:tcPr>
                  <w:tcW w:w="269" w:type="dxa"/>
                  <w:tcMar>
                    <w:top w:w="15" w:type="dxa"/>
                    <w:left w:w="15" w:type="dxa"/>
                    <w:bottom w:w="15" w:type="dxa"/>
                    <w:right w:w="15" w:type="dxa"/>
                  </w:tcMar>
                  <w:vAlign w:val="center"/>
                </w:tcPr>
                <w:p w14:paraId="79812A2A" w14:textId="77777777" w:rsidR="00174EA7" w:rsidRPr="00CB06DD" w:rsidRDefault="00174EA7" w:rsidP="00CB06DD">
                  <w:pPr>
                    <w:framePr w:hSpace="180" w:wrap="around" w:vAnchor="text" w:hAnchor="text" w:xAlign="right" w:y="1"/>
                    <w:spacing w:after="0" w:line="240" w:lineRule="auto"/>
                    <w:suppressOverlap/>
                    <w:jc w:val="both"/>
                    <w:rPr>
                      <w:rFonts w:cstheme="minorHAnsi"/>
                      <w:b/>
                    </w:rPr>
                  </w:pPr>
                  <w:r w:rsidRPr="00CB06DD">
                    <w:rPr>
                      <w:rFonts w:cstheme="minorHAnsi"/>
                      <w:b/>
                    </w:rPr>
                    <w:br/>
                  </w:r>
                </w:p>
              </w:tc>
              <w:tc>
                <w:tcPr>
                  <w:tcW w:w="284" w:type="dxa"/>
                  <w:tcMar>
                    <w:top w:w="15" w:type="dxa"/>
                    <w:left w:w="15" w:type="dxa"/>
                    <w:bottom w:w="15" w:type="dxa"/>
                    <w:right w:w="15" w:type="dxa"/>
                  </w:tcMar>
                  <w:vAlign w:val="center"/>
                </w:tcPr>
                <w:p w14:paraId="6B3B85AA" w14:textId="77777777" w:rsidR="00174EA7" w:rsidRPr="00CB06DD" w:rsidRDefault="00174EA7" w:rsidP="00CB06DD">
                  <w:pPr>
                    <w:framePr w:hSpace="180" w:wrap="around" w:vAnchor="text" w:hAnchor="text" w:xAlign="right" w:y="1"/>
                    <w:spacing w:after="0" w:line="240" w:lineRule="auto"/>
                    <w:suppressOverlap/>
                    <w:jc w:val="both"/>
                    <w:rPr>
                      <w:rFonts w:cstheme="minorHAnsi"/>
                      <w:b/>
                    </w:rPr>
                  </w:pPr>
                  <w:r w:rsidRPr="00CB06DD">
                    <w:rPr>
                      <w:rFonts w:cstheme="minorHAnsi"/>
                      <w:b/>
                    </w:rPr>
                    <w:br/>
                  </w:r>
                </w:p>
              </w:tc>
              <w:tc>
                <w:tcPr>
                  <w:tcW w:w="283" w:type="dxa"/>
                  <w:tcMar>
                    <w:top w:w="15" w:type="dxa"/>
                    <w:left w:w="15" w:type="dxa"/>
                    <w:bottom w:w="15" w:type="dxa"/>
                    <w:right w:w="15" w:type="dxa"/>
                  </w:tcMar>
                  <w:vAlign w:val="center"/>
                </w:tcPr>
                <w:p w14:paraId="6583C710" w14:textId="77777777" w:rsidR="00174EA7" w:rsidRPr="00CB06DD" w:rsidRDefault="00174EA7" w:rsidP="00CB06DD">
                  <w:pPr>
                    <w:framePr w:hSpace="180" w:wrap="around" w:vAnchor="text" w:hAnchor="text" w:xAlign="right" w:y="1"/>
                    <w:spacing w:after="0" w:line="240" w:lineRule="auto"/>
                    <w:suppressOverlap/>
                    <w:jc w:val="both"/>
                    <w:rPr>
                      <w:rFonts w:cstheme="minorHAnsi"/>
                      <w:b/>
                    </w:rPr>
                  </w:pPr>
                  <w:r w:rsidRPr="00CB06DD">
                    <w:rPr>
                      <w:rFonts w:cstheme="minorHAnsi"/>
                      <w:b/>
                    </w:rPr>
                    <w:br/>
                  </w:r>
                </w:p>
              </w:tc>
              <w:tc>
                <w:tcPr>
                  <w:tcW w:w="295" w:type="dxa"/>
                  <w:tcMar>
                    <w:top w:w="15" w:type="dxa"/>
                    <w:left w:w="15" w:type="dxa"/>
                    <w:bottom w:w="15" w:type="dxa"/>
                    <w:right w:w="15" w:type="dxa"/>
                  </w:tcMar>
                  <w:vAlign w:val="center"/>
                </w:tcPr>
                <w:p w14:paraId="0B7897D8" w14:textId="77777777" w:rsidR="00174EA7" w:rsidRPr="00CB06DD" w:rsidRDefault="00174EA7" w:rsidP="00CB06DD">
                  <w:pPr>
                    <w:framePr w:hSpace="180" w:wrap="around" w:vAnchor="text" w:hAnchor="text" w:xAlign="right" w:y="1"/>
                    <w:spacing w:after="0" w:line="240" w:lineRule="auto"/>
                    <w:suppressOverlap/>
                    <w:jc w:val="both"/>
                    <w:rPr>
                      <w:rFonts w:cstheme="minorHAnsi"/>
                      <w:b/>
                    </w:rPr>
                  </w:pPr>
                  <w:r w:rsidRPr="00CB06DD">
                    <w:rPr>
                      <w:rFonts w:cstheme="minorHAnsi"/>
                      <w:b/>
                    </w:rPr>
                    <w:br/>
                  </w:r>
                </w:p>
              </w:tc>
              <w:tc>
                <w:tcPr>
                  <w:tcW w:w="719" w:type="dxa"/>
                  <w:tcMar>
                    <w:top w:w="15" w:type="dxa"/>
                    <w:left w:w="15" w:type="dxa"/>
                    <w:bottom w:w="15" w:type="dxa"/>
                    <w:right w:w="15" w:type="dxa"/>
                  </w:tcMar>
                  <w:vAlign w:val="center"/>
                </w:tcPr>
                <w:p w14:paraId="2C65E394" w14:textId="77777777" w:rsidR="00174EA7" w:rsidRPr="00CB06DD" w:rsidRDefault="00174EA7" w:rsidP="00CB06DD">
                  <w:pPr>
                    <w:framePr w:hSpace="180" w:wrap="around" w:vAnchor="text" w:hAnchor="text" w:xAlign="right" w:y="1"/>
                    <w:spacing w:after="0" w:line="240" w:lineRule="auto"/>
                    <w:suppressOverlap/>
                    <w:jc w:val="both"/>
                    <w:rPr>
                      <w:rFonts w:cstheme="minorHAnsi"/>
                      <w:b/>
                    </w:rPr>
                  </w:pPr>
                  <w:r w:rsidRPr="00CB06DD">
                    <w:rPr>
                      <w:rFonts w:cstheme="minorHAnsi"/>
                      <w:b/>
                    </w:rPr>
                    <w:br/>
                  </w:r>
                </w:p>
              </w:tc>
            </w:tr>
            <w:tr w:rsidR="00174EA7" w:rsidRPr="00CB06DD" w14:paraId="65E5E1E5" w14:textId="77777777" w:rsidTr="004243D9">
              <w:trPr>
                <w:trHeight w:val="30"/>
              </w:trPr>
              <w:tc>
                <w:tcPr>
                  <w:tcW w:w="467" w:type="dxa"/>
                  <w:tcMar>
                    <w:top w:w="15" w:type="dxa"/>
                    <w:left w:w="15" w:type="dxa"/>
                    <w:bottom w:w="15" w:type="dxa"/>
                    <w:right w:w="15" w:type="dxa"/>
                  </w:tcMar>
                  <w:vAlign w:val="center"/>
                </w:tcPr>
                <w:p w14:paraId="1BF68C8D" w14:textId="77777777" w:rsidR="00174EA7" w:rsidRPr="00CB06DD" w:rsidRDefault="00174EA7" w:rsidP="00CB06DD">
                  <w:pPr>
                    <w:framePr w:hSpace="180" w:wrap="around" w:vAnchor="text" w:hAnchor="text" w:xAlign="right" w:y="1"/>
                    <w:spacing w:after="0" w:line="240" w:lineRule="auto"/>
                    <w:suppressOverlap/>
                    <w:jc w:val="both"/>
                    <w:rPr>
                      <w:rFonts w:cstheme="minorHAnsi"/>
                      <w:b/>
                    </w:rPr>
                  </w:pPr>
                  <w:r w:rsidRPr="00CB06DD">
                    <w:rPr>
                      <w:rFonts w:cstheme="minorHAnsi"/>
                      <w:b/>
                      <w:color w:val="000000"/>
                    </w:rPr>
                    <w:t>…</w:t>
                  </w:r>
                </w:p>
              </w:tc>
              <w:tc>
                <w:tcPr>
                  <w:tcW w:w="993" w:type="dxa"/>
                  <w:tcMar>
                    <w:top w:w="15" w:type="dxa"/>
                    <w:left w:w="15" w:type="dxa"/>
                    <w:bottom w:w="15" w:type="dxa"/>
                    <w:right w:w="15" w:type="dxa"/>
                  </w:tcMar>
                  <w:vAlign w:val="center"/>
                </w:tcPr>
                <w:p w14:paraId="5C7AC2FB" w14:textId="77777777" w:rsidR="00174EA7" w:rsidRPr="00CB06DD" w:rsidRDefault="00174EA7" w:rsidP="00CB06DD">
                  <w:pPr>
                    <w:framePr w:hSpace="180" w:wrap="around" w:vAnchor="text" w:hAnchor="text" w:xAlign="right" w:y="1"/>
                    <w:spacing w:after="0" w:line="240" w:lineRule="auto"/>
                    <w:suppressOverlap/>
                    <w:jc w:val="both"/>
                    <w:rPr>
                      <w:rFonts w:cstheme="minorHAnsi"/>
                      <w:b/>
                    </w:rPr>
                  </w:pPr>
                  <w:r w:rsidRPr="00CB06DD">
                    <w:rPr>
                      <w:rFonts w:cstheme="minorHAnsi"/>
                      <w:b/>
                    </w:rPr>
                    <w:br/>
                  </w:r>
                </w:p>
              </w:tc>
              <w:tc>
                <w:tcPr>
                  <w:tcW w:w="1006" w:type="dxa"/>
                  <w:tcMar>
                    <w:top w:w="15" w:type="dxa"/>
                    <w:left w:w="15" w:type="dxa"/>
                    <w:bottom w:w="15" w:type="dxa"/>
                    <w:right w:w="15" w:type="dxa"/>
                  </w:tcMar>
                  <w:vAlign w:val="center"/>
                </w:tcPr>
                <w:p w14:paraId="6C96F524" w14:textId="77777777" w:rsidR="00174EA7" w:rsidRPr="00CB06DD" w:rsidRDefault="00174EA7" w:rsidP="00CB06DD">
                  <w:pPr>
                    <w:framePr w:hSpace="180" w:wrap="around" w:vAnchor="text" w:hAnchor="text" w:xAlign="right" w:y="1"/>
                    <w:spacing w:after="0" w:line="240" w:lineRule="auto"/>
                    <w:suppressOverlap/>
                    <w:jc w:val="both"/>
                    <w:rPr>
                      <w:rFonts w:cstheme="minorHAnsi"/>
                      <w:b/>
                    </w:rPr>
                  </w:pPr>
                  <w:r w:rsidRPr="00CB06DD">
                    <w:rPr>
                      <w:rFonts w:cstheme="minorHAnsi"/>
                      <w:b/>
                    </w:rPr>
                    <w:br/>
                  </w:r>
                </w:p>
              </w:tc>
              <w:tc>
                <w:tcPr>
                  <w:tcW w:w="269" w:type="dxa"/>
                  <w:tcMar>
                    <w:top w:w="15" w:type="dxa"/>
                    <w:left w:w="15" w:type="dxa"/>
                    <w:bottom w:w="15" w:type="dxa"/>
                    <w:right w:w="15" w:type="dxa"/>
                  </w:tcMar>
                  <w:vAlign w:val="center"/>
                </w:tcPr>
                <w:p w14:paraId="76475DBC" w14:textId="77777777" w:rsidR="00174EA7" w:rsidRPr="00CB06DD" w:rsidRDefault="00174EA7" w:rsidP="00CB06DD">
                  <w:pPr>
                    <w:framePr w:hSpace="180" w:wrap="around" w:vAnchor="text" w:hAnchor="text" w:xAlign="right" w:y="1"/>
                    <w:spacing w:after="0" w:line="240" w:lineRule="auto"/>
                    <w:suppressOverlap/>
                    <w:jc w:val="both"/>
                    <w:rPr>
                      <w:rFonts w:cstheme="minorHAnsi"/>
                      <w:b/>
                    </w:rPr>
                  </w:pPr>
                  <w:r w:rsidRPr="00CB06DD">
                    <w:rPr>
                      <w:rFonts w:cstheme="minorHAnsi"/>
                      <w:b/>
                    </w:rPr>
                    <w:br/>
                  </w:r>
                </w:p>
              </w:tc>
              <w:tc>
                <w:tcPr>
                  <w:tcW w:w="284" w:type="dxa"/>
                  <w:tcMar>
                    <w:top w:w="15" w:type="dxa"/>
                    <w:left w:w="15" w:type="dxa"/>
                    <w:bottom w:w="15" w:type="dxa"/>
                    <w:right w:w="15" w:type="dxa"/>
                  </w:tcMar>
                  <w:vAlign w:val="center"/>
                </w:tcPr>
                <w:p w14:paraId="2AE3F8A6" w14:textId="77777777" w:rsidR="00174EA7" w:rsidRPr="00CB06DD" w:rsidRDefault="00174EA7" w:rsidP="00CB06DD">
                  <w:pPr>
                    <w:framePr w:hSpace="180" w:wrap="around" w:vAnchor="text" w:hAnchor="text" w:xAlign="right" w:y="1"/>
                    <w:spacing w:after="0" w:line="240" w:lineRule="auto"/>
                    <w:suppressOverlap/>
                    <w:jc w:val="both"/>
                    <w:rPr>
                      <w:rFonts w:cstheme="minorHAnsi"/>
                      <w:b/>
                    </w:rPr>
                  </w:pPr>
                  <w:r w:rsidRPr="00CB06DD">
                    <w:rPr>
                      <w:rFonts w:cstheme="minorHAnsi"/>
                      <w:b/>
                    </w:rPr>
                    <w:br/>
                  </w:r>
                </w:p>
              </w:tc>
              <w:tc>
                <w:tcPr>
                  <w:tcW w:w="283" w:type="dxa"/>
                  <w:tcMar>
                    <w:top w:w="15" w:type="dxa"/>
                    <w:left w:w="15" w:type="dxa"/>
                    <w:bottom w:w="15" w:type="dxa"/>
                    <w:right w:w="15" w:type="dxa"/>
                  </w:tcMar>
                  <w:vAlign w:val="center"/>
                </w:tcPr>
                <w:p w14:paraId="06C6BBD2" w14:textId="77777777" w:rsidR="00174EA7" w:rsidRPr="00CB06DD" w:rsidRDefault="00174EA7" w:rsidP="00CB06DD">
                  <w:pPr>
                    <w:framePr w:hSpace="180" w:wrap="around" w:vAnchor="text" w:hAnchor="text" w:xAlign="right" w:y="1"/>
                    <w:spacing w:after="0" w:line="240" w:lineRule="auto"/>
                    <w:suppressOverlap/>
                    <w:jc w:val="both"/>
                    <w:rPr>
                      <w:rFonts w:cstheme="minorHAnsi"/>
                      <w:b/>
                    </w:rPr>
                  </w:pPr>
                  <w:r w:rsidRPr="00CB06DD">
                    <w:rPr>
                      <w:rFonts w:cstheme="minorHAnsi"/>
                      <w:b/>
                    </w:rPr>
                    <w:br/>
                  </w:r>
                </w:p>
              </w:tc>
              <w:tc>
                <w:tcPr>
                  <w:tcW w:w="295" w:type="dxa"/>
                  <w:tcMar>
                    <w:top w:w="15" w:type="dxa"/>
                    <w:left w:w="15" w:type="dxa"/>
                    <w:bottom w:w="15" w:type="dxa"/>
                    <w:right w:w="15" w:type="dxa"/>
                  </w:tcMar>
                  <w:vAlign w:val="center"/>
                </w:tcPr>
                <w:p w14:paraId="11200DA8" w14:textId="77777777" w:rsidR="00174EA7" w:rsidRPr="00CB06DD" w:rsidRDefault="00174EA7" w:rsidP="00CB06DD">
                  <w:pPr>
                    <w:framePr w:hSpace="180" w:wrap="around" w:vAnchor="text" w:hAnchor="text" w:xAlign="right" w:y="1"/>
                    <w:spacing w:after="0" w:line="240" w:lineRule="auto"/>
                    <w:suppressOverlap/>
                    <w:jc w:val="both"/>
                    <w:rPr>
                      <w:rFonts w:cstheme="minorHAnsi"/>
                      <w:b/>
                    </w:rPr>
                  </w:pPr>
                  <w:r w:rsidRPr="00CB06DD">
                    <w:rPr>
                      <w:rFonts w:cstheme="minorHAnsi"/>
                      <w:b/>
                    </w:rPr>
                    <w:br/>
                  </w:r>
                </w:p>
              </w:tc>
              <w:tc>
                <w:tcPr>
                  <w:tcW w:w="719" w:type="dxa"/>
                  <w:tcMar>
                    <w:top w:w="15" w:type="dxa"/>
                    <w:left w:w="15" w:type="dxa"/>
                    <w:bottom w:w="15" w:type="dxa"/>
                    <w:right w:w="15" w:type="dxa"/>
                  </w:tcMar>
                  <w:vAlign w:val="center"/>
                </w:tcPr>
                <w:p w14:paraId="15B89983" w14:textId="77777777" w:rsidR="00174EA7" w:rsidRPr="00CB06DD" w:rsidRDefault="00174EA7" w:rsidP="00CB06DD">
                  <w:pPr>
                    <w:framePr w:hSpace="180" w:wrap="around" w:vAnchor="text" w:hAnchor="text" w:xAlign="right" w:y="1"/>
                    <w:spacing w:after="0" w:line="240" w:lineRule="auto"/>
                    <w:suppressOverlap/>
                    <w:jc w:val="both"/>
                    <w:rPr>
                      <w:rFonts w:cstheme="minorHAnsi"/>
                      <w:b/>
                    </w:rPr>
                  </w:pPr>
                  <w:r w:rsidRPr="00CB06DD">
                    <w:rPr>
                      <w:rFonts w:cstheme="minorHAnsi"/>
                      <w:b/>
                    </w:rPr>
                    <w:br/>
                  </w:r>
                </w:p>
              </w:tc>
            </w:tr>
          </w:tbl>
          <w:p w14:paraId="3F180DF2" w14:textId="77777777" w:rsidR="00174EA7" w:rsidRPr="00CB06DD" w:rsidRDefault="00174EA7" w:rsidP="00E05CD7">
            <w:pPr>
              <w:jc w:val="both"/>
              <w:rPr>
                <w:rFonts w:eastAsia="Times New Roman" w:cstheme="minorHAnsi"/>
                <w:b/>
                <w:color w:val="000000"/>
              </w:rPr>
            </w:pPr>
          </w:p>
          <w:p w14:paraId="18DBCB24" w14:textId="37C02D16" w:rsidR="00174EA7" w:rsidRPr="00CB06DD" w:rsidRDefault="00174EA7" w:rsidP="00E05CD7">
            <w:pPr>
              <w:jc w:val="both"/>
              <w:rPr>
                <w:rFonts w:eastAsia="Times New Roman" w:cstheme="minorHAnsi"/>
                <w:b/>
                <w:color w:val="000000"/>
              </w:rPr>
            </w:pPr>
            <w:r w:rsidRPr="00CB06DD">
              <w:rPr>
                <w:rFonts w:eastAsia="Times New Roman" w:cstheme="minorHAnsi"/>
                <w:b/>
                <w:color w:val="000000"/>
              </w:rPr>
              <w:t>Стоимость выполненных работ по данному акту, согласно Договору, составляет**_____________ тенге, в том числе НДС/без НДС, (цифрами, прописью)</w:t>
            </w:r>
          </w:p>
          <w:p w14:paraId="628E746A" w14:textId="0E14F508" w:rsidR="00C5784F" w:rsidRPr="00CB06DD" w:rsidRDefault="00C5784F" w:rsidP="00E05CD7">
            <w:pPr>
              <w:jc w:val="both"/>
              <w:rPr>
                <w:rFonts w:eastAsia="Times New Roman" w:cstheme="minorHAnsi"/>
                <w:b/>
                <w:color w:val="000000"/>
              </w:rPr>
            </w:pPr>
          </w:p>
          <w:tbl>
            <w:tblPr>
              <w:tblW w:w="5343" w:type="dxa"/>
              <w:tblCellSpacing w:w="0" w:type="auto"/>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99"/>
              <w:gridCol w:w="401"/>
              <w:gridCol w:w="671"/>
              <w:gridCol w:w="551"/>
              <w:gridCol w:w="208"/>
              <w:gridCol w:w="187"/>
              <w:gridCol w:w="245"/>
              <w:gridCol w:w="207"/>
              <w:gridCol w:w="179"/>
              <w:gridCol w:w="339"/>
              <w:gridCol w:w="295"/>
              <w:gridCol w:w="23"/>
              <w:gridCol w:w="460"/>
              <w:gridCol w:w="18"/>
              <w:gridCol w:w="19"/>
              <w:gridCol w:w="180"/>
              <w:gridCol w:w="81"/>
              <w:gridCol w:w="916"/>
              <w:gridCol w:w="50"/>
              <w:gridCol w:w="8"/>
              <w:gridCol w:w="6"/>
            </w:tblGrid>
            <w:tr w:rsidR="00616062" w:rsidRPr="00CB06DD" w14:paraId="714BD21D" w14:textId="77777777" w:rsidTr="008556A6">
              <w:trPr>
                <w:gridAfter w:val="3"/>
                <w:wAfter w:w="64" w:type="dxa"/>
                <w:trHeight w:val="30"/>
                <w:tblCellSpacing w:w="0" w:type="auto"/>
              </w:trPr>
              <w:tc>
                <w:tcPr>
                  <w:tcW w:w="299"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617011"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Наименование Исполнителя*</w:t>
                  </w:r>
                </w:p>
              </w:tc>
              <w:tc>
                <w:tcPr>
                  <w:tcW w:w="401"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14E922"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ИИН/БИН*</w:t>
                  </w:r>
                </w:p>
              </w:tc>
              <w:tc>
                <w:tcPr>
                  <w:tcW w:w="671"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409697"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ИИК/БИК*</w:t>
                  </w:r>
                </w:p>
              </w:tc>
              <w:tc>
                <w:tcPr>
                  <w:tcW w:w="759" w:type="dxa"/>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DE0582"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Банк**</w:t>
                  </w:r>
                </w:p>
              </w:tc>
              <w:tc>
                <w:tcPr>
                  <w:tcW w:w="818" w:type="dxa"/>
                  <w:gridSpan w:val="4"/>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862039"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Юридический адрес**</w:t>
                  </w:r>
                </w:p>
              </w:tc>
              <w:tc>
                <w:tcPr>
                  <w:tcW w:w="65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8EF5EF"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Представители исполнителя**</w:t>
                  </w:r>
                </w:p>
              </w:tc>
              <w:tc>
                <w:tcPr>
                  <w:tcW w:w="167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7DB9C1"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Утверждаю**</w:t>
                  </w:r>
                </w:p>
              </w:tc>
            </w:tr>
            <w:tr w:rsidR="009F010A" w:rsidRPr="00CB06DD" w14:paraId="083B8E92" w14:textId="77777777" w:rsidTr="008556A6">
              <w:trPr>
                <w:gridAfter w:val="3"/>
                <w:wAfter w:w="64" w:type="dxa"/>
                <w:trHeight w:val="30"/>
                <w:tblCellSpacing w:w="0" w:type="auto"/>
              </w:trPr>
              <w:tc>
                <w:tcPr>
                  <w:tcW w:w="299" w:type="dxa"/>
                  <w:vMerge/>
                  <w:tcBorders>
                    <w:top w:val="single" w:sz="4" w:space="0" w:color="auto"/>
                    <w:left w:val="single" w:sz="4" w:space="0" w:color="auto"/>
                    <w:bottom w:val="single" w:sz="4" w:space="0" w:color="auto"/>
                    <w:right w:val="single" w:sz="4" w:space="0" w:color="auto"/>
                  </w:tcBorders>
                </w:tcPr>
                <w:p w14:paraId="04C89ACD" w14:textId="77777777" w:rsidR="00443880" w:rsidRPr="00CB06DD" w:rsidRDefault="00443880" w:rsidP="00CB06DD">
                  <w:pPr>
                    <w:framePr w:hSpace="180" w:wrap="around" w:vAnchor="text" w:hAnchor="text" w:xAlign="right" w:y="1"/>
                    <w:spacing w:after="0" w:line="240" w:lineRule="auto"/>
                    <w:suppressOverlap/>
                    <w:rPr>
                      <w:rFonts w:cstheme="minorHAnsi"/>
                      <w:b/>
                      <w:bCs/>
                    </w:rPr>
                  </w:pPr>
                </w:p>
              </w:tc>
              <w:tc>
                <w:tcPr>
                  <w:tcW w:w="401" w:type="dxa"/>
                  <w:vMerge/>
                  <w:tcBorders>
                    <w:top w:val="single" w:sz="4" w:space="0" w:color="auto"/>
                    <w:left w:val="single" w:sz="4" w:space="0" w:color="auto"/>
                    <w:bottom w:val="single" w:sz="4" w:space="0" w:color="auto"/>
                    <w:right w:val="single" w:sz="4" w:space="0" w:color="auto"/>
                  </w:tcBorders>
                </w:tcPr>
                <w:p w14:paraId="1EE74C1E" w14:textId="77777777" w:rsidR="00443880" w:rsidRPr="00CB06DD" w:rsidRDefault="00443880" w:rsidP="00CB06DD">
                  <w:pPr>
                    <w:framePr w:hSpace="180" w:wrap="around" w:vAnchor="text" w:hAnchor="text" w:xAlign="right" w:y="1"/>
                    <w:spacing w:after="0" w:line="240" w:lineRule="auto"/>
                    <w:suppressOverlap/>
                    <w:rPr>
                      <w:rFonts w:cstheme="minorHAnsi"/>
                      <w:b/>
                      <w:bCs/>
                    </w:rPr>
                  </w:pPr>
                </w:p>
              </w:tc>
              <w:tc>
                <w:tcPr>
                  <w:tcW w:w="671" w:type="dxa"/>
                  <w:vMerge/>
                  <w:tcBorders>
                    <w:top w:val="single" w:sz="4" w:space="0" w:color="auto"/>
                    <w:left w:val="single" w:sz="4" w:space="0" w:color="auto"/>
                    <w:bottom w:val="single" w:sz="4" w:space="0" w:color="auto"/>
                    <w:right w:val="single" w:sz="4" w:space="0" w:color="auto"/>
                  </w:tcBorders>
                </w:tcPr>
                <w:p w14:paraId="2A5FE3BB" w14:textId="77777777" w:rsidR="00443880" w:rsidRPr="00CB06DD" w:rsidRDefault="00443880" w:rsidP="00CB06DD">
                  <w:pPr>
                    <w:framePr w:hSpace="180" w:wrap="around" w:vAnchor="text" w:hAnchor="text" w:xAlign="right" w:y="1"/>
                    <w:spacing w:after="0" w:line="240" w:lineRule="auto"/>
                    <w:suppressOverlap/>
                    <w:rPr>
                      <w:rFonts w:cstheme="minorHAnsi"/>
                      <w:b/>
                      <w:bCs/>
                    </w:rPr>
                  </w:pPr>
                </w:p>
              </w:tc>
              <w:tc>
                <w:tcPr>
                  <w:tcW w:w="759" w:type="dxa"/>
                  <w:gridSpan w:val="2"/>
                  <w:vMerge/>
                  <w:tcBorders>
                    <w:top w:val="single" w:sz="4" w:space="0" w:color="auto"/>
                    <w:left w:val="single" w:sz="4" w:space="0" w:color="auto"/>
                    <w:bottom w:val="single" w:sz="4" w:space="0" w:color="auto"/>
                    <w:right w:val="single" w:sz="4" w:space="0" w:color="auto"/>
                  </w:tcBorders>
                </w:tcPr>
                <w:p w14:paraId="3BB045B1" w14:textId="77777777" w:rsidR="00443880" w:rsidRPr="00CB06DD" w:rsidRDefault="00443880" w:rsidP="00CB06DD">
                  <w:pPr>
                    <w:framePr w:hSpace="180" w:wrap="around" w:vAnchor="text" w:hAnchor="text" w:xAlign="right" w:y="1"/>
                    <w:spacing w:after="0" w:line="240" w:lineRule="auto"/>
                    <w:suppressOverlap/>
                    <w:rPr>
                      <w:rFonts w:cstheme="minorHAnsi"/>
                      <w:b/>
                      <w:bCs/>
                    </w:rPr>
                  </w:pPr>
                </w:p>
              </w:tc>
              <w:tc>
                <w:tcPr>
                  <w:tcW w:w="818" w:type="dxa"/>
                  <w:gridSpan w:val="4"/>
                  <w:vMerge/>
                  <w:tcBorders>
                    <w:top w:val="single" w:sz="4" w:space="0" w:color="auto"/>
                    <w:left w:val="single" w:sz="4" w:space="0" w:color="auto"/>
                    <w:bottom w:val="single" w:sz="4" w:space="0" w:color="auto"/>
                    <w:right w:val="single" w:sz="4" w:space="0" w:color="auto"/>
                  </w:tcBorders>
                </w:tcPr>
                <w:p w14:paraId="746E5916" w14:textId="77777777" w:rsidR="00443880" w:rsidRPr="00CB06DD" w:rsidRDefault="00443880" w:rsidP="00CB06DD">
                  <w:pPr>
                    <w:framePr w:hSpace="180" w:wrap="around" w:vAnchor="text" w:hAnchor="text" w:xAlign="right" w:y="1"/>
                    <w:spacing w:after="0" w:line="240" w:lineRule="auto"/>
                    <w:suppressOverlap/>
                    <w:rPr>
                      <w:rFonts w:cstheme="minorHAnsi"/>
                      <w:b/>
                      <w:bCs/>
                    </w:rPr>
                  </w:pPr>
                </w:p>
              </w:tc>
              <w:tc>
                <w:tcPr>
                  <w:tcW w:w="33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5C8D43"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Ф.И.О., должность</w:t>
                  </w:r>
                </w:p>
              </w:tc>
              <w:tc>
                <w:tcPr>
                  <w:tcW w:w="2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A42F50"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подпись</w:t>
                  </w:r>
                </w:p>
              </w:tc>
              <w:tc>
                <w:tcPr>
                  <w:tcW w:w="781"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B7E016"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Ф.И.О., должность</w:t>
                  </w:r>
                </w:p>
              </w:tc>
              <w:tc>
                <w:tcPr>
                  <w:tcW w:w="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1C8588"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подпись</w:t>
                  </w:r>
                </w:p>
              </w:tc>
            </w:tr>
            <w:tr w:rsidR="009F010A" w:rsidRPr="00CB06DD" w14:paraId="144A67EE" w14:textId="77777777" w:rsidTr="008556A6">
              <w:trPr>
                <w:gridAfter w:val="3"/>
                <w:wAfter w:w="64" w:type="dxa"/>
                <w:trHeight w:val="30"/>
                <w:tblCellSpacing w:w="0" w:type="auto"/>
              </w:trPr>
              <w:tc>
                <w:tcPr>
                  <w:tcW w:w="2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D93A8C"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1</w:t>
                  </w:r>
                </w:p>
              </w:tc>
              <w:tc>
                <w:tcPr>
                  <w:tcW w:w="4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A7FFF2"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2</w:t>
                  </w:r>
                </w:p>
              </w:tc>
              <w:tc>
                <w:tcPr>
                  <w:tcW w:w="6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12E71D"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3</w:t>
                  </w:r>
                </w:p>
              </w:tc>
              <w:tc>
                <w:tcPr>
                  <w:tcW w:w="75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393BA6"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4</w:t>
                  </w:r>
                </w:p>
              </w:tc>
              <w:tc>
                <w:tcPr>
                  <w:tcW w:w="818"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B20960"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5</w:t>
                  </w:r>
                </w:p>
              </w:tc>
              <w:tc>
                <w:tcPr>
                  <w:tcW w:w="33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1E78F3"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6</w:t>
                  </w:r>
                </w:p>
              </w:tc>
              <w:tc>
                <w:tcPr>
                  <w:tcW w:w="2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12CA49"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7</w:t>
                  </w:r>
                </w:p>
              </w:tc>
              <w:tc>
                <w:tcPr>
                  <w:tcW w:w="781"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E71B5A"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8</w:t>
                  </w:r>
                </w:p>
              </w:tc>
              <w:tc>
                <w:tcPr>
                  <w:tcW w:w="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111473"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9</w:t>
                  </w:r>
                </w:p>
              </w:tc>
            </w:tr>
            <w:tr w:rsidR="009F010A" w:rsidRPr="00CB06DD" w14:paraId="5F5071A7" w14:textId="77777777" w:rsidTr="008556A6">
              <w:trPr>
                <w:gridAfter w:val="3"/>
                <w:wAfter w:w="64" w:type="dxa"/>
                <w:trHeight w:val="30"/>
                <w:tblCellSpacing w:w="0" w:type="auto"/>
              </w:trPr>
              <w:tc>
                <w:tcPr>
                  <w:tcW w:w="2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81DB86"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4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CF50C9"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6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5B1632"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75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6F5A92"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818"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F28E25"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33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440BFD"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2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8CCDFE"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781"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C73E18"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9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A62117"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r>
            <w:tr w:rsidR="00616062" w:rsidRPr="00CB06DD" w14:paraId="24C02BF6" w14:textId="77777777" w:rsidTr="008556A6">
              <w:trPr>
                <w:trHeight w:val="30"/>
                <w:tblCellSpacing w:w="0" w:type="auto"/>
              </w:trPr>
              <w:tc>
                <w:tcPr>
                  <w:tcW w:w="5343" w:type="dxa"/>
                  <w:gridSpan w:val="21"/>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250F14"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Информация по договору</w:t>
                  </w:r>
                </w:p>
              </w:tc>
            </w:tr>
            <w:tr w:rsidR="00616062" w:rsidRPr="00CB06DD" w14:paraId="40C26924" w14:textId="77777777" w:rsidTr="008556A6">
              <w:trPr>
                <w:gridAfter w:val="1"/>
                <w:wAfter w:w="6" w:type="dxa"/>
                <w:trHeight w:val="30"/>
                <w:tblCellSpacing w:w="0" w:type="auto"/>
              </w:trPr>
              <w:tc>
                <w:tcPr>
                  <w:tcW w:w="299"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6350F5"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1</w:t>
                  </w:r>
                </w:p>
              </w:tc>
              <w:tc>
                <w:tcPr>
                  <w:tcW w:w="5038" w:type="dxa"/>
                  <w:gridSpan w:val="19"/>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25C9FB"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Общие сведения</w:t>
                  </w:r>
                </w:p>
              </w:tc>
            </w:tr>
            <w:tr w:rsidR="009F010A" w:rsidRPr="00CB06DD" w14:paraId="6609E20D" w14:textId="77777777" w:rsidTr="008556A6">
              <w:trPr>
                <w:gridAfter w:val="3"/>
                <w:wAfter w:w="64" w:type="dxa"/>
                <w:trHeight w:val="30"/>
                <w:tblCellSpacing w:w="0" w:type="auto"/>
              </w:trPr>
              <w:tc>
                <w:tcPr>
                  <w:tcW w:w="299" w:type="dxa"/>
                  <w:vMerge/>
                  <w:tcBorders>
                    <w:top w:val="single" w:sz="4" w:space="0" w:color="auto"/>
                    <w:left w:val="single" w:sz="4" w:space="0" w:color="auto"/>
                    <w:bottom w:val="single" w:sz="4" w:space="0" w:color="auto"/>
                    <w:right w:val="single" w:sz="4" w:space="0" w:color="auto"/>
                  </w:tcBorders>
                </w:tcPr>
                <w:p w14:paraId="7D486470" w14:textId="77777777" w:rsidR="00443880" w:rsidRPr="00CB06DD" w:rsidRDefault="00443880" w:rsidP="00CB06DD">
                  <w:pPr>
                    <w:framePr w:hSpace="180" w:wrap="around" w:vAnchor="text" w:hAnchor="text" w:xAlign="right" w:y="1"/>
                    <w:spacing w:after="0" w:line="240" w:lineRule="auto"/>
                    <w:suppressOverlap/>
                    <w:rPr>
                      <w:rFonts w:cstheme="minorHAnsi"/>
                      <w:b/>
                      <w:bCs/>
                    </w:rPr>
                  </w:pPr>
                </w:p>
              </w:tc>
              <w:tc>
                <w:tcPr>
                  <w:tcW w:w="4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421F23"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Обща</w:t>
                  </w:r>
                  <w:r w:rsidRPr="00CB06DD">
                    <w:rPr>
                      <w:rFonts w:cstheme="minorHAnsi"/>
                      <w:b/>
                      <w:bCs/>
                      <w:color w:val="000000"/>
                    </w:rPr>
                    <w:lastRenderedPageBreak/>
                    <w:t>я стоимость Договора*</w:t>
                  </w:r>
                </w:p>
              </w:tc>
              <w:tc>
                <w:tcPr>
                  <w:tcW w:w="6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B164B2"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lastRenderedPageBreak/>
                    <w:t xml:space="preserve">Сумма </w:t>
                  </w:r>
                  <w:r w:rsidRPr="00CB06DD">
                    <w:rPr>
                      <w:rFonts w:cstheme="minorHAnsi"/>
                      <w:b/>
                      <w:bCs/>
                      <w:color w:val="000000"/>
                    </w:rPr>
                    <w:lastRenderedPageBreak/>
                    <w:t>авансовых платежей***</w:t>
                  </w:r>
                </w:p>
              </w:tc>
              <w:tc>
                <w:tcPr>
                  <w:tcW w:w="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70D87B"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lastRenderedPageBreak/>
                    <w:t xml:space="preserve">Сумма </w:t>
                  </w:r>
                  <w:r w:rsidRPr="00CB06DD">
                    <w:rPr>
                      <w:rFonts w:cstheme="minorHAnsi"/>
                      <w:b/>
                      <w:bCs/>
                      <w:color w:val="000000"/>
                    </w:rPr>
                    <w:lastRenderedPageBreak/>
                    <w:t>оплаты с начала действия Договора***</w:t>
                  </w:r>
                </w:p>
              </w:tc>
              <w:tc>
                <w:tcPr>
                  <w:tcW w:w="847"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2DBC07"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lastRenderedPageBreak/>
                    <w:t>Ранее заактир</w:t>
                  </w:r>
                  <w:r w:rsidRPr="00CB06DD">
                    <w:rPr>
                      <w:rFonts w:cstheme="minorHAnsi"/>
                      <w:b/>
                      <w:bCs/>
                      <w:color w:val="000000"/>
                    </w:rPr>
                    <w:lastRenderedPageBreak/>
                    <w:t>ованные суммы***</w:t>
                  </w:r>
                </w:p>
              </w:tc>
              <w:tc>
                <w:tcPr>
                  <w:tcW w:w="131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932E1D"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lastRenderedPageBreak/>
                    <w:t xml:space="preserve">Сумма неустойки </w:t>
                  </w:r>
                  <w:r w:rsidRPr="00CB06DD">
                    <w:rPr>
                      <w:rFonts w:cstheme="minorHAnsi"/>
                      <w:b/>
                      <w:bCs/>
                      <w:color w:val="000000"/>
                    </w:rPr>
                    <w:lastRenderedPageBreak/>
                    <w:t>(штраф, пеня) за просрочку сроков выполнения работ или ненадлежащего исполнения (частичного неисполнения) обязательств***</w:t>
                  </w:r>
                </w:p>
              </w:tc>
              <w:tc>
                <w:tcPr>
                  <w:tcW w:w="1196"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5CD2A5"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lastRenderedPageBreak/>
                    <w:t>Количество просроченн</w:t>
                  </w:r>
                  <w:r w:rsidRPr="00CB06DD">
                    <w:rPr>
                      <w:rFonts w:cstheme="minorHAnsi"/>
                      <w:b/>
                      <w:bCs/>
                      <w:color w:val="000000"/>
                    </w:rPr>
                    <w:lastRenderedPageBreak/>
                    <w:t>ых дней***</w:t>
                  </w:r>
                </w:p>
              </w:tc>
            </w:tr>
            <w:tr w:rsidR="009F010A" w:rsidRPr="00CB06DD" w14:paraId="2C9729AF" w14:textId="77777777" w:rsidTr="008556A6">
              <w:trPr>
                <w:gridAfter w:val="3"/>
                <w:wAfter w:w="64" w:type="dxa"/>
                <w:trHeight w:val="30"/>
                <w:tblCellSpacing w:w="0" w:type="auto"/>
              </w:trPr>
              <w:tc>
                <w:tcPr>
                  <w:tcW w:w="299" w:type="dxa"/>
                  <w:vMerge/>
                  <w:tcBorders>
                    <w:top w:val="single" w:sz="4" w:space="0" w:color="auto"/>
                    <w:left w:val="single" w:sz="4" w:space="0" w:color="auto"/>
                    <w:bottom w:val="single" w:sz="4" w:space="0" w:color="auto"/>
                    <w:right w:val="single" w:sz="4" w:space="0" w:color="auto"/>
                  </w:tcBorders>
                </w:tcPr>
                <w:p w14:paraId="2431EBF5" w14:textId="77777777" w:rsidR="00443880" w:rsidRPr="00CB06DD" w:rsidRDefault="00443880" w:rsidP="00CB06DD">
                  <w:pPr>
                    <w:framePr w:hSpace="180" w:wrap="around" w:vAnchor="text" w:hAnchor="text" w:xAlign="right" w:y="1"/>
                    <w:spacing w:after="0" w:line="240" w:lineRule="auto"/>
                    <w:suppressOverlap/>
                    <w:rPr>
                      <w:rFonts w:cstheme="minorHAnsi"/>
                      <w:b/>
                      <w:bCs/>
                    </w:rPr>
                  </w:pPr>
                </w:p>
              </w:tc>
              <w:tc>
                <w:tcPr>
                  <w:tcW w:w="4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35EAAD"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1</w:t>
                  </w:r>
                </w:p>
              </w:tc>
              <w:tc>
                <w:tcPr>
                  <w:tcW w:w="6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78AC10"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2</w:t>
                  </w:r>
                </w:p>
              </w:tc>
              <w:tc>
                <w:tcPr>
                  <w:tcW w:w="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6DCB03"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3</w:t>
                  </w:r>
                </w:p>
              </w:tc>
              <w:tc>
                <w:tcPr>
                  <w:tcW w:w="847"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120CD4"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4</w:t>
                  </w:r>
                </w:p>
              </w:tc>
              <w:tc>
                <w:tcPr>
                  <w:tcW w:w="131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82F995"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5</w:t>
                  </w:r>
                </w:p>
              </w:tc>
              <w:tc>
                <w:tcPr>
                  <w:tcW w:w="1196"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AD976D"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6</w:t>
                  </w:r>
                </w:p>
              </w:tc>
            </w:tr>
            <w:tr w:rsidR="009F010A" w:rsidRPr="00CB06DD" w14:paraId="54064E21" w14:textId="77777777" w:rsidTr="008556A6">
              <w:trPr>
                <w:gridAfter w:val="3"/>
                <w:wAfter w:w="64" w:type="dxa"/>
                <w:trHeight w:val="30"/>
                <w:tblCellSpacing w:w="0" w:type="auto"/>
              </w:trPr>
              <w:tc>
                <w:tcPr>
                  <w:tcW w:w="2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26E66E"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4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62EB37"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6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E69457"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D5B515"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847"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90BAA1"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131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54575A"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1196"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A7FF9E"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r>
            <w:tr w:rsidR="00616062" w:rsidRPr="00CB06DD" w14:paraId="4006EFA7" w14:textId="77777777" w:rsidTr="008556A6">
              <w:trPr>
                <w:gridAfter w:val="1"/>
                <w:wAfter w:w="6" w:type="dxa"/>
                <w:trHeight w:val="30"/>
                <w:tblCellSpacing w:w="0" w:type="auto"/>
              </w:trPr>
              <w:tc>
                <w:tcPr>
                  <w:tcW w:w="2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F01A0A"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2</w:t>
                  </w:r>
                </w:p>
              </w:tc>
              <w:tc>
                <w:tcPr>
                  <w:tcW w:w="3803" w:type="dxa"/>
                  <w:gridSpan w:val="1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23A123"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Код Единой бюджетной классификации расходов: Программа/Подпрограмма/Специфика***</w:t>
                  </w:r>
                </w:p>
              </w:tc>
              <w:tc>
                <w:tcPr>
                  <w:tcW w:w="1235"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E99BB2"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r>
            <w:tr w:rsidR="00616062" w:rsidRPr="00CB06DD" w14:paraId="717885E2" w14:textId="77777777" w:rsidTr="008556A6">
              <w:trPr>
                <w:gridAfter w:val="1"/>
                <w:wAfter w:w="6" w:type="dxa"/>
                <w:trHeight w:val="30"/>
                <w:tblCellSpacing w:w="0" w:type="auto"/>
              </w:trPr>
              <w:tc>
                <w:tcPr>
                  <w:tcW w:w="2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24BA66"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3</w:t>
                  </w:r>
                </w:p>
              </w:tc>
              <w:tc>
                <w:tcPr>
                  <w:tcW w:w="5038" w:type="dxa"/>
                  <w:gridSpan w:val="19"/>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8FAFE5" w14:textId="77777777" w:rsidR="00616062" w:rsidRPr="00CB06DD" w:rsidRDefault="00443880" w:rsidP="00CB06DD">
                  <w:pPr>
                    <w:framePr w:hSpace="180" w:wrap="around" w:vAnchor="text" w:hAnchor="text" w:xAlign="right" w:y="1"/>
                    <w:spacing w:after="0" w:line="240" w:lineRule="auto"/>
                    <w:suppressOverlap/>
                    <w:jc w:val="both"/>
                    <w:rPr>
                      <w:rFonts w:cstheme="minorHAnsi"/>
                      <w:b/>
                      <w:bCs/>
                      <w:color w:val="000000"/>
                    </w:rPr>
                  </w:pPr>
                  <w:r w:rsidRPr="00CB06DD">
                    <w:rPr>
                      <w:rFonts w:cstheme="minorHAnsi"/>
                      <w:b/>
                      <w:bCs/>
                      <w:color w:val="000000"/>
                    </w:rPr>
                    <w:t xml:space="preserve">Фактически </w:t>
                  </w:r>
                  <w:proofErr w:type="gramStart"/>
                  <w:r w:rsidRPr="00CB06DD">
                    <w:rPr>
                      <w:rFonts w:cstheme="minorHAnsi"/>
                      <w:b/>
                      <w:bCs/>
                      <w:color w:val="000000"/>
                    </w:rPr>
                    <w:t>выполненные</w:t>
                  </w:r>
                  <w:proofErr w:type="gramEnd"/>
                  <w:r w:rsidRPr="00CB06DD">
                    <w:rPr>
                      <w:rFonts w:cstheme="minorHAnsi"/>
                      <w:b/>
                      <w:bCs/>
                      <w:color w:val="000000"/>
                    </w:rPr>
                    <w:t xml:space="preserve"> по данному акту </w:t>
                  </w:r>
                </w:p>
                <w:p w14:paraId="648067B1" w14:textId="77777777" w:rsidR="00616062" w:rsidRPr="00CB06DD" w:rsidRDefault="00443880" w:rsidP="00CB06DD">
                  <w:pPr>
                    <w:framePr w:hSpace="180" w:wrap="around" w:vAnchor="text" w:hAnchor="text" w:xAlign="right" w:y="1"/>
                    <w:spacing w:after="0" w:line="240" w:lineRule="auto"/>
                    <w:suppressOverlap/>
                    <w:jc w:val="both"/>
                    <w:rPr>
                      <w:rFonts w:cstheme="minorHAnsi"/>
                      <w:b/>
                      <w:bCs/>
                      <w:color w:val="000000"/>
                    </w:rPr>
                  </w:pPr>
                  <w:proofErr w:type="gramStart"/>
                  <w:r w:rsidRPr="00CB06DD">
                    <w:rPr>
                      <w:rFonts w:cstheme="minorHAnsi"/>
                      <w:b/>
                      <w:bCs/>
                      <w:color w:val="000000"/>
                    </w:rPr>
                    <w:t xml:space="preserve">работы (наименование работ в разрезе их </w:t>
                  </w:r>
                  <w:proofErr w:type="gramEnd"/>
                </w:p>
                <w:p w14:paraId="60649FC3" w14:textId="77777777" w:rsidR="00616062" w:rsidRPr="00CB06DD" w:rsidRDefault="00443880" w:rsidP="00CB06DD">
                  <w:pPr>
                    <w:framePr w:hSpace="180" w:wrap="around" w:vAnchor="text" w:hAnchor="text" w:xAlign="right" w:y="1"/>
                    <w:spacing w:after="0" w:line="240" w:lineRule="auto"/>
                    <w:suppressOverlap/>
                    <w:jc w:val="both"/>
                    <w:rPr>
                      <w:rFonts w:cstheme="minorHAnsi"/>
                      <w:b/>
                      <w:bCs/>
                      <w:color w:val="000000"/>
                    </w:rPr>
                  </w:pPr>
                  <w:r w:rsidRPr="00CB06DD">
                    <w:rPr>
                      <w:rFonts w:cstheme="minorHAnsi"/>
                      <w:b/>
                      <w:bCs/>
                      <w:color w:val="000000"/>
                    </w:rPr>
                    <w:t xml:space="preserve">подвидов в соответствии с </w:t>
                  </w:r>
                  <w:proofErr w:type="gramStart"/>
                  <w:r w:rsidRPr="00CB06DD">
                    <w:rPr>
                      <w:rFonts w:cstheme="minorHAnsi"/>
                      <w:b/>
                      <w:bCs/>
                      <w:color w:val="000000"/>
                    </w:rPr>
                    <w:t>технической</w:t>
                  </w:r>
                  <w:proofErr w:type="gramEnd"/>
                  <w:r w:rsidRPr="00CB06DD">
                    <w:rPr>
                      <w:rFonts w:cstheme="minorHAnsi"/>
                      <w:b/>
                      <w:bCs/>
                      <w:color w:val="000000"/>
                    </w:rPr>
                    <w:t xml:space="preserve"> </w:t>
                  </w:r>
                </w:p>
                <w:p w14:paraId="55AC95C6" w14:textId="77777777" w:rsidR="00616062" w:rsidRPr="00CB06DD" w:rsidRDefault="00443880" w:rsidP="00CB06DD">
                  <w:pPr>
                    <w:framePr w:hSpace="180" w:wrap="around" w:vAnchor="text" w:hAnchor="text" w:xAlign="right" w:y="1"/>
                    <w:spacing w:after="0" w:line="240" w:lineRule="auto"/>
                    <w:suppressOverlap/>
                    <w:jc w:val="both"/>
                    <w:rPr>
                      <w:rFonts w:cstheme="minorHAnsi"/>
                      <w:b/>
                      <w:bCs/>
                      <w:color w:val="000000"/>
                    </w:rPr>
                  </w:pPr>
                  <w:r w:rsidRPr="00CB06DD">
                    <w:rPr>
                      <w:rFonts w:cstheme="minorHAnsi"/>
                      <w:b/>
                      <w:bCs/>
                      <w:color w:val="000000"/>
                    </w:rPr>
                    <w:t xml:space="preserve">спецификацией, заданием, графиком выполнения </w:t>
                  </w:r>
                </w:p>
                <w:p w14:paraId="4D0FC800" w14:textId="0F51F18E"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работ при их наличии***)</w:t>
                  </w:r>
                </w:p>
              </w:tc>
            </w:tr>
            <w:tr w:rsidR="009F010A" w:rsidRPr="00CB06DD" w14:paraId="3A4C07D1" w14:textId="77777777" w:rsidTr="008556A6">
              <w:trPr>
                <w:gridAfter w:val="3"/>
                <w:wAfter w:w="64" w:type="dxa"/>
                <w:trHeight w:val="30"/>
                <w:tblCellSpacing w:w="0" w:type="auto"/>
              </w:trPr>
              <w:tc>
                <w:tcPr>
                  <w:tcW w:w="2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B51FCB"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4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918FC7"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Наименование*</w:t>
                  </w:r>
                </w:p>
              </w:tc>
              <w:tc>
                <w:tcPr>
                  <w:tcW w:w="6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45A7BF"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Дата/период выполнения работ*</w:t>
                  </w:r>
                </w:p>
              </w:tc>
              <w:tc>
                <w:tcPr>
                  <w:tcW w:w="946"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413E26"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Единица измерения*</w:t>
                  </w:r>
                </w:p>
              </w:tc>
              <w:tc>
                <w:tcPr>
                  <w:tcW w:w="631"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FA2A13"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Количество*</w:t>
                  </w:r>
                </w:p>
              </w:tc>
              <w:tc>
                <w:tcPr>
                  <w:tcW w:w="1117"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2CCE87"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цена за единицу, тенге*</w:t>
                  </w:r>
                </w:p>
              </w:tc>
              <w:tc>
                <w:tcPr>
                  <w:tcW w:w="1214"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FBF0A6"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сумма, в тенге*</w:t>
                  </w:r>
                </w:p>
              </w:tc>
            </w:tr>
            <w:tr w:rsidR="009F010A" w:rsidRPr="00CB06DD" w14:paraId="01F86290" w14:textId="77777777" w:rsidTr="008556A6">
              <w:trPr>
                <w:gridAfter w:val="3"/>
                <w:wAfter w:w="64" w:type="dxa"/>
                <w:trHeight w:val="30"/>
                <w:tblCellSpacing w:w="0" w:type="auto"/>
              </w:trPr>
              <w:tc>
                <w:tcPr>
                  <w:tcW w:w="2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D4ABFA"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4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D66180"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1</w:t>
                  </w:r>
                </w:p>
              </w:tc>
              <w:tc>
                <w:tcPr>
                  <w:tcW w:w="6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673083"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2</w:t>
                  </w:r>
                </w:p>
              </w:tc>
              <w:tc>
                <w:tcPr>
                  <w:tcW w:w="946"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BCD03B"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3</w:t>
                  </w:r>
                </w:p>
              </w:tc>
              <w:tc>
                <w:tcPr>
                  <w:tcW w:w="631"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8D3B94"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4</w:t>
                  </w:r>
                </w:p>
              </w:tc>
              <w:tc>
                <w:tcPr>
                  <w:tcW w:w="1117"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3375EE"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5</w:t>
                  </w:r>
                </w:p>
              </w:tc>
              <w:tc>
                <w:tcPr>
                  <w:tcW w:w="1214"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400B25"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6</w:t>
                  </w:r>
                </w:p>
              </w:tc>
            </w:tr>
            <w:tr w:rsidR="009F010A" w:rsidRPr="00CB06DD" w14:paraId="77302CA1" w14:textId="77777777" w:rsidTr="008556A6">
              <w:trPr>
                <w:gridAfter w:val="3"/>
                <w:wAfter w:w="64" w:type="dxa"/>
                <w:trHeight w:val="30"/>
                <w:tblCellSpacing w:w="0" w:type="auto"/>
              </w:trPr>
              <w:tc>
                <w:tcPr>
                  <w:tcW w:w="2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E9D2CE"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1</w:t>
                  </w:r>
                </w:p>
              </w:tc>
              <w:tc>
                <w:tcPr>
                  <w:tcW w:w="4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48EDED"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6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DC5359"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lastRenderedPageBreak/>
                    <w:br/>
                  </w:r>
                </w:p>
              </w:tc>
              <w:tc>
                <w:tcPr>
                  <w:tcW w:w="946"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76444B"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lastRenderedPageBreak/>
                    <w:br/>
                  </w:r>
                </w:p>
              </w:tc>
              <w:tc>
                <w:tcPr>
                  <w:tcW w:w="631"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26A53F"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lastRenderedPageBreak/>
                    <w:br/>
                  </w:r>
                </w:p>
              </w:tc>
              <w:tc>
                <w:tcPr>
                  <w:tcW w:w="1117"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9E3DFA"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lastRenderedPageBreak/>
                    <w:br/>
                  </w:r>
                </w:p>
              </w:tc>
              <w:tc>
                <w:tcPr>
                  <w:tcW w:w="1214"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BC5C5E"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lastRenderedPageBreak/>
                    <w:br/>
                  </w:r>
                </w:p>
              </w:tc>
            </w:tr>
            <w:tr w:rsidR="009F010A" w:rsidRPr="00CB06DD" w14:paraId="30674590" w14:textId="77777777" w:rsidTr="008556A6">
              <w:trPr>
                <w:gridAfter w:val="2"/>
                <w:wAfter w:w="14" w:type="dxa"/>
                <w:trHeight w:val="30"/>
                <w:tblCellSpacing w:w="0" w:type="auto"/>
              </w:trPr>
              <w:tc>
                <w:tcPr>
                  <w:tcW w:w="2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2D1C52"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lastRenderedPageBreak/>
                    <w:t>…</w:t>
                  </w:r>
                </w:p>
              </w:tc>
              <w:tc>
                <w:tcPr>
                  <w:tcW w:w="4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A424C4"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6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236F22"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1191"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6B55FA"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72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CE1D94"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1992" w:type="dxa"/>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5194BB"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C374DE"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r>
            <w:tr w:rsidR="00616062" w:rsidRPr="00CB06DD" w14:paraId="06445FE2" w14:textId="77777777" w:rsidTr="008556A6">
              <w:trPr>
                <w:gridAfter w:val="5"/>
                <w:wAfter w:w="1061" w:type="dxa"/>
                <w:trHeight w:val="30"/>
                <w:tblCellSpacing w:w="0" w:type="auto"/>
              </w:trPr>
              <w:tc>
                <w:tcPr>
                  <w:tcW w:w="2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E461C9"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4</w:t>
                  </w:r>
                </w:p>
              </w:tc>
              <w:tc>
                <w:tcPr>
                  <w:tcW w:w="2988" w:type="dxa"/>
                  <w:gridSpan w:val="9"/>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87FF89"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Сумма, требуемая к перечислению Поставщику***</w:t>
                  </w:r>
                </w:p>
              </w:tc>
              <w:tc>
                <w:tcPr>
                  <w:tcW w:w="995"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63085B" w14:textId="77777777" w:rsidR="00443880" w:rsidRPr="00CB06DD" w:rsidRDefault="00443880"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r>
          </w:tbl>
          <w:p w14:paraId="5508E44F" w14:textId="77777777" w:rsidR="00C5784F" w:rsidRPr="00CB06DD" w:rsidRDefault="00C5784F" w:rsidP="00E05CD7">
            <w:pPr>
              <w:jc w:val="both"/>
              <w:rPr>
                <w:rFonts w:eastAsia="Times New Roman" w:cstheme="minorHAnsi"/>
                <w:b/>
                <w:color w:val="000000"/>
              </w:rPr>
            </w:pPr>
          </w:p>
          <w:p w14:paraId="430CEFD5" w14:textId="56674791" w:rsidR="00174EA7" w:rsidRPr="00CB06DD" w:rsidRDefault="00174EA7" w:rsidP="00E05CD7">
            <w:pPr>
              <w:jc w:val="both"/>
              <w:rPr>
                <w:rFonts w:eastAsia="Times New Roman" w:cstheme="minorHAnsi"/>
                <w:b/>
                <w:color w:val="000000"/>
              </w:rPr>
            </w:pPr>
          </w:p>
          <w:p w14:paraId="53317B76" w14:textId="6695364A" w:rsidR="008556A6" w:rsidRPr="00CB06DD" w:rsidRDefault="008D061E" w:rsidP="00E05CD7">
            <w:pPr>
              <w:jc w:val="both"/>
              <w:rPr>
                <w:rFonts w:eastAsia="Times New Roman" w:cstheme="minorHAnsi"/>
                <w:b/>
                <w:color w:val="000000"/>
              </w:rPr>
            </w:pPr>
            <w:r w:rsidRPr="00CB06DD">
              <w:rPr>
                <w:rFonts w:eastAsia="Times New Roman" w:cstheme="minorHAnsi"/>
                <w:b/>
                <w:color w:val="000000"/>
              </w:rPr>
              <w:t>Приложение: перечень электронных копий документов (прикрепляется поставщиком/заказчиком при наличии)</w:t>
            </w:r>
          </w:p>
          <w:p w14:paraId="05509432" w14:textId="7F51F76F" w:rsidR="008D061E" w:rsidRPr="00CB06DD" w:rsidRDefault="008D061E" w:rsidP="00E05CD7">
            <w:pPr>
              <w:jc w:val="both"/>
              <w:rPr>
                <w:rFonts w:eastAsia="Times New Roman" w:cstheme="minorHAnsi"/>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16"/>
              <w:gridCol w:w="284"/>
              <w:gridCol w:w="425"/>
              <w:gridCol w:w="578"/>
              <w:gridCol w:w="484"/>
              <w:gridCol w:w="224"/>
              <w:gridCol w:w="663"/>
              <w:gridCol w:w="222"/>
              <w:gridCol w:w="249"/>
              <w:gridCol w:w="982"/>
              <w:gridCol w:w="11"/>
              <w:gridCol w:w="12"/>
            </w:tblGrid>
            <w:tr w:rsidR="00D9789F" w:rsidRPr="00CB06DD" w14:paraId="5658DEC9" w14:textId="77777777" w:rsidTr="003D3DED">
              <w:trPr>
                <w:gridAfter w:val="2"/>
                <w:wAfter w:w="23" w:type="dxa"/>
                <w:trHeight w:val="30"/>
              </w:trPr>
              <w:tc>
                <w:tcPr>
                  <w:tcW w:w="568" w:type="dxa"/>
                  <w:vMerge w:val="restart"/>
                  <w:tcMar>
                    <w:top w:w="15" w:type="dxa"/>
                    <w:left w:w="15" w:type="dxa"/>
                    <w:bottom w:w="15" w:type="dxa"/>
                    <w:right w:w="15" w:type="dxa"/>
                  </w:tcMar>
                  <w:vAlign w:val="center"/>
                </w:tcPr>
                <w:p w14:paraId="53827552" w14:textId="77777777" w:rsidR="008D061E" w:rsidRPr="00CB06DD" w:rsidRDefault="008D061E"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Наименование заказчика*</w:t>
                  </w:r>
                </w:p>
              </w:tc>
              <w:tc>
                <w:tcPr>
                  <w:tcW w:w="316" w:type="dxa"/>
                  <w:vMerge w:val="restart"/>
                  <w:tcMar>
                    <w:top w:w="15" w:type="dxa"/>
                    <w:left w:w="15" w:type="dxa"/>
                    <w:bottom w:w="15" w:type="dxa"/>
                    <w:right w:w="15" w:type="dxa"/>
                  </w:tcMar>
                  <w:vAlign w:val="center"/>
                </w:tcPr>
                <w:p w14:paraId="4EDBBD47" w14:textId="77777777" w:rsidR="008D061E" w:rsidRPr="00CB06DD" w:rsidRDefault="008D061E"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ИИН/ БИН*</w:t>
                  </w:r>
                </w:p>
              </w:tc>
              <w:tc>
                <w:tcPr>
                  <w:tcW w:w="284" w:type="dxa"/>
                  <w:vMerge w:val="restart"/>
                  <w:tcMar>
                    <w:top w:w="15" w:type="dxa"/>
                    <w:left w:w="15" w:type="dxa"/>
                    <w:bottom w:w="15" w:type="dxa"/>
                    <w:right w:w="15" w:type="dxa"/>
                  </w:tcMar>
                  <w:vAlign w:val="center"/>
                </w:tcPr>
                <w:p w14:paraId="5EF93B9C" w14:textId="77777777" w:rsidR="008D061E" w:rsidRPr="00CB06DD" w:rsidRDefault="008D061E"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ИИК/ БИК*</w:t>
                  </w:r>
                </w:p>
              </w:tc>
              <w:tc>
                <w:tcPr>
                  <w:tcW w:w="425" w:type="dxa"/>
                  <w:vMerge w:val="restart"/>
                  <w:tcMar>
                    <w:top w:w="15" w:type="dxa"/>
                    <w:left w:w="15" w:type="dxa"/>
                    <w:bottom w:w="15" w:type="dxa"/>
                    <w:right w:w="15" w:type="dxa"/>
                  </w:tcMar>
                  <w:vAlign w:val="center"/>
                </w:tcPr>
                <w:p w14:paraId="1A70C251" w14:textId="77777777" w:rsidR="008D061E" w:rsidRPr="00CB06DD" w:rsidRDefault="008D061E"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Банк*</w:t>
                  </w:r>
                </w:p>
              </w:tc>
              <w:tc>
                <w:tcPr>
                  <w:tcW w:w="578" w:type="dxa"/>
                  <w:vMerge w:val="restart"/>
                  <w:tcMar>
                    <w:top w:w="15" w:type="dxa"/>
                    <w:left w:w="15" w:type="dxa"/>
                    <w:bottom w:w="15" w:type="dxa"/>
                    <w:right w:w="15" w:type="dxa"/>
                  </w:tcMar>
                  <w:vAlign w:val="center"/>
                </w:tcPr>
                <w:p w14:paraId="72DB4D74" w14:textId="77777777" w:rsidR="008D061E" w:rsidRPr="00CB06DD" w:rsidRDefault="008D061E"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Юридический адрес***</w:t>
                  </w:r>
                </w:p>
              </w:tc>
              <w:tc>
                <w:tcPr>
                  <w:tcW w:w="1593" w:type="dxa"/>
                  <w:gridSpan w:val="4"/>
                  <w:tcMar>
                    <w:top w:w="15" w:type="dxa"/>
                    <w:left w:w="15" w:type="dxa"/>
                    <w:bottom w:w="15" w:type="dxa"/>
                    <w:right w:w="15" w:type="dxa"/>
                  </w:tcMar>
                  <w:vAlign w:val="center"/>
                </w:tcPr>
                <w:p w14:paraId="62374589" w14:textId="77777777" w:rsidR="008D061E" w:rsidRPr="00CB06DD" w:rsidRDefault="008D061E"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Представители заказчика*</w:t>
                  </w:r>
                </w:p>
              </w:tc>
              <w:tc>
                <w:tcPr>
                  <w:tcW w:w="1231" w:type="dxa"/>
                  <w:gridSpan w:val="2"/>
                  <w:tcMar>
                    <w:top w:w="15" w:type="dxa"/>
                    <w:left w:w="15" w:type="dxa"/>
                    <w:bottom w:w="15" w:type="dxa"/>
                    <w:right w:w="15" w:type="dxa"/>
                  </w:tcMar>
                  <w:vAlign w:val="center"/>
                </w:tcPr>
                <w:p w14:paraId="7D739645" w14:textId="77777777" w:rsidR="008D061E" w:rsidRPr="00CB06DD" w:rsidRDefault="008D061E"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Утверждаю (руководитель организации)*</w:t>
                  </w:r>
                </w:p>
              </w:tc>
            </w:tr>
            <w:tr w:rsidR="008D061E" w:rsidRPr="00CB06DD" w14:paraId="7D2D656E" w14:textId="77777777" w:rsidTr="003D3DED">
              <w:trPr>
                <w:trHeight w:val="30"/>
              </w:trPr>
              <w:tc>
                <w:tcPr>
                  <w:tcW w:w="568" w:type="dxa"/>
                  <w:vMerge/>
                </w:tcPr>
                <w:p w14:paraId="2A679977" w14:textId="77777777" w:rsidR="008D061E" w:rsidRPr="00CB06DD" w:rsidRDefault="008D061E" w:rsidP="00CB06DD">
                  <w:pPr>
                    <w:framePr w:hSpace="180" w:wrap="around" w:vAnchor="text" w:hAnchor="text" w:xAlign="right" w:y="1"/>
                    <w:spacing w:after="0" w:line="240" w:lineRule="auto"/>
                    <w:suppressOverlap/>
                    <w:rPr>
                      <w:rFonts w:cstheme="minorHAnsi"/>
                      <w:b/>
                      <w:bCs/>
                    </w:rPr>
                  </w:pPr>
                </w:p>
              </w:tc>
              <w:tc>
                <w:tcPr>
                  <w:tcW w:w="316" w:type="dxa"/>
                  <w:vMerge/>
                </w:tcPr>
                <w:p w14:paraId="637738E7" w14:textId="77777777" w:rsidR="008D061E" w:rsidRPr="00CB06DD" w:rsidRDefault="008D061E" w:rsidP="00CB06DD">
                  <w:pPr>
                    <w:framePr w:hSpace="180" w:wrap="around" w:vAnchor="text" w:hAnchor="text" w:xAlign="right" w:y="1"/>
                    <w:spacing w:after="0" w:line="240" w:lineRule="auto"/>
                    <w:suppressOverlap/>
                    <w:rPr>
                      <w:rFonts w:cstheme="minorHAnsi"/>
                      <w:b/>
                      <w:bCs/>
                    </w:rPr>
                  </w:pPr>
                </w:p>
              </w:tc>
              <w:tc>
                <w:tcPr>
                  <w:tcW w:w="284" w:type="dxa"/>
                  <w:vMerge/>
                </w:tcPr>
                <w:p w14:paraId="6FCEEB7A" w14:textId="77777777" w:rsidR="008D061E" w:rsidRPr="00CB06DD" w:rsidRDefault="008D061E" w:rsidP="00CB06DD">
                  <w:pPr>
                    <w:framePr w:hSpace="180" w:wrap="around" w:vAnchor="text" w:hAnchor="text" w:xAlign="right" w:y="1"/>
                    <w:spacing w:after="0" w:line="240" w:lineRule="auto"/>
                    <w:suppressOverlap/>
                    <w:rPr>
                      <w:rFonts w:cstheme="minorHAnsi"/>
                      <w:b/>
                      <w:bCs/>
                    </w:rPr>
                  </w:pPr>
                </w:p>
              </w:tc>
              <w:tc>
                <w:tcPr>
                  <w:tcW w:w="425" w:type="dxa"/>
                  <w:vMerge/>
                </w:tcPr>
                <w:p w14:paraId="702CA74C" w14:textId="77777777" w:rsidR="008D061E" w:rsidRPr="00CB06DD" w:rsidRDefault="008D061E" w:rsidP="00CB06DD">
                  <w:pPr>
                    <w:framePr w:hSpace="180" w:wrap="around" w:vAnchor="text" w:hAnchor="text" w:xAlign="right" w:y="1"/>
                    <w:spacing w:after="0" w:line="240" w:lineRule="auto"/>
                    <w:suppressOverlap/>
                    <w:rPr>
                      <w:rFonts w:cstheme="minorHAnsi"/>
                      <w:b/>
                      <w:bCs/>
                    </w:rPr>
                  </w:pPr>
                </w:p>
              </w:tc>
              <w:tc>
                <w:tcPr>
                  <w:tcW w:w="578" w:type="dxa"/>
                  <w:vMerge/>
                </w:tcPr>
                <w:p w14:paraId="7C1AF1BC" w14:textId="77777777" w:rsidR="008D061E" w:rsidRPr="00CB06DD" w:rsidRDefault="008D061E" w:rsidP="00CB06DD">
                  <w:pPr>
                    <w:framePr w:hSpace="180" w:wrap="around" w:vAnchor="text" w:hAnchor="text" w:xAlign="right" w:y="1"/>
                    <w:spacing w:after="0" w:line="240" w:lineRule="auto"/>
                    <w:suppressOverlap/>
                    <w:rPr>
                      <w:rFonts w:cstheme="minorHAnsi"/>
                      <w:b/>
                      <w:bCs/>
                    </w:rPr>
                  </w:pPr>
                </w:p>
              </w:tc>
              <w:tc>
                <w:tcPr>
                  <w:tcW w:w="708" w:type="dxa"/>
                  <w:gridSpan w:val="2"/>
                  <w:tcMar>
                    <w:top w:w="15" w:type="dxa"/>
                    <w:left w:w="15" w:type="dxa"/>
                    <w:bottom w:w="15" w:type="dxa"/>
                    <w:right w:w="15" w:type="dxa"/>
                  </w:tcMar>
                  <w:vAlign w:val="center"/>
                </w:tcPr>
                <w:p w14:paraId="30B8C57D" w14:textId="77777777" w:rsidR="008D061E" w:rsidRPr="00CB06DD" w:rsidRDefault="008D061E" w:rsidP="00CB06DD">
                  <w:pPr>
                    <w:framePr w:hSpace="180" w:wrap="around" w:vAnchor="text" w:hAnchor="text" w:xAlign="right" w:y="1"/>
                    <w:spacing w:after="0" w:line="240" w:lineRule="auto"/>
                    <w:suppressOverlap/>
                    <w:jc w:val="both"/>
                    <w:rPr>
                      <w:rFonts w:cstheme="minorHAnsi"/>
                      <w:b/>
                      <w:bCs/>
                    </w:rPr>
                  </w:pPr>
                  <w:proofErr w:type="gramStart"/>
                  <w:r w:rsidRPr="00CB06DD">
                    <w:rPr>
                      <w:rFonts w:cstheme="minorHAnsi"/>
                      <w:b/>
                      <w:bCs/>
                      <w:color w:val="000000"/>
                    </w:rPr>
                    <w:t>Ответственные</w:t>
                  </w:r>
                  <w:proofErr w:type="gramEnd"/>
                  <w:r w:rsidRPr="00CB06DD">
                    <w:rPr>
                      <w:rFonts w:cstheme="minorHAnsi"/>
                      <w:b/>
                      <w:bCs/>
                      <w:color w:val="000000"/>
                    </w:rPr>
                    <w:t xml:space="preserve"> за принятие товара</w:t>
                  </w:r>
                </w:p>
              </w:tc>
              <w:tc>
                <w:tcPr>
                  <w:tcW w:w="885" w:type="dxa"/>
                  <w:gridSpan w:val="2"/>
                  <w:tcMar>
                    <w:top w:w="15" w:type="dxa"/>
                    <w:left w:w="15" w:type="dxa"/>
                    <w:bottom w:w="15" w:type="dxa"/>
                    <w:right w:w="15" w:type="dxa"/>
                  </w:tcMar>
                  <w:vAlign w:val="center"/>
                </w:tcPr>
                <w:p w14:paraId="3B7D208E" w14:textId="77777777" w:rsidR="008D061E" w:rsidRPr="00CB06DD" w:rsidRDefault="008D061E"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Ответственные за правильность оформления (реквизиты, специфика)</w:t>
                  </w:r>
                </w:p>
              </w:tc>
              <w:tc>
                <w:tcPr>
                  <w:tcW w:w="1254" w:type="dxa"/>
                  <w:gridSpan w:val="4"/>
                </w:tcPr>
                <w:p w14:paraId="4A56C0C0" w14:textId="77777777" w:rsidR="008D061E" w:rsidRPr="00CB06DD" w:rsidRDefault="008D061E" w:rsidP="00CB06DD">
                  <w:pPr>
                    <w:framePr w:hSpace="180" w:wrap="around" w:vAnchor="text" w:hAnchor="text" w:xAlign="right" w:y="1"/>
                    <w:spacing w:after="0" w:line="240" w:lineRule="auto"/>
                    <w:suppressOverlap/>
                    <w:rPr>
                      <w:rFonts w:cstheme="minorHAnsi"/>
                      <w:b/>
                      <w:bCs/>
                    </w:rPr>
                  </w:pPr>
                </w:p>
              </w:tc>
            </w:tr>
            <w:tr w:rsidR="008D061E" w:rsidRPr="00CB06DD" w14:paraId="5753F96A" w14:textId="77777777" w:rsidTr="003D3DED">
              <w:trPr>
                <w:gridAfter w:val="1"/>
                <w:wAfter w:w="12" w:type="dxa"/>
                <w:trHeight w:val="30"/>
              </w:trPr>
              <w:tc>
                <w:tcPr>
                  <w:tcW w:w="568" w:type="dxa"/>
                  <w:vMerge/>
                </w:tcPr>
                <w:p w14:paraId="51992B70" w14:textId="77777777" w:rsidR="008D061E" w:rsidRPr="00CB06DD" w:rsidRDefault="008D061E" w:rsidP="00CB06DD">
                  <w:pPr>
                    <w:framePr w:hSpace="180" w:wrap="around" w:vAnchor="text" w:hAnchor="text" w:xAlign="right" w:y="1"/>
                    <w:spacing w:after="0" w:line="240" w:lineRule="auto"/>
                    <w:suppressOverlap/>
                    <w:rPr>
                      <w:rFonts w:cstheme="minorHAnsi"/>
                      <w:b/>
                      <w:bCs/>
                    </w:rPr>
                  </w:pPr>
                </w:p>
              </w:tc>
              <w:tc>
                <w:tcPr>
                  <w:tcW w:w="316" w:type="dxa"/>
                  <w:vMerge/>
                </w:tcPr>
                <w:p w14:paraId="7C2458E7" w14:textId="77777777" w:rsidR="008D061E" w:rsidRPr="00CB06DD" w:rsidRDefault="008D061E" w:rsidP="00CB06DD">
                  <w:pPr>
                    <w:framePr w:hSpace="180" w:wrap="around" w:vAnchor="text" w:hAnchor="text" w:xAlign="right" w:y="1"/>
                    <w:spacing w:after="0" w:line="240" w:lineRule="auto"/>
                    <w:suppressOverlap/>
                    <w:rPr>
                      <w:rFonts w:cstheme="minorHAnsi"/>
                      <w:b/>
                      <w:bCs/>
                    </w:rPr>
                  </w:pPr>
                </w:p>
              </w:tc>
              <w:tc>
                <w:tcPr>
                  <w:tcW w:w="284" w:type="dxa"/>
                  <w:vMerge/>
                </w:tcPr>
                <w:p w14:paraId="1973815E" w14:textId="77777777" w:rsidR="008D061E" w:rsidRPr="00CB06DD" w:rsidRDefault="008D061E" w:rsidP="00CB06DD">
                  <w:pPr>
                    <w:framePr w:hSpace="180" w:wrap="around" w:vAnchor="text" w:hAnchor="text" w:xAlign="right" w:y="1"/>
                    <w:spacing w:after="0" w:line="240" w:lineRule="auto"/>
                    <w:suppressOverlap/>
                    <w:rPr>
                      <w:rFonts w:cstheme="minorHAnsi"/>
                      <w:b/>
                      <w:bCs/>
                    </w:rPr>
                  </w:pPr>
                </w:p>
              </w:tc>
              <w:tc>
                <w:tcPr>
                  <w:tcW w:w="425" w:type="dxa"/>
                  <w:vMerge/>
                </w:tcPr>
                <w:p w14:paraId="7F36B8E7" w14:textId="77777777" w:rsidR="008D061E" w:rsidRPr="00CB06DD" w:rsidRDefault="008D061E" w:rsidP="00CB06DD">
                  <w:pPr>
                    <w:framePr w:hSpace="180" w:wrap="around" w:vAnchor="text" w:hAnchor="text" w:xAlign="right" w:y="1"/>
                    <w:spacing w:after="0" w:line="240" w:lineRule="auto"/>
                    <w:suppressOverlap/>
                    <w:rPr>
                      <w:rFonts w:cstheme="minorHAnsi"/>
                      <w:b/>
                      <w:bCs/>
                    </w:rPr>
                  </w:pPr>
                </w:p>
              </w:tc>
              <w:tc>
                <w:tcPr>
                  <w:tcW w:w="578" w:type="dxa"/>
                  <w:vMerge/>
                </w:tcPr>
                <w:p w14:paraId="71607A3D" w14:textId="77777777" w:rsidR="008D061E" w:rsidRPr="00CB06DD" w:rsidRDefault="008D061E" w:rsidP="00CB06DD">
                  <w:pPr>
                    <w:framePr w:hSpace="180" w:wrap="around" w:vAnchor="text" w:hAnchor="text" w:xAlign="right" w:y="1"/>
                    <w:spacing w:after="0" w:line="240" w:lineRule="auto"/>
                    <w:suppressOverlap/>
                    <w:rPr>
                      <w:rFonts w:cstheme="minorHAnsi"/>
                      <w:b/>
                      <w:bCs/>
                    </w:rPr>
                  </w:pPr>
                </w:p>
              </w:tc>
              <w:tc>
                <w:tcPr>
                  <w:tcW w:w="484" w:type="dxa"/>
                  <w:tcMar>
                    <w:top w:w="15" w:type="dxa"/>
                    <w:left w:w="15" w:type="dxa"/>
                    <w:bottom w:w="15" w:type="dxa"/>
                    <w:right w:w="15" w:type="dxa"/>
                  </w:tcMar>
                  <w:vAlign w:val="center"/>
                </w:tcPr>
                <w:p w14:paraId="1D3E6DF9" w14:textId="77777777" w:rsidR="008D061E" w:rsidRPr="00CB06DD" w:rsidRDefault="008D061E"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Ф. И. О.</w:t>
                  </w:r>
                </w:p>
              </w:tc>
              <w:tc>
                <w:tcPr>
                  <w:tcW w:w="224" w:type="dxa"/>
                  <w:tcMar>
                    <w:top w:w="15" w:type="dxa"/>
                    <w:left w:w="15" w:type="dxa"/>
                    <w:bottom w:w="15" w:type="dxa"/>
                    <w:right w:w="15" w:type="dxa"/>
                  </w:tcMar>
                  <w:vAlign w:val="center"/>
                </w:tcPr>
                <w:p w14:paraId="7F0DAE03" w14:textId="77777777" w:rsidR="008D061E" w:rsidRPr="00CB06DD" w:rsidRDefault="008D061E"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подпись</w:t>
                  </w:r>
                </w:p>
              </w:tc>
              <w:tc>
                <w:tcPr>
                  <w:tcW w:w="663" w:type="dxa"/>
                  <w:tcMar>
                    <w:top w:w="15" w:type="dxa"/>
                    <w:left w:w="15" w:type="dxa"/>
                    <w:bottom w:w="15" w:type="dxa"/>
                    <w:right w:w="15" w:type="dxa"/>
                  </w:tcMar>
                  <w:vAlign w:val="center"/>
                </w:tcPr>
                <w:p w14:paraId="4AD9B102" w14:textId="77777777" w:rsidR="008D061E" w:rsidRPr="00CB06DD" w:rsidRDefault="008D061E"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Ф. И. О.</w:t>
                  </w:r>
                </w:p>
              </w:tc>
              <w:tc>
                <w:tcPr>
                  <w:tcW w:w="222" w:type="dxa"/>
                  <w:tcMar>
                    <w:top w:w="15" w:type="dxa"/>
                    <w:left w:w="15" w:type="dxa"/>
                    <w:bottom w:w="15" w:type="dxa"/>
                    <w:right w:w="15" w:type="dxa"/>
                  </w:tcMar>
                  <w:vAlign w:val="center"/>
                </w:tcPr>
                <w:p w14:paraId="1C6886C0" w14:textId="77777777" w:rsidR="008D061E" w:rsidRPr="00CB06DD" w:rsidRDefault="008D061E"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подпись</w:t>
                  </w:r>
                </w:p>
              </w:tc>
              <w:tc>
                <w:tcPr>
                  <w:tcW w:w="249" w:type="dxa"/>
                  <w:tcMar>
                    <w:top w:w="15" w:type="dxa"/>
                    <w:left w:w="15" w:type="dxa"/>
                    <w:bottom w:w="15" w:type="dxa"/>
                    <w:right w:w="15" w:type="dxa"/>
                  </w:tcMar>
                  <w:vAlign w:val="center"/>
                </w:tcPr>
                <w:p w14:paraId="7106323D" w14:textId="77777777" w:rsidR="008D061E" w:rsidRPr="00CB06DD" w:rsidRDefault="008D061E"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Ф.И.О.</w:t>
                  </w:r>
                </w:p>
              </w:tc>
              <w:tc>
                <w:tcPr>
                  <w:tcW w:w="993" w:type="dxa"/>
                  <w:gridSpan w:val="2"/>
                  <w:tcMar>
                    <w:top w:w="15" w:type="dxa"/>
                    <w:left w:w="15" w:type="dxa"/>
                    <w:bottom w:w="15" w:type="dxa"/>
                    <w:right w:w="15" w:type="dxa"/>
                  </w:tcMar>
                  <w:vAlign w:val="center"/>
                </w:tcPr>
                <w:p w14:paraId="15C23ABC" w14:textId="77777777" w:rsidR="008D061E" w:rsidRPr="00CB06DD" w:rsidRDefault="008D061E"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подпись</w:t>
                  </w:r>
                </w:p>
              </w:tc>
            </w:tr>
            <w:tr w:rsidR="008D061E" w:rsidRPr="00CB06DD" w14:paraId="73664D7E" w14:textId="77777777" w:rsidTr="003D3DED">
              <w:trPr>
                <w:gridAfter w:val="1"/>
                <w:wAfter w:w="12" w:type="dxa"/>
                <w:trHeight w:val="30"/>
              </w:trPr>
              <w:tc>
                <w:tcPr>
                  <w:tcW w:w="568" w:type="dxa"/>
                  <w:tcMar>
                    <w:top w:w="15" w:type="dxa"/>
                    <w:left w:w="15" w:type="dxa"/>
                    <w:bottom w:w="15" w:type="dxa"/>
                    <w:right w:w="15" w:type="dxa"/>
                  </w:tcMar>
                  <w:vAlign w:val="center"/>
                </w:tcPr>
                <w:p w14:paraId="4B943D69" w14:textId="77777777" w:rsidR="008D061E" w:rsidRPr="00CB06DD" w:rsidRDefault="008D061E"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1</w:t>
                  </w:r>
                </w:p>
              </w:tc>
              <w:tc>
                <w:tcPr>
                  <w:tcW w:w="316" w:type="dxa"/>
                  <w:tcMar>
                    <w:top w:w="15" w:type="dxa"/>
                    <w:left w:w="15" w:type="dxa"/>
                    <w:bottom w:w="15" w:type="dxa"/>
                    <w:right w:w="15" w:type="dxa"/>
                  </w:tcMar>
                  <w:vAlign w:val="center"/>
                </w:tcPr>
                <w:p w14:paraId="1104C030" w14:textId="77777777" w:rsidR="008D061E" w:rsidRPr="00CB06DD" w:rsidRDefault="008D061E"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2</w:t>
                  </w:r>
                </w:p>
              </w:tc>
              <w:tc>
                <w:tcPr>
                  <w:tcW w:w="284" w:type="dxa"/>
                  <w:tcMar>
                    <w:top w:w="15" w:type="dxa"/>
                    <w:left w:w="15" w:type="dxa"/>
                    <w:bottom w:w="15" w:type="dxa"/>
                    <w:right w:w="15" w:type="dxa"/>
                  </w:tcMar>
                  <w:vAlign w:val="center"/>
                </w:tcPr>
                <w:p w14:paraId="7E4D9925" w14:textId="77777777" w:rsidR="008D061E" w:rsidRPr="00CB06DD" w:rsidRDefault="008D061E"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3</w:t>
                  </w:r>
                </w:p>
              </w:tc>
              <w:tc>
                <w:tcPr>
                  <w:tcW w:w="425" w:type="dxa"/>
                  <w:tcMar>
                    <w:top w:w="15" w:type="dxa"/>
                    <w:left w:w="15" w:type="dxa"/>
                    <w:bottom w:w="15" w:type="dxa"/>
                    <w:right w:w="15" w:type="dxa"/>
                  </w:tcMar>
                  <w:vAlign w:val="center"/>
                </w:tcPr>
                <w:p w14:paraId="01F92AFD" w14:textId="77777777" w:rsidR="008D061E" w:rsidRPr="00CB06DD" w:rsidRDefault="008D061E"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4</w:t>
                  </w:r>
                </w:p>
              </w:tc>
              <w:tc>
                <w:tcPr>
                  <w:tcW w:w="578" w:type="dxa"/>
                  <w:tcMar>
                    <w:top w:w="15" w:type="dxa"/>
                    <w:left w:w="15" w:type="dxa"/>
                    <w:bottom w:w="15" w:type="dxa"/>
                    <w:right w:w="15" w:type="dxa"/>
                  </w:tcMar>
                  <w:vAlign w:val="center"/>
                </w:tcPr>
                <w:p w14:paraId="4EF2D9D7" w14:textId="77777777" w:rsidR="008D061E" w:rsidRPr="00CB06DD" w:rsidRDefault="008D061E"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5</w:t>
                  </w:r>
                </w:p>
              </w:tc>
              <w:tc>
                <w:tcPr>
                  <w:tcW w:w="484" w:type="dxa"/>
                  <w:tcMar>
                    <w:top w:w="15" w:type="dxa"/>
                    <w:left w:w="15" w:type="dxa"/>
                    <w:bottom w:w="15" w:type="dxa"/>
                    <w:right w:w="15" w:type="dxa"/>
                  </w:tcMar>
                  <w:vAlign w:val="center"/>
                </w:tcPr>
                <w:p w14:paraId="559BF435" w14:textId="77777777" w:rsidR="008D061E" w:rsidRPr="00CB06DD" w:rsidRDefault="008D061E"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6</w:t>
                  </w:r>
                </w:p>
              </w:tc>
              <w:tc>
                <w:tcPr>
                  <w:tcW w:w="224" w:type="dxa"/>
                  <w:tcMar>
                    <w:top w:w="15" w:type="dxa"/>
                    <w:left w:w="15" w:type="dxa"/>
                    <w:bottom w:w="15" w:type="dxa"/>
                    <w:right w:w="15" w:type="dxa"/>
                  </w:tcMar>
                  <w:vAlign w:val="center"/>
                </w:tcPr>
                <w:p w14:paraId="5AF483B2" w14:textId="77777777" w:rsidR="008D061E" w:rsidRPr="00CB06DD" w:rsidRDefault="008D061E"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7</w:t>
                  </w:r>
                </w:p>
              </w:tc>
              <w:tc>
                <w:tcPr>
                  <w:tcW w:w="663" w:type="dxa"/>
                  <w:tcMar>
                    <w:top w:w="15" w:type="dxa"/>
                    <w:left w:w="15" w:type="dxa"/>
                    <w:bottom w:w="15" w:type="dxa"/>
                    <w:right w:w="15" w:type="dxa"/>
                  </w:tcMar>
                  <w:vAlign w:val="center"/>
                </w:tcPr>
                <w:p w14:paraId="716D39D3" w14:textId="77777777" w:rsidR="008D061E" w:rsidRPr="00CB06DD" w:rsidRDefault="008D061E"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8</w:t>
                  </w:r>
                </w:p>
              </w:tc>
              <w:tc>
                <w:tcPr>
                  <w:tcW w:w="222" w:type="dxa"/>
                  <w:tcMar>
                    <w:top w:w="15" w:type="dxa"/>
                    <w:left w:w="15" w:type="dxa"/>
                    <w:bottom w:w="15" w:type="dxa"/>
                    <w:right w:w="15" w:type="dxa"/>
                  </w:tcMar>
                  <w:vAlign w:val="center"/>
                </w:tcPr>
                <w:p w14:paraId="06503EA7" w14:textId="77777777" w:rsidR="008D061E" w:rsidRPr="00CB06DD" w:rsidRDefault="008D061E"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9</w:t>
                  </w:r>
                </w:p>
              </w:tc>
              <w:tc>
                <w:tcPr>
                  <w:tcW w:w="249" w:type="dxa"/>
                  <w:tcMar>
                    <w:top w:w="15" w:type="dxa"/>
                    <w:left w:w="15" w:type="dxa"/>
                    <w:bottom w:w="15" w:type="dxa"/>
                    <w:right w:w="15" w:type="dxa"/>
                  </w:tcMar>
                  <w:vAlign w:val="center"/>
                </w:tcPr>
                <w:p w14:paraId="4F804ED4" w14:textId="77777777" w:rsidR="008D061E" w:rsidRPr="00CB06DD" w:rsidRDefault="008D061E"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10</w:t>
                  </w:r>
                </w:p>
              </w:tc>
              <w:tc>
                <w:tcPr>
                  <w:tcW w:w="993" w:type="dxa"/>
                  <w:gridSpan w:val="2"/>
                  <w:tcMar>
                    <w:top w:w="15" w:type="dxa"/>
                    <w:left w:w="15" w:type="dxa"/>
                    <w:bottom w:w="15" w:type="dxa"/>
                    <w:right w:w="15" w:type="dxa"/>
                  </w:tcMar>
                  <w:vAlign w:val="center"/>
                </w:tcPr>
                <w:p w14:paraId="085D03C5" w14:textId="77777777" w:rsidR="008D061E" w:rsidRPr="00CB06DD" w:rsidRDefault="008D061E"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11</w:t>
                  </w:r>
                </w:p>
              </w:tc>
            </w:tr>
            <w:tr w:rsidR="008D061E" w:rsidRPr="00CB06DD" w14:paraId="3D39514B" w14:textId="77777777" w:rsidTr="003D3DED">
              <w:trPr>
                <w:gridAfter w:val="1"/>
                <w:wAfter w:w="12" w:type="dxa"/>
                <w:trHeight w:val="30"/>
              </w:trPr>
              <w:tc>
                <w:tcPr>
                  <w:tcW w:w="568" w:type="dxa"/>
                  <w:tcMar>
                    <w:top w:w="15" w:type="dxa"/>
                    <w:left w:w="15" w:type="dxa"/>
                    <w:bottom w:w="15" w:type="dxa"/>
                    <w:right w:w="15" w:type="dxa"/>
                  </w:tcMar>
                  <w:vAlign w:val="center"/>
                </w:tcPr>
                <w:p w14:paraId="36B7CC11" w14:textId="77777777" w:rsidR="008D061E" w:rsidRPr="00CB06DD" w:rsidRDefault="008D061E"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lastRenderedPageBreak/>
                    <w:br/>
                  </w:r>
                </w:p>
              </w:tc>
              <w:tc>
                <w:tcPr>
                  <w:tcW w:w="316" w:type="dxa"/>
                  <w:tcMar>
                    <w:top w:w="15" w:type="dxa"/>
                    <w:left w:w="15" w:type="dxa"/>
                    <w:bottom w:w="15" w:type="dxa"/>
                    <w:right w:w="15" w:type="dxa"/>
                  </w:tcMar>
                  <w:vAlign w:val="center"/>
                </w:tcPr>
                <w:p w14:paraId="441C743A" w14:textId="77777777" w:rsidR="008D061E" w:rsidRPr="00CB06DD" w:rsidRDefault="008D061E"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284" w:type="dxa"/>
                  <w:tcMar>
                    <w:top w:w="15" w:type="dxa"/>
                    <w:left w:w="15" w:type="dxa"/>
                    <w:bottom w:w="15" w:type="dxa"/>
                    <w:right w:w="15" w:type="dxa"/>
                  </w:tcMar>
                  <w:vAlign w:val="center"/>
                </w:tcPr>
                <w:p w14:paraId="12A3BCED" w14:textId="77777777" w:rsidR="008D061E" w:rsidRPr="00CB06DD" w:rsidRDefault="008D061E"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425" w:type="dxa"/>
                  <w:tcMar>
                    <w:top w:w="15" w:type="dxa"/>
                    <w:left w:w="15" w:type="dxa"/>
                    <w:bottom w:w="15" w:type="dxa"/>
                    <w:right w:w="15" w:type="dxa"/>
                  </w:tcMar>
                  <w:vAlign w:val="center"/>
                </w:tcPr>
                <w:p w14:paraId="2E937A22" w14:textId="77777777" w:rsidR="008D061E" w:rsidRPr="00CB06DD" w:rsidRDefault="008D061E"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578" w:type="dxa"/>
                  <w:tcMar>
                    <w:top w:w="15" w:type="dxa"/>
                    <w:left w:w="15" w:type="dxa"/>
                    <w:bottom w:w="15" w:type="dxa"/>
                    <w:right w:w="15" w:type="dxa"/>
                  </w:tcMar>
                  <w:vAlign w:val="center"/>
                </w:tcPr>
                <w:p w14:paraId="6AC1405E" w14:textId="77777777" w:rsidR="008D061E" w:rsidRPr="00CB06DD" w:rsidRDefault="008D061E"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484" w:type="dxa"/>
                  <w:tcMar>
                    <w:top w:w="15" w:type="dxa"/>
                    <w:left w:w="15" w:type="dxa"/>
                    <w:bottom w:w="15" w:type="dxa"/>
                    <w:right w:w="15" w:type="dxa"/>
                  </w:tcMar>
                  <w:vAlign w:val="center"/>
                </w:tcPr>
                <w:p w14:paraId="12CF4412" w14:textId="77777777" w:rsidR="008D061E" w:rsidRPr="00CB06DD" w:rsidRDefault="008D061E"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224" w:type="dxa"/>
                  <w:tcMar>
                    <w:top w:w="15" w:type="dxa"/>
                    <w:left w:w="15" w:type="dxa"/>
                    <w:bottom w:w="15" w:type="dxa"/>
                    <w:right w:w="15" w:type="dxa"/>
                  </w:tcMar>
                  <w:vAlign w:val="center"/>
                </w:tcPr>
                <w:p w14:paraId="34732BEC" w14:textId="77777777" w:rsidR="008D061E" w:rsidRPr="00CB06DD" w:rsidRDefault="008D061E"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663" w:type="dxa"/>
                  <w:tcMar>
                    <w:top w:w="15" w:type="dxa"/>
                    <w:left w:w="15" w:type="dxa"/>
                    <w:bottom w:w="15" w:type="dxa"/>
                    <w:right w:w="15" w:type="dxa"/>
                  </w:tcMar>
                  <w:vAlign w:val="center"/>
                </w:tcPr>
                <w:p w14:paraId="4168DE37" w14:textId="77777777" w:rsidR="008D061E" w:rsidRPr="00CB06DD" w:rsidRDefault="008D061E"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222" w:type="dxa"/>
                  <w:tcMar>
                    <w:top w:w="15" w:type="dxa"/>
                    <w:left w:w="15" w:type="dxa"/>
                    <w:bottom w:w="15" w:type="dxa"/>
                    <w:right w:w="15" w:type="dxa"/>
                  </w:tcMar>
                  <w:vAlign w:val="center"/>
                </w:tcPr>
                <w:p w14:paraId="6F21C9E1" w14:textId="77777777" w:rsidR="008D061E" w:rsidRPr="00CB06DD" w:rsidRDefault="008D061E"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249" w:type="dxa"/>
                  <w:tcMar>
                    <w:top w:w="15" w:type="dxa"/>
                    <w:left w:w="15" w:type="dxa"/>
                    <w:bottom w:w="15" w:type="dxa"/>
                    <w:right w:w="15" w:type="dxa"/>
                  </w:tcMar>
                  <w:vAlign w:val="center"/>
                </w:tcPr>
                <w:p w14:paraId="7E4ABE23" w14:textId="77777777" w:rsidR="008D061E" w:rsidRPr="00CB06DD" w:rsidRDefault="008D061E"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993" w:type="dxa"/>
                  <w:gridSpan w:val="2"/>
                  <w:tcMar>
                    <w:top w:w="15" w:type="dxa"/>
                    <w:left w:w="15" w:type="dxa"/>
                    <w:bottom w:w="15" w:type="dxa"/>
                    <w:right w:w="15" w:type="dxa"/>
                  </w:tcMar>
                  <w:vAlign w:val="center"/>
                </w:tcPr>
                <w:p w14:paraId="146D393B" w14:textId="77777777" w:rsidR="008D061E" w:rsidRPr="00CB06DD" w:rsidRDefault="008D061E"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r>
            <w:tr w:rsidR="008D061E" w:rsidRPr="00CB06DD" w14:paraId="586D3231" w14:textId="77777777" w:rsidTr="003D3DED">
              <w:trPr>
                <w:trHeight w:val="30"/>
              </w:trPr>
              <w:tc>
                <w:tcPr>
                  <w:tcW w:w="1168" w:type="dxa"/>
                  <w:gridSpan w:val="3"/>
                  <w:tcMar>
                    <w:top w:w="15" w:type="dxa"/>
                    <w:left w:w="15" w:type="dxa"/>
                    <w:bottom w:w="15" w:type="dxa"/>
                    <w:right w:w="15" w:type="dxa"/>
                  </w:tcMar>
                  <w:vAlign w:val="center"/>
                </w:tcPr>
                <w:p w14:paraId="5AF08150" w14:textId="77777777" w:rsidR="008D061E" w:rsidRPr="00CB06DD" w:rsidRDefault="008D061E"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3850" w:type="dxa"/>
                  <w:gridSpan w:val="10"/>
                  <w:tcMar>
                    <w:top w:w="15" w:type="dxa"/>
                    <w:left w:w="15" w:type="dxa"/>
                    <w:bottom w:w="15" w:type="dxa"/>
                    <w:right w:w="15" w:type="dxa"/>
                  </w:tcMar>
                  <w:vAlign w:val="center"/>
                </w:tcPr>
                <w:p w14:paraId="579DB673" w14:textId="77777777" w:rsidR="008D061E" w:rsidRPr="00CB06DD" w:rsidRDefault="008D061E"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форма 2-В</w:t>
                  </w:r>
                </w:p>
              </w:tc>
            </w:tr>
          </w:tbl>
          <w:p w14:paraId="068E6326" w14:textId="65AF4CE3" w:rsidR="008D061E" w:rsidRPr="00CB06DD" w:rsidRDefault="008D061E" w:rsidP="00E05CD7">
            <w:pPr>
              <w:jc w:val="both"/>
              <w:rPr>
                <w:rFonts w:eastAsia="Times New Roman" w:cstheme="minorHAnsi"/>
                <w:b/>
                <w:color w:val="000000"/>
              </w:rPr>
            </w:pPr>
          </w:p>
          <w:p w14:paraId="221FDBFC" w14:textId="77777777" w:rsidR="003D3DED" w:rsidRPr="00CB06DD" w:rsidRDefault="003D3DED" w:rsidP="00E05CD7">
            <w:pPr>
              <w:jc w:val="both"/>
              <w:rPr>
                <w:rFonts w:eastAsia="Times New Roman" w:cstheme="minorHAnsi"/>
                <w:b/>
                <w:color w:val="000000"/>
              </w:rPr>
            </w:pPr>
            <w:bookmarkStart w:id="36" w:name="z3194"/>
            <w:r w:rsidRPr="00CB06DD">
              <w:rPr>
                <w:rFonts w:eastAsia="Times New Roman" w:cstheme="minorHAnsi"/>
                <w:b/>
                <w:color w:val="000000"/>
              </w:rPr>
              <w:t>Акт выполненных работ №_______за 20 года</w:t>
            </w:r>
          </w:p>
          <w:bookmarkEnd w:id="36"/>
          <w:p w14:paraId="11258865" w14:textId="35FAA514" w:rsidR="003D3DED" w:rsidRPr="00CB06DD" w:rsidRDefault="003D3DED" w:rsidP="00E05CD7">
            <w:pPr>
              <w:jc w:val="both"/>
              <w:rPr>
                <w:rFonts w:eastAsia="Times New Roman" w:cstheme="minorHAnsi"/>
                <w:b/>
                <w:color w:val="000000"/>
              </w:rPr>
            </w:pPr>
          </w:p>
          <w:p w14:paraId="652A2215" w14:textId="2CA30C69" w:rsidR="003D3DED" w:rsidRPr="00CB06DD" w:rsidRDefault="003D3DED" w:rsidP="00E05CD7">
            <w:pPr>
              <w:jc w:val="both"/>
              <w:rPr>
                <w:rFonts w:eastAsia="Times New Roman" w:cstheme="minorHAnsi"/>
                <w:b/>
                <w:color w:val="000000"/>
              </w:rPr>
            </w:pPr>
            <w:bookmarkStart w:id="37" w:name="z3195"/>
            <w:proofErr w:type="gramStart"/>
            <w:r w:rsidRPr="00CB06DD">
              <w:rPr>
                <w:rFonts w:eastAsia="Times New Roman" w:cstheme="minorHAnsi"/>
                <w:b/>
                <w:color w:val="000000"/>
              </w:rPr>
              <w:t>Заказчик: _____________________________________________</w:t>
            </w:r>
            <w:r w:rsidRPr="00CB06DD">
              <w:rPr>
                <w:rFonts w:eastAsia="Times New Roman" w:cstheme="minorHAnsi"/>
                <w:b/>
                <w:color w:val="000000"/>
              </w:rPr>
              <w:br/>
              <w:t xml:space="preserve"> (полное наименование, адрес, данные о средствах связи)</w:t>
            </w:r>
            <w:r w:rsidRPr="00CB06DD">
              <w:rPr>
                <w:rFonts w:eastAsia="Times New Roman" w:cstheme="minorHAnsi"/>
                <w:b/>
                <w:color w:val="000000"/>
              </w:rPr>
              <w:br/>
              <w:t>Подрядчик: _____________________________________________</w:t>
            </w:r>
            <w:r w:rsidRPr="00CB06DD">
              <w:rPr>
                <w:rFonts w:eastAsia="Times New Roman" w:cstheme="minorHAnsi"/>
                <w:b/>
                <w:color w:val="000000"/>
              </w:rPr>
              <w:br/>
              <w:t xml:space="preserve"> (полное наименование, адрес, данные о средствах связи)</w:t>
            </w:r>
            <w:r w:rsidRPr="00CB06DD">
              <w:rPr>
                <w:rFonts w:eastAsia="Times New Roman" w:cstheme="minorHAnsi"/>
                <w:b/>
                <w:color w:val="000000"/>
              </w:rPr>
              <w:br/>
              <w:t>Стройка: ____________________________________________ (наименование, адрес)</w:t>
            </w:r>
            <w:r w:rsidRPr="00CB06DD">
              <w:rPr>
                <w:rFonts w:eastAsia="Times New Roman" w:cstheme="minorHAnsi"/>
                <w:b/>
                <w:color w:val="000000"/>
              </w:rPr>
              <w:br/>
              <w:t>Объект: _____________________________________________ (наименование)</w:t>
            </w:r>
            <w:r w:rsidRPr="00CB06DD">
              <w:rPr>
                <w:rFonts w:eastAsia="Times New Roman" w:cstheme="minorHAnsi"/>
                <w:b/>
                <w:color w:val="000000"/>
              </w:rPr>
              <w:br/>
              <w:t>Договор подряда (контракт) №_______ от _____________</w:t>
            </w:r>
            <w:proofErr w:type="gramEnd"/>
          </w:p>
          <w:bookmarkEnd w:id="37"/>
          <w:p w14:paraId="6B9BBB31" w14:textId="77777777" w:rsidR="003D3DED" w:rsidRPr="00CB06DD" w:rsidRDefault="003D3DED" w:rsidP="00E05CD7">
            <w:pPr>
              <w:jc w:val="both"/>
              <w:rPr>
                <w:rFonts w:eastAsia="Times New Roman" w:cstheme="minorHAnsi"/>
                <w:b/>
                <w:color w:val="000000"/>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09"/>
              <w:gridCol w:w="567"/>
              <w:gridCol w:w="567"/>
              <w:gridCol w:w="567"/>
              <w:gridCol w:w="567"/>
              <w:gridCol w:w="709"/>
              <w:gridCol w:w="709"/>
              <w:gridCol w:w="567"/>
            </w:tblGrid>
            <w:tr w:rsidR="003D3DED" w:rsidRPr="00CB06DD" w14:paraId="616BB83E" w14:textId="77777777" w:rsidTr="00AC77AA">
              <w:trPr>
                <w:trHeight w:val="30"/>
                <w:tblCellSpacing w:w="0" w:type="auto"/>
              </w:trPr>
              <w:tc>
                <w:tcPr>
                  <w:tcW w:w="117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B6B69C" w14:textId="77777777" w:rsidR="003D3DED" w:rsidRPr="00CB06DD" w:rsidRDefault="003D3DED"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Номер</w:t>
                  </w:r>
                </w:p>
              </w:tc>
              <w:tc>
                <w:tcPr>
                  <w:tcW w:w="567"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886972" w14:textId="77777777" w:rsidR="003D3DED" w:rsidRPr="00CB06DD" w:rsidRDefault="003D3DED"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Шифр норм и коды ресурсов</w:t>
                  </w:r>
                </w:p>
              </w:tc>
              <w:tc>
                <w:tcPr>
                  <w:tcW w:w="567"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420E1C" w14:textId="77777777" w:rsidR="003D3DED" w:rsidRPr="00CB06DD" w:rsidRDefault="003D3DED"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Наименование работ и затрат</w:t>
                  </w:r>
                </w:p>
              </w:tc>
              <w:tc>
                <w:tcPr>
                  <w:tcW w:w="567"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241DE3" w14:textId="77777777" w:rsidR="003D3DED" w:rsidRPr="00CB06DD" w:rsidRDefault="003D3DED"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Единица измерения</w:t>
                  </w:r>
                </w:p>
              </w:tc>
              <w:tc>
                <w:tcPr>
                  <w:tcW w:w="198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9B85E0" w14:textId="77777777" w:rsidR="003D3DED" w:rsidRPr="00CB06DD" w:rsidRDefault="003D3DED"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Выполнено работ</w:t>
                  </w:r>
                </w:p>
              </w:tc>
            </w:tr>
            <w:tr w:rsidR="003D3DED" w:rsidRPr="00CB06DD" w14:paraId="5A238D46" w14:textId="77777777" w:rsidTr="00AC77AA">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880281" w14:textId="77777777" w:rsidR="003D3DED" w:rsidRPr="00CB06DD" w:rsidRDefault="003D3DED"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по порядку</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D502DB" w14:textId="77777777" w:rsidR="003D3DED" w:rsidRPr="00CB06DD" w:rsidRDefault="003D3DED"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Позиции по смете</w:t>
                  </w:r>
                </w:p>
              </w:tc>
              <w:tc>
                <w:tcPr>
                  <w:tcW w:w="567" w:type="dxa"/>
                  <w:vMerge/>
                  <w:tcBorders>
                    <w:top w:val="single" w:sz="4" w:space="0" w:color="auto"/>
                    <w:left w:val="single" w:sz="4" w:space="0" w:color="auto"/>
                    <w:bottom w:val="single" w:sz="4" w:space="0" w:color="auto"/>
                    <w:right w:val="single" w:sz="4" w:space="0" w:color="auto"/>
                  </w:tcBorders>
                </w:tcPr>
                <w:p w14:paraId="6EDB45ED" w14:textId="77777777" w:rsidR="003D3DED" w:rsidRPr="00CB06DD" w:rsidRDefault="003D3DED" w:rsidP="00CB06DD">
                  <w:pPr>
                    <w:framePr w:hSpace="180" w:wrap="around" w:vAnchor="text" w:hAnchor="text" w:xAlign="right" w:y="1"/>
                    <w:spacing w:after="0" w:line="240" w:lineRule="auto"/>
                    <w:suppressOverlap/>
                    <w:rPr>
                      <w:rFonts w:cstheme="minorHAnsi"/>
                      <w:b/>
                      <w:bCs/>
                    </w:rPr>
                  </w:pPr>
                </w:p>
              </w:tc>
              <w:tc>
                <w:tcPr>
                  <w:tcW w:w="567" w:type="dxa"/>
                  <w:vMerge/>
                  <w:tcBorders>
                    <w:top w:val="single" w:sz="4" w:space="0" w:color="auto"/>
                    <w:left w:val="single" w:sz="4" w:space="0" w:color="auto"/>
                    <w:bottom w:val="single" w:sz="4" w:space="0" w:color="auto"/>
                    <w:right w:val="single" w:sz="4" w:space="0" w:color="auto"/>
                  </w:tcBorders>
                </w:tcPr>
                <w:p w14:paraId="6D16820A" w14:textId="77777777" w:rsidR="003D3DED" w:rsidRPr="00CB06DD" w:rsidRDefault="003D3DED" w:rsidP="00CB06DD">
                  <w:pPr>
                    <w:framePr w:hSpace="180" w:wrap="around" w:vAnchor="text" w:hAnchor="text" w:xAlign="right" w:y="1"/>
                    <w:spacing w:after="0" w:line="240" w:lineRule="auto"/>
                    <w:suppressOverlap/>
                    <w:rPr>
                      <w:rFonts w:cstheme="minorHAnsi"/>
                      <w:b/>
                      <w:bCs/>
                    </w:rPr>
                  </w:pPr>
                </w:p>
              </w:tc>
              <w:tc>
                <w:tcPr>
                  <w:tcW w:w="567" w:type="dxa"/>
                  <w:vMerge/>
                  <w:tcBorders>
                    <w:top w:val="single" w:sz="4" w:space="0" w:color="auto"/>
                    <w:left w:val="single" w:sz="4" w:space="0" w:color="auto"/>
                    <w:bottom w:val="single" w:sz="4" w:space="0" w:color="auto"/>
                    <w:right w:val="single" w:sz="4" w:space="0" w:color="auto"/>
                  </w:tcBorders>
                </w:tcPr>
                <w:p w14:paraId="1387BE09" w14:textId="77777777" w:rsidR="003D3DED" w:rsidRPr="00CB06DD" w:rsidRDefault="003D3DED" w:rsidP="00CB06DD">
                  <w:pPr>
                    <w:framePr w:hSpace="180" w:wrap="around" w:vAnchor="text" w:hAnchor="text" w:xAlign="right" w:y="1"/>
                    <w:spacing w:after="0" w:line="240" w:lineRule="auto"/>
                    <w:suppressOverlap/>
                    <w:rPr>
                      <w:rFonts w:cstheme="minorHAnsi"/>
                      <w:b/>
                      <w:bCs/>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92113F" w14:textId="77777777" w:rsidR="003D3DED" w:rsidRPr="00CB06DD" w:rsidRDefault="003D3DED"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количество</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AC7DA5" w14:textId="77777777" w:rsidR="003D3DED" w:rsidRPr="00CB06DD" w:rsidRDefault="003D3DED"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 xml:space="preserve">  Цена за единицу </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5D0207" w14:textId="77777777" w:rsidR="003D3DED" w:rsidRPr="00CB06DD" w:rsidRDefault="003D3DED"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Стоимость, в тенге</w:t>
                  </w:r>
                </w:p>
              </w:tc>
            </w:tr>
            <w:tr w:rsidR="003D3DED" w:rsidRPr="00CB06DD" w14:paraId="2083274D" w14:textId="77777777" w:rsidTr="00AC77AA">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EFA241" w14:textId="77777777" w:rsidR="003D3DED" w:rsidRPr="00CB06DD" w:rsidRDefault="003D3DED"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1</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3059B4" w14:textId="77777777" w:rsidR="003D3DED" w:rsidRPr="00CB06DD" w:rsidRDefault="003D3DED"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2</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EE09CE" w14:textId="77777777" w:rsidR="003D3DED" w:rsidRPr="00CB06DD" w:rsidRDefault="003D3DED"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3</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FB259C" w14:textId="77777777" w:rsidR="003D3DED" w:rsidRPr="00CB06DD" w:rsidRDefault="003D3DED"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4</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DEC297" w14:textId="77777777" w:rsidR="003D3DED" w:rsidRPr="00CB06DD" w:rsidRDefault="003D3DED"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5</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DBEA6E" w14:textId="77777777" w:rsidR="003D3DED" w:rsidRPr="00CB06DD" w:rsidRDefault="003D3DED"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6</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BD540D" w14:textId="77777777" w:rsidR="003D3DED" w:rsidRPr="00CB06DD" w:rsidRDefault="003D3DED"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7</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4E6B9D" w14:textId="77777777" w:rsidR="003D3DED" w:rsidRPr="00CB06DD" w:rsidRDefault="003D3DED"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8</w:t>
                  </w:r>
                </w:p>
              </w:tc>
            </w:tr>
            <w:tr w:rsidR="003D3DED" w:rsidRPr="00CB06DD" w14:paraId="1488CF42" w14:textId="77777777" w:rsidTr="00AC77AA">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877077" w14:textId="77777777" w:rsidR="003D3DED" w:rsidRPr="00CB06DD" w:rsidRDefault="003D3DED"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F2679E" w14:textId="77777777" w:rsidR="003D3DED" w:rsidRPr="00CB06DD" w:rsidRDefault="003D3DED"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7DB877" w14:textId="77777777" w:rsidR="003D3DED" w:rsidRPr="00CB06DD" w:rsidRDefault="003D3DED"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1AA38B" w14:textId="77777777" w:rsidR="003D3DED" w:rsidRPr="00CB06DD" w:rsidRDefault="003D3DED"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00E9AE" w14:textId="77777777" w:rsidR="003D3DED" w:rsidRPr="00CB06DD" w:rsidRDefault="003D3DED"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119E69" w14:textId="77777777" w:rsidR="003D3DED" w:rsidRPr="00CB06DD" w:rsidRDefault="003D3DED"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F7190E" w14:textId="77777777" w:rsidR="003D3DED" w:rsidRPr="00CB06DD" w:rsidRDefault="003D3DED"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89121E" w14:textId="77777777" w:rsidR="003D3DED" w:rsidRPr="00CB06DD" w:rsidRDefault="003D3DED"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r>
            <w:tr w:rsidR="003D3DED" w:rsidRPr="00CB06DD" w14:paraId="7832B64D" w14:textId="77777777" w:rsidTr="00AC77AA">
              <w:trPr>
                <w:trHeight w:val="30"/>
                <w:tblCellSpacing w:w="0" w:type="auto"/>
              </w:trPr>
              <w:tc>
                <w:tcPr>
                  <w:tcW w:w="287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83DFF5" w14:textId="77777777" w:rsidR="003D3DED" w:rsidRPr="00CB06DD" w:rsidRDefault="003D3DED"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ИТОГО</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3390B2" w14:textId="77777777" w:rsidR="003D3DED" w:rsidRPr="00CB06DD" w:rsidRDefault="003D3DED"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42DC93" w14:textId="77777777" w:rsidR="003D3DED" w:rsidRPr="00CB06DD" w:rsidRDefault="003D3DED"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14BA10" w14:textId="77777777" w:rsidR="003D3DED" w:rsidRPr="00CB06DD" w:rsidRDefault="003D3DED"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r>
            <w:tr w:rsidR="003D3DED" w:rsidRPr="00CB06DD" w14:paraId="5F7F013E" w14:textId="77777777" w:rsidTr="00AC77AA">
              <w:trPr>
                <w:trHeight w:val="30"/>
                <w:tblCellSpacing w:w="0" w:type="auto"/>
              </w:trPr>
              <w:tc>
                <w:tcPr>
                  <w:tcW w:w="1743"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88948B" w14:textId="77777777" w:rsidR="003D3DED" w:rsidRPr="00CB06DD" w:rsidRDefault="003D3DED"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lastRenderedPageBreak/>
                    <w:t>Сдал (Подрядчик)</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B779FB" w14:textId="77777777" w:rsidR="003D3DED" w:rsidRPr="00CB06DD" w:rsidRDefault="003D3DED"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2552"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CF51B9" w14:textId="77777777" w:rsidR="003D3DED" w:rsidRPr="00CB06DD" w:rsidRDefault="003D3DED"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Принял (Заказчик)</w:t>
                  </w:r>
                </w:p>
              </w:tc>
            </w:tr>
            <w:tr w:rsidR="003D3DED" w:rsidRPr="00CB06DD" w14:paraId="4195A266" w14:textId="77777777" w:rsidTr="00AC77AA">
              <w:trPr>
                <w:trHeight w:val="30"/>
                <w:tblCellSpacing w:w="0" w:type="auto"/>
              </w:trPr>
              <w:tc>
                <w:tcPr>
                  <w:tcW w:w="1743"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5F9BF7" w14:textId="77777777" w:rsidR="003D3DED" w:rsidRPr="00CB06DD" w:rsidRDefault="003D3DED"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_____________________ (наименование организации)</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EF108C" w14:textId="77777777" w:rsidR="003D3DED" w:rsidRPr="00CB06DD" w:rsidRDefault="003D3DED"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2552"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5A9F14" w14:textId="77777777" w:rsidR="003D3DED" w:rsidRPr="00CB06DD" w:rsidRDefault="003D3DED"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_______________________________ (наименование организации)</w:t>
                  </w:r>
                </w:p>
              </w:tc>
            </w:tr>
            <w:tr w:rsidR="003D3DED" w:rsidRPr="00CB06DD" w14:paraId="2A694225" w14:textId="77777777" w:rsidTr="00AC77AA">
              <w:trPr>
                <w:trHeight w:val="30"/>
                <w:tblCellSpacing w:w="0" w:type="auto"/>
              </w:trPr>
              <w:tc>
                <w:tcPr>
                  <w:tcW w:w="1743"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83FE9E" w14:textId="77777777" w:rsidR="003D3DED" w:rsidRPr="00CB06DD" w:rsidRDefault="003D3DED"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__________________место печати (должность, подпись, расшифровка подписи)</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CBCBE3" w14:textId="77777777" w:rsidR="003D3DED" w:rsidRPr="00CB06DD" w:rsidRDefault="003D3DED"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2552"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59B12A" w14:textId="77777777" w:rsidR="003D3DED" w:rsidRPr="00CB06DD" w:rsidRDefault="003D3DED" w:rsidP="00CB06DD">
                  <w:pPr>
                    <w:framePr w:hSpace="180" w:wrap="around" w:vAnchor="text" w:hAnchor="text" w:xAlign="right" w:y="1"/>
                    <w:spacing w:after="0" w:line="240" w:lineRule="auto"/>
                    <w:suppressOverlap/>
                    <w:jc w:val="both"/>
                    <w:rPr>
                      <w:rFonts w:cstheme="minorHAnsi"/>
                      <w:b/>
                      <w:bCs/>
                      <w:color w:val="000000"/>
                    </w:rPr>
                  </w:pPr>
                  <w:r w:rsidRPr="00CB06DD">
                    <w:rPr>
                      <w:rFonts w:cstheme="minorHAnsi"/>
                      <w:b/>
                      <w:bCs/>
                      <w:color w:val="000000"/>
                    </w:rPr>
                    <w:t xml:space="preserve">________________________________ место печати </w:t>
                  </w:r>
                </w:p>
                <w:p w14:paraId="22EE48BD" w14:textId="77777777" w:rsidR="003D3DED" w:rsidRPr="00CB06DD" w:rsidRDefault="003D3DED"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(должность, подпись, расшифровка подписи)</w:t>
                  </w:r>
                </w:p>
              </w:tc>
            </w:tr>
          </w:tbl>
          <w:p w14:paraId="3951BF3D" w14:textId="77777777" w:rsidR="003D3DED" w:rsidRPr="00CB06DD" w:rsidRDefault="003D3DED" w:rsidP="00E05CD7">
            <w:pPr>
              <w:jc w:val="both"/>
              <w:rPr>
                <w:rFonts w:eastAsia="Times New Roman" w:cstheme="minorHAnsi"/>
                <w:b/>
                <w:color w:val="000000"/>
              </w:rPr>
            </w:pPr>
          </w:p>
          <w:p w14:paraId="1FBA295D" w14:textId="51B8EE17" w:rsidR="00174EA7" w:rsidRPr="00CB06DD" w:rsidRDefault="00174EA7" w:rsidP="00E05CD7">
            <w:pPr>
              <w:jc w:val="both"/>
              <w:rPr>
                <w:rFonts w:eastAsia="Times New Roman" w:cstheme="minorHAnsi"/>
                <w:b/>
                <w:color w:val="000000"/>
              </w:rPr>
            </w:pPr>
            <w:r w:rsidRPr="00CB06DD">
              <w:rPr>
                <w:rFonts w:eastAsia="Times New Roman" w:cstheme="minorHAnsi"/>
                <w:b/>
                <w:color w:val="000000"/>
              </w:rPr>
              <w:t>Экспер</w:t>
            </w:r>
            <w:proofErr w:type="gramStart"/>
            <w:r w:rsidRPr="00CB06DD">
              <w:rPr>
                <w:rFonts w:eastAsia="Times New Roman" w:cstheme="minorHAnsi"/>
                <w:b/>
                <w:color w:val="000000"/>
              </w:rPr>
              <w:t>т(</w:t>
            </w:r>
            <w:proofErr w:type="gramEnd"/>
            <w:r w:rsidRPr="00CB06DD">
              <w:rPr>
                <w:rFonts w:eastAsia="Times New Roman" w:cstheme="minorHAnsi"/>
                <w:b/>
                <w:color w:val="000000"/>
              </w:rPr>
              <w:t>ы) технического надзора:____________________________ ___________</w:t>
            </w:r>
            <w:r w:rsidRPr="00CB06DD">
              <w:rPr>
                <w:rFonts w:eastAsia="Times New Roman" w:cstheme="minorHAnsi"/>
                <w:b/>
              </w:rPr>
              <w:br/>
            </w:r>
            <w:r w:rsidRPr="00CB06DD">
              <w:rPr>
                <w:rFonts w:eastAsia="Times New Roman" w:cstheme="minorHAnsi"/>
                <w:b/>
                <w:color w:val="000000"/>
              </w:rPr>
              <w:t xml:space="preserve"> (должность, фамилия, (подпись) имя, отчество)</w:t>
            </w:r>
            <w:r w:rsidRPr="00CB06DD">
              <w:rPr>
                <w:rFonts w:eastAsia="Times New Roman" w:cstheme="minorHAnsi"/>
                <w:b/>
              </w:rPr>
              <w:br/>
            </w:r>
            <w:r w:rsidRPr="00CB06DD">
              <w:rPr>
                <w:rFonts w:eastAsia="Times New Roman" w:cstheme="minorHAnsi"/>
                <w:b/>
                <w:color w:val="000000"/>
              </w:rPr>
              <w:t>Примечание:</w:t>
            </w:r>
            <w:r w:rsidRPr="00CB06DD">
              <w:rPr>
                <w:rFonts w:eastAsia="Times New Roman" w:cstheme="minorHAnsi"/>
                <w:b/>
              </w:rPr>
              <w:br/>
            </w:r>
            <w:r w:rsidRPr="00CB06DD">
              <w:rPr>
                <w:rFonts w:eastAsia="Times New Roman" w:cstheme="minorHAnsi"/>
                <w:b/>
                <w:color w:val="000000"/>
              </w:rPr>
              <w:t>*заполняется автоматически веб-порталом закупок;</w:t>
            </w:r>
            <w:r w:rsidRPr="00CB06DD">
              <w:rPr>
                <w:rFonts w:eastAsia="Times New Roman" w:cstheme="minorHAnsi"/>
                <w:b/>
              </w:rPr>
              <w:br/>
            </w:r>
            <w:r w:rsidRPr="00CB06DD">
              <w:rPr>
                <w:rFonts w:eastAsia="Times New Roman" w:cstheme="minorHAnsi"/>
                <w:b/>
                <w:color w:val="000000"/>
              </w:rPr>
              <w:t>** заполняется поставщиком;</w:t>
            </w:r>
            <w:r w:rsidRPr="00CB06DD">
              <w:rPr>
                <w:rFonts w:eastAsia="Times New Roman" w:cstheme="minorHAnsi"/>
                <w:b/>
              </w:rPr>
              <w:br/>
            </w:r>
            <w:r w:rsidRPr="00CB06DD">
              <w:rPr>
                <w:rFonts w:eastAsia="Times New Roman" w:cstheme="minorHAnsi"/>
                <w:b/>
                <w:color w:val="000000"/>
              </w:rPr>
              <w:t>*** заполняется заказчиком;</w:t>
            </w:r>
            <w:r w:rsidRPr="00CB06DD">
              <w:rPr>
                <w:rFonts w:eastAsia="Times New Roman" w:cstheme="minorHAnsi"/>
                <w:b/>
              </w:rPr>
              <w:br/>
            </w:r>
            <w:r w:rsidRPr="00CB06DD">
              <w:rPr>
                <w:rFonts w:eastAsia="Times New Roman" w:cstheme="minorHAnsi"/>
                <w:b/>
                <w:color w:val="000000"/>
              </w:rPr>
              <w:t>****применяется для приемки-передачи выполненных работ, за исключением</w:t>
            </w:r>
            <w:r w:rsidRPr="00CB06DD">
              <w:rPr>
                <w:rFonts w:eastAsia="Times New Roman" w:cstheme="minorHAnsi"/>
                <w:b/>
              </w:rPr>
              <w:br/>
            </w:r>
            <w:r w:rsidRPr="00CB06DD">
              <w:rPr>
                <w:rFonts w:eastAsia="Times New Roman" w:cstheme="minorHAnsi"/>
                <w:b/>
                <w:color w:val="000000"/>
              </w:rPr>
              <w:t>строительно-монтажных работ, оформляемых на веб-портале в соответствии</w:t>
            </w:r>
            <w:r w:rsidRPr="00CB06DD">
              <w:rPr>
                <w:rFonts w:eastAsia="Times New Roman" w:cstheme="minorHAnsi"/>
                <w:b/>
              </w:rPr>
              <w:br/>
            </w:r>
            <w:r w:rsidRPr="00CB06DD">
              <w:rPr>
                <w:rFonts w:eastAsia="Times New Roman" w:cstheme="minorHAnsi"/>
                <w:b/>
                <w:color w:val="000000"/>
              </w:rPr>
              <w:t>с законодательством Республики Казахстан об архитектурной, градостроительной</w:t>
            </w:r>
            <w:r w:rsidRPr="00CB06DD">
              <w:rPr>
                <w:rFonts w:eastAsia="Times New Roman" w:cstheme="minorHAnsi"/>
                <w:b/>
              </w:rPr>
              <w:br/>
            </w:r>
            <w:r w:rsidRPr="00CB06DD">
              <w:rPr>
                <w:rFonts w:eastAsia="Times New Roman" w:cstheme="minorHAnsi"/>
                <w:b/>
                <w:color w:val="000000"/>
              </w:rPr>
              <w:t>и строительной деятельности.</w:t>
            </w:r>
          </w:p>
        </w:tc>
        <w:tc>
          <w:tcPr>
            <w:tcW w:w="4536" w:type="dxa"/>
            <w:shd w:val="clear" w:color="auto" w:fill="auto"/>
          </w:tcPr>
          <w:p w14:paraId="43D1A0D6" w14:textId="201DA5F1" w:rsidR="00174EA7" w:rsidRPr="00CB06DD" w:rsidRDefault="00174EA7" w:rsidP="00E05CD7">
            <w:pPr>
              <w:jc w:val="center"/>
              <w:rPr>
                <w:rFonts w:eastAsia="Times New Roman" w:cstheme="minorHAnsi"/>
                <w:b/>
                <w:bCs/>
                <w:color w:val="000000"/>
              </w:rPr>
            </w:pPr>
            <w:r w:rsidRPr="00CB06DD">
              <w:rPr>
                <w:rFonts w:eastAsia="Times New Roman" w:cstheme="minorHAnsi"/>
                <w:b/>
                <w:bCs/>
                <w:color w:val="000000"/>
              </w:rPr>
              <w:lastRenderedPageBreak/>
              <w:t>Исключить</w:t>
            </w:r>
          </w:p>
        </w:tc>
        <w:tc>
          <w:tcPr>
            <w:tcW w:w="2790" w:type="dxa"/>
            <w:shd w:val="clear" w:color="auto" w:fill="auto"/>
          </w:tcPr>
          <w:p w14:paraId="5C141997" w14:textId="236D836E" w:rsidR="00174EA7" w:rsidRPr="00CB06DD" w:rsidRDefault="00C5784F" w:rsidP="00E05CD7">
            <w:pPr>
              <w:jc w:val="both"/>
              <w:rPr>
                <w:rFonts w:eastAsia="Times New Roman" w:cstheme="minorHAnsi"/>
                <w:lang w:eastAsia="ru-RU"/>
              </w:rPr>
            </w:pPr>
            <w:proofErr w:type="gramStart"/>
            <w:r w:rsidRPr="00CB06DD">
              <w:rPr>
                <w:rFonts w:eastAsia="Times New Roman" w:cstheme="minorHAnsi"/>
                <w:lang w:eastAsia="ru-RU"/>
              </w:rPr>
              <w:t xml:space="preserve">Приведение в соответствие с законодательством о бухгалтерском учете (в соответствии с Приказом МФ РК № 562 от 20.12.2012 года первичным документом по приему товара является накладная, по приему основных средств и </w:t>
            </w:r>
            <w:r w:rsidRPr="00CB06DD">
              <w:rPr>
                <w:rFonts w:eastAsia="Times New Roman" w:cstheme="minorHAnsi"/>
                <w:lang w:eastAsia="ru-RU"/>
              </w:rPr>
              <w:lastRenderedPageBreak/>
              <w:t xml:space="preserve">нематериальных активов - акт приема-передачи </w:t>
            </w:r>
            <w:proofErr w:type="spellStart"/>
            <w:r w:rsidRPr="00CB06DD">
              <w:rPr>
                <w:rFonts w:eastAsia="Times New Roman" w:cstheme="minorHAnsi"/>
                <w:lang w:eastAsia="ru-RU"/>
              </w:rPr>
              <w:t>долгострочных</w:t>
            </w:r>
            <w:proofErr w:type="spellEnd"/>
            <w:r w:rsidRPr="00CB06DD">
              <w:rPr>
                <w:rFonts w:eastAsia="Times New Roman" w:cstheme="minorHAnsi"/>
                <w:lang w:eastAsia="ru-RU"/>
              </w:rPr>
              <w:t xml:space="preserve"> активов, по приему работ, услуг - акт выполненных работ (оказанных услуг).</w:t>
            </w:r>
            <w:proofErr w:type="gramEnd"/>
            <w:r w:rsidRPr="00CB06DD">
              <w:rPr>
                <w:rFonts w:eastAsia="Times New Roman" w:cstheme="minorHAnsi"/>
                <w:lang w:eastAsia="ru-RU"/>
              </w:rPr>
              <w:t xml:space="preserve"> В утвержденных формах отсутствует такой документ как акт приема-передачи товара.</w:t>
            </w:r>
          </w:p>
        </w:tc>
      </w:tr>
      <w:tr w:rsidR="00174EA7" w:rsidRPr="00CB06DD" w14:paraId="0970C9B4" w14:textId="77777777" w:rsidTr="00A43A6B">
        <w:trPr>
          <w:trHeight w:val="70"/>
        </w:trPr>
        <w:tc>
          <w:tcPr>
            <w:tcW w:w="846" w:type="dxa"/>
            <w:shd w:val="clear" w:color="auto" w:fill="auto"/>
          </w:tcPr>
          <w:p w14:paraId="06ECB093" w14:textId="2EC1A36A" w:rsidR="00174EA7" w:rsidRPr="00CB06DD" w:rsidRDefault="007509D4" w:rsidP="006454C3">
            <w:pPr>
              <w:pStyle w:val="af"/>
              <w:numPr>
                <w:ilvl w:val="0"/>
                <w:numId w:val="11"/>
              </w:numPr>
              <w:jc w:val="both"/>
              <w:rPr>
                <w:rFonts w:cstheme="minorHAnsi"/>
              </w:rPr>
            </w:pPr>
            <w:r w:rsidRPr="00CB06DD">
              <w:rPr>
                <w:rFonts w:cstheme="minorHAnsi"/>
              </w:rPr>
              <w:lastRenderedPageBreak/>
              <w:t>6</w:t>
            </w:r>
            <w:r w:rsidR="00BA2227" w:rsidRPr="00CB06DD">
              <w:rPr>
                <w:rFonts w:cstheme="minorHAnsi"/>
              </w:rPr>
              <w:t>7</w:t>
            </w:r>
            <w:r w:rsidRPr="00CB06DD">
              <w:rPr>
                <w:rFonts w:cstheme="minorHAnsi"/>
              </w:rPr>
              <w:t>.</w:t>
            </w:r>
          </w:p>
        </w:tc>
        <w:tc>
          <w:tcPr>
            <w:tcW w:w="1276" w:type="dxa"/>
            <w:shd w:val="clear" w:color="auto" w:fill="auto"/>
          </w:tcPr>
          <w:p w14:paraId="413EB239" w14:textId="6FDEF32D" w:rsidR="00174EA7" w:rsidRPr="00CB06DD" w:rsidRDefault="00174EA7" w:rsidP="00E05CD7">
            <w:pPr>
              <w:jc w:val="both"/>
              <w:rPr>
                <w:rFonts w:cstheme="minorHAnsi"/>
                <w:color w:val="000000"/>
              </w:rPr>
            </w:pPr>
            <w:r w:rsidRPr="00CB06DD">
              <w:rPr>
                <w:rFonts w:cstheme="minorHAnsi"/>
                <w:color w:val="000000"/>
              </w:rPr>
              <w:t>Приложение 30</w:t>
            </w:r>
          </w:p>
        </w:tc>
        <w:tc>
          <w:tcPr>
            <w:tcW w:w="5532" w:type="dxa"/>
            <w:shd w:val="clear" w:color="auto" w:fill="auto"/>
          </w:tcPr>
          <w:p w14:paraId="11696F31" w14:textId="77777777" w:rsidR="0003589F" w:rsidRPr="00CB06DD" w:rsidRDefault="0003589F" w:rsidP="00E05CD7">
            <w:pPr>
              <w:jc w:val="right"/>
              <w:rPr>
                <w:rFonts w:eastAsia="Times New Roman" w:cstheme="minorHAnsi"/>
                <w:b/>
                <w:color w:val="000000"/>
              </w:rPr>
            </w:pPr>
            <w:bookmarkStart w:id="38" w:name="z3198"/>
            <w:r w:rsidRPr="00CB06DD">
              <w:rPr>
                <w:rFonts w:eastAsia="Times New Roman" w:cstheme="minorHAnsi"/>
                <w:b/>
                <w:color w:val="000000"/>
              </w:rPr>
              <w:t>Приложение 30</w:t>
            </w:r>
          </w:p>
          <w:p w14:paraId="14DB5C8E" w14:textId="77777777" w:rsidR="0003589F" w:rsidRPr="00CB06DD" w:rsidRDefault="0003589F" w:rsidP="00E05CD7">
            <w:pPr>
              <w:jc w:val="right"/>
              <w:rPr>
                <w:rFonts w:eastAsia="Times New Roman" w:cstheme="minorHAnsi"/>
                <w:b/>
                <w:color w:val="000000"/>
              </w:rPr>
            </w:pPr>
            <w:r w:rsidRPr="00CB06DD">
              <w:rPr>
                <w:rFonts w:eastAsia="Times New Roman" w:cstheme="minorHAnsi"/>
                <w:b/>
                <w:color w:val="000000"/>
              </w:rPr>
              <w:t>к Правилам осуществления</w:t>
            </w:r>
          </w:p>
          <w:p w14:paraId="3E7A7E71" w14:textId="77777777" w:rsidR="0003589F" w:rsidRPr="00CB06DD" w:rsidRDefault="0003589F" w:rsidP="00E05CD7">
            <w:pPr>
              <w:jc w:val="right"/>
              <w:rPr>
                <w:rFonts w:eastAsia="Times New Roman" w:cstheme="minorHAnsi"/>
                <w:b/>
                <w:color w:val="000000"/>
              </w:rPr>
            </w:pPr>
            <w:r w:rsidRPr="00CB06DD">
              <w:rPr>
                <w:rFonts w:eastAsia="Times New Roman" w:cstheme="minorHAnsi"/>
                <w:b/>
                <w:color w:val="000000"/>
              </w:rPr>
              <w:t>закупок отдельными субъектами</w:t>
            </w:r>
          </w:p>
          <w:p w14:paraId="7C517A22" w14:textId="77777777" w:rsidR="0003589F" w:rsidRPr="00CB06DD" w:rsidRDefault="0003589F" w:rsidP="00E05CD7">
            <w:pPr>
              <w:jc w:val="right"/>
              <w:rPr>
                <w:rFonts w:eastAsia="Times New Roman" w:cstheme="minorHAnsi"/>
                <w:b/>
                <w:color w:val="000000"/>
              </w:rPr>
            </w:pPr>
            <w:r w:rsidRPr="00CB06DD">
              <w:rPr>
                <w:rFonts w:eastAsia="Times New Roman" w:cstheme="minorHAnsi"/>
                <w:b/>
                <w:color w:val="000000"/>
              </w:rPr>
              <w:t>квазигосударственного сектора,</w:t>
            </w:r>
          </w:p>
          <w:p w14:paraId="5CC75652" w14:textId="77777777" w:rsidR="0003589F" w:rsidRPr="00CB06DD" w:rsidRDefault="0003589F" w:rsidP="00E05CD7">
            <w:pPr>
              <w:jc w:val="right"/>
              <w:rPr>
                <w:rFonts w:eastAsia="Times New Roman" w:cstheme="minorHAnsi"/>
                <w:b/>
                <w:color w:val="000000"/>
              </w:rPr>
            </w:pPr>
            <w:r w:rsidRPr="00CB06DD">
              <w:rPr>
                <w:rFonts w:eastAsia="Times New Roman" w:cstheme="minorHAnsi"/>
                <w:b/>
                <w:color w:val="000000"/>
              </w:rPr>
              <w:t>за исключением Фонда</w:t>
            </w:r>
          </w:p>
          <w:p w14:paraId="66477E40" w14:textId="77777777" w:rsidR="0003589F" w:rsidRPr="00CB06DD" w:rsidRDefault="0003589F" w:rsidP="00E05CD7">
            <w:pPr>
              <w:jc w:val="right"/>
              <w:rPr>
                <w:rFonts w:eastAsia="Times New Roman" w:cstheme="minorHAnsi"/>
                <w:b/>
                <w:color w:val="000000"/>
              </w:rPr>
            </w:pPr>
            <w:r w:rsidRPr="00CB06DD">
              <w:rPr>
                <w:rFonts w:eastAsia="Times New Roman" w:cstheme="minorHAnsi"/>
                <w:b/>
                <w:color w:val="000000"/>
              </w:rPr>
              <w:t>национального благосостояния</w:t>
            </w:r>
          </w:p>
          <w:p w14:paraId="5FC33DC2" w14:textId="77777777" w:rsidR="0003589F" w:rsidRPr="00CB06DD" w:rsidRDefault="0003589F" w:rsidP="00E05CD7">
            <w:pPr>
              <w:jc w:val="right"/>
              <w:rPr>
                <w:rFonts w:eastAsia="Times New Roman" w:cstheme="minorHAnsi"/>
                <w:b/>
                <w:color w:val="000000"/>
              </w:rPr>
            </w:pPr>
            <w:r w:rsidRPr="00CB06DD">
              <w:rPr>
                <w:rFonts w:eastAsia="Times New Roman" w:cstheme="minorHAnsi"/>
                <w:b/>
                <w:color w:val="000000"/>
              </w:rPr>
              <w:t>и организаций Фонда</w:t>
            </w:r>
          </w:p>
          <w:p w14:paraId="7D355872" w14:textId="60251384" w:rsidR="0003589F" w:rsidRPr="00CB06DD" w:rsidRDefault="0003589F" w:rsidP="00E05CD7">
            <w:pPr>
              <w:jc w:val="right"/>
              <w:rPr>
                <w:rFonts w:eastAsia="Times New Roman" w:cstheme="minorHAnsi"/>
                <w:b/>
                <w:color w:val="000000"/>
              </w:rPr>
            </w:pPr>
            <w:r w:rsidRPr="00CB06DD">
              <w:rPr>
                <w:rFonts w:eastAsia="Times New Roman" w:cstheme="minorHAnsi"/>
                <w:b/>
                <w:color w:val="000000"/>
              </w:rPr>
              <w:t>национального благосостояния</w:t>
            </w:r>
          </w:p>
          <w:p w14:paraId="4640AA2E" w14:textId="77777777" w:rsidR="0003589F" w:rsidRPr="00CB06DD" w:rsidRDefault="0003589F" w:rsidP="00E05CD7">
            <w:pPr>
              <w:rPr>
                <w:rFonts w:eastAsia="Times New Roman" w:cstheme="minorHAnsi"/>
                <w:b/>
                <w:color w:val="000000"/>
              </w:rPr>
            </w:pPr>
          </w:p>
          <w:p w14:paraId="58ED5A7E" w14:textId="028F15B6" w:rsidR="00174EA7" w:rsidRPr="00CB06DD" w:rsidRDefault="00174EA7" w:rsidP="00E05CD7">
            <w:pPr>
              <w:rPr>
                <w:rFonts w:eastAsia="Times New Roman" w:cstheme="minorHAnsi"/>
                <w:b/>
              </w:rPr>
            </w:pPr>
            <w:r w:rsidRPr="00CB06DD">
              <w:rPr>
                <w:rFonts w:eastAsia="Times New Roman" w:cstheme="minorHAnsi"/>
                <w:b/>
                <w:color w:val="000000"/>
              </w:rPr>
              <w:lastRenderedPageBreak/>
              <w:t>Акт оказанных услуг</w:t>
            </w:r>
          </w:p>
          <w:p w14:paraId="24B582E5" w14:textId="7E5C3BB2" w:rsidR="00174EA7" w:rsidRPr="00CB06DD" w:rsidRDefault="00174EA7" w:rsidP="00E05CD7">
            <w:pPr>
              <w:jc w:val="both"/>
              <w:rPr>
                <w:rFonts w:eastAsia="Times New Roman" w:cstheme="minorHAnsi"/>
                <w:b/>
              </w:rPr>
            </w:pPr>
            <w:bookmarkStart w:id="39" w:name="z3199"/>
            <w:bookmarkEnd w:id="38"/>
            <w:r w:rsidRPr="00CB06DD">
              <w:rPr>
                <w:rFonts w:eastAsia="Times New Roman" w:cstheme="minorHAnsi"/>
                <w:b/>
                <w:color w:val="000000"/>
              </w:rPr>
              <w:t xml:space="preserve">      №___ </w:t>
            </w:r>
            <w:r w:rsidR="00AE5F6B" w:rsidRPr="00CB06DD">
              <w:rPr>
                <w:rFonts w:eastAsia="Times New Roman" w:cstheme="minorHAnsi"/>
                <w:b/>
                <w:color w:val="000000"/>
              </w:rPr>
              <w:t>«</w:t>
            </w:r>
            <w:r w:rsidRPr="00CB06DD">
              <w:rPr>
                <w:rFonts w:eastAsia="Times New Roman" w:cstheme="minorHAnsi"/>
                <w:b/>
                <w:color w:val="000000"/>
              </w:rPr>
              <w:t>___</w:t>
            </w:r>
            <w:r w:rsidR="00AE5F6B" w:rsidRPr="00CB06DD">
              <w:rPr>
                <w:rFonts w:eastAsia="Times New Roman" w:cstheme="minorHAnsi"/>
                <w:b/>
                <w:color w:val="000000"/>
              </w:rPr>
              <w:t>»</w:t>
            </w:r>
            <w:r w:rsidRPr="00CB06DD">
              <w:rPr>
                <w:rFonts w:eastAsia="Times New Roman" w:cstheme="minorHAnsi"/>
                <w:b/>
                <w:color w:val="000000"/>
              </w:rPr>
              <w:t>_________ 20__г.</w:t>
            </w:r>
            <w:r w:rsidRPr="00CB06DD">
              <w:rPr>
                <w:rFonts w:eastAsia="Times New Roman" w:cstheme="minorHAnsi"/>
                <w:b/>
              </w:rPr>
              <w:br/>
            </w:r>
            <w:r w:rsidRPr="00CB06DD">
              <w:rPr>
                <w:rFonts w:eastAsia="Times New Roman" w:cstheme="minorHAnsi"/>
                <w:b/>
                <w:color w:val="000000"/>
              </w:rPr>
              <w:t>Номер документа* дата подписания*</w:t>
            </w:r>
            <w:r w:rsidRPr="00CB06DD">
              <w:rPr>
                <w:rFonts w:eastAsia="Times New Roman" w:cstheme="minorHAnsi"/>
                <w:b/>
              </w:rPr>
              <w:br/>
            </w:r>
            <w:r w:rsidRPr="00CB06DD">
              <w:rPr>
                <w:rFonts w:eastAsia="Times New Roman" w:cstheme="minorHAnsi"/>
                <w:b/>
                <w:color w:val="000000"/>
              </w:rPr>
              <w:t>(фиксируется дата и время подписания акта заказчиком)</w:t>
            </w:r>
          </w:p>
          <w:p w14:paraId="626B4CFA" w14:textId="1EBE2F42" w:rsidR="00174EA7" w:rsidRPr="00CB06DD" w:rsidRDefault="00174EA7" w:rsidP="00E05CD7">
            <w:pPr>
              <w:jc w:val="both"/>
              <w:rPr>
                <w:rFonts w:eastAsia="Times New Roman" w:cstheme="minorHAnsi"/>
                <w:b/>
              </w:rPr>
            </w:pPr>
            <w:bookmarkStart w:id="40" w:name="z3200"/>
            <w:bookmarkEnd w:id="39"/>
            <w:r w:rsidRPr="00CB06DD">
              <w:rPr>
                <w:rFonts w:eastAsia="Times New Roman" w:cstheme="minorHAnsi"/>
                <w:b/>
                <w:color w:val="000000"/>
              </w:rPr>
              <w:t xml:space="preserve">      </w:t>
            </w:r>
            <w:proofErr w:type="gramStart"/>
            <w:r w:rsidRPr="00CB06DD">
              <w:rPr>
                <w:rFonts w:eastAsia="Times New Roman" w:cstheme="minorHAnsi"/>
                <w:b/>
                <w:color w:val="000000"/>
              </w:rPr>
              <w:t>Настоящий акт составлен в том, что ______________________________ (Поставщик),</w:t>
            </w:r>
            <w:r w:rsidRPr="00CB06DD">
              <w:rPr>
                <w:rFonts w:eastAsia="Times New Roman" w:cstheme="minorHAnsi"/>
                <w:b/>
              </w:rPr>
              <w:br/>
            </w:r>
            <w:r w:rsidRPr="00CB06DD">
              <w:rPr>
                <w:rFonts w:eastAsia="Times New Roman" w:cstheme="minorHAnsi"/>
                <w:b/>
                <w:color w:val="000000"/>
              </w:rPr>
              <w:t>(наименование Поставщика*) в соответствии с договором (и дополнительным</w:t>
            </w:r>
            <w:r w:rsidRPr="00CB06DD">
              <w:rPr>
                <w:rFonts w:eastAsia="Times New Roman" w:cstheme="minorHAnsi"/>
                <w:b/>
              </w:rPr>
              <w:br/>
            </w:r>
            <w:r w:rsidRPr="00CB06DD">
              <w:rPr>
                <w:rFonts w:eastAsia="Times New Roman" w:cstheme="minorHAnsi"/>
                <w:b/>
                <w:color w:val="000000"/>
              </w:rPr>
              <w:t xml:space="preserve">соглашением) ___________ от </w:t>
            </w:r>
            <w:r w:rsidR="00AE5F6B" w:rsidRPr="00CB06DD">
              <w:rPr>
                <w:rFonts w:eastAsia="Times New Roman" w:cstheme="minorHAnsi"/>
                <w:b/>
                <w:color w:val="000000"/>
              </w:rPr>
              <w:t>«</w:t>
            </w:r>
            <w:r w:rsidRPr="00CB06DD">
              <w:rPr>
                <w:rFonts w:eastAsia="Times New Roman" w:cstheme="minorHAnsi"/>
                <w:b/>
                <w:color w:val="000000"/>
              </w:rPr>
              <w:t>__</w:t>
            </w:r>
            <w:r w:rsidR="00AE5F6B" w:rsidRPr="00CB06DD">
              <w:rPr>
                <w:rFonts w:eastAsia="Times New Roman" w:cstheme="minorHAnsi"/>
                <w:b/>
                <w:color w:val="000000"/>
              </w:rPr>
              <w:t>»</w:t>
            </w:r>
            <w:r w:rsidRPr="00CB06DD">
              <w:rPr>
                <w:rFonts w:eastAsia="Times New Roman" w:cstheme="minorHAnsi"/>
                <w:b/>
                <w:color w:val="000000"/>
              </w:rPr>
              <w:t>________ 20 __ года № ____</w:t>
            </w:r>
            <w:r w:rsidRPr="00CB06DD">
              <w:rPr>
                <w:rFonts w:eastAsia="Times New Roman" w:cstheme="minorHAnsi"/>
                <w:b/>
              </w:rPr>
              <w:br/>
            </w:r>
            <w:r w:rsidRPr="00CB06DD">
              <w:rPr>
                <w:rFonts w:eastAsia="Times New Roman" w:cstheme="minorHAnsi"/>
                <w:b/>
                <w:color w:val="000000"/>
              </w:rPr>
              <w:t>(наименование договора (дополнительного соглашения), дата и номер*) в лице</w:t>
            </w:r>
            <w:r w:rsidRPr="00CB06DD">
              <w:rPr>
                <w:rFonts w:eastAsia="Times New Roman" w:cstheme="minorHAnsi"/>
                <w:b/>
              </w:rPr>
              <w:br/>
            </w:r>
            <w:r w:rsidRPr="00CB06DD">
              <w:rPr>
                <w:rFonts w:eastAsia="Times New Roman" w:cstheme="minorHAnsi"/>
                <w:b/>
                <w:color w:val="000000"/>
              </w:rPr>
              <w:t>нижеподписавшихся представителей Поставщика, выполнил, а ____________</w:t>
            </w:r>
            <w:r w:rsidRPr="00CB06DD">
              <w:rPr>
                <w:rFonts w:eastAsia="Times New Roman" w:cstheme="minorHAnsi"/>
                <w:b/>
              </w:rPr>
              <w:br/>
            </w:r>
            <w:r w:rsidRPr="00CB06DD">
              <w:rPr>
                <w:rFonts w:eastAsia="Times New Roman" w:cstheme="minorHAnsi"/>
                <w:b/>
                <w:color w:val="000000"/>
              </w:rPr>
              <w:t>(Заказчик), в лице нижеподписавшихся представителей (наименование Заказчика*)</w:t>
            </w:r>
            <w:proofErr w:type="gramEnd"/>
          </w:p>
          <w:p w14:paraId="4974FF17" w14:textId="77777777" w:rsidR="00174EA7" w:rsidRPr="00CB06DD" w:rsidRDefault="00174EA7" w:rsidP="00E05CD7">
            <w:pPr>
              <w:jc w:val="both"/>
              <w:rPr>
                <w:rFonts w:eastAsia="Times New Roman" w:cstheme="minorHAnsi"/>
                <w:b/>
              </w:rPr>
            </w:pPr>
            <w:bookmarkStart w:id="41" w:name="z3201"/>
            <w:bookmarkEnd w:id="40"/>
            <w:r w:rsidRPr="00CB06DD">
              <w:rPr>
                <w:rFonts w:eastAsia="Times New Roman" w:cstheme="minorHAnsi"/>
                <w:b/>
                <w:color w:val="000000"/>
              </w:rPr>
              <w:t>      Заказчика принял:</w:t>
            </w:r>
          </w:p>
          <w:tbl>
            <w:tblPr>
              <w:tblW w:w="43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7"/>
              <w:gridCol w:w="567"/>
              <w:gridCol w:w="425"/>
              <w:gridCol w:w="567"/>
              <w:gridCol w:w="425"/>
              <w:gridCol w:w="851"/>
              <w:gridCol w:w="892"/>
              <w:gridCol w:w="101"/>
            </w:tblGrid>
            <w:tr w:rsidR="00174EA7" w:rsidRPr="00CB06DD" w14:paraId="2C1BE3AB" w14:textId="77777777" w:rsidTr="00C87F8F">
              <w:trPr>
                <w:gridAfter w:val="1"/>
                <w:wAfter w:w="101" w:type="dxa"/>
                <w:trHeight w:val="30"/>
              </w:trPr>
              <w:tc>
                <w:tcPr>
                  <w:tcW w:w="4204" w:type="dxa"/>
                  <w:gridSpan w:val="7"/>
                  <w:tcMar>
                    <w:top w:w="15" w:type="dxa"/>
                    <w:left w:w="15" w:type="dxa"/>
                    <w:bottom w:w="15" w:type="dxa"/>
                    <w:right w:w="15" w:type="dxa"/>
                  </w:tcMar>
                  <w:vAlign w:val="center"/>
                </w:tcPr>
                <w:bookmarkEnd w:id="41"/>
                <w:p w14:paraId="286B0141"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b/>
                    </w:rPr>
                  </w:pPr>
                  <w:r w:rsidRPr="00CB06DD">
                    <w:rPr>
                      <w:rFonts w:eastAsia="Times New Roman" w:cstheme="minorHAnsi"/>
                      <w:b/>
                      <w:color w:val="000000"/>
                    </w:rPr>
                    <w:t>Сведения об оказанной услуге**</w:t>
                  </w:r>
                </w:p>
              </w:tc>
            </w:tr>
            <w:tr w:rsidR="00174EA7" w:rsidRPr="00CB06DD" w14:paraId="78EF2E9B" w14:textId="77777777" w:rsidTr="00C87F8F">
              <w:trPr>
                <w:trHeight w:val="30"/>
              </w:trPr>
              <w:tc>
                <w:tcPr>
                  <w:tcW w:w="477" w:type="dxa"/>
                  <w:vMerge w:val="restart"/>
                  <w:tcMar>
                    <w:top w:w="15" w:type="dxa"/>
                    <w:left w:w="15" w:type="dxa"/>
                    <w:bottom w:w="15" w:type="dxa"/>
                    <w:right w:w="15" w:type="dxa"/>
                  </w:tcMar>
                  <w:vAlign w:val="center"/>
                </w:tcPr>
                <w:p w14:paraId="44F9F4C8"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b/>
                    </w:rPr>
                  </w:pPr>
                  <w:r w:rsidRPr="00CB06DD">
                    <w:rPr>
                      <w:rFonts w:eastAsia="Times New Roman" w:cstheme="minorHAnsi"/>
                      <w:b/>
                      <w:color w:val="000000"/>
                    </w:rPr>
                    <w:t>№</w:t>
                  </w:r>
                </w:p>
              </w:tc>
              <w:tc>
                <w:tcPr>
                  <w:tcW w:w="567" w:type="dxa"/>
                  <w:tcMar>
                    <w:top w:w="15" w:type="dxa"/>
                    <w:left w:w="15" w:type="dxa"/>
                    <w:bottom w:w="15" w:type="dxa"/>
                    <w:right w:w="15" w:type="dxa"/>
                  </w:tcMar>
                  <w:vAlign w:val="center"/>
                </w:tcPr>
                <w:p w14:paraId="44307872"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b/>
                    </w:rPr>
                  </w:pPr>
                  <w:r w:rsidRPr="00CB06DD">
                    <w:rPr>
                      <w:rFonts w:eastAsia="Times New Roman" w:cstheme="minorHAnsi"/>
                      <w:b/>
                      <w:color w:val="000000"/>
                    </w:rPr>
                    <w:t>Место оказания услуги</w:t>
                  </w:r>
                </w:p>
              </w:tc>
              <w:tc>
                <w:tcPr>
                  <w:tcW w:w="425" w:type="dxa"/>
                  <w:tcMar>
                    <w:top w:w="15" w:type="dxa"/>
                    <w:left w:w="15" w:type="dxa"/>
                    <w:bottom w:w="15" w:type="dxa"/>
                    <w:right w:w="15" w:type="dxa"/>
                  </w:tcMar>
                  <w:vAlign w:val="center"/>
                </w:tcPr>
                <w:p w14:paraId="12897473"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b/>
                    </w:rPr>
                  </w:pPr>
                  <w:r w:rsidRPr="00CB06DD">
                    <w:rPr>
                      <w:rFonts w:eastAsia="Times New Roman" w:cstheme="minorHAnsi"/>
                      <w:b/>
                      <w:color w:val="000000"/>
                    </w:rPr>
                    <w:t>Наименование услуги</w:t>
                  </w:r>
                </w:p>
              </w:tc>
              <w:tc>
                <w:tcPr>
                  <w:tcW w:w="567" w:type="dxa"/>
                  <w:tcMar>
                    <w:top w:w="15" w:type="dxa"/>
                    <w:left w:w="15" w:type="dxa"/>
                    <w:bottom w:w="15" w:type="dxa"/>
                    <w:right w:w="15" w:type="dxa"/>
                  </w:tcMar>
                  <w:vAlign w:val="center"/>
                </w:tcPr>
                <w:p w14:paraId="3E451ABF"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b/>
                    </w:rPr>
                  </w:pPr>
                  <w:r w:rsidRPr="00CB06DD">
                    <w:rPr>
                      <w:rFonts w:eastAsia="Times New Roman" w:cstheme="minorHAnsi"/>
                      <w:b/>
                      <w:color w:val="000000"/>
                    </w:rPr>
                    <w:t>Единица измерения</w:t>
                  </w:r>
                </w:p>
              </w:tc>
              <w:tc>
                <w:tcPr>
                  <w:tcW w:w="425" w:type="dxa"/>
                  <w:tcMar>
                    <w:top w:w="15" w:type="dxa"/>
                    <w:left w:w="15" w:type="dxa"/>
                    <w:bottom w:w="15" w:type="dxa"/>
                    <w:right w:w="15" w:type="dxa"/>
                  </w:tcMar>
                  <w:vAlign w:val="center"/>
                </w:tcPr>
                <w:p w14:paraId="7C1FE959"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b/>
                    </w:rPr>
                  </w:pPr>
                  <w:r w:rsidRPr="00CB06DD">
                    <w:rPr>
                      <w:rFonts w:eastAsia="Times New Roman" w:cstheme="minorHAnsi"/>
                      <w:b/>
                      <w:color w:val="000000"/>
                    </w:rPr>
                    <w:t>Количество</w:t>
                  </w:r>
                </w:p>
              </w:tc>
              <w:tc>
                <w:tcPr>
                  <w:tcW w:w="851" w:type="dxa"/>
                  <w:tcMar>
                    <w:top w:w="15" w:type="dxa"/>
                    <w:left w:w="15" w:type="dxa"/>
                    <w:bottom w:w="15" w:type="dxa"/>
                    <w:right w:w="15" w:type="dxa"/>
                  </w:tcMar>
                  <w:vAlign w:val="center"/>
                </w:tcPr>
                <w:p w14:paraId="6F4804F9"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b/>
                    </w:rPr>
                  </w:pPr>
                  <w:r w:rsidRPr="00CB06DD">
                    <w:rPr>
                      <w:rFonts w:eastAsia="Times New Roman" w:cstheme="minorHAnsi"/>
                      <w:b/>
                      <w:color w:val="000000"/>
                    </w:rPr>
                    <w:t>Цена за единицу (тенге), в том числе НДС/без НДС</w:t>
                  </w:r>
                </w:p>
              </w:tc>
              <w:tc>
                <w:tcPr>
                  <w:tcW w:w="993" w:type="dxa"/>
                  <w:gridSpan w:val="2"/>
                  <w:tcMar>
                    <w:top w:w="15" w:type="dxa"/>
                    <w:left w:w="15" w:type="dxa"/>
                    <w:bottom w:w="15" w:type="dxa"/>
                    <w:right w:w="15" w:type="dxa"/>
                  </w:tcMar>
                  <w:vAlign w:val="center"/>
                </w:tcPr>
                <w:p w14:paraId="38F3B839"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b/>
                    </w:rPr>
                  </w:pPr>
                  <w:r w:rsidRPr="00CB06DD">
                    <w:rPr>
                      <w:rFonts w:eastAsia="Times New Roman" w:cstheme="minorHAnsi"/>
                      <w:b/>
                      <w:color w:val="000000"/>
                    </w:rPr>
                    <w:t>Сумма, в тенге</w:t>
                  </w:r>
                </w:p>
              </w:tc>
            </w:tr>
            <w:tr w:rsidR="00174EA7" w:rsidRPr="00CB06DD" w14:paraId="24C3023A" w14:textId="77777777" w:rsidTr="00C87F8F">
              <w:trPr>
                <w:trHeight w:val="30"/>
              </w:trPr>
              <w:tc>
                <w:tcPr>
                  <w:tcW w:w="477" w:type="dxa"/>
                  <w:vMerge/>
                </w:tcPr>
                <w:p w14:paraId="0ADBF097" w14:textId="77777777" w:rsidR="00174EA7" w:rsidRPr="00CB06DD" w:rsidRDefault="00174EA7" w:rsidP="00CB06DD">
                  <w:pPr>
                    <w:framePr w:hSpace="180" w:wrap="around" w:vAnchor="text" w:hAnchor="text" w:xAlign="right" w:y="1"/>
                    <w:spacing w:after="0" w:line="240" w:lineRule="auto"/>
                    <w:suppressOverlap/>
                    <w:rPr>
                      <w:rFonts w:eastAsia="Times New Roman" w:cstheme="minorHAnsi"/>
                      <w:b/>
                    </w:rPr>
                  </w:pPr>
                </w:p>
              </w:tc>
              <w:tc>
                <w:tcPr>
                  <w:tcW w:w="567" w:type="dxa"/>
                  <w:tcMar>
                    <w:top w:w="15" w:type="dxa"/>
                    <w:left w:w="15" w:type="dxa"/>
                    <w:bottom w:w="15" w:type="dxa"/>
                    <w:right w:w="15" w:type="dxa"/>
                  </w:tcMar>
                  <w:vAlign w:val="center"/>
                </w:tcPr>
                <w:p w14:paraId="32A98322"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b/>
                    </w:rPr>
                  </w:pPr>
                  <w:r w:rsidRPr="00CB06DD">
                    <w:rPr>
                      <w:rFonts w:eastAsia="Times New Roman" w:cstheme="minorHAnsi"/>
                      <w:b/>
                      <w:color w:val="000000"/>
                    </w:rPr>
                    <w:t>1</w:t>
                  </w:r>
                </w:p>
              </w:tc>
              <w:tc>
                <w:tcPr>
                  <w:tcW w:w="425" w:type="dxa"/>
                  <w:tcMar>
                    <w:top w:w="15" w:type="dxa"/>
                    <w:left w:w="15" w:type="dxa"/>
                    <w:bottom w:w="15" w:type="dxa"/>
                    <w:right w:w="15" w:type="dxa"/>
                  </w:tcMar>
                  <w:vAlign w:val="center"/>
                </w:tcPr>
                <w:p w14:paraId="2C18849F"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b/>
                    </w:rPr>
                  </w:pPr>
                  <w:r w:rsidRPr="00CB06DD">
                    <w:rPr>
                      <w:rFonts w:eastAsia="Times New Roman" w:cstheme="minorHAnsi"/>
                      <w:b/>
                      <w:color w:val="000000"/>
                    </w:rPr>
                    <w:t>2</w:t>
                  </w:r>
                </w:p>
              </w:tc>
              <w:tc>
                <w:tcPr>
                  <w:tcW w:w="567" w:type="dxa"/>
                  <w:tcMar>
                    <w:top w:w="15" w:type="dxa"/>
                    <w:left w:w="15" w:type="dxa"/>
                    <w:bottom w:w="15" w:type="dxa"/>
                    <w:right w:w="15" w:type="dxa"/>
                  </w:tcMar>
                  <w:vAlign w:val="center"/>
                </w:tcPr>
                <w:p w14:paraId="43A4965D"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b/>
                    </w:rPr>
                  </w:pPr>
                  <w:r w:rsidRPr="00CB06DD">
                    <w:rPr>
                      <w:rFonts w:eastAsia="Times New Roman" w:cstheme="minorHAnsi"/>
                      <w:b/>
                      <w:color w:val="000000"/>
                    </w:rPr>
                    <w:t>4</w:t>
                  </w:r>
                </w:p>
              </w:tc>
              <w:tc>
                <w:tcPr>
                  <w:tcW w:w="425" w:type="dxa"/>
                  <w:tcMar>
                    <w:top w:w="15" w:type="dxa"/>
                    <w:left w:w="15" w:type="dxa"/>
                    <w:bottom w:w="15" w:type="dxa"/>
                    <w:right w:w="15" w:type="dxa"/>
                  </w:tcMar>
                  <w:vAlign w:val="center"/>
                </w:tcPr>
                <w:p w14:paraId="1C293605"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b/>
                    </w:rPr>
                  </w:pPr>
                  <w:r w:rsidRPr="00CB06DD">
                    <w:rPr>
                      <w:rFonts w:eastAsia="Times New Roman" w:cstheme="minorHAnsi"/>
                      <w:b/>
                      <w:color w:val="000000"/>
                    </w:rPr>
                    <w:t>5</w:t>
                  </w:r>
                </w:p>
              </w:tc>
              <w:tc>
                <w:tcPr>
                  <w:tcW w:w="851" w:type="dxa"/>
                  <w:tcMar>
                    <w:top w:w="15" w:type="dxa"/>
                    <w:left w:w="15" w:type="dxa"/>
                    <w:bottom w:w="15" w:type="dxa"/>
                    <w:right w:w="15" w:type="dxa"/>
                  </w:tcMar>
                  <w:vAlign w:val="center"/>
                </w:tcPr>
                <w:p w14:paraId="740A1530"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b/>
                    </w:rPr>
                  </w:pPr>
                  <w:r w:rsidRPr="00CB06DD">
                    <w:rPr>
                      <w:rFonts w:eastAsia="Times New Roman" w:cstheme="minorHAnsi"/>
                      <w:b/>
                      <w:color w:val="000000"/>
                    </w:rPr>
                    <w:t>6</w:t>
                  </w:r>
                </w:p>
              </w:tc>
              <w:tc>
                <w:tcPr>
                  <w:tcW w:w="993" w:type="dxa"/>
                  <w:gridSpan w:val="2"/>
                  <w:tcMar>
                    <w:top w:w="15" w:type="dxa"/>
                    <w:left w:w="15" w:type="dxa"/>
                    <w:bottom w:w="15" w:type="dxa"/>
                    <w:right w:w="15" w:type="dxa"/>
                  </w:tcMar>
                  <w:vAlign w:val="center"/>
                </w:tcPr>
                <w:p w14:paraId="41DBB531"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b/>
                    </w:rPr>
                  </w:pPr>
                  <w:r w:rsidRPr="00CB06DD">
                    <w:rPr>
                      <w:rFonts w:eastAsia="Times New Roman" w:cstheme="minorHAnsi"/>
                      <w:b/>
                      <w:color w:val="000000"/>
                    </w:rPr>
                    <w:t>7</w:t>
                  </w:r>
                </w:p>
              </w:tc>
            </w:tr>
            <w:tr w:rsidR="00174EA7" w:rsidRPr="00CB06DD" w14:paraId="686E272A" w14:textId="77777777" w:rsidTr="00C87F8F">
              <w:trPr>
                <w:trHeight w:val="30"/>
              </w:trPr>
              <w:tc>
                <w:tcPr>
                  <w:tcW w:w="477" w:type="dxa"/>
                  <w:tcMar>
                    <w:top w:w="15" w:type="dxa"/>
                    <w:left w:w="15" w:type="dxa"/>
                    <w:bottom w:w="15" w:type="dxa"/>
                    <w:right w:w="15" w:type="dxa"/>
                  </w:tcMar>
                  <w:vAlign w:val="center"/>
                </w:tcPr>
                <w:p w14:paraId="68393459"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b/>
                    </w:rPr>
                  </w:pPr>
                  <w:r w:rsidRPr="00CB06DD">
                    <w:rPr>
                      <w:rFonts w:eastAsia="Times New Roman" w:cstheme="minorHAnsi"/>
                      <w:b/>
                      <w:color w:val="000000"/>
                    </w:rPr>
                    <w:t>1</w:t>
                  </w:r>
                </w:p>
              </w:tc>
              <w:tc>
                <w:tcPr>
                  <w:tcW w:w="567" w:type="dxa"/>
                  <w:tcMar>
                    <w:top w:w="15" w:type="dxa"/>
                    <w:left w:w="15" w:type="dxa"/>
                    <w:bottom w:w="15" w:type="dxa"/>
                    <w:right w:w="15" w:type="dxa"/>
                  </w:tcMar>
                  <w:vAlign w:val="center"/>
                </w:tcPr>
                <w:p w14:paraId="759A2CE5"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b/>
                    </w:rPr>
                  </w:pPr>
                  <w:r w:rsidRPr="00CB06DD">
                    <w:rPr>
                      <w:rFonts w:eastAsia="Times New Roman" w:cstheme="minorHAnsi"/>
                      <w:b/>
                    </w:rPr>
                    <w:br/>
                  </w:r>
                </w:p>
              </w:tc>
              <w:tc>
                <w:tcPr>
                  <w:tcW w:w="425" w:type="dxa"/>
                  <w:tcMar>
                    <w:top w:w="15" w:type="dxa"/>
                    <w:left w:w="15" w:type="dxa"/>
                    <w:bottom w:w="15" w:type="dxa"/>
                    <w:right w:w="15" w:type="dxa"/>
                  </w:tcMar>
                  <w:vAlign w:val="center"/>
                </w:tcPr>
                <w:p w14:paraId="36B942FB"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b/>
                    </w:rPr>
                  </w:pPr>
                  <w:r w:rsidRPr="00CB06DD">
                    <w:rPr>
                      <w:rFonts w:eastAsia="Times New Roman" w:cstheme="minorHAnsi"/>
                      <w:b/>
                    </w:rPr>
                    <w:br/>
                  </w:r>
                </w:p>
              </w:tc>
              <w:tc>
                <w:tcPr>
                  <w:tcW w:w="567" w:type="dxa"/>
                  <w:tcMar>
                    <w:top w:w="15" w:type="dxa"/>
                    <w:left w:w="15" w:type="dxa"/>
                    <w:bottom w:w="15" w:type="dxa"/>
                    <w:right w:w="15" w:type="dxa"/>
                  </w:tcMar>
                  <w:vAlign w:val="center"/>
                </w:tcPr>
                <w:p w14:paraId="7C4B5F56"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b/>
                    </w:rPr>
                  </w:pPr>
                  <w:r w:rsidRPr="00CB06DD">
                    <w:rPr>
                      <w:rFonts w:eastAsia="Times New Roman" w:cstheme="minorHAnsi"/>
                      <w:b/>
                    </w:rPr>
                    <w:br/>
                  </w:r>
                </w:p>
              </w:tc>
              <w:tc>
                <w:tcPr>
                  <w:tcW w:w="425" w:type="dxa"/>
                  <w:tcMar>
                    <w:top w:w="15" w:type="dxa"/>
                    <w:left w:w="15" w:type="dxa"/>
                    <w:bottom w:w="15" w:type="dxa"/>
                    <w:right w:w="15" w:type="dxa"/>
                  </w:tcMar>
                  <w:vAlign w:val="center"/>
                </w:tcPr>
                <w:p w14:paraId="7295635F"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b/>
                    </w:rPr>
                  </w:pPr>
                  <w:r w:rsidRPr="00CB06DD">
                    <w:rPr>
                      <w:rFonts w:eastAsia="Times New Roman" w:cstheme="minorHAnsi"/>
                      <w:b/>
                    </w:rPr>
                    <w:br/>
                  </w:r>
                </w:p>
              </w:tc>
              <w:tc>
                <w:tcPr>
                  <w:tcW w:w="851" w:type="dxa"/>
                  <w:tcMar>
                    <w:top w:w="15" w:type="dxa"/>
                    <w:left w:w="15" w:type="dxa"/>
                    <w:bottom w:w="15" w:type="dxa"/>
                    <w:right w:w="15" w:type="dxa"/>
                  </w:tcMar>
                  <w:vAlign w:val="center"/>
                </w:tcPr>
                <w:p w14:paraId="68121A89"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b/>
                    </w:rPr>
                  </w:pPr>
                  <w:r w:rsidRPr="00CB06DD">
                    <w:rPr>
                      <w:rFonts w:eastAsia="Times New Roman" w:cstheme="minorHAnsi"/>
                      <w:b/>
                    </w:rPr>
                    <w:br/>
                  </w:r>
                </w:p>
              </w:tc>
              <w:tc>
                <w:tcPr>
                  <w:tcW w:w="993" w:type="dxa"/>
                  <w:gridSpan w:val="2"/>
                  <w:tcMar>
                    <w:top w:w="15" w:type="dxa"/>
                    <w:left w:w="15" w:type="dxa"/>
                    <w:bottom w:w="15" w:type="dxa"/>
                    <w:right w:w="15" w:type="dxa"/>
                  </w:tcMar>
                  <w:vAlign w:val="center"/>
                </w:tcPr>
                <w:p w14:paraId="1990F0AF"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b/>
                    </w:rPr>
                  </w:pPr>
                  <w:r w:rsidRPr="00CB06DD">
                    <w:rPr>
                      <w:rFonts w:eastAsia="Times New Roman" w:cstheme="minorHAnsi"/>
                      <w:b/>
                    </w:rPr>
                    <w:br/>
                  </w:r>
                </w:p>
              </w:tc>
            </w:tr>
            <w:tr w:rsidR="00174EA7" w:rsidRPr="00CB06DD" w14:paraId="09503050" w14:textId="77777777" w:rsidTr="00C87F8F">
              <w:trPr>
                <w:trHeight w:val="30"/>
              </w:trPr>
              <w:tc>
                <w:tcPr>
                  <w:tcW w:w="477" w:type="dxa"/>
                  <w:tcMar>
                    <w:top w:w="15" w:type="dxa"/>
                    <w:left w:w="15" w:type="dxa"/>
                    <w:bottom w:w="15" w:type="dxa"/>
                    <w:right w:w="15" w:type="dxa"/>
                  </w:tcMar>
                  <w:vAlign w:val="center"/>
                </w:tcPr>
                <w:p w14:paraId="64E15BEF"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b/>
                    </w:rPr>
                  </w:pPr>
                  <w:r w:rsidRPr="00CB06DD">
                    <w:rPr>
                      <w:rFonts w:eastAsia="Times New Roman" w:cstheme="minorHAnsi"/>
                      <w:b/>
                      <w:color w:val="000000"/>
                    </w:rPr>
                    <w:t>…</w:t>
                  </w:r>
                </w:p>
              </w:tc>
              <w:tc>
                <w:tcPr>
                  <w:tcW w:w="567" w:type="dxa"/>
                  <w:tcMar>
                    <w:top w:w="15" w:type="dxa"/>
                    <w:left w:w="15" w:type="dxa"/>
                    <w:bottom w:w="15" w:type="dxa"/>
                    <w:right w:w="15" w:type="dxa"/>
                  </w:tcMar>
                  <w:vAlign w:val="center"/>
                </w:tcPr>
                <w:p w14:paraId="3490CC52"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b/>
                    </w:rPr>
                  </w:pPr>
                  <w:r w:rsidRPr="00CB06DD">
                    <w:rPr>
                      <w:rFonts w:eastAsia="Times New Roman" w:cstheme="minorHAnsi"/>
                      <w:b/>
                    </w:rPr>
                    <w:br/>
                  </w:r>
                </w:p>
              </w:tc>
              <w:tc>
                <w:tcPr>
                  <w:tcW w:w="425" w:type="dxa"/>
                  <w:tcMar>
                    <w:top w:w="15" w:type="dxa"/>
                    <w:left w:w="15" w:type="dxa"/>
                    <w:bottom w:w="15" w:type="dxa"/>
                    <w:right w:w="15" w:type="dxa"/>
                  </w:tcMar>
                  <w:vAlign w:val="center"/>
                </w:tcPr>
                <w:p w14:paraId="31FB403B"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b/>
                    </w:rPr>
                  </w:pPr>
                  <w:r w:rsidRPr="00CB06DD">
                    <w:rPr>
                      <w:rFonts w:eastAsia="Times New Roman" w:cstheme="minorHAnsi"/>
                      <w:b/>
                    </w:rPr>
                    <w:br/>
                  </w:r>
                </w:p>
              </w:tc>
              <w:tc>
                <w:tcPr>
                  <w:tcW w:w="567" w:type="dxa"/>
                  <w:tcMar>
                    <w:top w:w="15" w:type="dxa"/>
                    <w:left w:w="15" w:type="dxa"/>
                    <w:bottom w:w="15" w:type="dxa"/>
                    <w:right w:w="15" w:type="dxa"/>
                  </w:tcMar>
                  <w:vAlign w:val="center"/>
                </w:tcPr>
                <w:p w14:paraId="0EDBD421"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b/>
                    </w:rPr>
                  </w:pPr>
                  <w:r w:rsidRPr="00CB06DD">
                    <w:rPr>
                      <w:rFonts w:eastAsia="Times New Roman" w:cstheme="minorHAnsi"/>
                      <w:b/>
                    </w:rPr>
                    <w:br/>
                  </w:r>
                </w:p>
              </w:tc>
              <w:tc>
                <w:tcPr>
                  <w:tcW w:w="425" w:type="dxa"/>
                  <w:tcMar>
                    <w:top w:w="15" w:type="dxa"/>
                    <w:left w:w="15" w:type="dxa"/>
                    <w:bottom w:w="15" w:type="dxa"/>
                    <w:right w:w="15" w:type="dxa"/>
                  </w:tcMar>
                  <w:vAlign w:val="center"/>
                </w:tcPr>
                <w:p w14:paraId="2265AE69"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b/>
                    </w:rPr>
                  </w:pPr>
                  <w:r w:rsidRPr="00CB06DD">
                    <w:rPr>
                      <w:rFonts w:eastAsia="Times New Roman" w:cstheme="minorHAnsi"/>
                      <w:b/>
                    </w:rPr>
                    <w:br/>
                  </w:r>
                </w:p>
              </w:tc>
              <w:tc>
                <w:tcPr>
                  <w:tcW w:w="851" w:type="dxa"/>
                  <w:tcMar>
                    <w:top w:w="15" w:type="dxa"/>
                    <w:left w:w="15" w:type="dxa"/>
                    <w:bottom w:w="15" w:type="dxa"/>
                    <w:right w:w="15" w:type="dxa"/>
                  </w:tcMar>
                  <w:vAlign w:val="center"/>
                </w:tcPr>
                <w:p w14:paraId="31E0C35E"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b/>
                    </w:rPr>
                  </w:pPr>
                  <w:r w:rsidRPr="00CB06DD">
                    <w:rPr>
                      <w:rFonts w:eastAsia="Times New Roman" w:cstheme="minorHAnsi"/>
                      <w:b/>
                    </w:rPr>
                    <w:br/>
                  </w:r>
                </w:p>
              </w:tc>
              <w:tc>
                <w:tcPr>
                  <w:tcW w:w="993" w:type="dxa"/>
                  <w:gridSpan w:val="2"/>
                  <w:tcMar>
                    <w:top w:w="15" w:type="dxa"/>
                    <w:left w:w="15" w:type="dxa"/>
                    <w:bottom w:w="15" w:type="dxa"/>
                    <w:right w:w="15" w:type="dxa"/>
                  </w:tcMar>
                  <w:vAlign w:val="center"/>
                </w:tcPr>
                <w:p w14:paraId="16B3C318"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b/>
                    </w:rPr>
                  </w:pPr>
                  <w:r w:rsidRPr="00CB06DD">
                    <w:rPr>
                      <w:rFonts w:eastAsia="Times New Roman" w:cstheme="minorHAnsi"/>
                      <w:b/>
                    </w:rPr>
                    <w:br/>
                  </w:r>
                </w:p>
              </w:tc>
            </w:tr>
          </w:tbl>
          <w:p w14:paraId="645A1034" w14:textId="1EB89A0E" w:rsidR="00174EA7" w:rsidRPr="00CB06DD" w:rsidRDefault="00174EA7" w:rsidP="00E05CD7">
            <w:pPr>
              <w:jc w:val="both"/>
              <w:rPr>
                <w:rFonts w:eastAsia="Times New Roman" w:cstheme="minorHAnsi"/>
                <w:b/>
                <w:color w:val="000000"/>
              </w:rPr>
            </w:pPr>
            <w:bookmarkStart w:id="42" w:name="z3202"/>
            <w:r w:rsidRPr="00CB06DD">
              <w:rPr>
                <w:rFonts w:eastAsia="Times New Roman" w:cstheme="minorHAnsi"/>
                <w:b/>
                <w:color w:val="000000"/>
              </w:rPr>
              <w:t>      Стоимость оказанных услуг по данному акту согласно Договору составляет** ______________ тенге, в том числе НДС/без НДС, (цифрами, прописью)</w:t>
            </w:r>
          </w:p>
          <w:p w14:paraId="2AFACEAC" w14:textId="44CAB298" w:rsidR="00D9789F" w:rsidRPr="00CB06DD" w:rsidRDefault="00D9789F" w:rsidP="00E05CD7">
            <w:pPr>
              <w:jc w:val="both"/>
              <w:rPr>
                <w:rFonts w:eastAsia="Times New Roman" w:cstheme="minorHAnsi"/>
                <w:b/>
                <w:color w:val="000000"/>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9"/>
              <w:gridCol w:w="308"/>
              <w:gridCol w:w="284"/>
              <w:gridCol w:w="283"/>
              <w:gridCol w:w="284"/>
              <w:gridCol w:w="50"/>
              <w:gridCol w:w="375"/>
              <w:gridCol w:w="425"/>
              <w:gridCol w:w="284"/>
              <w:gridCol w:w="425"/>
              <w:gridCol w:w="142"/>
              <w:gridCol w:w="425"/>
              <w:gridCol w:w="142"/>
              <w:gridCol w:w="425"/>
              <w:gridCol w:w="425"/>
            </w:tblGrid>
            <w:tr w:rsidR="00D9789F" w:rsidRPr="00CB06DD" w14:paraId="10D00CA9" w14:textId="77777777" w:rsidTr="00AC77AA">
              <w:trPr>
                <w:trHeight w:val="30"/>
                <w:tblCellSpacing w:w="0" w:type="auto"/>
              </w:trPr>
              <w:tc>
                <w:tcPr>
                  <w:tcW w:w="467" w:type="dxa"/>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A65AC4"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lastRenderedPageBreak/>
                    <w:t>Наименование Поставщика*</w:t>
                  </w:r>
                </w:p>
              </w:tc>
              <w:tc>
                <w:tcPr>
                  <w:tcW w:w="284"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F4DBB0"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ИИН/БИН*</w:t>
                  </w:r>
                </w:p>
              </w:tc>
              <w:tc>
                <w:tcPr>
                  <w:tcW w:w="283"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9C912F"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ИИК/БИК*</w:t>
                  </w:r>
                </w:p>
              </w:tc>
              <w:tc>
                <w:tcPr>
                  <w:tcW w:w="284"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7A6BED"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Банк**</w:t>
                  </w:r>
                </w:p>
              </w:tc>
              <w:tc>
                <w:tcPr>
                  <w:tcW w:w="425" w:type="dxa"/>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8B313F"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Юридический адрес**</w:t>
                  </w:r>
                </w:p>
              </w:tc>
              <w:tc>
                <w:tcPr>
                  <w:tcW w:w="1134"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ED2909"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Представители поставщика**</w:t>
                  </w:r>
                </w:p>
              </w:tc>
              <w:tc>
                <w:tcPr>
                  <w:tcW w:w="1559"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4C0E5E"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Утверждаю**</w:t>
                  </w:r>
                </w:p>
              </w:tc>
            </w:tr>
            <w:tr w:rsidR="00D9789F" w:rsidRPr="00CB06DD" w14:paraId="41B6D827" w14:textId="77777777" w:rsidTr="00AC77AA">
              <w:trPr>
                <w:trHeight w:val="30"/>
                <w:tblCellSpacing w:w="0" w:type="auto"/>
              </w:trPr>
              <w:tc>
                <w:tcPr>
                  <w:tcW w:w="467" w:type="dxa"/>
                  <w:gridSpan w:val="2"/>
                  <w:vMerge/>
                  <w:tcBorders>
                    <w:top w:val="single" w:sz="4" w:space="0" w:color="auto"/>
                    <w:left w:val="single" w:sz="4" w:space="0" w:color="auto"/>
                    <w:bottom w:val="single" w:sz="4" w:space="0" w:color="auto"/>
                    <w:right w:val="single" w:sz="4" w:space="0" w:color="auto"/>
                  </w:tcBorders>
                </w:tcPr>
                <w:p w14:paraId="18826113" w14:textId="77777777" w:rsidR="00D9789F" w:rsidRPr="00CB06DD" w:rsidRDefault="00D9789F" w:rsidP="00CB06DD">
                  <w:pPr>
                    <w:framePr w:hSpace="180" w:wrap="around" w:vAnchor="text" w:hAnchor="text" w:xAlign="right" w:y="1"/>
                    <w:spacing w:after="0" w:line="240" w:lineRule="auto"/>
                    <w:suppressOverlap/>
                    <w:rPr>
                      <w:rFonts w:cstheme="minorHAnsi"/>
                      <w:b/>
                      <w:bCs/>
                    </w:rPr>
                  </w:pPr>
                </w:p>
              </w:tc>
              <w:tc>
                <w:tcPr>
                  <w:tcW w:w="284" w:type="dxa"/>
                  <w:vMerge/>
                  <w:tcBorders>
                    <w:top w:val="single" w:sz="4" w:space="0" w:color="auto"/>
                    <w:left w:val="single" w:sz="4" w:space="0" w:color="auto"/>
                    <w:bottom w:val="single" w:sz="4" w:space="0" w:color="auto"/>
                    <w:right w:val="single" w:sz="4" w:space="0" w:color="auto"/>
                  </w:tcBorders>
                </w:tcPr>
                <w:p w14:paraId="5CD2D9C9" w14:textId="77777777" w:rsidR="00D9789F" w:rsidRPr="00CB06DD" w:rsidRDefault="00D9789F" w:rsidP="00CB06DD">
                  <w:pPr>
                    <w:framePr w:hSpace="180" w:wrap="around" w:vAnchor="text" w:hAnchor="text" w:xAlign="right" w:y="1"/>
                    <w:spacing w:after="0" w:line="240" w:lineRule="auto"/>
                    <w:suppressOverlap/>
                    <w:rPr>
                      <w:rFonts w:cstheme="minorHAnsi"/>
                      <w:b/>
                      <w:bCs/>
                    </w:rPr>
                  </w:pPr>
                </w:p>
              </w:tc>
              <w:tc>
                <w:tcPr>
                  <w:tcW w:w="283" w:type="dxa"/>
                  <w:vMerge/>
                  <w:tcBorders>
                    <w:top w:val="single" w:sz="4" w:space="0" w:color="auto"/>
                    <w:left w:val="single" w:sz="4" w:space="0" w:color="auto"/>
                    <w:bottom w:val="single" w:sz="4" w:space="0" w:color="auto"/>
                    <w:right w:val="single" w:sz="4" w:space="0" w:color="auto"/>
                  </w:tcBorders>
                </w:tcPr>
                <w:p w14:paraId="1FF9E397" w14:textId="77777777" w:rsidR="00D9789F" w:rsidRPr="00CB06DD" w:rsidRDefault="00D9789F" w:rsidP="00CB06DD">
                  <w:pPr>
                    <w:framePr w:hSpace="180" w:wrap="around" w:vAnchor="text" w:hAnchor="text" w:xAlign="right" w:y="1"/>
                    <w:spacing w:after="0" w:line="240" w:lineRule="auto"/>
                    <w:suppressOverlap/>
                    <w:rPr>
                      <w:rFonts w:cstheme="minorHAnsi"/>
                      <w:b/>
                      <w:bCs/>
                    </w:rPr>
                  </w:pPr>
                </w:p>
              </w:tc>
              <w:tc>
                <w:tcPr>
                  <w:tcW w:w="284" w:type="dxa"/>
                  <w:vMerge/>
                  <w:tcBorders>
                    <w:top w:val="single" w:sz="4" w:space="0" w:color="auto"/>
                    <w:left w:val="single" w:sz="4" w:space="0" w:color="auto"/>
                    <w:bottom w:val="single" w:sz="4" w:space="0" w:color="auto"/>
                    <w:right w:val="single" w:sz="4" w:space="0" w:color="auto"/>
                  </w:tcBorders>
                </w:tcPr>
                <w:p w14:paraId="509CDD17" w14:textId="77777777" w:rsidR="00D9789F" w:rsidRPr="00CB06DD" w:rsidRDefault="00D9789F" w:rsidP="00CB06DD">
                  <w:pPr>
                    <w:framePr w:hSpace="180" w:wrap="around" w:vAnchor="text" w:hAnchor="text" w:xAlign="right" w:y="1"/>
                    <w:spacing w:after="0" w:line="240" w:lineRule="auto"/>
                    <w:suppressOverlap/>
                    <w:rPr>
                      <w:rFonts w:cstheme="minorHAnsi"/>
                      <w:b/>
                      <w:bCs/>
                    </w:rPr>
                  </w:pPr>
                </w:p>
              </w:tc>
              <w:tc>
                <w:tcPr>
                  <w:tcW w:w="425" w:type="dxa"/>
                  <w:gridSpan w:val="2"/>
                  <w:vMerge/>
                  <w:tcBorders>
                    <w:top w:val="single" w:sz="4" w:space="0" w:color="auto"/>
                    <w:left w:val="single" w:sz="4" w:space="0" w:color="auto"/>
                    <w:bottom w:val="single" w:sz="4" w:space="0" w:color="auto"/>
                    <w:right w:val="single" w:sz="4" w:space="0" w:color="auto"/>
                  </w:tcBorders>
                </w:tcPr>
                <w:p w14:paraId="2CDA8EE7" w14:textId="77777777" w:rsidR="00D9789F" w:rsidRPr="00CB06DD" w:rsidRDefault="00D9789F" w:rsidP="00CB06DD">
                  <w:pPr>
                    <w:framePr w:hSpace="180" w:wrap="around" w:vAnchor="text" w:hAnchor="text" w:xAlign="right" w:y="1"/>
                    <w:spacing w:after="0" w:line="240" w:lineRule="auto"/>
                    <w:suppressOverlap/>
                    <w:rPr>
                      <w:rFonts w:cstheme="minorHAnsi"/>
                      <w:b/>
                      <w:bCs/>
                    </w:rPr>
                  </w:pP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A8FBB3"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Ф.И.О., должность</w:t>
                  </w:r>
                </w:p>
              </w:tc>
              <w:tc>
                <w:tcPr>
                  <w:tcW w:w="70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CCDC52"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подпись</w:t>
                  </w:r>
                </w:p>
              </w:tc>
              <w:tc>
                <w:tcPr>
                  <w:tcW w:w="709"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2CE48C"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Ф.И.О, должность</w:t>
                  </w:r>
                </w:p>
              </w:tc>
              <w:tc>
                <w:tcPr>
                  <w:tcW w:w="85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488F85"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подпись</w:t>
                  </w:r>
                </w:p>
              </w:tc>
            </w:tr>
            <w:tr w:rsidR="00D9789F" w:rsidRPr="00CB06DD" w14:paraId="0168ECBB" w14:textId="77777777" w:rsidTr="00AC77AA">
              <w:trPr>
                <w:trHeight w:val="30"/>
                <w:tblCellSpacing w:w="0" w:type="auto"/>
              </w:trPr>
              <w:tc>
                <w:tcPr>
                  <w:tcW w:w="4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8F2D4E"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1</w:t>
                  </w:r>
                </w:p>
              </w:tc>
              <w:tc>
                <w:tcPr>
                  <w:tcW w:w="5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C9DAB5"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2</w:t>
                  </w:r>
                </w:p>
              </w:tc>
              <w:tc>
                <w:tcPr>
                  <w:tcW w:w="2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D835A2"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3</w:t>
                  </w:r>
                </w:p>
              </w:tc>
              <w:tc>
                <w:tcPr>
                  <w:tcW w:w="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8E66A4"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4</w:t>
                  </w:r>
                </w:p>
              </w:tc>
              <w:tc>
                <w:tcPr>
                  <w:tcW w:w="3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044C70"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5</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F53AA2"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6</w:t>
                  </w:r>
                </w:p>
              </w:tc>
              <w:tc>
                <w:tcPr>
                  <w:tcW w:w="70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D71971"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7</w:t>
                  </w:r>
                </w:p>
              </w:tc>
              <w:tc>
                <w:tcPr>
                  <w:tcW w:w="709"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F7CD8E"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8</w:t>
                  </w:r>
                </w:p>
              </w:tc>
              <w:tc>
                <w:tcPr>
                  <w:tcW w:w="85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95A1B1"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9</w:t>
                  </w:r>
                </w:p>
              </w:tc>
            </w:tr>
            <w:tr w:rsidR="00D9789F" w:rsidRPr="00CB06DD" w14:paraId="12C7E775" w14:textId="77777777" w:rsidTr="00AC77AA">
              <w:trPr>
                <w:trHeight w:val="30"/>
                <w:tblCellSpacing w:w="0" w:type="auto"/>
              </w:trPr>
              <w:tc>
                <w:tcPr>
                  <w:tcW w:w="4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4E64DA"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5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7FCB66"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2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AAE2FA"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D28DFC"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3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9DFA34"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9467E5"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70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628F36"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709"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1CEE58"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85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F09D1A"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r>
            <w:tr w:rsidR="00D9789F" w:rsidRPr="00CB06DD" w14:paraId="2174A594" w14:textId="77777777" w:rsidTr="00AC77AA">
              <w:trPr>
                <w:trHeight w:val="30"/>
                <w:tblCellSpacing w:w="0" w:type="auto"/>
              </w:trPr>
              <w:tc>
                <w:tcPr>
                  <w:tcW w:w="4436" w:type="dxa"/>
                  <w:gridSpan w:val="1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073478"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Информация по договору</w:t>
                  </w:r>
                </w:p>
              </w:tc>
            </w:tr>
            <w:tr w:rsidR="00D9789F" w:rsidRPr="00CB06DD" w14:paraId="4ED18D09" w14:textId="77777777" w:rsidTr="00AC77AA">
              <w:trPr>
                <w:trHeight w:val="30"/>
                <w:tblCellSpacing w:w="0" w:type="auto"/>
              </w:trPr>
              <w:tc>
                <w:tcPr>
                  <w:tcW w:w="159"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00EB45"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1</w:t>
                  </w:r>
                </w:p>
              </w:tc>
              <w:tc>
                <w:tcPr>
                  <w:tcW w:w="4277" w:type="dxa"/>
                  <w:gridSpan w:val="1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4E7B01"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Общие сведения</w:t>
                  </w:r>
                </w:p>
              </w:tc>
            </w:tr>
            <w:tr w:rsidR="00D9789F" w:rsidRPr="00CB06DD" w14:paraId="3B588051" w14:textId="77777777" w:rsidTr="00AC77AA">
              <w:trPr>
                <w:trHeight w:val="30"/>
                <w:tblCellSpacing w:w="0" w:type="auto"/>
              </w:trPr>
              <w:tc>
                <w:tcPr>
                  <w:tcW w:w="159" w:type="dxa"/>
                  <w:vMerge/>
                  <w:tcBorders>
                    <w:top w:val="single" w:sz="4" w:space="0" w:color="auto"/>
                    <w:left w:val="single" w:sz="4" w:space="0" w:color="auto"/>
                    <w:bottom w:val="single" w:sz="4" w:space="0" w:color="auto"/>
                    <w:right w:val="single" w:sz="4" w:space="0" w:color="auto"/>
                  </w:tcBorders>
                </w:tcPr>
                <w:p w14:paraId="581C6A89" w14:textId="77777777" w:rsidR="00D9789F" w:rsidRPr="00CB06DD" w:rsidRDefault="00D9789F" w:rsidP="00CB06DD">
                  <w:pPr>
                    <w:framePr w:hSpace="180" w:wrap="around" w:vAnchor="text" w:hAnchor="text" w:xAlign="right" w:y="1"/>
                    <w:spacing w:after="0" w:line="240" w:lineRule="auto"/>
                    <w:suppressOverlap/>
                    <w:rPr>
                      <w:rFonts w:cstheme="minorHAnsi"/>
                      <w:b/>
                      <w:bCs/>
                    </w:rPr>
                  </w:pPr>
                </w:p>
              </w:tc>
              <w:tc>
                <w:tcPr>
                  <w:tcW w:w="3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2FE28F"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Общая стоимость Договора*</w:t>
                  </w:r>
                </w:p>
              </w:tc>
              <w:tc>
                <w:tcPr>
                  <w:tcW w:w="5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136B28"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Сумма авансовых платежей***</w:t>
                  </w:r>
                </w:p>
              </w:tc>
              <w:tc>
                <w:tcPr>
                  <w:tcW w:w="2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02A3E3"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Сумма оплаты с начала действия Договора***</w:t>
                  </w:r>
                </w:p>
              </w:tc>
              <w:tc>
                <w:tcPr>
                  <w:tcW w:w="42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562ACF"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Ранее заактированные суммы***</w:t>
                  </w:r>
                </w:p>
              </w:tc>
              <w:tc>
                <w:tcPr>
                  <w:tcW w:w="1701"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B51DE3"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Сумма неустойки (штраф, пеня) за просрочку сроков оказания услуг или ненадлежащего исполнения (частичного неисполнения) обязательств***</w:t>
                  </w:r>
                </w:p>
              </w:tc>
              <w:tc>
                <w:tcPr>
                  <w:tcW w:w="992"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4893BD"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Количество просроченных дней***</w:t>
                  </w:r>
                </w:p>
              </w:tc>
            </w:tr>
            <w:tr w:rsidR="00D9789F" w:rsidRPr="00CB06DD" w14:paraId="6B1A0BF5" w14:textId="77777777" w:rsidTr="00AC77AA">
              <w:trPr>
                <w:trHeight w:val="30"/>
                <w:tblCellSpacing w:w="0" w:type="auto"/>
              </w:trPr>
              <w:tc>
                <w:tcPr>
                  <w:tcW w:w="159" w:type="dxa"/>
                  <w:vMerge/>
                  <w:tcBorders>
                    <w:top w:val="single" w:sz="4" w:space="0" w:color="auto"/>
                    <w:left w:val="single" w:sz="4" w:space="0" w:color="auto"/>
                    <w:bottom w:val="single" w:sz="4" w:space="0" w:color="auto"/>
                    <w:right w:val="single" w:sz="4" w:space="0" w:color="auto"/>
                  </w:tcBorders>
                </w:tcPr>
                <w:p w14:paraId="4D3F8847" w14:textId="77777777" w:rsidR="00D9789F" w:rsidRPr="00CB06DD" w:rsidRDefault="00D9789F" w:rsidP="00CB06DD">
                  <w:pPr>
                    <w:framePr w:hSpace="180" w:wrap="around" w:vAnchor="text" w:hAnchor="text" w:xAlign="right" w:y="1"/>
                    <w:spacing w:after="0" w:line="240" w:lineRule="auto"/>
                    <w:suppressOverlap/>
                    <w:rPr>
                      <w:rFonts w:cstheme="minorHAnsi"/>
                      <w:b/>
                      <w:bCs/>
                    </w:rPr>
                  </w:pPr>
                </w:p>
              </w:tc>
              <w:tc>
                <w:tcPr>
                  <w:tcW w:w="3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5BF85E"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1</w:t>
                  </w:r>
                </w:p>
              </w:tc>
              <w:tc>
                <w:tcPr>
                  <w:tcW w:w="5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53E930"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2</w:t>
                  </w:r>
                </w:p>
              </w:tc>
              <w:tc>
                <w:tcPr>
                  <w:tcW w:w="2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25DBBC"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3</w:t>
                  </w:r>
                </w:p>
              </w:tc>
              <w:tc>
                <w:tcPr>
                  <w:tcW w:w="42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6B9A88"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4</w:t>
                  </w:r>
                </w:p>
              </w:tc>
              <w:tc>
                <w:tcPr>
                  <w:tcW w:w="1701"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142812"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5</w:t>
                  </w:r>
                </w:p>
              </w:tc>
              <w:tc>
                <w:tcPr>
                  <w:tcW w:w="992"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52447C"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6</w:t>
                  </w:r>
                </w:p>
              </w:tc>
            </w:tr>
            <w:tr w:rsidR="00D9789F" w:rsidRPr="00CB06DD" w14:paraId="55CA8F0D" w14:textId="77777777" w:rsidTr="00AC77AA">
              <w:trPr>
                <w:trHeight w:val="30"/>
                <w:tblCellSpacing w:w="0" w:type="auto"/>
              </w:trPr>
              <w:tc>
                <w:tcPr>
                  <w:tcW w:w="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4997B5"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3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4DF58F"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5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D263FD"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2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52B01C"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42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3AFBCA"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1701"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DA3126"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992"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9C648F"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r>
            <w:tr w:rsidR="00D9789F" w:rsidRPr="00CB06DD" w14:paraId="16DCBFE3" w14:textId="77777777" w:rsidTr="00AC77AA">
              <w:trPr>
                <w:trHeight w:val="30"/>
                <w:tblCellSpacing w:w="0" w:type="auto"/>
              </w:trPr>
              <w:tc>
                <w:tcPr>
                  <w:tcW w:w="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DEBC0A"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2</w:t>
                  </w:r>
                </w:p>
              </w:tc>
              <w:tc>
                <w:tcPr>
                  <w:tcW w:w="3852" w:type="dxa"/>
                  <w:gridSpan w:val="1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E0AF10"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Код Единой бюджетной классификации расходов: Программа/Подпрограмма/Специфика***</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A8D412"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r>
            <w:tr w:rsidR="00D9789F" w:rsidRPr="00CB06DD" w14:paraId="3E7FDFF1" w14:textId="77777777" w:rsidTr="00AC77AA">
              <w:trPr>
                <w:trHeight w:val="30"/>
                <w:tblCellSpacing w:w="0" w:type="auto"/>
              </w:trPr>
              <w:tc>
                <w:tcPr>
                  <w:tcW w:w="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BA18FE"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3</w:t>
                  </w:r>
                </w:p>
              </w:tc>
              <w:tc>
                <w:tcPr>
                  <w:tcW w:w="4277" w:type="dxa"/>
                  <w:gridSpan w:val="1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5DA496"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Фактически оказанные по данному акту услуги (наименование услуг в разрезе их подвидов в соответствии с технической спецификацией, заданием, графиком выполнения услуг при их наличии)</w:t>
                  </w:r>
                </w:p>
              </w:tc>
            </w:tr>
            <w:tr w:rsidR="00D9789F" w:rsidRPr="00CB06DD" w14:paraId="0B0932D4" w14:textId="77777777" w:rsidTr="00AC77AA">
              <w:trPr>
                <w:trHeight w:val="30"/>
                <w:tblCellSpacing w:w="0" w:type="auto"/>
              </w:trPr>
              <w:tc>
                <w:tcPr>
                  <w:tcW w:w="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BEE509"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3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6564DC"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Наименование услуги*</w:t>
                  </w:r>
                </w:p>
              </w:tc>
              <w:tc>
                <w:tcPr>
                  <w:tcW w:w="5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DB168E"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Дата/ период оказания услуг*</w:t>
                  </w:r>
                </w:p>
              </w:tc>
              <w:tc>
                <w:tcPr>
                  <w:tcW w:w="2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FCF5C3"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Единица измерения*</w:t>
                  </w:r>
                </w:p>
              </w:tc>
              <w:tc>
                <w:tcPr>
                  <w:tcW w:w="113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6D322C"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Количество*</w:t>
                  </w:r>
                </w:p>
              </w:tc>
              <w:tc>
                <w:tcPr>
                  <w:tcW w:w="5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2AB73F"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Цена за единицу, тенге*</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C4D010"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Сумма, в тенге*</w:t>
                  </w:r>
                </w:p>
              </w:tc>
              <w:tc>
                <w:tcPr>
                  <w:tcW w:w="992"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6EF066"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 xml:space="preserve">Сведения об </w:t>
                  </w:r>
                  <w:proofErr w:type="gramStart"/>
                  <w:r w:rsidRPr="00CB06DD">
                    <w:rPr>
                      <w:rFonts w:cstheme="minorHAnsi"/>
                      <w:b/>
                      <w:bCs/>
                      <w:color w:val="000000"/>
                    </w:rPr>
                    <w:t>отчете</w:t>
                  </w:r>
                  <w:proofErr w:type="gramEnd"/>
                  <w:r w:rsidRPr="00CB06DD">
                    <w:rPr>
                      <w:rFonts w:cstheme="minorHAnsi"/>
                      <w:b/>
                      <w:bCs/>
                      <w:color w:val="000000"/>
                    </w:rPr>
                    <w:t xml:space="preserve"> о научных исследованиях, маркетинговых, консультационных и прочих услугах (дата, номер, количество страниц) (при их наличии)****</w:t>
                  </w:r>
                </w:p>
              </w:tc>
            </w:tr>
            <w:tr w:rsidR="00D9789F" w:rsidRPr="00CB06DD" w14:paraId="5B15AB2B" w14:textId="77777777" w:rsidTr="00AC77AA">
              <w:trPr>
                <w:trHeight w:val="30"/>
                <w:tblCellSpacing w:w="0" w:type="auto"/>
              </w:trPr>
              <w:tc>
                <w:tcPr>
                  <w:tcW w:w="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EFA436"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3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7BAA78"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1</w:t>
                  </w:r>
                </w:p>
              </w:tc>
              <w:tc>
                <w:tcPr>
                  <w:tcW w:w="5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47AB5D"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2</w:t>
                  </w:r>
                </w:p>
              </w:tc>
              <w:tc>
                <w:tcPr>
                  <w:tcW w:w="2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85EC99"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3</w:t>
                  </w:r>
                </w:p>
              </w:tc>
              <w:tc>
                <w:tcPr>
                  <w:tcW w:w="113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D26CF1"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4</w:t>
                  </w:r>
                </w:p>
              </w:tc>
              <w:tc>
                <w:tcPr>
                  <w:tcW w:w="5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AA3EB5"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5</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346179"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6</w:t>
                  </w:r>
                </w:p>
              </w:tc>
              <w:tc>
                <w:tcPr>
                  <w:tcW w:w="992"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8C2FE1"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7</w:t>
                  </w:r>
                </w:p>
              </w:tc>
            </w:tr>
            <w:tr w:rsidR="00D9789F" w:rsidRPr="00CB06DD" w14:paraId="4A51DAC7" w14:textId="77777777" w:rsidTr="00AC77AA">
              <w:trPr>
                <w:trHeight w:val="30"/>
                <w:tblCellSpacing w:w="0" w:type="auto"/>
              </w:trPr>
              <w:tc>
                <w:tcPr>
                  <w:tcW w:w="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54880E"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1</w:t>
                  </w:r>
                </w:p>
              </w:tc>
              <w:tc>
                <w:tcPr>
                  <w:tcW w:w="3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F46F74"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5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64A456"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lastRenderedPageBreak/>
                    <w:br/>
                  </w:r>
                </w:p>
              </w:tc>
              <w:tc>
                <w:tcPr>
                  <w:tcW w:w="2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014000"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lastRenderedPageBreak/>
                    <w:br/>
                  </w:r>
                </w:p>
              </w:tc>
              <w:tc>
                <w:tcPr>
                  <w:tcW w:w="113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0101C9"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lastRenderedPageBreak/>
                    <w:br/>
                  </w:r>
                </w:p>
              </w:tc>
              <w:tc>
                <w:tcPr>
                  <w:tcW w:w="5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AE684A"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lastRenderedPageBreak/>
                    <w:br/>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E3CAC7"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lastRenderedPageBreak/>
                    <w:br/>
                  </w:r>
                </w:p>
              </w:tc>
              <w:tc>
                <w:tcPr>
                  <w:tcW w:w="992"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E723B5"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lastRenderedPageBreak/>
                    <w:br/>
                  </w:r>
                </w:p>
              </w:tc>
            </w:tr>
            <w:tr w:rsidR="00D9789F" w:rsidRPr="00CB06DD" w14:paraId="66832A04" w14:textId="77777777" w:rsidTr="00AC77AA">
              <w:trPr>
                <w:trHeight w:val="30"/>
                <w:tblCellSpacing w:w="0" w:type="auto"/>
              </w:trPr>
              <w:tc>
                <w:tcPr>
                  <w:tcW w:w="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42E03B"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lastRenderedPageBreak/>
                    <w:br/>
                  </w:r>
                </w:p>
              </w:tc>
              <w:tc>
                <w:tcPr>
                  <w:tcW w:w="3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A10C67"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5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65A481"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2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64E7F1"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1134"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22E4CA"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5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AFE3DC"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C55DE4"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992"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AFCE1F"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r>
            <w:tr w:rsidR="00D9789F" w:rsidRPr="00CB06DD" w14:paraId="0B6C8EE0" w14:textId="77777777" w:rsidTr="00AC77AA">
              <w:trPr>
                <w:trHeight w:val="30"/>
                <w:tblCellSpacing w:w="0" w:type="auto"/>
              </w:trPr>
              <w:tc>
                <w:tcPr>
                  <w:tcW w:w="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EFC27B"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4</w:t>
                  </w:r>
                </w:p>
              </w:tc>
              <w:tc>
                <w:tcPr>
                  <w:tcW w:w="2718" w:type="dxa"/>
                  <w:gridSpan w:val="9"/>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04B929"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Сумма, требуемая к перечислению Поставщику***</w:t>
                  </w:r>
                </w:p>
              </w:tc>
              <w:tc>
                <w:tcPr>
                  <w:tcW w:w="709"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401084"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85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C681C0"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r>
          </w:tbl>
          <w:p w14:paraId="2F325134" w14:textId="18026EC3" w:rsidR="00D9789F" w:rsidRPr="00CB06DD" w:rsidRDefault="00D9789F" w:rsidP="00E05CD7">
            <w:pPr>
              <w:jc w:val="both"/>
              <w:rPr>
                <w:rFonts w:eastAsia="Times New Roman" w:cstheme="minorHAnsi"/>
                <w:b/>
              </w:rPr>
            </w:pPr>
          </w:p>
          <w:p w14:paraId="305FE3BE" w14:textId="52C67852" w:rsidR="00D9789F" w:rsidRPr="00CB06DD" w:rsidRDefault="00D9789F" w:rsidP="00E05CD7">
            <w:pPr>
              <w:jc w:val="both"/>
              <w:rPr>
                <w:rFonts w:eastAsia="Times New Roman" w:cstheme="minorHAnsi"/>
                <w:b/>
              </w:rPr>
            </w:pPr>
            <w:r w:rsidRPr="00CB06DD">
              <w:rPr>
                <w:rFonts w:eastAsia="Times New Roman" w:cstheme="minorHAnsi"/>
                <w:b/>
              </w:rPr>
              <w:t>Приложение: перечень электронных копий документов</w:t>
            </w:r>
            <w:r w:rsidRPr="00CB06DD">
              <w:rPr>
                <w:rFonts w:eastAsia="Times New Roman" w:cstheme="minorHAnsi"/>
                <w:b/>
              </w:rPr>
              <w:br/>
              <w:t>(прикрепляется поставщиком/заказчиком при наличии)</w:t>
            </w:r>
          </w:p>
          <w:p w14:paraId="2302B2CA" w14:textId="3991BBE3" w:rsidR="00D9789F" w:rsidRPr="00CB06DD" w:rsidRDefault="00D9789F" w:rsidP="00E05CD7">
            <w:pPr>
              <w:jc w:val="both"/>
              <w:rPr>
                <w:rFonts w:eastAsia="Times New Roman" w:cstheme="minorHAnsi"/>
                <w:b/>
              </w:rPr>
            </w:pPr>
          </w:p>
          <w:tbl>
            <w:tblPr>
              <w:tblW w:w="523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283"/>
              <w:gridCol w:w="443"/>
              <w:gridCol w:w="283"/>
              <w:gridCol w:w="443"/>
              <w:gridCol w:w="443"/>
              <w:gridCol w:w="425"/>
              <w:gridCol w:w="143"/>
              <w:gridCol w:w="302"/>
              <w:gridCol w:w="584"/>
              <w:gridCol w:w="143"/>
              <w:gridCol w:w="11"/>
              <w:gridCol w:w="432"/>
              <w:gridCol w:w="430"/>
              <w:gridCol w:w="11"/>
              <w:gridCol w:w="573"/>
              <w:gridCol w:w="6"/>
            </w:tblGrid>
            <w:tr w:rsidR="00D9789F" w:rsidRPr="00CB06DD" w14:paraId="64AA4ACB" w14:textId="77777777" w:rsidTr="003019C2">
              <w:trPr>
                <w:gridAfter w:val="2"/>
                <w:wAfter w:w="579" w:type="dxa"/>
                <w:trHeight w:val="30"/>
              </w:trPr>
              <w:tc>
                <w:tcPr>
                  <w:tcW w:w="284" w:type="dxa"/>
                  <w:vMerge w:val="restart"/>
                  <w:tcMar>
                    <w:top w:w="15" w:type="dxa"/>
                    <w:left w:w="15" w:type="dxa"/>
                    <w:bottom w:w="15" w:type="dxa"/>
                    <w:right w:w="15" w:type="dxa"/>
                  </w:tcMar>
                  <w:vAlign w:val="center"/>
                </w:tcPr>
                <w:p w14:paraId="60A69CBB" w14:textId="77777777" w:rsidR="00D9789F" w:rsidRPr="00CB06DD" w:rsidRDefault="00D9789F" w:rsidP="00CB06DD">
                  <w:pPr>
                    <w:framePr w:hSpace="180" w:wrap="around" w:vAnchor="text" w:hAnchor="text" w:xAlign="right" w:y="1"/>
                    <w:spacing w:after="0" w:line="240" w:lineRule="auto"/>
                    <w:suppressOverlap/>
                    <w:jc w:val="both"/>
                    <w:rPr>
                      <w:rFonts w:cstheme="minorHAnsi"/>
                      <w:b/>
                      <w:bCs/>
                      <w:color w:val="000000"/>
                    </w:rPr>
                  </w:pPr>
                  <w:proofErr w:type="spellStart"/>
                  <w:r w:rsidRPr="00CB06DD">
                    <w:rPr>
                      <w:rFonts w:cstheme="minorHAnsi"/>
                      <w:b/>
                      <w:bCs/>
                      <w:color w:val="000000"/>
                    </w:rPr>
                    <w:t>Наимен</w:t>
                  </w:r>
                  <w:proofErr w:type="spellEnd"/>
                </w:p>
                <w:p w14:paraId="72D7A4DF"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ование заказчика*</w:t>
                  </w:r>
                </w:p>
              </w:tc>
              <w:tc>
                <w:tcPr>
                  <w:tcW w:w="283" w:type="dxa"/>
                  <w:vMerge w:val="restart"/>
                  <w:tcMar>
                    <w:top w:w="15" w:type="dxa"/>
                    <w:left w:w="15" w:type="dxa"/>
                    <w:bottom w:w="15" w:type="dxa"/>
                    <w:right w:w="15" w:type="dxa"/>
                  </w:tcMar>
                  <w:vAlign w:val="center"/>
                </w:tcPr>
                <w:p w14:paraId="55DCF147"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ИИН/ БИН*</w:t>
                  </w:r>
                </w:p>
              </w:tc>
              <w:tc>
                <w:tcPr>
                  <w:tcW w:w="443" w:type="dxa"/>
                  <w:vMerge w:val="restart"/>
                  <w:tcMar>
                    <w:top w:w="15" w:type="dxa"/>
                    <w:left w:w="15" w:type="dxa"/>
                    <w:bottom w:w="15" w:type="dxa"/>
                    <w:right w:w="15" w:type="dxa"/>
                  </w:tcMar>
                  <w:vAlign w:val="center"/>
                </w:tcPr>
                <w:p w14:paraId="18210AC9"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ИИК/ БИК*</w:t>
                  </w:r>
                </w:p>
              </w:tc>
              <w:tc>
                <w:tcPr>
                  <w:tcW w:w="283" w:type="dxa"/>
                  <w:vMerge w:val="restart"/>
                  <w:tcMar>
                    <w:top w:w="15" w:type="dxa"/>
                    <w:left w:w="15" w:type="dxa"/>
                    <w:bottom w:w="15" w:type="dxa"/>
                    <w:right w:w="15" w:type="dxa"/>
                  </w:tcMar>
                  <w:vAlign w:val="center"/>
                </w:tcPr>
                <w:p w14:paraId="46A77A44"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Банк*</w:t>
                  </w:r>
                </w:p>
              </w:tc>
              <w:tc>
                <w:tcPr>
                  <w:tcW w:w="443" w:type="dxa"/>
                  <w:vMerge w:val="restart"/>
                  <w:tcMar>
                    <w:top w:w="15" w:type="dxa"/>
                    <w:left w:w="15" w:type="dxa"/>
                    <w:bottom w:w="15" w:type="dxa"/>
                    <w:right w:w="15" w:type="dxa"/>
                  </w:tcMar>
                  <w:vAlign w:val="center"/>
                </w:tcPr>
                <w:p w14:paraId="220A53DA"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Юридический адрес***</w:t>
                  </w:r>
                </w:p>
              </w:tc>
              <w:tc>
                <w:tcPr>
                  <w:tcW w:w="2051" w:type="dxa"/>
                  <w:gridSpan w:val="7"/>
                  <w:tcMar>
                    <w:top w:w="15" w:type="dxa"/>
                    <w:left w:w="15" w:type="dxa"/>
                    <w:bottom w:w="15" w:type="dxa"/>
                    <w:right w:w="15" w:type="dxa"/>
                  </w:tcMar>
                  <w:vAlign w:val="center"/>
                </w:tcPr>
                <w:p w14:paraId="013FA12D"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Представители заказчика*</w:t>
                  </w:r>
                </w:p>
              </w:tc>
              <w:tc>
                <w:tcPr>
                  <w:tcW w:w="873" w:type="dxa"/>
                  <w:gridSpan w:val="3"/>
                  <w:vMerge w:val="restart"/>
                  <w:tcMar>
                    <w:top w:w="15" w:type="dxa"/>
                    <w:left w:w="15" w:type="dxa"/>
                    <w:bottom w:w="15" w:type="dxa"/>
                    <w:right w:w="15" w:type="dxa"/>
                  </w:tcMar>
                  <w:vAlign w:val="center"/>
                </w:tcPr>
                <w:p w14:paraId="0116D9B3"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Утверждаю (руководитель организации)*</w:t>
                  </w:r>
                </w:p>
              </w:tc>
            </w:tr>
            <w:tr w:rsidR="00D9789F" w:rsidRPr="00CB06DD" w14:paraId="7FF97DD5" w14:textId="77777777" w:rsidTr="003019C2">
              <w:trPr>
                <w:gridAfter w:val="2"/>
                <w:wAfter w:w="579" w:type="dxa"/>
                <w:trHeight w:val="30"/>
              </w:trPr>
              <w:tc>
                <w:tcPr>
                  <w:tcW w:w="284" w:type="dxa"/>
                  <w:vMerge/>
                </w:tcPr>
                <w:p w14:paraId="74043DDF" w14:textId="77777777" w:rsidR="00D9789F" w:rsidRPr="00CB06DD" w:rsidRDefault="00D9789F" w:rsidP="00CB06DD">
                  <w:pPr>
                    <w:framePr w:hSpace="180" w:wrap="around" w:vAnchor="text" w:hAnchor="text" w:xAlign="right" w:y="1"/>
                    <w:spacing w:after="0" w:line="240" w:lineRule="auto"/>
                    <w:suppressOverlap/>
                    <w:rPr>
                      <w:rFonts w:cstheme="minorHAnsi"/>
                      <w:b/>
                      <w:bCs/>
                    </w:rPr>
                  </w:pPr>
                </w:p>
              </w:tc>
              <w:tc>
                <w:tcPr>
                  <w:tcW w:w="283" w:type="dxa"/>
                  <w:vMerge/>
                </w:tcPr>
                <w:p w14:paraId="61C689B9" w14:textId="77777777" w:rsidR="00D9789F" w:rsidRPr="00CB06DD" w:rsidRDefault="00D9789F" w:rsidP="00CB06DD">
                  <w:pPr>
                    <w:framePr w:hSpace="180" w:wrap="around" w:vAnchor="text" w:hAnchor="text" w:xAlign="right" w:y="1"/>
                    <w:spacing w:after="0" w:line="240" w:lineRule="auto"/>
                    <w:suppressOverlap/>
                    <w:rPr>
                      <w:rFonts w:cstheme="minorHAnsi"/>
                      <w:b/>
                      <w:bCs/>
                    </w:rPr>
                  </w:pPr>
                </w:p>
              </w:tc>
              <w:tc>
                <w:tcPr>
                  <w:tcW w:w="443" w:type="dxa"/>
                  <w:vMerge/>
                </w:tcPr>
                <w:p w14:paraId="189E65D6" w14:textId="77777777" w:rsidR="00D9789F" w:rsidRPr="00CB06DD" w:rsidRDefault="00D9789F" w:rsidP="00CB06DD">
                  <w:pPr>
                    <w:framePr w:hSpace="180" w:wrap="around" w:vAnchor="text" w:hAnchor="text" w:xAlign="right" w:y="1"/>
                    <w:spacing w:after="0" w:line="240" w:lineRule="auto"/>
                    <w:suppressOverlap/>
                    <w:rPr>
                      <w:rFonts w:cstheme="minorHAnsi"/>
                      <w:b/>
                      <w:bCs/>
                    </w:rPr>
                  </w:pPr>
                </w:p>
              </w:tc>
              <w:tc>
                <w:tcPr>
                  <w:tcW w:w="283" w:type="dxa"/>
                  <w:vMerge/>
                </w:tcPr>
                <w:p w14:paraId="0FB57E3D" w14:textId="77777777" w:rsidR="00D9789F" w:rsidRPr="00CB06DD" w:rsidRDefault="00D9789F" w:rsidP="00CB06DD">
                  <w:pPr>
                    <w:framePr w:hSpace="180" w:wrap="around" w:vAnchor="text" w:hAnchor="text" w:xAlign="right" w:y="1"/>
                    <w:spacing w:after="0" w:line="240" w:lineRule="auto"/>
                    <w:suppressOverlap/>
                    <w:rPr>
                      <w:rFonts w:cstheme="minorHAnsi"/>
                      <w:b/>
                      <w:bCs/>
                    </w:rPr>
                  </w:pPr>
                </w:p>
              </w:tc>
              <w:tc>
                <w:tcPr>
                  <w:tcW w:w="443" w:type="dxa"/>
                  <w:vMerge/>
                </w:tcPr>
                <w:p w14:paraId="40B8A62E" w14:textId="77777777" w:rsidR="00D9789F" w:rsidRPr="00CB06DD" w:rsidRDefault="00D9789F" w:rsidP="00CB06DD">
                  <w:pPr>
                    <w:framePr w:hSpace="180" w:wrap="around" w:vAnchor="text" w:hAnchor="text" w:xAlign="right" w:y="1"/>
                    <w:spacing w:after="0" w:line="240" w:lineRule="auto"/>
                    <w:suppressOverlap/>
                    <w:rPr>
                      <w:rFonts w:cstheme="minorHAnsi"/>
                      <w:b/>
                      <w:bCs/>
                    </w:rPr>
                  </w:pPr>
                </w:p>
              </w:tc>
              <w:tc>
                <w:tcPr>
                  <w:tcW w:w="1011" w:type="dxa"/>
                  <w:gridSpan w:val="3"/>
                  <w:tcMar>
                    <w:top w:w="15" w:type="dxa"/>
                    <w:left w:w="15" w:type="dxa"/>
                    <w:bottom w:w="15" w:type="dxa"/>
                    <w:right w:w="15" w:type="dxa"/>
                  </w:tcMar>
                  <w:vAlign w:val="center"/>
                </w:tcPr>
                <w:p w14:paraId="06CBF926"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Ответственные за принятие услуги</w:t>
                  </w:r>
                </w:p>
              </w:tc>
              <w:tc>
                <w:tcPr>
                  <w:tcW w:w="1040" w:type="dxa"/>
                  <w:gridSpan w:val="4"/>
                  <w:tcMar>
                    <w:top w:w="15" w:type="dxa"/>
                    <w:left w:w="15" w:type="dxa"/>
                    <w:bottom w:w="15" w:type="dxa"/>
                    <w:right w:w="15" w:type="dxa"/>
                  </w:tcMar>
                  <w:vAlign w:val="center"/>
                </w:tcPr>
                <w:p w14:paraId="5A21D063"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Ответственные за правильность оформления (реквизиты, специфика)</w:t>
                  </w:r>
                </w:p>
              </w:tc>
              <w:tc>
                <w:tcPr>
                  <w:tcW w:w="873" w:type="dxa"/>
                  <w:gridSpan w:val="3"/>
                  <w:vMerge/>
                </w:tcPr>
                <w:p w14:paraId="5E445EE6" w14:textId="77777777" w:rsidR="00D9789F" w:rsidRPr="00CB06DD" w:rsidRDefault="00D9789F" w:rsidP="00CB06DD">
                  <w:pPr>
                    <w:framePr w:hSpace="180" w:wrap="around" w:vAnchor="text" w:hAnchor="text" w:xAlign="right" w:y="1"/>
                    <w:spacing w:after="0" w:line="240" w:lineRule="auto"/>
                    <w:suppressOverlap/>
                    <w:rPr>
                      <w:rFonts w:cstheme="minorHAnsi"/>
                      <w:b/>
                      <w:bCs/>
                    </w:rPr>
                  </w:pPr>
                </w:p>
              </w:tc>
            </w:tr>
            <w:tr w:rsidR="00D9789F" w:rsidRPr="00CB06DD" w14:paraId="33831C1E" w14:textId="77777777" w:rsidTr="003019C2">
              <w:trPr>
                <w:gridAfter w:val="3"/>
                <w:wAfter w:w="590" w:type="dxa"/>
                <w:trHeight w:val="30"/>
              </w:trPr>
              <w:tc>
                <w:tcPr>
                  <w:tcW w:w="284" w:type="dxa"/>
                  <w:vMerge/>
                </w:tcPr>
                <w:p w14:paraId="215D643E" w14:textId="77777777" w:rsidR="00D9789F" w:rsidRPr="00CB06DD" w:rsidRDefault="00D9789F" w:rsidP="00CB06DD">
                  <w:pPr>
                    <w:framePr w:hSpace="180" w:wrap="around" w:vAnchor="text" w:hAnchor="text" w:xAlign="right" w:y="1"/>
                    <w:spacing w:after="0" w:line="240" w:lineRule="auto"/>
                    <w:suppressOverlap/>
                    <w:rPr>
                      <w:rFonts w:cstheme="minorHAnsi"/>
                      <w:b/>
                      <w:bCs/>
                    </w:rPr>
                  </w:pPr>
                </w:p>
              </w:tc>
              <w:tc>
                <w:tcPr>
                  <w:tcW w:w="283" w:type="dxa"/>
                  <w:vMerge/>
                </w:tcPr>
                <w:p w14:paraId="16DB6EC6" w14:textId="77777777" w:rsidR="00D9789F" w:rsidRPr="00CB06DD" w:rsidRDefault="00D9789F" w:rsidP="00CB06DD">
                  <w:pPr>
                    <w:framePr w:hSpace="180" w:wrap="around" w:vAnchor="text" w:hAnchor="text" w:xAlign="right" w:y="1"/>
                    <w:spacing w:after="0" w:line="240" w:lineRule="auto"/>
                    <w:suppressOverlap/>
                    <w:rPr>
                      <w:rFonts w:cstheme="minorHAnsi"/>
                      <w:b/>
                      <w:bCs/>
                    </w:rPr>
                  </w:pPr>
                </w:p>
              </w:tc>
              <w:tc>
                <w:tcPr>
                  <w:tcW w:w="443" w:type="dxa"/>
                  <w:vMerge/>
                </w:tcPr>
                <w:p w14:paraId="7B356A02" w14:textId="77777777" w:rsidR="00D9789F" w:rsidRPr="00CB06DD" w:rsidRDefault="00D9789F" w:rsidP="00CB06DD">
                  <w:pPr>
                    <w:framePr w:hSpace="180" w:wrap="around" w:vAnchor="text" w:hAnchor="text" w:xAlign="right" w:y="1"/>
                    <w:spacing w:after="0" w:line="240" w:lineRule="auto"/>
                    <w:suppressOverlap/>
                    <w:rPr>
                      <w:rFonts w:cstheme="minorHAnsi"/>
                      <w:b/>
                      <w:bCs/>
                    </w:rPr>
                  </w:pPr>
                </w:p>
              </w:tc>
              <w:tc>
                <w:tcPr>
                  <w:tcW w:w="283" w:type="dxa"/>
                  <w:vMerge/>
                </w:tcPr>
                <w:p w14:paraId="4B30C4E3" w14:textId="77777777" w:rsidR="00D9789F" w:rsidRPr="00CB06DD" w:rsidRDefault="00D9789F" w:rsidP="00CB06DD">
                  <w:pPr>
                    <w:framePr w:hSpace="180" w:wrap="around" w:vAnchor="text" w:hAnchor="text" w:xAlign="right" w:y="1"/>
                    <w:spacing w:after="0" w:line="240" w:lineRule="auto"/>
                    <w:suppressOverlap/>
                    <w:rPr>
                      <w:rFonts w:cstheme="minorHAnsi"/>
                      <w:b/>
                      <w:bCs/>
                    </w:rPr>
                  </w:pPr>
                </w:p>
              </w:tc>
              <w:tc>
                <w:tcPr>
                  <w:tcW w:w="443" w:type="dxa"/>
                  <w:vMerge/>
                </w:tcPr>
                <w:p w14:paraId="28FE238A" w14:textId="77777777" w:rsidR="00D9789F" w:rsidRPr="00CB06DD" w:rsidRDefault="00D9789F" w:rsidP="00CB06DD">
                  <w:pPr>
                    <w:framePr w:hSpace="180" w:wrap="around" w:vAnchor="text" w:hAnchor="text" w:xAlign="right" w:y="1"/>
                    <w:spacing w:after="0" w:line="240" w:lineRule="auto"/>
                    <w:suppressOverlap/>
                    <w:rPr>
                      <w:rFonts w:cstheme="minorHAnsi"/>
                      <w:b/>
                      <w:bCs/>
                    </w:rPr>
                  </w:pPr>
                </w:p>
              </w:tc>
              <w:tc>
                <w:tcPr>
                  <w:tcW w:w="443" w:type="dxa"/>
                  <w:tcMar>
                    <w:top w:w="15" w:type="dxa"/>
                    <w:left w:w="15" w:type="dxa"/>
                    <w:bottom w:w="15" w:type="dxa"/>
                    <w:right w:w="15" w:type="dxa"/>
                  </w:tcMar>
                  <w:vAlign w:val="center"/>
                </w:tcPr>
                <w:p w14:paraId="38A62E43"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Ф. И. О.</w:t>
                  </w:r>
                </w:p>
              </w:tc>
              <w:tc>
                <w:tcPr>
                  <w:tcW w:w="568" w:type="dxa"/>
                  <w:gridSpan w:val="2"/>
                  <w:tcMar>
                    <w:top w:w="15" w:type="dxa"/>
                    <w:left w:w="15" w:type="dxa"/>
                    <w:bottom w:w="15" w:type="dxa"/>
                    <w:right w:w="15" w:type="dxa"/>
                  </w:tcMar>
                  <w:vAlign w:val="center"/>
                </w:tcPr>
                <w:p w14:paraId="5A49A4F8"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Подпись</w:t>
                  </w:r>
                </w:p>
              </w:tc>
              <w:tc>
                <w:tcPr>
                  <w:tcW w:w="302" w:type="dxa"/>
                  <w:tcMar>
                    <w:top w:w="15" w:type="dxa"/>
                    <w:left w:w="15" w:type="dxa"/>
                    <w:bottom w:w="15" w:type="dxa"/>
                    <w:right w:w="15" w:type="dxa"/>
                  </w:tcMar>
                  <w:vAlign w:val="center"/>
                </w:tcPr>
                <w:p w14:paraId="564A95C2"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 xml:space="preserve">  Ф.И.О. </w:t>
                  </w:r>
                </w:p>
              </w:tc>
              <w:tc>
                <w:tcPr>
                  <w:tcW w:w="727" w:type="dxa"/>
                  <w:gridSpan w:val="2"/>
                  <w:tcMar>
                    <w:top w:w="15" w:type="dxa"/>
                    <w:left w:w="15" w:type="dxa"/>
                    <w:bottom w:w="15" w:type="dxa"/>
                    <w:right w:w="15" w:type="dxa"/>
                  </w:tcMar>
                  <w:vAlign w:val="center"/>
                </w:tcPr>
                <w:p w14:paraId="06602140"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Подпись</w:t>
                  </w:r>
                </w:p>
              </w:tc>
              <w:tc>
                <w:tcPr>
                  <w:tcW w:w="443" w:type="dxa"/>
                  <w:gridSpan w:val="2"/>
                  <w:tcMar>
                    <w:top w:w="15" w:type="dxa"/>
                    <w:left w:w="15" w:type="dxa"/>
                    <w:bottom w:w="15" w:type="dxa"/>
                    <w:right w:w="15" w:type="dxa"/>
                  </w:tcMar>
                  <w:vAlign w:val="center"/>
                </w:tcPr>
                <w:p w14:paraId="30E84BB3"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Ф.И.О.</w:t>
                  </w:r>
                </w:p>
              </w:tc>
              <w:tc>
                <w:tcPr>
                  <w:tcW w:w="430" w:type="dxa"/>
                  <w:tcMar>
                    <w:top w:w="15" w:type="dxa"/>
                    <w:left w:w="15" w:type="dxa"/>
                    <w:bottom w:w="15" w:type="dxa"/>
                    <w:right w:w="15" w:type="dxa"/>
                  </w:tcMar>
                  <w:vAlign w:val="center"/>
                </w:tcPr>
                <w:p w14:paraId="5AACD563"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подпись</w:t>
                  </w:r>
                </w:p>
              </w:tc>
            </w:tr>
            <w:tr w:rsidR="00D9789F" w:rsidRPr="00CB06DD" w14:paraId="723CAA90" w14:textId="77777777" w:rsidTr="003019C2">
              <w:trPr>
                <w:trHeight w:val="30"/>
              </w:trPr>
              <w:tc>
                <w:tcPr>
                  <w:tcW w:w="284" w:type="dxa"/>
                  <w:tcMar>
                    <w:top w:w="15" w:type="dxa"/>
                    <w:left w:w="15" w:type="dxa"/>
                    <w:bottom w:w="15" w:type="dxa"/>
                    <w:right w:w="15" w:type="dxa"/>
                  </w:tcMar>
                  <w:vAlign w:val="center"/>
                </w:tcPr>
                <w:p w14:paraId="47DA8CFB"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1</w:t>
                  </w:r>
                </w:p>
              </w:tc>
              <w:tc>
                <w:tcPr>
                  <w:tcW w:w="283" w:type="dxa"/>
                  <w:tcMar>
                    <w:top w:w="15" w:type="dxa"/>
                    <w:left w:w="15" w:type="dxa"/>
                    <w:bottom w:w="15" w:type="dxa"/>
                    <w:right w:w="15" w:type="dxa"/>
                  </w:tcMar>
                  <w:vAlign w:val="center"/>
                </w:tcPr>
                <w:p w14:paraId="265F4A1C"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2</w:t>
                  </w:r>
                </w:p>
              </w:tc>
              <w:tc>
                <w:tcPr>
                  <w:tcW w:w="443" w:type="dxa"/>
                  <w:tcMar>
                    <w:top w:w="15" w:type="dxa"/>
                    <w:left w:w="15" w:type="dxa"/>
                    <w:bottom w:w="15" w:type="dxa"/>
                    <w:right w:w="15" w:type="dxa"/>
                  </w:tcMar>
                  <w:vAlign w:val="center"/>
                </w:tcPr>
                <w:p w14:paraId="30AACE3E"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3</w:t>
                  </w:r>
                </w:p>
              </w:tc>
              <w:tc>
                <w:tcPr>
                  <w:tcW w:w="283" w:type="dxa"/>
                  <w:tcMar>
                    <w:top w:w="15" w:type="dxa"/>
                    <w:left w:w="15" w:type="dxa"/>
                    <w:bottom w:w="15" w:type="dxa"/>
                    <w:right w:w="15" w:type="dxa"/>
                  </w:tcMar>
                  <w:vAlign w:val="center"/>
                </w:tcPr>
                <w:p w14:paraId="23B6F199"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4</w:t>
                  </w:r>
                </w:p>
              </w:tc>
              <w:tc>
                <w:tcPr>
                  <w:tcW w:w="443" w:type="dxa"/>
                  <w:tcMar>
                    <w:top w:w="15" w:type="dxa"/>
                    <w:left w:w="15" w:type="dxa"/>
                    <w:bottom w:w="15" w:type="dxa"/>
                    <w:right w:w="15" w:type="dxa"/>
                  </w:tcMar>
                  <w:vAlign w:val="center"/>
                </w:tcPr>
                <w:p w14:paraId="3C5F4297"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5</w:t>
                  </w:r>
                </w:p>
              </w:tc>
              <w:tc>
                <w:tcPr>
                  <w:tcW w:w="443" w:type="dxa"/>
                  <w:tcMar>
                    <w:top w:w="15" w:type="dxa"/>
                    <w:left w:w="15" w:type="dxa"/>
                    <w:bottom w:w="15" w:type="dxa"/>
                    <w:right w:w="15" w:type="dxa"/>
                  </w:tcMar>
                  <w:vAlign w:val="center"/>
                </w:tcPr>
                <w:p w14:paraId="2D8A63B0"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6</w:t>
                  </w:r>
                </w:p>
              </w:tc>
              <w:tc>
                <w:tcPr>
                  <w:tcW w:w="425" w:type="dxa"/>
                  <w:tcMar>
                    <w:top w:w="15" w:type="dxa"/>
                    <w:left w:w="15" w:type="dxa"/>
                    <w:bottom w:w="15" w:type="dxa"/>
                    <w:right w:w="15" w:type="dxa"/>
                  </w:tcMar>
                  <w:vAlign w:val="center"/>
                </w:tcPr>
                <w:p w14:paraId="311F1FB2"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7</w:t>
                  </w:r>
                </w:p>
              </w:tc>
              <w:tc>
                <w:tcPr>
                  <w:tcW w:w="445" w:type="dxa"/>
                  <w:gridSpan w:val="2"/>
                  <w:tcMar>
                    <w:top w:w="15" w:type="dxa"/>
                    <w:left w:w="15" w:type="dxa"/>
                    <w:bottom w:w="15" w:type="dxa"/>
                    <w:right w:w="15" w:type="dxa"/>
                  </w:tcMar>
                  <w:vAlign w:val="center"/>
                </w:tcPr>
                <w:p w14:paraId="120FB174"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8</w:t>
                  </w:r>
                </w:p>
              </w:tc>
              <w:tc>
                <w:tcPr>
                  <w:tcW w:w="727" w:type="dxa"/>
                  <w:gridSpan w:val="2"/>
                  <w:tcMar>
                    <w:top w:w="15" w:type="dxa"/>
                    <w:left w:w="15" w:type="dxa"/>
                    <w:bottom w:w="15" w:type="dxa"/>
                    <w:right w:w="15" w:type="dxa"/>
                  </w:tcMar>
                  <w:vAlign w:val="center"/>
                </w:tcPr>
                <w:p w14:paraId="7F17750C"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9</w:t>
                  </w:r>
                </w:p>
              </w:tc>
              <w:tc>
                <w:tcPr>
                  <w:tcW w:w="873" w:type="dxa"/>
                  <w:gridSpan w:val="3"/>
                  <w:tcMar>
                    <w:top w:w="15" w:type="dxa"/>
                    <w:left w:w="15" w:type="dxa"/>
                    <w:bottom w:w="15" w:type="dxa"/>
                    <w:right w:w="15" w:type="dxa"/>
                  </w:tcMar>
                  <w:vAlign w:val="center"/>
                </w:tcPr>
                <w:p w14:paraId="41F23942"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10</w:t>
                  </w:r>
                </w:p>
              </w:tc>
              <w:tc>
                <w:tcPr>
                  <w:tcW w:w="590" w:type="dxa"/>
                  <w:gridSpan w:val="3"/>
                  <w:tcMar>
                    <w:top w:w="15" w:type="dxa"/>
                    <w:left w:w="15" w:type="dxa"/>
                    <w:bottom w:w="15" w:type="dxa"/>
                    <w:right w:w="15" w:type="dxa"/>
                  </w:tcMar>
                  <w:vAlign w:val="center"/>
                </w:tcPr>
                <w:p w14:paraId="048B6209"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color w:val="000000"/>
                    </w:rPr>
                    <w:t>11</w:t>
                  </w:r>
                </w:p>
              </w:tc>
            </w:tr>
            <w:tr w:rsidR="00D9789F" w:rsidRPr="00CB06DD" w14:paraId="0B8C05CB" w14:textId="77777777" w:rsidTr="003019C2">
              <w:trPr>
                <w:gridAfter w:val="1"/>
                <w:wAfter w:w="6" w:type="dxa"/>
                <w:trHeight w:val="30"/>
              </w:trPr>
              <w:tc>
                <w:tcPr>
                  <w:tcW w:w="284" w:type="dxa"/>
                  <w:tcMar>
                    <w:top w:w="15" w:type="dxa"/>
                    <w:left w:w="15" w:type="dxa"/>
                    <w:bottom w:w="15" w:type="dxa"/>
                    <w:right w:w="15" w:type="dxa"/>
                  </w:tcMar>
                  <w:vAlign w:val="center"/>
                </w:tcPr>
                <w:p w14:paraId="1C685877"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283" w:type="dxa"/>
                  <w:tcMar>
                    <w:top w:w="15" w:type="dxa"/>
                    <w:left w:w="15" w:type="dxa"/>
                    <w:bottom w:w="15" w:type="dxa"/>
                    <w:right w:w="15" w:type="dxa"/>
                  </w:tcMar>
                  <w:vAlign w:val="center"/>
                </w:tcPr>
                <w:p w14:paraId="6A169456"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443" w:type="dxa"/>
                  <w:tcMar>
                    <w:top w:w="15" w:type="dxa"/>
                    <w:left w:w="15" w:type="dxa"/>
                    <w:bottom w:w="15" w:type="dxa"/>
                    <w:right w:w="15" w:type="dxa"/>
                  </w:tcMar>
                  <w:vAlign w:val="center"/>
                </w:tcPr>
                <w:p w14:paraId="7F458F8A"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283" w:type="dxa"/>
                  <w:tcMar>
                    <w:top w:w="15" w:type="dxa"/>
                    <w:left w:w="15" w:type="dxa"/>
                    <w:bottom w:w="15" w:type="dxa"/>
                    <w:right w:w="15" w:type="dxa"/>
                  </w:tcMar>
                  <w:vAlign w:val="center"/>
                </w:tcPr>
                <w:p w14:paraId="2AA09B58"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443" w:type="dxa"/>
                  <w:tcMar>
                    <w:top w:w="15" w:type="dxa"/>
                    <w:left w:w="15" w:type="dxa"/>
                    <w:bottom w:w="15" w:type="dxa"/>
                    <w:right w:w="15" w:type="dxa"/>
                  </w:tcMar>
                  <w:vAlign w:val="center"/>
                </w:tcPr>
                <w:p w14:paraId="6E743C55"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443" w:type="dxa"/>
                  <w:tcMar>
                    <w:top w:w="15" w:type="dxa"/>
                    <w:left w:w="15" w:type="dxa"/>
                    <w:bottom w:w="15" w:type="dxa"/>
                    <w:right w:w="15" w:type="dxa"/>
                  </w:tcMar>
                  <w:vAlign w:val="center"/>
                </w:tcPr>
                <w:p w14:paraId="7C3B8003"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870" w:type="dxa"/>
                  <w:gridSpan w:val="3"/>
                  <w:tcMar>
                    <w:top w:w="15" w:type="dxa"/>
                    <w:left w:w="15" w:type="dxa"/>
                    <w:bottom w:w="15" w:type="dxa"/>
                    <w:right w:w="15" w:type="dxa"/>
                  </w:tcMar>
                  <w:vAlign w:val="center"/>
                </w:tcPr>
                <w:p w14:paraId="11AAEC1A"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584" w:type="dxa"/>
                  <w:tcMar>
                    <w:top w:w="15" w:type="dxa"/>
                    <w:left w:w="15" w:type="dxa"/>
                    <w:bottom w:w="15" w:type="dxa"/>
                    <w:right w:w="15" w:type="dxa"/>
                  </w:tcMar>
                  <w:vAlign w:val="center"/>
                </w:tcPr>
                <w:p w14:paraId="65306268"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586" w:type="dxa"/>
                  <w:gridSpan w:val="3"/>
                  <w:tcMar>
                    <w:top w:w="15" w:type="dxa"/>
                    <w:left w:w="15" w:type="dxa"/>
                    <w:bottom w:w="15" w:type="dxa"/>
                    <w:right w:w="15" w:type="dxa"/>
                  </w:tcMar>
                  <w:vAlign w:val="center"/>
                </w:tcPr>
                <w:p w14:paraId="0C3C1C22"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430" w:type="dxa"/>
                  <w:tcMar>
                    <w:top w:w="15" w:type="dxa"/>
                    <w:left w:w="15" w:type="dxa"/>
                    <w:bottom w:w="15" w:type="dxa"/>
                    <w:right w:w="15" w:type="dxa"/>
                  </w:tcMar>
                  <w:vAlign w:val="center"/>
                </w:tcPr>
                <w:p w14:paraId="790FEA7D"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c>
                <w:tcPr>
                  <w:tcW w:w="584" w:type="dxa"/>
                  <w:gridSpan w:val="2"/>
                  <w:tcMar>
                    <w:top w:w="15" w:type="dxa"/>
                    <w:left w:w="15" w:type="dxa"/>
                    <w:bottom w:w="15" w:type="dxa"/>
                    <w:right w:w="15" w:type="dxa"/>
                  </w:tcMar>
                  <w:vAlign w:val="center"/>
                </w:tcPr>
                <w:p w14:paraId="72A3A8B4" w14:textId="77777777" w:rsidR="00D9789F" w:rsidRPr="00CB06DD" w:rsidRDefault="00D9789F" w:rsidP="00CB06DD">
                  <w:pPr>
                    <w:framePr w:hSpace="180" w:wrap="around" w:vAnchor="text" w:hAnchor="text" w:xAlign="right" w:y="1"/>
                    <w:spacing w:after="0" w:line="240" w:lineRule="auto"/>
                    <w:suppressOverlap/>
                    <w:jc w:val="both"/>
                    <w:rPr>
                      <w:rFonts w:cstheme="minorHAnsi"/>
                      <w:b/>
                      <w:bCs/>
                    </w:rPr>
                  </w:pPr>
                  <w:r w:rsidRPr="00CB06DD">
                    <w:rPr>
                      <w:rFonts w:cstheme="minorHAnsi"/>
                      <w:b/>
                      <w:bCs/>
                    </w:rPr>
                    <w:br/>
                  </w:r>
                </w:p>
              </w:tc>
            </w:tr>
          </w:tbl>
          <w:p w14:paraId="3B3AA5D7" w14:textId="77777777" w:rsidR="00D9789F" w:rsidRPr="00CB06DD" w:rsidRDefault="00D9789F" w:rsidP="00E05CD7">
            <w:pPr>
              <w:jc w:val="both"/>
              <w:rPr>
                <w:rFonts w:eastAsia="Times New Roman" w:cstheme="minorHAnsi"/>
                <w:b/>
              </w:rPr>
            </w:pPr>
          </w:p>
          <w:p w14:paraId="1D47FEBD" w14:textId="036473F8" w:rsidR="00174EA7" w:rsidRPr="00CB06DD" w:rsidRDefault="00174EA7" w:rsidP="00E05CD7">
            <w:pPr>
              <w:jc w:val="both"/>
              <w:rPr>
                <w:rFonts w:eastAsia="Times New Roman" w:cstheme="minorHAnsi"/>
                <w:b/>
              </w:rPr>
            </w:pPr>
            <w:bookmarkStart w:id="43" w:name="z3204"/>
            <w:bookmarkEnd w:id="42"/>
            <w:r w:rsidRPr="00CB06DD">
              <w:rPr>
                <w:rFonts w:eastAsia="Times New Roman" w:cstheme="minorHAnsi"/>
                <w:b/>
                <w:color w:val="000000"/>
              </w:rPr>
              <w:t>Примечание:</w:t>
            </w:r>
            <w:r w:rsidRPr="00CB06DD">
              <w:rPr>
                <w:rFonts w:eastAsia="Times New Roman" w:cstheme="minorHAnsi"/>
                <w:b/>
              </w:rPr>
              <w:br/>
            </w:r>
            <w:r w:rsidRPr="00CB06DD">
              <w:rPr>
                <w:rFonts w:eastAsia="Times New Roman" w:cstheme="minorHAnsi"/>
                <w:b/>
                <w:color w:val="000000"/>
              </w:rPr>
              <w:t>*заполняется автоматически веб-порталом закупок;</w:t>
            </w:r>
            <w:r w:rsidRPr="00CB06DD">
              <w:rPr>
                <w:rFonts w:eastAsia="Times New Roman" w:cstheme="minorHAnsi"/>
                <w:b/>
              </w:rPr>
              <w:br/>
            </w:r>
            <w:r w:rsidRPr="00CB06DD">
              <w:rPr>
                <w:rFonts w:eastAsia="Times New Roman" w:cstheme="minorHAnsi"/>
                <w:b/>
                <w:color w:val="000000"/>
              </w:rPr>
              <w:t>** заполняется поставщиком;</w:t>
            </w:r>
            <w:r w:rsidRPr="00CB06DD">
              <w:rPr>
                <w:rFonts w:eastAsia="Times New Roman" w:cstheme="minorHAnsi"/>
                <w:b/>
              </w:rPr>
              <w:br/>
            </w:r>
            <w:r w:rsidRPr="00CB06DD">
              <w:rPr>
                <w:rFonts w:eastAsia="Times New Roman" w:cstheme="minorHAnsi"/>
                <w:b/>
                <w:color w:val="000000"/>
              </w:rPr>
              <w:t>*** заполняется заказчиком;</w:t>
            </w:r>
            <w:r w:rsidRPr="00CB06DD">
              <w:rPr>
                <w:rFonts w:eastAsia="Times New Roman" w:cstheme="minorHAnsi"/>
                <w:b/>
              </w:rPr>
              <w:br/>
            </w:r>
            <w:r w:rsidRPr="00CB06DD">
              <w:rPr>
                <w:rFonts w:eastAsia="Times New Roman" w:cstheme="minorHAnsi"/>
                <w:b/>
                <w:color w:val="000000"/>
              </w:rPr>
              <w:lastRenderedPageBreak/>
              <w:t>**** заполняется заказчиком в случае наличия отчета о научных исследованиях,</w:t>
            </w:r>
            <w:r w:rsidRPr="00CB06DD">
              <w:rPr>
                <w:rFonts w:eastAsia="Times New Roman" w:cstheme="minorHAnsi"/>
                <w:b/>
              </w:rPr>
              <w:br/>
            </w:r>
            <w:r w:rsidRPr="00CB06DD">
              <w:rPr>
                <w:rFonts w:eastAsia="Times New Roman" w:cstheme="minorHAnsi"/>
                <w:b/>
                <w:color w:val="000000"/>
              </w:rPr>
              <w:t>маркетинговых, консультационных и прочих услугах;</w:t>
            </w:r>
            <w:r w:rsidRPr="00CB06DD">
              <w:rPr>
                <w:rFonts w:eastAsia="Times New Roman" w:cstheme="minorHAnsi"/>
                <w:b/>
              </w:rPr>
              <w:br/>
            </w:r>
            <w:r w:rsidRPr="00CB06DD">
              <w:rPr>
                <w:rFonts w:eastAsia="Times New Roman" w:cstheme="minorHAnsi"/>
                <w:b/>
                <w:color w:val="000000"/>
              </w:rPr>
              <w:t>Расшифровка аббревиатур:</w:t>
            </w:r>
            <w:r w:rsidRPr="00CB06DD">
              <w:rPr>
                <w:rFonts w:eastAsia="Times New Roman" w:cstheme="minorHAnsi"/>
                <w:b/>
              </w:rPr>
              <w:br/>
            </w:r>
            <w:r w:rsidRPr="00CB06DD">
              <w:rPr>
                <w:rFonts w:eastAsia="Times New Roman" w:cstheme="minorHAnsi"/>
                <w:b/>
                <w:color w:val="000000"/>
              </w:rPr>
              <w:t xml:space="preserve">БИН – </w:t>
            </w:r>
            <w:proofErr w:type="gramStart"/>
            <w:r w:rsidRPr="00CB06DD">
              <w:rPr>
                <w:rFonts w:eastAsia="Times New Roman" w:cstheme="minorHAnsi"/>
                <w:b/>
                <w:color w:val="000000"/>
              </w:rPr>
              <w:t>бизнес-идентификационный</w:t>
            </w:r>
            <w:proofErr w:type="gramEnd"/>
            <w:r w:rsidRPr="00CB06DD">
              <w:rPr>
                <w:rFonts w:eastAsia="Times New Roman" w:cstheme="minorHAnsi"/>
                <w:b/>
                <w:color w:val="000000"/>
              </w:rPr>
              <w:t xml:space="preserve"> номер;</w:t>
            </w:r>
            <w:r w:rsidRPr="00CB06DD">
              <w:rPr>
                <w:rFonts w:eastAsia="Times New Roman" w:cstheme="minorHAnsi"/>
                <w:b/>
              </w:rPr>
              <w:br/>
            </w:r>
            <w:r w:rsidRPr="00CB06DD">
              <w:rPr>
                <w:rFonts w:eastAsia="Times New Roman" w:cstheme="minorHAnsi"/>
                <w:b/>
                <w:color w:val="000000"/>
              </w:rPr>
              <w:t>БИК – банковский идентификационный код;</w:t>
            </w:r>
            <w:r w:rsidRPr="00CB06DD">
              <w:rPr>
                <w:rFonts w:eastAsia="Times New Roman" w:cstheme="minorHAnsi"/>
                <w:b/>
              </w:rPr>
              <w:br/>
            </w:r>
            <w:r w:rsidRPr="00CB06DD">
              <w:rPr>
                <w:rFonts w:eastAsia="Times New Roman" w:cstheme="minorHAnsi"/>
                <w:b/>
                <w:color w:val="000000"/>
              </w:rPr>
              <w:t>ИИК – индивидуальный идентификационный код;</w:t>
            </w:r>
            <w:r w:rsidRPr="00CB06DD">
              <w:rPr>
                <w:rFonts w:eastAsia="Times New Roman" w:cstheme="minorHAnsi"/>
                <w:b/>
              </w:rPr>
              <w:br/>
            </w:r>
            <w:r w:rsidRPr="00CB06DD">
              <w:rPr>
                <w:rFonts w:eastAsia="Times New Roman" w:cstheme="minorHAnsi"/>
                <w:b/>
                <w:color w:val="000000"/>
              </w:rPr>
              <w:t>ИИН – индивидуальный идентификационный номер;</w:t>
            </w:r>
            <w:r w:rsidRPr="00CB06DD">
              <w:rPr>
                <w:rFonts w:eastAsia="Times New Roman" w:cstheme="minorHAnsi"/>
                <w:b/>
              </w:rPr>
              <w:br/>
            </w:r>
            <w:r w:rsidRPr="00CB06DD">
              <w:rPr>
                <w:rFonts w:eastAsia="Times New Roman" w:cstheme="minorHAnsi"/>
                <w:b/>
                <w:color w:val="000000"/>
              </w:rPr>
              <w:t>НДС – налог на добавленную стоимость;</w:t>
            </w:r>
            <w:r w:rsidRPr="00CB06DD">
              <w:rPr>
                <w:rFonts w:eastAsia="Times New Roman" w:cstheme="minorHAnsi"/>
                <w:b/>
              </w:rPr>
              <w:br/>
            </w:r>
            <w:r w:rsidRPr="00CB06DD">
              <w:rPr>
                <w:rFonts w:eastAsia="Times New Roman" w:cstheme="minorHAnsi"/>
                <w:b/>
                <w:color w:val="000000"/>
              </w:rPr>
              <w:t>Ф.И.О. – фамилия имя отчество (при наличии)</w:t>
            </w:r>
            <w:bookmarkEnd w:id="43"/>
          </w:p>
        </w:tc>
        <w:tc>
          <w:tcPr>
            <w:tcW w:w="4536" w:type="dxa"/>
            <w:shd w:val="clear" w:color="auto" w:fill="auto"/>
          </w:tcPr>
          <w:p w14:paraId="6E045DD1" w14:textId="0A818729" w:rsidR="00174EA7" w:rsidRPr="00CB06DD" w:rsidRDefault="00174EA7" w:rsidP="00E05CD7">
            <w:pPr>
              <w:jc w:val="center"/>
              <w:rPr>
                <w:rFonts w:eastAsia="Times New Roman" w:cstheme="minorHAnsi"/>
                <w:b/>
                <w:bCs/>
                <w:color w:val="000000"/>
              </w:rPr>
            </w:pPr>
            <w:r w:rsidRPr="00CB06DD">
              <w:rPr>
                <w:rFonts w:eastAsia="Times New Roman" w:cstheme="minorHAnsi"/>
                <w:b/>
                <w:bCs/>
                <w:color w:val="000000"/>
              </w:rPr>
              <w:lastRenderedPageBreak/>
              <w:t>Исключить</w:t>
            </w:r>
          </w:p>
        </w:tc>
        <w:tc>
          <w:tcPr>
            <w:tcW w:w="2790" w:type="dxa"/>
            <w:shd w:val="clear" w:color="auto" w:fill="auto"/>
          </w:tcPr>
          <w:p w14:paraId="38900DDE" w14:textId="004352B4" w:rsidR="00174EA7" w:rsidRPr="00CB06DD" w:rsidRDefault="00174EA7" w:rsidP="00E05CD7">
            <w:pPr>
              <w:jc w:val="both"/>
              <w:rPr>
                <w:rFonts w:eastAsia="Times New Roman" w:cstheme="minorHAnsi"/>
                <w:lang w:eastAsia="ru-RU"/>
              </w:rPr>
            </w:pPr>
            <w:r w:rsidRPr="00CB06DD">
              <w:rPr>
                <w:rFonts w:eastAsia="Times New Roman" w:cstheme="minorHAnsi"/>
                <w:lang w:eastAsia="ru-RU"/>
              </w:rPr>
              <w:t xml:space="preserve">Приведение в </w:t>
            </w:r>
            <w:proofErr w:type="spellStart"/>
            <w:r w:rsidRPr="00CB06DD">
              <w:rPr>
                <w:rFonts w:eastAsia="Times New Roman" w:cstheme="minorHAnsi"/>
                <w:lang w:eastAsia="ru-RU"/>
              </w:rPr>
              <w:t>соответстие</w:t>
            </w:r>
            <w:proofErr w:type="spellEnd"/>
            <w:r w:rsidRPr="00CB06DD">
              <w:rPr>
                <w:rFonts w:eastAsia="Times New Roman" w:cstheme="minorHAnsi"/>
                <w:lang w:eastAsia="ru-RU"/>
              </w:rPr>
              <w:t xml:space="preserve"> </w:t>
            </w:r>
            <w:r w:rsidR="00D530F6" w:rsidRPr="00CB06DD">
              <w:rPr>
                <w:rFonts w:eastAsia="Times New Roman" w:cstheme="minorHAnsi"/>
                <w:lang w:eastAsia="ru-RU"/>
              </w:rPr>
              <w:t>с приказом Министра финансов Республики Казахстан №562 от 20 декабря 2012 года «Об утверждении форм первичных документов».</w:t>
            </w:r>
          </w:p>
        </w:tc>
      </w:tr>
      <w:tr w:rsidR="00174EA7" w:rsidRPr="00CB06DD" w14:paraId="1A4AACCF" w14:textId="77777777" w:rsidTr="00A43A6B">
        <w:trPr>
          <w:trHeight w:val="70"/>
        </w:trPr>
        <w:tc>
          <w:tcPr>
            <w:tcW w:w="846" w:type="dxa"/>
            <w:shd w:val="clear" w:color="auto" w:fill="auto"/>
          </w:tcPr>
          <w:p w14:paraId="098A28D8" w14:textId="7D79D58A" w:rsidR="00174EA7" w:rsidRPr="00CB06DD" w:rsidRDefault="007509D4" w:rsidP="006454C3">
            <w:pPr>
              <w:pStyle w:val="af"/>
              <w:numPr>
                <w:ilvl w:val="0"/>
                <w:numId w:val="11"/>
              </w:numPr>
              <w:jc w:val="both"/>
              <w:rPr>
                <w:rFonts w:cstheme="minorHAnsi"/>
              </w:rPr>
            </w:pPr>
            <w:r w:rsidRPr="00CB06DD">
              <w:rPr>
                <w:rFonts w:cstheme="minorHAnsi"/>
              </w:rPr>
              <w:lastRenderedPageBreak/>
              <w:t>6</w:t>
            </w:r>
            <w:r w:rsidR="00BA2227" w:rsidRPr="00CB06DD">
              <w:rPr>
                <w:rFonts w:cstheme="minorHAnsi"/>
              </w:rPr>
              <w:t>8</w:t>
            </w:r>
            <w:r w:rsidRPr="00CB06DD">
              <w:rPr>
                <w:rFonts w:cstheme="minorHAnsi"/>
              </w:rPr>
              <w:t>.</w:t>
            </w:r>
          </w:p>
        </w:tc>
        <w:tc>
          <w:tcPr>
            <w:tcW w:w="1276" w:type="dxa"/>
            <w:shd w:val="clear" w:color="auto" w:fill="auto"/>
          </w:tcPr>
          <w:p w14:paraId="092A3B25" w14:textId="77777777" w:rsidR="00174EA7" w:rsidRPr="00CB06DD" w:rsidRDefault="00174EA7" w:rsidP="00E05CD7">
            <w:pPr>
              <w:jc w:val="both"/>
              <w:rPr>
                <w:rFonts w:cstheme="minorHAnsi"/>
                <w:color w:val="000000"/>
              </w:rPr>
            </w:pPr>
            <w:r w:rsidRPr="00CB06DD">
              <w:rPr>
                <w:rFonts w:cstheme="minorHAnsi"/>
                <w:color w:val="000000"/>
              </w:rPr>
              <w:t xml:space="preserve">Приложение 31 </w:t>
            </w:r>
          </w:p>
          <w:p w14:paraId="144D97D9" w14:textId="16ED43DC" w:rsidR="00174EA7" w:rsidRPr="00CB06DD" w:rsidRDefault="00174EA7" w:rsidP="00E05CD7">
            <w:pPr>
              <w:jc w:val="both"/>
              <w:rPr>
                <w:rFonts w:cstheme="minorHAnsi"/>
                <w:color w:val="000000"/>
              </w:rPr>
            </w:pPr>
          </w:p>
        </w:tc>
        <w:tc>
          <w:tcPr>
            <w:tcW w:w="5532" w:type="dxa"/>
            <w:shd w:val="clear" w:color="auto" w:fill="auto"/>
          </w:tcPr>
          <w:p w14:paraId="376062B0" w14:textId="77777777" w:rsidR="00174EA7" w:rsidRPr="00CB06DD" w:rsidRDefault="00174EA7" w:rsidP="00E05CD7">
            <w:pPr>
              <w:jc w:val="right"/>
              <w:rPr>
                <w:rFonts w:eastAsia="Times New Roman" w:cstheme="minorHAnsi"/>
                <w:color w:val="000000"/>
              </w:rPr>
            </w:pPr>
            <w:r w:rsidRPr="00CB06DD">
              <w:rPr>
                <w:rFonts w:eastAsia="Times New Roman" w:cstheme="minorHAnsi"/>
                <w:color w:val="000000"/>
              </w:rPr>
              <w:t>Приложение 31</w:t>
            </w:r>
            <w:r w:rsidRPr="00CB06DD">
              <w:rPr>
                <w:rFonts w:eastAsia="Times New Roman" w:cstheme="minorHAnsi"/>
              </w:rPr>
              <w:br/>
            </w:r>
            <w:r w:rsidRPr="00CB06DD">
              <w:rPr>
                <w:rFonts w:eastAsia="Times New Roman" w:cstheme="minorHAnsi"/>
                <w:color w:val="000000"/>
              </w:rPr>
              <w:t>к Правилам осуществления</w:t>
            </w:r>
            <w:r w:rsidRPr="00CB06DD">
              <w:rPr>
                <w:rFonts w:eastAsia="Times New Roman" w:cstheme="minorHAnsi"/>
              </w:rPr>
              <w:br/>
            </w:r>
            <w:r w:rsidRPr="00CB06DD">
              <w:rPr>
                <w:rFonts w:eastAsia="Times New Roman" w:cstheme="minorHAnsi"/>
                <w:color w:val="000000"/>
              </w:rPr>
              <w:t>закупок отдельными субъектами</w:t>
            </w:r>
            <w:r w:rsidRPr="00CB06DD">
              <w:rPr>
                <w:rFonts w:eastAsia="Times New Roman" w:cstheme="minorHAnsi"/>
              </w:rPr>
              <w:br/>
            </w:r>
            <w:r w:rsidRPr="00CB06DD">
              <w:rPr>
                <w:rFonts w:eastAsia="Times New Roman" w:cstheme="minorHAnsi"/>
                <w:color w:val="000000"/>
              </w:rPr>
              <w:t>квазигосударственного сектора,</w:t>
            </w:r>
            <w:r w:rsidRPr="00CB06DD">
              <w:rPr>
                <w:rFonts w:eastAsia="Times New Roman" w:cstheme="minorHAnsi"/>
              </w:rPr>
              <w:br/>
            </w:r>
            <w:r w:rsidRPr="00CB06DD">
              <w:rPr>
                <w:rFonts w:eastAsia="Times New Roman" w:cstheme="minorHAnsi"/>
                <w:color w:val="000000"/>
              </w:rPr>
              <w:t>за исключением Фонда</w:t>
            </w:r>
            <w:r w:rsidRPr="00CB06DD">
              <w:rPr>
                <w:rFonts w:eastAsia="Times New Roman" w:cstheme="minorHAnsi"/>
              </w:rPr>
              <w:br/>
            </w:r>
            <w:r w:rsidRPr="00CB06DD">
              <w:rPr>
                <w:rFonts w:eastAsia="Times New Roman" w:cstheme="minorHAnsi"/>
                <w:color w:val="000000"/>
              </w:rPr>
              <w:t>национального благосостояния</w:t>
            </w:r>
            <w:r w:rsidRPr="00CB06DD">
              <w:rPr>
                <w:rFonts w:eastAsia="Times New Roman" w:cstheme="minorHAnsi"/>
              </w:rPr>
              <w:br/>
            </w:r>
            <w:r w:rsidRPr="00CB06DD">
              <w:rPr>
                <w:rFonts w:eastAsia="Times New Roman" w:cstheme="minorHAnsi"/>
                <w:color w:val="000000"/>
              </w:rPr>
              <w:t>и организаций Фонда</w:t>
            </w:r>
            <w:r w:rsidRPr="00CB06DD">
              <w:rPr>
                <w:rFonts w:eastAsia="Times New Roman" w:cstheme="minorHAnsi"/>
              </w:rPr>
              <w:br/>
            </w:r>
            <w:r w:rsidRPr="00CB06DD">
              <w:rPr>
                <w:rFonts w:eastAsia="Times New Roman" w:cstheme="minorHAnsi"/>
                <w:color w:val="000000"/>
              </w:rPr>
              <w:t xml:space="preserve">национального благосостояния </w:t>
            </w:r>
          </w:p>
          <w:p w14:paraId="081FD885" w14:textId="77777777" w:rsidR="00174EA7" w:rsidRPr="00CB06DD" w:rsidRDefault="00174EA7" w:rsidP="00E05CD7">
            <w:pPr>
              <w:jc w:val="both"/>
              <w:rPr>
                <w:rFonts w:eastAsia="Times New Roman" w:cstheme="minorHAnsi"/>
                <w:color w:val="000000"/>
              </w:rPr>
            </w:pPr>
          </w:p>
          <w:p w14:paraId="19401B14" w14:textId="77777777" w:rsidR="00174EA7" w:rsidRPr="00CB06DD" w:rsidRDefault="00174EA7" w:rsidP="00E05CD7">
            <w:pPr>
              <w:jc w:val="both"/>
              <w:rPr>
                <w:rFonts w:eastAsia="Times New Roman" w:cstheme="minorHAnsi"/>
                <w:color w:val="000000"/>
              </w:rPr>
            </w:pPr>
            <w:r w:rsidRPr="00CB06DD">
              <w:rPr>
                <w:rFonts w:eastAsia="Times New Roman" w:cstheme="minorHAnsi"/>
                <w:color w:val="000000"/>
              </w:rPr>
              <w:t xml:space="preserve">Отчет о </w:t>
            </w:r>
            <w:r w:rsidRPr="00CB06DD">
              <w:rPr>
                <w:rFonts w:eastAsia="Times New Roman" w:cstheme="minorHAnsi"/>
                <w:b/>
                <w:bCs/>
                <w:color w:val="000000"/>
              </w:rPr>
              <w:t>местном содержании</w:t>
            </w:r>
            <w:r w:rsidRPr="00CB06DD">
              <w:rPr>
                <w:rFonts w:eastAsia="Times New Roman" w:cstheme="minorHAnsi"/>
                <w:color w:val="000000"/>
              </w:rPr>
              <w:t xml:space="preserve"> в закупаемых Товарах</w:t>
            </w:r>
          </w:p>
          <w:p w14:paraId="57A9A655" w14:textId="77777777" w:rsidR="00174EA7" w:rsidRPr="00CB06DD" w:rsidRDefault="00174EA7" w:rsidP="00E05CD7">
            <w:pPr>
              <w:jc w:val="both"/>
              <w:rPr>
                <w:rFonts w:eastAsia="Times New Roman" w:cstheme="minorHAnsi"/>
                <w:bCs/>
              </w:rPr>
            </w:pPr>
          </w:p>
          <w:tbl>
            <w:tblPr>
              <w:tblW w:w="435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850"/>
              <w:gridCol w:w="284"/>
              <w:gridCol w:w="425"/>
              <w:gridCol w:w="567"/>
              <w:gridCol w:w="567"/>
              <w:gridCol w:w="793"/>
              <w:gridCol w:w="402"/>
            </w:tblGrid>
            <w:tr w:rsidR="00174EA7" w:rsidRPr="00CB06DD" w14:paraId="08F573AA" w14:textId="77777777" w:rsidTr="009403DC">
              <w:trPr>
                <w:trHeight w:val="30"/>
              </w:trPr>
              <w:tc>
                <w:tcPr>
                  <w:tcW w:w="467" w:type="dxa"/>
                  <w:vMerge w:val="restart"/>
                  <w:tcMar>
                    <w:top w:w="15" w:type="dxa"/>
                    <w:left w:w="15" w:type="dxa"/>
                    <w:bottom w:w="15" w:type="dxa"/>
                    <w:right w:w="15" w:type="dxa"/>
                  </w:tcMar>
                  <w:vAlign w:val="center"/>
                </w:tcPr>
                <w:p w14:paraId="225EF91A"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bCs/>
                    </w:rPr>
                  </w:pPr>
                  <w:r w:rsidRPr="00CB06DD">
                    <w:rPr>
                      <w:rFonts w:eastAsia="Times New Roman" w:cstheme="minorHAnsi"/>
                      <w:bCs/>
                      <w:color w:val="000000"/>
                    </w:rPr>
                    <w:t>№ Товара</w:t>
                  </w:r>
                  <w:r w:rsidRPr="00CB06DD">
                    <w:rPr>
                      <w:rFonts w:eastAsia="Times New Roman" w:cstheme="minorHAnsi"/>
                      <w:bCs/>
                    </w:rPr>
                    <w:br/>
                  </w:r>
                  <w:r w:rsidRPr="00CB06DD">
                    <w:rPr>
                      <w:rFonts w:eastAsia="Times New Roman" w:cstheme="minorHAnsi"/>
                      <w:bCs/>
                      <w:color w:val="000000"/>
                    </w:rPr>
                    <w:t>(n)</w:t>
                  </w:r>
                </w:p>
              </w:tc>
              <w:tc>
                <w:tcPr>
                  <w:tcW w:w="850" w:type="dxa"/>
                  <w:vMerge w:val="restart"/>
                  <w:shd w:val="clear" w:color="auto" w:fill="auto"/>
                  <w:tcMar>
                    <w:top w:w="15" w:type="dxa"/>
                    <w:left w:w="15" w:type="dxa"/>
                    <w:bottom w:w="15" w:type="dxa"/>
                    <w:right w:w="15" w:type="dxa"/>
                  </w:tcMar>
                  <w:vAlign w:val="center"/>
                </w:tcPr>
                <w:p w14:paraId="30871557"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bCs/>
                    </w:rPr>
                  </w:pPr>
                  <w:r w:rsidRPr="00CB06DD">
                    <w:rPr>
                      <w:rFonts w:eastAsia="Times New Roman" w:cstheme="minorHAnsi"/>
                      <w:bCs/>
                      <w:color w:val="000000"/>
                    </w:rPr>
                    <w:t>Количество товаров, закупленных поставщиком в целях исполнения договора</w:t>
                  </w:r>
                </w:p>
              </w:tc>
              <w:tc>
                <w:tcPr>
                  <w:tcW w:w="284" w:type="dxa"/>
                  <w:vMerge w:val="restart"/>
                  <w:shd w:val="clear" w:color="auto" w:fill="auto"/>
                  <w:tcMar>
                    <w:top w:w="15" w:type="dxa"/>
                    <w:left w:w="15" w:type="dxa"/>
                    <w:bottom w:w="15" w:type="dxa"/>
                    <w:right w:w="15" w:type="dxa"/>
                  </w:tcMar>
                  <w:vAlign w:val="center"/>
                </w:tcPr>
                <w:p w14:paraId="494A7B9A"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bCs/>
                    </w:rPr>
                  </w:pPr>
                  <w:r w:rsidRPr="00CB06DD">
                    <w:rPr>
                      <w:rFonts w:eastAsia="Times New Roman" w:cstheme="minorHAnsi"/>
                      <w:bCs/>
                      <w:color w:val="000000"/>
                    </w:rPr>
                    <w:t>Цена товара KZT</w:t>
                  </w:r>
                </w:p>
              </w:tc>
              <w:tc>
                <w:tcPr>
                  <w:tcW w:w="425" w:type="dxa"/>
                  <w:vMerge w:val="restart"/>
                  <w:shd w:val="clear" w:color="auto" w:fill="auto"/>
                  <w:tcMar>
                    <w:top w:w="15" w:type="dxa"/>
                    <w:left w:w="15" w:type="dxa"/>
                    <w:bottom w:w="15" w:type="dxa"/>
                    <w:right w:w="15" w:type="dxa"/>
                  </w:tcMar>
                  <w:vAlign w:val="center"/>
                </w:tcPr>
                <w:p w14:paraId="4974AA59"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bCs/>
                    </w:rPr>
                  </w:pPr>
                  <w:r w:rsidRPr="00CB06DD">
                    <w:rPr>
                      <w:rFonts w:eastAsia="Times New Roman" w:cstheme="minorHAnsi"/>
                      <w:bCs/>
                      <w:color w:val="000000"/>
                    </w:rPr>
                    <w:t>Стоимость (</w:t>
                  </w:r>
                  <w:proofErr w:type="spellStart"/>
                  <w:r w:rsidRPr="00CB06DD">
                    <w:rPr>
                      <w:rFonts w:eastAsia="Times New Roman" w:cstheme="minorHAnsi"/>
                      <w:bCs/>
                      <w:color w:val="000000"/>
                    </w:rPr>
                    <w:t>CTi</w:t>
                  </w:r>
                  <w:proofErr w:type="spellEnd"/>
                  <w:r w:rsidRPr="00CB06DD">
                    <w:rPr>
                      <w:rFonts w:eastAsia="Times New Roman" w:cstheme="minorHAnsi"/>
                      <w:bCs/>
                      <w:color w:val="000000"/>
                    </w:rPr>
                    <w:t>) KZT</w:t>
                  </w:r>
                </w:p>
              </w:tc>
              <w:tc>
                <w:tcPr>
                  <w:tcW w:w="567" w:type="dxa"/>
                  <w:vMerge w:val="restart"/>
                  <w:shd w:val="clear" w:color="auto" w:fill="auto"/>
                  <w:tcMar>
                    <w:top w:w="15" w:type="dxa"/>
                    <w:left w:w="15" w:type="dxa"/>
                    <w:bottom w:w="15" w:type="dxa"/>
                    <w:right w:w="15" w:type="dxa"/>
                  </w:tcMar>
                  <w:vAlign w:val="center"/>
                </w:tcPr>
                <w:p w14:paraId="1BB7E549" w14:textId="21ACEF1B" w:rsidR="00174EA7" w:rsidRPr="00CB06DD" w:rsidRDefault="00174EA7" w:rsidP="00CB06DD">
                  <w:pPr>
                    <w:framePr w:hSpace="180" w:wrap="around" w:vAnchor="text" w:hAnchor="text" w:xAlign="right" w:y="1"/>
                    <w:spacing w:after="0" w:line="240" w:lineRule="auto"/>
                    <w:suppressOverlap/>
                    <w:jc w:val="both"/>
                    <w:rPr>
                      <w:rFonts w:eastAsia="Times New Roman" w:cstheme="minorHAnsi"/>
                      <w:bCs/>
                    </w:rPr>
                  </w:pPr>
                  <w:r w:rsidRPr="00CB06DD">
                    <w:rPr>
                      <w:rFonts w:eastAsia="Times New Roman" w:cstheme="minorHAnsi"/>
                      <w:bCs/>
                      <w:color w:val="000000"/>
                    </w:rPr>
                    <w:t>Доля МС согласно Сертификата СТ-</w:t>
                  </w:r>
                  <w:proofErr w:type="gramStart"/>
                  <w:r w:rsidRPr="00CB06DD">
                    <w:rPr>
                      <w:rFonts w:eastAsia="Times New Roman" w:cstheme="minorHAnsi"/>
                      <w:bCs/>
                      <w:color w:val="000000"/>
                    </w:rPr>
                    <w:t>KZ</w:t>
                  </w:r>
                  <w:proofErr w:type="gramEnd"/>
                  <w:r w:rsidRPr="00CB06DD">
                    <w:rPr>
                      <w:rFonts w:eastAsia="Times New Roman" w:cstheme="minorHAnsi"/>
                      <w:bCs/>
                      <w:color w:val="000000"/>
                    </w:rPr>
                    <w:t xml:space="preserve"> (</w:t>
                  </w:r>
                  <w:proofErr w:type="spellStart"/>
                  <w:r w:rsidRPr="00CB06DD">
                    <w:rPr>
                      <w:rFonts w:eastAsia="Times New Roman" w:cstheme="minorHAnsi"/>
                      <w:bCs/>
                      <w:color w:val="000000"/>
                    </w:rPr>
                    <w:t>Мi</w:t>
                  </w:r>
                  <w:proofErr w:type="spellEnd"/>
                  <w:r w:rsidRPr="00CB06DD">
                    <w:rPr>
                      <w:rFonts w:eastAsia="Times New Roman" w:cstheme="minorHAnsi"/>
                      <w:bCs/>
                      <w:color w:val="000000"/>
                    </w:rPr>
                    <w:t>) %</w:t>
                  </w:r>
                </w:p>
              </w:tc>
              <w:tc>
                <w:tcPr>
                  <w:tcW w:w="1360" w:type="dxa"/>
                  <w:gridSpan w:val="2"/>
                  <w:shd w:val="clear" w:color="auto" w:fill="auto"/>
                  <w:tcMar>
                    <w:top w:w="15" w:type="dxa"/>
                    <w:left w:w="15" w:type="dxa"/>
                    <w:bottom w:w="15" w:type="dxa"/>
                    <w:right w:w="15" w:type="dxa"/>
                  </w:tcMar>
                  <w:vAlign w:val="center"/>
                </w:tcPr>
                <w:p w14:paraId="78E3E9E6"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bCs/>
                    </w:rPr>
                  </w:pPr>
                  <w:r w:rsidRPr="00CB06DD">
                    <w:rPr>
                      <w:rFonts w:eastAsia="Times New Roman" w:cstheme="minorHAnsi"/>
                      <w:bCs/>
                      <w:color w:val="000000"/>
                    </w:rPr>
                    <w:t>Сертификат</w:t>
                  </w:r>
                  <w:r w:rsidRPr="00CB06DD">
                    <w:rPr>
                      <w:rFonts w:eastAsia="Times New Roman" w:cstheme="minorHAnsi"/>
                      <w:bCs/>
                    </w:rPr>
                    <w:br/>
                  </w:r>
                  <w:r w:rsidRPr="00CB06DD">
                    <w:rPr>
                      <w:rFonts w:eastAsia="Times New Roman" w:cstheme="minorHAnsi"/>
                      <w:bCs/>
                      <w:color w:val="000000"/>
                    </w:rPr>
                    <w:t>СТ-</w:t>
                  </w:r>
                  <w:proofErr w:type="gramStart"/>
                  <w:r w:rsidRPr="00CB06DD">
                    <w:rPr>
                      <w:rFonts w:eastAsia="Times New Roman" w:cstheme="minorHAnsi"/>
                      <w:bCs/>
                      <w:color w:val="000000"/>
                    </w:rPr>
                    <w:t>KZ</w:t>
                  </w:r>
                  <w:proofErr w:type="gramEnd"/>
                </w:p>
              </w:tc>
              <w:tc>
                <w:tcPr>
                  <w:tcW w:w="402" w:type="dxa"/>
                  <w:vMerge w:val="restart"/>
                  <w:tcMar>
                    <w:top w:w="15" w:type="dxa"/>
                    <w:left w:w="15" w:type="dxa"/>
                    <w:bottom w:w="15" w:type="dxa"/>
                    <w:right w:w="15" w:type="dxa"/>
                  </w:tcMar>
                  <w:vAlign w:val="center"/>
                </w:tcPr>
                <w:p w14:paraId="5A91083A"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bCs/>
                    </w:rPr>
                  </w:pPr>
                  <w:r w:rsidRPr="00CB06DD">
                    <w:rPr>
                      <w:rFonts w:eastAsia="Times New Roman" w:cstheme="minorHAnsi"/>
                      <w:bCs/>
                      <w:color w:val="000000"/>
                    </w:rPr>
                    <w:t>Страна происхождения</w:t>
                  </w:r>
                </w:p>
              </w:tc>
            </w:tr>
            <w:tr w:rsidR="00174EA7" w:rsidRPr="00CB06DD" w14:paraId="32B2AC5F" w14:textId="77777777" w:rsidTr="009403DC">
              <w:trPr>
                <w:trHeight w:val="30"/>
              </w:trPr>
              <w:tc>
                <w:tcPr>
                  <w:tcW w:w="467" w:type="dxa"/>
                  <w:vMerge/>
                </w:tcPr>
                <w:p w14:paraId="4B62E506"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850" w:type="dxa"/>
                  <w:vMerge/>
                </w:tcPr>
                <w:p w14:paraId="2BF8EDB9"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4" w:type="dxa"/>
                  <w:vMerge/>
                </w:tcPr>
                <w:p w14:paraId="07C4A42F"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425" w:type="dxa"/>
                  <w:vMerge/>
                </w:tcPr>
                <w:p w14:paraId="1DDB479D"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567" w:type="dxa"/>
                  <w:vMerge/>
                </w:tcPr>
                <w:p w14:paraId="00570FC8"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567" w:type="dxa"/>
                  <w:tcMar>
                    <w:top w:w="15" w:type="dxa"/>
                    <w:left w:w="15" w:type="dxa"/>
                    <w:bottom w:w="15" w:type="dxa"/>
                    <w:right w:w="15" w:type="dxa"/>
                  </w:tcMar>
                  <w:vAlign w:val="center"/>
                </w:tcPr>
                <w:p w14:paraId="2705128C"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t>Номер</w:t>
                  </w:r>
                </w:p>
              </w:tc>
              <w:tc>
                <w:tcPr>
                  <w:tcW w:w="793" w:type="dxa"/>
                  <w:tcMar>
                    <w:top w:w="15" w:type="dxa"/>
                    <w:left w:w="15" w:type="dxa"/>
                    <w:bottom w:w="15" w:type="dxa"/>
                    <w:right w:w="15" w:type="dxa"/>
                  </w:tcMar>
                  <w:vAlign w:val="center"/>
                </w:tcPr>
                <w:p w14:paraId="08A542C1"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t>Дата выдачи</w:t>
                  </w:r>
                </w:p>
              </w:tc>
              <w:tc>
                <w:tcPr>
                  <w:tcW w:w="402" w:type="dxa"/>
                  <w:vMerge/>
                </w:tcPr>
                <w:p w14:paraId="46FEA953"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r>
            <w:tr w:rsidR="00174EA7" w:rsidRPr="00CB06DD" w14:paraId="6B143522" w14:textId="77777777" w:rsidTr="009403DC">
              <w:trPr>
                <w:trHeight w:val="30"/>
              </w:trPr>
              <w:tc>
                <w:tcPr>
                  <w:tcW w:w="467" w:type="dxa"/>
                  <w:tcMar>
                    <w:top w:w="15" w:type="dxa"/>
                    <w:left w:w="15" w:type="dxa"/>
                    <w:bottom w:w="15" w:type="dxa"/>
                    <w:right w:w="15" w:type="dxa"/>
                  </w:tcMar>
                  <w:vAlign w:val="center"/>
                </w:tcPr>
                <w:p w14:paraId="0B8B7C7A"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t>1</w:t>
                  </w:r>
                </w:p>
              </w:tc>
              <w:tc>
                <w:tcPr>
                  <w:tcW w:w="850" w:type="dxa"/>
                  <w:tcMar>
                    <w:top w:w="15" w:type="dxa"/>
                    <w:left w:w="15" w:type="dxa"/>
                    <w:bottom w:w="15" w:type="dxa"/>
                    <w:right w:w="15" w:type="dxa"/>
                  </w:tcMar>
                  <w:vAlign w:val="center"/>
                </w:tcPr>
                <w:p w14:paraId="0132FE22"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4" w:type="dxa"/>
                  <w:tcMar>
                    <w:top w:w="15" w:type="dxa"/>
                    <w:left w:w="15" w:type="dxa"/>
                    <w:bottom w:w="15" w:type="dxa"/>
                    <w:right w:w="15" w:type="dxa"/>
                  </w:tcMar>
                  <w:vAlign w:val="center"/>
                </w:tcPr>
                <w:p w14:paraId="1C4C1F77"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425" w:type="dxa"/>
                  <w:tcMar>
                    <w:top w:w="15" w:type="dxa"/>
                    <w:left w:w="15" w:type="dxa"/>
                    <w:bottom w:w="15" w:type="dxa"/>
                    <w:right w:w="15" w:type="dxa"/>
                  </w:tcMar>
                  <w:vAlign w:val="center"/>
                </w:tcPr>
                <w:p w14:paraId="2F5FEC27"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567" w:type="dxa"/>
                  <w:tcMar>
                    <w:top w:w="15" w:type="dxa"/>
                    <w:left w:w="15" w:type="dxa"/>
                    <w:bottom w:w="15" w:type="dxa"/>
                    <w:right w:w="15" w:type="dxa"/>
                  </w:tcMar>
                  <w:vAlign w:val="center"/>
                </w:tcPr>
                <w:p w14:paraId="0DF363EF"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567" w:type="dxa"/>
                  <w:tcMar>
                    <w:top w:w="15" w:type="dxa"/>
                    <w:left w:w="15" w:type="dxa"/>
                    <w:bottom w:w="15" w:type="dxa"/>
                    <w:right w:w="15" w:type="dxa"/>
                  </w:tcMar>
                  <w:vAlign w:val="center"/>
                </w:tcPr>
                <w:p w14:paraId="4D4D75CB"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793" w:type="dxa"/>
                  <w:tcMar>
                    <w:top w:w="15" w:type="dxa"/>
                    <w:left w:w="15" w:type="dxa"/>
                    <w:bottom w:w="15" w:type="dxa"/>
                    <w:right w:w="15" w:type="dxa"/>
                  </w:tcMar>
                  <w:vAlign w:val="center"/>
                </w:tcPr>
                <w:p w14:paraId="2FACC427"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402" w:type="dxa"/>
                  <w:tcMar>
                    <w:top w:w="15" w:type="dxa"/>
                    <w:left w:w="15" w:type="dxa"/>
                    <w:bottom w:w="15" w:type="dxa"/>
                    <w:right w:w="15" w:type="dxa"/>
                  </w:tcMar>
                  <w:vAlign w:val="center"/>
                </w:tcPr>
                <w:p w14:paraId="11EDCE68"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r>
            <w:tr w:rsidR="00174EA7" w:rsidRPr="00CB06DD" w14:paraId="4E4CE664" w14:textId="77777777" w:rsidTr="009403DC">
              <w:trPr>
                <w:trHeight w:val="30"/>
              </w:trPr>
              <w:tc>
                <w:tcPr>
                  <w:tcW w:w="467" w:type="dxa"/>
                  <w:tcMar>
                    <w:top w:w="15" w:type="dxa"/>
                    <w:left w:w="15" w:type="dxa"/>
                    <w:bottom w:w="15" w:type="dxa"/>
                    <w:right w:w="15" w:type="dxa"/>
                  </w:tcMar>
                  <w:vAlign w:val="center"/>
                </w:tcPr>
                <w:p w14:paraId="014752E4"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t>n</w:t>
                  </w:r>
                </w:p>
              </w:tc>
              <w:tc>
                <w:tcPr>
                  <w:tcW w:w="850" w:type="dxa"/>
                  <w:tcMar>
                    <w:top w:w="15" w:type="dxa"/>
                    <w:left w:w="15" w:type="dxa"/>
                    <w:bottom w:w="15" w:type="dxa"/>
                    <w:right w:w="15" w:type="dxa"/>
                  </w:tcMar>
                  <w:vAlign w:val="center"/>
                </w:tcPr>
                <w:p w14:paraId="284399EB"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4" w:type="dxa"/>
                  <w:tcMar>
                    <w:top w:w="15" w:type="dxa"/>
                    <w:left w:w="15" w:type="dxa"/>
                    <w:bottom w:w="15" w:type="dxa"/>
                    <w:right w:w="15" w:type="dxa"/>
                  </w:tcMar>
                  <w:vAlign w:val="center"/>
                </w:tcPr>
                <w:p w14:paraId="4474A2D7"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425" w:type="dxa"/>
                  <w:tcMar>
                    <w:top w:w="15" w:type="dxa"/>
                    <w:left w:w="15" w:type="dxa"/>
                    <w:bottom w:w="15" w:type="dxa"/>
                    <w:right w:w="15" w:type="dxa"/>
                  </w:tcMar>
                  <w:vAlign w:val="center"/>
                </w:tcPr>
                <w:p w14:paraId="4997E89C"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567" w:type="dxa"/>
                  <w:tcMar>
                    <w:top w:w="15" w:type="dxa"/>
                    <w:left w:w="15" w:type="dxa"/>
                    <w:bottom w:w="15" w:type="dxa"/>
                    <w:right w:w="15" w:type="dxa"/>
                  </w:tcMar>
                  <w:vAlign w:val="center"/>
                </w:tcPr>
                <w:p w14:paraId="63C38A60"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567" w:type="dxa"/>
                  <w:tcMar>
                    <w:top w:w="15" w:type="dxa"/>
                    <w:left w:w="15" w:type="dxa"/>
                    <w:bottom w:w="15" w:type="dxa"/>
                    <w:right w:w="15" w:type="dxa"/>
                  </w:tcMar>
                  <w:vAlign w:val="center"/>
                </w:tcPr>
                <w:p w14:paraId="5FA07FAE"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793" w:type="dxa"/>
                  <w:tcMar>
                    <w:top w:w="15" w:type="dxa"/>
                    <w:left w:w="15" w:type="dxa"/>
                    <w:bottom w:w="15" w:type="dxa"/>
                    <w:right w:w="15" w:type="dxa"/>
                  </w:tcMar>
                  <w:vAlign w:val="center"/>
                </w:tcPr>
                <w:p w14:paraId="2B4F2B40"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402" w:type="dxa"/>
                  <w:tcMar>
                    <w:top w:w="15" w:type="dxa"/>
                    <w:left w:w="15" w:type="dxa"/>
                    <w:bottom w:w="15" w:type="dxa"/>
                    <w:right w:w="15" w:type="dxa"/>
                  </w:tcMar>
                  <w:vAlign w:val="center"/>
                </w:tcPr>
                <w:p w14:paraId="173B0574"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r>
            <w:tr w:rsidR="00174EA7" w:rsidRPr="00CB06DD" w14:paraId="72DF1D9C" w14:textId="77777777" w:rsidTr="009403DC">
              <w:trPr>
                <w:trHeight w:val="30"/>
              </w:trPr>
              <w:tc>
                <w:tcPr>
                  <w:tcW w:w="467" w:type="dxa"/>
                  <w:tcMar>
                    <w:top w:w="15" w:type="dxa"/>
                    <w:left w:w="15" w:type="dxa"/>
                    <w:bottom w:w="15" w:type="dxa"/>
                    <w:right w:w="15" w:type="dxa"/>
                  </w:tcMar>
                  <w:vAlign w:val="center"/>
                </w:tcPr>
                <w:p w14:paraId="772F6D75"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t>ИТО</w:t>
                  </w:r>
                  <w:r w:rsidRPr="00CB06DD">
                    <w:rPr>
                      <w:rFonts w:eastAsia="Times New Roman" w:cstheme="minorHAnsi"/>
                      <w:color w:val="000000"/>
                    </w:rPr>
                    <w:lastRenderedPageBreak/>
                    <w:t>ГО</w:t>
                  </w:r>
                </w:p>
              </w:tc>
              <w:tc>
                <w:tcPr>
                  <w:tcW w:w="850" w:type="dxa"/>
                  <w:tcMar>
                    <w:top w:w="15" w:type="dxa"/>
                    <w:left w:w="15" w:type="dxa"/>
                    <w:bottom w:w="15" w:type="dxa"/>
                    <w:right w:w="15" w:type="dxa"/>
                  </w:tcMar>
                  <w:vAlign w:val="center"/>
                </w:tcPr>
                <w:p w14:paraId="71870741"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4" w:type="dxa"/>
                  <w:tcMar>
                    <w:top w:w="15" w:type="dxa"/>
                    <w:left w:w="15" w:type="dxa"/>
                    <w:bottom w:w="15" w:type="dxa"/>
                    <w:right w:w="15" w:type="dxa"/>
                  </w:tcMar>
                  <w:vAlign w:val="center"/>
                </w:tcPr>
                <w:p w14:paraId="642E3C3A"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425" w:type="dxa"/>
                  <w:tcMar>
                    <w:top w:w="15" w:type="dxa"/>
                    <w:left w:w="15" w:type="dxa"/>
                    <w:bottom w:w="15" w:type="dxa"/>
                    <w:right w:w="15" w:type="dxa"/>
                  </w:tcMar>
                  <w:vAlign w:val="center"/>
                </w:tcPr>
                <w:p w14:paraId="5CC96166"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567" w:type="dxa"/>
                  <w:tcMar>
                    <w:top w:w="15" w:type="dxa"/>
                    <w:left w:w="15" w:type="dxa"/>
                    <w:bottom w:w="15" w:type="dxa"/>
                    <w:right w:w="15" w:type="dxa"/>
                  </w:tcMar>
                  <w:vAlign w:val="center"/>
                </w:tcPr>
                <w:p w14:paraId="34AA6836"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567" w:type="dxa"/>
                  <w:tcMar>
                    <w:top w:w="15" w:type="dxa"/>
                    <w:left w:w="15" w:type="dxa"/>
                    <w:bottom w:w="15" w:type="dxa"/>
                    <w:right w:w="15" w:type="dxa"/>
                  </w:tcMar>
                  <w:vAlign w:val="center"/>
                </w:tcPr>
                <w:p w14:paraId="086CB783"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793" w:type="dxa"/>
                  <w:tcMar>
                    <w:top w:w="15" w:type="dxa"/>
                    <w:left w:w="15" w:type="dxa"/>
                    <w:bottom w:w="15" w:type="dxa"/>
                    <w:right w:w="15" w:type="dxa"/>
                  </w:tcMar>
                  <w:vAlign w:val="center"/>
                </w:tcPr>
                <w:p w14:paraId="4DC8D28A"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402" w:type="dxa"/>
                  <w:tcMar>
                    <w:top w:w="15" w:type="dxa"/>
                    <w:left w:w="15" w:type="dxa"/>
                    <w:bottom w:w="15" w:type="dxa"/>
                    <w:right w:w="15" w:type="dxa"/>
                  </w:tcMar>
                  <w:vAlign w:val="center"/>
                </w:tcPr>
                <w:p w14:paraId="2C41C995"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r>
          </w:tbl>
          <w:p w14:paraId="747FEA9F" w14:textId="02E5DB3E" w:rsidR="00174EA7" w:rsidRPr="00CB06DD" w:rsidRDefault="00174EA7" w:rsidP="00E05CD7">
            <w:pPr>
              <w:ind w:firstLine="709"/>
              <w:jc w:val="both"/>
              <w:rPr>
                <w:rFonts w:eastAsia="Times New Roman" w:cstheme="minorHAnsi"/>
              </w:rPr>
            </w:pPr>
            <w:proofErr w:type="gramStart"/>
            <w:r w:rsidRPr="00CB06DD">
              <w:rPr>
                <w:rFonts w:eastAsia="Times New Roman" w:cstheme="minorHAnsi"/>
                <w:color w:val="000000"/>
              </w:rPr>
              <w:lastRenderedPageBreak/>
              <w:t xml:space="preserve">Расчет </w:t>
            </w:r>
            <w:r w:rsidRPr="00CB06DD">
              <w:rPr>
                <w:rFonts w:eastAsia="Times New Roman" w:cstheme="minorHAnsi"/>
                <w:bCs/>
                <w:color w:val="000000"/>
                <w:lang w:eastAsia="ru-RU"/>
              </w:rPr>
              <w:t>местного содержания (МСТ)</w:t>
            </w:r>
            <w:r w:rsidRPr="00CB06DD">
              <w:rPr>
                <w:rFonts w:eastAsia="Times New Roman" w:cstheme="minorHAnsi"/>
                <w:b/>
                <w:color w:val="000000"/>
                <w:lang w:eastAsia="ru-RU"/>
              </w:rPr>
              <w:t xml:space="preserve"> </w:t>
            </w:r>
            <w:r w:rsidRPr="00CB06DD">
              <w:rPr>
                <w:rFonts w:eastAsia="Times New Roman" w:cstheme="minorHAnsi"/>
                <w:color w:val="000000"/>
              </w:rPr>
              <w:t xml:space="preserve">в договоре на поставку товаров производится в соответствии с пунктом 4 </w:t>
            </w:r>
            <w:r w:rsidRPr="00CB06DD">
              <w:rPr>
                <w:rFonts w:eastAsia="Times New Roman" w:cstheme="minorHAnsi"/>
                <w:bCs/>
                <w:color w:val="000000"/>
              </w:rPr>
              <w:t>Единой методики расчета организациями местного содержания при закупке товаров, работ и услуг, утвержденной приказом Министра по инвестициям и развитию Республики Казахстан от 30 января 2015 года № 87, зарегистрированным в Реестре государственной регистрации нормативных правовых актов под № 10711 (далее – Единая методика расчета организациями местного содержания при</w:t>
            </w:r>
            <w:proofErr w:type="gramEnd"/>
            <w:r w:rsidRPr="00CB06DD">
              <w:rPr>
                <w:rFonts w:eastAsia="Times New Roman" w:cstheme="minorHAnsi"/>
                <w:bCs/>
                <w:color w:val="000000"/>
              </w:rPr>
              <w:t xml:space="preserve"> закупке товаров, работ и услуг), по следующей формуле:</w:t>
            </w:r>
          </w:p>
          <w:p w14:paraId="6A58C6D4" w14:textId="77777777" w:rsidR="00174EA7" w:rsidRPr="00CB06DD" w:rsidRDefault="00174EA7" w:rsidP="00E05CD7">
            <w:pPr>
              <w:jc w:val="both"/>
              <w:rPr>
                <w:rFonts w:eastAsia="Times New Roman" w:cstheme="minorHAnsi"/>
              </w:rPr>
            </w:pPr>
          </w:p>
          <w:p w14:paraId="6AD09099" w14:textId="77777777" w:rsidR="00174EA7" w:rsidRPr="00CB06DD" w:rsidRDefault="000D378C" w:rsidP="00E05CD7">
            <w:pPr>
              <w:jc w:val="both"/>
              <w:rPr>
                <w:rFonts w:eastAsia="Times New Roman" w:cstheme="minorHAnsi"/>
              </w:rPr>
            </w:pPr>
            <m:oMathPara>
              <m:oMath>
                <m:sSub>
                  <m:sSubPr>
                    <m:ctrlPr>
                      <w:rPr>
                        <w:rFonts w:ascii="Cambria Math" w:hAnsi="Cambria Math" w:cstheme="minorHAnsi"/>
                        <w:i/>
                        <w:color w:val="000000"/>
                      </w:rPr>
                    </m:ctrlPr>
                  </m:sSubPr>
                  <m:e>
                    <m:r>
                      <w:rPr>
                        <w:rFonts w:ascii="Cambria Math" w:hAnsi="Cambria Math" w:cstheme="minorHAnsi"/>
                        <w:color w:val="000000"/>
                      </w:rPr>
                      <m:t>ВЦ</m:t>
                    </m:r>
                  </m:e>
                  <m:sub>
                    <m:r>
                      <w:rPr>
                        <w:rFonts w:ascii="Cambria Math" w:hAnsi="Cambria Math" w:cstheme="minorHAnsi"/>
                        <w:color w:val="000000"/>
                      </w:rPr>
                      <m:t>т</m:t>
                    </m:r>
                  </m:sub>
                </m:sSub>
                <m:r>
                  <w:rPr>
                    <w:rFonts w:ascii="Cambria Math" w:eastAsia="Cambria Math" w:hAnsi="Cambria Math" w:cstheme="minorHAnsi"/>
                    <w:color w:val="000000"/>
                  </w:rPr>
                  <m:t>=100%*</m:t>
                </m:r>
                <m:nary>
                  <m:naryPr>
                    <m:chr m:val="∑"/>
                    <m:grow m:val="1"/>
                    <m:ctrlPr>
                      <w:rPr>
                        <w:rFonts w:ascii="Cambria Math" w:hAnsi="Cambria Math" w:cstheme="minorHAnsi"/>
                        <w:color w:val="000000"/>
                      </w:rPr>
                    </m:ctrlPr>
                  </m:naryPr>
                  <m:sub>
                    <m:r>
                      <w:rPr>
                        <w:rFonts w:ascii="Cambria Math" w:hAnsi="Cambria Math" w:cstheme="minorHAnsi"/>
                        <w:color w:val="000000"/>
                      </w:rPr>
                      <m:t>i=1</m:t>
                    </m:r>
                  </m:sub>
                  <m:sup>
                    <m:r>
                      <w:rPr>
                        <w:rFonts w:ascii="Cambria Math" w:eastAsia="Cambria Math" w:hAnsi="Cambria Math" w:cstheme="minorHAnsi"/>
                        <w:color w:val="000000"/>
                      </w:rPr>
                      <m:t>n</m:t>
                    </m:r>
                  </m:sup>
                  <m:e>
                    <m:d>
                      <m:dPr>
                        <m:ctrlPr>
                          <w:rPr>
                            <w:rFonts w:ascii="Cambria Math" w:hAnsi="Cambria Math" w:cstheme="minorHAnsi"/>
                            <w:color w:val="000000"/>
                          </w:rPr>
                        </m:ctrlPr>
                      </m:dPr>
                      <m:e>
                        <m:sSub>
                          <m:sSubPr>
                            <m:ctrlPr>
                              <w:rPr>
                                <w:rFonts w:ascii="Cambria Math" w:hAnsi="Cambria Math" w:cstheme="minorHAnsi"/>
                                <w:i/>
                                <w:color w:val="000000"/>
                              </w:rPr>
                            </m:ctrlPr>
                          </m:sSubPr>
                          <m:e>
                            <m:r>
                              <w:rPr>
                                <w:rFonts w:ascii="Cambria Math" w:hAnsi="Cambria Math" w:cstheme="minorHAnsi"/>
                                <w:color w:val="000000"/>
                              </w:rPr>
                              <m:t>CT</m:t>
                            </m:r>
                          </m:e>
                          <m:sub>
                            <m:r>
                              <w:rPr>
                                <w:rFonts w:ascii="Cambria Math" w:hAnsi="Cambria Math" w:cstheme="minorHAnsi"/>
                                <w:color w:val="000000"/>
                              </w:rPr>
                              <m:t>i</m:t>
                            </m:r>
                          </m:sub>
                        </m:sSub>
                        <m:r>
                          <w:rPr>
                            <w:rFonts w:ascii="Cambria Math" w:hAnsi="Cambria Math" w:cstheme="minorHAnsi"/>
                            <w:color w:val="000000"/>
                          </w:rPr>
                          <m:t>*</m:t>
                        </m:r>
                        <m:sSub>
                          <m:sSubPr>
                            <m:ctrlPr>
                              <w:rPr>
                                <w:rFonts w:ascii="Cambria Math" w:hAnsi="Cambria Math" w:cstheme="minorHAnsi"/>
                                <w:i/>
                                <w:color w:val="000000"/>
                              </w:rPr>
                            </m:ctrlPr>
                          </m:sSubPr>
                          <m:e>
                            <m:r>
                              <w:rPr>
                                <w:rFonts w:ascii="Cambria Math" w:hAnsi="Cambria Math" w:cstheme="minorHAnsi"/>
                                <w:color w:val="000000"/>
                              </w:rPr>
                              <m:t>M</m:t>
                            </m:r>
                          </m:e>
                          <m:sub>
                            <m:r>
                              <w:rPr>
                                <w:rFonts w:ascii="Cambria Math" w:hAnsi="Cambria Math" w:cstheme="minorHAnsi"/>
                                <w:color w:val="000000"/>
                              </w:rPr>
                              <m:t>i</m:t>
                            </m:r>
                          </m:sub>
                        </m:sSub>
                      </m:e>
                    </m:d>
                    <m:r>
                      <w:rPr>
                        <w:rFonts w:ascii="Cambria Math" w:hAnsi="Cambria Math" w:cstheme="minorHAnsi"/>
                        <w:color w:val="000000"/>
                      </w:rPr>
                      <m:t>/S</m:t>
                    </m:r>
                  </m:e>
                </m:nary>
              </m:oMath>
            </m:oMathPara>
          </w:p>
          <w:p w14:paraId="5E4838C3" w14:textId="77777777" w:rsidR="00174EA7" w:rsidRPr="00CB06DD" w:rsidRDefault="00174EA7" w:rsidP="00E05CD7">
            <w:pPr>
              <w:ind w:firstLine="709"/>
              <w:jc w:val="both"/>
              <w:rPr>
                <w:rFonts w:eastAsia="Times New Roman" w:cstheme="minorHAnsi"/>
              </w:rPr>
            </w:pPr>
            <w:r w:rsidRPr="00CB06DD">
              <w:rPr>
                <w:rFonts w:eastAsia="Times New Roman" w:cstheme="minorHAnsi"/>
                <w:color w:val="000000"/>
              </w:rPr>
              <w:t>где:</w:t>
            </w:r>
          </w:p>
          <w:p w14:paraId="13B6825C" w14:textId="77777777" w:rsidR="00174EA7" w:rsidRPr="00CB06DD" w:rsidRDefault="00174EA7" w:rsidP="00E05CD7">
            <w:pPr>
              <w:ind w:firstLine="709"/>
              <w:jc w:val="both"/>
              <w:rPr>
                <w:rFonts w:eastAsia="Times New Roman" w:cstheme="minorHAnsi"/>
                <w:color w:val="000000"/>
              </w:rPr>
            </w:pPr>
            <w:r w:rsidRPr="00CB06DD">
              <w:rPr>
                <w:rFonts w:eastAsia="Times New Roman" w:cstheme="minorHAnsi"/>
                <w:color w:val="000000"/>
              </w:rPr>
              <w:t>n – общее количество наименований товаров, поставляемых поставщиком в целях исполнения договора на поставку товаров;</w:t>
            </w:r>
          </w:p>
          <w:p w14:paraId="5BB3BE04" w14:textId="77777777" w:rsidR="00174EA7" w:rsidRPr="00CB06DD" w:rsidRDefault="00174EA7" w:rsidP="00E05CD7">
            <w:pPr>
              <w:ind w:firstLine="709"/>
              <w:jc w:val="both"/>
              <w:rPr>
                <w:rFonts w:eastAsia="Times New Roman" w:cstheme="minorHAnsi"/>
                <w:color w:val="000000"/>
              </w:rPr>
            </w:pPr>
            <w:r w:rsidRPr="00CB06DD">
              <w:rPr>
                <w:rFonts w:eastAsia="Times New Roman" w:cstheme="minorHAnsi"/>
                <w:color w:val="000000"/>
              </w:rPr>
              <w:t>i – порядковый номер товара, поставляемого поставщиком в целях исполнения договора на поставку товаров;</w:t>
            </w:r>
          </w:p>
          <w:p w14:paraId="198D7AF1" w14:textId="77777777" w:rsidR="00174EA7" w:rsidRPr="00CB06DD" w:rsidRDefault="00174EA7" w:rsidP="00E05CD7">
            <w:pPr>
              <w:ind w:firstLine="709"/>
              <w:jc w:val="both"/>
              <w:rPr>
                <w:rFonts w:eastAsia="Times New Roman" w:cstheme="minorHAnsi"/>
                <w:color w:val="000000"/>
              </w:rPr>
            </w:pPr>
            <w:proofErr w:type="spellStart"/>
            <w:r w:rsidRPr="00CB06DD">
              <w:rPr>
                <w:rFonts w:eastAsia="Times New Roman" w:cstheme="minorHAnsi"/>
                <w:color w:val="000000"/>
              </w:rPr>
              <w:t>СТ</w:t>
            </w:r>
            <w:proofErr w:type="gramStart"/>
            <w:r w:rsidRPr="00CB06DD">
              <w:rPr>
                <w:rFonts w:eastAsia="Times New Roman" w:cstheme="minorHAnsi"/>
                <w:color w:val="000000"/>
              </w:rPr>
              <w:t>i</w:t>
            </w:r>
            <w:proofErr w:type="spellEnd"/>
            <w:proofErr w:type="gramEnd"/>
            <w:r w:rsidRPr="00CB06DD">
              <w:rPr>
                <w:rFonts w:eastAsia="Times New Roman" w:cstheme="minorHAnsi"/>
                <w:color w:val="000000"/>
              </w:rPr>
              <w:t xml:space="preserve"> – стоимость i-ого товара;</w:t>
            </w:r>
          </w:p>
          <w:p w14:paraId="63B24112" w14:textId="77777777" w:rsidR="00174EA7" w:rsidRPr="00CB06DD" w:rsidRDefault="00174EA7" w:rsidP="00E05CD7">
            <w:pPr>
              <w:ind w:firstLine="709"/>
              <w:jc w:val="both"/>
              <w:rPr>
                <w:rFonts w:eastAsia="Times New Roman" w:cstheme="minorHAnsi"/>
                <w:color w:val="000000"/>
              </w:rPr>
            </w:pPr>
            <w:proofErr w:type="spellStart"/>
            <w:proofErr w:type="gramStart"/>
            <w:r w:rsidRPr="00CB06DD">
              <w:rPr>
                <w:rFonts w:eastAsia="Times New Roman" w:cstheme="minorHAnsi"/>
                <w:color w:val="000000"/>
              </w:rPr>
              <w:t>Мi</w:t>
            </w:r>
            <w:proofErr w:type="spellEnd"/>
            <w:r w:rsidRPr="00CB06DD">
              <w:rPr>
                <w:rFonts w:eastAsia="Times New Roman" w:cstheme="minorHAnsi"/>
                <w:color w:val="000000"/>
              </w:rPr>
              <w:t xml:space="preserve"> – доля </w:t>
            </w:r>
            <w:proofErr w:type="spellStart"/>
            <w:r w:rsidRPr="00CB06DD">
              <w:rPr>
                <w:rFonts w:eastAsia="Times New Roman" w:cstheme="minorHAnsi"/>
                <w:b/>
                <w:color w:val="000000"/>
              </w:rPr>
              <w:t>внутристрановой</w:t>
            </w:r>
            <w:proofErr w:type="spellEnd"/>
            <w:r w:rsidRPr="00CB06DD">
              <w:rPr>
                <w:rFonts w:eastAsia="Times New Roman" w:cstheme="minorHAnsi"/>
                <w:b/>
                <w:color w:val="000000"/>
              </w:rPr>
              <w:t xml:space="preserve"> ценности</w:t>
            </w:r>
            <w:r w:rsidRPr="00CB06DD">
              <w:rPr>
                <w:rFonts w:eastAsia="Times New Roman" w:cstheme="minorHAnsi"/>
                <w:color w:val="000000"/>
              </w:rPr>
              <w:t xml:space="preserve"> в товаре, указанная в сертификате о происхождении товара формы «СТ-КZ», утвержденном приказом </w:t>
            </w:r>
            <w:r w:rsidRPr="00CB06DD">
              <w:rPr>
                <w:rFonts w:eastAsia="Times New Roman" w:cstheme="minorHAnsi"/>
                <w:b/>
                <w:color w:val="000000"/>
              </w:rPr>
              <w:t>Министра торговли и интеграции Республики Казахстан от 13 июля 2021 года № 454-НҚ «Об утверждении Правил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 установлении форм сертификата по определению страны происхождения</w:t>
            </w:r>
            <w:proofErr w:type="gramEnd"/>
            <w:r w:rsidRPr="00CB06DD">
              <w:rPr>
                <w:rFonts w:eastAsia="Times New Roman" w:cstheme="minorHAnsi"/>
                <w:b/>
                <w:color w:val="000000"/>
              </w:rPr>
              <w:t xml:space="preserve"> товара» </w:t>
            </w:r>
            <w:r w:rsidRPr="00CB06DD">
              <w:rPr>
                <w:rFonts w:eastAsia="Times New Roman" w:cstheme="minorHAnsi"/>
                <w:color w:val="000000"/>
              </w:rPr>
              <w:t>(зарегистрирован в Реестре государственной регистрации нормативных правовых актов под №</w:t>
            </w:r>
            <w:r w:rsidRPr="00CB06DD">
              <w:rPr>
                <w:rFonts w:eastAsia="Times New Roman" w:cstheme="minorHAnsi"/>
                <w:b/>
                <w:color w:val="000000"/>
              </w:rPr>
              <w:t xml:space="preserve"> 23514</w:t>
            </w:r>
            <w:r w:rsidRPr="00CB06DD">
              <w:rPr>
                <w:rFonts w:eastAsia="Times New Roman" w:cstheme="minorHAnsi"/>
                <w:color w:val="000000"/>
              </w:rPr>
              <w:t xml:space="preserve">) (далее - сертификат о </w:t>
            </w:r>
            <w:r w:rsidRPr="00CB06DD">
              <w:rPr>
                <w:rFonts w:eastAsia="Times New Roman" w:cstheme="minorHAnsi"/>
                <w:color w:val="000000"/>
              </w:rPr>
              <w:lastRenderedPageBreak/>
              <w:t>происхождении товара формы «СТ-К</w:t>
            </w:r>
            <w:proofErr w:type="gramStart"/>
            <w:r w:rsidRPr="00CB06DD">
              <w:rPr>
                <w:rFonts w:eastAsia="Times New Roman" w:cstheme="minorHAnsi"/>
                <w:color w:val="000000"/>
              </w:rPr>
              <w:t>Z</w:t>
            </w:r>
            <w:proofErr w:type="gramEnd"/>
            <w:r w:rsidRPr="00CB06DD">
              <w:rPr>
                <w:rFonts w:eastAsia="Times New Roman" w:cstheme="minorHAnsi"/>
                <w:color w:val="000000"/>
              </w:rPr>
              <w:t>»);</w:t>
            </w:r>
          </w:p>
          <w:p w14:paraId="4877415B" w14:textId="77777777" w:rsidR="00174EA7" w:rsidRPr="00CB06DD" w:rsidRDefault="00174EA7" w:rsidP="00E05CD7">
            <w:pPr>
              <w:ind w:firstLine="709"/>
              <w:jc w:val="both"/>
              <w:rPr>
                <w:rFonts w:eastAsia="Times New Roman" w:cstheme="minorHAnsi"/>
                <w:color w:val="000000"/>
              </w:rPr>
            </w:pPr>
            <w:r w:rsidRPr="00CB06DD">
              <w:rPr>
                <w:rFonts w:eastAsia="Times New Roman" w:cstheme="minorHAnsi"/>
                <w:color w:val="000000"/>
              </w:rPr>
              <w:t>В случае отсутствия сертификата о происхождении товара формы «СТ-К</w:t>
            </w:r>
            <w:proofErr w:type="gramStart"/>
            <w:r w:rsidRPr="00CB06DD">
              <w:rPr>
                <w:rFonts w:eastAsia="Times New Roman" w:cstheme="minorHAnsi"/>
                <w:color w:val="000000"/>
              </w:rPr>
              <w:t>Z</w:t>
            </w:r>
            <w:proofErr w:type="gramEnd"/>
            <w:r w:rsidRPr="00CB06DD">
              <w:rPr>
                <w:rFonts w:eastAsia="Times New Roman" w:cstheme="minorHAnsi"/>
                <w:color w:val="000000"/>
              </w:rPr>
              <w:t xml:space="preserve">», если иное не установлено пунктом 9 Единой методики, </w:t>
            </w:r>
            <w:proofErr w:type="spellStart"/>
            <w:r w:rsidRPr="00CB06DD">
              <w:rPr>
                <w:rFonts w:eastAsia="Times New Roman" w:cstheme="minorHAnsi"/>
                <w:color w:val="000000"/>
              </w:rPr>
              <w:t>Мi</w:t>
            </w:r>
            <w:proofErr w:type="spellEnd"/>
            <w:r w:rsidRPr="00CB06DD">
              <w:rPr>
                <w:rFonts w:eastAsia="Times New Roman" w:cstheme="minorHAnsi"/>
                <w:color w:val="000000"/>
              </w:rPr>
              <w:t xml:space="preserve"> = 0;</w:t>
            </w:r>
          </w:p>
          <w:p w14:paraId="22131687" w14:textId="77777777" w:rsidR="00174EA7" w:rsidRPr="00CB06DD" w:rsidRDefault="00174EA7" w:rsidP="00E05CD7">
            <w:pPr>
              <w:ind w:firstLine="637"/>
              <w:jc w:val="both"/>
              <w:rPr>
                <w:rFonts w:eastAsia="Times New Roman" w:cstheme="minorHAnsi"/>
                <w:color w:val="000000"/>
              </w:rPr>
            </w:pPr>
            <w:r w:rsidRPr="00CB06DD">
              <w:rPr>
                <w:rFonts w:eastAsia="Times New Roman" w:cstheme="minorHAnsi"/>
                <w:color w:val="000000"/>
              </w:rPr>
              <w:t>S - общая стоимость договора.</w:t>
            </w:r>
          </w:p>
          <w:p w14:paraId="5154040C" w14:textId="5C5FA8BB" w:rsidR="00174EA7" w:rsidRPr="00CB06DD" w:rsidRDefault="00174EA7" w:rsidP="00E05CD7">
            <w:pPr>
              <w:ind w:firstLine="637"/>
              <w:jc w:val="both"/>
              <w:rPr>
                <w:rFonts w:eastAsia="Times New Roman" w:cstheme="minorHAnsi"/>
                <w:color w:val="000000"/>
              </w:rPr>
            </w:pPr>
            <w:r w:rsidRPr="00CB06DD">
              <w:rPr>
                <w:rFonts w:eastAsia="Times New Roman" w:cstheme="minorHAnsi"/>
                <w:color w:val="000000"/>
              </w:rPr>
              <w:t>*</w:t>
            </w:r>
            <w:r w:rsidRPr="00CB06DD">
              <w:rPr>
                <w:rFonts w:eastAsia="Times New Roman" w:cstheme="minorHAnsi"/>
                <w:b/>
                <w:color w:val="000000"/>
              </w:rPr>
              <w:t>МС</w:t>
            </w:r>
            <w:r w:rsidRPr="00CB06DD">
              <w:rPr>
                <w:rFonts w:eastAsia="Times New Roman" w:cstheme="minorHAnsi"/>
                <w:b/>
                <w:color w:val="000000"/>
                <w:vertAlign w:val="subscript"/>
              </w:rPr>
              <w:t>Т</w:t>
            </w:r>
            <w:r w:rsidRPr="00CB06DD">
              <w:rPr>
                <w:rFonts w:eastAsia="Times New Roman" w:cstheme="minorHAnsi"/>
                <w:color w:val="000000"/>
              </w:rPr>
              <w:t xml:space="preserve"> =_________________</w:t>
            </w:r>
          </w:p>
          <w:p w14:paraId="1F2C1362" w14:textId="4AF72DD1" w:rsidR="00174EA7" w:rsidRPr="00CB06DD" w:rsidRDefault="00174EA7" w:rsidP="00E05CD7">
            <w:pPr>
              <w:ind w:firstLine="637"/>
              <w:jc w:val="both"/>
              <w:rPr>
                <w:rFonts w:eastAsia="Times New Roman" w:cstheme="minorHAnsi"/>
              </w:rPr>
            </w:pPr>
            <w:r w:rsidRPr="00CB06DD">
              <w:rPr>
                <w:rFonts w:eastAsia="Times New Roman" w:cstheme="minorHAnsi"/>
                <w:color w:val="000000"/>
              </w:rPr>
              <w:t>*указывается итоговая доля местного содержания в договоре в цифровом формате до сотой доли (0,00).</w:t>
            </w:r>
          </w:p>
          <w:p w14:paraId="78F053F7" w14:textId="77777777" w:rsidR="00174EA7" w:rsidRPr="00CB06DD" w:rsidRDefault="00174EA7" w:rsidP="00E05CD7">
            <w:pPr>
              <w:ind w:firstLine="779"/>
              <w:jc w:val="both"/>
              <w:rPr>
                <w:rFonts w:eastAsia="Times New Roman" w:cstheme="minorHAnsi"/>
                <w:color w:val="000000"/>
              </w:rPr>
            </w:pPr>
          </w:p>
          <w:p w14:paraId="36D221DE" w14:textId="77777777" w:rsidR="00174EA7" w:rsidRPr="00CB06DD" w:rsidRDefault="00174EA7" w:rsidP="00E05CD7">
            <w:pPr>
              <w:jc w:val="both"/>
              <w:rPr>
                <w:rFonts w:eastAsia="Times New Roman" w:cstheme="minorHAnsi"/>
                <w:color w:val="000000"/>
              </w:rPr>
            </w:pPr>
          </w:p>
          <w:p w14:paraId="7FC72E34" w14:textId="366A144C" w:rsidR="00174EA7" w:rsidRPr="00CB06DD" w:rsidRDefault="00174EA7" w:rsidP="00E05CD7">
            <w:pPr>
              <w:jc w:val="both"/>
              <w:rPr>
                <w:rFonts w:eastAsia="Times New Roman" w:cstheme="minorHAnsi"/>
                <w:color w:val="000000"/>
              </w:rPr>
            </w:pPr>
            <w:r w:rsidRPr="00CB06DD">
              <w:rPr>
                <w:rFonts w:eastAsia="Times New Roman" w:cstheme="minorHAnsi"/>
                <w:color w:val="000000"/>
              </w:rPr>
              <w:t>_____________________ М.П. ___________________________________</w:t>
            </w:r>
            <w:r w:rsidRPr="00CB06DD">
              <w:rPr>
                <w:rFonts w:eastAsia="Times New Roman" w:cstheme="minorHAnsi"/>
              </w:rPr>
              <w:br/>
            </w:r>
            <w:r w:rsidRPr="00CB06DD">
              <w:rPr>
                <w:rFonts w:eastAsia="Times New Roman" w:cstheme="minorHAnsi"/>
                <w:color w:val="000000"/>
              </w:rPr>
              <w:t>Фамилия, имя</w:t>
            </w:r>
            <w:proofErr w:type="gramStart"/>
            <w:r w:rsidRPr="00CB06DD">
              <w:rPr>
                <w:rFonts w:eastAsia="Times New Roman" w:cstheme="minorHAnsi"/>
                <w:color w:val="000000"/>
              </w:rPr>
              <w:t>.</w:t>
            </w:r>
            <w:proofErr w:type="gramEnd"/>
            <w:r w:rsidRPr="00CB06DD">
              <w:rPr>
                <w:rFonts w:eastAsia="Times New Roman" w:cstheme="minorHAnsi"/>
                <w:color w:val="000000"/>
              </w:rPr>
              <w:t xml:space="preserve"> </w:t>
            </w:r>
            <w:proofErr w:type="gramStart"/>
            <w:r w:rsidRPr="00CB06DD">
              <w:rPr>
                <w:rFonts w:eastAsia="Times New Roman" w:cstheme="minorHAnsi"/>
                <w:color w:val="000000"/>
              </w:rPr>
              <w:t>о</w:t>
            </w:r>
            <w:proofErr w:type="gramEnd"/>
            <w:r w:rsidRPr="00CB06DD">
              <w:rPr>
                <w:rFonts w:eastAsia="Times New Roman" w:cstheme="minorHAnsi"/>
                <w:color w:val="000000"/>
              </w:rPr>
              <w:t>тчество. руководителя, подпись Фамилия, имя, отчество,</w:t>
            </w:r>
            <w:r w:rsidRPr="00CB06DD">
              <w:rPr>
                <w:rFonts w:eastAsia="Times New Roman" w:cstheme="minorHAnsi"/>
              </w:rPr>
              <w:br/>
            </w:r>
            <w:r w:rsidRPr="00CB06DD">
              <w:rPr>
                <w:rFonts w:eastAsia="Times New Roman" w:cstheme="minorHAnsi"/>
                <w:color w:val="000000"/>
              </w:rPr>
              <w:t xml:space="preserve"> исполнителя, контактный телефон</w:t>
            </w:r>
          </w:p>
        </w:tc>
        <w:tc>
          <w:tcPr>
            <w:tcW w:w="4536" w:type="dxa"/>
            <w:shd w:val="clear" w:color="auto" w:fill="auto"/>
          </w:tcPr>
          <w:p w14:paraId="4D4F5B9C" w14:textId="77777777" w:rsidR="00174EA7" w:rsidRPr="00CB06DD" w:rsidRDefault="00174EA7" w:rsidP="00E05CD7">
            <w:pPr>
              <w:jc w:val="right"/>
              <w:rPr>
                <w:rFonts w:eastAsia="Times New Roman" w:cstheme="minorHAnsi"/>
                <w:color w:val="000000"/>
              </w:rPr>
            </w:pPr>
            <w:r w:rsidRPr="00CB06DD">
              <w:rPr>
                <w:rFonts w:eastAsia="Times New Roman" w:cstheme="minorHAnsi"/>
                <w:color w:val="000000"/>
              </w:rPr>
              <w:lastRenderedPageBreak/>
              <w:t>Приложение 31</w:t>
            </w:r>
            <w:r w:rsidRPr="00CB06DD">
              <w:rPr>
                <w:rFonts w:eastAsia="Times New Roman" w:cstheme="minorHAnsi"/>
              </w:rPr>
              <w:br/>
            </w:r>
            <w:r w:rsidRPr="00CB06DD">
              <w:rPr>
                <w:rFonts w:eastAsia="Times New Roman" w:cstheme="minorHAnsi"/>
                <w:color w:val="000000"/>
              </w:rPr>
              <w:t>к Правилам осуществления</w:t>
            </w:r>
            <w:r w:rsidRPr="00CB06DD">
              <w:rPr>
                <w:rFonts w:eastAsia="Times New Roman" w:cstheme="minorHAnsi"/>
              </w:rPr>
              <w:br/>
            </w:r>
            <w:r w:rsidRPr="00CB06DD">
              <w:rPr>
                <w:rFonts w:eastAsia="Times New Roman" w:cstheme="minorHAnsi"/>
                <w:color w:val="000000"/>
              </w:rPr>
              <w:t>закупок отдельными субъектами</w:t>
            </w:r>
            <w:r w:rsidRPr="00CB06DD">
              <w:rPr>
                <w:rFonts w:eastAsia="Times New Roman" w:cstheme="minorHAnsi"/>
              </w:rPr>
              <w:br/>
            </w:r>
            <w:r w:rsidRPr="00CB06DD">
              <w:rPr>
                <w:rFonts w:eastAsia="Times New Roman" w:cstheme="minorHAnsi"/>
                <w:color w:val="000000"/>
              </w:rPr>
              <w:t>квазигосударственного сектора,</w:t>
            </w:r>
            <w:r w:rsidRPr="00CB06DD">
              <w:rPr>
                <w:rFonts w:eastAsia="Times New Roman" w:cstheme="minorHAnsi"/>
              </w:rPr>
              <w:br/>
            </w:r>
            <w:r w:rsidRPr="00CB06DD">
              <w:rPr>
                <w:rFonts w:eastAsia="Times New Roman" w:cstheme="minorHAnsi"/>
                <w:color w:val="000000"/>
              </w:rPr>
              <w:t>за исключением Фонда</w:t>
            </w:r>
            <w:r w:rsidRPr="00CB06DD">
              <w:rPr>
                <w:rFonts w:eastAsia="Times New Roman" w:cstheme="minorHAnsi"/>
              </w:rPr>
              <w:br/>
            </w:r>
            <w:r w:rsidRPr="00CB06DD">
              <w:rPr>
                <w:rFonts w:eastAsia="Times New Roman" w:cstheme="minorHAnsi"/>
                <w:color w:val="000000"/>
              </w:rPr>
              <w:t>национального благосостояния</w:t>
            </w:r>
            <w:r w:rsidRPr="00CB06DD">
              <w:rPr>
                <w:rFonts w:eastAsia="Times New Roman" w:cstheme="minorHAnsi"/>
              </w:rPr>
              <w:br/>
            </w:r>
            <w:r w:rsidRPr="00CB06DD">
              <w:rPr>
                <w:rFonts w:eastAsia="Times New Roman" w:cstheme="minorHAnsi"/>
                <w:color w:val="000000"/>
              </w:rPr>
              <w:t>и организаций Фонда</w:t>
            </w:r>
            <w:r w:rsidRPr="00CB06DD">
              <w:rPr>
                <w:rFonts w:eastAsia="Times New Roman" w:cstheme="minorHAnsi"/>
              </w:rPr>
              <w:br/>
            </w:r>
            <w:r w:rsidRPr="00CB06DD">
              <w:rPr>
                <w:rFonts w:eastAsia="Times New Roman" w:cstheme="minorHAnsi"/>
                <w:color w:val="000000"/>
              </w:rPr>
              <w:t xml:space="preserve">национального благосостояния </w:t>
            </w:r>
          </w:p>
          <w:p w14:paraId="594D08EF" w14:textId="77777777" w:rsidR="00174EA7" w:rsidRPr="00CB06DD" w:rsidRDefault="00174EA7" w:rsidP="00E05CD7">
            <w:pPr>
              <w:jc w:val="both"/>
              <w:rPr>
                <w:rFonts w:eastAsia="Times New Roman" w:cstheme="minorHAnsi"/>
                <w:color w:val="000000"/>
              </w:rPr>
            </w:pPr>
          </w:p>
          <w:p w14:paraId="7B5CAB76" w14:textId="4EC4E75C" w:rsidR="00174EA7" w:rsidRPr="00CB06DD" w:rsidRDefault="00174EA7" w:rsidP="00E05CD7">
            <w:pPr>
              <w:jc w:val="both"/>
              <w:rPr>
                <w:rFonts w:eastAsia="Times New Roman" w:cstheme="minorHAnsi"/>
                <w:color w:val="000000"/>
              </w:rPr>
            </w:pPr>
            <w:r w:rsidRPr="00CB06DD">
              <w:rPr>
                <w:rFonts w:eastAsia="Times New Roman" w:cstheme="minorHAnsi"/>
                <w:color w:val="000000"/>
              </w:rPr>
              <w:t xml:space="preserve">Отчет о </w:t>
            </w:r>
            <w:proofErr w:type="spellStart"/>
            <w:r w:rsidRPr="00CB06DD">
              <w:rPr>
                <w:rFonts w:eastAsia="Times New Roman" w:cstheme="minorHAnsi"/>
                <w:b/>
                <w:color w:val="000000"/>
              </w:rPr>
              <w:t>внутристрановой</w:t>
            </w:r>
            <w:proofErr w:type="spellEnd"/>
            <w:r w:rsidRPr="00CB06DD">
              <w:rPr>
                <w:rFonts w:eastAsia="Times New Roman" w:cstheme="minorHAnsi"/>
                <w:b/>
                <w:color w:val="000000"/>
              </w:rPr>
              <w:t xml:space="preserve"> ценности</w:t>
            </w:r>
            <w:r w:rsidRPr="00CB06DD">
              <w:rPr>
                <w:rFonts w:eastAsia="Times New Roman" w:cstheme="minorHAnsi"/>
                <w:color w:val="000000"/>
              </w:rPr>
              <w:t xml:space="preserve"> в закупаемых Товарах</w:t>
            </w:r>
          </w:p>
          <w:p w14:paraId="2D2ACAA0" w14:textId="77777777" w:rsidR="00174EA7" w:rsidRPr="00CB06DD" w:rsidRDefault="00174EA7" w:rsidP="00E05CD7">
            <w:pPr>
              <w:jc w:val="both"/>
              <w:rPr>
                <w:rFonts w:eastAsia="Times New Roman" w:cstheme="minorHAnsi"/>
              </w:rPr>
            </w:pPr>
          </w:p>
          <w:tbl>
            <w:tblPr>
              <w:tblW w:w="435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850"/>
              <w:gridCol w:w="284"/>
              <w:gridCol w:w="425"/>
              <w:gridCol w:w="567"/>
              <w:gridCol w:w="567"/>
              <w:gridCol w:w="793"/>
              <w:gridCol w:w="402"/>
            </w:tblGrid>
            <w:tr w:rsidR="00174EA7" w:rsidRPr="00CB06DD" w14:paraId="3075F00B" w14:textId="77777777" w:rsidTr="00A81B09">
              <w:trPr>
                <w:trHeight w:val="30"/>
              </w:trPr>
              <w:tc>
                <w:tcPr>
                  <w:tcW w:w="467" w:type="dxa"/>
                  <w:vMerge w:val="restart"/>
                  <w:tcMar>
                    <w:top w:w="15" w:type="dxa"/>
                    <w:left w:w="15" w:type="dxa"/>
                    <w:bottom w:w="15" w:type="dxa"/>
                    <w:right w:w="15" w:type="dxa"/>
                  </w:tcMar>
                  <w:vAlign w:val="center"/>
                </w:tcPr>
                <w:p w14:paraId="5DAC203C"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t>№ Товара</w:t>
                  </w:r>
                  <w:r w:rsidRPr="00CB06DD">
                    <w:rPr>
                      <w:rFonts w:eastAsia="Times New Roman" w:cstheme="minorHAnsi"/>
                    </w:rPr>
                    <w:br/>
                  </w:r>
                  <w:r w:rsidRPr="00CB06DD">
                    <w:rPr>
                      <w:rFonts w:eastAsia="Times New Roman" w:cstheme="minorHAnsi"/>
                      <w:color w:val="000000"/>
                    </w:rPr>
                    <w:t>(n)</w:t>
                  </w:r>
                </w:p>
              </w:tc>
              <w:tc>
                <w:tcPr>
                  <w:tcW w:w="850" w:type="dxa"/>
                  <w:vMerge w:val="restart"/>
                  <w:tcMar>
                    <w:top w:w="15" w:type="dxa"/>
                    <w:left w:w="15" w:type="dxa"/>
                    <w:bottom w:w="15" w:type="dxa"/>
                    <w:right w:w="15" w:type="dxa"/>
                  </w:tcMar>
                  <w:vAlign w:val="center"/>
                </w:tcPr>
                <w:p w14:paraId="2F5D7BE8"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t>Количество товаров, закупленных поставщиком в целях исполнения договора</w:t>
                  </w:r>
                </w:p>
              </w:tc>
              <w:tc>
                <w:tcPr>
                  <w:tcW w:w="284" w:type="dxa"/>
                  <w:vMerge w:val="restart"/>
                  <w:tcMar>
                    <w:top w:w="15" w:type="dxa"/>
                    <w:left w:w="15" w:type="dxa"/>
                    <w:bottom w:w="15" w:type="dxa"/>
                    <w:right w:w="15" w:type="dxa"/>
                  </w:tcMar>
                  <w:vAlign w:val="center"/>
                </w:tcPr>
                <w:p w14:paraId="30675284"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t>Цена товара KZT</w:t>
                  </w:r>
                </w:p>
              </w:tc>
              <w:tc>
                <w:tcPr>
                  <w:tcW w:w="425" w:type="dxa"/>
                  <w:vMerge w:val="restart"/>
                  <w:tcMar>
                    <w:top w:w="15" w:type="dxa"/>
                    <w:left w:w="15" w:type="dxa"/>
                    <w:bottom w:w="15" w:type="dxa"/>
                    <w:right w:w="15" w:type="dxa"/>
                  </w:tcMar>
                  <w:vAlign w:val="center"/>
                </w:tcPr>
                <w:p w14:paraId="06D566A0"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t>Стоимость (</w:t>
                  </w:r>
                  <w:proofErr w:type="spellStart"/>
                  <w:r w:rsidRPr="00CB06DD">
                    <w:rPr>
                      <w:rFonts w:eastAsia="Times New Roman" w:cstheme="minorHAnsi"/>
                      <w:color w:val="000000"/>
                    </w:rPr>
                    <w:t>CTi</w:t>
                  </w:r>
                  <w:proofErr w:type="spellEnd"/>
                  <w:r w:rsidRPr="00CB06DD">
                    <w:rPr>
                      <w:rFonts w:eastAsia="Times New Roman" w:cstheme="minorHAnsi"/>
                      <w:color w:val="000000"/>
                    </w:rPr>
                    <w:t>) KZT</w:t>
                  </w:r>
                </w:p>
              </w:tc>
              <w:tc>
                <w:tcPr>
                  <w:tcW w:w="567" w:type="dxa"/>
                  <w:vMerge w:val="restart"/>
                  <w:tcMar>
                    <w:top w:w="15" w:type="dxa"/>
                    <w:left w:w="15" w:type="dxa"/>
                    <w:bottom w:w="15" w:type="dxa"/>
                    <w:right w:w="15" w:type="dxa"/>
                  </w:tcMar>
                  <w:vAlign w:val="center"/>
                </w:tcPr>
                <w:p w14:paraId="43CEC557" w14:textId="6279D699"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t xml:space="preserve">Доля </w:t>
                  </w:r>
                  <w:r w:rsidRPr="00CB06DD">
                    <w:rPr>
                      <w:rFonts w:eastAsia="Times New Roman" w:cstheme="minorHAnsi"/>
                      <w:b/>
                      <w:color w:val="000000"/>
                    </w:rPr>
                    <w:t>(ВЦ</w:t>
                  </w:r>
                  <w:r w:rsidRPr="00CB06DD">
                    <w:rPr>
                      <w:rFonts w:eastAsia="Times New Roman" w:cstheme="minorHAnsi"/>
                      <w:b/>
                      <w:color w:val="000000"/>
                      <w:vertAlign w:val="subscript"/>
                    </w:rPr>
                    <w:t>Т</w:t>
                  </w:r>
                  <w:r w:rsidRPr="00CB06DD">
                    <w:rPr>
                      <w:rFonts w:eastAsia="Times New Roman" w:cstheme="minorHAnsi"/>
                      <w:b/>
                      <w:color w:val="000000"/>
                    </w:rPr>
                    <w:t>)</w:t>
                  </w:r>
                  <w:r w:rsidRPr="00CB06DD">
                    <w:rPr>
                      <w:rFonts w:eastAsia="Times New Roman" w:cstheme="minorHAnsi"/>
                      <w:color w:val="000000"/>
                    </w:rPr>
                    <w:t xml:space="preserve"> согласно Сертификата СТ-</w:t>
                  </w:r>
                  <w:proofErr w:type="gramStart"/>
                  <w:r w:rsidRPr="00CB06DD">
                    <w:rPr>
                      <w:rFonts w:eastAsia="Times New Roman" w:cstheme="minorHAnsi"/>
                      <w:color w:val="000000"/>
                    </w:rPr>
                    <w:t>KZ</w:t>
                  </w:r>
                  <w:proofErr w:type="gramEnd"/>
                  <w:r w:rsidRPr="00CB06DD">
                    <w:rPr>
                      <w:rFonts w:eastAsia="Times New Roman" w:cstheme="minorHAnsi"/>
                      <w:color w:val="000000"/>
                    </w:rPr>
                    <w:t xml:space="preserve"> (</w:t>
                  </w:r>
                  <w:proofErr w:type="spellStart"/>
                  <w:r w:rsidRPr="00CB06DD">
                    <w:rPr>
                      <w:rFonts w:eastAsia="Times New Roman" w:cstheme="minorHAnsi"/>
                      <w:color w:val="000000"/>
                    </w:rPr>
                    <w:t>Мi</w:t>
                  </w:r>
                  <w:proofErr w:type="spellEnd"/>
                  <w:r w:rsidRPr="00CB06DD">
                    <w:rPr>
                      <w:rFonts w:eastAsia="Times New Roman" w:cstheme="minorHAnsi"/>
                      <w:color w:val="000000"/>
                    </w:rPr>
                    <w:t>) %</w:t>
                  </w:r>
                </w:p>
              </w:tc>
              <w:tc>
                <w:tcPr>
                  <w:tcW w:w="1360" w:type="dxa"/>
                  <w:gridSpan w:val="2"/>
                  <w:tcMar>
                    <w:top w:w="15" w:type="dxa"/>
                    <w:left w:w="15" w:type="dxa"/>
                    <w:bottom w:w="15" w:type="dxa"/>
                    <w:right w:w="15" w:type="dxa"/>
                  </w:tcMar>
                  <w:vAlign w:val="center"/>
                </w:tcPr>
                <w:p w14:paraId="6E7583CD"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t>Сертификат</w:t>
                  </w:r>
                  <w:r w:rsidRPr="00CB06DD">
                    <w:rPr>
                      <w:rFonts w:eastAsia="Times New Roman" w:cstheme="minorHAnsi"/>
                    </w:rPr>
                    <w:br/>
                  </w:r>
                  <w:r w:rsidRPr="00CB06DD">
                    <w:rPr>
                      <w:rFonts w:eastAsia="Times New Roman" w:cstheme="minorHAnsi"/>
                      <w:color w:val="000000"/>
                    </w:rPr>
                    <w:t>СТ-</w:t>
                  </w:r>
                  <w:proofErr w:type="gramStart"/>
                  <w:r w:rsidRPr="00CB06DD">
                    <w:rPr>
                      <w:rFonts w:eastAsia="Times New Roman" w:cstheme="minorHAnsi"/>
                      <w:color w:val="000000"/>
                    </w:rPr>
                    <w:t>KZ</w:t>
                  </w:r>
                  <w:proofErr w:type="gramEnd"/>
                </w:p>
              </w:tc>
              <w:tc>
                <w:tcPr>
                  <w:tcW w:w="402" w:type="dxa"/>
                  <w:vMerge w:val="restart"/>
                  <w:tcMar>
                    <w:top w:w="15" w:type="dxa"/>
                    <w:left w:w="15" w:type="dxa"/>
                    <w:bottom w:w="15" w:type="dxa"/>
                    <w:right w:w="15" w:type="dxa"/>
                  </w:tcMar>
                  <w:vAlign w:val="center"/>
                </w:tcPr>
                <w:p w14:paraId="2D4E5093"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t>Страна происхождения</w:t>
                  </w:r>
                </w:p>
              </w:tc>
            </w:tr>
            <w:tr w:rsidR="00174EA7" w:rsidRPr="00CB06DD" w14:paraId="41FFFFB6" w14:textId="77777777" w:rsidTr="00A81B09">
              <w:trPr>
                <w:trHeight w:val="30"/>
              </w:trPr>
              <w:tc>
                <w:tcPr>
                  <w:tcW w:w="467" w:type="dxa"/>
                  <w:vMerge/>
                </w:tcPr>
                <w:p w14:paraId="3786AB44"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850" w:type="dxa"/>
                  <w:vMerge/>
                </w:tcPr>
                <w:p w14:paraId="44651E4E"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4" w:type="dxa"/>
                  <w:vMerge/>
                </w:tcPr>
                <w:p w14:paraId="76485E90"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425" w:type="dxa"/>
                  <w:vMerge/>
                </w:tcPr>
                <w:p w14:paraId="5160BE69"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567" w:type="dxa"/>
                  <w:vMerge/>
                </w:tcPr>
                <w:p w14:paraId="0775A4FB"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567" w:type="dxa"/>
                  <w:tcMar>
                    <w:top w:w="15" w:type="dxa"/>
                    <w:left w:w="15" w:type="dxa"/>
                    <w:bottom w:w="15" w:type="dxa"/>
                    <w:right w:w="15" w:type="dxa"/>
                  </w:tcMar>
                  <w:vAlign w:val="center"/>
                </w:tcPr>
                <w:p w14:paraId="4746D4B3"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t>Номер</w:t>
                  </w:r>
                </w:p>
              </w:tc>
              <w:tc>
                <w:tcPr>
                  <w:tcW w:w="793" w:type="dxa"/>
                  <w:tcMar>
                    <w:top w:w="15" w:type="dxa"/>
                    <w:left w:w="15" w:type="dxa"/>
                    <w:bottom w:w="15" w:type="dxa"/>
                    <w:right w:w="15" w:type="dxa"/>
                  </w:tcMar>
                  <w:vAlign w:val="center"/>
                </w:tcPr>
                <w:p w14:paraId="035AB49E"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t>Дата выдачи</w:t>
                  </w:r>
                </w:p>
              </w:tc>
              <w:tc>
                <w:tcPr>
                  <w:tcW w:w="402" w:type="dxa"/>
                  <w:vMerge/>
                </w:tcPr>
                <w:p w14:paraId="49CFBFDB"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r>
            <w:tr w:rsidR="00174EA7" w:rsidRPr="00CB06DD" w14:paraId="136C16C2" w14:textId="77777777" w:rsidTr="00A81B09">
              <w:trPr>
                <w:trHeight w:val="30"/>
              </w:trPr>
              <w:tc>
                <w:tcPr>
                  <w:tcW w:w="467" w:type="dxa"/>
                  <w:tcMar>
                    <w:top w:w="15" w:type="dxa"/>
                    <w:left w:w="15" w:type="dxa"/>
                    <w:bottom w:w="15" w:type="dxa"/>
                    <w:right w:w="15" w:type="dxa"/>
                  </w:tcMar>
                  <w:vAlign w:val="center"/>
                </w:tcPr>
                <w:p w14:paraId="1501CA14"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t>1</w:t>
                  </w:r>
                </w:p>
              </w:tc>
              <w:tc>
                <w:tcPr>
                  <w:tcW w:w="850" w:type="dxa"/>
                  <w:tcMar>
                    <w:top w:w="15" w:type="dxa"/>
                    <w:left w:w="15" w:type="dxa"/>
                    <w:bottom w:w="15" w:type="dxa"/>
                    <w:right w:w="15" w:type="dxa"/>
                  </w:tcMar>
                  <w:vAlign w:val="center"/>
                </w:tcPr>
                <w:p w14:paraId="00B21665"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4" w:type="dxa"/>
                  <w:tcMar>
                    <w:top w:w="15" w:type="dxa"/>
                    <w:left w:w="15" w:type="dxa"/>
                    <w:bottom w:w="15" w:type="dxa"/>
                    <w:right w:w="15" w:type="dxa"/>
                  </w:tcMar>
                  <w:vAlign w:val="center"/>
                </w:tcPr>
                <w:p w14:paraId="4B11CBDA"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425" w:type="dxa"/>
                  <w:tcMar>
                    <w:top w:w="15" w:type="dxa"/>
                    <w:left w:w="15" w:type="dxa"/>
                    <w:bottom w:w="15" w:type="dxa"/>
                    <w:right w:w="15" w:type="dxa"/>
                  </w:tcMar>
                  <w:vAlign w:val="center"/>
                </w:tcPr>
                <w:p w14:paraId="04C635A7"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567" w:type="dxa"/>
                  <w:tcMar>
                    <w:top w:w="15" w:type="dxa"/>
                    <w:left w:w="15" w:type="dxa"/>
                    <w:bottom w:w="15" w:type="dxa"/>
                    <w:right w:w="15" w:type="dxa"/>
                  </w:tcMar>
                  <w:vAlign w:val="center"/>
                </w:tcPr>
                <w:p w14:paraId="4305033C"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567" w:type="dxa"/>
                  <w:tcMar>
                    <w:top w:w="15" w:type="dxa"/>
                    <w:left w:w="15" w:type="dxa"/>
                    <w:bottom w:w="15" w:type="dxa"/>
                    <w:right w:w="15" w:type="dxa"/>
                  </w:tcMar>
                  <w:vAlign w:val="center"/>
                </w:tcPr>
                <w:p w14:paraId="3259FE26"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793" w:type="dxa"/>
                  <w:tcMar>
                    <w:top w:w="15" w:type="dxa"/>
                    <w:left w:w="15" w:type="dxa"/>
                    <w:bottom w:w="15" w:type="dxa"/>
                    <w:right w:w="15" w:type="dxa"/>
                  </w:tcMar>
                  <w:vAlign w:val="center"/>
                </w:tcPr>
                <w:p w14:paraId="4177BA1E"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402" w:type="dxa"/>
                  <w:tcMar>
                    <w:top w:w="15" w:type="dxa"/>
                    <w:left w:w="15" w:type="dxa"/>
                    <w:bottom w:w="15" w:type="dxa"/>
                    <w:right w:w="15" w:type="dxa"/>
                  </w:tcMar>
                  <w:vAlign w:val="center"/>
                </w:tcPr>
                <w:p w14:paraId="292BE139"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r>
            <w:tr w:rsidR="00174EA7" w:rsidRPr="00CB06DD" w14:paraId="7836D193" w14:textId="77777777" w:rsidTr="00A81B09">
              <w:trPr>
                <w:trHeight w:val="30"/>
              </w:trPr>
              <w:tc>
                <w:tcPr>
                  <w:tcW w:w="467" w:type="dxa"/>
                  <w:tcMar>
                    <w:top w:w="15" w:type="dxa"/>
                    <w:left w:w="15" w:type="dxa"/>
                    <w:bottom w:w="15" w:type="dxa"/>
                    <w:right w:w="15" w:type="dxa"/>
                  </w:tcMar>
                  <w:vAlign w:val="center"/>
                </w:tcPr>
                <w:p w14:paraId="34B1DC28"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t>n</w:t>
                  </w:r>
                </w:p>
              </w:tc>
              <w:tc>
                <w:tcPr>
                  <w:tcW w:w="850" w:type="dxa"/>
                  <w:tcMar>
                    <w:top w:w="15" w:type="dxa"/>
                    <w:left w:w="15" w:type="dxa"/>
                    <w:bottom w:w="15" w:type="dxa"/>
                    <w:right w:w="15" w:type="dxa"/>
                  </w:tcMar>
                  <w:vAlign w:val="center"/>
                </w:tcPr>
                <w:p w14:paraId="2657AF8B"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4" w:type="dxa"/>
                  <w:tcMar>
                    <w:top w:w="15" w:type="dxa"/>
                    <w:left w:w="15" w:type="dxa"/>
                    <w:bottom w:w="15" w:type="dxa"/>
                    <w:right w:w="15" w:type="dxa"/>
                  </w:tcMar>
                  <w:vAlign w:val="center"/>
                </w:tcPr>
                <w:p w14:paraId="0CF62624"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425" w:type="dxa"/>
                  <w:tcMar>
                    <w:top w:w="15" w:type="dxa"/>
                    <w:left w:w="15" w:type="dxa"/>
                    <w:bottom w:w="15" w:type="dxa"/>
                    <w:right w:w="15" w:type="dxa"/>
                  </w:tcMar>
                  <w:vAlign w:val="center"/>
                </w:tcPr>
                <w:p w14:paraId="5A21E0DC"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567" w:type="dxa"/>
                  <w:tcMar>
                    <w:top w:w="15" w:type="dxa"/>
                    <w:left w:w="15" w:type="dxa"/>
                    <w:bottom w:w="15" w:type="dxa"/>
                    <w:right w:w="15" w:type="dxa"/>
                  </w:tcMar>
                  <w:vAlign w:val="center"/>
                </w:tcPr>
                <w:p w14:paraId="60BC3116"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567" w:type="dxa"/>
                  <w:tcMar>
                    <w:top w:w="15" w:type="dxa"/>
                    <w:left w:w="15" w:type="dxa"/>
                    <w:bottom w:w="15" w:type="dxa"/>
                    <w:right w:w="15" w:type="dxa"/>
                  </w:tcMar>
                  <w:vAlign w:val="center"/>
                </w:tcPr>
                <w:p w14:paraId="2EB3F8AD"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793" w:type="dxa"/>
                  <w:tcMar>
                    <w:top w:w="15" w:type="dxa"/>
                    <w:left w:w="15" w:type="dxa"/>
                    <w:bottom w:w="15" w:type="dxa"/>
                    <w:right w:w="15" w:type="dxa"/>
                  </w:tcMar>
                  <w:vAlign w:val="center"/>
                </w:tcPr>
                <w:p w14:paraId="4957DCF7"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402" w:type="dxa"/>
                  <w:tcMar>
                    <w:top w:w="15" w:type="dxa"/>
                    <w:left w:w="15" w:type="dxa"/>
                    <w:bottom w:w="15" w:type="dxa"/>
                    <w:right w:w="15" w:type="dxa"/>
                  </w:tcMar>
                  <w:vAlign w:val="center"/>
                </w:tcPr>
                <w:p w14:paraId="4AC4BA95"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r>
            <w:tr w:rsidR="00174EA7" w:rsidRPr="00CB06DD" w14:paraId="0A51B17E" w14:textId="77777777" w:rsidTr="00A81B09">
              <w:trPr>
                <w:trHeight w:val="30"/>
              </w:trPr>
              <w:tc>
                <w:tcPr>
                  <w:tcW w:w="467" w:type="dxa"/>
                  <w:tcMar>
                    <w:top w:w="15" w:type="dxa"/>
                    <w:left w:w="15" w:type="dxa"/>
                    <w:bottom w:w="15" w:type="dxa"/>
                    <w:right w:w="15" w:type="dxa"/>
                  </w:tcMar>
                  <w:vAlign w:val="center"/>
                </w:tcPr>
                <w:p w14:paraId="6A12E05F"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lastRenderedPageBreak/>
                    <w:t>ИТОГО</w:t>
                  </w:r>
                </w:p>
              </w:tc>
              <w:tc>
                <w:tcPr>
                  <w:tcW w:w="850" w:type="dxa"/>
                  <w:tcMar>
                    <w:top w:w="15" w:type="dxa"/>
                    <w:left w:w="15" w:type="dxa"/>
                    <w:bottom w:w="15" w:type="dxa"/>
                    <w:right w:w="15" w:type="dxa"/>
                  </w:tcMar>
                  <w:vAlign w:val="center"/>
                </w:tcPr>
                <w:p w14:paraId="713692F8"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4" w:type="dxa"/>
                  <w:tcMar>
                    <w:top w:w="15" w:type="dxa"/>
                    <w:left w:w="15" w:type="dxa"/>
                    <w:bottom w:w="15" w:type="dxa"/>
                    <w:right w:w="15" w:type="dxa"/>
                  </w:tcMar>
                  <w:vAlign w:val="center"/>
                </w:tcPr>
                <w:p w14:paraId="55B13AF7"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425" w:type="dxa"/>
                  <w:tcMar>
                    <w:top w:w="15" w:type="dxa"/>
                    <w:left w:w="15" w:type="dxa"/>
                    <w:bottom w:w="15" w:type="dxa"/>
                    <w:right w:w="15" w:type="dxa"/>
                  </w:tcMar>
                  <w:vAlign w:val="center"/>
                </w:tcPr>
                <w:p w14:paraId="0B2FEDC6"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567" w:type="dxa"/>
                  <w:tcMar>
                    <w:top w:w="15" w:type="dxa"/>
                    <w:left w:w="15" w:type="dxa"/>
                    <w:bottom w:w="15" w:type="dxa"/>
                    <w:right w:w="15" w:type="dxa"/>
                  </w:tcMar>
                  <w:vAlign w:val="center"/>
                </w:tcPr>
                <w:p w14:paraId="48C188D1"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567" w:type="dxa"/>
                  <w:tcMar>
                    <w:top w:w="15" w:type="dxa"/>
                    <w:left w:w="15" w:type="dxa"/>
                    <w:bottom w:w="15" w:type="dxa"/>
                    <w:right w:w="15" w:type="dxa"/>
                  </w:tcMar>
                  <w:vAlign w:val="center"/>
                </w:tcPr>
                <w:p w14:paraId="43AA8321"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793" w:type="dxa"/>
                  <w:tcMar>
                    <w:top w:w="15" w:type="dxa"/>
                    <w:left w:w="15" w:type="dxa"/>
                    <w:bottom w:w="15" w:type="dxa"/>
                    <w:right w:w="15" w:type="dxa"/>
                  </w:tcMar>
                  <w:vAlign w:val="center"/>
                </w:tcPr>
                <w:p w14:paraId="7F757495"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402" w:type="dxa"/>
                  <w:tcMar>
                    <w:top w:w="15" w:type="dxa"/>
                    <w:left w:w="15" w:type="dxa"/>
                    <w:bottom w:w="15" w:type="dxa"/>
                    <w:right w:w="15" w:type="dxa"/>
                  </w:tcMar>
                  <w:vAlign w:val="center"/>
                </w:tcPr>
                <w:p w14:paraId="58067209"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r>
          </w:tbl>
          <w:p w14:paraId="7B12E9AA" w14:textId="475FCF4A" w:rsidR="00174EA7" w:rsidRPr="00CB06DD" w:rsidRDefault="00174EA7" w:rsidP="00E05CD7">
            <w:pPr>
              <w:ind w:firstLine="709"/>
              <w:jc w:val="both"/>
              <w:rPr>
                <w:rFonts w:eastAsia="Times New Roman" w:cstheme="minorHAnsi"/>
              </w:rPr>
            </w:pPr>
            <w:proofErr w:type="gramStart"/>
            <w:r w:rsidRPr="00CB06DD">
              <w:rPr>
                <w:rFonts w:eastAsia="Times New Roman" w:cstheme="minorHAnsi"/>
                <w:color w:val="000000"/>
              </w:rPr>
              <w:t xml:space="preserve">Расчет </w:t>
            </w:r>
            <w:proofErr w:type="spellStart"/>
            <w:r w:rsidRPr="00CB06DD">
              <w:rPr>
                <w:rFonts w:eastAsia="Times New Roman" w:cstheme="minorHAnsi"/>
                <w:b/>
                <w:color w:val="000000"/>
                <w:lang w:eastAsia="ru-RU"/>
              </w:rPr>
              <w:t>внутристрановой</w:t>
            </w:r>
            <w:proofErr w:type="spellEnd"/>
            <w:r w:rsidRPr="00CB06DD">
              <w:rPr>
                <w:rFonts w:eastAsia="Times New Roman" w:cstheme="minorHAnsi"/>
                <w:b/>
                <w:color w:val="000000"/>
                <w:lang w:eastAsia="ru-RU"/>
              </w:rPr>
              <w:t xml:space="preserve"> ценности (ВЦ</w:t>
            </w:r>
            <w:r w:rsidRPr="00CB06DD">
              <w:rPr>
                <w:rFonts w:eastAsia="Times New Roman" w:cstheme="minorHAnsi"/>
                <w:b/>
                <w:color w:val="000000"/>
                <w:vertAlign w:val="subscript"/>
                <w:lang w:eastAsia="ru-RU"/>
              </w:rPr>
              <w:t>Т</w:t>
            </w:r>
            <w:r w:rsidRPr="00CB06DD">
              <w:rPr>
                <w:rFonts w:eastAsia="Times New Roman" w:cstheme="minorHAnsi"/>
                <w:b/>
                <w:color w:val="000000"/>
                <w:lang w:eastAsia="ru-RU"/>
              </w:rPr>
              <w:t>)</w:t>
            </w:r>
            <w:r w:rsidRPr="00CB06DD">
              <w:rPr>
                <w:rFonts w:eastAsia="Times New Roman" w:cstheme="minorHAnsi"/>
                <w:color w:val="000000"/>
              </w:rPr>
              <w:t xml:space="preserve"> в договоре на поставку товаров производится в соответствии с пунктом </w:t>
            </w:r>
            <w:r w:rsidR="00456AE1" w:rsidRPr="00CB06DD">
              <w:rPr>
                <w:rFonts w:eastAsia="Times New Roman" w:cstheme="minorHAnsi"/>
                <w:color w:val="000000"/>
              </w:rPr>
              <w:t>5</w:t>
            </w:r>
            <w:r w:rsidRPr="00CB06DD">
              <w:rPr>
                <w:rFonts w:eastAsia="Times New Roman" w:cstheme="minorHAnsi"/>
                <w:color w:val="000000"/>
              </w:rPr>
              <w:t xml:space="preserve"> </w:t>
            </w:r>
            <w:r w:rsidRPr="00CB06DD">
              <w:rPr>
                <w:rFonts w:eastAsia="Times New Roman" w:cstheme="minorHAnsi"/>
                <w:b/>
                <w:color w:val="000000"/>
              </w:rPr>
              <w:t xml:space="preserve">Единой методики расчета организациями </w:t>
            </w:r>
            <w:proofErr w:type="spellStart"/>
            <w:r w:rsidRPr="00CB06DD">
              <w:rPr>
                <w:rFonts w:eastAsia="Times New Roman" w:cstheme="minorHAnsi"/>
                <w:b/>
                <w:color w:val="000000"/>
              </w:rPr>
              <w:t>внутристрановой</w:t>
            </w:r>
            <w:proofErr w:type="spellEnd"/>
            <w:r w:rsidRPr="00CB06DD">
              <w:rPr>
                <w:rFonts w:eastAsia="Times New Roman" w:cstheme="minorHAnsi"/>
                <w:b/>
                <w:color w:val="000000"/>
              </w:rPr>
              <w:t xml:space="preserve"> ценности при закупке товаров, работ и услуг, утвержденной приказом Министра по инвестициям и развитию Республики Казахстан от 20 апреля 2018 года № 260</w:t>
            </w:r>
            <w:r w:rsidR="00D92539" w:rsidRPr="00CB06DD">
              <w:rPr>
                <w:rFonts w:eastAsia="Times New Roman" w:cstheme="minorHAnsi"/>
                <w:b/>
                <w:color w:val="000000"/>
              </w:rPr>
              <w:t xml:space="preserve"> «Об утверждении Единой методики расчета организациями </w:t>
            </w:r>
            <w:proofErr w:type="spellStart"/>
            <w:r w:rsidR="00D92539" w:rsidRPr="00CB06DD">
              <w:rPr>
                <w:rFonts w:eastAsia="Times New Roman" w:cstheme="minorHAnsi"/>
                <w:b/>
                <w:color w:val="000000"/>
              </w:rPr>
              <w:t>внутристрановой</w:t>
            </w:r>
            <w:proofErr w:type="spellEnd"/>
            <w:r w:rsidR="00D92539" w:rsidRPr="00CB06DD">
              <w:rPr>
                <w:rFonts w:eastAsia="Times New Roman" w:cstheme="minorHAnsi"/>
                <w:b/>
                <w:color w:val="000000"/>
              </w:rPr>
              <w:t xml:space="preserve"> ценности при закупке товаров, работ и услуг»</w:t>
            </w:r>
            <w:r w:rsidRPr="00CB06DD">
              <w:rPr>
                <w:rFonts w:eastAsia="Times New Roman" w:cstheme="minorHAnsi"/>
                <w:b/>
                <w:color w:val="000000"/>
              </w:rPr>
              <w:t xml:space="preserve"> (зарегистрирован в Реестре государственной</w:t>
            </w:r>
            <w:proofErr w:type="gramEnd"/>
            <w:r w:rsidRPr="00CB06DD">
              <w:rPr>
                <w:rFonts w:eastAsia="Times New Roman" w:cstheme="minorHAnsi"/>
                <w:b/>
                <w:color w:val="000000"/>
              </w:rPr>
              <w:t xml:space="preserve"> регистрации нормативных правовых актов под № 16942)</w:t>
            </w:r>
            <w:r w:rsidRPr="00CB06DD">
              <w:rPr>
                <w:rFonts w:eastAsia="Times New Roman" w:cstheme="minorHAnsi"/>
                <w:color w:val="000000"/>
              </w:rPr>
              <w:t xml:space="preserve"> </w:t>
            </w:r>
            <w:r w:rsidRPr="00CB06DD">
              <w:rPr>
                <w:rFonts w:eastAsia="Times New Roman" w:cstheme="minorHAnsi"/>
                <w:b/>
                <w:color w:val="000000"/>
              </w:rPr>
              <w:t>(далее - Единая методика)</w:t>
            </w:r>
            <w:r w:rsidRPr="00CB06DD">
              <w:rPr>
                <w:rFonts w:eastAsia="Times New Roman" w:cstheme="minorHAnsi"/>
                <w:color w:val="000000"/>
              </w:rPr>
              <w:t>, по следующей формуле:</w:t>
            </w:r>
          </w:p>
          <w:p w14:paraId="1F9B161F" w14:textId="77777777" w:rsidR="00174EA7" w:rsidRPr="00CB06DD" w:rsidRDefault="00174EA7" w:rsidP="00E05CD7">
            <w:pPr>
              <w:jc w:val="both"/>
              <w:rPr>
                <w:rFonts w:eastAsia="Times New Roman" w:cstheme="minorHAnsi"/>
              </w:rPr>
            </w:pPr>
          </w:p>
          <w:p w14:paraId="1BAC6460" w14:textId="04D9AD5E" w:rsidR="00174EA7" w:rsidRPr="00CB06DD" w:rsidRDefault="000D378C" w:rsidP="00E05CD7">
            <w:pPr>
              <w:jc w:val="both"/>
              <w:rPr>
                <w:rFonts w:eastAsia="Times New Roman" w:cstheme="minorHAnsi"/>
              </w:rPr>
            </w:pPr>
            <m:oMathPara>
              <m:oMath>
                <m:sSub>
                  <m:sSubPr>
                    <m:ctrlPr>
                      <w:rPr>
                        <w:rFonts w:ascii="Cambria Math" w:hAnsi="Cambria Math" w:cstheme="minorHAnsi"/>
                        <w:i/>
                        <w:color w:val="000000"/>
                      </w:rPr>
                    </m:ctrlPr>
                  </m:sSubPr>
                  <m:e>
                    <m:r>
                      <w:rPr>
                        <w:rFonts w:ascii="Cambria Math" w:hAnsi="Cambria Math" w:cstheme="minorHAnsi"/>
                        <w:color w:val="000000"/>
                      </w:rPr>
                      <m:t>ВЦ</m:t>
                    </m:r>
                  </m:e>
                  <m:sub>
                    <m:r>
                      <w:rPr>
                        <w:rFonts w:ascii="Cambria Math" w:hAnsi="Cambria Math" w:cstheme="minorHAnsi"/>
                        <w:color w:val="000000"/>
                      </w:rPr>
                      <m:t>т</m:t>
                    </m:r>
                  </m:sub>
                </m:sSub>
                <m:r>
                  <w:rPr>
                    <w:rFonts w:ascii="Cambria Math" w:eastAsia="Cambria Math" w:hAnsi="Cambria Math" w:cstheme="minorHAnsi"/>
                    <w:color w:val="000000"/>
                  </w:rPr>
                  <m:t>=100%*</m:t>
                </m:r>
                <m:nary>
                  <m:naryPr>
                    <m:chr m:val="∑"/>
                    <m:grow m:val="1"/>
                    <m:ctrlPr>
                      <w:rPr>
                        <w:rFonts w:ascii="Cambria Math" w:hAnsi="Cambria Math" w:cstheme="minorHAnsi"/>
                        <w:color w:val="000000"/>
                      </w:rPr>
                    </m:ctrlPr>
                  </m:naryPr>
                  <m:sub>
                    <m:r>
                      <w:rPr>
                        <w:rFonts w:ascii="Cambria Math" w:hAnsi="Cambria Math" w:cstheme="minorHAnsi"/>
                        <w:color w:val="000000"/>
                      </w:rPr>
                      <m:t>i=1</m:t>
                    </m:r>
                  </m:sub>
                  <m:sup>
                    <m:r>
                      <w:rPr>
                        <w:rFonts w:ascii="Cambria Math" w:eastAsia="Cambria Math" w:hAnsi="Cambria Math" w:cstheme="minorHAnsi"/>
                        <w:color w:val="000000"/>
                      </w:rPr>
                      <m:t>n</m:t>
                    </m:r>
                  </m:sup>
                  <m:e>
                    <m:d>
                      <m:dPr>
                        <m:ctrlPr>
                          <w:rPr>
                            <w:rFonts w:ascii="Cambria Math" w:hAnsi="Cambria Math" w:cstheme="minorHAnsi"/>
                            <w:color w:val="000000"/>
                          </w:rPr>
                        </m:ctrlPr>
                      </m:dPr>
                      <m:e>
                        <m:sSub>
                          <m:sSubPr>
                            <m:ctrlPr>
                              <w:rPr>
                                <w:rFonts w:ascii="Cambria Math" w:hAnsi="Cambria Math" w:cstheme="minorHAnsi"/>
                                <w:i/>
                                <w:color w:val="000000"/>
                              </w:rPr>
                            </m:ctrlPr>
                          </m:sSubPr>
                          <m:e>
                            <m:r>
                              <w:rPr>
                                <w:rFonts w:ascii="Cambria Math" w:hAnsi="Cambria Math" w:cstheme="minorHAnsi"/>
                                <w:color w:val="000000"/>
                              </w:rPr>
                              <m:t>CT</m:t>
                            </m:r>
                          </m:e>
                          <m:sub>
                            <m:r>
                              <w:rPr>
                                <w:rFonts w:ascii="Cambria Math" w:hAnsi="Cambria Math" w:cstheme="minorHAnsi"/>
                                <w:color w:val="000000"/>
                              </w:rPr>
                              <m:t>i</m:t>
                            </m:r>
                          </m:sub>
                        </m:sSub>
                        <m:r>
                          <w:rPr>
                            <w:rFonts w:ascii="Cambria Math" w:hAnsi="Cambria Math" w:cstheme="minorHAnsi"/>
                            <w:color w:val="000000"/>
                          </w:rPr>
                          <m:t>*</m:t>
                        </m:r>
                        <m:sSub>
                          <m:sSubPr>
                            <m:ctrlPr>
                              <w:rPr>
                                <w:rFonts w:ascii="Cambria Math" w:hAnsi="Cambria Math" w:cstheme="minorHAnsi"/>
                                <w:i/>
                                <w:color w:val="000000"/>
                              </w:rPr>
                            </m:ctrlPr>
                          </m:sSubPr>
                          <m:e>
                            <m:r>
                              <w:rPr>
                                <w:rFonts w:ascii="Cambria Math" w:hAnsi="Cambria Math" w:cstheme="minorHAnsi"/>
                                <w:color w:val="000000"/>
                              </w:rPr>
                              <m:t>M</m:t>
                            </m:r>
                          </m:e>
                          <m:sub>
                            <m:r>
                              <w:rPr>
                                <w:rFonts w:ascii="Cambria Math" w:hAnsi="Cambria Math" w:cstheme="minorHAnsi"/>
                                <w:color w:val="000000"/>
                              </w:rPr>
                              <m:t>i</m:t>
                            </m:r>
                          </m:sub>
                        </m:sSub>
                      </m:e>
                    </m:d>
                    <m:r>
                      <w:rPr>
                        <w:rFonts w:ascii="Cambria Math" w:hAnsi="Cambria Math" w:cstheme="minorHAnsi"/>
                        <w:color w:val="000000"/>
                      </w:rPr>
                      <m:t>/S</m:t>
                    </m:r>
                  </m:e>
                </m:nary>
              </m:oMath>
            </m:oMathPara>
          </w:p>
          <w:p w14:paraId="3F938ACC" w14:textId="77777777" w:rsidR="00174EA7" w:rsidRPr="00CB06DD" w:rsidRDefault="00174EA7" w:rsidP="00E05CD7">
            <w:pPr>
              <w:ind w:firstLine="709"/>
              <w:jc w:val="both"/>
              <w:rPr>
                <w:rFonts w:eastAsia="Times New Roman" w:cstheme="minorHAnsi"/>
              </w:rPr>
            </w:pPr>
            <w:r w:rsidRPr="00CB06DD">
              <w:rPr>
                <w:rFonts w:eastAsia="Times New Roman" w:cstheme="minorHAnsi"/>
                <w:color w:val="000000"/>
              </w:rPr>
              <w:t>где:</w:t>
            </w:r>
          </w:p>
          <w:p w14:paraId="09F2C4C1" w14:textId="1F8B8A5F" w:rsidR="00174EA7" w:rsidRPr="00CB06DD" w:rsidRDefault="00174EA7" w:rsidP="00E05CD7">
            <w:pPr>
              <w:ind w:firstLine="709"/>
              <w:jc w:val="both"/>
              <w:rPr>
                <w:rFonts w:eastAsia="Times New Roman" w:cstheme="minorHAnsi"/>
                <w:color w:val="000000"/>
              </w:rPr>
            </w:pPr>
            <w:bookmarkStart w:id="44" w:name="z34"/>
            <w:r w:rsidRPr="00CB06DD">
              <w:rPr>
                <w:rFonts w:eastAsia="Times New Roman" w:cstheme="minorHAnsi"/>
                <w:color w:val="000000"/>
              </w:rPr>
              <w:t>n – общее количество наименований товаров, поставляемых поставщиком в целях исполнения договора на поставку товаров;</w:t>
            </w:r>
          </w:p>
          <w:p w14:paraId="4172DF94" w14:textId="571A680C" w:rsidR="00174EA7" w:rsidRPr="00CB06DD" w:rsidRDefault="00174EA7" w:rsidP="00E05CD7">
            <w:pPr>
              <w:ind w:firstLine="709"/>
              <w:jc w:val="both"/>
              <w:rPr>
                <w:rFonts w:eastAsia="Times New Roman" w:cstheme="minorHAnsi"/>
                <w:color w:val="000000"/>
              </w:rPr>
            </w:pPr>
            <w:bookmarkStart w:id="45" w:name="z35"/>
            <w:bookmarkEnd w:id="44"/>
            <w:r w:rsidRPr="00CB06DD">
              <w:rPr>
                <w:rFonts w:eastAsia="Times New Roman" w:cstheme="minorHAnsi"/>
                <w:color w:val="000000"/>
              </w:rPr>
              <w:t>i – порядковый номер товара, поставляемого поставщиком в целях исполнения договора на поставку товаров;</w:t>
            </w:r>
          </w:p>
          <w:p w14:paraId="6EF804D5" w14:textId="659B4B10" w:rsidR="00174EA7" w:rsidRPr="00CB06DD" w:rsidRDefault="00174EA7" w:rsidP="00E05CD7">
            <w:pPr>
              <w:ind w:firstLine="709"/>
              <w:jc w:val="both"/>
              <w:rPr>
                <w:rFonts w:eastAsia="Times New Roman" w:cstheme="minorHAnsi"/>
                <w:color w:val="000000"/>
              </w:rPr>
            </w:pPr>
            <w:bookmarkStart w:id="46" w:name="z36"/>
            <w:bookmarkEnd w:id="45"/>
            <w:proofErr w:type="spellStart"/>
            <w:r w:rsidRPr="00CB06DD">
              <w:rPr>
                <w:rFonts w:eastAsia="Times New Roman" w:cstheme="minorHAnsi"/>
                <w:color w:val="000000"/>
              </w:rPr>
              <w:t>СТ</w:t>
            </w:r>
            <w:proofErr w:type="gramStart"/>
            <w:r w:rsidRPr="00CB06DD">
              <w:rPr>
                <w:rFonts w:eastAsia="Times New Roman" w:cstheme="minorHAnsi"/>
                <w:color w:val="000000"/>
              </w:rPr>
              <w:t>i</w:t>
            </w:r>
            <w:proofErr w:type="spellEnd"/>
            <w:proofErr w:type="gramEnd"/>
            <w:r w:rsidRPr="00CB06DD">
              <w:rPr>
                <w:rFonts w:eastAsia="Times New Roman" w:cstheme="minorHAnsi"/>
                <w:color w:val="000000"/>
              </w:rPr>
              <w:t xml:space="preserve"> – стоимость i-ого товара;</w:t>
            </w:r>
          </w:p>
          <w:p w14:paraId="3BDE57F0" w14:textId="675791F3" w:rsidR="00174EA7" w:rsidRPr="00CB06DD" w:rsidRDefault="00174EA7" w:rsidP="00E05CD7">
            <w:pPr>
              <w:ind w:firstLine="709"/>
              <w:jc w:val="both"/>
              <w:rPr>
                <w:rFonts w:eastAsia="Times New Roman" w:cstheme="minorHAnsi"/>
                <w:color w:val="000000"/>
              </w:rPr>
            </w:pPr>
            <w:bookmarkStart w:id="47" w:name="z37"/>
            <w:bookmarkEnd w:id="46"/>
            <w:proofErr w:type="spellStart"/>
            <w:proofErr w:type="gramStart"/>
            <w:r w:rsidRPr="00CB06DD">
              <w:rPr>
                <w:rFonts w:eastAsia="Times New Roman" w:cstheme="minorHAnsi"/>
                <w:color w:val="000000"/>
              </w:rPr>
              <w:t>Мi</w:t>
            </w:r>
            <w:proofErr w:type="spellEnd"/>
            <w:r w:rsidRPr="00CB06DD">
              <w:rPr>
                <w:rFonts w:eastAsia="Times New Roman" w:cstheme="minorHAnsi"/>
                <w:color w:val="000000"/>
              </w:rPr>
              <w:t xml:space="preserve"> – доля </w:t>
            </w:r>
            <w:proofErr w:type="spellStart"/>
            <w:r w:rsidRPr="00CB06DD">
              <w:rPr>
                <w:rFonts w:eastAsia="Times New Roman" w:cstheme="minorHAnsi"/>
                <w:b/>
                <w:color w:val="000000"/>
              </w:rPr>
              <w:t>внутристрановой</w:t>
            </w:r>
            <w:proofErr w:type="spellEnd"/>
            <w:r w:rsidRPr="00CB06DD">
              <w:rPr>
                <w:rFonts w:eastAsia="Times New Roman" w:cstheme="minorHAnsi"/>
                <w:b/>
                <w:color w:val="000000"/>
              </w:rPr>
              <w:t xml:space="preserve"> ценности</w:t>
            </w:r>
            <w:r w:rsidRPr="00CB06DD">
              <w:rPr>
                <w:rFonts w:eastAsia="Times New Roman" w:cstheme="minorHAnsi"/>
                <w:color w:val="000000"/>
              </w:rPr>
              <w:t xml:space="preserve"> в товаре, указанная в сертификате о происхождении товара формы «СТ-КZ», утвержденном приказом </w:t>
            </w:r>
            <w:r w:rsidRPr="00CB06DD">
              <w:rPr>
                <w:rFonts w:eastAsia="Times New Roman" w:cstheme="minorHAnsi"/>
                <w:b/>
                <w:color w:val="000000"/>
              </w:rPr>
              <w:t xml:space="preserve">Министра торговли и интеграции Республики Казахстан от 13 июля 2021 года № 454-НҚ «Об утверждении Правил по определению страны </w:t>
            </w:r>
            <w:r w:rsidRPr="00CB06DD">
              <w:rPr>
                <w:rFonts w:eastAsia="Times New Roman" w:cstheme="minorHAnsi"/>
                <w:b/>
                <w:color w:val="000000"/>
              </w:rPr>
              <w:lastRenderedPageBreak/>
              <w:t>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 установлении форм сертификата по определению страны происхождения</w:t>
            </w:r>
            <w:proofErr w:type="gramEnd"/>
            <w:r w:rsidRPr="00CB06DD">
              <w:rPr>
                <w:rFonts w:eastAsia="Times New Roman" w:cstheme="minorHAnsi"/>
                <w:b/>
                <w:color w:val="000000"/>
              </w:rPr>
              <w:t xml:space="preserve"> товара» </w:t>
            </w:r>
            <w:r w:rsidRPr="00CB06DD">
              <w:rPr>
                <w:rFonts w:eastAsia="Times New Roman" w:cstheme="minorHAnsi"/>
                <w:color w:val="000000"/>
              </w:rPr>
              <w:t>(зарегистрирован в Реестре государственной регистрации нормативных правовых актов под №</w:t>
            </w:r>
            <w:r w:rsidRPr="00CB06DD">
              <w:rPr>
                <w:rFonts w:eastAsia="Times New Roman" w:cstheme="minorHAnsi"/>
                <w:b/>
                <w:color w:val="000000"/>
              </w:rPr>
              <w:t xml:space="preserve"> 23514</w:t>
            </w:r>
            <w:r w:rsidRPr="00CB06DD">
              <w:rPr>
                <w:rFonts w:eastAsia="Times New Roman" w:cstheme="minorHAnsi"/>
                <w:color w:val="000000"/>
              </w:rPr>
              <w:t>) (далее - сертификат о происхождении товара формы «СТ-К</w:t>
            </w:r>
            <w:proofErr w:type="gramStart"/>
            <w:r w:rsidRPr="00CB06DD">
              <w:rPr>
                <w:rFonts w:eastAsia="Times New Roman" w:cstheme="minorHAnsi"/>
                <w:color w:val="000000"/>
              </w:rPr>
              <w:t>Z</w:t>
            </w:r>
            <w:proofErr w:type="gramEnd"/>
            <w:r w:rsidRPr="00CB06DD">
              <w:rPr>
                <w:rFonts w:eastAsia="Times New Roman" w:cstheme="minorHAnsi"/>
                <w:color w:val="000000"/>
              </w:rPr>
              <w:t>»);</w:t>
            </w:r>
            <w:bookmarkStart w:id="48" w:name="z38"/>
            <w:bookmarkEnd w:id="47"/>
          </w:p>
          <w:p w14:paraId="5BE07611" w14:textId="5CB8F9E5" w:rsidR="00174EA7" w:rsidRPr="00CB06DD" w:rsidRDefault="00D92539" w:rsidP="00E05CD7">
            <w:pPr>
              <w:ind w:firstLine="709"/>
              <w:jc w:val="both"/>
              <w:rPr>
                <w:rFonts w:eastAsia="Times New Roman" w:cstheme="minorHAnsi"/>
                <w:color w:val="000000"/>
              </w:rPr>
            </w:pPr>
            <w:r w:rsidRPr="00CB06DD">
              <w:rPr>
                <w:rFonts w:eastAsia="Times New Roman" w:cstheme="minorHAnsi"/>
                <w:color w:val="000000"/>
              </w:rPr>
              <w:t xml:space="preserve">При </w:t>
            </w:r>
            <w:r w:rsidR="00174EA7" w:rsidRPr="00CB06DD">
              <w:rPr>
                <w:rFonts w:eastAsia="Times New Roman" w:cstheme="minorHAnsi"/>
                <w:color w:val="000000"/>
              </w:rPr>
              <w:t>отсутстви</w:t>
            </w:r>
            <w:r w:rsidRPr="00CB06DD">
              <w:rPr>
                <w:rFonts w:eastAsia="Times New Roman" w:cstheme="minorHAnsi"/>
                <w:color w:val="000000"/>
              </w:rPr>
              <w:t>и</w:t>
            </w:r>
            <w:r w:rsidR="00174EA7" w:rsidRPr="00CB06DD">
              <w:rPr>
                <w:rFonts w:eastAsia="Times New Roman" w:cstheme="minorHAnsi"/>
                <w:color w:val="000000"/>
              </w:rPr>
              <w:t xml:space="preserve"> сертификата о происхождении товара формы «СТ-К</w:t>
            </w:r>
            <w:proofErr w:type="gramStart"/>
            <w:r w:rsidR="00174EA7" w:rsidRPr="00CB06DD">
              <w:rPr>
                <w:rFonts w:eastAsia="Times New Roman" w:cstheme="minorHAnsi"/>
                <w:color w:val="000000"/>
              </w:rPr>
              <w:t>Z</w:t>
            </w:r>
            <w:proofErr w:type="gramEnd"/>
            <w:r w:rsidR="00174EA7" w:rsidRPr="00CB06DD">
              <w:rPr>
                <w:rFonts w:eastAsia="Times New Roman" w:cstheme="minorHAnsi"/>
                <w:color w:val="000000"/>
              </w:rPr>
              <w:t xml:space="preserve">», если иное не установлено пунктом </w:t>
            </w:r>
            <w:r w:rsidRPr="00CB06DD">
              <w:rPr>
                <w:rFonts w:eastAsia="Times New Roman" w:cstheme="minorHAnsi"/>
                <w:color w:val="000000"/>
              </w:rPr>
              <w:t>10</w:t>
            </w:r>
            <w:r w:rsidR="00174EA7" w:rsidRPr="00CB06DD">
              <w:rPr>
                <w:rFonts w:eastAsia="Times New Roman" w:cstheme="minorHAnsi"/>
                <w:color w:val="000000"/>
              </w:rPr>
              <w:t xml:space="preserve"> Единой методики, </w:t>
            </w:r>
            <w:proofErr w:type="spellStart"/>
            <w:r w:rsidR="00174EA7" w:rsidRPr="00CB06DD">
              <w:rPr>
                <w:rFonts w:eastAsia="Times New Roman" w:cstheme="minorHAnsi"/>
                <w:color w:val="000000"/>
              </w:rPr>
              <w:t>Мi</w:t>
            </w:r>
            <w:proofErr w:type="spellEnd"/>
            <w:r w:rsidR="00174EA7" w:rsidRPr="00CB06DD">
              <w:rPr>
                <w:rFonts w:eastAsia="Times New Roman" w:cstheme="minorHAnsi"/>
                <w:color w:val="000000"/>
              </w:rPr>
              <w:t xml:space="preserve"> = 0;</w:t>
            </w:r>
          </w:p>
          <w:p w14:paraId="174480F2" w14:textId="193D3D0D" w:rsidR="00174EA7" w:rsidRPr="00CB06DD" w:rsidRDefault="00174EA7" w:rsidP="000A2D55">
            <w:pPr>
              <w:ind w:firstLine="637"/>
              <w:jc w:val="both"/>
              <w:rPr>
                <w:rFonts w:eastAsia="Times New Roman" w:cstheme="minorHAnsi"/>
                <w:color w:val="000000"/>
              </w:rPr>
            </w:pPr>
            <w:bookmarkStart w:id="49" w:name="z39"/>
            <w:bookmarkEnd w:id="48"/>
            <w:r w:rsidRPr="00CB06DD">
              <w:rPr>
                <w:rFonts w:eastAsia="Times New Roman" w:cstheme="minorHAnsi"/>
                <w:color w:val="000000"/>
              </w:rPr>
              <w:t>S - общая стоимость договора.</w:t>
            </w:r>
            <w:bookmarkEnd w:id="49"/>
          </w:p>
        </w:tc>
        <w:tc>
          <w:tcPr>
            <w:tcW w:w="2790" w:type="dxa"/>
            <w:shd w:val="clear" w:color="auto" w:fill="auto"/>
          </w:tcPr>
          <w:p w14:paraId="611C6058" w14:textId="77777777" w:rsidR="00174EA7" w:rsidRPr="00CB06DD" w:rsidRDefault="00174EA7" w:rsidP="00E05CD7">
            <w:pPr>
              <w:jc w:val="both"/>
              <w:rPr>
                <w:rFonts w:eastAsia="Times New Roman" w:cstheme="minorHAnsi"/>
                <w:lang w:eastAsia="ru-RU"/>
              </w:rPr>
            </w:pPr>
          </w:p>
          <w:p w14:paraId="2D19FBBE" w14:textId="77777777" w:rsidR="00174EA7" w:rsidRPr="00CB06DD" w:rsidRDefault="00174EA7" w:rsidP="00E05CD7">
            <w:pPr>
              <w:jc w:val="both"/>
              <w:rPr>
                <w:rFonts w:eastAsia="Times New Roman" w:cstheme="minorHAnsi"/>
                <w:lang w:eastAsia="ru-RU"/>
              </w:rPr>
            </w:pPr>
            <w:proofErr w:type="gramStart"/>
            <w:r w:rsidRPr="00CB06DD">
              <w:rPr>
                <w:rFonts w:eastAsia="Times New Roman" w:cstheme="minorHAnsi"/>
                <w:lang w:eastAsia="ru-RU"/>
              </w:rPr>
              <w:t>Согласно подпункту 2 статьи 1 Закона «О промышленной политике» осуществлен ребрендинг термина «местное содержание» на термин «</w:t>
            </w:r>
            <w:proofErr w:type="spellStart"/>
            <w:r w:rsidRPr="00CB06DD">
              <w:rPr>
                <w:rFonts w:eastAsia="Times New Roman" w:cstheme="minorHAnsi"/>
                <w:lang w:eastAsia="ru-RU"/>
              </w:rPr>
              <w:t>внутристрановая</w:t>
            </w:r>
            <w:proofErr w:type="spellEnd"/>
            <w:r w:rsidRPr="00CB06DD">
              <w:rPr>
                <w:rFonts w:eastAsia="Times New Roman" w:cstheme="minorHAnsi"/>
                <w:lang w:eastAsia="ru-RU"/>
              </w:rPr>
              <w:t xml:space="preserve"> ценность».</w:t>
            </w:r>
            <w:proofErr w:type="gramEnd"/>
          </w:p>
          <w:p w14:paraId="75558DD8" w14:textId="77777777" w:rsidR="00174EA7" w:rsidRPr="00CB06DD" w:rsidRDefault="00174EA7" w:rsidP="00E05CD7">
            <w:pPr>
              <w:jc w:val="both"/>
              <w:rPr>
                <w:rFonts w:eastAsia="Times New Roman" w:cstheme="minorHAnsi"/>
                <w:lang w:eastAsia="ru-RU"/>
              </w:rPr>
            </w:pPr>
          </w:p>
          <w:p w14:paraId="7EF7B8EE" w14:textId="77777777" w:rsidR="00174EA7" w:rsidRPr="00CB06DD" w:rsidRDefault="00174EA7" w:rsidP="00E05CD7">
            <w:pPr>
              <w:jc w:val="both"/>
              <w:rPr>
                <w:rFonts w:eastAsia="Times New Roman" w:cstheme="minorHAnsi"/>
                <w:lang w:eastAsia="ru-RU"/>
              </w:rPr>
            </w:pPr>
          </w:p>
          <w:p w14:paraId="4F6B003D" w14:textId="77777777" w:rsidR="00174EA7" w:rsidRPr="00CB06DD" w:rsidRDefault="00174EA7" w:rsidP="00E05CD7">
            <w:pPr>
              <w:jc w:val="both"/>
              <w:rPr>
                <w:rFonts w:eastAsia="Times New Roman" w:cstheme="minorHAnsi"/>
                <w:lang w:eastAsia="ru-RU"/>
              </w:rPr>
            </w:pPr>
          </w:p>
          <w:p w14:paraId="2147A745" w14:textId="77777777" w:rsidR="00174EA7" w:rsidRPr="00CB06DD" w:rsidRDefault="00174EA7" w:rsidP="00E05CD7">
            <w:pPr>
              <w:jc w:val="both"/>
              <w:rPr>
                <w:rFonts w:eastAsia="Times New Roman" w:cstheme="minorHAnsi"/>
                <w:lang w:eastAsia="ru-RU"/>
              </w:rPr>
            </w:pPr>
          </w:p>
          <w:p w14:paraId="1ECFDA72" w14:textId="77777777" w:rsidR="00174EA7" w:rsidRPr="00CB06DD" w:rsidRDefault="00174EA7" w:rsidP="00E05CD7">
            <w:pPr>
              <w:jc w:val="both"/>
              <w:rPr>
                <w:rFonts w:eastAsia="Times New Roman" w:cstheme="minorHAnsi"/>
                <w:lang w:eastAsia="ru-RU"/>
              </w:rPr>
            </w:pPr>
          </w:p>
          <w:p w14:paraId="44CE4B0F" w14:textId="46CFEC68" w:rsidR="00174EA7" w:rsidRPr="00CB06DD" w:rsidRDefault="00174EA7" w:rsidP="00E05CD7">
            <w:pPr>
              <w:jc w:val="both"/>
              <w:rPr>
                <w:rFonts w:eastAsia="Times New Roman" w:cstheme="minorHAnsi"/>
                <w:lang w:eastAsia="ru-RU"/>
              </w:rPr>
            </w:pPr>
          </w:p>
          <w:p w14:paraId="51DFBCC0" w14:textId="77777777" w:rsidR="00174EA7" w:rsidRPr="00CB06DD" w:rsidRDefault="00174EA7" w:rsidP="00E05CD7">
            <w:pPr>
              <w:jc w:val="both"/>
              <w:rPr>
                <w:rFonts w:eastAsia="Times New Roman" w:cstheme="minorHAnsi"/>
                <w:lang w:eastAsia="ru-RU"/>
              </w:rPr>
            </w:pPr>
          </w:p>
          <w:p w14:paraId="0FDB1E4C" w14:textId="77777777" w:rsidR="00174EA7" w:rsidRPr="00CB06DD" w:rsidRDefault="00174EA7" w:rsidP="00E05CD7">
            <w:pPr>
              <w:jc w:val="both"/>
              <w:rPr>
                <w:rFonts w:eastAsia="Times New Roman" w:cstheme="minorHAnsi"/>
                <w:lang w:eastAsia="ru-RU"/>
              </w:rPr>
            </w:pPr>
          </w:p>
          <w:p w14:paraId="03834160" w14:textId="3A8C0805" w:rsidR="00174EA7" w:rsidRPr="00CB06DD" w:rsidRDefault="00174EA7" w:rsidP="00E05CD7">
            <w:pPr>
              <w:jc w:val="both"/>
              <w:rPr>
                <w:rFonts w:eastAsia="Times New Roman" w:cstheme="minorHAnsi"/>
                <w:lang w:eastAsia="ru-RU"/>
              </w:rPr>
            </w:pPr>
            <w:r w:rsidRPr="00CB06DD">
              <w:rPr>
                <w:rFonts w:eastAsia="Times New Roman" w:cstheme="minorHAnsi"/>
                <w:lang w:eastAsia="ru-RU"/>
              </w:rPr>
              <w:t>Приказ Министра по инвестициям и развитию Республики Казахстан от 30 января 2015 года № 87 утратил силу приказом Министра по инвестициям и развитию Республики Казахстан от 20 апреля 2018 года № 260.</w:t>
            </w:r>
          </w:p>
          <w:p w14:paraId="1391151A" w14:textId="7F8D0495" w:rsidR="00174EA7" w:rsidRPr="00CB06DD" w:rsidRDefault="00174EA7" w:rsidP="00E05CD7">
            <w:pPr>
              <w:jc w:val="both"/>
              <w:rPr>
                <w:rFonts w:eastAsia="Times New Roman" w:cstheme="minorHAnsi"/>
                <w:lang w:eastAsia="ru-RU"/>
              </w:rPr>
            </w:pPr>
          </w:p>
          <w:p w14:paraId="5FF5BC7E" w14:textId="72E10EA7" w:rsidR="00174EA7" w:rsidRPr="00CB06DD" w:rsidRDefault="00174EA7" w:rsidP="00E05CD7">
            <w:pPr>
              <w:jc w:val="both"/>
              <w:rPr>
                <w:rFonts w:eastAsia="Times New Roman" w:cstheme="minorHAnsi"/>
                <w:lang w:eastAsia="ru-RU"/>
              </w:rPr>
            </w:pPr>
          </w:p>
          <w:p w14:paraId="3EFC1621" w14:textId="073A81F7" w:rsidR="00174EA7" w:rsidRPr="00CB06DD" w:rsidRDefault="00174EA7" w:rsidP="00E05CD7">
            <w:pPr>
              <w:jc w:val="both"/>
              <w:rPr>
                <w:rFonts w:eastAsia="Times New Roman" w:cstheme="minorHAnsi"/>
                <w:lang w:eastAsia="ru-RU"/>
              </w:rPr>
            </w:pPr>
          </w:p>
          <w:p w14:paraId="6A9886A4" w14:textId="39BBD8B4" w:rsidR="00174EA7" w:rsidRPr="00CB06DD" w:rsidRDefault="00174EA7" w:rsidP="00E05CD7">
            <w:pPr>
              <w:jc w:val="both"/>
              <w:rPr>
                <w:rFonts w:eastAsia="Times New Roman" w:cstheme="minorHAnsi"/>
                <w:lang w:eastAsia="ru-RU"/>
              </w:rPr>
            </w:pPr>
          </w:p>
          <w:p w14:paraId="767555DE" w14:textId="77777777" w:rsidR="00174EA7" w:rsidRPr="00CB06DD" w:rsidRDefault="00174EA7" w:rsidP="00E05CD7">
            <w:pPr>
              <w:jc w:val="both"/>
              <w:rPr>
                <w:rFonts w:eastAsia="Times New Roman" w:cstheme="minorHAnsi"/>
                <w:lang w:eastAsia="ru-RU"/>
              </w:rPr>
            </w:pPr>
          </w:p>
          <w:p w14:paraId="3075EF20" w14:textId="77777777" w:rsidR="00174EA7" w:rsidRPr="00CB06DD" w:rsidRDefault="00174EA7" w:rsidP="00E05CD7">
            <w:pPr>
              <w:jc w:val="both"/>
              <w:rPr>
                <w:rFonts w:eastAsia="Times New Roman" w:cstheme="minorHAnsi"/>
                <w:lang w:eastAsia="ru-RU"/>
              </w:rPr>
            </w:pPr>
          </w:p>
          <w:p w14:paraId="0FB15657" w14:textId="77777777" w:rsidR="00174EA7" w:rsidRPr="00CB06DD" w:rsidRDefault="00174EA7" w:rsidP="00E05CD7">
            <w:pPr>
              <w:jc w:val="both"/>
              <w:rPr>
                <w:rFonts w:eastAsia="Times New Roman" w:cstheme="minorHAnsi"/>
                <w:lang w:eastAsia="ru-RU"/>
              </w:rPr>
            </w:pPr>
          </w:p>
          <w:p w14:paraId="2B9BFFC8" w14:textId="24C99571" w:rsidR="00174EA7" w:rsidRPr="00CB06DD" w:rsidRDefault="00174EA7" w:rsidP="00E05CD7">
            <w:pPr>
              <w:jc w:val="both"/>
              <w:rPr>
                <w:rFonts w:eastAsia="Times New Roman" w:cstheme="minorHAnsi"/>
                <w:lang w:eastAsia="ru-RU"/>
              </w:rPr>
            </w:pPr>
          </w:p>
          <w:p w14:paraId="6476C5EC" w14:textId="135B0419" w:rsidR="00174EA7" w:rsidRPr="00CB06DD" w:rsidRDefault="00174EA7" w:rsidP="00E05CD7">
            <w:pPr>
              <w:jc w:val="both"/>
              <w:rPr>
                <w:rFonts w:eastAsia="Times New Roman" w:cstheme="minorHAnsi"/>
                <w:lang w:eastAsia="ru-RU"/>
              </w:rPr>
            </w:pPr>
          </w:p>
          <w:p w14:paraId="25B8F94B" w14:textId="7B417779" w:rsidR="00174EA7" w:rsidRPr="00CB06DD" w:rsidRDefault="00174EA7" w:rsidP="00E05CD7">
            <w:pPr>
              <w:jc w:val="both"/>
              <w:rPr>
                <w:rFonts w:eastAsia="Times New Roman" w:cstheme="minorHAnsi"/>
                <w:lang w:eastAsia="ru-RU"/>
              </w:rPr>
            </w:pPr>
          </w:p>
          <w:p w14:paraId="19914CFA" w14:textId="1B1BA60B" w:rsidR="00174EA7" w:rsidRPr="00CB06DD" w:rsidRDefault="00174EA7" w:rsidP="00E05CD7">
            <w:pPr>
              <w:jc w:val="both"/>
              <w:rPr>
                <w:rFonts w:eastAsia="Times New Roman" w:cstheme="minorHAnsi"/>
                <w:lang w:eastAsia="ru-RU"/>
              </w:rPr>
            </w:pPr>
          </w:p>
          <w:p w14:paraId="0EBDB2DD" w14:textId="383CBECD" w:rsidR="00174EA7" w:rsidRPr="00CB06DD" w:rsidRDefault="00174EA7" w:rsidP="00E05CD7">
            <w:pPr>
              <w:jc w:val="both"/>
              <w:rPr>
                <w:rFonts w:eastAsia="Times New Roman" w:cstheme="minorHAnsi"/>
                <w:lang w:eastAsia="ru-RU"/>
              </w:rPr>
            </w:pPr>
          </w:p>
          <w:p w14:paraId="0D70856F" w14:textId="5C7D11B7" w:rsidR="00174EA7" w:rsidRPr="00CB06DD" w:rsidRDefault="00174EA7" w:rsidP="00E05CD7">
            <w:pPr>
              <w:jc w:val="both"/>
              <w:rPr>
                <w:rFonts w:eastAsia="Times New Roman" w:cstheme="minorHAnsi"/>
                <w:lang w:eastAsia="ru-RU"/>
              </w:rPr>
            </w:pPr>
          </w:p>
          <w:p w14:paraId="451D78F1" w14:textId="5D93DB61" w:rsidR="00174EA7" w:rsidRPr="00CB06DD" w:rsidRDefault="00174EA7" w:rsidP="00E05CD7">
            <w:pPr>
              <w:jc w:val="both"/>
              <w:rPr>
                <w:rFonts w:eastAsia="Times New Roman" w:cstheme="minorHAnsi"/>
                <w:lang w:eastAsia="ru-RU"/>
              </w:rPr>
            </w:pPr>
          </w:p>
          <w:p w14:paraId="0C540D0E" w14:textId="691158DF" w:rsidR="00174EA7" w:rsidRPr="00CB06DD" w:rsidRDefault="00174EA7" w:rsidP="00E05CD7">
            <w:pPr>
              <w:jc w:val="both"/>
              <w:rPr>
                <w:rFonts w:eastAsia="Times New Roman" w:cstheme="minorHAnsi"/>
                <w:lang w:eastAsia="ru-RU"/>
              </w:rPr>
            </w:pPr>
          </w:p>
          <w:p w14:paraId="598B6503" w14:textId="412220B3" w:rsidR="00174EA7" w:rsidRPr="00CB06DD" w:rsidRDefault="00174EA7" w:rsidP="00E05CD7">
            <w:pPr>
              <w:jc w:val="both"/>
              <w:rPr>
                <w:rFonts w:eastAsia="Times New Roman" w:cstheme="minorHAnsi"/>
                <w:lang w:eastAsia="ru-RU"/>
              </w:rPr>
            </w:pPr>
          </w:p>
          <w:p w14:paraId="554D3FAE" w14:textId="77777777" w:rsidR="00174EA7" w:rsidRPr="00CB06DD" w:rsidRDefault="00174EA7" w:rsidP="00E05CD7">
            <w:pPr>
              <w:jc w:val="both"/>
              <w:rPr>
                <w:rFonts w:eastAsia="Times New Roman" w:cstheme="minorHAnsi"/>
                <w:lang w:eastAsia="ru-RU"/>
              </w:rPr>
            </w:pPr>
          </w:p>
          <w:p w14:paraId="24119C49" w14:textId="77777777" w:rsidR="00174EA7" w:rsidRPr="00CB06DD" w:rsidRDefault="00174EA7" w:rsidP="00E05CD7">
            <w:pPr>
              <w:jc w:val="both"/>
              <w:rPr>
                <w:rFonts w:eastAsia="Times New Roman" w:cstheme="minorHAnsi"/>
                <w:lang w:eastAsia="ru-RU"/>
              </w:rPr>
            </w:pPr>
          </w:p>
          <w:p w14:paraId="3A1387BA" w14:textId="0C82EB63" w:rsidR="00174EA7" w:rsidRPr="00CB06DD" w:rsidRDefault="00174EA7" w:rsidP="00E05CD7">
            <w:pPr>
              <w:jc w:val="both"/>
              <w:rPr>
                <w:rFonts w:eastAsia="Times New Roman" w:cstheme="minorHAnsi"/>
                <w:lang w:eastAsia="ru-RU"/>
              </w:rPr>
            </w:pPr>
            <w:r w:rsidRPr="00CB06DD">
              <w:rPr>
                <w:rFonts w:eastAsia="Times New Roman" w:cstheme="minorHAnsi"/>
                <w:lang w:eastAsia="ru-RU"/>
              </w:rPr>
              <w:t xml:space="preserve">Приказ </w:t>
            </w:r>
            <w:proofErr w:type="spellStart"/>
            <w:r w:rsidRPr="00CB06DD">
              <w:rPr>
                <w:rFonts w:eastAsia="Times New Roman" w:cstheme="minorHAnsi"/>
                <w:lang w:eastAsia="ru-RU"/>
              </w:rPr>
              <w:t>и.о</w:t>
            </w:r>
            <w:proofErr w:type="spellEnd"/>
            <w:r w:rsidRPr="00CB06DD">
              <w:rPr>
                <w:rFonts w:eastAsia="Times New Roman" w:cstheme="minorHAnsi"/>
                <w:lang w:eastAsia="ru-RU"/>
              </w:rPr>
              <w:t>. Министра по инвестициям и развитию Республики Казахстан от 9 января 2015 года № 6 утратил силу приказом Министра торговли и интеграции Республики Казахстан от 13 июля 2021 года № 454-НҚ.</w:t>
            </w:r>
          </w:p>
        </w:tc>
      </w:tr>
      <w:tr w:rsidR="00174EA7" w:rsidRPr="00CB06DD" w14:paraId="30A131D6" w14:textId="77777777" w:rsidTr="00A43A6B">
        <w:trPr>
          <w:trHeight w:val="70"/>
        </w:trPr>
        <w:tc>
          <w:tcPr>
            <w:tcW w:w="846" w:type="dxa"/>
            <w:shd w:val="clear" w:color="auto" w:fill="auto"/>
          </w:tcPr>
          <w:p w14:paraId="38FC863E" w14:textId="581327FD" w:rsidR="00174EA7" w:rsidRPr="00CB06DD" w:rsidRDefault="007509D4" w:rsidP="006454C3">
            <w:pPr>
              <w:pStyle w:val="af"/>
              <w:numPr>
                <w:ilvl w:val="0"/>
                <w:numId w:val="11"/>
              </w:numPr>
              <w:jc w:val="both"/>
              <w:rPr>
                <w:rFonts w:cstheme="minorHAnsi"/>
              </w:rPr>
            </w:pPr>
            <w:r w:rsidRPr="00CB06DD">
              <w:rPr>
                <w:rFonts w:cstheme="minorHAnsi"/>
              </w:rPr>
              <w:lastRenderedPageBreak/>
              <w:t>6</w:t>
            </w:r>
            <w:r w:rsidR="00BA2227" w:rsidRPr="00CB06DD">
              <w:rPr>
                <w:rFonts w:cstheme="minorHAnsi"/>
              </w:rPr>
              <w:t>9</w:t>
            </w:r>
            <w:r w:rsidRPr="00CB06DD">
              <w:rPr>
                <w:rFonts w:cstheme="minorHAnsi"/>
              </w:rPr>
              <w:t>.</w:t>
            </w:r>
          </w:p>
        </w:tc>
        <w:tc>
          <w:tcPr>
            <w:tcW w:w="1276" w:type="dxa"/>
            <w:shd w:val="clear" w:color="auto" w:fill="auto"/>
          </w:tcPr>
          <w:p w14:paraId="4AB6C4CD" w14:textId="27510B77" w:rsidR="00174EA7" w:rsidRPr="00CB06DD" w:rsidRDefault="00174EA7" w:rsidP="00E05CD7">
            <w:pPr>
              <w:jc w:val="both"/>
              <w:rPr>
                <w:rFonts w:cstheme="minorHAnsi"/>
                <w:color w:val="000000"/>
              </w:rPr>
            </w:pPr>
            <w:r w:rsidRPr="00CB06DD">
              <w:rPr>
                <w:rFonts w:cstheme="minorHAnsi"/>
                <w:color w:val="000000"/>
              </w:rPr>
              <w:t>Приложение 32</w:t>
            </w:r>
            <w:r w:rsidRPr="00CB06DD">
              <w:rPr>
                <w:rFonts w:cstheme="minorHAnsi"/>
              </w:rPr>
              <w:t xml:space="preserve"> </w:t>
            </w:r>
          </w:p>
        </w:tc>
        <w:tc>
          <w:tcPr>
            <w:tcW w:w="5532" w:type="dxa"/>
            <w:shd w:val="clear" w:color="auto" w:fill="auto"/>
          </w:tcPr>
          <w:p w14:paraId="6B3D907F" w14:textId="080C696A" w:rsidR="00174EA7" w:rsidRPr="00CB06DD" w:rsidRDefault="00174EA7" w:rsidP="00E05CD7">
            <w:pPr>
              <w:jc w:val="right"/>
              <w:rPr>
                <w:rFonts w:eastAsia="Times New Roman" w:cstheme="minorHAnsi"/>
                <w:color w:val="000000"/>
              </w:rPr>
            </w:pPr>
            <w:r w:rsidRPr="00CB06DD">
              <w:rPr>
                <w:rFonts w:eastAsia="Times New Roman" w:cstheme="minorHAnsi"/>
                <w:color w:val="000000"/>
              </w:rPr>
              <w:t>Приложение 32</w:t>
            </w:r>
            <w:r w:rsidRPr="00CB06DD">
              <w:rPr>
                <w:rFonts w:eastAsia="Times New Roman" w:cstheme="minorHAnsi"/>
                <w:color w:val="000000"/>
              </w:rPr>
              <w:br/>
              <w:t>к Правилам осуществления</w:t>
            </w:r>
            <w:r w:rsidRPr="00CB06DD">
              <w:rPr>
                <w:rFonts w:eastAsia="Times New Roman" w:cstheme="minorHAnsi"/>
                <w:color w:val="000000"/>
              </w:rPr>
              <w:br/>
              <w:t>закупок отдельными субъектами</w:t>
            </w:r>
            <w:r w:rsidRPr="00CB06DD">
              <w:rPr>
                <w:rFonts w:eastAsia="Times New Roman" w:cstheme="minorHAnsi"/>
                <w:color w:val="000000"/>
              </w:rPr>
              <w:br/>
              <w:t>квазигосударственного сектора,</w:t>
            </w:r>
            <w:r w:rsidRPr="00CB06DD">
              <w:rPr>
                <w:rFonts w:eastAsia="Times New Roman" w:cstheme="minorHAnsi"/>
                <w:color w:val="000000"/>
              </w:rPr>
              <w:br/>
              <w:t>за исключением Фонда</w:t>
            </w:r>
            <w:r w:rsidRPr="00CB06DD">
              <w:rPr>
                <w:rFonts w:eastAsia="Times New Roman" w:cstheme="minorHAnsi"/>
                <w:color w:val="000000"/>
              </w:rPr>
              <w:br/>
              <w:t>национального благосостояния</w:t>
            </w:r>
            <w:r w:rsidRPr="00CB06DD">
              <w:rPr>
                <w:rFonts w:eastAsia="Times New Roman" w:cstheme="minorHAnsi"/>
                <w:color w:val="000000"/>
              </w:rPr>
              <w:br/>
              <w:t>и организаций Фонда</w:t>
            </w:r>
            <w:r w:rsidRPr="00CB06DD">
              <w:rPr>
                <w:rFonts w:eastAsia="Times New Roman" w:cstheme="minorHAnsi"/>
                <w:color w:val="000000"/>
              </w:rPr>
              <w:br/>
              <w:t>национального благосостояния</w:t>
            </w:r>
          </w:p>
          <w:p w14:paraId="49FDDC88" w14:textId="77777777" w:rsidR="00174EA7" w:rsidRPr="00CB06DD" w:rsidRDefault="00174EA7" w:rsidP="00E05CD7">
            <w:pPr>
              <w:jc w:val="both"/>
              <w:rPr>
                <w:rFonts w:eastAsia="Times New Roman" w:cstheme="minorHAnsi"/>
              </w:rPr>
            </w:pPr>
          </w:p>
          <w:p w14:paraId="4CDC3236" w14:textId="78D28E38" w:rsidR="00174EA7" w:rsidRPr="00CB06DD" w:rsidRDefault="00174EA7" w:rsidP="00E05CD7">
            <w:pPr>
              <w:jc w:val="both"/>
              <w:rPr>
                <w:rFonts w:eastAsia="Times New Roman" w:cstheme="minorHAnsi"/>
                <w:color w:val="000000"/>
              </w:rPr>
            </w:pPr>
            <w:r w:rsidRPr="00CB06DD">
              <w:rPr>
                <w:rFonts w:eastAsia="Times New Roman" w:cstheme="minorHAnsi"/>
                <w:color w:val="000000"/>
              </w:rPr>
              <w:t xml:space="preserve">Отчет о </w:t>
            </w:r>
            <w:r w:rsidRPr="00CB06DD">
              <w:rPr>
                <w:rFonts w:eastAsia="Times New Roman" w:cstheme="minorHAnsi"/>
                <w:b/>
                <w:bCs/>
                <w:color w:val="000000"/>
              </w:rPr>
              <w:t>местном содержании</w:t>
            </w:r>
            <w:r w:rsidRPr="00CB06DD">
              <w:rPr>
                <w:rFonts w:eastAsia="Times New Roman" w:cstheme="minorHAnsi"/>
                <w:color w:val="000000"/>
              </w:rPr>
              <w:t xml:space="preserve"> в работах и услугах</w:t>
            </w:r>
          </w:p>
          <w:p w14:paraId="367F165D" w14:textId="77777777" w:rsidR="00174EA7" w:rsidRPr="00CB06DD" w:rsidRDefault="00174EA7" w:rsidP="00E05CD7">
            <w:pPr>
              <w:jc w:val="both"/>
              <w:rPr>
                <w:rFonts w:eastAsia="Times New Roman" w:cstheme="minorHAnsi"/>
              </w:rPr>
            </w:pPr>
          </w:p>
          <w:tbl>
            <w:tblPr>
              <w:tblW w:w="443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
              <w:gridCol w:w="284"/>
              <w:gridCol w:w="425"/>
              <w:gridCol w:w="426"/>
              <w:gridCol w:w="566"/>
              <w:gridCol w:w="284"/>
              <w:gridCol w:w="426"/>
              <w:gridCol w:w="283"/>
              <w:gridCol w:w="284"/>
              <w:gridCol w:w="282"/>
              <w:gridCol w:w="240"/>
              <w:gridCol w:w="327"/>
              <w:gridCol w:w="284"/>
            </w:tblGrid>
            <w:tr w:rsidR="00174EA7" w:rsidRPr="00CB06DD" w14:paraId="1B2A755F" w14:textId="77777777" w:rsidTr="00A81B09">
              <w:trPr>
                <w:trHeight w:val="30"/>
              </w:trPr>
              <w:tc>
                <w:tcPr>
                  <w:tcW w:w="325" w:type="dxa"/>
                  <w:vMerge w:val="restart"/>
                  <w:tcMar>
                    <w:top w:w="15" w:type="dxa"/>
                    <w:left w:w="15" w:type="dxa"/>
                    <w:bottom w:w="15" w:type="dxa"/>
                    <w:right w:w="15" w:type="dxa"/>
                  </w:tcMar>
                  <w:vAlign w:val="center"/>
                </w:tcPr>
                <w:p w14:paraId="4489B1F8"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t>№ Договора (m)</w:t>
                  </w:r>
                </w:p>
              </w:tc>
              <w:tc>
                <w:tcPr>
                  <w:tcW w:w="284" w:type="dxa"/>
                  <w:vMerge w:val="restart"/>
                  <w:tcMar>
                    <w:top w:w="15" w:type="dxa"/>
                    <w:left w:w="15" w:type="dxa"/>
                    <w:bottom w:w="15" w:type="dxa"/>
                    <w:right w:w="15" w:type="dxa"/>
                  </w:tcMar>
                  <w:vAlign w:val="center"/>
                </w:tcPr>
                <w:p w14:paraId="717D5C2B"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t xml:space="preserve">Стоимость Договора </w:t>
                  </w:r>
                  <w:r w:rsidRPr="00CB06DD">
                    <w:rPr>
                      <w:rFonts w:eastAsia="Times New Roman" w:cstheme="minorHAnsi"/>
                      <w:color w:val="000000"/>
                    </w:rPr>
                    <w:lastRenderedPageBreak/>
                    <w:t>(</w:t>
                  </w:r>
                  <w:proofErr w:type="spellStart"/>
                  <w:r w:rsidRPr="00CB06DD">
                    <w:rPr>
                      <w:rFonts w:eastAsia="Times New Roman" w:cstheme="minorHAnsi"/>
                      <w:color w:val="000000"/>
                    </w:rPr>
                    <w:t>СД</w:t>
                  </w:r>
                  <w:proofErr w:type="gramStart"/>
                  <w:r w:rsidRPr="00CB06DD">
                    <w:rPr>
                      <w:rFonts w:eastAsia="Times New Roman" w:cstheme="minorHAnsi"/>
                      <w:color w:val="000000"/>
                    </w:rPr>
                    <w:t>j</w:t>
                  </w:r>
                  <w:proofErr w:type="spellEnd"/>
                  <w:proofErr w:type="gramEnd"/>
                  <w:r w:rsidRPr="00CB06DD">
                    <w:rPr>
                      <w:rFonts w:eastAsia="Times New Roman" w:cstheme="minorHAnsi"/>
                      <w:color w:val="000000"/>
                    </w:rPr>
                    <w:t>) KZT</w:t>
                  </w:r>
                </w:p>
              </w:tc>
              <w:tc>
                <w:tcPr>
                  <w:tcW w:w="425" w:type="dxa"/>
                  <w:vMerge w:val="restart"/>
                  <w:tcMar>
                    <w:top w:w="15" w:type="dxa"/>
                    <w:left w:w="15" w:type="dxa"/>
                    <w:bottom w:w="15" w:type="dxa"/>
                    <w:right w:w="15" w:type="dxa"/>
                  </w:tcMar>
                  <w:vAlign w:val="center"/>
                </w:tcPr>
                <w:p w14:paraId="7145DF18"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lastRenderedPageBreak/>
                    <w:t>Суммарная стоимость товаров в рам</w:t>
                  </w:r>
                  <w:r w:rsidRPr="00CB06DD">
                    <w:rPr>
                      <w:rFonts w:eastAsia="Times New Roman" w:cstheme="minorHAnsi"/>
                      <w:color w:val="000000"/>
                    </w:rPr>
                    <w:lastRenderedPageBreak/>
                    <w:t>ках договора (</w:t>
                  </w:r>
                  <w:proofErr w:type="spellStart"/>
                  <w:r w:rsidRPr="00CB06DD">
                    <w:rPr>
                      <w:rFonts w:eastAsia="Times New Roman" w:cstheme="minorHAnsi"/>
                      <w:color w:val="000000"/>
                    </w:rPr>
                    <w:t>СТ</w:t>
                  </w:r>
                  <w:proofErr w:type="gramStart"/>
                  <w:r w:rsidRPr="00CB06DD">
                    <w:rPr>
                      <w:rFonts w:eastAsia="Times New Roman" w:cstheme="minorHAnsi"/>
                      <w:color w:val="000000"/>
                    </w:rPr>
                    <w:t>j</w:t>
                  </w:r>
                  <w:proofErr w:type="spellEnd"/>
                  <w:proofErr w:type="gramEnd"/>
                  <w:r w:rsidRPr="00CB06DD">
                    <w:rPr>
                      <w:rFonts w:eastAsia="Times New Roman" w:cstheme="minorHAnsi"/>
                      <w:color w:val="000000"/>
                    </w:rPr>
                    <w:t>) KZT</w:t>
                  </w:r>
                </w:p>
              </w:tc>
              <w:tc>
                <w:tcPr>
                  <w:tcW w:w="426" w:type="dxa"/>
                  <w:vMerge w:val="restart"/>
                  <w:tcMar>
                    <w:top w:w="15" w:type="dxa"/>
                    <w:left w:w="15" w:type="dxa"/>
                    <w:bottom w:w="15" w:type="dxa"/>
                    <w:right w:w="15" w:type="dxa"/>
                  </w:tcMar>
                  <w:vAlign w:val="center"/>
                </w:tcPr>
                <w:p w14:paraId="208C9721"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roofErr w:type="spellStart"/>
                  <w:proofErr w:type="gramStart"/>
                  <w:r w:rsidRPr="00CB06DD">
                    <w:rPr>
                      <w:rFonts w:eastAsia="Times New Roman" w:cstheme="minorHAnsi"/>
                      <w:color w:val="000000"/>
                    </w:rPr>
                    <w:lastRenderedPageBreak/>
                    <w:t>C</w:t>
                  </w:r>
                  <w:proofErr w:type="gramEnd"/>
                  <w:r w:rsidRPr="00CB06DD">
                    <w:rPr>
                      <w:rFonts w:eastAsia="Times New Roman" w:cstheme="minorHAnsi"/>
                      <w:color w:val="000000"/>
                    </w:rPr>
                    <w:t>уммарная</w:t>
                  </w:r>
                  <w:proofErr w:type="spellEnd"/>
                  <w:r w:rsidRPr="00CB06DD">
                    <w:rPr>
                      <w:rFonts w:eastAsia="Times New Roman" w:cstheme="minorHAnsi"/>
                      <w:color w:val="000000"/>
                    </w:rPr>
                    <w:t xml:space="preserve"> стоимость договоров суб</w:t>
                  </w:r>
                  <w:r w:rsidRPr="00CB06DD">
                    <w:rPr>
                      <w:rFonts w:eastAsia="Times New Roman" w:cstheme="minorHAnsi"/>
                      <w:color w:val="000000"/>
                    </w:rPr>
                    <w:lastRenderedPageBreak/>
                    <w:t>подряда в рамках договора (</w:t>
                  </w:r>
                  <w:proofErr w:type="spellStart"/>
                  <w:r w:rsidRPr="00CB06DD">
                    <w:rPr>
                      <w:rFonts w:eastAsia="Times New Roman" w:cstheme="minorHAnsi"/>
                      <w:color w:val="000000"/>
                    </w:rPr>
                    <w:t>ССДj</w:t>
                  </w:r>
                  <w:proofErr w:type="spellEnd"/>
                  <w:r w:rsidRPr="00CB06DD">
                    <w:rPr>
                      <w:rFonts w:eastAsia="Times New Roman" w:cstheme="minorHAnsi"/>
                      <w:color w:val="000000"/>
                    </w:rPr>
                    <w:t>) KZT</w:t>
                  </w:r>
                </w:p>
              </w:tc>
              <w:tc>
                <w:tcPr>
                  <w:tcW w:w="566" w:type="dxa"/>
                  <w:vMerge w:val="restart"/>
                  <w:tcMar>
                    <w:top w:w="15" w:type="dxa"/>
                    <w:left w:w="15" w:type="dxa"/>
                    <w:bottom w:w="15" w:type="dxa"/>
                    <w:right w:w="15" w:type="dxa"/>
                  </w:tcMar>
                  <w:vAlign w:val="center"/>
                </w:tcPr>
                <w:p w14:paraId="4C8E86C2"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lastRenderedPageBreak/>
                    <w:t>Доля фонда оплаты труда казахстанских кадр</w:t>
                  </w:r>
                  <w:r w:rsidRPr="00CB06DD">
                    <w:rPr>
                      <w:rFonts w:eastAsia="Times New Roman" w:cstheme="minorHAnsi"/>
                      <w:color w:val="000000"/>
                    </w:rPr>
                    <w:lastRenderedPageBreak/>
                    <w:t>ов, выполняющего j-</w:t>
                  </w:r>
                  <w:proofErr w:type="spellStart"/>
                  <w:r w:rsidRPr="00CB06DD">
                    <w:rPr>
                      <w:rFonts w:eastAsia="Times New Roman" w:cstheme="minorHAnsi"/>
                      <w:color w:val="000000"/>
                    </w:rPr>
                    <w:t>ый</w:t>
                  </w:r>
                  <w:proofErr w:type="spellEnd"/>
                  <w:r w:rsidRPr="00CB06DD">
                    <w:rPr>
                      <w:rFonts w:eastAsia="Times New Roman" w:cstheme="minorHAnsi"/>
                      <w:color w:val="000000"/>
                    </w:rPr>
                    <w:t xml:space="preserve"> договор (</w:t>
                  </w:r>
                  <w:proofErr w:type="spellStart"/>
                  <w:r w:rsidRPr="00CB06DD">
                    <w:rPr>
                      <w:rFonts w:eastAsia="Times New Roman" w:cstheme="minorHAnsi"/>
                      <w:color w:val="000000"/>
                    </w:rPr>
                    <w:t>Rj</w:t>
                  </w:r>
                  <w:proofErr w:type="spellEnd"/>
                  <w:r w:rsidRPr="00CB06DD">
                    <w:rPr>
                      <w:rFonts w:eastAsia="Times New Roman" w:cstheme="minorHAnsi"/>
                      <w:color w:val="000000"/>
                    </w:rPr>
                    <w:t>) %</w:t>
                  </w:r>
                </w:p>
              </w:tc>
              <w:tc>
                <w:tcPr>
                  <w:tcW w:w="284" w:type="dxa"/>
                  <w:vMerge w:val="restart"/>
                  <w:tcMar>
                    <w:top w:w="15" w:type="dxa"/>
                    <w:left w:w="15" w:type="dxa"/>
                    <w:bottom w:w="15" w:type="dxa"/>
                    <w:right w:w="15" w:type="dxa"/>
                  </w:tcMar>
                  <w:vAlign w:val="center"/>
                </w:tcPr>
                <w:p w14:paraId="12D49C0B"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lastRenderedPageBreak/>
                    <w:t xml:space="preserve">№ </w:t>
                  </w:r>
                  <w:proofErr w:type="gramStart"/>
                  <w:r w:rsidRPr="00CB06DD">
                    <w:rPr>
                      <w:rFonts w:eastAsia="Times New Roman" w:cstheme="minorHAnsi"/>
                      <w:color w:val="000000"/>
                    </w:rPr>
                    <w:t>п</w:t>
                  </w:r>
                  <w:proofErr w:type="gramEnd"/>
                  <w:r w:rsidRPr="00CB06DD">
                    <w:rPr>
                      <w:rFonts w:eastAsia="Times New Roman" w:cstheme="minorHAnsi"/>
                      <w:color w:val="000000"/>
                    </w:rPr>
                    <w:t>/п Товара (n)</w:t>
                  </w:r>
                </w:p>
              </w:tc>
              <w:tc>
                <w:tcPr>
                  <w:tcW w:w="426" w:type="dxa"/>
                  <w:vMerge w:val="restart"/>
                  <w:tcMar>
                    <w:top w:w="15" w:type="dxa"/>
                    <w:left w:w="15" w:type="dxa"/>
                    <w:bottom w:w="15" w:type="dxa"/>
                    <w:right w:w="15" w:type="dxa"/>
                  </w:tcMar>
                  <w:vAlign w:val="center"/>
                </w:tcPr>
                <w:p w14:paraId="01730421"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t>Количество товаров Закупленн</w:t>
                  </w:r>
                  <w:r w:rsidRPr="00CB06DD">
                    <w:rPr>
                      <w:rFonts w:eastAsia="Times New Roman" w:cstheme="minorHAnsi"/>
                      <w:color w:val="000000"/>
                    </w:rPr>
                    <w:lastRenderedPageBreak/>
                    <w:t>ых поставщиком в целях исполнения договора</w:t>
                  </w:r>
                </w:p>
              </w:tc>
              <w:tc>
                <w:tcPr>
                  <w:tcW w:w="283" w:type="dxa"/>
                  <w:vMerge w:val="restart"/>
                  <w:tcMar>
                    <w:top w:w="15" w:type="dxa"/>
                    <w:left w:w="15" w:type="dxa"/>
                    <w:bottom w:w="15" w:type="dxa"/>
                    <w:right w:w="15" w:type="dxa"/>
                  </w:tcMar>
                  <w:vAlign w:val="center"/>
                </w:tcPr>
                <w:p w14:paraId="347206F5"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lastRenderedPageBreak/>
                    <w:t>Цена товара KZT</w:t>
                  </w:r>
                </w:p>
              </w:tc>
              <w:tc>
                <w:tcPr>
                  <w:tcW w:w="284" w:type="dxa"/>
                  <w:vMerge w:val="restart"/>
                  <w:tcMar>
                    <w:top w:w="15" w:type="dxa"/>
                    <w:left w:w="15" w:type="dxa"/>
                    <w:bottom w:w="15" w:type="dxa"/>
                    <w:right w:w="15" w:type="dxa"/>
                  </w:tcMar>
                  <w:vAlign w:val="center"/>
                </w:tcPr>
                <w:p w14:paraId="1581BBDA"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t>Стоимость (</w:t>
                  </w:r>
                  <w:proofErr w:type="spellStart"/>
                  <w:r w:rsidRPr="00CB06DD">
                    <w:rPr>
                      <w:rFonts w:eastAsia="Times New Roman" w:cstheme="minorHAnsi"/>
                      <w:color w:val="000000"/>
                    </w:rPr>
                    <w:t>CTi</w:t>
                  </w:r>
                  <w:proofErr w:type="spellEnd"/>
                  <w:r w:rsidRPr="00CB06DD">
                    <w:rPr>
                      <w:rFonts w:eastAsia="Times New Roman" w:cstheme="minorHAnsi"/>
                      <w:color w:val="000000"/>
                    </w:rPr>
                    <w:t>) KZT</w:t>
                  </w:r>
                </w:p>
              </w:tc>
              <w:tc>
                <w:tcPr>
                  <w:tcW w:w="282" w:type="dxa"/>
                  <w:vMerge w:val="restart"/>
                  <w:tcMar>
                    <w:top w:w="15" w:type="dxa"/>
                    <w:left w:w="15" w:type="dxa"/>
                    <w:bottom w:w="15" w:type="dxa"/>
                    <w:right w:w="15" w:type="dxa"/>
                  </w:tcMar>
                  <w:vAlign w:val="center"/>
                </w:tcPr>
                <w:p w14:paraId="2D1046D1"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t>Доля МС согласно Се</w:t>
                  </w:r>
                  <w:r w:rsidRPr="00CB06DD">
                    <w:rPr>
                      <w:rFonts w:eastAsia="Times New Roman" w:cstheme="minorHAnsi"/>
                      <w:color w:val="000000"/>
                    </w:rPr>
                    <w:lastRenderedPageBreak/>
                    <w:t>ртификата СТ-</w:t>
                  </w:r>
                  <w:proofErr w:type="gramStart"/>
                  <w:r w:rsidRPr="00CB06DD">
                    <w:rPr>
                      <w:rFonts w:eastAsia="Times New Roman" w:cstheme="minorHAnsi"/>
                      <w:color w:val="000000"/>
                    </w:rPr>
                    <w:t>KZ</w:t>
                  </w:r>
                  <w:proofErr w:type="gramEnd"/>
                  <w:r w:rsidRPr="00CB06DD">
                    <w:rPr>
                      <w:rFonts w:eastAsia="Times New Roman" w:cstheme="minorHAnsi"/>
                      <w:color w:val="000000"/>
                    </w:rPr>
                    <w:t xml:space="preserve"> (</w:t>
                  </w:r>
                  <w:proofErr w:type="spellStart"/>
                  <w:r w:rsidRPr="00CB06DD">
                    <w:rPr>
                      <w:rFonts w:eastAsia="Times New Roman" w:cstheme="minorHAnsi"/>
                      <w:color w:val="000000"/>
                    </w:rPr>
                    <w:t>Мi</w:t>
                  </w:r>
                  <w:proofErr w:type="spellEnd"/>
                  <w:r w:rsidRPr="00CB06DD">
                    <w:rPr>
                      <w:rFonts w:eastAsia="Times New Roman" w:cstheme="minorHAnsi"/>
                      <w:color w:val="000000"/>
                    </w:rPr>
                    <w:t>) %</w:t>
                  </w:r>
                </w:p>
              </w:tc>
              <w:tc>
                <w:tcPr>
                  <w:tcW w:w="567" w:type="dxa"/>
                  <w:gridSpan w:val="2"/>
                  <w:tcMar>
                    <w:top w:w="15" w:type="dxa"/>
                    <w:left w:w="15" w:type="dxa"/>
                    <w:bottom w:w="15" w:type="dxa"/>
                    <w:right w:w="15" w:type="dxa"/>
                  </w:tcMar>
                  <w:vAlign w:val="center"/>
                </w:tcPr>
                <w:p w14:paraId="64798CFD"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lastRenderedPageBreak/>
                    <w:t>Сертификат СТ-</w:t>
                  </w:r>
                  <w:proofErr w:type="gramStart"/>
                  <w:r w:rsidRPr="00CB06DD">
                    <w:rPr>
                      <w:rFonts w:eastAsia="Times New Roman" w:cstheme="minorHAnsi"/>
                      <w:color w:val="000000"/>
                    </w:rPr>
                    <w:t>KZ</w:t>
                  </w:r>
                  <w:proofErr w:type="gramEnd"/>
                </w:p>
              </w:tc>
              <w:tc>
                <w:tcPr>
                  <w:tcW w:w="284" w:type="dxa"/>
                  <w:vMerge w:val="restart"/>
                  <w:tcMar>
                    <w:top w:w="15" w:type="dxa"/>
                    <w:left w:w="15" w:type="dxa"/>
                    <w:bottom w:w="15" w:type="dxa"/>
                    <w:right w:w="15" w:type="dxa"/>
                  </w:tcMar>
                  <w:vAlign w:val="center"/>
                </w:tcPr>
                <w:p w14:paraId="2622ABED"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t>Страна происхождени</w:t>
                  </w:r>
                  <w:r w:rsidRPr="00CB06DD">
                    <w:rPr>
                      <w:rFonts w:eastAsia="Times New Roman" w:cstheme="minorHAnsi"/>
                      <w:color w:val="000000"/>
                    </w:rPr>
                    <w:lastRenderedPageBreak/>
                    <w:t>я</w:t>
                  </w:r>
                </w:p>
              </w:tc>
            </w:tr>
            <w:tr w:rsidR="00174EA7" w:rsidRPr="00CB06DD" w14:paraId="31299572" w14:textId="77777777" w:rsidTr="00A81B09">
              <w:trPr>
                <w:trHeight w:val="30"/>
              </w:trPr>
              <w:tc>
                <w:tcPr>
                  <w:tcW w:w="325" w:type="dxa"/>
                  <w:vMerge/>
                </w:tcPr>
                <w:p w14:paraId="46E581EC"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4" w:type="dxa"/>
                  <w:vMerge/>
                </w:tcPr>
                <w:p w14:paraId="6DB60E5A"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425" w:type="dxa"/>
                  <w:vMerge/>
                </w:tcPr>
                <w:p w14:paraId="7C5187CE"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426" w:type="dxa"/>
                  <w:vMerge/>
                </w:tcPr>
                <w:p w14:paraId="5ED3E671"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566" w:type="dxa"/>
                  <w:vMerge/>
                </w:tcPr>
                <w:p w14:paraId="023C5997"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4" w:type="dxa"/>
                  <w:vMerge/>
                </w:tcPr>
                <w:p w14:paraId="6045B5D8"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426" w:type="dxa"/>
                  <w:vMerge/>
                </w:tcPr>
                <w:p w14:paraId="6D5DFDF4"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3" w:type="dxa"/>
                  <w:vMerge/>
                </w:tcPr>
                <w:p w14:paraId="49E46C5B"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4" w:type="dxa"/>
                  <w:vMerge/>
                </w:tcPr>
                <w:p w14:paraId="5B1DBC7E"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2" w:type="dxa"/>
                  <w:vMerge/>
                </w:tcPr>
                <w:p w14:paraId="1ED51B05"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40" w:type="dxa"/>
                  <w:tcMar>
                    <w:top w:w="15" w:type="dxa"/>
                    <w:left w:w="15" w:type="dxa"/>
                    <w:bottom w:w="15" w:type="dxa"/>
                    <w:right w:w="15" w:type="dxa"/>
                  </w:tcMar>
                  <w:vAlign w:val="center"/>
                </w:tcPr>
                <w:p w14:paraId="707A6235"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t>Номер</w:t>
                  </w:r>
                </w:p>
              </w:tc>
              <w:tc>
                <w:tcPr>
                  <w:tcW w:w="327" w:type="dxa"/>
                  <w:tcMar>
                    <w:top w:w="15" w:type="dxa"/>
                    <w:left w:w="15" w:type="dxa"/>
                    <w:bottom w:w="15" w:type="dxa"/>
                    <w:right w:w="15" w:type="dxa"/>
                  </w:tcMar>
                  <w:vAlign w:val="center"/>
                </w:tcPr>
                <w:p w14:paraId="221691D4"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t>Дата выдачи</w:t>
                  </w:r>
                </w:p>
              </w:tc>
              <w:tc>
                <w:tcPr>
                  <w:tcW w:w="284" w:type="dxa"/>
                  <w:vMerge/>
                </w:tcPr>
                <w:p w14:paraId="56E52E2F"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r>
            <w:tr w:rsidR="00174EA7" w:rsidRPr="00CB06DD" w14:paraId="68811C15" w14:textId="77777777" w:rsidTr="00A81B09">
              <w:trPr>
                <w:trHeight w:val="30"/>
              </w:trPr>
              <w:tc>
                <w:tcPr>
                  <w:tcW w:w="325" w:type="dxa"/>
                  <w:tcMar>
                    <w:top w:w="15" w:type="dxa"/>
                    <w:left w:w="15" w:type="dxa"/>
                    <w:bottom w:w="15" w:type="dxa"/>
                    <w:right w:w="15" w:type="dxa"/>
                  </w:tcMar>
                  <w:vAlign w:val="center"/>
                </w:tcPr>
                <w:p w14:paraId="2356FE1F"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lastRenderedPageBreak/>
                    <w:t>1</w:t>
                  </w:r>
                </w:p>
              </w:tc>
              <w:tc>
                <w:tcPr>
                  <w:tcW w:w="284" w:type="dxa"/>
                  <w:tcMar>
                    <w:top w:w="15" w:type="dxa"/>
                    <w:left w:w="15" w:type="dxa"/>
                    <w:bottom w:w="15" w:type="dxa"/>
                    <w:right w:w="15" w:type="dxa"/>
                  </w:tcMar>
                  <w:vAlign w:val="center"/>
                </w:tcPr>
                <w:p w14:paraId="5B5FBE95"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425" w:type="dxa"/>
                  <w:tcMar>
                    <w:top w:w="15" w:type="dxa"/>
                    <w:left w:w="15" w:type="dxa"/>
                    <w:bottom w:w="15" w:type="dxa"/>
                    <w:right w:w="15" w:type="dxa"/>
                  </w:tcMar>
                  <w:vAlign w:val="center"/>
                </w:tcPr>
                <w:p w14:paraId="031F335F"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426" w:type="dxa"/>
                  <w:tcMar>
                    <w:top w:w="15" w:type="dxa"/>
                    <w:left w:w="15" w:type="dxa"/>
                    <w:bottom w:w="15" w:type="dxa"/>
                    <w:right w:w="15" w:type="dxa"/>
                  </w:tcMar>
                  <w:vAlign w:val="center"/>
                </w:tcPr>
                <w:p w14:paraId="5F0283CC"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566" w:type="dxa"/>
                  <w:tcMar>
                    <w:top w:w="15" w:type="dxa"/>
                    <w:left w:w="15" w:type="dxa"/>
                    <w:bottom w:w="15" w:type="dxa"/>
                    <w:right w:w="15" w:type="dxa"/>
                  </w:tcMar>
                  <w:vAlign w:val="center"/>
                </w:tcPr>
                <w:p w14:paraId="7E872377"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4" w:type="dxa"/>
                  <w:tcMar>
                    <w:top w:w="15" w:type="dxa"/>
                    <w:left w:w="15" w:type="dxa"/>
                    <w:bottom w:w="15" w:type="dxa"/>
                    <w:right w:w="15" w:type="dxa"/>
                  </w:tcMar>
                  <w:vAlign w:val="center"/>
                </w:tcPr>
                <w:p w14:paraId="216894D4"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t>1</w:t>
                  </w:r>
                </w:p>
              </w:tc>
              <w:tc>
                <w:tcPr>
                  <w:tcW w:w="426" w:type="dxa"/>
                  <w:tcMar>
                    <w:top w:w="15" w:type="dxa"/>
                    <w:left w:w="15" w:type="dxa"/>
                    <w:bottom w:w="15" w:type="dxa"/>
                    <w:right w:w="15" w:type="dxa"/>
                  </w:tcMar>
                  <w:vAlign w:val="center"/>
                </w:tcPr>
                <w:p w14:paraId="44224196"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3" w:type="dxa"/>
                  <w:tcMar>
                    <w:top w:w="15" w:type="dxa"/>
                    <w:left w:w="15" w:type="dxa"/>
                    <w:bottom w:w="15" w:type="dxa"/>
                    <w:right w:w="15" w:type="dxa"/>
                  </w:tcMar>
                  <w:vAlign w:val="center"/>
                </w:tcPr>
                <w:p w14:paraId="713AF6A6"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4" w:type="dxa"/>
                  <w:tcMar>
                    <w:top w:w="15" w:type="dxa"/>
                    <w:left w:w="15" w:type="dxa"/>
                    <w:bottom w:w="15" w:type="dxa"/>
                    <w:right w:w="15" w:type="dxa"/>
                  </w:tcMar>
                  <w:vAlign w:val="center"/>
                </w:tcPr>
                <w:p w14:paraId="7E15325D"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2" w:type="dxa"/>
                  <w:tcMar>
                    <w:top w:w="15" w:type="dxa"/>
                    <w:left w:w="15" w:type="dxa"/>
                    <w:bottom w:w="15" w:type="dxa"/>
                    <w:right w:w="15" w:type="dxa"/>
                  </w:tcMar>
                  <w:vAlign w:val="center"/>
                </w:tcPr>
                <w:p w14:paraId="0E3A27ED"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40" w:type="dxa"/>
                  <w:tcMar>
                    <w:top w:w="15" w:type="dxa"/>
                    <w:left w:w="15" w:type="dxa"/>
                    <w:bottom w:w="15" w:type="dxa"/>
                    <w:right w:w="15" w:type="dxa"/>
                  </w:tcMar>
                  <w:vAlign w:val="center"/>
                </w:tcPr>
                <w:p w14:paraId="681A789A"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327" w:type="dxa"/>
                  <w:tcMar>
                    <w:top w:w="15" w:type="dxa"/>
                    <w:left w:w="15" w:type="dxa"/>
                    <w:bottom w:w="15" w:type="dxa"/>
                    <w:right w:w="15" w:type="dxa"/>
                  </w:tcMar>
                  <w:vAlign w:val="center"/>
                </w:tcPr>
                <w:p w14:paraId="5A918D0D"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4" w:type="dxa"/>
                  <w:tcMar>
                    <w:top w:w="15" w:type="dxa"/>
                    <w:left w:w="15" w:type="dxa"/>
                    <w:bottom w:w="15" w:type="dxa"/>
                    <w:right w:w="15" w:type="dxa"/>
                  </w:tcMar>
                  <w:vAlign w:val="center"/>
                </w:tcPr>
                <w:p w14:paraId="1CDD1526"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r>
            <w:tr w:rsidR="00174EA7" w:rsidRPr="00CB06DD" w14:paraId="61EFB827" w14:textId="77777777" w:rsidTr="00A81B09">
              <w:trPr>
                <w:trHeight w:val="30"/>
              </w:trPr>
              <w:tc>
                <w:tcPr>
                  <w:tcW w:w="325" w:type="dxa"/>
                  <w:tcMar>
                    <w:top w:w="15" w:type="dxa"/>
                    <w:left w:w="15" w:type="dxa"/>
                    <w:bottom w:w="15" w:type="dxa"/>
                    <w:right w:w="15" w:type="dxa"/>
                  </w:tcMar>
                  <w:vAlign w:val="center"/>
                </w:tcPr>
                <w:p w14:paraId="3C1F4432"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t>2</w:t>
                  </w:r>
                </w:p>
              </w:tc>
              <w:tc>
                <w:tcPr>
                  <w:tcW w:w="284" w:type="dxa"/>
                  <w:tcMar>
                    <w:top w:w="15" w:type="dxa"/>
                    <w:left w:w="15" w:type="dxa"/>
                    <w:bottom w:w="15" w:type="dxa"/>
                    <w:right w:w="15" w:type="dxa"/>
                  </w:tcMar>
                  <w:vAlign w:val="center"/>
                </w:tcPr>
                <w:p w14:paraId="16880197"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425" w:type="dxa"/>
                  <w:tcMar>
                    <w:top w:w="15" w:type="dxa"/>
                    <w:left w:w="15" w:type="dxa"/>
                    <w:bottom w:w="15" w:type="dxa"/>
                    <w:right w:w="15" w:type="dxa"/>
                  </w:tcMar>
                  <w:vAlign w:val="center"/>
                </w:tcPr>
                <w:p w14:paraId="7AB1C602"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426" w:type="dxa"/>
                  <w:tcMar>
                    <w:top w:w="15" w:type="dxa"/>
                    <w:left w:w="15" w:type="dxa"/>
                    <w:bottom w:w="15" w:type="dxa"/>
                    <w:right w:w="15" w:type="dxa"/>
                  </w:tcMar>
                  <w:vAlign w:val="center"/>
                </w:tcPr>
                <w:p w14:paraId="110637DC"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566" w:type="dxa"/>
                  <w:tcMar>
                    <w:top w:w="15" w:type="dxa"/>
                    <w:left w:w="15" w:type="dxa"/>
                    <w:bottom w:w="15" w:type="dxa"/>
                    <w:right w:w="15" w:type="dxa"/>
                  </w:tcMar>
                  <w:vAlign w:val="center"/>
                </w:tcPr>
                <w:p w14:paraId="3699B396"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4" w:type="dxa"/>
                  <w:tcMar>
                    <w:top w:w="15" w:type="dxa"/>
                    <w:left w:w="15" w:type="dxa"/>
                    <w:bottom w:w="15" w:type="dxa"/>
                    <w:right w:w="15" w:type="dxa"/>
                  </w:tcMar>
                  <w:vAlign w:val="center"/>
                </w:tcPr>
                <w:p w14:paraId="418B51F7"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t>2</w:t>
                  </w:r>
                </w:p>
              </w:tc>
              <w:tc>
                <w:tcPr>
                  <w:tcW w:w="426" w:type="dxa"/>
                  <w:tcMar>
                    <w:top w:w="15" w:type="dxa"/>
                    <w:left w:w="15" w:type="dxa"/>
                    <w:bottom w:w="15" w:type="dxa"/>
                    <w:right w:w="15" w:type="dxa"/>
                  </w:tcMar>
                  <w:vAlign w:val="center"/>
                </w:tcPr>
                <w:p w14:paraId="18D44DB8"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3" w:type="dxa"/>
                  <w:tcMar>
                    <w:top w:w="15" w:type="dxa"/>
                    <w:left w:w="15" w:type="dxa"/>
                    <w:bottom w:w="15" w:type="dxa"/>
                    <w:right w:w="15" w:type="dxa"/>
                  </w:tcMar>
                  <w:vAlign w:val="center"/>
                </w:tcPr>
                <w:p w14:paraId="23B64F48"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4" w:type="dxa"/>
                  <w:tcMar>
                    <w:top w:w="15" w:type="dxa"/>
                    <w:left w:w="15" w:type="dxa"/>
                    <w:bottom w:w="15" w:type="dxa"/>
                    <w:right w:w="15" w:type="dxa"/>
                  </w:tcMar>
                  <w:vAlign w:val="center"/>
                </w:tcPr>
                <w:p w14:paraId="240C42EB"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2" w:type="dxa"/>
                  <w:tcMar>
                    <w:top w:w="15" w:type="dxa"/>
                    <w:left w:w="15" w:type="dxa"/>
                    <w:bottom w:w="15" w:type="dxa"/>
                    <w:right w:w="15" w:type="dxa"/>
                  </w:tcMar>
                  <w:vAlign w:val="center"/>
                </w:tcPr>
                <w:p w14:paraId="056FE8F9"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40" w:type="dxa"/>
                  <w:tcMar>
                    <w:top w:w="15" w:type="dxa"/>
                    <w:left w:w="15" w:type="dxa"/>
                    <w:bottom w:w="15" w:type="dxa"/>
                    <w:right w:w="15" w:type="dxa"/>
                  </w:tcMar>
                  <w:vAlign w:val="center"/>
                </w:tcPr>
                <w:p w14:paraId="31494364"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327" w:type="dxa"/>
                  <w:tcMar>
                    <w:top w:w="15" w:type="dxa"/>
                    <w:left w:w="15" w:type="dxa"/>
                    <w:bottom w:w="15" w:type="dxa"/>
                    <w:right w:w="15" w:type="dxa"/>
                  </w:tcMar>
                  <w:vAlign w:val="center"/>
                </w:tcPr>
                <w:p w14:paraId="62AB303D"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4" w:type="dxa"/>
                  <w:tcMar>
                    <w:top w:w="15" w:type="dxa"/>
                    <w:left w:w="15" w:type="dxa"/>
                    <w:bottom w:w="15" w:type="dxa"/>
                    <w:right w:w="15" w:type="dxa"/>
                  </w:tcMar>
                  <w:vAlign w:val="center"/>
                </w:tcPr>
                <w:p w14:paraId="5C6676FD"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r>
            <w:tr w:rsidR="00174EA7" w:rsidRPr="00CB06DD" w14:paraId="52D622BC" w14:textId="77777777" w:rsidTr="00A81B09">
              <w:trPr>
                <w:trHeight w:val="30"/>
              </w:trPr>
              <w:tc>
                <w:tcPr>
                  <w:tcW w:w="325" w:type="dxa"/>
                  <w:tcMar>
                    <w:top w:w="15" w:type="dxa"/>
                    <w:left w:w="15" w:type="dxa"/>
                    <w:bottom w:w="15" w:type="dxa"/>
                    <w:right w:w="15" w:type="dxa"/>
                  </w:tcMar>
                  <w:vAlign w:val="center"/>
                </w:tcPr>
                <w:p w14:paraId="44788DC1"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t>m</w:t>
                  </w:r>
                </w:p>
              </w:tc>
              <w:tc>
                <w:tcPr>
                  <w:tcW w:w="284" w:type="dxa"/>
                  <w:tcMar>
                    <w:top w:w="15" w:type="dxa"/>
                    <w:left w:w="15" w:type="dxa"/>
                    <w:bottom w:w="15" w:type="dxa"/>
                    <w:right w:w="15" w:type="dxa"/>
                  </w:tcMar>
                  <w:vAlign w:val="center"/>
                </w:tcPr>
                <w:p w14:paraId="5FE2F9EE"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425" w:type="dxa"/>
                  <w:tcMar>
                    <w:top w:w="15" w:type="dxa"/>
                    <w:left w:w="15" w:type="dxa"/>
                    <w:bottom w:w="15" w:type="dxa"/>
                    <w:right w:w="15" w:type="dxa"/>
                  </w:tcMar>
                  <w:vAlign w:val="center"/>
                </w:tcPr>
                <w:p w14:paraId="219B10FB"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426" w:type="dxa"/>
                  <w:tcMar>
                    <w:top w:w="15" w:type="dxa"/>
                    <w:left w:w="15" w:type="dxa"/>
                    <w:bottom w:w="15" w:type="dxa"/>
                    <w:right w:w="15" w:type="dxa"/>
                  </w:tcMar>
                  <w:vAlign w:val="center"/>
                </w:tcPr>
                <w:p w14:paraId="54E727C7"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566" w:type="dxa"/>
                  <w:tcMar>
                    <w:top w:w="15" w:type="dxa"/>
                    <w:left w:w="15" w:type="dxa"/>
                    <w:bottom w:w="15" w:type="dxa"/>
                    <w:right w:w="15" w:type="dxa"/>
                  </w:tcMar>
                  <w:vAlign w:val="center"/>
                </w:tcPr>
                <w:p w14:paraId="42EDD8C8"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4" w:type="dxa"/>
                  <w:tcMar>
                    <w:top w:w="15" w:type="dxa"/>
                    <w:left w:w="15" w:type="dxa"/>
                    <w:bottom w:w="15" w:type="dxa"/>
                    <w:right w:w="15" w:type="dxa"/>
                  </w:tcMar>
                  <w:vAlign w:val="center"/>
                </w:tcPr>
                <w:p w14:paraId="39A2422E"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t>n</w:t>
                  </w:r>
                </w:p>
              </w:tc>
              <w:tc>
                <w:tcPr>
                  <w:tcW w:w="426" w:type="dxa"/>
                  <w:tcMar>
                    <w:top w:w="15" w:type="dxa"/>
                    <w:left w:w="15" w:type="dxa"/>
                    <w:bottom w:w="15" w:type="dxa"/>
                    <w:right w:w="15" w:type="dxa"/>
                  </w:tcMar>
                  <w:vAlign w:val="center"/>
                </w:tcPr>
                <w:p w14:paraId="20D1AA2A"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3" w:type="dxa"/>
                  <w:tcMar>
                    <w:top w:w="15" w:type="dxa"/>
                    <w:left w:w="15" w:type="dxa"/>
                    <w:bottom w:w="15" w:type="dxa"/>
                    <w:right w:w="15" w:type="dxa"/>
                  </w:tcMar>
                  <w:vAlign w:val="center"/>
                </w:tcPr>
                <w:p w14:paraId="2679E3BA"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4" w:type="dxa"/>
                  <w:tcMar>
                    <w:top w:w="15" w:type="dxa"/>
                    <w:left w:w="15" w:type="dxa"/>
                    <w:bottom w:w="15" w:type="dxa"/>
                    <w:right w:w="15" w:type="dxa"/>
                  </w:tcMar>
                  <w:vAlign w:val="center"/>
                </w:tcPr>
                <w:p w14:paraId="2D222193"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2" w:type="dxa"/>
                  <w:tcMar>
                    <w:top w:w="15" w:type="dxa"/>
                    <w:left w:w="15" w:type="dxa"/>
                    <w:bottom w:w="15" w:type="dxa"/>
                    <w:right w:w="15" w:type="dxa"/>
                  </w:tcMar>
                  <w:vAlign w:val="center"/>
                </w:tcPr>
                <w:p w14:paraId="116ED76D"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40" w:type="dxa"/>
                  <w:tcMar>
                    <w:top w:w="15" w:type="dxa"/>
                    <w:left w:w="15" w:type="dxa"/>
                    <w:bottom w:w="15" w:type="dxa"/>
                    <w:right w:w="15" w:type="dxa"/>
                  </w:tcMar>
                  <w:vAlign w:val="center"/>
                </w:tcPr>
                <w:p w14:paraId="644B2DF6"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327" w:type="dxa"/>
                  <w:tcMar>
                    <w:top w:w="15" w:type="dxa"/>
                    <w:left w:w="15" w:type="dxa"/>
                    <w:bottom w:w="15" w:type="dxa"/>
                    <w:right w:w="15" w:type="dxa"/>
                  </w:tcMar>
                  <w:vAlign w:val="center"/>
                </w:tcPr>
                <w:p w14:paraId="332F2D81"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4" w:type="dxa"/>
                  <w:tcMar>
                    <w:top w:w="15" w:type="dxa"/>
                    <w:left w:w="15" w:type="dxa"/>
                    <w:bottom w:w="15" w:type="dxa"/>
                    <w:right w:w="15" w:type="dxa"/>
                  </w:tcMar>
                  <w:vAlign w:val="center"/>
                </w:tcPr>
                <w:p w14:paraId="33F1805C"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r>
            <w:tr w:rsidR="00174EA7" w:rsidRPr="00CB06DD" w14:paraId="44B6DBF5" w14:textId="77777777" w:rsidTr="00A81B09">
              <w:trPr>
                <w:trHeight w:val="30"/>
              </w:trPr>
              <w:tc>
                <w:tcPr>
                  <w:tcW w:w="325" w:type="dxa"/>
                  <w:tcMar>
                    <w:top w:w="15" w:type="dxa"/>
                    <w:left w:w="15" w:type="dxa"/>
                    <w:bottom w:w="15" w:type="dxa"/>
                    <w:right w:w="15" w:type="dxa"/>
                  </w:tcMar>
                  <w:vAlign w:val="center"/>
                </w:tcPr>
                <w:p w14:paraId="7BFF73EA"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t>ИТОГО</w:t>
                  </w:r>
                </w:p>
              </w:tc>
              <w:tc>
                <w:tcPr>
                  <w:tcW w:w="284" w:type="dxa"/>
                  <w:tcMar>
                    <w:top w:w="15" w:type="dxa"/>
                    <w:left w:w="15" w:type="dxa"/>
                    <w:bottom w:w="15" w:type="dxa"/>
                    <w:right w:w="15" w:type="dxa"/>
                  </w:tcMar>
                  <w:vAlign w:val="center"/>
                </w:tcPr>
                <w:p w14:paraId="120ECE3F"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425" w:type="dxa"/>
                  <w:tcMar>
                    <w:top w:w="15" w:type="dxa"/>
                    <w:left w:w="15" w:type="dxa"/>
                    <w:bottom w:w="15" w:type="dxa"/>
                    <w:right w:w="15" w:type="dxa"/>
                  </w:tcMar>
                  <w:vAlign w:val="center"/>
                </w:tcPr>
                <w:p w14:paraId="5D0B12A3"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426" w:type="dxa"/>
                  <w:tcMar>
                    <w:top w:w="15" w:type="dxa"/>
                    <w:left w:w="15" w:type="dxa"/>
                    <w:bottom w:w="15" w:type="dxa"/>
                    <w:right w:w="15" w:type="dxa"/>
                  </w:tcMar>
                  <w:vAlign w:val="center"/>
                </w:tcPr>
                <w:p w14:paraId="0CD6E98F"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566" w:type="dxa"/>
                  <w:tcMar>
                    <w:top w:w="15" w:type="dxa"/>
                    <w:left w:w="15" w:type="dxa"/>
                    <w:bottom w:w="15" w:type="dxa"/>
                    <w:right w:w="15" w:type="dxa"/>
                  </w:tcMar>
                  <w:vAlign w:val="center"/>
                </w:tcPr>
                <w:p w14:paraId="2BCACD78"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4" w:type="dxa"/>
                  <w:tcMar>
                    <w:top w:w="15" w:type="dxa"/>
                    <w:left w:w="15" w:type="dxa"/>
                    <w:bottom w:w="15" w:type="dxa"/>
                    <w:right w:w="15" w:type="dxa"/>
                  </w:tcMar>
                  <w:vAlign w:val="center"/>
                </w:tcPr>
                <w:p w14:paraId="1E39491E"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426" w:type="dxa"/>
                  <w:tcMar>
                    <w:top w:w="15" w:type="dxa"/>
                    <w:left w:w="15" w:type="dxa"/>
                    <w:bottom w:w="15" w:type="dxa"/>
                    <w:right w:w="15" w:type="dxa"/>
                  </w:tcMar>
                  <w:vAlign w:val="center"/>
                </w:tcPr>
                <w:p w14:paraId="16B6B32E"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3" w:type="dxa"/>
                  <w:tcMar>
                    <w:top w:w="15" w:type="dxa"/>
                    <w:left w:w="15" w:type="dxa"/>
                    <w:bottom w:w="15" w:type="dxa"/>
                    <w:right w:w="15" w:type="dxa"/>
                  </w:tcMar>
                  <w:vAlign w:val="center"/>
                </w:tcPr>
                <w:p w14:paraId="7A04B6C9"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4" w:type="dxa"/>
                  <w:tcMar>
                    <w:top w:w="15" w:type="dxa"/>
                    <w:left w:w="15" w:type="dxa"/>
                    <w:bottom w:w="15" w:type="dxa"/>
                    <w:right w:w="15" w:type="dxa"/>
                  </w:tcMar>
                  <w:vAlign w:val="center"/>
                </w:tcPr>
                <w:p w14:paraId="21E53D60"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2" w:type="dxa"/>
                  <w:tcMar>
                    <w:top w:w="15" w:type="dxa"/>
                    <w:left w:w="15" w:type="dxa"/>
                    <w:bottom w:w="15" w:type="dxa"/>
                    <w:right w:w="15" w:type="dxa"/>
                  </w:tcMar>
                  <w:vAlign w:val="center"/>
                </w:tcPr>
                <w:p w14:paraId="72704531"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40" w:type="dxa"/>
                  <w:tcMar>
                    <w:top w:w="15" w:type="dxa"/>
                    <w:left w:w="15" w:type="dxa"/>
                    <w:bottom w:w="15" w:type="dxa"/>
                    <w:right w:w="15" w:type="dxa"/>
                  </w:tcMar>
                  <w:vAlign w:val="center"/>
                </w:tcPr>
                <w:p w14:paraId="581B6747"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327" w:type="dxa"/>
                  <w:tcMar>
                    <w:top w:w="15" w:type="dxa"/>
                    <w:left w:w="15" w:type="dxa"/>
                    <w:bottom w:w="15" w:type="dxa"/>
                    <w:right w:w="15" w:type="dxa"/>
                  </w:tcMar>
                  <w:vAlign w:val="center"/>
                </w:tcPr>
                <w:p w14:paraId="2E560003"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4" w:type="dxa"/>
                  <w:tcMar>
                    <w:top w:w="15" w:type="dxa"/>
                    <w:left w:w="15" w:type="dxa"/>
                    <w:bottom w:w="15" w:type="dxa"/>
                    <w:right w:w="15" w:type="dxa"/>
                  </w:tcMar>
                  <w:vAlign w:val="center"/>
                </w:tcPr>
                <w:p w14:paraId="344B382D"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r>
          </w:tbl>
          <w:p w14:paraId="36211607" w14:textId="77777777" w:rsidR="00174EA7" w:rsidRPr="00CB06DD" w:rsidRDefault="00174EA7" w:rsidP="00E05CD7">
            <w:pPr>
              <w:ind w:firstLine="588"/>
              <w:jc w:val="both"/>
              <w:rPr>
                <w:rFonts w:eastAsia="Times New Roman" w:cstheme="minorHAnsi"/>
              </w:rPr>
            </w:pPr>
            <w:r w:rsidRPr="00CB06DD">
              <w:rPr>
                <w:rFonts w:eastAsia="Times New Roman" w:cstheme="minorHAnsi"/>
                <w:color w:val="000000"/>
              </w:rPr>
              <w:t xml:space="preserve">Расчет местного содержания в договоре на выполнение работы (оказание услуги) (далее - </w:t>
            </w:r>
            <w:proofErr w:type="spellStart"/>
            <w:r w:rsidRPr="00CB06DD">
              <w:rPr>
                <w:rFonts w:eastAsia="Times New Roman" w:cstheme="minorHAnsi"/>
                <w:color w:val="000000"/>
              </w:rPr>
              <w:t>МСр</w:t>
            </w:r>
            <w:proofErr w:type="spellEnd"/>
            <w:r w:rsidRPr="00CB06DD">
              <w:rPr>
                <w:rFonts w:eastAsia="Times New Roman" w:cstheme="minorHAnsi"/>
                <w:color w:val="000000"/>
              </w:rPr>
              <w:t>/у), за исключением договора на выполнение работы (оказание услуги), приобретаемых в рамках контрактов на недропользование производится в соответствии с Единой методики расчета организациями местного содержания при закупке товаров, работ и услуг, по следующей формуле:</w:t>
            </w:r>
          </w:p>
          <w:p w14:paraId="2E56E415" w14:textId="77777777" w:rsidR="00174EA7" w:rsidRPr="00CB06DD" w:rsidRDefault="00174EA7" w:rsidP="00E05CD7">
            <w:pPr>
              <w:ind w:firstLine="588"/>
              <w:jc w:val="both"/>
              <w:rPr>
                <w:rFonts w:eastAsia="Times New Roman" w:cstheme="minorHAnsi"/>
              </w:rPr>
            </w:pPr>
          </w:p>
          <w:p w14:paraId="5678D5CA" w14:textId="77777777" w:rsidR="00174EA7" w:rsidRPr="00CB06DD" w:rsidRDefault="00174EA7" w:rsidP="00E05CD7">
            <w:pPr>
              <w:jc w:val="both"/>
              <w:rPr>
                <w:rFonts w:eastAsia="Times New Roman" w:cstheme="minorHAnsi"/>
              </w:rPr>
            </w:pPr>
            <w:r w:rsidRPr="00CB06DD">
              <w:rPr>
                <w:rFonts w:eastAsia="Times New Roman" w:cstheme="minorHAnsi"/>
                <w:noProof/>
                <w:lang w:eastAsia="ru-RU"/>
              </w:rPr>
              <w:drawing>
                <wp:inline distT="0" distB="0" distL="0" distR="0" wp14:anchorId="0C81CB5E" wp14:editId="564B1AD8">
                  <wp:extent cx="2847975" cy="7842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2921244" cy="804401"/>
                          </a:xfrm>
                          <a:prstGeom prst="rect">
                            <a:avLst/>
                          </a:prstGeom>
                        </pic:spPr>
                      </pic:pic>
                    </a:graphicData>
                  </a:graphic>
                </wp:inline>
              </w:drawing>
            </w:r>
          </w:p>
          <w:p w14:paraId="74AE9041" w14:textId="77777777" w:rsidR="00174EA7" w:rsidRPr="00CB06DD" w:rsidRDefault="00174EA7" w:rsidP="00E05CD7">
            <w:pPr>
              <w:ind w:firstLine="588"/>
              <w:jc w:val="both"/>
              <w:rPr>
                <w:rFonts w:eastAsia="Times New Roman" w:cstheme="minorHAnsi"/>
              </w:rPr>
            </w:pPr>
          </w:p>
          <w:p w14:paraId="67E100B3" w14:textId="77777777" w:rsidR="00174EA7" w:rsidRPr="00CB06DD" w:rsidRDefault="00174EA7" w:rsidP="00E05CD7">
            <w:pPr>
              <w:ind w:firstLine="588"/>
              <w:jc w:val="both"/>
              <w:rPr>
                <w:rFonts w:eastAsia="Times New Roman" w:cstheme="minorHAnsi"/>
              </w:rPr>
            </w:pPr>
            <w:r w:rsidRPr="00CB06DD">
              <w:rPr>
                <w:rFonts w:eastAsia="Times New Roman" w:cstheme="minorHAnsi"/>
                <w:color w:val="000000"/>
              </w:rPr>
              <w:t>где:</w:t>
            </w:r>
          </w:p>
          <w:p w14:paraId="3DE4D33B" w14:textId="77777777" w:rsidR="00174EA7" w:rsidRPr="00CB06DD" w:rsidRDefault="00174EA7" w:rsidP="00E05CD7">
            <w:pPr>
              <w:ind w:firstLine="588"/>
              <w:jc w:val="both"/>
              <w:rPr>
                <w:rFonts w:eastAsia="Times New Roman" w:cstheme="minorHAnsi"/>
              </w:rPr>
            </w:pPr>
            <w:r w:rsidRPr="00CB06DD">
              <w:rPr>
                <w:rFonts w:eastAsia="Times New Roman" w:cstheme="minorHAnsi"/>
                <w:color w:val="000000"/>
              </w:rPr>
              <w:lastRenderedPageBreak/>
              <w:t>m - общее количество j-</w:t>
            </w:r>
            <w:proofErr w:type="spellStart"/>
            <w:r w:rsidRPr="00CB06DD">
              <w:rPr>
                <w:rFonts w:eastAsia="Times New Roman" w:cstheme="minorHAnsi"/>
                <w:color w:val="000000"/>
              </w:rPr>
              <w:t>ых</w:t>
            </w:r>
            <w:proofErr w:type="spellEnd"/>
            <w:r w:rsidRPr="00CB06DD">
              <w:rPr>
                <w:rFonts w:eastAsia="Times New Roman" w:cstheme="minorHAnsi"/>
                <w:color w:val="000000"/>
              </w:rPr>
              <w:t xml:space="preserve"> договоров, заключенных в целях выполнения работы (оказания услуги), включая договор между заказчиком и подрядчиком, договоры между подрядчиком и субподрядчиками и т.д.;</w:t>
            </w:r>
          </w:p>
          <w:p w14:paraId="0E88501C" w14:textId="77777777" w:rsidR="00174EA7" w:rsidRPr="00CB06DD" w:rsidRDefault="00174EA7" w:rsidP="00E05CD7">
            <w:pPr>
              <w:ind w:firstLine="588"/>
              <w:jc w:val="both"/>
              <w:rPr>
                <w:rFonts w:eastAsia="Times New Roman" w:cstheme="minorHAnsi"/>
              </w:rPr>
            </w:pPr>
            <w:r w:rsidRPr="00CB06DD">
              <w:rPr>
                <w:rFonts w:eastAsia="Times New Roman" w:cstheme="minorHAnsi"/>
                <w:color w:val="000000"/>
              </w:rPr>
              <w:t>j - порядковый номер договора, заключенного в целях выполнения работы (оказания услуги);</w:t>
            </w:r>
          </w:p>
          <w:p w14:paraId="1E75F533" w14:textId="77777777" w:rsidR="00174EA7" w:rsidRPr="00CB06DD" w:rsidRDefault="00174EA7" w:rsidP="00E05CD7">
            <w:pPr>
              <w:ind w:firstLine="588"/>
              <w:jc w:val="both"/>
              <w:rPr>
                <w:rFonts w:eastAsia="Times New Roman" w:cstheme="minorHAnsi"/>
              </w:rPr>
            </w:pPr>
            <w:proofErr w:type="spellStart"/>
            <w:r w:rsidRPr="00CB06DD">
              <w:rPr>
                <w:rFonts w:eastAsia="Times New Roman" w:cstheme="minorHAnsi"/>
                <w:color w:val="000000"/>
              </w:rPr>
              <w:t>СД</w:t>
            </w:r>
            <w:proofErr w:type="gramStart"/>
            <w:r w:rsidRPr="00CB06DD">
              <w:rPr>
                <w:rFonts w:eastAsia="Times New Roman" w:cstheme="minorHAnsi"/>
                <w:color w:val="000000"/>
              </w:rPr>
              <w:t>j</w:t>
            </w:r>
            <w:proofErr w:type="spellEnd"/>
            <w:proofErr w:type="gramEnd"/>
            <w:r w:rsidRPr="00CB06DD">
              <w:rPr>
                <w:rFonts w:eastAsia="Times New Roman" w:cstheme="minorHAnsi"/>
                <w:color w:val="000000"/>
              </w:rPr>
              <w:t>- стоимость j-ого договора;</w:t>
            </w:r>
          </w:p>
          <w:p w14:paraId="2E4C73C1" w14:textId="77777777" w:rsidR="00174EA7" w:rsidRPr="00CB06DD" w:rsidRDefault="00174EA7" w:rsidP="00E05CD7">
            <w:pPr>
              <w:ind w:firstLine="588"/>
              <w:jc w:val="both"/>
              <w:rPr>
                <w:rFonts w:eastAsia="Times New Roman" w:cstheme="minorHAnsi"/>
              </w:rPr>
            </w:pPr>
            <w:proofErr w:type="spellStart"/>
            <w:r w:rsidRPr="00CB06DD">
              <w:rPr>
                <w:rFonts w:eastAsia="Times New Roman" w:cstheme="minorHAnsi"/>
                <w:color w:val="000000"/>
              </w:rPr>
              <w:t>СТ</w:t>
            </w:r>
            <w:proofErr w:type="gramStart"/>
            <w:r w:rsidRPr="00CB06DD">
              <w:rPr>
                <w:rFonts w:eastAsia="Times New Roman" w:cstheme="minorHAnsi"/>
                <w:color w:val="000000"/>
              </w:rPr>
              <w:t>j</w:t>
            </w:r>
            <w:proofErr w:type="spellEnd"/>
            <w:proofErr w:type="gramEnd"/>
            <w:r w:rsidRPr="00CB06DD">
              <w:rPr>
                <w:rFonts w:eastAsia="Times New Roman" w:cstheme="minorHAnsi"/>
                <w:color w:val="000000"/>
              </w:rPr>
              <w:t xml:space="preserve"> - суммарная стоимость товаров, закупленных поставщиком или субподрядчиком в целях исполнения j-ого договора;</w:t>
            </w:r>
          </w:p>
          <w:p w14:paraId="46017EDE" w14:textId="77777777" w:rsidR="00174EA7" w:rsidRPr="00CB06DD" w:rsidRDefault="00174EA7" w:rsidP="00E05CD7">
            <w:pPr>
              <w:ind w:firstLine="588"/>
              <w:jc w:val="both"/>
              <w:rPr>
                <w:rFonts w:eastAsia="Times New Roman" w:cstheme="minorHAnsi"/>
              </w:rPr>
            </w:pPr>
            <w:proofErr w:type="spellStart"/>
            <w:r w:rsidRPr="00CB06DD">
              <w:rPr>
                <w:rFonts w:eastAsia="Times New Roman" w:cstheme="minorHAnsi"/>
                <w:color w:val="000000"/>
              </w:rPr>
              <w:t>ССД</w:t>
            </w:r>
            <w:proofErr w:type="gramStart"/>
            <w:r w:rsidRPr="00CB06DD">
              <w:rPr>
                <w:rFonts w:eastAsia="Times New Roman" w:cstheme="minorHAnsi"/>
                <w:color w:val="000000"/>
              </w:rPr>
              <w:t>j</w:t>
            </w:r>
            <w:proofErr w:type="spellEnd"/>
            <w:proofErr w:type="gramEnd"/>
            <w:r w:rsidRPr="00CB06DD">
              <w:rPr>
                <w:rFonts w:eastAsia="Times New Roman" w:cstheme="minorHAnsi"/>
                <w:color w:val="000000"/>
              </w:rPr>
              <w:t xml:space="preserve"> - суммарная стоимость договоров субподряда, заключенных в целях исполнения j-ого договора;</w:t>
            </w:r>
          </w:p>
          <w:p w14:paraId="426CD6A0" w14:textId="77777777" w:rsidR="00174EA7" w:rsidRPr="00CB06DD" w:rsidRDefault="00174EA7" w:rsidP="00E05CD7">
            <w:pPr>
              <w:ind w:firstLine="588"/>
              <w:jc w:val="both"/>
              <w:rPr>
                <w:rFonts w:eastAsia="Times New Roman" w:cstheme="minorHAnsi"/>
              </w:rPr>
            </w:pPr>
            <w:proofErr w:type="spellStart"/>
            <w:r w:rsidRPr="00CB06DD">
              <w:rPr>
                <w:rFonts w:eastAsia="Times New Roman" w:cstheme="minorHAnsi"/>
                <w:color w:val="000000"/>
              </w:rPr>
              <w:t>Rj</w:t>
            </w:r>
            <w:proofErr w:type="spellEnd"/>
            <w:r w:rsidRPr="00CB06DD">
              <w:rPr>
                <w:rFonts w:eastAsia="Times New Roman" w:cstheme="minorHAnsi"/>
                <w:color w:val="000000"/>
              </w:rPr>
              <w:t xml:space="preserve"> - доля фонда оплаты труда казахстанских кадров в общем фонде оплаты труда работников поставщика или субподрядчика, выполняющего j-</w:t>
            </w:r>
            <w:proofErr w:type="spellStart"/>
            <w:r w:rsidRPr="00CB06DD">
              <w:rPr>
                <w:rFonts w:eastAsia="Times New Roman" w:cstheme="minorHAnsi"/>
                <w:color w:val="000000"/>
              </w:rPr>
              <w:t>ый</w:t>
            </w:r>
            <w:proofErr w:type="spellEnd"/>
            <w:r w:rsidRPr="00CB06DD">
              <w:rPr>
                <w:rFonts w:eastAsia="Times New Roman" w:cstheme="minorHAnsi"/>
                <w:color w:val="000000"/>
              </w:rPr>
              <w:t xml:space="preserve"> договор;</w:t>
            </w:r>
          </w:p>
          <w:p w14:paraId="64729901" w14:textId="77777777" w:rsidR="00174EA7" w:rsidRPr="00CB06DD" w:rsidRDefault="00174EA7" w:rsidP="00E05CD7">
            <w:pPr>
              <w:ind w:firstLine="588"/>
              <w:jc w:val="both"/>
              <w:rPr>
                <w:rFonts w:eastAsia="Times New Roman" w:cstheme="minorHAnsi"/>
              </w:rPr>
            </w:pPr>
            <w:r w:rsidRPr="00CB06DD">
              <w:rPr>
                <w:rFonts w:eastAsia="Times New Roman" w:cstheme="minorHAnsi"/>
                <w:color w:val="000000"/>
              </w:rPr>
              <w:t>n - общее количество наименований товаров, закупленных поставщиком или субподрядчиком в целях исполнения j-ого договора;</w:t>
            </w:r>
          </w:p>
          <w:p w14:paraId="1B64B640" w14:textId="77777777" w:rsidR="00174EA7" w:rsidRPr="00CB06DD" w:rsidRDefault="00174EA7" w:rsidP="00E05CD7">
            <w:pPr>
              <w:ind w:firstLine="588"/>
              <w:jc w:val="both"/>
              <w:rPr>
                <w:rFonts w:eastAsia="Times New Roman" w:cstheme="minorHAnsi"/>
              </w:rPr>
            </w:pPr>
            <w:r w:rsidRPr="00CB06DD">
              <w:rPr>
                <w:rFonts w:eastAsia="Times New Roman" w:cstheme="minorHAnsi"/>
                <w:color w:val="000000"/>
              </w:rPr>
              <w:t>i - порядковый номер товара, закупленного поставщиком или субподрядчиком в целях исполнения j-ого договора;</w:t>
            </w:r>
          </w:p>
          <w:p w14:paraId="01B06489" w14:textId="77777777" w:rsidR="00174EA7" w:rsidRPr="00CB06DD" w:rsidRDefault="00174EA7" w:rsidP="00E05CD7">
            <w:pPr>
              <w:ind w:firstLine="588"/>
              <w:jc w:val="both"/>
              <w:rPr>
                <w:rFonts w:eastAsia="Times New Roman" w:cstheme="minorHAnsi"/>
              </w:rPr>
            </w:pPr>
            <w:proofErr w:type="spellStart"/>
            <w:r w:rsidRPr="00CB06DD">
              <w:rPr>
                <w:rFonts w:eastAsia="Times New Roman" w:cstheme="minorHAnsi"/>
                <w:color w:val="000000"/>
              </w:rPr>
              <w:t>СТ</w:t>
            </w:r>
            <w:proofErr w:type="gramStart"/>
            <w:r w:rsidRPr="00CB06DD">
              <w:rPr>
                <w:rFonts w:eastAsia="Times New Roman" w:cstheme="minorHAnsi"/>
                <w:color w:val="000000"/>
              </w:rPr>
              <w:t>i</w:t>
            </w:r>
            <w:proofErr w:type="spellEnd"/>
            <w:proofErr w:type="gramEnd"/>
            <w:r w:rsidRPr="00CB06DD">
              <w:rPr>
                <w:rFonts w:eastAsia="Times New Roman" w:cstheme="minorHAnsi"/>
                <w:color w:val="000000"/>
              </w:rPr>
              <w:t xml:space="preserve"> - стоимость i-ого товара;</w:t>
            </w:r>
          </w:p>
          <w:p w14:paraId="670D807B" w14:textId="77777777" w:rsidR="00174EA7" w:rsidRPr="00CB06DD" w:rsidRDefault="00174EA7" w:rsidP="00E05CD7">
            <w:pPr>
              <w:ind w:firstLine="588"/>
              <w:jc w:val="both"/>
              <w:rPr>
                <w:rFonts w:eastAsia="Times New Roman" w:cstheme="minorHAnsi"/>
              </w:rPr>
            </w:pPr>
            <w:proofErr w:type="spellStart"/>
            <w:r w:rsidRPr="00CB06DD">
              <w:rPr>
                <w:rFonts w:eastAsia="Times New Roman" w:cstheme="minorHAnsi"/>
                <w:color w:val="000000"/>
              </w:rPr>
              <w:t>М</w:t>
            </w:r>
            <w:proofErr w:type="gramStart"/>
            <w:r w:rsidRPr="00CB06DD">
              <w:rPr>
                <w:rFonts w:eastAsia="Times New Roman" w:cstheme="minorHAnsi"/>
                <w:color w:val="000000"/>
              </w:rPr>
              <w:t>i</w:t>
            </w:r>
            <w:proofErr w:type="spellEnd"/>
            <w:proofErr w:type="gramEnd"/>
            <w:r w:rsidRPr="00CB06DD">
              <w:rPr>
                <w:rFonts w:eastAsia="Times New Roman" w:cstheme="minorHAnsi"/>
                <w:color w:val="000000"/>
              </w:rPr>
              <w:t xml:space="preserve"> - доля местного содержания в товаре, указанная в сертификате о происхождении товара формы «СТ-КZ»;</w:t>
            </w:r>
          </w:p>
          <w:p w14:paraId="0C06EF0B" w14:textId="77777777" w:rsidR="00174EA7" w:rsidRPr="00CB06DD" w:rsidRDefault="00174EA7" w:rsidP="00E05CD7">
            <w:pPr>
              <w:ind w:firstLine="588"/>
              <w:jc w:val="both"/>
              <w:rPr>
                <w:rFonts w:eastAsia="Times New Roman" w:cstheme="minorHAnsi"/>
              </w:rPr>
            </w:pPr>
            <w:proofErr w:type="spellStart"/>
            <w:r w:rsidRPr="00CB06DD">
              <w:rPr>
                <w:rFonts w:eastAsia="Times New Roman" w:cstheme="minorHAnsi"/>
                <w:color w:val="000000"/>
              </w:rPr>
              <w:t>М</w:t>
            </w:r>
            <w:proofErr w:type="gramStart"/>
            <w:r w:rsidRPr="00CB06DD">
              <w:rPr>
                <w:rFonts w:eastAsia="Times New Roman" w:cstheme="minorHAnsi"/>
                <w:color w:val="000000"/>
              </w:rPr>
              <w:t>i</w:t>
            </w:r>
            <w:proofErr w:type="spellEnd"/>
            <w:proofErr w:type="gramEnd"/>
            <w:r w:rsidRPr="00CB06DD">
              <w:rPr>
                <w:rFonts w:eastAsia="Times New Roman" w:cstheme="minorHAnsi"/>
                <w:color w:val="000000"/>
              </w:rPr>
              <w:t xml:space="preserve"> = 0, в случае отсутствия сертификата о происхождении товара формы «СТ-КZ»;» если иное не установлено пунктом 7 Единой методики расчета организациями местного содержания при закупке товаров, работ и услуг;</w:t>
            </w:r>
          </w:p>
          <w:p w14:paraId="010D22E3" w14:textId="77777777" w:rsidR="00174EA7" w:rsidRPr="00CB06DD" w:rsidRDefault="00174EA7" w:rsidP="00E05CD7">
            <w:pPr>
              <w:ind w:firstLine="588"/>
              <w:jc w:val="both"/>
              <w:rPr>
                <w:rFonts w:eastAsia="Times New Roman" w:cstheme="minorHAnsi"/>
              </w:rPr>
            </w:pPr>
            <w:r w:rsidRPr="00CB06DD">
              <w:rPr>
                <w:rFonts w:eastAsia="Times New Roman" w:cstheme="minorHAnsi"/>
                <w:color w:val="000000"/>
              </w:rPr>
              <w:t>S - общая стоимость договора.</w:t>
            </w:r>
          </w:p>
          <w:p w14:paraId="7000002E" w14:textId="77777777" w:rsidR="00174EA7" w:rsidRPr="00CB06DD" w:rsidRDefault="00174EA7" w:rsidP="00E05CD7">
            <w:pPr>
              <w:ind w:firstLine="588"/>
              <w:jc w:val="both"/>
              <w:rPr>
                <w:rFonts w:eastAsia="Times New Roman" w:cstheme="minorHAnsi"/>
              </w:rPr>
            </w:pPr>
            <w:proofErr w:type="spellStart"/>
            <w:r w:rsidRPr="00CB06DD">
              <w:rPr>
                <w:rFonts w:eastAsia="Times New Roman" w:cstheme="minorHAnsi"/>
                <w:color w:val="000000"/>
              </w:rPr>
              <w:t>Rj</w:t>
            </w:r>
            <w:proofErr w:type="spellEnd"/>
            <w:r w:rsidRPr="00CB06DD">
              <w:rPr>
                <w:rFonts w:eastAsia="Times New Roman" w:cstheme="minorHAnsi"/>
                <w:color w:val="000000"/>
              </w:rPr>
              <w:t xml:space="preserve"> - доля фонда оплаты труда казахстанских кадров в общем фонде оплаты труда работников поставщика или субподрядчика, выполняющего j-</w:t>
            </w:r>
            <w:proofErr w:type="spellStart"/>
            <w:r w:rsidRPr="00CB06DD">
              <w:rPr>
                <w:rFonts w:eastAsia="Times New Roman" w:cstheme="minorHAnsi"/>
                <w:color w:val="000000"/>
              </w:rPr>
              <w:t>ый</w:t>
            </w:r>
            <w:proofErr w:type="spellEnd"/>
            <w:r w:rsidRPr="00CB06DD">
              <w:rPr>
                <w:rFonts w:eastAsia="Times New Roman" w:cstheme="minorHAnsi"/>
                <w:color w:val="000000"/>
              </w:rPr>
              <w:t xml:space="preserve"> </w:t>
            </w:r>
            <w:r w:rsidRPr="00CB06DD">
              <w:rPr>
                <w:rFonts w:eastAsia="Times New Roman" w:cstheme="minorHAnsi"/>
                <w:color w:val="000000"/>
              </w:rPr>
              <w:lastRenderedPageBreak/>
              <w:t>договор, рассчитывается по следующей формуле:</w:t>
            </w:r>
          </w:p>
          <w:p w14:paraId="4B13DAE0" w14:textId="77777777" w:rsidR="00174EA7" w:rsidRPr="00CB06DD" w:rsidRDefault="00174EA7" w:rsidP="00E05CD7">
            <w:pPr>
              <w:ind w:firstLine="588"/>
              <w:jc w:val="both"/>
              <w:rPr>
                <w:rFonts w:eastAsia="Times New Roman" w:cstheme="minorHAnsi"/>
              </w:rPr>
            </w:pPr>
            <w:proofErr w:type="spellStart"/>
            <w:r w:rsidRPr="00CB06DD">
              <w:rPr>
                <w:rFonts w:eastAsia="Times New Roman" w:cstheme="minorHAnsi"/>
                <w:color w:val="000000"/>
              </w:rPr>
              <w:t>Rj</w:t>
            </w:r>
            <w:proofErr w:type="spellEnd"/>
            <w:r w:rsidRPr="00CB06DD">
              <w:rPr>
                <w:rFonts w:eastAsia="Times New Roman" w:cstheme="minorHAnsi"/>
                <w:color w:val="000000"/>
              </w:rPr>
              <w:t xml:space="preserve"> = ФОТРК/ФОТ</w:t>
            </w:r>
          </w:p>
          <w:p w14:paraId="53C0939F" w14:textId="77777777" w:rsidR="00174EA7" w:rsidRPr="00CB06DD" w:rsidRDefault="00174EA7" w:rsidP="00E05CD7">
            <w:pPr>
              <w:ind w:firstLine="588"/>
              <w:jc w:val="both"/>
              <w:rPr>
                <w:rFonts w:eastAsia="Times New Roman" w:cstheme="minorHAnsi"/>
              </w:rPr>
            </w:pPr>
            <w:r w:rsidRPr="00CB06DD">
              <w:rPr>
                <w:rFonts w:eastAsia="Times New Roman" w:cstheme="minorHAnsi"/>
                <w:color w:val="000000"/>
              </w:rPr>
              <w:t>где:</w:t>
            </w:r>
          </w:p>
          <w:p w14:paraId="1DEC2935" w14:textId="77777777" w:rsidR="00174EA7" w:rsidRPr="00CB06DD" w:rsidRDefault="00174EA7" w:rsidP="00E05CD7">
            <w:pPr>
              <w:ind w:firstLine="588"/>
              <w:jc w:val="both"/>
              <w:rPr>
                <w:rFonts w:eastAsia="Times New Roman" w:cstheme="minorHAnsi"/>
              </w:rPr>
            </w:pPr>
            <w:r w:rsidRPr="00CB06DD">
              <w:rPr>
                <w:rFonts w:eastAsia="Times New Roman" w:cstheme="minorHAnsi"/>
                <w:color w:val="000000"/>
              </w:rPr>
              <w:t>ФОТРК - фонд оплаты труда казахстанских кадров поставщика или субподрядчика, выполняющего j-</w:t>
            </w:r>
            <w:proofErr w:type="spellStart"/>
            <w:r w:rsidRPr="00CB06DD">
              <w:rPr>
                <w:rFonts w:eastAsia="Times New Roman" w:cstheme="minorHAnsi"/>
                <w:color w:val="000000"/>
              </w:rPr>
              <w:t>ый</w:t>
            </w:r>
            <w:proofErr w:type="spellEnd"/>
            <w:r w:rsidRPr="00CB06DD">
              <w:rPr>
                <w:rFonts w:eastAsia="Times New Roman" w:cstheme="minorHAnsi"/>
                <w:color w:val="000000"/>
              </w:rPr>
              <w:t xml:space="preserve"> договор, за период действия j-</w:t>
            </w:r>
            <w:proofErr w:type="spellStart"/>
            <w:r w:rsidRPr="00CB06DD">
              <w:rPr>
                <w:rFonts w:eastAsia="Times New Roman" w:cstheme="minorHAnsi"/>
                <w:color w:val="000000"/>
              </w:rPr>
              <w:t>го</w:t>
            </w:r>
            <w:proofErr w:type="spellEnd"/>
            <w:r w:rsidRPr="00CB06DD">
              <w:rPr>
                <w:rFonts w:eastAsia="Times New Roman" w:cstheme="minorHAnsi"/>
                <w:color w:val="000000"/>
              </w:rPr>
              <w:t xml:space="preserve"> договора;</w:t>
            </w:r>
          </w:p>
          <w:p w14:paraId="07F5A60E" w14:textId="77777777" w:rsidR="00174EA7" w:rsidRPr="00CB06DD" w:rsidRDefault="00174EA7" w:rsidP="00E05CD7">
            <w:pPr>
              <w:ind w:firstLine="588"/>
              <w:jc w:val="both"/>
              <w:rPr>
                <w:rFonts w:eastAsia="Times New Roman" w:cstheme="minorHAnsi"/>
              </w:rPr>
            </w:pPr>
            <w:r w:rsidRPr="00CB06DD">
              <w:rPr>
                <w:rFonts w:eastAsia="Times New Roman" w:cstheme="minorHAnsi"/>
                <w:color w:val="000000"/>
              </w:rPr>
              <w:t>ФОТ - общий фонд оплаты труда работников поставщика или субподрядчика, выполняющего j-</w:t>
            </w:r>
            <w:proofErr w:type="spellStart"/>
            <w:r w:rsidRPr="00CB06DD">
              <w:rPr>
                <w:rFonts w:eastAsia="Times New Roman" w:cstheme="minorHAnsi"/>
                <w:color w:val="000000"/>
              </w:rPr>
              <w:t>ый</w:t>
            </w:r>
            <w:proofErr w:type="spellEnd"/>
            <w:r w:rsidRPr="00CB06DD">
              <w:rPr>
                <w:rFonts w:eastAsia="Times New Roman" w:cstheme="minorHAnsi"/>
                <w:color w:val="000000"/>
              </w:rPr>
              <w:t xml:space="preserve"> договор, за период действия j-</w:t>
            </w:r>
            <w:proofErr w:type="spellStart"/>
            <w:r w:rsidRPr="00CB06DD">
              <w:rPr>
                <w:rFonts w:eastAsia="Times New Roman" w:cstheme="minorHAnsi"/>
                <w:color w:val="000000"/>
              </w:rPr>
              <w:t>го</w:t>
            </w:r>
            <w:proofErr w:type="spellEnd"/>
            <w:r w:rsidRPr="00CB06DD">
              <w:rPr>
                <w:rFonts w:eastAsia="Times New Roman" w:cstheme="minorHAnsi"/>
                <w:color w:val="000000"/>
              </w:rPr>
              <w:t xml:space="preserve"> договора.</w:t>
            </w:r>
          </w:p>
          <w:p w14:paraId="75F02BB8" w14:textId="77777777" w:rsidR="00174EA7" w:rsidRPr="00CB06DD" w:rsidRDefault="00174EA7" w:rsidP="00E05CD7">
            <w:pPr>
              <w:ind w:firstLine="588"/>
              <w:jc w:val="both"/>
              <w:rPr>
                <w:rFonts w:eastAsia="Times New Roman" w:cstheme="minorHAnsi"/>
              </w:rPr>
            </w:pPr>
            <w:r w:rsidRPr="00CB06DD">
              <w:rPr>
                <w:rFonts w:eastAsia="Times New Roman" w:cstheme="minorHAnsi"/>
                <w:color w:val="000000"/>
              </w:rPr>
              <w:t>Доля местного содержания в договоре</w:t>
            </w:r>
            <w:proofErr w:type="gramStart"/>
            <w:r w:rsidRPr="00CB06DD">
              <w:rPr>
                <w:rFonts w:eastAsia="Times New Roman" w:cstheme="minorHAnsi"/>
                <w:color w:val="000000"/>
              </w:rPr>
              <w:t xml:space="preserve"> (%): </w:t>
            </w:r>
            <w:proofErr w:type="gramEnd"/>
          </w:p>
          <w:p w14:paraId="19CA1A5F" w14:textId="77777777" w:rsidR="00174EA7" w:rsidRPr="00CB06DD" w:rsidRDefault="00174EA7" w:rsidP="00E05CD7">
            <w:pPr>
              <w:ind w:firstLine="588"/>
              <w:jc w:val="both"/>
              <w:rPr>
                <w:rFonts w:eastAsia="Times New Roman" w:cstheme="minorHAnsi"/>
              </w:rPr>
            </w:pPr>
            <w:r w:rsidRPr="00CB06DD">
              <w:rPr>
                <w:rFonts w:eastAsia="Times New Roman" w:cstheme="minorHAnsi"/>
                <w:color w:val="000000"/>
              </w:rPr>
              <w:t>____________________________ М.П.</w:t>
            </w:r>
          </w:p>
          <w:p w14:paraId="796270F8" w14:textId="77777777" w:rsidR="00174EA7" w:rsidRPr="00CB06DD" w:rsidRDefault="00174EA7" w:rsidP="00E05CD7">
            <w:pPr>
              <w:ind w:firstLine="588"/>
              <w:jc w:val="both"/>
              <w:rPr>
                <w:rFonts w:eastAsia="Times New Roman" w:cstheme="minorHAnsi"/>
              </w:rPr>
            </w:pPr>
            <w:r w:rsidRPr="00CB06DD">
              <w:rPr>
                <w:rFonts w:eastAsia="Times New Roman" w:cstheme="minorHAnsi"/>
                <w:color w:val="000000"/>
              </w:rPr>
              <w:t>Фамилия, имя</w:t>
            </w:r>
            <w:proofErr w:type="gramStart"/>
            <w:r w:rsidRPr="00CB06DD">
              <w:rPr>
                <w:rFonts w:eastAsia="Times New Roman" w:cstheme="minorHAnsi"/>
                <w:color w:val="000000"/>
              </w:rPr>
              <w:t>.</w:t>
            </w:r>
            <w:proofErr w:type="gramEnd"/>
            <w:r w:rsidRPr="00CB06DD">
              <w:rPr>
                <w:rFonts w:eastAsia="Times New Roman" w:cstheme="minorHAnsi"/>
                <w:color w:val="000000"/>
              </w:rPr>
              <w:t xml:space="preserve"> </w:t>
            </w:r>
            <w:proofErr w:type="gramStart"/>
            <w:r w:rsidRPr="00CB06DD">
              <w:rPr>
                <w:rFonts w:eastAsia="Times New Roman" w:cstheme="minorHAnsi"/>
                <w:color w:val="000000"/>
              </w:rPr>
              <w:t>о</w:t>
            </w:r>
            <w:proofErr w:type="gramEnd"/>
            <w:r w:rsidRPr="00CB06DD">
              <w:rPr>
                <w:rFonts w:eastAsia="Times New Roman" w:cstheme="minorHAnsi"/>
                <w:color w:val="000000"/>
              </w:rPr>
              <w:t xml:space="preserve">тчество. руководителя, подпись </w:t>
            </w:r>
          </w:p>
          <w:p w14:paraId="5094DEB7" w14:textId="77777777" w:rsidR="00174EA7" w:rsidRPr="00CB06DD" w:rsidRDefault="00174EA7" w:rsidP="00E05CD7">
            <w:pPr>
              <w:ind w:firstLine="588"/>
              <w:jc w:val="both"/>
              <w:rPr>
                <w:rFonts w:eastAsia="Times New Roman" w:cstheme="minorHAnsi"/>
              </w:rPr>
            </w:pPr>
            <w:r w:rsidRPr="00CB06DD">
              <w:rPr>
                <w:rFonts w:eastAsia="Times New Roman" w:cstheme="minorHAnsi"/>
                <w:color w:val="000000"/>
              </w:rPr>
              <w:t>**</w:t>
            </w:r>
            <w:proofErr w:type="spellStart"/>
            <w:r w:rsidRPr="00CB06DD">
              <w:rPr>
                <w:rFonts w:eastAsia="Times New Roman" w:cstheme="minorHAnsi"/>
                <w:color w:val="000000"/>
              </w:rPr>
              <w:t>МСр</w:t>
            </w:r>
            <w:proofErr w:type="spellEnd"/>
            <w:r w:rsidRPr="00CB06DD">
              <w:rPr>
                <w:rFonts w:eastAsia="Times New Roman" w:cstheme="minorHAnsi"/>
                <w:color w:val="000000"/>
              </w:rPr>
              <w:t>/у = __________</w:t>
            </w:r>
          </w:p>
          <w:p w14:paraId="7A30FFCC" w14:textId="77777777" w:rsidR="00174EA7" w:rsidRPr="00CB06DD" w:rsidRDefault="00174EA7" w:rsidP="00E05CD7">
            <w:pPr>
              <w:ind w:firstLine="588"/>
              <w:jc w:val="both"/>
              <w:rPr>
                <w:rFonts w:eastAsia="Times New Roman" w:cstheme="minorHAnsi"/>
              </w:rPr>
            </w:pPr>
            <w:r w:rsidRPr="00CB06DD">
              <w:rPr>
                <w:rFonts w:eastAsia="Times New Roman" w:cstheme="minorHAnsi"/>
                <w:color w:val="000000"/>
              </w:rPr>
              <w:t xml:space="preserve">** указывается итоговая доля местного содержания в договоре </w:t>
            </w:r>
            <w:proofErr w:type="gramStart"/>
            <w:r w:rsidRPr="00CB06DD">
              <w:rPr>
                <w:rFonts w:eastAsia="Times New Roman" w:cstheme="minorHAnsi"/>
                <w:color w:val="000000"/>
              </w:rPr>
              <w:t>в</w:t>
            </w:r>
            <w:proofErr w:type="gramEnd"/>
            <w:r w:rsidRPr="00CB06DD">
              <w:rPr>
                <w:rFonts w:eastAsia="Times New Roman" w:cstheme="minorHAnsi"/>
                <w:color w:val="000000"/>
              </w:rPr>
              <w:t xml:space="preserve"> цифровом</w:t>
            </w:r>
          </w:p>
          <w:p w14:paraId="44D235D6" w14:textId="77777777" w:rsidR="00174EA7" w:rsidRPr="00CB06DD" w:rsidRDefault="00174EA7" w:rsidP="00E05CD7">
            <w:pPr>
              <w:ind w:firstLine="588"/>
              <w:jc w:val="both"/>
              <w:rPr>
                <w:rFonts w:eastAsia="Times New Roman" w:cstheme="minorHAnsi"/>
              </w:rPr>
            </w:pPr>
            <w:proofErr w:type="gramStart"/>
            <w:r w:rsidRPr="00CB06DD">
              <w:rPr>
                <w:rFonts w:eastAsia="Times New Roman" w:cstheme="minorHAnsi"/>
                <w:color w:val="000000"/>
              </w:rPr>
              <w:t>формате</w:t>
            </w:r>
            <w:proofErr w:type="gramEnd"/>
            <w:r w:rsidRPr="00CB06DD">
              <w:rPr>
                <w:rFonts w:eastAsia="Times New Roman" w:cstheme="minorHAnsi"/>
                <w:color w:val="000000"/>
              </w:rPr>
              <w:t xml:space="preserve"> до сотой доли (0,00)</w:t>
            </w:r>
          </w:p>
          <w:p w14:paraId="4F682EFA" w14:textId="77777777" w:rsidR="00174EA7" w:rsidRPr="00CB06DD" w:rsidRDefault="00174EA7" w:rsidP="00E05CD7">
            <w:pPr>
              <w:ind w:firstLine="588"/>
              <w:jc w:val="both"/>
              <w:rPr>
                <w:rFonts w:eastAsia="Times New Roman" w:cstheme="minorHAnsi"/>
              </w:rPr>
            </w:pPr>
            <w:r w:rsidRPr="00CB06DD">
              <w:rPr>
                <w:rFonts w:eastAsia="Times New Roman" w:cstheme="minorHAnsi"/>
                <w:color w:val="000000"/>
              </w:rPr>
              <w:t>______________________________________</w:t>
            </w:r>
          </w:p>
          <w:p w14:paraId="6ADF1DA9" w14:textId="77777777" w:rsidR="00174EA7" w:rsidRPr="00CB06DD" w:rsidRDefault="00174EA7" w:rsidP="00E05CD7">
            <w:pPr>
              <w:ind w:firstLine="588"/>
              <w:jc w:val="both"/>
              <w:rPr>
                <w:rFonts w:eastAsia="Times New Roman" w:cstheme="minorHAnsi"/>
              </w:rPr>
            </w:pPr>
            <w:r w:rsidRPr="00CB06DD">
              <w:rPr>
                <w:rFonts w:eastAsia="Times New Roman" w:cstheme="minorHAnsi"/>
                <w:color w:val="000000"/>
              </w:rPr>
              <w:t>Фамилия, имя, отчество, исполнителя, контактный телефон</w:t>
            </w:r>
          </w:p>
          <w:p w14:paraId="60A8C2DD" w14:textId="77777777" w:rsidR="00174EA7" w:rsidRPr="00CB06DD" w:rsidRDefault="00174EA7" w:rsidP="00E05CD7">
            <w:pPr>
              <w:ind w:firstLine="425"/>
              <w:jc w:val="both"/>
              <w:rPr>
                <w:rFonts w:eastAsia="Times New Roman" w:cstheme="minorHAnsi"/>
                <w:color w:val="000000"/>
              </w:rPr>
            </w:pPr>
          </w:p>
        </w:tc>
        <w:tc>
          <w:tcPr>
            <w:tcW w:w="4536" w:type="dxa"/>
            <w:shd w:val="clear" w:color="auto" w:fill="auto"/>
          </w:tcPr>
          <w:p w14:paraId="20656B0D" w14:textId="77777777" w:rsidR="00174EA7" w:rsidRPr="00CB06DD" w:rsidRDefault="00174EA7" w:rsidP="00E05CD7">
            <w:pPr>
              <w:jc w:val="right"/>
              <w:rPr>
                <w:rFonts w:eastAsia="Times New Roman" w:cstheme="minorHAnsi"/>
                <w:color w:val="000000"/>
              </w:rPr>
            </w:pPr>
            <w:r w:rsidRPr="00CB06DD">
              <w:rPr>
                <w:rFonts w:eastAsia="Times New Roman" w:cstheme="minorHAnsi"/>
                <w:color w:val="000000"/>
              </w:rPr>
              <w:lastRenderedPageBreak/>
              <w:t>Приложение 32</w:t>
            </w:r>
            <w:r w:rsidRPr="00CB06DD">
              <w:rPr>
                <w:rFonts w:eastAsia="Times New Roman" w:cstheme="minorHAnsi"/>
                <w:color w:val="000000"/>
              </w:rPr>
              <w:br/>
              <w:t>к Правилам осуществления</w:t>
            </w:r>
            <w:r w:rsidRPr="00CB06DD">
              <w:rPr>
                <w:rFonts w:eastAsia="Times New Roman" w:cstheme="minorHAnsi"/>
                <w:color w:val="000000"/>
              </w:rPr>
              <w:br/>
              <w:t>закупок отдельными субъектами</w:t>
            </w:r>
            <w:r w:rsidRPr="00CB06DD">
              <w:rPr>
                <w:rFonts w:eastAsia="Times New Roman" w:cstheme="minorHAnsi"/>
                <w:color w:val="000000"/>
              </w:rPr>
              <w:br/>
              <w:t>квазигосударственного сектора,</w:t>
            </w:r>
            <w:r w:rsidRPr="00CB06DD">
              <w:rPr>
                <w:rFonts w:eastAsia="Times New Roman" w:cstheme="minorHAnsi"/>
                <w:color w:val="000000"/>
              </w:rPr>
              <w:br/>
              <w:t>за исключением Фонда</w:t>
            </w:r>
            <w:r w:rsidRPr="00CB06DD">
              <w:rPr>
                <w:rFonts w:eastAsia="Times New Roman" w:cstheme="minorHAnsi"/>
                <w:color w:val="000000"/>
              </w:rPr>
              <w:br/>
              <w:t>национального благосостояния</w:t>
            </w:r>
            <w:r w:rsidRPr="00CB06DD">
              <w:rPr>
                <w:rFonts w:eastAsia="Times New Roman" w:cstheme="minorHAnsi"/>
                <w:color w:val="000000"/>
              </w:rPr>
              <w:br/>
              <w:t>и организаций Фонда</w:t>
            </w:r>
            <w:r w:rsidRPr="00CB06DD">
              <w:rPr>
                <w:rFonts w:eastAsia="Times New Roman" w:cstheme="minorHAnsi"/>
                <w:color w:val="000000"/>
              </w:rPr>
              <w:br/>
              <w:t>национального благосостояния</w:t>
            </w:r>
          </w:p>
          <w:p w14:paraId="272B3495" w14:textId="77777777" w:rsidR="00174EA7" w:rsidRPr="00CB06DD" w:rsidRDefault="00174EA7" w:rsidP="00E05CD7">
            <w:pPr>
              <w:jc w:val="both"/>
              <w:rPr>
                <w:rFonts w:eastAsia="Times New Roman" w:cstheme="minorHAnsi"/>
                <w:color w:val="000000"/>
              </w:rPr>
            </w:pPr>
          </w:p>
          <w:p w14:paraId="58CF9A07" w14:textId="77777777" w:rsidR="00174EA7" w:rsidRPr="00CB06DD" w:rsidRDefault="00174EA7" w:rsidP="00E05CD7">
            <w:pPr>
              <w:jc w:val="both"/>
              <w:rPr>
                <w:rFonts w:eastAsia="Times New Roman" w:cstheme="minorHAnsi"/>
              </w:rPr>
            </w:pPr>
          </w:p>
          <w:p w14:paraId="73D25E95" w14:textId="77777777" w:rsidR="00174EA7" w:rsidRPr="00CB06DD" w:rsidRDefault="00174EA7" w:rsidP="00E05CD7">
            <w:pPr>
              <w:jc w:val="both"/>
              <w:rPr>
                <w:rFonts w:eastAsia="Times New Roman" w:cstheme="minorHAnsi"/>
                <w:color w:val="000000"/>
              </w:rPr>
            </w:pPr>
            <w:r w:rsidRPr="00CB06DD">
              <w:rPr>
                <w:rFonts w:eastAsia="Times New Roman" w:cstheme="minorHAnsi"/>
                <w:color w:val="000000"/>
              </w:rPr>
              <w:t>Отчет о</w:t>
            </w:r>
            <w:r w:rsidRPr="00CB06DD">
              <w:rPr>
                <w:rFonts w:eastAsia="Times New Roman" w:cstheme="minorHAnsi"/>
                <w:b/>
                <w:color w:val="000000"/>
              </w:rPr>
              <w:t xml:space="preserve"> </w:t>
            </w:r>
            <w:proofErr w:type="spellStart"/>
            <w:r w:rsidRPr="00CB06DD">
              <w:rPr>
                <w:rFonts w:eastAsia="Times New Roman" w:cstheme="minorHAnsi"/>
                <w:b/>
                <w:color w:val="000000"/>
              </w:rPr>
              <w:t>внутристрановой</w:t>
            </w:r>
            <w:proofErr w:type="spellEnd"/>
            <w:r w:rsidRPr="00CB06DD">
              <w:rPr>
                <w:rFonts w:eastAsia="Times New Roman" w:cstheme="minorHAnsi"/>
                <w:b/>
                <w:color w:val="000000"/>
              </w:rPr>
              <w:t xml:space="preserve"> ценности</w:t>
            </w:r>
            <w:r w:rsidRPr="00CB06DD">
              <w:rPr>
                <w:rFonts w:eastAsia="Times New Roman" w:cstheme="minorHAnsi"/>
                <w:color w:val="000000"/>
              </w:rPr>
              <w:t xml:space="preserve"> </w:t>
            </w:r>
          </w:p>
          <w:p w14:paraId="2F54E113" w14:textId="391849C2" w:rsidR="00174EA7" w:rsidRPr="00CB06DD" w:rsidRDefault="00174EA7" w:rsidP="00E05CD7">
            <w:pPr>
              <w:jc w:val="both"/>
              <w:rPr>
                <w:rFonts w:eastAsia="Times New Roman" w:cstheme="minorHAnsi"/>
                <w:b/>
                <w:color w:val="000000"/>
              </w:rPr>
            </w:pPr>
            <w:r w:rsidRPr="00CB06DD">
              <w:rPr>
                <w:rFonts w:eastAsia="Times New Roman" w:cstheme="minorHAnsi"/>
                <w:color w:val="000000"/>
              </w:rPr>
              <w:t>в работах и услугах</w:t>
            </w:r>
          </w:p>
          <w:p w14:paraId="664B6A45" w14:textId="77777777" w:rsidR="00174EA7" w:rsidRPr="00CB06DD" w:rsidRDefault="00174EA7" w:rsidP="00E05CD7">
            <w:pPr>
              <w:jc w:val="both"/>
              <w:rPr>
                <w:rFonts w:eastAsia="Times New Roman" w:cstheme="minorHAnsi"/>
              </w:rPr>
            </w:pPr>
          </w:p>
          <w:tbl>
            <w:tblPr>
              <w:tblW w:w="443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
              <w:gridCol w:w="284"/>
              <w:gridCol w:w="425"/>
              <w:gridCol w:w="426"/>
              <w:gridCol w:w="566"/>
              <w:gridCol w:w="284"/>
              <w:gridCol w:w="426"/>
              <w:gridCol w:w="283"/>
              <w:gridCol w:w="284"/>
              <w:gridCol w:w="282"/>
              <w:gridCol w:w="240"/>
              <w:gridCol w:w="327"/>
              <w:gridCol w:w="284"/>
            </w:tblGrid>
            <w:tr w:rsidR="00174EA7" w:rsidRPr="00CB06DD" w14:paraId="458F35C3" w14:textId="77777777" w:rsidTr="00432FF4">
              <w:trPr>
                <w:trHeight w:val="30"/>
              </w:trPr>
              <w:tc>
                <w:tcPr>
                  <w:tcW w:w="325" w:type="dxa"/>
                  <w:vMerge w:val="restart"/>
                  <w:tcMar>
                    <w:top w:w="15" w:type="dxa"/>
                    <w:left w:w="15" w:type="dxa"/>
                    <w:bottom w:w="15" w:type="dxa"/>
                    <w:right w:w="15" w:type="dxa"/>
                  </w:tcMar>
                  <w:vAlign w:val="center"/>
                </w:tcPr>
                <w:p w14:paraId="7638C722"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t>№ Договора (m)</w:t>
                  </w:r>
                </w:p>
              </w:tc>
              <w:tc>
                <w:tcPr>
                  <w:tcW w:w="284" w:type="dxa"/>
                  <w:vMerge w:val="restart"/>
                  <w:tcMar>
                    <w:top w:w="15" w:type="dxa"/>
                    <w:left w:w="15" w:type="dxa"/>
                    <w:bottom w:w="15" w:type="dxa"/>
                    <w:right w:w="15" w:type="dxa"/>
                  </w:tcMar>
                  <w:vAlign w:val="center"/>
                </w:tcPr>
                <w:p w14:paraId="7B3C5D08"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t>Стоимость Догов</w:t>
                  </w:r>
                  <w:r w:rsidRPr="00CB06DD">
                    <w:rPr>
                      <w:rFonts w:eastAsia="Times New Roman" w:cstheme="minorHAnsi"/>
                      <w:color w:val="000000"/>
                    </w:rPr>
                    <w:lastRenderedPageBreak/>
                    <w:t>ора (</w:t>
                  </w:r>
                  <w:proofErr w:type="spellStart"/>
                  <w:r w:rsidRPr="00CB06DD">
                    <w:rPr>
                      <w:rFonts w:eastAsia="Times New Roman" w:cstheme="minorHAnsi"/>
                      <w:color w:val="000000"/>
                    </w:rPr>
                    <w:t>СД</w:t>
                  </w:r>
                  <w:proofErr w:type="gramStart"/>
                  <w:r w:rsidRPr="00CB06DD">
                    <w:rPr>
                      <w:rFonts w:eastAsia="Times New Roman" w:cstheme="minorHAnsi"/>
                      <w:color w:val="000000"/>
                    </w:rPr>
                    <w:t>j</w:t>
                  </w:r>
                  <w:proofErr w:type="spellEnd"/>
                  <w:proofErr w:type="gramEnd"/>
                  <w:r w:rsidRPr="00CB06DD">
                    <w:rPr>
                      <w:rFonts w:eastAsia="Times New Roman" w:cstheme="minorHAnsi"/>
                      <w:color w:val="000000"/>
                    </w:rPr>
                    <w:t>) KZT</w:t>
                  </w:r>
                </w:p>
              </w:tc>
              <w:tc>
                <w:tcPr>
                  <w:tcW w:w="425" w:type="dxa"/>
                  <w:vMerge w:val="restart"/>
                  <w:tcMar>
                    <w:top w:w="15" w:type="dxa"/>
                    <w:left w:w="15" w:type="dxa"/>
                    <w:bottom w:w="15" w:type="dxa"/>
                    <w:right w:w="15" w:type="dxa"/>
                  </w:tcMar>
                  <w:vAlign w:val="center"/>
                </w:tcPr>
                <w:p w14:paraId="55C9FB82"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lastRenderedPageBreak/>
                    <w:t>Суммарная стоимость товаро</w:t>
                  </w:r>
                  <w:r w:rsidRPr="00CB06DD">
                    <w:rPr>
                      <w:rFonts w:eastAsia="Times New Roman" w:cstheme="minorHAnsi"/>
                      <w:color w:val="000000"/>
                    </w:rPr>
                    <w:lastRenderedPageBreak/>
                    <w:t>в в рамках договора (</w:t>
                  </w:r>
                  <w:proofErr w:type="spellStart"/>
                  <w:r w:rsidRPr="00CB06DD">
                    <w:rPr>
                      <w:rFonts w:eastAsia="Times New Roman" w:cstheme="minorHAnsi"/>
                      <w:color w:val="000000"/>
                    </w:rPr>
                    <w:t>СТ</w:t>
                  </w:r>
                  <w:proofErr w:type="gramStart"/>
                  <w:r w:rsidRPr="00CB06DD">
                    <w:rPr>
                      <w:rFonts w:eastAsia="Times New Roman" w:cstheme="minorHAnsi"/>
                      <w:color w:val="000000"/>
                    </w:rPr>
                    <w:t>j</w:t>
                  </w:r>
                  <w:proofErr w:type="spellEnd"/>
                  <w:proofErr w:type="gramEnd"/>
                  <w:r w:rsidRPr="00CB06DD">
                    <w:rPr>
                      <w:rFonts w:eastAsia="Times New Roman" w:cstheme="minorHAnsi"/>
                      <w:color w:val="000000"/>
                    </w:rPr>
                    <w:t>) KZT</w:t>
                  </w:r>
                </w:p>
              </w:tc>
              <w:tc>
                <w:tcPr>
                  <w:tcW w:w="426" w:type="dxa"/>
                  <w:vMerge w:val="restart"/>
                  <w:tcMar>
                    <w:top w:w="15" w:type="dxa"/>
                    <w:left w:w="15" w:type="dxa"/>
                    <w:bottom w:w="15" w:type="dxa"/>
                    <w:right w:w="15" w:type="dxa"/>
                  </w:tcMar>
                  <w:vAlign w:val="center"/>
                </w:tcPr>
                <w:p w14:paraId="40C290F4"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roofErr w:type="spellStart"/>
                  <w:proofErr w:type="gramStart"/>
                  <w:r w:rsidRPr="00CB06DD">
                    <w:rPr>
                      <w:rFonts w:eastAsia="Times New Roman" w:cstheme="minorHAnsi"/>
                      <w:color w:val="000000"/>
                    </w:rPr>
                    <w:lastRenderedPageBreak/>
                    <w:t>C</w:t>
                  </w:r>
                  <w:proofErr w:type="gramEnd"/>
                  <w:r w:rsidRPr="00CB06DD">
                    <w:rPr>
                      <w:rFonts w:eastAsia="Times New Roman" w:cstheme="minorHAnsi"/>
                      <w:color w:val="000000"/>
                    </w:rPr>
                    <w:t>уммарная</w:t>
                  </w:r>
                  <w:proofErr w:type="spellEnd"/>
                  <w:r w:rsidRPr="00CB06DD">
                    <w:rPr>
                      <w:rFonts w:eastAsia="Times New Roman" w:cstheme="minorHAnsi"/>
                      <w:color w:val="000000"/>
                    </w:rPr>
                    <w:t xml:space="preserve"> стоимость догово</w:t>
                  </w:r>
                  <w:r w:rsidRPr="00CB06DD">
                    <w:rPr>
                      <w:rFonts w:eastAsia="Times New Roman" w:cstheme="minorHAnsi"/>
                      <w:color w:val="000000"/>
                    </w:rPr>
                    <w:lastRenderedPageBreak/>
                    <w:t>ров субподряда в рамках договора (</w:t>
                  </w:r>
                  <w:proofErr w:type="spellStart"/>
                  <w:r w:rsidRPr="00CB06DD">
                    <w:rPr>
                      <w:rFonts w:eastAsia="Times New Roman" w:cstheme="minorHAnsi"/>
                      <w:color w:val="000000"/>
                    </w:rPr>
                    <w:t>ССДj</w:t>
                  </w:r>
                  <w:proofErr w:type="spellEnd"/>
                  <w:r w:rsidRPr="00CB06DD">
                    <w:rPr>
                      <w:rFonts w:eastAsia="Times New Roman" w:cstheme="minorHAnsi"/>
                      <w:color w:val="000000"/>
                    </w:rPr>
                    <w:t>) KZT</w:t>
                  </w:r>
                </w:p>
              </w:tc>
              <w:tc>
                <w:tcPr>
                  <w:tcW w:w="566" w:type="dxa"/>
                  <w:vMerge w:val="restart"/>
                  <w:tcMar>
                    <w:top w:w="15" w:type="dxa"/>
                    <w:left w:w="15" w:type="dxa"/>
                    <w:bottom w:w="15" w:type="dxa"/>
                    <w:right w:w="15" w:type="dxa"/>
                  </w:tcMar>
                  <w:vAlign w:val="center"/>
                </w:tcPr>
                <w:p w14:paraId="033FBB9C"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lastRenderedPageBreak/>
                    <w:t>Доля фонда оплаты труда казахстанс</w:t>
                  </w:r>
                  <w:r w:rsidRPr="00CB06DD">
                    <w:rPr>
                      <w:rFonts w:eastAsia="Times New Roman" w:cstheme="minorHAnsi"/>
                      <w:color w:val="000000"/>
                    </w:rPr>
                    <w:lastRenderedPageBreak/>
                    <w:t>ких кадров, выполняющего j-</w:t>
                  </w:r>
                  <w:proofErr w:type="spellStart"/>
                  <w:r w:rsidRPr="00CB06DD">
                    <w:rPr>
                      <w:rFonts w:eastAsia="Times New Roman" w:cstheme="minorHAnsi"/>
                      <w:color w:val="000000"/>
                    </w:rPr>
                    <w:t>ый</w:t>
                  </w:r>
                  <w:proofErr w:type="spellEnd"/>
                  <w:r w:rsidRPr="00CB06DD">
                    <w:rPr>
                      <w:rFonts w:eastAsia="Times New Roman" w:cstheme="minorHAnsi"/>
                      <w:color w:val="000000"/>
                    </w:rPr>
                    <w:t xml:space="preserve"> договор (</w:t>
                  </w:r>
                  <w:proofErr w:type="spellStart"/>
                  <w:r w:rsidRPr="00CB06DD">
                    <w:rPr>
                      <w:rFonts w:eastAsia="Times New Roman" w:cstheme="minorHAnsi"/>
                      <w:color w:val="000000"/>
                    </w:rPr>
                    <w:t>Rj</w:t>
                  </w:r>
                  <w:proofErr w:type="spellEnd"/>
                  <w:r w:rsidRPr="00CB06DD">
                    <w:rPr>
                      <w:rFonts w:eastAsia="Times New Roman" w:cstheme="minorHAnsi"/>
                      <w:color w:val="000000"/>
                    </w:rPr>
                    <w:t>) %</w:t>
                  </w:r>
                </w:p>
              </w:tc>
              <w:tc>
                <w:tcPr>
                  <w:tcW w:w="284" w:type="dxa"/>
                  <w:vMerge w:val="restart"/>
                  <w:tcMar>
                    <w:top w:w="15" w:type="dxa"/>
                    <w:left w:w="15" w:type="dxa"/>
                    <w:bottom w:w="15" w:type="dxa"/>
                    <w:right w:w="15" w:type="dxa"/>
                  </w:tcMar>
                  <w:vAlign w:val="center"/>
                </w:tcPr>
                <w:p w14:paraId="3F0CF06A" w14:textId="34C901AC"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lastRenderedPageBreak/>
                    <w:t>№ Товара (n)</w:t>
                  </w:r>
                </w:p>
              </w:tc>
              <w:tc>
                <w:tcPr>
                  <w:tcW w:w="426" w:type="dxa"/>
                  <w:vMerge w:val="restart"/>
                  <w:tcMar>
                    <w:top w:w="15" w:type="dxa"/>
                    <w:left w:w="15" w:type="dxa"/>
                    <w:bottom w:w="15" w:type="dxa"/>
                    <w:right w:w="15" w:type="dxa"/>
                  </w:tcMar>
                  <w:vAlign w:val="center"/>
                </w:tcPr>
                <w:p w14:paraId="6E6FFACF"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t>Количество товаров Зак</w:t>
                  </w:r>
                  <w:r w:rsidRPr="00CB06DD">
                    <w:rPr>
                      <w:rFonts w:eastAsia="Times New Roman" w:cstheme="minorHAnsi"/>
                      <w:color w:val="000000"/>
                    </w:rPr>
                    <w:lastRenderedPageBreak/>
                    <w:t>упленных поставщиком в целях исполнения договора</w:t>
                  </w:r>
                </w:p>
              </w:tc>
              <w:tc>
                <w:tcPr>
                  <w:tcW w:w="283" w:type="dxa"/>
                  <w:vMerge w:val="restart"/>
                  <w:tcMar>
                    <w:top w:w="15" w:type="dxa"/>
                    <w:left w:w="15" w:type="dxa"/>
                    <w:bottom w:w="15" w:type="dxa"/>
                    <w:right w:w="15" w:type="dxa"/>
                  </w:tcMar>
                  <w:vAlign w:val="center"/>
                </w:tcPr>
                <w:p w14:paraId="58F5C20C"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lastRenderedPageBreak/>
                    <w:t>Цена товара KZT</w:t>
                  </w:r>
                </w:p>
              </w:tc>
              <w:tc>
                <w:tcPr>
                  <w:tcW w:w="284" w:type="dxa"/>
                  <w:vMerge w:val="restart"/>
                  <w:tcMar>
                    <w:top w:w="15" w:type="dxa"/>
                    <w:left w:w="15" w:type="dxa"/>
                    <w:bottom w:w="15" w:type="dxa"/>
                    <w:right w:w="15" w:type="dxa"/>
                  </w:tcMar>
                  <w:vAlign w:val="center"/>
                </w:tcPr>
                <w:p w14:paraId="67222118"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t>Стоимость (</w:t>
                  </w:r>
                  <w:proofErr w:type="spellStart"/>
                  <w:r w:rsidRPr="00CB06DD">
                    <w:rPr>
                      <w:rFonts w:eastAsia="Times New Roman" w:cstheme="minorHAnsi"/>
                      <w:color w:val="000000"/>
                    </w:rPr>
                    <w:t>CTi</w:t>
                  </w:r>
                  <w:proofErr w:type="spellEnd"/>
                  <w:r w:rsidRPr="00CB06DD">
                    <w:rPr>
                      <w:rFonts w:eastAsia="Times New Roman" w:cstheme="minorHAnsi"/>
                      <w:color w:val="000000"/>
                    </w:rPr>
                    <w:t>) KZ</w:t>
                  </w:r>
                  <w:r w:rsidRPr="00CB06DD">
                    <w:rPr>
                      <w:rFonts w:eastAsia="Times New Roman" w:cstheme="minorHAnsi"/>
                      <w:color w:val="000000"/>
                    </w:rPr>
                    <w:lastRenderedPageBreak/>
                    <w:t>T</w:t>
                  </w:r>
                </w:p>
              </w:tc>
              <w:tc>
                <w:tcPr>
                  <w:tcW w:w="282" w:type="dxa"/>
                  <w:vMerge w:val="restart"/>
                  <w:tcMar>
                    <w:top w:w="15" w:type="dxa"/>
                    <w:left w:w="15" w:type="dxa"/>
                    <w:bottom w:w="15" w:type="dxa"/>
                    <w:right w:w="15" w:type="dxa"/>
                  </w:tcMar>
                  <w:vAlign w:val="center"/>
                </w:tcPr>
                <w:p w14:paraId="235C94A6" w14:textId="0050A1C2"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lastRenderedPageBreak/>
                    <w:t xml:space="preserve">Доля </w:t>
                  </w:r>
                  <w:r w:rsidRPr="00CB06DD">
                    <w:rPr>
                      <w:rFonts w:eastAsia="Times New Roman" w:cstheme="minorHAnsi"/>
                      <w:b/>
                      <w:color w:val="000000"/>
                    </w:rPr>
                    <w:t>ВЦ</w:t>
                  </w:r>
                  <w:r w:rsidRPr="00CB06DD">
                    <w:rPr>
                      <w:rFonts w:eastAsia="Times New Roman" w:cstheme="minorHAnsi"/>
                      <w:b/>
                      <w:color w:val="000000"/>
                      <w:vertAlign w:val="subscript"/>
                    </w:rPr>
                    <w:t>Т</w:t>
                  </w:r>
                  <w:r w:rsidRPr="00CB06DD">
                    <w:rPr>
                      <w:rFonts w:eastAsia="Times New Roman" w:cstheme="minorHAnsi"/>
                      <w:color w:val="000000"/>
                    </w:rPr>
                    <w:t xml:space="preserve"> соглас</w:t>
                  </w:r>
                  <w:r w:rsidRPr="00CB06DD">
                    <w:rPr>
                      <w:rFonts w:eastAsia="Times New Roman" w:cstheme="minorHAnsi"/>
                      <w:color w:val="000000"/>
                    </w:rPr>
                    <w:lastRenderedPageBreak/>
                    <w:t>но Сертификата СТ-</w:t>
                  </w:r>
                  <w:proofErr w:type="gramStart"/>
                  <w:r w:rsidRPr="00CB06DD">
                    <w:rPr>
                      <w:rFonts w:eastAsia="Times New Roman" w:cstheme="minorHAnsi"/>
                      <w:color w:val="000000"/>
                    </w:rPr>
                    <w:t>KZ</w:t>
                  </w:r>
                  <w:proofErr w:type="gramEnd"/>
                  <w:r w:rsidRPr="00CB06DD">
                    <w:rPr>
                      <w:rFonts w:eastAsia="Times New Roman" w:cstheme="minorHAnsi"/>
                      <w:color w:val="000000"/>
                    </w:rPr>
                    <w:t xml:space="preserve"> (</w:t>
                  </w:r>
                  <w:proofErr w:type="spellStart"/>
                  <w:r w:rsidRPr="00CB06DD">
                    <w:rPr>
                      <w:rFonts w:eastAsia="Times New Roman" w:cstheme="minorHAnsi"/>
                      <w:color w:val="000000"/>
                    </w:rPr>
                    <w:t>Мi</w:t>
                  </w:r>
                  <w:proofErr w:type="spellEnd"/>
                  <w:r w:rsidRPr="00CB06DD">
                    <w:rPr>
                      <w:rFonts w:eastAsia="Times New Roman" w:cstheme="minorHAnsi"/>
                      <w:color w:val="000000"/>
                    </w:rPr>
                    <w:t>) %</w:t>
                  </w:r>
                </w:p>
              </w:tc>
              <w:tc>
                <w:tcPr>
                  <w:tcW w:w="567" w:type="dxa"/>
                  <w:gridSpan w:val="2"/>
                  <w:tcMar>
                    <w:top w:w="15" w:type="dxa"/>
                    <w:left w:w="15" w:type="dxa"/>
                    <w:bottom w:w="15" w:type="dxa"/>
                    <w:right w:w="15" w:type="dxa"/>
                  </w:tcMar>
                  <w:vAlign w:val="center"/>
                </w:tcPr>
                <w:p w14:paraId="31BF729B"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lastRenderedPageBreak/>
                    <w:t>Сертификат СТ-</w:t>
                  </w:r>
                  <w:proofErr w:type="gramStart"/>
                  <w:r w:rsidRPr="00CB06DD">
                    <w:rPr>
                      <w:rFonts w:eastAsia="Times New Roman" w:cstheme="minorHAnsi"/>
                      <w:color w:val="000000"/>
                    </w:rPr>
                    <w:t>KZ</w:t>
                  </w:r>
                  <w:proofErr w:type="gramEnd"/>
                </w:p>
              </w:tc>
              <w:tc>
                <w:tcPr>
                  <w:tcW w:w="284" w:type="dxa"/>
                  <w:vMerge w:val="restart"/>
                  <w:tcMar>
                    <w:top w:w="15" w:type="dxa"/>
                    <w:left w:w="15" w:type="dxa"/>
                    <w:bottom w:w="15" w:type="dxa"/>
                    <w:right w:w="15" w:type="dxa"/>
                  </w:tcMar>
                  <w:vAlign w:val="center"/>
                </w:tcPr>
                <w:p w14:paraId="189C7708"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t>Страна происхож</w:t>
                  </w:r>
                  <w:r w:rsidRPr="00CB06DD">
                    <w:rPr>
                      <w:rFonts w:eastAsia="Times New Roman" w:cstheme="minorHAnsi"/>
                      <w:color w:val="000000"/>
                    </w:rPr>
                    <w:lastRenderedPageBreak/>
                    <w:t>дения</w:t>
                  </w:r>
                </w:p>
              </w:tc>
            </w:tr>
            <w:tr w:rsidR="00174EA7" w:rsidRPr="00CB06DD" w14:paraId="705B72AE" w14:textId="77777777" w:rsidTr="00432FF4">
              <w:trPr>
                <w:trHeight w:val="30"/>
              </w:trPr>
              <w:tc>
                <w:tcPr>
                  <w:tcW w:w="325" w:type="dxa"/>
                  <w:vMerge/>
                </w:tcPr>
                <w:p w14:paraId="220E5B19"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4" w:type="dxa"/>
                  <w:vMerge/>
                </w:tcPr>
                <w:p w14:paraId="1BC99F15"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425" w:type="dxa"/>
                  <w:vMerge/>
                </w:tcPr>
                <w:p w14:paraId="20E8A9AB"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426" w:type="dxa"/>
                  <w:vMerge/>
                </w:tcPr>
                <w:p w14:paraId="18C1D213"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566" w:type="dxa"/>
                  <w:vMerge/>
                </w:tcPr>
                <w:p w14:paraId="5EA4EB48"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4" w:type="dxa"/>
                  <w:vMerge/>
                </w:tcPr>
                <w:p w14:paraId="77E314D3"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426" w:type="dxa"/>
                  <w:vMerge/>
                </w:tcPr>
                <w:p w14:paraId="5DA2E387"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3" w:type="dxa"/>
                  <w:vMerge/>
                </w:tcPr>
                <w:p w14:paraId="4CFF9C11"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4" w:type="dxa"/>
                  <w:vMerge/>
                </w:tcPr>
                <w:p w14:paraId="051312D8"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2" w:type="dxa"/>
                  <w:vMerge/>
                </w:tcPr>
                <w:p w14:paraId="47C693B4"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40" w:type="dxa"/>
                  <w:tcMar>
                    <w:top w:w="15" w:type="dxa"/>
                    <w:left w:w="15" w:type="dxa"/>
                    <w:bottom w:w="15" w:type="dxa"/>
                    <w:right w:w="15" w:type="dxa"/>
                  </w:tcMar>
                  <w:vAlign w:val="center"/>
                </w:tcPr>
                <w:p w14:paraId="281D32D0"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t>Номе</w:t>
                  </w:r>
                  <w:r w:rsidRPr="00CB06DD">
                    <w:rPr>
                      <w:rFonts w:eastAsia="Times New Roman" w:cstheme="minorHAnsi"/>
                      <w:color w:val="000000"/>
                    </w:rPr>
                    <w:lastRenderedPageBreak/>
                    <w:t>р</w:t>
                  </w:r>
                </w:p>
              </w:tc>
              <w:tc>
                <w:tcPr>
                  <w:tcW w:w="327" w:type="dxa"/>
                  <w:tcMar>
                    <w:top w:w="15" w:type="dxa"/>
                    <w:left w:w="15" w:type="dxa"/>
                    <w:bottom w:w="15" w:type="dxa"/>
                    <w:right w:w="15" w:type="dxa"/>
                  </w:tcMar>
                  <w:vAlign w:val="center"/>
                </w:tcPr>
                <w:p w14:paraId="033327EA"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lastRenderedPageBreak/>
                    <w:t>Дата выда</w:t>
                  </w:r>
                  <w:r w:rsidRPr="00CB06DD">
                    <w:rPr>
                      <w:rFonts w:eastAsia="Times New Roman" w:cstheme="minorHAnsi"/>
                      <w:color w:val="000000"/>
                    </w:rPr>
                    <w:lastRenderedPageBreak/>
                    <w:t>чи</w:t>
                  </w:r>
                </w:p>
              </w:tc>
              <w:tc>
                <w:tcPr>
                  <w:tcW w:w="284" w:type="dxa"/>
                  <w:vMerge/>
                </w:tcPr>
                <w:p w14:paraId="5C8EE105"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r>
            <w:tr w:rsidR="00174EA7" w:rsidRPr="00CB06DD" w14:paraId="40D2CB54" w14:textId="77777777" w:rsidTr="00432FF4">
              <w:trPr>
                <w:trHeight w:val="30"/>
              </w:trPr>
              <w:tc>
                <w:tcPr>
                  <w:tcW w:w="325" w:type="dxa"/>
                  <w:tcMar>
                    <w:top w:w="15" w:type="dxa"/>
                    <w:left w:w="15" w:type="dxa"/>
                    <w:bottom w:w="15" w:type="dxa"/>
                    <w:right w:w="15" w:type="dxa"/>
                  </w:tcMar>
                  <w:vAlign w:val="center"/>
                </w:tcPr>
                <w:p w14:paraId="7F4B6356"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lastRenderedPageBreak/>
                    <w:t>1</w:t>
                  </w:r>
                </w:p>
              </w:tc>
              <w:tc>
                <w:tcPr>
                  <w:tcW w:w="284" w:type="dxa"/>
                  <w:tcMar>
                    <w:top w:w="15" w:type="dxa"/>
                    <w:left w:w="15" w:type="dxa"/>
                    <w:bottom w:w="15" w:type="dxa"/>
                    <w:right w:w="15" w:type="dxa"/>
                  </w:tcMar>
                  <w:vAlign w:val="center"/>
                </w:tcPr>
                <w:p w14:paraId="0A2ECA43"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425" w:type="dxa"/>
                  <w:tcMar>
                    <w:top w:w="15" w:type="dxa"/>
                    <w:left w:w="15" w:type="dxa"/>
                    <w:bottom w:w="15" w:type="dxa"/>
                    <w:right w:w="15" w:type="dxa"/>
                  </w:tcMar>
                  <w:vAlign w:val="center"/>
                </w:tcPr>
                <w:p w14:paraId="40123518"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426" w:type="dxa"/>
                  <w:tcMar>
                    <w:top w:w="15" w:type="dxa"/>
                    <w:left w:w="15" w:type="dxa"/>
                    <w:bottom w:w="15" w:type="dxa"/>
                    <w:right w:w="15" w:type="dxa"/>
                  </w:tcMar>
                  <w:vAlign w:val="center"/>
                </w:tcPr>
                <w:p w14:paraId="158BC1DF"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566" w:type="dxa"/>
                  <w:tcMar>
                    <w:top w:w="15" w:type="dxa"/>
                    <w:left w:w="15" w:type="dxa"/>
                    <w:bottom w:w="15" w:type="dxa"/>
                    <w:right w:w="15" w:type="dxa"/>
                  </w:tcMar>
                  <w:vAlign w:val="center"/>
                </w:tcPr>
                <w:p w14:paraId="2D994DEC"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4" w:type="dxa"/>
                  <w:tcMar>
                    <w:top w:w="15" w:type="dxa"/>
                    <w:left w:w="15" w:type="dxa"/>
                    <w:bottom w:w="15" w:type="dxa"/>
                    <w:right w:w="15" w:type="dxa"/>
                  </w:tcMar>
                  <w:vAlign w:val="center"/>
                </w:tcPr>
                <w:p w14:paraId="6D4F1C44"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t>1</w:t>
                  </w:r>
                </w:p>
              </w:tc>
              <w:tc>
                <w:tcPr>
                  <w:tcW w:w="426" w:type="dxa"/>
                  <w:tcMar>
                    <w:top w:w="15" w:type="dxa"/>
                    <w:left w:w="15" w:type="dxa"/>
                    <w:bottom w:w="15" w:type="dxa"/>
                    <w:right w:w="15" w:type="dxa"/>
                  </w:tcMar>
                  <w:vAlign w:val="center"/>
                </w:tcPr>
                <w:p w14:paraId="0EFC4C20"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3" w:type="dxa"/>
                  <w:tcMar>
                    <w:top w:w="15" w:type="dxa"/>
                    <w:left w:w="15" w:type="dxa"/>
                    <w:bottom w:w="15" w:type="dxa"/>
                    <w:right w:w="15" w:type="dxa"/>
                  </w:tcMar>
                  <w:vAlign w:val="center"/>
                </w:tcPr>
                <w:p w14:paraId="00011F00"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4" w:type="dxa"/>
                  <w:tcMar>
                    <w:top w:w="15" w:type="dxa"/>
                    <w:left w:w="15" w:type="dxa"/>
                    <w:bottom w:w="15" w:type="dxa"/>
                    <w:right w:w="15" w:type="dxa"/>
                  </w:tcMar>
                  <w:vAlign w:val="center"/>
                </w:tcPr>
                <w:p w14:paraId="460EFF64"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2" w:type="dxa"/>
                  <w:tcMar>
                    <w:top w:w="15" w:type="dxa"/>
                    <w:left w:w="15" w:type="dxa"/>
                    <w:bottom w:w="15" w:type="dxa"/>
                    <w:right w:w="15" w:type="dxa"/>
                  </w:tcMar>
                  <w:vAlign w:val="center"/>
                </w:tcPr>
                <w:p w14:paraId="4868889B"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40" w:type="dxa"/>
                  <w:tcMar>
                    <w:top w:w="15" w:type="dxa"/>
                    <w:left w:w="15" w:type="dxa"/>
                    <w:bottom w:w="15" w:type="dxa"/>
                    <w:right w:w="15" w:type="dxa"/>
                  </w:tcMar>
                  <w:vAlign w:val="center"/>
                </w:tcPr>
                <w:p w14:paraId="6D4D6B83"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327" w:type="dxa"/>
                  <w:tcMar>
                    <w:top w:w="15" w:type="dxa"/>
                    <w:left w:w="15" w:type="dxa"/>
                    <w:bottom w:w="15" w:type="dxa"/>
                    <w:right w:w="15" w:type="dxa"/>
                  </w:tcMar>
                  <w:vAlign w:val="center"/>
                </w:tcPr>
                <w:p w14:paraId="4E226C30"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4" w:type="dxa"/>
                  <w:tcMar>
                    <w:top w:w="15" w:type="dxa"/>
                    <w:left w:w="15" w:type="dxa"/>
                    <w:bottom w:w="15" w:type="dxa"/>
                    <w:right w:w="15" w:type="dxa"/>
                  </w:tcMar>
                  <w:vAlign w:val="center"/>
                </w:tcPr>
                <w:p w14:paraId="199D40FC"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r>
            <w:tr w:rsidR="00174EA7" w:rsidRPr="00CB06DD" w14:paraId="31FB5FDC" w14:textId="77777777" w:rsidTr="00432FF4">
              <w:trPr>
                <w:trHeight w:val="30"/>
              </w:trPr>
              <w:tc>
                <w:tcPr>
                  <w:tcW w:w="325" w:type="dxa"/>
                  <w:tcMar>
                    <w:top w:w="15" w:type="dxa"/>
                    <w:left w:w="15" w:type="dxa"/>
                    <w:bottom w:w="15" w:type="dxa"/>
                    <w:right w:w="15" w:type="dxa"/>
                  </w:tcMar>
                  <w:vAlign w:val="center"/>
                </w:tcPr>
                <w:p w14:paraId="71CF2FCD"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t>2</w:t>
                  </w:r>
                </w:p>
              </w:tc>
              <w:tc>
                <w:tcPr>
                  <w:tcW w:w="284" w:type="dxa"/>
                  <w:tcMar>
                    <w:top w:w="15" w:type="dxa"/>
                    <w:left w:w="15" w:type="dxa"/>
                    <w:bottom w:w="15" w:type="dxa"/>
                    <w:right w:w="15" w:type="dxa"/>
                  </w:tcMar>
                  <w:vAlign w:val="center"/>
                </w:tcPr>
                <w:p w14:paraId="3469C6F5"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425" w:type="dxa"/>
                  <w:tcMar>
                    <w:top w:w="15" w:type="dxa"/>
                    <w:left w:w="15" w:type="dxa"/>
                    <w:bottom w:w="15" w:type="dxa"/>
                    <w:right w:w="15" w:type="dxa"/>
                  </w:tcMar>
                  <w:vAlign w:val="center"/>
                </w:tcPr>
                <w:p w14:paraId="590265AA"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426" w:type="dxa"/>
                  <w:tcMar>
                    <w:top w:w="15" w:type="dxa"/>
                    <w:left w:w="15" w:type="dxa"/>
                    <w:bottom w:w="15" w:type="dxa"/>
                    <w:right w:w="15" w:type="dxa"/>
                  </w:tcMar>
                  <w:vAlign w:val="center"/>
                </w:tcPr>
                <w:p w14:paraId="4C032198"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566" w:type="dxa"/>
                  <w:tcMar>
                    <w:top w:w="15" w:type="dxa"/>
                    <w:left w:w="15" w:type="dxa"/>
                    <w:bottom w:w="15" w:type="dxa"/>
                    <w:right w:w="15" w:type="dxa"/>
                  </w:tcMar>
                  <w:vAlign w:val="center"/>
                </w:tcPr>
                <w:p w14:paraId="2F2CA135"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4" w:type="dxa"/>
                  <w:tcMar>
                    <w:top w:w="15" w:type="dxa"/>
                    <w:left w:w="15" w:type="dxa"/>
                    <w:bottom w:w="15" w:type="dxa"/>
                    <w:right w:w="15" w:type="dxa"/>
                  </w:tcMar>
                  <w:vAlign w:val="center"/>
                </w:tcPr>
                <w:p w14:paraId="5E3131B0"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t>2</w:t>
                  </w:r>
                </w:p>
              </w:tc>
              <w:tc>
                <w:tcPr>
                  <w:tcW w:w="426" w:type="dxa"/>
                  <w:tcMar>
                    <w:top w:w="15" w:type="dxa"/>
                    <w:left w:w="15" w:type="dxa"/>
                    <w:bottom w:w="15" w:type="dxa"/>
                    <w:right w:w="15" w:type="dxa"/>
                  </w:tcMar>
                  <w:vAlign w:val="center"/>
                </w:tcPr>
                <w:p w14:paraId="204C1910"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3" w:type="dxa"/>
                  <w:tcMar>
                    <w:top w:w="15" w:type="dxa"/>
                    <w:left w:w="15" w:type="dxa"/>
                    <w:bottom w:w="15" w:type="dxa"/>
                    <w:right w:w="15" w:type="dxa"/>
                  </w:tcMar>
                  <w:vAlign w:val="center"/>
                </w:tcPr>
                <w:p w14:paraId="226A3269"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4" w:type="dxa"/>
                  <w:tcMar>
                    <w:top w:w="15" w:type="dxa"/>
                    <w:left w:w="15" w:type="dxa"/>
                    <w:bottom w:w="15" w:type="dxa"/>
                    <w:right w:w="15" w:type="dxa"/>
                  </w:tcMar>
                  <w:vAlign w:val="center"/>
                </w:tcPr>
                <w:p w14:paraId="5F1CB771"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2" w:type="dxa"/>
                  <w:tcMar>
                    <w:top w:w="15" w:type="dxa"/>
                    <w:left w:w="15" w:type="dxa"/>
                    <w:bottom w:w="15" w:type="dxa"/>
                    <w:right w:w="15" w:type="dxa"/>
                  </w:tcMar>
                  <w:vAlign w:val="center"/>
                </w:tcPr>
                <w:p w14:paraId="6BB646F6"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40" w:type="dxa"/>
                  <w:tcMar>
                    <w:top w:w="15" w:type="dxa"/>
                    <w:left w:w="15" w:type="dxa"/>
                    <w:bottom w:w="15" w:type="dxa"/>
                    <w:right w:w="15" w:type="dxa"/>
                  </w:tcMar>
                  <w:vAlign w:val="center"/>
                </w:tcPr>
                <w:p w14:paraId="4ACD2E33"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327" w:type="dxa"/>
                  <w:tcMar>
                    <w:top w:w="15" w:type="dxa"/>
                    <w:left w:w="15" w:type="dxa"/>
                    <w:bottom w:w="15" w:type="dxa"/>
                    <w:right w:w="15" w:type="dxa"/>
                  </w:tcMar>
                  <w:vAlign w:val="center"/>
                </w:tcPr>
                <w:p w14:paraId="3C72247B"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4" w:type="dxa"/>
                  <w:tcMar>
                    <w:top w:w="15" w:type="dxa"/>
                    <w:left w:w="15" w:type="dxa"/>
                    <w:bottom w:w="15" w:type="dxa"/>
                    <w:right w:w="15" w:type="dxa"/>
                  </w:tcMar>
                  <w:vAlign w:val="center"/>
                </w:tcPr>
                <w:p w14:paraId="01EE673E"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r>
            <w:tr w:rsidR="00174EA7" w:rsidRPr="00CB06DD" w14:paraId="3F6C55BE" w14:textId="77777777" w:rsidTr="00432FF4">
              <w:trPr>
                <w:trHeight w:val="30"/>
              </w:trPr>
              <w:tc>
                <w:tcPr>
                  <w:tcW w:w="325" w:type="dxa"/>
                  <w:tcMar>
                    <w:top w:w="15" w:type="dxa"/>
                    <w:left w:w="15" w:type="dxa"/>
                    <w:bottom w:w="15" w:type="dxa"/>
                    <w:right w:w="15" w:type="dxa"/>
                  </w:tcMar>
                  <w:vAlign w:val="center"/>
                </w:tcPr>
                <w:p w14:paraId="13994674"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t>m</w:t>
                  </w:r>
                </w:p>
              </w:tc>
              <w:tc>
                <w:tcPr>
                  <w:tcW w:w="284" w:type="dxa"/>
                  <w:tcMar>
                    <w:top w:w="15" w:type="dxa"/>
                    <w:left w:w="15" w:type="dxa"/>
                    <w:bottom w:w="15" w:type="dxa"/>
                    <w:right w:w="15" w:type="dxa"/>
                  </w:tcMar>
                  <w:vAlign w:val="center"/>
                </w:tcPr>
                <w:p w14:paraId="7A309E36"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425" w:type="dxa"/>
                  <w:tcMar>
                    <w:top w:w="15" w:type="dxa"/>
                    <w:left w:w="15" w:type="dxa"/>
                    <w:bottom w:w="15" w:type="dxa"/>
                    <w:right w:w="15" w:type="dxa"/>
                  </w:tcMar>
                  <w:vAlign w:val="center"/>
                </w:tcPr>
                <w:p w14:paraId="36328829"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426" w:type="dxa"/>
                  <w:tcMar>
                    <w:top w:w="15" w:type="dxa"/>
                    <w:left w:w="15" w:type="dxa"/>
                    <w:bottom w:w="15" w:type="dxa"/>
                    <w:right w:w="15" w:type="dxa"/>
                  </w:tcMar>
                  <w:vAlign w:val="center"/>
                </w:tcPr>
                <w:p w14:paraId="4B9E6130"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566" w:type="dxa"/>
                  <w:tcMar>
                    <w:top w:w="15" w:type="dxa"/>
                    <w:left w:w="15" w:type="dxa"/>
                    <w:bottom w:w="15" w:type="dxa"/>
                    <w:right w:w="15" w:type="dxa"/>
                  </w:tcMar>
                  <w:vAlign w:val="center"/>
                </w:tcPr>
                <w:p w14:paraId="1603558B"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4" w:type="dxa"/>
                  <w:tcMar>
                    <w:top w:w="15" w:type="dxa"/>
                    <w:left w:w="15" w:type="dxa"/>
                    <w:bottom w:w="15" w:type="dxa"/>
                    <w:right w:w="15" w:type="dxa"/>
                  </w:tcMar>
                  <w:vAlign w:val="center"/>
                </w:tcPr>
                <w:p w14:paraId="18F56694"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t>n</w:t>
                  </w:r>
                </w:p>
              </w:tc>
              <w:tc>
                <w:tcPr>
                  <w:tcW w:w="426" w:type="dxa"/>
                  <w:tcMar>
                    <w:top w:w="15" w:type="dxa"/>
                    <w:left w:w="15" w:type="dxa"/>
                    <w:bottom w:w="15" w:type="dxa"/>
                    <w:right w:w="15" w:type="dxa"/>
                  </w:tcMar>
                  <w:vAlign w:val="center"/>
                </w:tcPr>
                <w:p w14:paraId="196CEE45"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3" w:type="dxa"/>
                  <w:tcMar>
                    <w:top w:w="15" w:type="dxa"/>
                    <w:left w:w="15" w:type="dxa"/>
                    <w:bottom w:w="15" w:type="dxa"/>
                    <w:right w:w="15" w:type="dxa"/>
                  </w:tcMar>
                  <w:vAlign w:val="center"/>
                </w:tcPr>
                <w:p w14:paraId="02FD90E1"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4" w:type="dxa"/>
                  <w:tcMar>
                    <w:top w:w="15" w:type="dxa"/>
                    <w:left w:w="15" w:type="dxa"/>
                    <w:bottom w:w="15" w:type="dxa"/>
                    <w:right w:w="15" w:type="dxa"/>
                  </w:tcMar>
                  <w:vAlign w:val="center"/>
                </w:tcPr>
                <w:p w14:paraId="54ABC9F9"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2" w:type="dxa"/>
                  <w:tcMar>
                    <w:top w:w="15" w:type="dxa"/>
                    <w:left w:w="15" w:type="dxa"/>
                    <w:bottom w:w="15" w:type="dxa"/>
                    <w:right w:w="15" w:type="dxa"/>
                  </w:tcMar>
                  <w:vAlign w:val="center"/>
                </w:tcPr>
                <w:p w14:paraId="5D70452D"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40" w:type="dxa"/>
                  <w:tcMar>
                    <w:top w:w="15" w:type="dxa"/>
                    <w:left w:w="15" w:type="dxa"/>
                    <w:bottom w:w="15" w:type="dxa"/>
                    <w:right w:w="15" w:type="dxa"/>
                  </w:tcMar>
                  <w:vAlign w:val="center"/>
                </w:tcPr>
                <w:p w14:paraId="371AB986"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327" w:type="dxa"/>
                  <w:tcMar>
                    <w:top w:w="15" w:type="dxa"/>
                    <w:left w:w="15" w:type="dxa"/>
                    <w:bottom w:w="15" w:type="dxa"/>
                    <w:right w:w="15" w:type="dxa"/>
                  </w:tcMar>
                  <w:vAlign w:val="center"/>
                </w:tcPr>
                <w:p w14:paraId="174C0BEB"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4" w:type="dxa"/>
                  <w:tcMar>
                    <w:top w:w="15" w:type="dxa"/>
                    <w:left w:w="15" w:type="dxa"/>
                    <w:bottom w:w="15" w:type="dxa"/>
                    <w:right w:w="15" w:type="dxa"/>
                  </w:tcMar>
                  <w:vAlign w:val="center"/>
                </w:tcPr>
                <w:p w14:paraId="5B71FFB9"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r>
            <w:tr w:rsidR="00174EA7" w:rsidRPr="00CB06DD" w14:paraId="14BDD39E" w14:textId="77777777" w:rsidTr="00432FF4">
              <w:trPr>
                <w:trHeight w:val="30"/>
              </w:trPr>
              <w:tc>
                <w:tcPr>
                  <w:tcW w:w="325" w:type="dxa"/>
                  <w:tcMar>
                    <w:top w:w="15" w:type="dxa"/>
                    <w:left w:w="15" w:type="dxa"/>
                    <w:bottom w:w="15" w:type="dxa"/>
                    <w:right w:w="15" w:type="dxa"/>
                  </w:tcMar>
                  <w:vAlign w:val="center"/>
                </w:tcPr>
                <w:p w14:paraId="3A222554"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r w:rsidRPr="00CB06DD">
                    <w:rPr>
                      <w:rFonts w:eastAsia="Times New Roman" w:cstheme="minorHAnsi"/>
                      <w:color w:val="000000"/>
                    </w:rPr>
                    <w:t>ИТОГО</w:t>
                  </w:r>
                </w:p>
              </w:tc>
              <w:tc>
                <w:tcPr>
                  <w:tcW w:w="284" w:type="dxa"/>
                  <w:tcMar>
                    <w:top w:w="15" w:type="dxa"/>
                    <w:left w:w="15" w:type="dxa"/>
                    <w:bottom w:w="15" w:type="dxa"/>
                    <w:right w:w="15" w:type="dxa"/>
                  </w:tcMar>
                  <w:vAlign w:val="center"/>
                </w:tcPr>
                <w:p w14:paraId="4AFED00C"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425" w:type="dxa"/>
                  <w:tcMar>
                    <w:top w:w="15" w:type="dxa"/>
                    <w:left w:w="15" w:type="dxa"/>
                    <w:bottom w:w="15" w:type="dxa"/>
                    <w:right w:w="15" w:type="dxa"/>
                  </w:tcMar>
                  <w:vAlign w:val="center"/>
                </w:tcPr>
                <w:p w14:paraId="2C802F9B"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426" w:type="dxa"/>
                  <w:tcMar>
                    <w:top w:w="15" w:type="dxa"/>
                    <w:left w:w="15" w:type="dxa"/>
                    <w:bottom w:w="15" w:type="dxa"/>
                    <w:right w:w="15" w:type="dxa"/>
                  </w:tcMar>
                  <w:vAlign w:val="center"/>
                </w:tcPr>
                <w:p w14:paraId="4CAF1F94"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566" w:type="dxa"/>
                  <w:tcMar>
                    <w:top w:w="15" w:type="dxa"/>
                    <w:left w:w="15" w:type="dxa"/>
                    <w:bottom w:w="15" w:type="dxa"/>
                    <w:right w:w="15" w:type="dxa"/>
                  </w:tcMar>
                  <w:vAlign w:val="center"/>
                </w:tcPr>
                <w:p w14:paraId="755B5B89"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4" w:type="dxa"/>
                  <w:tcMar>
                    <w:top w:w="15" w:type="dxa"/>
                    <w:left w:w="15" w:type="dxa"/>
                    <w:bottom w:w="15" w:type="dxa"/>
                    <w:right w:w="15" w:type="dxa"/>
                  </w:tcMar>
                  <w:vAlign w:val="center"/>
                </w:tcPr>
                <w:p w14:paraId="4CD390C1"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426" w:type="dxa"/>
                  <w:tcMar>
                    <w:top w:w="15" w:type="dxa"/>
                    <w:left w:w="15" w:type="dxa"/>
                    <w:bottom w:w="15" w:type="dxa"/>
                    <w:right w:w="15" w:type="dxa"/>
                  </w:tcMar>
                  <w:vAlign w:val="center"/>
                </w:tcPr>
                <w:p w14:paraId="6B650ADC"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3" w:type="dxa"/>
                  <w:tcMar>
                    <w:top w:w="15" w:type="dxa"/>
                    <w:left w:w="15" w:type="dxa"/>
                    <w:bottom w:w="15" w:type="dxa"/>
                    <w:right w:w="15" w:type="dxa"/>
                  </w:tcMar>
                  <w:vAlign w:val="center"/>
                </w:tcPr>
                <w:p w14:paraId="1E5E9675"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4" w:type="dxa"/>
                  <w:tcMar>
                    <w:top w:w="15" w:type="dxa"/>
                    <w:left w:w="15" w:type="dxa"/>
                    <w:bottom w:w="15" w:type="dxa"/>
                    <w:right w:w="15" w:type="dxa"/>
                  </w:tcMar>
                  <w:vAlign w:val="center"/>
                </w:tcPr>
                <w:p w14:paraId="2DBEB5C9"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2" w:type="dxa"/>
                  <w:tcMar>
                    <w:top w:w="15" w:type="dxa"/>
                    <w:left w:w="15" w:type="dxa"/>
                    <w:bottom w:w="15" w:type="dxa"/>
                    <w:right w:w="15" w:type="dxa"/>
                  </w:tcMar>
                  <w:vAlign w:val="center"/>
                </w:tcPr>
                <w:p w14:paraId="0850AB1A"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40" w:type="dxa"/>
                  <w:tcMar>
                    <w:top w:w="15" w:type="dxa"/>
                    <w:left w:w="15" w:type="dxa"/>
                    <w:bottom w:w="15" w:type="dxa"/>
                    <w:right w:w="15" w:type="dxa"/>
                  </w:tcMar>
                  <w:vAlign w:val="center"/>
                </w:tcPr>
                <w:p w14:paraId="19C0B813"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327" w:type="dxa"/>
                  <w:tcMar>
                    <w:top w:w="15" w:type="dxa"/>
                    <w:left w:w="15" w:type="dxa"/>
                    <w:bottom w:w="15" w:type="dxa"/>
                    <w:right w:w="15" w:type="dxa"/>
                  </w:tcMar>
                  <w:vAlign w:val="center"/>
                </w:tcPr>
                <w:p w14:paraId="11626A27"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c>
                <w:tcPr>
                  <w:tcW w:w="284" w:type="dxa"/>
                  <w:tcMar>
                    <w:top w:w="15" w:type="dxa"/>
                    <w:left w:w="15" w:type="dxa"/>
                    <w:bottom w:w="15" w:type="dxa"/>
                    <w:right w:w="15" w:type="dxa"/>
                  </w:tcMar>
                  <w:vAlign w:val="center"/>
                </w:tcPr>
                <w:p w14:paraId="078F04F5" w14:textId="77777777" w:rsidR="00174EA7" w:rsidRPr="00CB06DD" w:rsidRDefault="00174EA7" w:rsidP="00CB06DD">
                  <w:pPr>
                    <w:framePr w:hSpace="180" w:wrap="around" w:vAnchor="text" w:hAnchor="text" w:xAlign="right" w:y="1"/>
                    <w:spacing w:after="0" w:line="240" w:lineRule="auto"/>
                    <w:suppressOverlap/>
                    <w:jc w:val="both"/>
                    <w:rPr>
                      <w:rFonts w:eastAsia="Times New Roman" w:cstheme="minorHAnsi"/>
                    </w:rPr>
                  </w:pPr>
                </w:p>
              </w:tc>
            </w:tr>
          </w:tbl>
          <w:p w14:paraId="516C191B" w14:textId="1AEC2849" w:rsidR="00174EA7" w:rsidRPr="00CB06DD" w:rsidRDefault="00174EA7" w:rsidP="00E05CD7">
            <w:pPr>
              <w:ind w:firstLine="588"/>
              <w:jc w:val="both"/>
              <w:rPr>
                <w:rFonts w:eastAsia="Times New Roman" w:cstheme="minorHAnsi"/>
              </w:rPr>
            </w:pPr>
            <w:proofErr w:type="gramStart"/>
            <w:r w:rsidRPr="00CB06DD">
              <w:rPr>
                <w:rFonts w:eastAsia="Times New Roman" w:cstheme="minorHAnsi"/>
                <w:color w:val="000000"/>
              </w:rPr>
              <w:t xml:space="preserve">Расчет </w:t>
            </w:r>
            <w:proofErr w:type="spellStart"/>
            <w:r w:rsidRPr="00CB06DD">
              <w:rPr>
                <w:rFonts w:eastAsia="Times New Roman" w:cstheme="minorHAnsi"/>
                <w:b/>
                <w:color w:val="000000"/>
              </w:rPr>
              <w:t>внутристрановой</w:t>
            </w:r>
            <w:proofErr w:type="spellEnd"/>
            <w:r w:rsidRPr="00CB06DD">
              <w:rPr>
                <w:rFonts w:eastAsia="Times New Roman" w:cstheme="minorHAnsi"/>
                <w:b/>
                <w:color w:val="000000"/>
              </w:rPr>
              <w:t xml:space="preserve"> ценности</w:t>
            </w:r>
            <w:r w:rsidRPr="00CB06DD">
              <w:rPr>
                <w:rFonts w:eastAsia="Times New Roman" w:cstheme="minorHAnsi"/>
                <w:color w:val="000000"/>
              </w:rPr>
              <w:t xml:space="preserve"> в договоре на выполнение работы (оказание услуги) (далее - </w:t>
            </w:r>
            <w:proofErr w:type="spellStart"/>
            <w:r w:rsidRPr="00CB06DD">
              <w:rPr>
                <w:rFonts w:eastAsia="Times New Roman" w:cstheme="minorHAnsi"/>
                <w:b/>
                <w:color w:val="000000"/>
                <w:lang w:eastAsia="ru-RU"/>
              </w:rPr>
              <w:t>ВЦр</w:t>
            </w:r>
            <w:proofErr w:type="spellEnd"/>
            <w:r w:rsidRPr="00CB06DD">
              <w:rPr>
                <w:rFonts w:eastAsia="Times New Roman" w:cstheme="minorHAnsi"/>
                <w:b/>
                <w:color w:val="000000"/>
                <w:lang w:eastAsia="ru-RU"/>
              </w:rPr>
              <w:t>/у</w:t>
            </w:r>
            <w:r w:rsidRPr="00CB06DD">
              <w:rPr>
                <w:rFonts w:eastAsia="Times New Roman" w:cstheme="minorHAnsi"/>
                <w:color w:val="000000"/>
              </w:rPr>
              <w:t xml:space="preserve">), </w:t>
            </w:r>
            <w:r w:rsidRPr="00CB06DD">
              <w:rPr>
                <w:rFonts w:eastAsia="Times New Roman" w:cstheme="minorHAnsi"/>
                <w:color w:val="000000"/>
                <w:lang w:eastAsia="ru-RU"/>
              </w:rPr>
              <w:t xml:space="preserve">за исключением договора на выполнение работы (оказание услуги), приобретаемых в рамках контрактов на недропользование, заключенных с 1 января 2015 года, либо контрактов, срок действия которых был изменен после 1 января 2015 года, </w:t>
            </w:r>
            <w:r w:rsidRPr="00CB06DD">
              <w:rPr>
                <w:rFonts w:eastAsia="Times New Roman" w:cstheme="minorHAnsi"/>
                <w:color w:val="000000"/>
              </w:rPr>
              <w:t xml:space="preserve">производится в соответствии с пунктом </w:t>
            </w:r>
            <w:r w:rsidR="005C0C21" w:rsidRPr="00CB06DD">
              <w:rPr>
                <w:rFonts w:eastAsia="Times New Roman" w:cstheme="minorHAnsi"/>
                <w:color w:val="000000"/>
              </w:rPr>
              <w:t>6</w:t>
            </w:r>
            <w:r w:rsidRPr="00CB06DD">
              <w:rPr>
                <w:rFonts w:eastAsia="Times New Roman" w:cstheme="minorHAnsi"/>
                <w:color w:val="000000"/>
              </w:rPr>
              <w:t xml:space="preserve"> </w:t>
            </w:r>
            <w:r w:rsidRPr="00CB06DD">
              <w:rPr>
                <w:rFonts w:eastAsia="Times New Roman" w:cstheme="minorHAnsi"/>
                <w:b/>
                <w:color w:val="000000"/>
              </w:rPr>
              <w:t xml:space="preserve">Единой методики расчета организациями </w:t>
            </w:r>
            <w:proofErr w:type="spellStart"/>
            <w:r w:rsidRPr="00CB06DD">
              <w:rPr>
                <w:rFonts w:eastAsia="Times New Roman" w:cstheme="minorHAnsi"/>
                <w:b/>
                <w:color w:val="000000"/>
              </w:rPr>
              <w:t>внутристрановой</w:t>
            </w:r>
            <w:proofErr w:type="spellEnd"/>
            <w:r w:rsidRPr="00CB06DD">
              <w:rPr>
                <w:rFonts w:eastAsia="Times New Roman" w:cstheme="minorHAnsi"/>
                <w:b/>
                <w:color w:val="000000"/>
              </w:rPr>
              <w:t xml:space="preserve"> ценности при закупке товаров</w:t>
            </w:r>
            <w:proofErr w:type="gramEnd"/>
            <w:r w:rsidRPr="00CB06DD">
              <w:rPr>
                <w:rFonts w:eastAsia="Times New Roman" w:cstheme="minorHAnsi"/>
                <w:b/>
                <w:color w:val="000000"/>
              </w:rPr>
              <w:t xml:space="preserve">, работ и услуг, утвержденной приказом Министра по </w:t>
            </w:r>
            <w:r w:rsidRPr="00CB06DD">
              <w:rPr>
                <w:rFonts w:eastAsia="Times New Roman" w:cstheme="minorHAnsi"/>
                <w:b/>
                <w:color w:val="000000"/>
              </w:rPr>
              <w:lastRenderedPageBreak/>
              <w:t xml:space="preserve">инвестициям и развитию Республики Казахстан от 20 апреля 2018 года № 260 </w:t>
            </w:r>
            <w:r w:rsidR="00C9122D" w:rsidRPr="00CB06DD">
              <w:rPr>
                <w:rFonts w:eastAsia="Times New Roman" w:cstheme="minorHAnsi"/>
                <w:b/>
                <w:color w:val="000000"/>
              </w:rPr>
              <w:t xml:space="preserve">«Об утверждении Единой методики расчета организациями </w:t>
            </w:r>
            <w:proofErr w:type="spellStart"/>
            <w:r w:rsidR="00C9122D" w:rsidRPr="00CB06DD">
              <w:rPr>
                <w:rFonts w:eastAsia="Times New Roman" w:cstheme="minorHAnsi"/>
                <w:b/>
                <w:color w:val="000000"/>
              </w:rPr>
              <w:t>внутристрановой</w:t>
            </w:r>
            <w:proofErr w:type="spellEnd"/>
            <w:r w:rsidR="00C9122D" w:rsidRPr="00CB06DD">
              <w:rPr>
                <w:rFonts w:eastAsia="Times New Roman" w:cstheme="minorHAnsi"/>
                <w:b/>
                <w:color w:val="000000"/>
              </w:rPr>
              <w:t xml:space="preserve"> ценности при закупке товаров, работ и услуг» </w:t>
            </w:r>
            <w:r w:rsidRPr="00CB06DD">
              <w:rPr>
                <w:rFonts w:eastAsia="Times New Roman" w:cstheme="minorHAnsi"/>
                <w:b/>
                <w:color w:val="000000"/>
              </w:rPr>
              <w:t>(зарегистрирован в Реестре государственной регистрации нормативных правовых актов под № 16942)</w:t>
            </w:r>
            <w:r w:rsidRPr="00CB06DD">
              <w:rPr>
                <w:rFonts w:eastAsia="Times New Roman" w:cstheme="minorHAnsi"/>
                <w:color w:val="000000"/>
              </w:rPr>
              <w:t xml:space="preserve"> </w:t>
            </w:r>
            <w:r w:rsidRPr="00CB06DD">
              <w:rPr>
                <w:rFonts w:eastAsia="Times New Roman" w:cstheme="minorHAnsi"/>
                <w:b/>
                <w:color w:val="000000"/>
              </w:rPr>
              <w:t>(далее - Единая методика)</w:t>
            </w:r>
            <w:r w:rsidRPr="00CB06DD">
              <w:rPr>
                <w:rFonts w:eastAsia="Times New Roman" w:cstheme="minorHAnsi"/>
                <w:color w:val="000000"/>
              </w:rPr>
              <w:t>, по следующей формуле:</w:t>
            </w:r>
          </w:p>
          <w:p w14:paraId="3B0C104D" w14:textId="77777777" w:rsidR="00174EA7" w:rsidRPr="00CB06DD" w:rsidRDefault="00174EA7" w:rsidP="00E05CD7">
            <w:pPr>
              <w:ind w:firstLine="588"/>
              <w:jc w:val="both"/>
              <w:rPr>
                <w:rFonts w:eastAsia="Times New Roman" w:cstheme="minorHAnsi"/>
              </w:rPr>
            </w:pPr>
          </w:p>
          <w:p w14:paraId="47A0719C" w14:textId="6AE65262" w:rsidR="00174EA7" w:rsidRPr="00CB06DD" w:rsidRDefault="000D378C" w:rsidP="00C9122D">
            <w:pPr>
              <w:ind w:right="461"/>
              <w:jc w:val="both"/>
              <w:rPr>
                <w:rFonts w:eastAsia="Times New Roman" w:cstheme="minorHAnsi"/>
              </w:rPr>
            </w:pPr>
            <m:oMathPara>
              <m:oMath>
                <m:sSub>
                  <m:sSubPr>
                    <m:ctrlPr>
                      <w:rPr>
                        <w:rFonts w:ascii="Cambria Math" w:hAnsi="Cambria Math" w:cstheme="minorHAnsi"/>
                        <w:i/>
                        <w:color w:val="000000"/>
                      </w:rPr>
                    </m:ctrlPr>
                  </m:sSubPr>
                  <m:e>
                    <m:r>
                      <w:rPr>
                        <w:rFonts w:ascii="Cambria Math" w:hAnsi="Cambria Math" w:cstheme="minorHAnsi"/>
                        <w:color w:val="000000"/>
                      </w:rPr>
                      <m:t>ВЦ</m:t>
                    </m:r>
                  </m:e>
                  <m:sub>
                    <m:r>
                      <w:rPr>
                        <w:rFonts w:ascii="Cambria Math" w:hAnsi="Cambria Math" w:cstheme="minorHAnsi"/>
                        <w:color w:val="000000"/>
                      </w:rPr>
                      <m:t>р/у</m:t>
                    </m:r>
                  </m:sub>
                </m:sSub>
                <m:r>
                  <m:rPr>
                    <m:sty m:val="p"/>
                  </m:rPr>
                  <w:rPr>
                    <w:rFonts w:ascii="Cambria Math" w:hAnsi="Cambria Math" w:cstheme="minorHAnsi"/>
                    <w:color w:val="000000"/>
                  </w:rPr>
                  <m:t>=100%*</m:t>
                </m:r>
                <m:f>
                  <m:fPr>
                    <m:ctrlPr>
                      <w:rPr>
                        <w:rFonts w:ascii="Cambria Math" w:hAnsi="Cambria Math" w:cstheme="minorHAnsi"/>
                        <w:color w:val="000000"/>
                      </w:rPr>
                    </m:ctrlPr>
                  </m:fPr>
                  <m:num>
                    <m:nary>
                      <m:naryPr>
                        <m:chr m:val="∑"/>
                        <m:limLoc m:val="undOvr"/>
                        <m:ctrlPr>
                          <w:rPr>
                            <w:rFonts w:ascii="Cambria Math" w:hAnsi="Cambria Math" w:cstheme="minorHAnsi"/>
                            <w:i/>
                            <w:color w:val="000000"/>
                          </w:rPr>
                        </m:ctrlPr>
                      </m:naryPr>
                      <m:sub>
                        <m:r>
                          <w:rPr>
                            <w:rFonts w:ascii="Cambria Math" w:hAnsi="Cambria Math" w:cstheme="minorHAnsi"/>
                            <w:color w:val="000000"/>
                          </w:rPr>
                          <m:t>j=1</m:t>
                        </m:r>
                      </m:sub>
                      <m:sup>
                        <m:r>
                          <w:rPr>
                            <w:rFonts w:ascii="Cambria Math" w:hAnsi="Cambria Math" w:cstheme="minorHAnsi"/>
                            <w:color w:val="000000"/>
                          </w:rPr>
                          <m:t xml:space="preserve">m </m:t>
                        </m:r>
                      </m:sup>
                      <m:e>
                        <m:r>
                          <w:rPr>
                            <w:rFonts w:ascii="Cambria Math" w:hAnsi="Cambria Math" w:cstheme="minorHAnsi"/>
                            <w:color w:val="000000"/>
                          </w:rPr>
                          <m:t xml:space="preserve"> </m:t>
                        </m:r>
                      </m:e>
                    </m:nary>
                    <m:r>
                      <w:rPr>
                        <w:rFonts w:ascii="Cambria Math" w:hAnsi="Cambria Math" w:cstheme="minorHAnsi"/>
                        <w:color w:val="000000"/>
                      </w:rPr>
                      <m:t xml:space="preserve"> ( </m:t>
                    </m:r>
                    <m:d>
                      <m:dPr>
                        <m:ctrlPr>
                          <w:rPr>
                            <w:rFonts w:ascii="Cambria Math" w:hAnsi="Cambria Math" w:cstheme="minorHAnsi"/>
                            <w:i/>
                            <w:color w:val="000000"/>
                          </w:rPr>
                        </m:ctrlPr>
                      </m:dPr>
                      <m:e>
                        <m:r>
                          <w:rPr>
                            <w:rFonts w:ascii="Cambria Math" w:hAnsi="Cambria Math" w:cstheme="minorHAnsi"/>
                            <w:color w:val="000000"/>
                          </w:rPr>
                          <m:t xml:space="preserve"> </m:t>
                        </m:r>
                        <m:sSub>
                          <m:sSubPr>
                            <m:ctrlPr>
                              <w:rPr>
                                <w:rFonts w:ascii="Cambria Math" w:hAnsi="Cambria Math" w:cstheme="minorHAnsi"/>
                                <w:i/>
                                <w:color w:val="000000"/>
                              </w:rPr>
                            </m:ctrlPr>
                          </m:sSubPr>
                          <m:e>
                            <m:r>
                              <w:rPr>
                                <w:rFonts w:ascii="Cambria Math" w:hAnsi="Cambria Math" w:cstheme="minorHAnsi"/>
                                <w:color w:val="000000"/>
                              </w:rPr>
                              <m:t>СД</m:t>
                            </m:r>
                          </m:e>
                          <m:sub>
                            <m:r>
                              <w:rPr>
                                <w:rFonts w:ascii="Cambria Math" w:hAnsi="Cambria Math" w:cstheme="minorHAnsi"/>
                                <w:color w:val="000000"/>
                              </w:rPr>
                              <m:t>j</m:t>
                            </m:r>
                          </m:sub>
                        </m:sSub>
                        <m:r>
                          <w:rPr>
                            <w:rFonts w:ascii="Cambria Math" w:hAnsi="Cambria Math" w:cstheme="minorHAnsi"/>
                            <w:color w:val="000000"/>
                          </w:rPr>
                          <m:t>-</m:t>
                        </m:r>
                        <m:sSub>
                          <m:sSubPr>
                            <m:ctrlPr>
                              <w:rPr>
                                <w:rFonts w:ascii="Cambria Math" w:hAnsi="Cambria Math" w:cstheme="minorHAnsi"/>
                                <w:i/>
                                <w:color w:val="000000"/>
                              </w:rPr>
                            </m:ctrlPr>
                          </m:sSubPr>
                          <m:e>
                            <m:r>
                              <w:rPr>
                                <w:rFonts w:ascii="Cambria Math" w:hAnsi="Cambria Math" w:cstheme="minorHAnsi"/>
                                <w:color w:val="000000"/>
                              </w:rPr>
                              <m:t>CT</m:t>
                            </m:r>
                          </m:e>
                          <m:sub>
                            <m:r>
                              <w:rPr>
                                <w:rFonts w:ascii="Cambria Math" w:hAnsi="Cambria Math" w:cstheme="minorHAnsi"/>
                                <w:color w:val="000000"/>
                              </w:rPr>
                              <m:t>j</m:t>
                            </m:r>
                          </m:sub>
                        </m:sSub>
                        <m:r>
                          <w:rPr>
                            <w:rFonts w:ascii="Cambria Math" w:hAnsi="Cambria Math" w:cstheme="minorHAnsi"/>
                            <w:color w:val="000000"/>
                          </w:rPr>
                          <m:t>-</m:t>
                        </m:r>
                        <m:sSub>
                          <m:sSubPr>
                            <m:ctrlPr>
                              <w:rPr>
                                <w:rFonts w:ascii="Cambria Math" w:hAnsi="Cambria Math" w:cstheme="minorHAnsi"/>
                                <w:i/>
                                <w:color w:val="000000"/>
                              </w:rPr>
                            </m:ctrlPr>
                          </m:sSubPr>
                          <m:e>
                            <m:r>
                              <w:rPr>
                                <w:rFonts w:ascii="Cambria Math" w:hAnsi="Cambria Math" w:cstheme="minorHAnsi"/>
                                <w:color w:val="000000"/>
                              </w:rPr>
                              <m:t>ССД</m:t>
                            </m:r>
                          </m:e>
                          <m:sub>
                            <m:r>
                              <w:rPr>
                                <w:rFonts w:ascii="Cambria Math" w:hAnsi="Cambria Math" w:cstheme="minorHAnsi"/>
                                <w:color w:val="000000"/>
                              </w:rPr>
                              <m:t>j</m:t>
                            </m:r>
                          </m:sub>
                        </m:sSub>
                      </m:e>
                    </m:d>
                    <m:r>
                      <w:rPr>
                        <w:rFonts w:ascii="Cambria Math" w:hAnsi="Cambria Math" w:cstheme="minorHAnsi"/>
                        <w:color w:val="000000"/>
                      </w:rPr>
                      <m:t>*</m:t>
                    </m:r>
                    <m:sSub>
                      <m:sSubPr>
                        <m:ctrlPr>
                          <w:rPr>
                            <w:rFonts w:ascii="Cambria Math" w:hAnsi="Cambria Math" w:cstheme="minorHAnsi"/>
                            <w:i/>
                            <w:color w:val="000000"/>
                          </w:rPr>
                        </m:ctrlPr>
                      </m:sSubPr>
                      <m:e>
                        <m:r>
                          <w:rPr>
                            <w:rFonts w:ascii="Cambria Math" w:hAnsi="Cambria Math" w:cstheme="minorHAnsi"/>
                            <w:color w:val="000000"/>
                          </w:rPr>
                          <m:t>R</m:t>
                        </m:r>
                      </m:e>
                      <m:sub>
                        <m:r>
                          <w:rPr>
                            <w:rFonts w:ascii="Cambria Math" w:hAnsi="Cambria Math" w:cstheme="minorHAnsi"/>
                            <w:color w:val="000000"/>
                          </w:rPr>
                          <m:t>j</m:t>
                        </m:r>
                      </m:sub>
                    </m:sSub>
                    <m:r>
                      <w:rPr>
                        <w:rFonts w:ascii="Cambria Math" w:hAnsi="Cambria Math" w:cstheme="minorHAnsi"/>
                        <w:color w:val="000000"/>
                      </w:rPr>
                      <m:t>+</m:t>
                    </m:r>
                    <m:nary>
                      <m:naryPr>
                        <m:chr m:val="∑"/>
                        <m:limLoc m:val="undOvr"/>
                        <m:ctrlPr>
                          <w:rPr>
                            <w:rFonts w:ascii="Cambria Math" w:hAnsi="Cambria Math" w:cstheme="minorHAnsi"/>
                            <w:i/>
                            <w:color w:val="000000"/>
                          </w:rPr>
                        </m:ctrlPr>
                      </m:naryPr>
                      <m:sub>
                        <m:r>
                          <w:rPr>
                            <w:rFonts w:ascii="Cambria Math" w:hAnsi="Cambria Math" w:cstheme="minorHAnsi"/>
                            <w:color w:val="000000"/>
                          </w:rPr>
                          <m:t>i=1</m:t>
                        </m:r>
                      </m:sub>
                      <m:sup>
                        <m:r>
                          <w:rPr>
                            <w:rFonts w:ascii="Cambria Math" w:hAnsi="Cambria Math" w:cstheme="minorHAnsi"/>
                            <w:color w:val="000000"/>
                          </w:rPr>
                          <m:t>n</m:t>
                        </m:r>
                      </m:sup>
                      <m:e>
                        <m:r>
                          <w:rPr>
                            <w:rFonts w:ascii="Cambria Math" w:hAnsi="Cambria Math" w:cstheme="minorHAnsi"/>
                            <w:color w:val="000000"/>
                          </w:rPr>
                          <m:t xml:space="preserve"> </m:t>
                        </m:r>
                        <m:d>
                          <m:dPr>
                            <m:ctrlPr>
                              <w:rPr>
                                <w:rFonts w:ascii="Cambria Math" w:hAnsi="Cambria Math" w:cstheme="minorHAnsi"/>
                                <w:i/>
                                <w:color w:val="000000"/>
                              </w:rPr>
                            </m:ctrlPr>
                          </m:dPr>
                          <m:e>
                            <m:sSub>
                              <m:sSubPr>
                                <m:ctrlPr>
                                  <w:rPr>
                                    <w:rFonts w:ascii="Cambria Math" w:hAnsi="Cambria Math" w:cstheme="minorHAnsi"/>
                                    <w:i/>
                                    <w:color w:val="000000"/>
                                  </w:rPr>
                                </m:ctrlPr>
                              </m:sSubPr>
                              <m:e>
                                <m:r>
                                  <w:rPr>
                                    <w:rFonts w:ascii="Cambria Math" w:hAnsi="Cambria Math" w:cstheme="minorHAnsi"/>
                                    <w:color w:val="000000"/>
                                  </w:rPr>
                                  <m:t>CT</m:t>
                                </m:r>
                              </m:e>
                              <m:sub>
                                <m:r>
                                  <w:rPr>
                                    <w:rFonts w:ascii="Cambria Math" w:hAnsi="Cambria Math" w:cstheme="minorHAnsi"/>
                                    <w:color w:val="000000"/>
                                  </w:rPr>
                                  <m:t>i</m:t>
                                </m:r>
                              </m:sub>
                            </m:sSub>
                            <m:r>
                              <w:rPr>
                                <w:rFonts w:ascii="Cambria Math" w:hAnsi="Cambria Math" w:cstheme="minorHAnsi"/>
                                <w:color w:val="000000"/>
                              </w:rPr>
                              <m:t>*</m:t>
                            </m:r>
                            <m:sSub>
                              <m:sSubPr>
                                <m:ctrlPr>
                                  <w:rPr>
                                    <w:rFonts w:ascii="Cambria Math" w:hAnsi="Cambria Math" w:cstheme="minorHAnsi"/>
                                    <w:i/>
                                    <w:color w:val="000000"/>
                                  </w:rPr>
                                </m:ctrlPr>
                              </m:sSubPr>
                              <m:e>
                                <m:r>
                                  <w:rPr>
                                    <w:rFonts w:ascii="Cambria Math" w:hAnsi="Cambria Math" w:cstheme="minorHAnsi"/>
                                    <w:color w:val="000000"/>
                                  </w:rPr>
                                  <m:t>M</m:t>
                                </m:r>
                              </m:e>
                              <m:sub>
                                <m:r>
                                  <w:rPr>
                                    <w:rFonts w:ascii="Cambria Math" w:hAnsi="Cambria Math" w:cstheme="minorHAnsi"/>
                                    <w:color w:val="000000"/>
                                  </w:rPr>
                                  <m:t>i</m:t>
                                </m:r>
                              </m:sub>
                            </m:sSub>
                          </m:e>
                        </m:d>
                        <m:r>
                          <w:rPr>
                            <w:rFonts w:ascii="Cambria Math" w:hAnsi="Cambria Math" w:cstheme="minorHAnsi"/>
                            <w:color w:val="000000"/>
                          </w:rPr>
                          <m:t>)</m:t>
                        </m:r>
                      </m:e>
                    </m:nary>
                  </m:num>
                  <m:den>
                    <m:r>
                      <m:rPr>
                        <m:sty m:val="p"/>
                      </m:rPr>
                      <w:rPr>
                        <w:rFonts w:ascii="Cambria Math" w:hAnsi="Cambria Math" w:cstheme="minorHAnsi"/>
                        <w:color w:val="000000"/>
                      </w:rPr>
                      <m:t>S</m:t>
                    </m:r>
                  </m:den>
                </m:f>
              </m:oMath>
            </m:oMathPara>
          </w:p>
          <w:p w14:paraId="2B69F34F" w14:textId="77777777" w:rsidR="00174EA7" w:rsidRPr="00CB06DD" w:rsidRDefault="00174EA7" w:rsidP="00E05CD7">
            <w:pPr>
              <w:ind w:firstLine="354"/>
              <w:jc w:val="both"/>
              <w:rPr>
                <w:rFonts w:eastAsia="Times New Roman" w:cstheme="minorHAnsi"/>
                <w:lang w:eastAsia="ru-RU"/>
              </w:rPr>
            </w:pPr>
            <w:r w:rsidRPr="00CB06DD">
              <w:rPr>
                <w:rFonts w:eastAsia="Times New Roman" w:cstheme="minorHAnsi"/>
                <w:color w:val="000000"/>
                <w:lang w:eastAsia="ru-RU"/>
              </w:rPr>
              <w:t>где:</w:t>
            </w:r>
            <w:bookmarkStart w:id="50" w:name="z43"/>
          </w:p>
          <w:bookmarkEnd w:id="50"/>
          <w:p w14:paraId="34E05FFB" w14:textId="77777777" w:rsidR="00C9122D" w:rsidRPr="00CB06DD" w:rsidRDefault="00C9122D" w:rsidP="00C9122D">
            <w:pPr>
              <w:ind w:firstLine="354"/>
              <w:jc w:val="both"/>
              <w:rPr>
                <w:rFonts w:eastAsia="Times New Roman" w:cstheme="minorHAnsi"/>
                <w:color w:val="000000"/>
                <w:lang w:eastAsia="ru-RU"/>
              </w:rPr>
            </w:pPr>
            <w:r w:rsidRPr="00CB06DD">
              <w:rPr>
                <w:rFonts w:eastAsia="Times New Roman" w:cstheme="minorHAnsi"/>
                <w:color w:val="000000"/>
                <w:lang w:eastAsia="ru-RU"/>
              </w:rPr>
              <w:t>m – общее количество j-</w:t>
            </w:r>
            <w:proofErr w:type="spellStart"/>
            <w:r w:rsidRPr="00CB06DD">
              <w:rPr>
                <w:rFonts w:eastAsia="Times New Roman" w:cstheme="minorHAnsi"/>
                <w:color w:val="000000"/>
                <w:lang w:eastAsia="ru-RU"/>
              </w:rPr>
              <w:t>ых</w:t>
            </w:r>
            <w:proofErr w:type="spellEnd"/>
            <w:r w:rsidRPr="00CB06DD">
              <w:rPr>
                <w:rFonts w:eastAsia="Times New Roman" w:cstheme="minorHAnsi"/>
                <w:color w:val="000000"/>
                <w:lang w:eastAsia="ru-RU"/>
              </w:rPr>
              <w:t xml:space="preserve"> договоров, заключенных в целях выполнения работы (оказания услуги), включая договор между заказчиком и поставщиком, договоры между поставщиком и субподрядчиком (соисполнителем);</w:t>
            </w:r>
          </w:p>
          <w:p w14:paraId="1ECEE27F" w14:textId="77777777" w:rsidR="00C9122D" w:rsidRPr="00CB06DD" w:rsidRDefault="00C9122D" w:rsidP="00C9122D">
            <w:pPr>
              <w:ind w:firstLine="354"/>
              <w:jc w:val="both"/>
              <w:rPr>
                <w:rFonts w:eastAsia="Times New Roman" w:cstheme="minorHAnsi"/>
                <w:color w:val="000000"/>
                <w:lang w:eastAsia="ru-RU"/>
              </w:rPr>
            </w:pPr>
            <w:r w:rsidRPr="00CB06DD">
              <w:rPr>
                <w:rFonts w:eastAsia="Times New Roman" w:cstheme="minorHAnsi"/>
                <w:color w:val="000000"/>
                <w:lang w:eastAsia="ru-RU"/>
              </w:rPr>
              <w:t>j – порядковый номер договора, заключенного в целях выполнения работы (оказания услуги);</w:t>
            </w:r>
          </w:p>
          <w:p w14:paraId="01D3F277" w14:textId="77777777" w:rsidR="00C9122D" w:rsidRPr="00CB06DD" w:rsidRDefault="00C9122D" w:rsidP="00C9122D">
            <w:pPr>
              <w:ind w:firstLine="354"/>
              <w:jc w:val="both"/>
              <w:rPr>
                <w:rFonts w:eastAsia="Times New Roman" w:cstheme="minorHAnsi"/>
                <w:color w:val="000000"/>
                <w:lang w:eastAsia="ru-RU"/>
              </w:rPr>
            </w:pPr>
            <w:proofErr w:type="spellStart"/>
            <w:r w:rsidRPr="00CB06DD">
              <w:rPr>
                <w:rFonts w:eastAsia="Times New Roman" w:cstheme="minorHAnsi"/>
                <w:color w:val="000000"/>
                <w:lang w:eastAsia="ru-RU"/>
              </w:rPr>
              <w:t>СД</w:t>
            </w:r>
            <w:proofErr w:type="gramStart"/>
            <w:r w:rsidRPr="00CB06DD">
              <w:rPr>
                <w:rFonts w:eastAsia="Times New Roman" w:cstheme="minorHAnsi"/>
                <w:color w:val="000000"/>
                <w:lang w:eastAsia="ru-RU"/>
              </w:rPr>
              <w:t>j</w:t>
            </w:r>
            <w:proofErr w:type="spellEnd"/>
            <w:proofErr w:type="gramEnd"/>
            <w:r w:rsidRPr="00CB06DD">
              <w:rPr>
                <w:rFonts w:eastAsia="Times New Roman" w:cstheme="minorHAnsi"/>
                <w:color w:val="000000"/>
                <w:lang w:eastAsia="ru-RU"/>
              </w:rPr>
              <w:t xml:space="preserve"> – стоимость j-ого договора;</w:t>
            </w:r>
          </w:p>
          <w:p w14:paraId="3B0967EB" w14:textId="77777777" w:rsidR="00C9122D" w:rsidRPr="00CB06DD" w:rsidRDefault="00C9122D" w:rsidP="00C9122D">
            <w:pPr>
              <w:ind w:firstLine="354"/>
              <w:jc w:val="both"/>
              <w:rPr>
                <w:rFonts w:eastAsia="Times New Roman" w:cstheme="minorHAnsi"/>
                <w:color w:val="000000"/>
                <w:lang w:eastAsia="ru-RU"/>
              </w:rPr>
            </w:pPr>
            <w:proofErr w:type="spellStart"/>
            <w:r w:rsidRPr="00CB06DD">
              <w:rPr>
                <w:rFonts w:eastAsia="Times New Roman" w:cstheme="minorHAnsi"/>
                <w:color w:val="000000"/>
                <w:lang w:eastAsia="ru-RU"/>
              </w:rPr>
              <w:t>СТ</w:t>
            </w:r>
            <w:proofErr w:type="gramStart"/>
            <w:r w:rsidRPr="00CB06DD">
              <w:rPr>
                <w:rFonts w:eastAsia="Times New Roman" w:cstheme="minorHAnsi"/>
                <w:color w:val="000000"/>
                <w:lang w:eastAsia="ru-RU"/>
              </w:rPr>
              <w:t>j</w:t>
            </w:r>
            <w:proofErr w:type="spellEnd"/>
            <w:proofErr w:type="gramEnd"/>
            <w:r w:rsidRPr="00CB06DD">
              <w:rPr>
                <w:rFonts w:eastAsia="Times New Roman" w:cstheme="minorHAnsi"/>
                <w:color w:val="000000"/>
                <w:lang w:eastAsia="ru-RU"/>
              </w:rPr>
              <w:t xml:space="preserve"> – суммарная стоимость товаров, закупленных поставщиком или субподрядчиком в целях исполнения j-ого договора;</w:t>
            </w:r>
          </w:p>
          <w:p w14:paraId="72E46E0C" w14:textId="77777777" w:rsidR="00C9122D" w:rsidRPr="00CB06DD" w:rsidRDefault="00C9122D" w:rsidP="00C9122D">
            <w:pPr>
              <w:ind w:firstLine="354"/>
              <w:jc w:val="both"/>
              <w:rPr>
                <w:rFonts w:eastAsia="Times New Roman" w:cstheme="minorHAnsi"/>
                <w:color w:val="000000"/>
                <w:lang w:eastAsia="ru-RU"/>
              </w:rPr>
            </w:pPr>
            <w:proofErr w:type="spellStart"/>
            <w:r w:rsidRPr="00CB06DD">
              <w:rPr>
                <w:rFonts w:eastAsia="Times New Roman" w:cstheme="minorHAnsi"/>
                <w:color w:val="000000"/>
                <w:lang w:eastAsia="ru-RU"/>
              </w:rPr>
              <w:t>ССД</w:t>
            </w:r>
            <w:proofErr w:type="gramStart"/>
            <w:r w:rsidRPr="00CB06DD">
              <w:rPr>
                <w:rFonts w:eastAsia="Times New Roman" w:cstheme="minorHAnsi"/>
                <w:color w:val="000000"/>
                <w:lang w:eastAsia="ru-RU"/>
              </w:rPr>
              <w:t>j</w:t>
            </w:r>
            <w:proofErr w:type="spellEnd"/>
            <w:proofErr w:type="gramEnd"/>
            <w:r w:rsidRPr="00CB06DD">
              <w:rPr>
                <w:rFonts w:eastAsia="Times New Roman" w:cstheme="minorHAnsi"/>
                <w:color w:val="000000"/>
                <w:lang w:eastAsia="ru-RU"/>
              </w:rPr>
              <w:t xml:space="preserve"> – суммарная стоимость договоров субподряда (соисполнителя), заключенных в целях исполнения j-ого договора;</w:t>
            </w:r>
          </w:p>
          <w:p w14:paraId="405EC4BC" w14:textId="77777777" w:rsidR="00C9122D" w:rsidRPr="00CB06DD" w:rsidRDefault="00C9122D" w:rsidP="00C9122D">
            <w:pPr>
              <w:ind w:firstLine="354"/>
              <w:jc w:val="both"/>
              <w:rPr>
                <w:rFonts w:eastAsia="Times New Roman" w:cstheme="minorHAnsi"/>
                <w:color w:val="000000"/>
                <w:lang w:eastAsia="ru-RU"/>
              </w:rPr>
            </w:pPr>
            <w:proofErr w:type="spellStart"/>
            <w:r w:rsidRPr="00CB06DD">
              <w:rPr>
                <w:rFonts w:eastAsia="Times New Roman" w:cstheme="minorHAnsi"/>
                <w:color w:val="000000"/>
                <w:lang w:eastAsia="ru-RU"/>
              </w:rPr>
              <w:t>Rj</w:t>
            </w:r>
            <w:proofErr w:type="spellEnd"/>
            <w:r w:rsidRPr="00CB06DD">
              <w:rPr>
                <w:rFonts w:eastAsia="Times New Roman" w:cstheme="minorHAnsi"/>
                <w:color w:val="000000"/>
                <w:lang w:eastAsia="ru-RU"/>
              </w:rPr>
              <w:t xml:space="preserve"> – доля фонда оплаты труда казахстанских кадров в общем фонде оплаты труда работников поставщика или субподрядчика (соисполнителя), выполняющего j-</w:t>
            </w:r>
            <w:proofErr w:type="spellStart"/>
            <w:r w:rsidRPr="00CB06DD">
              <w:rPr>
                <w:rFonts w:eastAsia="Times New Roman" w:cstheme="minorHAnsi"/>
                <w:color w:val="000000"/>
                <w:lang w:eastAsia="ru-RU"/>
              </w:rPr>
              <w:t>ый</w:t>
            </w:r>
            <w:proofErr w:type="spellEnd"/>
            <w:r w:rsidRPr="00CB06DD">
              <w:rPr>
                <w:rFonts w:eastAsia="Times New Roman" w:cstheme="minorHAnsi"/>
                <w:color w:val="000000"/>
                <w:lang w:eastAsia="ru-RU"/>
              </w:rPr>
              <w:t xml:space="preserve"> договор;</w:t>
            </w:r>
          </w:p>
          <w:p w14:paraId="0EAE3C3D" w14:textId="77777777" w:rsidR="00C9122D" w:rsidRPr="00CB06DD" w:rsidRDefault="00C9122D" w:rsidP="00C9122D">
            <w:pPr>
              <w:ind w:firstLine="354"/>
              <w:jc w:val="both"/>
              <w:rPr>
                <w:rFonts w:eastAsia="Times New Roman" w:cstheme="minorHAnsi"/>
                <w:color w:val="000000"/>
                <w:lang w:eastAsia="ru-RU"/>
              </w:rPr>
            </w:pPr>
            <w:r w:rsidRPr="00CB06DD">
              <w:rPr>
                <w:rFonts w:eastAsia="Times New Roman" w:cstheme="minorHAnsi"/>
                <w:color w:val="000000"/>
                <w:lang w:eastAsia="ru-RU"/>
              </w:rPr>
              <w:lastRenderedPageBreak/>
              <w:t>n – общее количество наименований товаров, закупленных поставщиком или субподрядчиком (соисполнителем) в целях исполнения j-ого договора;</w:t>
            </w:r>
          </w:p>
          <w:p w14:paraId="4D499EC4" w14:textId="77777777" w:rsidR="00C9122D" w:rsidRPr="00CB06DD" w:rsidRDefault="00C9122D" w:rsidP="00C9122D">
            <w:pPr>
              <w:ind w:firstLine="354"/>
              <w:jc w:val="both"/>
              <w:rPr>
                <w:rFonts w:eastAsia="Times New Roman" w:cstheme="minorHAnsi"/>
                <w:color w:val="000000"/>
                <w:lang w:eastAsia="ru-RU"/>
              </w:rPr>
            </w:pPr>
            <w:r w:rsidRPr="00CB06DD">
              <w:rPr>
                <w:rFonts w:eastAsia="Times New Roman" w:cstheme="minorHAnsi"/>
                <w:color w:val="000000"/>
                <w:lang w:eastAsia="ru-RU"/>
              </w:rPr>
              <w:t>i – порядковый номер товара, закупленного поставщиком или субподрядчиком в целях исполнения j-ого договора;</w:t>
            </w:r>
          </w:p>
          <w:p w14:paraId="1C5C9E4C" w14:textId="77777777" w:rsidR="00C9122D" w:rsidRPr="00CB06DD" w:rsidRDefault="00C9122D" w:rsidP="00C9122D">
            <w:pPr>
              <w:ind w:firstLine="354"/>
              <w:jc w:val="both"/>
              <w:rPr>
                <w:rFonts w:eastAsia="Times New Roman" w:cstheme="minorHAnsi"/>
                <w:color w:val="000000"/>
                <w:lang w:eastAsia="ru-RU"/>
              </w:rPr>
            </w:pPr>
            <w:proofErr w:type="spellStart"/>
            <w:r w:rsidRPr="00CB06DD">
              <w:rPr>
                <w:rFonts w:eastAsia="Times New Roman" w:cstheme="minorHAnsi"/>
                <w:color w:val="000000"/>
                <w:lang w:eastAsia="ru-RU"/>
              </w:rPr>
              <w:t>СТ</w:t>
            </w:r>
            <w:proofErr w:type="gramStart"/>
            <w:r w:rsidRPr="00CB06DD">
              <w:rPr>
                <w:rFonts w:eastAsia="Times New Roman" w:cstheme="minorHAnsi"/>
                <w:color w:val="000000"/>
                <w:lang w:eastAsia="ru-RU"/>
              </w:rPr>
              <w:t>i</w:t>
            </w:r>
            <w:proofErr w:type="spellEnd"/>
            <w:proofErr w:type="gramEnd"/>
            <w:r w:rsidRPr="00CB06DD">
              <w:rPr>
                <w:rFonts w:eastAsia="Times New Roman" w:cstheme="minorHAnsi"/>
                <w:color w:val="000000"/>
                <w:lang w:eastAsia="ru-RU"/>
              </w:rPr>
              <w:t xml:space="preserve"> – стоимость i-ого товара;</w:t>
            </w:r>
          </w:p>
          <w:p w14:paraId="28317BF7" w14:textId="77777777" w:rsidR="00C9122D" w:rsidRPr="00CB06DD" w:rsidRDefault="00C9122D" w:rsidP="00C9122D">
            <w:pPr>
              <w:ind w:firstLine="354"/>
              <w:jc w:val="both"/>
              <w:rPr>
                <w:rFonts w:eastAsia="Times New Roman" w:cstheme="minorHAnsi"/>
                <w:color w:val="000000"/>
                <w:lang w:eastAsia="ru-RU"/>
              </w:rPr>
            </w:pPr>
            <w:proofErr w:type="spellStart"/>
            <w:proofErr w:type="gramStart"/>
            <w:r w:rsidRPr="00CB06DD">
              <w:rPr>
                <w:rFonts w:eastAsia="Times New Roman" w:cstheme="minorHAnsi"/>
                <w:color w:val="000000"/>
                <w:lang w:eastAsia="ru-RU"/>
              </w:rPr>
              <w:t>Мi</w:t>
            </w:r>
            <w:proofErr w:type="spellEnd"/>
            <w:r w:rsidRPr="00CB06DD">
              <w:rPr>
                <w:rFonts w:eastAsia="Times New Roman" w:cstheme="minorHAnsi"/>
                <w:color w:val="000000"/>
                <w:lang w:eastAsia="ru-RU"/>
              </w:rPr>
              <w:t xml:space="preserve"> – доля </w:t>
            </w:r>
            <w:proofErr w:type="spellStart"/>
            <w:r w:rsidRPr="00CB06DD">
              <w:rPr>
                <w:rFonts w:eastAsia="Times New Roman" w:cstheme="minorHAnsi"/>
                <w:color w:val="000000"/>
                <w:lang w:eastAsia="ru-RU"/>
              </w:rPr>
              <w:t>внутристрановой</w:t>
            </w:r>
            <w:proofErr w:type="spellEnd"/>
            <w:r w:rsidRPr="00CB06DD">
              <w:rPr>
                <w:rFonts w:eastAsia="Times New Roman" w:cstheme="minorHAnsi"/>
                <w:color w:val="000000"/>
                <w:lang w:eastAsia="ru-RU"/>
              </w:rPr>
              <w:t xml:space="preserve"> ценности в товаре, указанная в сертификате о происхождении товара формы «СТ-КZ», </w:t>
            </w:r>
            <w:r w:rsidRPr="00CB06DD">
              <w:rPr>
                <w:rFonts w:eastAsia="Times New Roman" w:cstheme="minorHAnsi"/>
                <w:b/>
                <w:bCs/>
                <w:color w:val="000000"/>
                <w:lang w:eastAsia="ru-RU"/>
              </w:rPr>
              <w:t>утвержденном приказом Министра торговли и интеграции Республики Казахстан от 13 июля 2021 года № 454-НҚ «Об утверждении Правил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 установлении форм сертификата по определению страны происхождения</w:t>
            </w:r>
            <w:proofErr w:type="gramEnd"/>
            <w:r w:rsidRPr="00CB06DD">
              <w:rPr>
                <w:rFonts w:eastAsia="Times New Roman" w:cstheme="minorHAnsi"/>
                <w:b/>
                <w:bCs/>
                <w:color w:val="000000"/>
                <w:lang w:eastAsia="ru-RU"/>
              </w:rPr>
              <w:t xml:space="preserve"> товара» (зарегистрирован в Реестре государственной регистрации нормативных правовых актов под № 23514) (далее - сертификат о происхождении товара формы «СТ-К</w:t>
            </w:r>
            <w:proofErr w:type="gramStart"/>
            <w:r w:rsidRPr="00CB06DD">
              <w:rPr>
                <w:rFonts w:eastAsia="Times New Roman" w:cstheme="minorHAnsi"/>
                <w:b/>
                <w:bCs/>
                <w:color w:val="000000"/>
                <w:lang w:eastAsia="ru-RU"/>
              </w:rPr>
              <w:t>Z</w:t>
            </w:r>
            <w:proofErr w:type="gramEnd"/>
            <w:r w:rsidRPr="00CB06DD">
              <w:rPr>
                <w:rFonts w:eastAsia="Times New Roman" w:cstheme="minorHAnsi"/>
                <w:b/>
                <w:bCs/>
                <w:color w:val="000000"/>
                <w:lang w:eastAsia="ru-RU"/>
              </w:rPr>
              <w:t>»)</w:t>
            </w:r>
            <w:r w:rsidRPr="00CB06DD">
              <w:rPr>
                <w:rFonts w:eastAsia="Times New Roman" w:cstheme="minorHAnsi"/>
                <w:color w:val="000000"/>
                <w:lang w:eastAsia="ru-RU"/>
              </w:rPr>
              <w:t>;</w:t>
            </w:r>
          </w:p>
          <w:p w14:paraId="0D6D689B" w14:textId="77777777" w:rsidR="00C9122D" w:rsidRPr="00CB06DD" w:rsidRDefault="00C9122D" w:rsidP="00C9122D">
            <w:pPr>
              <w:ind w:firstLine="354"/>
              <w:jc w:val="both"/>
              <w:rPr>
                <w:rFonts w:eastAsia="Times New Roman" w:cstheme="minorHAnsi"/>
                <w:color w:val="000000"/>
                <w:lang w:eastAsia="ru-RU"/>
              </w:rPr>
            </w:pPr>
            <w:r w:rsidRPr="00CB06DD">
              <w:rPr>
                <w:rFonts w:eastAsia="Times New Roman" w:cstheme="minorHAnsi"/>
                <w:b/>
                <w:bCs/>
                <w:color w:val="000000"/>
                <w:lang w:eastAsia="ru-RU"/>
              </w:rPr>
              <w:t>При</w:t>
            </w:r>
            <w:r w:rsidRPr="00CB06DD">
              <w:rPr>
                <w:rFonts w:eastAsia="Times New Roman" w:cstheme="minorHAnsi"/>
                <w:color w:val="000000"/>
                <w:lang w:eastAsia="ru-RU"/>
              </w:rPr>
              <w:t xml:space="preserve"> отсутствии сертификата о происхождении товара формы «СТ-К</w:t>
            </w:r>
            <w:proofErr w:type="gramStart"/>
            <w:r w:rsidRPr="00CB06DD">
              <w:rPr>
                <w:rFonts w:eastAsia="Times New Roman" w:cstheme="minorHAnsi"/>
                <w:color w:val="000000"/>
                <w:lang w:eastAsia="ru-RU"/>
              </w:rPr>
              <w:t>Z</w:t>
            </w:r>
            <w:proofErr w:type="gramEnd"/>
            <w:r w:rsidRPr="00CB06DD">
              <w:rPr>
                <w:rFonts w:eastAsia="Times New Roman" w:cstheme="minorHAnsi"/>
                <w:color w:val="000000"/>
                <w:lang w:eastAsia="ru-RU"/>
              </w:rPr>
              <w:t xml:space="preserve">», если иное не установлено пунктом </w:t>
            </w:r>
            <w:r w:rsidRPr="00CB06DD">
              <w:rPr>
                <w:rFonts w:eastAsia="Times New Roman" w:cstheme="minorHAnsi"/>
                <w:b/>
                <w:bCs/>
                <w:color w:val="000000"/>
                <w:lang w:eastAsia="ru-RU"/>
              </w:rPr>
              <w:t>10</w:t>
            </w:r>
            <w:r w:rsidRPr="00CB06DD">
              <w:rPr>
                <w:rFonts w:eastAsia="Times New Roman" w:cstheme="minorHAnsi"/>
                <w:color w:val="000000"/>
                <w:lang w:eastAsia="ru-RU"/>
              </w:rPr>
              <w:t xml:space="preserve"> Единой методики, </w:t>
            </w:r>
            <w:proofErr w:type="spellStart"/>
            <w:r w:rsidRPr="00CB06DD">
              <w:rPr>
                <w:rFonts w:eastAsia="Times New Roman" w:cstheme="minorHAnsi"/>
                <w:color w:val="000000"/>
                <w:lang w:eastAsia="ru-RU"/>
              </w:rPr>
              <w:t>Мi</w:t>
            </w:r>
            <w:proofErr w:type="spellEnd"/>
            <w:r w:rsidRPr="00CB06DD">
              <w:rPr>
                <w:rFonts w:eastAsia="Times New Roman" w:cstheme="minorHAnsi"/>
                <w:color w:val="000000"/>
                <w:lang w:eastAsia="ru-RU"/>
              </w:rPr>
              <w:t xml:space="preserve"> = 0;</w:t>
            </w:r>
          </w:p>
          <w:p w14:paraId="3952CCCA" w14:textId="77777777" w:rsidR="00C9122D" w:rsidRPr="00CB06DD" w:rsidRDefault="00C9122D" w:rsidP="00C9122D">
            <w:pPr>
              <w:ind w:firstLine="354"/>
              <w:jc w:val="both"/>
              <w:rPr>
                <w:rFonts w:eastAsia="Times New Roman" w:cstheme="minorHAnsi"/>
                <w:color w:val="000000"/>
                <w:lang w:eastAsia="ru-RU"/>
              </w:rPr>
            </w:pPr>
            <w:r w:rsidRPr="00CB06DD">
              <w:rPr>
                <w:rFonts w:eastAsia="Times New Roman" w:cstheme="minorHAnsi"/>
                <w:color w:val="000000"/>
                <w:lang w:eastAsia="ru-RU"/>
              </w:rPr>
              <w:t>S – общая стоимость договора.</w:t>
            </w:r>
          </w:p>
          <w:p w14:paraId="388729FD" w14:textId="77777777" w:rsidR="00C9122D" w:rsidRPr="00CB06DD" w:rsidRDefault="00C9122D" w:rsidP="00C9122D">
            <w:pPr>
              <w:ind w:firstLine="354"/>
              <w:jc w:val="both"/>
              <w:rPr>
                <w:rFonts w:eastAsia="Times New Roman" w:cstheme="minorHAnsi"/>
                <w:color w:val="000000"/>
                <w:lang w:eastAsia="ru-RU"/>
              </w:rPr>
            </w:pPr>
            <w:proofErr w:type="spellStart"/>
            <w:r w:rsidRPr="00CB06DD">
              <w:rPr>
                <w:rFonts w:eastAsia="Times New Roman" w:cstheme="minorHAnsi"/>
                <w:color w:val="000000"/>
                <w:lang w:eastAsia="ru-RU"/>
              </w:rPr>
              <w:t>Rj</w:t>
            </w:r>
            <w:proofErr w:type="spellEnd"/>
            <w:r w:rsidRPr="00CB06DD">
              <w:rPr>
                <w:rFonts w:eastAsia="Times New Roman" w:cstheme="minorHAnsi"/>
                <w:color w:val="000000"/>
                <w:lang w:eastAsia="ru-RU"/>
              </w:rPr>
              <w:t xml:space="preserve"> – доля фонда оплаты труда казахстанских кадров в общем фонде оплаты труда работников поставщика или субподрядчика, выполняющего j-</w:t>
            </w:r>
            <w:proofErr w:type="spellStart"/>
            <w:r w:rsidRPr="00CB06DD">
              <w:rPr>
                <w:rFonts w:eastAsia="Times New Roman" w:cstheme="minorHAnsi"/>
                <w:color w:val="000000"/>
                <w:lang w:eastAsia="ru-RU"/>
              </w:rPr>
              <w:t>ый</w:t>
            </w:r>
            <w:proofErr w:type="spellEnd"/>
            <w:r w:rsidRPr="00CB06DD">
              <w:rPr>
                <w:rFonts w:eastAsia="Times New Roman" w:cstheme="minorHAnsi"/>
                <w:color w:val="000000"/>
                <w:lang w:eastAsia="ru-RU"/>
              </w:rPr>
              <w:t xml:space="preserve"> договор, рассчитывается в соответствии с пунктом 7 </w:t>
            </w:r>
            <w:r w:rsidRPr="00CB06DD">
              <w:rPr>
                <w:rFonts w:eastAsia="Times New Roman" w:cstheme="minorHAnsi"/>
                <w:color w:val="000000"/>
                <w:lang w:eastAsia="ru-RU"/>
              </w:rPr>
              <w:lastRenderedPageBreak/>
              <w:t>Единой методики, по следующей формуле:</w:t>
            </w:r>
          </w:p>
          <w:p w14:paraId="3462A920" w14:textId="77777777" w:rsidR="00C9122D" w:rsidRPr="00CB06DD" w:rsidRDefault="00C9122D" w:rsidP="00C9122D">
            <w:pPr>
              <w:ind w:firstLine="354"/>
              <w:jc w:val="both"/>
              <w:rPr>
                <w:rFonts w:eastAsia="Times New Roman" w:cstheme="minorHAnsi"/>
                <w:color w:val="000000"/>
                <w:lang w:eastAsia="ru-RU"/>
              </w:rPr>
            </w:pPr>
            <w:proofErr w:type="spellStart"/>
            <w:r w:rsidRPr="00CB06DD">
              <w:rPr>
                <w:rFonts w:eastAsia="Times New Roman" w:cstheme="minorHAnsi"/>
                <w:color w:val="000000"/>
                <w:lang w:eastAsia="ru-RU"/>
              </w:rPr>
              <w:t>Rj</w:t>
            </w:r>
            <w:proofErr w:type="spellEnd"/>
            <w:r w:rsidRPr="00CB06DD">
              <w:rPr>
                <w:rFonts w:eastAsia="Times New Roman" w:cstheme="minorHAnsi"/>
                <w:color w:val="000000"/>
                <w:lang w:eastAsia="ru-RU"/>
              </w:rPr>
              <w:t xml:space="preserve"> = ФОТРК/ФОТ</w:t>
            </w:r>
          </w:p>
          <w:p w14:paraId="47FEFEC6" w14:textId="77777777" w:rsidR="00C9122D" w:rsidRPr="00CB06DD" w:rsidRDefault="00C9122D" w:rsidP="00C9122D">
            <w:pPr>
              <w:ind w:firstLine="354"/>
              <w:jc w:val="both"/>
              <w:rPr>
                <w:rFonts w:eastAsia="Times New Roman" w:cstheme="minorHAnsi"/>
                <w:color w:val="000000"/>
                <w:lang w:eastAsia="ru-RU"/>
              </w:rPr>
            </w:pPr>
            <w:r w:rsidRPr="00CB06DD">
              <w:rPr>
                <w:rFonts w:eastAsia="Times New Roman" w:cstheme="minorHAnsi"/>
                <w:color w:val="000000"/>
                <w:lang w:eastAsia="ru-RU"/>
              </w:rPr>
              <w:t>где:</w:t>
            </w:r>
          </w:p>
          <w:p w14:paraId="1C80DD14" w14:textId="77777777" w:rsidR="00C9122D" w:rsidRPr="00CB06DD" w:rsidRDefault="00C9122D" w:rsidP="00C9122D">
            <w:pPr>
              <w:ind w:firstLine="354"/>
              <w:jc w:val="both"/>
              <w:rPr>
                <w:rFonts w:eastAsia="Times New Roman" w:cstheme="minorHAnsi"/>
                <w:color w:val="000000"/>
                <w:lang w:eastAsia="ru-RU"/>
              </w:rPr>
            </w:pPr>
            <w:r w:rsidRPr="00CB06DD">
              <w:rPr>
                <w:rFonts w:eastAsia="Times New Roman" w:cstheme="minorHAnsi"/>
                <w:color w:val="000000"/>
                <w:lang w:eastAsia="ru-RU"/>
              </w:rPr>
              <w:t>ФОТРК – фонд оплаты труда казахстанских кадров поставщика или субподрядчика, выполняющего j-</w:t>
            </w:r>
            <w:proofErr w:type="spellStart"/>
            <w:r w:rsidRPr="00CB06DD">
              <w:rPr>
                <w:rFonts w:eastAsia="Times New Roman" w:cstheme="minorHAnsi"/>
                <w:color w:val="000000"/>
                <w:lang w:eastAsia="ru-RU"/>
              </w:rPr>
              <w:t>ый</w:t>
            </w:r>
            <w:proofErr w:type="spellEnd"/>
            <w:r w:rsidRPr="00CB06DD">
              <w:rPr>
                <w:rFonts w:eastAsia="Times New Roman" w:cstheme="minorHAnsi"/>
                <w:color w:val="000000"/>
                <w:lang w:eastAsia="ru-RU"/>
              </w:rPr>
              <w:t xml:space="preserve"> договор, за период действия j-</w:t>
            </w:r>
            <w:proofErr w:type="spellStart"/>
            <w:r w:rsidRPr="00CB06DD">
              <w:rPr>
                <w:rFonts w:eastAsia="Times New Roman" w:cstheme="minorHAnsi"/>
                <w:color w:val="000000"/>
                <w:lang w:eastAsia="ru-RU"/>
              </w:rPr>
              <w:t>го</w:t>
            </w:r>
            <w:proofErr w:type="spellEnd"/>
            <w:r w:rsidRPr="00CB06DD">
              <w:rPr>
                <w:rFonts w:eastAsia="Times New Roman" w:cstheme="minorHAnsi"/>
                <w:color w:val="000000"/>
                <w:lang w:eastAsia="ru-RU"/>
              </w:rPr>
              <w:t xml:space="preserve"> договора;</w:t>
            </w:r>
          </w:p>
          <w:p w14:paraId="16AE185E" w14:textId="77777777" w:rsidR="00C9122D" w:rsidRPr="00CB06DD" w:rsidRDefault="00C9122D" w:rsidP="00C9122D">
            <w:pPr>
              <w:ind w:firstLine="354"/>
              <w:jc w:val="both"/>
              <w:rPr>
                <w:rFonts w:eastAsia="Times New Roman" w:cstheme="minorHAnsi"/>
                <w:color w:val="000000"/>
                <w:lang w:eastAsia="ru-RU"/>
              </w:rPr>
            </w:pPr>
            <w:r w:rsidRPr="00CB06DD">
              <w:rPr>
                <w:rFonts w:eastAsia="Times New Roman" w:cstheme="minorHAnsi"/>
                <w:color w:val="000000"/>
                <w:lang w:eastAsia="ru-RU"/>
              </w:rPr>
              <w:t>ФОТ – общий фонд оплаты труда работников поставщика или субподрядчика, выполняющего j-</w:t>
            </w:r>
            <w:proofErr w:type="spellStart"/>
            <w:r w:rsidRPr="00CB06DD">
              <w:rPr>
                <w:rFonts w:eastAsia="Times New Roman" w:cstheme="minorHAnsi"/>
                <w:color w:val="000000"/>
                <w:lang w:eastAsia="ru-RU"/>
              </w:rPr>
              <w:t>ый</w:t>
            </w:r>
            <w:proofErr w:type="spellEnd"/>
            <w:r w:rsidRPr="00CB06DD">
              <w:rPr>
                <w:rFonts w:eastAsia="Times New Roman" w:cstheme="minorHAnsi"/>
                <w:color w:val="000000"/>
                <w:lang w:eastAsia="ru-RU"/>
              </w:rPr>
              <w:t xml:space="preserve"> договор, за период действия j-</w:t>
            </w:r>
            <w:proofErr w:type="spellStart"/>
            <w:r w:rsidRPr="00CB06DD">
              <w:rPr>
                <w:rFonts w:eastAsia="Times New Roman" w:cstheme="minorHAnsi"/>
                <w:color w:val="000000"/>
                <w:lang w:eastAsia="ru-RU"/>
              </w:rPr>
              <w:t>го</w:t>
            </w:r>
            <w:proofErr w:type="spellEnd"/>
            <w:r w:rsidRPr="00CB06DD">
              <w:rPr>
                <w:rFonts w:eastAsia="Times New Roman" w:cstheme="minorHAnsi"/>
                <w:color w:val="000000"/>
                <w:lang w:eastAsia="ru-RU"/>
              </w:rPr>
              <w:t xml:space="preserve"> договора.</w:t>
            </w:r>
          </w:p>
          <w:p w14:paraId="2FE9884B" w14:textId="77777777" w:rsidR="00C9122D" w:rsidRPr="00CB06DD" w:rsidRDefault="00C9122D" w:rsidP="00C9122D">
            <w:pPr>
              <w:ind w:firstLine="354"/>
              <w:jc w:val="both"/>
              <w:rPr>
                <w:rFonts w:eastAsia="Times New Roman" w:cstheme="minorHAnsi"/>
                <w:b/>
                <w:bCs/>
                <w:color w:val="000000"/>
                <w:lang w:eastAsia="ru-RU"/>
              </w:rPr>
            </w:pPr>
            <w:r w:rsidRPr="00CB06DD">
              <w:rPr>
                <w:rFonts w:eastAsia="Times New Roman" w:cstheme="minorHAnsi"/>
                <w:b/>
                <w:bCs/>
                <w:color w:val="000000"/>
                <w:lang w:eastAsia="ru-RU"/>
              </w:rPr>
              <w:t>Филиалы (представительства) юридических лиц не являются поставщиками или субподрядчиками.</w:t>
            </w:r>
          </w:p>
          <w:p w14:paraId="454882AF" w14:textId="589508EA" w:rsidR="00174EA7" w:rsidRPr="00CB06DD" w:rsidRDefault="00C9122D" w:rsidP="000A2D55">
            <w:pPr>
              <w:ind w:firstLine="354"/>
              <w:jc w:val="both"/>
              <w:rPr>
                <w:rFonts w:eastAsia="Times New Roman" w:cstheme="minorHAnsi"/>
                <w:b/>
                <w:bCs/>
                <w:color w:val="000000"/>
                <w:lang w:eastAsia="ru-RU"/>
              </w:rPr>
            </w:pPr>
            <w:r w:rsidRPr="00CB06DD">
              <w:rPr>
                <w:rFonts w:eastAsia="Times New Roman" w:cstheme="minorHAnsi"/>
                <w:b/>
                <w:bCs/>
                <w:color w:val="000000"/>
                <w:lang w:eastAsia="ru-RU"/>
              </w:rPr>
              <w:t>При условии, что стороной j-</w:t>
            </w:r>
            <w:proofErr w:type="spellStart"/>
            <w:r w:rsidRPr="00CB06DD">
              <w:rPr>
                <w:rFonts w:eastAsia="Times New Roman" w:cstheme="minorHAnsi"/>
                <w:b/>
                <w:bCs/>
                <w:color w:val="000000"/>
                <w:lang w:eastAsia="ru-RU"/>
              </w:rPr>
              <w:t>го</w:t>
            </w:r>
            <w:proofErr w:type="spellEnd"/>
            <w:r w:rsidRPr="00CB06DD">
              <w:rPr>
                <w:rFonts w:eastAsia="Times New Roman" w:cstheme="minorHAnsi"/>
                <w:b/>
                <w:bCs/>
                <w:color w:val="000000"/>
                <w:lang w:eastAsia="ru-RU"/>
              </w:rPr>
              <w:t xml:space="preserve"> договора является филиал (представительство) юридического лица, при расчете коэффициента </w:t>
            </w:r>
            <w:proofErr w:type="spellStart"/>
            <w:r w:rsidRPr="00CB06DD">
              <w:rPr>
                <w:rFonts w:eastAsia="Times New Roman" w:cstheme="minorHAnsi"/>
                <w:b/>
                <w:bCs/>
                <w:color w:val="000000"/>
                <w:lang w:eastAsia="ru-RU"/>
              </w:rPr>
              <w:t>Rj</w:t>
            </w:r>
            <w:proofErr w:type="spellEnd"/>
            <w:r w:rsidRPr="00CB06DD">
              <w:rPr>
                <w:rFonts w:eastAsia="Times New Roman" w:cstheme="minorHAnsi"/>
                <w:b/>
                <w:bCs/>
                <w:color w:val="000000"/>
                <w:lang w:eastAsia="ru-RU"/>
              </w:rPr>
              <w:t>, указывается общее количество сотрудников такого юридического лица.</w:t>
            </w:r>
          </w:p>
        </w:tc>
        <w:tc>
          <w:tcPr>
            <w:tcW w:w="2790" w:type="dxa"/>
            <w:shd w:val="clear" w:color="auto" w:fill="auto"/>
          </w:tcPr>
          <w:p w14:paraId="433C0AC8" w14:textId="77777777" w:rsidR="00174EA7" w:rsidRPr="00CB06DD" w:rsidRDefault="00174EA7" w:rsidP="00E05CD7">
            <w:pPr>
              <w:jc w:val="both"/>
              <w:rPr>
                <w:rFonts w:eastAsia="Times New Roman" w:cstheme="minorHAnsi"/>
                <w:lang w:eastAsia="ru-RU"/>
              </w:rPr>
            </w:pPr>
            <w:proofErr w:type="gramStart"/>
            <w:r w:rsidRPr="00CB06DD">
              <w:rPr>
                <w:rFonts w:eastAsia="Times New Roman" w:cstheme="minorHAnsi"/>
                <w:lang w:eastAsia="ru-RU"/>
              </w:rPr>
              <w:lastRenderedPageBreak/>
              <w:t>Согласно подпункту 2 статьи 1 Закона «О промышленной политике» осуществлен ребрендинг термина «местное содержание» на термин «</w:t>
            </w:r>
            <w:proofErr w:type="spellStart"/>
            <w:r w:rsidRPr="00CB06DD">
              <w:rPr>
                <w:rFonts w:eastAsia="Times New Roman" w:cstheme="minorHAnsi"/>
                <w:lang w:eastAsia="ru-RU"/>
              </w:rPr>
              <w:t>внутристрановая</w:t>
            </w:r>
            <w:proofErr w:type="spellEnd"/>
            <w:r w:rsidRPr="00CB06DD">
              <w:rPr>
                <w:rFonts w:eastAsia="Times New Roman" w:cstheme="minorHAnsi"/>
                <w:lang w:eastAsia="ru-RU"/>
              </w:rPr>
              <w:t xml:space="preserve"> ценность».</w:t>
            </w:r>
            <w:proofErr w:type="gramEnd"/>
          </w:p>
          <w:p w14:paraId="71768640" w14:textId="77777777" w:rsidR="00174EA7" w:rsidRPr="00CB06DD" w:rsidRDefault="00174EA7" w:rsidP="00E05CD7">
            <w:pPr>
              <w:jc w:val="both"/>
              <w:rPr>
                <w:rFonts w:eastAsia="Times New Roman" w:cstheme="minorHAnsi"/>
                <w:lang w:eastAsia="ru-RU"/>
              </w:rPr>
            </w:pPr>
          </w:p>
          <w:p w14:paraId="6B093F28" w14:textId="77777777" w:rsidR="00174EA7" w:rsidRPr="00CB06DD" w:rsidRDefault="00174EA7" w:rsidP="00E05CD7">
            <w:pPr>
              <w:jc w:val="both"/>
              <w:rPr>
                <w:rFonts w:eastAsia="Times New Roman" w:cstheme="minorHAnsi"/>
                <w:lang w:eastAsia="ru-RU"/>
              </w:rPr>
            </w:pPr>
          </w:p>
          <w:p w14:paraId="5CC8CFC0" w14:textId="77777777" w:rsidR="00174EA7" w:rsidRPr="00CB06DD" w:rsidRDefault="00174EA7" w:rsidP="00E05CD7">
            <w:pPr>
              <w:jc w:val="both"/>
              <w:rPr>
                <w:rFonts w:eastAsia="Times New Roman" w:cstheme="minorHAnsi"/>
                <w:lang w:eastAsia="ru-RU"/>
              </w:rPr>
            </w:pPr>
          </w:p>
          <w:p w14:paraId="1ED6DA16" w14:textId="77777777" w:rsidR="00174EA7" w:rsidRPr="00CB06DD" w:rsidRDefault="00174EA7" w:rsidP="00E05CD7">
            <w:pPr>
              <w:jc w:val="both"/>
              <w:rPr>
                <w:rFonts w:eastAsia="Times New Roman" w:cstheme="minorHAnsi"/>
                <w:lang w:eastAsia="ru-RU"/>
              </w:rPr>
            </w:pPr>
          </w:p>
          <w:p w14:paraId="33792F99" w14:textId="77777777" w:rsidR="00174EA7" w:rsidRPr="00CB06DD" w:rsidRDefault="00174EA7" w:rsidP="00E05CD7">
            <w:pPr>
              <w:jc w:val="both"/>
              <w:rPr>
                <w:rFonts w:eastAsia="Times New Roman" w:cstheme="minorHAnsi"/>
                <w:lang w:eastAsia="ru-RU"/>
              </w:rPr>
            </w:pPr>
          </w:p>
          <w:p w14:paraId="4B23BD80" w14:textId="77777777" w:rsidR="00174EA7" w:rsidRPr="00CB06DD" w:rsidRDefault="00174EA7" w:rsidP="00E05CD7">
            <w:pPr>
              <w:jc w:val="both"/>
              <w:rPr>
                <w:rFonts w:eastAsia="Times New Roman" w:cstheme="minorHAnsi"/>
                <w:lang w:eastAsia="ru-RU"/>
              </w:rPr>
            </w:pPr>
          </w:p>
          <w:p w14:paraId="3529A4D4" w14:textId="77777777" w:rsidR="00174EA7" w:rsidRPr="00CB06DD" w:rsidRDefault="00174EA7" w:rsidP="00E05CD7">
            <w:pPr>
              <w:jc w:val="both"/>
              <w:rPr>
                <w:rFonts w:eastAsia="Times New Roman" w:cstheme="minorHAnsi"/>
                <w:lang w:eastAsia="ru-RU"/>
              </w:rPr>
            </w:pPr>
          </w:p>
          <w:p w14:paraId="19A51DE1" w14:textId="77777777" w:rsidR="00174EA7" w:rsidRPr="00CB06DD" w:rsidRDefault="00174EA7" w:rsidP="00E05CD7">
            <w:pPr>
              <w:jc w:val="both"/>
              <w:rPr>
                <w:rFonts w:eastAsia="Times New Roman" w:cstheme="minorHAnsi"/>
                <w:lang w:eastAsia="ru-RU"/>
              </w:rPr>
            </w:pPr>
          </w:p>
          <w:p w14:paraId="6E77F170" w14:textId="77777777" w:rsidR="00174EA7" w:rsidRPr="00CB06DD" w:rsidRDefault="00174EA7" w:rsidP="00E05CD7">
            <w:pPr>
              <w:jc w:val="both"/>
              <w:rPr>
                <w:rFonts w:eastAsia="Times New Roman" w:cstheme="minorHAnsi"/>
                <w:lang w:eastAsia="ru-RU"/>
              </w:rPr>
            </w:pPr>
            <w:r w:rsidRPr="00CB06DD">
              <w:rPr>
                <w:rFonts w:eastAsia="Times New Roman" w:cstheme="minorHAnsi"/>
                <w:lang w:eastAsia="ru-RU"/>
              </w:rPr>
              <w:t xml:space="preserve">Приказ Министра по инвестициям и развитию Республики Казахстан от 30 января 2015 года № 87 утратил силу приказом </w:t>
            </w:r>
            <w:r w:rsidRPr="00CB06DD">
              <w:rPr>
                <w:rFonts w:eastAsia="Times New Roman" w:cstheme="minorHAnsi"/>
                <w:lang w:eastAsia="ru-RU"/>
              </w:rPr>
              <w:lastRenderedPageBreak/>
              <w:t>Министра по инвестициям и развитию Республики Казахстан от 20 апреля 2018 года № 260.</w:t>
            </w:r>
          </w:p>
          <w:p w14:paraId="0A765871" w14:textId="77777777" w:rsidR="00174EA7" w:rsidRPr="00CB06DD" w:rsidRDefault="00174EA7" w:rsidP="00E05CD7">
            <w:pPr>
              <w:jc w:val="both"/>
              <w:rPr>
                <w:rFonts w:eastAsia="Times New Roman" w:cstheme="minorHAnsi"/>
                <w:lang w:eastAsia="ru-RU"/>
              </w:rPr>
            </w:pPr>
          </w:p>
          <w:p w14:paraId="792B992D" w14:textId="77777777" w:rsidR="00174EA7" w:rsidRPr="00CB06DD" w:rsidRDefault="00174EA7" w:rsidP="00E05CD7">
            <w:pPr>
              <w:jc w:val="both"/>
              <w:rPr>
                <w:rFonts w:eastAsia="Times New Roman" w:cstheme="minorHAnsi"/>
                <w:lang w:eastAsia="ru-RU"/>
              </w:rPr>
            </w:pPr>
          </w:p>
          <w:p w14:paraId="18A0410C" w14:textId="77777777" w:rsidR="00174EA7" w:rsidRPr="00CB06DD" w:rsidRDefault="00174EA7" w:rsidP="00E05CD7">
            <w:pPr>
              <w:jc w:val="both"/>
              <w:rPr>
                <w:rFonts w:eastAsia="Times New Roman" w:cstheme="minorHAnsi"/>
                <w:lang w:eastAsia="ru-RU"/>
              </w:rPr>
            </w:pPr>
          </w:p>
          <w:p w14:paraId="56EC19D6" w14:textId="77777777" w:rsidR="00174EA7" w:rsidRPr="00CB06DD" w:rsidRDefault="00174EA7" w:rsidP="00E05CD7">
            <w:pPr>
              <w:jc w:val="both"/>
              <w:rPr>
                <w:rFonts w:eastAsia="Times New Roman" w:cstheme="minorHAnsi"/>
                <w:lang w:eastAsia="ru-RU"/>
              </w:rPr>
            </w:pPr>
          </w:p>
          <w:p w14:paraId="3AA81496" w14:textId="77777777" w:rsidR="00174EA7" w:rsidRPr="00CB06DD" w:rsidRDefault="00174EA7" w:rsidP="00E05CD7">
            <w:pPr>
              <w:jc w:val="both"/>
              <w:rPr>
                <w:rFonts w:eastAsia="Times New Roman" w:cstheme="minorHAnsi"/>
                <w:lang w:eastAsia="ru-RU"/>
              </w:rPr>
            </w:pPr>
          </w:p>
          <w:p w14:paraId="5D2AA345" w14:textId="77777777" w:rsidR="00174EA7" w:rsidRPr="00CB06DD" w:rsidRDefault="00174EA7" w:rsidP="00E05CD7">
            <w:pPr>
              <w:jc w:val="both"/>
              <w:rPr>
                <w:rFonts w:eastAsia="Times New Roman" w:cstheme="minorHAnsi"/>
                <w:lang w:eastAsia="ru-RU"/>
              </w:rPr>
            </w:pPr>
          </w:p>
          <w:p w14:paraId="47C673AB" w14:textId="77777777" w:rsidR="00174EA7" w:rsidRPr="00CB06DD" w:rsidRDefault="00174EA7" w:rsidP="00E05CD7">
            <w:pPr>
              <w:jc w:val="both"/>
              <w:rPr>
                <w:rFonts w:eastAsia="Times New Roman" w:cstheme="minorHAnsi"/>
                <w:lang w:eastAsia="ru-RU"/>
              </w:rPr>
            </w:pPr>
          </w:p>
          <w:p w14:paraId="23504CA7" w14:textId="77777777" w:rsidR="00174EA7" w:rsidRPr="00CB06DD" w:rsidRDefault="00174EA7" w:rsidP="00E05CD7">
            <w:pPr>
              <w:jc w:val="both"/>
              <w:rPr>
                <w:rFonts w:eastAsia="Times New Roman" w:cstheme="minorHAnsi"/>
                <w:lang w:eastAsia="ru-RU"/>
              </w:rPr>
            </w:pPr>
          </w:p>
          <w:p w14:paraId="5A995ADD" w14:textId="77777777" w:rsidR="00174EA7" w:rsidRPr="00CB06DD" w:rsidRDefault="00174EA7" w:rsidP="00E05CD7">
            <w:pPr>
              <w:jc w:val="both"/>
              <w:rPr>
                <w:rFonts w:eastAsia="Times New Roman" w:cstheme="minorHAnsi"/>
                <w:lang w:eastAsia="ru-RU"/>
              </w:rPr>
            </w:pPr>
          </w:p>
          <w:p w14:paraId="483FB2F7" w14:textId="77777777" w:rsidR="00174EA7" w:rsidRPr="00CB06DD" w:rsidRDefault="00174EA7" w:rsidP="00E05CD7">
            <w:pPr>
              <w:jc w:val="both"/>
              <w:rPr>
                <w:rFonts w:eastAsia="Times New Roman" w:cstheme="minorHAnsi"/>
                <w:lang w:eastAsia="ru-RU"/>
              </w:rPr>
            </w:pPr>
          </w:p>
          <w:p w14:paraId="4EC19009" w14:textId="77777777" w:rsidR="00174EA7" w:rsidRPr="00CB06DD" w:rsidRDefault="00174EA7" w:rsidP="00E05CD7">
            <w:pPr>
              <w:jc w:val="both"/>
              <w:rPr>
                <w:rFonts w:eastAsia="Times New Roman" w:cstheme="minorHAnsi"/>
                <w:lang w:eastAsia="ru-RU"/>
              </w:rPr>
            </w:pPr>
          </w:p>
          <w:p w14:paraId="72BF8F18" w14:textId="77777777" w:rsidR="00174EA7" w:rsidRPr="00CB06DD" w:rsidRDefault="00174EA7" w:rsidP="00E05CD7">
            <w:pPr>
              <w:jc w:val="both"/>
              <w:rPr>
                <w:rFonts w:eastAsia="Times New Roman" w:cstheme="minorHAnsi"/>
                <w:lang w:eastAsia="ru-RU"/>
              </w:rPr>
            </w:pPr>
          </w:p>
          <w:p w14:paraId="39E18627" w14:textId="77777777" w:rsidR="00174EA7" w:rsidRPr="00CB06DD" w:rsidRDefault="00174EA7" w:rsidP="00E05CD7">
            <w:pPr>
              <w:jc w:val="both"/>
              <w:rPr>
                <w:rFonts w:eastAsia="Times New Roman" w:cstheme="minorHAnsi"/>
                <w:lang w:eastAsia="ru-RU"/>
              </w:rPr>
            </w:pPr>
          </w:p>
          <w:p w14:paraId="1BE45884" w14:textId="77777777" w:rsidR="00174EA7" w:rsidRPr="00CB06DD" w:rsidRDefault="00174EA7" w:rsidP="00E05CD7">
            <w:pPr>
              <w:jc w:val="both"/>
              <w:rPr>
                <w:rFonts w:eastAsia="Times New Roman" w:cstheme="minorHAnsi"/>
                <w:lang w:eastAsia="ru-RU"/>
              </w:rPr>
            </w:pPr>
          </w:p>
          <w:p w14:paraId="22248B55" w14:textId="77777777" w:rsidR="00174EA7" w:rsidRPr="00CB06DD" w:rsidRDefault="00174EA7" w:rsidP="00E05CD7">
            <w:pPr>
              <w:jc w:val="both"/>
              <w:rPr>
                <w:rFonts w:eastAsia="Times New Roman" w:cstheme="minorHAnsi"/>
                <w:lang w:eastAsia="ru-RU"/>
              </w:rPr>
            </w:pPr>
          </w:p>
          <w:p w14:paraId="6F020B60" w14:textId="77777777" w:rsidR="00174EA7" w:rsidRPr="00CB06DD" w:rsidRDefault="00174EA7" w:rsidP="00E05CD7">
            <w:pPr>
              <w:jc w:val="both"/>
              <w:rPr>
                <w:rFonts w:eastAsia="Times New Roman" w:cstheme="minorHAnsi"/>
                <w:lang w:eastAsia="ru-RU"/>
              </w:rPr>
            </w:pPr>
          </w:p>
          <w:p w14:paraId="3C7B575D" w14:textId="77777777" w:rsidR="00174EA7" w:rsidRPr="00CB06DD" w:rsidRDefault="00174EA7" w:rsidP="00E05CD7">
            <w:pPr>
              <w:jc w:val="both"/>
              <w:rPr>
                <w:rFonts w:eastAsia="Times New Roman" w:cstheme="minorHAnsi"/>
                <w:lang w:eastAsia="ru-RU"/>
              </w:rPr>
            </w:pPr>
          </w:p>
          <w:p w14:paraId="62D35D6E" w14:textId="77777777" w:rsidR="00174EA7" w:rsidRPr="00CB06DD" w:rsidRDefault="00174EA7" w:rsidP="00E05CD7">
            <w:pPr>
              <w:jc w:val="both"/>
              <w:rPr>
                <w:rFonts w:eastAsia="Times New Roman" w:cstheme="minorHAnsi"/>
                <w:lang w:eastAsia="ru-RU"/>
              </w:rPr>
            </w:pPr>
          </w:p>
          <w:p w14:paraId="09CA4AB8" w14:textId="61B42C36" w:rsidR="00174EA7" w:rsidRPr="00CB06DD" w:rsidRDefault="00174EA7" w:rsidP="00E05CD7">
            <w:pPr>
              <w:jc w:val="both"/>
              <w:rPr>
                <w:rFonts w:eastAsia="Times New Roman" w:cstheme="minorHAnsi"/>
                <w:lang w:eastAsia="ru-RU"/>
              </w:rPr>
            </w:pPr>
            <w:r w:rsidRPr="00CB06DD">
              <w:rPr>
                <w:rFonts w:eastAsia="Times New Roman" w:cstheme="minorHAnsi"/>
                <w:lang w:eastAsia="ru-RU"/>
              </w:rPr>
              <w:t xml:space="preserve">Приказ </w:t>
            </w:r>
            <w:proofErr w:type="spellStart"/>
            <w:r w:rsidRPr="00CB06DD">
              <w:rPr>
                <w:rFonts w:eastAsia="Times New Roman" w:cstheme="minorHAnsi"/>
                <w:lang w:eastAsia="ru-RU"/>
              </w:rPr>
              <w:t>и.о</w:t>
            </w:r>
            <w:proofErr w:type="spellEnd"/>
            <w:r w:rsidRPr="00CB06DD">
              <w:rPr>
                <w:rFonts w:eastAsia="Times New Roman" w:cstheme="minorHAnsi"/>
                <w:lang w:eastAsia="ru-RU"/>
              </w:rPr>
              <w:t>. Министра по инвестициям и развитию Республики Казахстан от 9 января 2015 года № 6 утратил силу приказом Министра торговли и интеграции Республики Казахстан от 13 июля 2021 года № 454-НҚ.</w:t>
            </w:r>
          </w:p>
        </w:tc>
      </w:tr>
    </w:tbl>
    <w:p w14:paraId="19C70C93" w14:textId="1BD9E15B" w:rsidR="00AF71BC" w:rsidRPr="00CB06DD" w:rsidRDefault="00AF71BC" w:rsidP="00E05CD7">
      <w:pPr>
        <w:pStyle w:val="a4"/>
        <w:spacing w:before="0" w:beforeAutospacing="0" w:after="0" w:afterAutospacing="0"/>
        <w:jc w:val="both"/>
        <w:rPr>
          <w:rFonts w:asciiTheme="minorHAnsi" w:hAnsiTheme="minorHAnsi" w:cstheme="minorHAnsi"/>
          <w:sz w:val="22"/>
          <w:szCs w:val="22"/>
        </w:rPr>
      </w:pPr>
    </w:p>
    <w:sectPr w:rsidR="00AF71BC" w:rsidRPr="00CB06DD" w:rsidSect="009A1770">
      <w:headerReference w:type="default" r:id="rId26"/>
      <w:pgSz w:w="16838" w:h="11906" w:orient="landscape"/>
      <w:pgMar w:top="709"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FDD475" w14:textId="77777777" w:rsidR="000D378C" w:rsidRDefault="000D378C" w:rsidP="00AE650A">
      <w:pPr>
        <w:spacing w:after="0" w:line="240" w:lineRule="auto"/>
      </w:pPr>
      <w:r>
        <w:separator/>
      </w:r>
    </w:p>
  </w:endnote>
  <w:endnote w:type="continuationSeparator" w:id="0">
    <w:p w14:paraId="3546C2CC" w14:textId="77777777" w:rsidR="000D378C" w:rsidRDefault="000D378C" w:rsidP="00AE6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230481" w14:textId="77777777" w:rsidR="000D378C" w:rsidRDefault="000D378C" w:rsidP="00AE650A">
      <w:pPr>
        <w:spacing w:after="0" w:line="240" w:lineRule="auto"/>
      </w:pPr>
      <w:r>
        <w:separator/>
      </w:r>
    </w:p>
  </w:footnote>
  <w:footnote w:type="continuationSeparator" w:id="0">
    <w:p w14:paraId="3ADC880A" w14:textId="77777777" w:rsidR="000D378C" w:rsidRDefault="000D378C" w:rsidP="00AE65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809931698"/>
      <w:docPartObj>
        <w:docPartGallery w:val="Page Numbers (Top of Page)"/>
        <w:docPartUnique/>
      </w:docPartObj>
    </w:sdtPr>
    <w:sdtEndPr/>
    <w:sdtContent>
      <w:p w14:paraId="457EF495" w14:textId="4589766C" w:rsidR="00E849D2" w:rsidRPr="00924907" w:rsidRDefault="00E849D2" w:rsidP="00F12757">
        <w:pPr>
          <w:pStyle w:val="af0"/>
          <w:jc w:val="center"/>
          <w:rPr>
            <w:rFonts w:ascii="Times New Roman" w:hAnsi="Times New Roman" w:cs="Times New Roman"/>
          </w:rPr>
        </w:pPr>
        <w:r w:rsidRPr="00924907">
          <w:rPr>
            <w:rFonts w:ascii="Times New Roman" w:hAnsi="Times New Roman" w:cs="Times New Roman"/>
          </w:rPr>
          <w:fldChar w:fldCharType="begin"/>
        </w:r>
        <w:r w:rsidRPr="00924907">
          <w:rPr>
            <w:rFonts w:ascii="Times New Roman" w:hAnsi="Times New Roman" w:cs="Times New Roman"/>
          </w:rPr>
          <w:instrText>PAGE   \* MERGEFORMAT</w:instrText>
        </w:r>
        <w:r w:rsidRPr="00924907">
          <w:rPr>
            <w:rFonts w:ascii="Times New Roman" w:hAnsi="Times New Roman" w:cs="Times New Roman"/>
          </w:rPr>
          <w:fldChar w:fldCharType="separate"/>
        </w:r>
        <w:r w:rsidR="00CB06DD">
          <w:rPr>
            <w:rFonts w:ascii="Times New Roman" w:hAnsi="Times New Roman" w:cs="Times New Roman"/>
            <w:noProof/>
          </w:rPr>
          <w:t>2</w:t>
        </w:r>
        <w:r w:rsidRPr="00924907">
          <w:rPr>
            <w:rFonts w:ascii="Times New Roman" w:hAnsi="Times New Roman" w:cs="Times New Roman"/>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D6D07"/>
    <w:multiLevelType w:val="hybridMultilevel"/>
    <w:tmpl w:val="5A76D9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AC32FC"/>
    <w:multiLevelType w:val="hybridMultilevel"/>
    <w:tmpl w:val="A360191C"/>
    <w:lvl w:ilvl="0" w:tplc="C96E148E">
      <w:start w:val="1"/>
      <w:numFmt w:val="decimal"/>
      <w:lvlText w:val="%1."/>
      <w:lvlJc w:val="left"/>
      <w:pPr>
        <w:ind w:left="458"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934699"/>
    <w:multiLevelType w:val="hybridMultilevel"/>
    <w:tmpl w:val="BB3462BC"/>
    <w:lvl w:ilvl="0" w:tplc="69869724">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C5000E6"/>
    <w:multiLevelType w:val="hybridMultilevel"/>
    <w:tmpl w:val="4BF09C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BB65919"/>
    <w:multiLevelType w:val="hybridMultilevel"/>
    <w:tmpl w:val="C2F0EF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E9E3E1A"/>
    <w:multiLevelType w:val="hybridMultilevel"/>
    <w:tmpl w:val="52ACFA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F0F3630"/>
    <w:multiLevelType w:val="hybridMultilevel"/>
    <w:tmpl w:val="3872C2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3B8736F"/>
    <w:multiLevelType w:val="hybridMultilevel"/>
    <w:tmpl w:val="A7946540"/>
    <w:lvl w:ilvl="0" w:tplc="C96E148E">
      <w:start w:val="1"/>
      <w:numFmt w:val="decimal"/>
      <w:lvlText w:val="%1."/>
      <w:lvlJc w:val="left"/>
      <w:pPr>
        <w:ind w:left="458" w:hanging="360"/>
      </w:pPr>
      <w:rPr>
        <w:sz w:val="24"/>
        <w:szCs w:val="24"/>
      </w:rPr>
    </w:lvl>
    <w:lvl w:ilvl="1" w:tplc="04190019" w:tentative="1">
      <w:start w:val="1"/>
      <w:numFmt w:val="lowerLetter"/>
      <w:lvlText w:val="%2."/>
      <w:lvlJc w:val="left"/>
      <w:pPr>
        <w:ind w:left="1178" w:hanging="360"/>
      </w:pPr>
    </w:lvl>
    <w:lvl w:ilvl="2" w:tplc="0419001B" w:tentative="1">
      <w:start w:val="1"/>
      <w:numFmt w:val="lowerRoman"/>
      <w:lvlText w:val="%3."/>
      <w:lvlJc w:val="right"/>
      <w:pPr>
        <w:ind w:left="1898" w:hanging="180"/>
      </w:pPr>
    </w:lvl>
    <w:lvl w:ilvl="3" w:tplc="0419000F" w:tentative="1">
      <w:start w:val="1"/>
      <w:numFmt w:val="decimal"/>
      <w:lvlText w:val="%4."/>
      <w:lvlJc w:val="left"/>
      <w:pPr>
        <w:ind w:left="2618" w:hanging="360"/>
      </w:pPr>
    </w:lvl>
    <w:lvl w:ilvl="4" w:tplc="04190019" w:tentative="1">
      <w:start w:val="1"/>
      <w:numFmt w:val="lowerLetter"/>
      <w:lvlText w:val="%5."/>
      <w:lvlJc w:val="left"/>
      <w:pPr>
        <w:ind w:left="3338" w:hanging="360"/>
      </w:pPr>
    </w:lvl>
    <w:lvl w:ilvl="5" w:tplc="0419001B" w:tentative="1">
      <w:start w:val="1"/>
      <w:numFmt w:val="lowerRoman"/>
      <w:lvlText w:val="%6."/>
      <w:lvlJc w:val="right"/>
      <w:pPr>
        <w:ind w:left="4058" w:hanging="180"/>
      </w:pPr>
    </w:lvl>
    <w:lvl w:ilvl="6" w:tplc="0419000F" w:tentative="1">
      <w:start w:val="1"/>
      <w:numFmt w:val="decimal"/>
      <w:lvlText w:val="%7."/>
      <w:lvlJc w:val="left"/>
      <w:pPr>
        <w:ind w:left="4778" w:hanging="360"/>
      </w:pPr>
    </w:lvl>
    <w:lvl w:ilvl="7" w:tplc="04190019" w:tentative="1">
      <w:start w:val="1"/>
      <w:numFmt w:val="lowerLetter"/>
      <w:lvlText w:val="%8."/>
      <w:lvlJc w:val="left"/>
      <w:pPr>
        <w:ind w:left="5498" w:hanging="360"/>
      </w:pPr>
    </w:lvl>
    <w:lvl w:ilvl="8" w:tplc="0419001B" w:tentative="1">
      <w:start w:val="1"/>
      <w:numFmt w:val="lowerRoman"/>
      <w:lvlText w:val="%9."/>
      <w:lvlJc w:val="right"/>
      <w:pPr>
        <w:ind w:left="6218" w:hanging="180"/>
      </w:pPr>
    </w:lvl>
  </w:abstractNum>
  <w:abstractNum w:abstractNumId="8">
    <w:nsid w:val="6A7B3B0B"/>
    <w:multiLevelType w:val="hybridMultilevel"/>
    <w:tmpl w:val="278A3910"/>
    <w:lvl w:ilvl="0" w:tplc="8976FF42">
      <w:start w:val="1"/>
      <w:numFmt w:val="decimal"/>
      <w:lvlText w:val="%1."/>
      <w:lvlJc w:val="left"/>
      <w:pPr>
        <w:ind w:left="345" w:hanging="360"/>
      </w:pPr>
      <w:rPr>
        <w:b w:val="0"/>
        <w:sz w:val="24"/>
        <w:szCs w:val="24"/>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9">
    <w:nsid w:val="6B3C3AC2"/>
    <w:multiLevelType w:val="hybridMultilevel"/>
    <w:tmpl w:val="DC3A2EB8"/>
    <w:lvl w:ilvl="0" w:tplc="8976FF42">
      <w:start w:val="1"/>
      <w:numFmt w:val="decimal"/>
      <w:lvlText w:val="%1."/>
      <w:lvlJc w:val="left"/>
      <w:pPr>
        <w:ind w:left="345" w:hanging="360"/>
      </w:pPr>
      <w:rPr>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8A94A49"/>
    <w:multiLevelType w:val="hybridMultilevel"/>
    <w:tmpl w:val="99108EFA"/>
    <w:lvl w:ilvl="0" w:tplc="838E6ED8">
      <w:start w:val="1"/>
      <w:numFmt w:val="decimal"/>
      <w:lvlText w:val="%1."/>
      <w:lvlJc w:val="left"/>
      <w:pPr>
        <w:ind w:left="360" w:hanging="360"/>
      </w:pPr>
      <w:rPr>
        <w:b w:val="0"/>
        <w:sz w:val="24"/>
        <w:szCs w:val="24"/>
        <w:lang w:val="ru-RU"/>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num w:numId="1">
    <w:abstractNumId w:val="7"/>
  </w:num>
  <w:num w:numId="2">
    <w:abstractNumId w:val="1"/>
  </w:num>
  <w:num w:numId="3">
    <w:abstractNumId w:val="8"/>
  </w:num>
  <w:num w:numId="4">
    <w:abstractNumId w:val="9"/>
  </w:num>
  <w:num w:numId="5">
    <w:abstractNumId w:val="3"/>
  </w:num>
  <w:num w:numId="6">
    <w:abstractNumId w:val="10"/>
  </w:num>
  <w:num w:numId="7">
    <w:abstractNumId w:val="5"/>
  </w:num>
  <w:num w:numId="8">
    <w:abstractNumId w:val="4"/>
  </w:num>
  <w:num w:numId="9">
    <w:abstractNumId w:val="2"/>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0FB"/>
    <w:rsid w:val="0000182E"/>
    <w:rsid w:val="00003D44"/>
    <w:rsid w:val="0002039F"/>
    <w:rsid w:val="0003506D"/>
    <w:rsid w:val="0003589F"/>
    <w:rsid w:val="00040B70"/>
    <w:rsid w:val="000413B7"/>
    <w:rsid w:val="00045155"/>
    <w:rsid w:val="00045628"/>
    <w:rsid w:val="00052B21"/>
    <w:rsid w:val="00061CCF"/>
    <w:rsid w:val="00067DF0"/>
    <w:rsid w:val="00071251"/>
    <w:rsid w:val="000756C4"/>
    <w:rsid w:val="00085C6B"/>
    <w:rsid w:val="000A2532"/>
    <w:rsid w:val="000A2D55"/>
    <w:rsid w:val="000B0106"/>
    <w:rsid w:val="000B03CA"/>
    <w:rsid w:val="000B21AB"/>
    <w:rsid w:val="000B33E8"/>
    <w:rsid w:val="000B345B"/>
    <w:rsid w:val="000C2AC3"/>
    <w:rsid w:val="000C4E99"/>
    <w:rsid w:val="000C7BB4"/>
    <w:rsid w:val="000D327B"/>
    <w:rsid w:val="000D378C"/>
    <w:rsid w:val="000D3AB9"/>
    <w:rsid w:val="000D5AF3"/>
    <w:rsid w:val="000E1126"/>
    <w:rsid w:val="000E2A52"/>
    <w:rsid w:val="000E3D01"/>
    <w:rsid w:val="000E4AD4"/>
    <w:rsid w:val="000F002D"/>
    <w:rsid w:val="000F4CDA"/>
    <w:rsid w:val="000F5960"/>
    <w:rsid w:val="00101F2B"/>
    <w:rsid w:val="00110F2B"/>
    <w:rsid w:val="001134AF"/>
    <w:rsid w:val="001151C7"/>
    <w:rsid w:val="00121B09"/>
    <w:rsid w:val="0012380C"/>
    <w:rsid w:val="00124DCA"/>
    <w:rsid w:val="00127AB8"/>
    <w:rsid w:val="00131E7F"/>
    <w:rsid w:val="00132462"/>
    <w:rsid w:val="00132AD3"/>
    <w:rsid w:val="001337C6"/>
    <w:rsid w:val="0013515B"/>
    <w:rsid w:val="00135CAC"/>
    <w:rsid w:val="0013664F"/>
    <w:rsid w:val="00141423"/>
    <w:rsid w:val="001425B5"/>
    <w:rsid w:val="00142B23"/>
    <w:rsid w:val="001441AB"/>
    <w:rsid w:val="00150912"/>
    <w:rsid w:val="001522D2"/>
    <w:rsid w:val="0015398F"/>
    <w:rsid w:val="00154906"/>
    <w:rsid w:val="001555CC"/>
    <w:rsid w:val="00160490"/>
    <w:rsid w:val="001605EE"/>
    <w:rsid w:val="00160B58"/>
    <w:rsid w:val="00162961"/>
    <w:rsid w:val="00162CDE"/>
    <w:rsid w:val="00162CF8"/>
    <w:rsid w:val="00165AE7"/>
    <w:rsid w:val="00167443"/>
    <w:rsid w:val="00171035"/>
    <w:rsid w:val="00171854"/>
    <w:rsid w:val="00172B4D"/>
    <w:rsid w:val="0017307C"/>
    <w:rsid w:val="00174AF5"/>
    <w:rsid w:val="00174EA7"/>
    <w:rsid w:val="0018084F"/>
    <w:rsid w:val="00181171"/>
    <w:rsid w:val="00183019"/>
    <w:rsid w:val="00186DD4"/>
    <w:rsid w:val="00186E1A"/>
    <w:rsid w:val="00190AAB"/>
    <w:rsid w:val="001914DE"/>
    <w:rsid w:val="00194292"/>
    <w:rsid w:val="00194519"/>
    <w:rsid w:val="001951A4"/>
    <w:rsid w:val="001976DB"/>
    <w:rsid w:val="001A32E1"/>
    <w:rsid w:val="001A4BA3"/>
    <w:rsid w:val="001B44F2"/>
    <w:rsid w:val="001B62FF"/>
    <w:rsid w:val="001B7E84"/>
    <w:rsid w:val="001C31AC"/>
    <w:rsid w:val="001C3438"/>
    <w:rsid w:val="001D4C84"/>
    <w:rsid w:val="001D7C39"/>
    <w:rsid w:val="001E6BCA"/>
    <w:rsid w:val="001F0413"/>
    <w:rsid w:val="001F1562"/>
    <w:rsid w:val="001F26D5"/>
    <w:rsid w:val="001F5AD6"/>
    <w:rsid w:val="0020346E"/>
    <w:rsid w:val="002044F9"/>
    <w:rsid w:val="002048BB"/>
    <w:rsid w:val="00205418"/>
    <w:rsid w:val="00216C37"/>
    <w:rsid w:val="0022177B"/>
    <w:rsid w:val="00222B0F"/>
    <w:rsid w:val="00224E33"/>
    <w:rsid w:val="002325BC"/>
    <w:rsid w:val="00236371"/>
    <w:rsid w:val="00244D49"/>
    <w:rsid w:val="00245B09"/>
    <w:rsid w:val="00246A52"/>
    <w:rsid w:val="002500C4"/>
    <w:rsid w:val="00250102"/>
    <w:rsid w:val="00252B06"/>
    <w:rsid w:val="0025567C"/>
    <w:rsid w:val="00255974"/>
    <w:rsid w:val="002602E1"/>
    <w:rsid w:val="002714A0"/>
    <w:rsid w:val="00273447"/>
    <w:rsid w:val="00273FF1"/>
    <w:rsid w:val="0027695A"/>
    <w:rsid w:val="002803C6"/>
    <w:rsid w:val="002805DE"/>
    <w:rsid w:val="002808CC"/>
    <w:rsid w:val="00281B69"/>
    <w:rsid w:val="002842C7"/>
    <w:rsid w:val="0028787A"/>
    <w:rsid w:val="00293884"/>
    <w:rsid w:val="00294864"/>
    <w:rsid w:val="002A0B9C"/>
    <w:rsid w:val="002A2DEF"/>
    <w:rsid w:val="002A408B"/>
    <w:rsid w:val="002B139B"/>
    <w:rsid w:val="002B1683"/>
    <w:rsid w:val="002B3CAE"/>
    <w:rsid w:val="002B40A7"/>
    <w:rsid w:val="002B5D15"/>
    <w:rsid w:val="002C3B50"/>
    <w:rsid w:val="002C5234"/>
    <w:rsid w:val="002C6C07"/>
    <w:rsid w:val="002D0F47"/>
    <w:rsid w:val="002D14FE"/>
    <w:rsid w:val="002D1A86"/>
    <w:rsid w:val="002D326F"/>
    <w:rsid w:val="002D3913"/>
    <w:rsid w:val="002D47A1"/>
    <w:rsid w:val="002D5BFF"/>
    <w:rsid w:val="002D7080"/>
    <w:rsid w:val="002D748E"/>
    <w:rsid w:val="002E0A41"/>
    <w:rsid w:val="002E0DB6"/>
    <w:rsid w:val="002F2E6B"/>
    <w:rsid w:val="002F51F4"/>
    <w:rsid w:val="002F613A"/>
    <w:rsid w:val="002F6998"/>
    <w:rsid w:val="002F7266"/>
    <w:rsid w:val="002F78DB"/>
    <w:rsid w:val="003008DB"/>
    <w:rsid w:val="003019C2"/>
    <w:rsid w:val="003020D0"/>
    <w:rsid w:val="003024D6"/>
    <w:rsid w:val="00306698"/>
    <w:rsid w:val="00306C11"/>
    <w:rsid w:val="003110A9"/>
    <w:rsid w:val="00311441"/>
    <w:rsid w:val="00313D67"/>
    <w:rsid w:val="00315B2B"/>
    <w:rsid w:val="00315D7E"/>
    <w:rsid w:val="00320939"/>
    <w:rsid w:val="00332115"/>
    <w:rsid w:val="00333107"/>
    <w:rsid w:val="003333B4"/>
    <w:rsid w:val="00336485"/>
    <w:rsid w:val="00340D66"/>
    <w:rsid w:val="00341D8F"/>
    <w:rsid w:val="0034629C"/>
    <w:rsid w:val="00346332"/>
    <w:rsid w:val="00351AC2"/>
    <w:rsid w:val="00354156"/>
    <w:rsid w:val="00355AA2"/>
    <w:rsid w:val="00355B7A"/>
    <w:rsid w:val="0036110C"/>
    <w:rsid w:val="003613E7"/>
    <w:rsid w:val="00364905"/>
    <w:rsid w:val="00364A60"/>
    <w:rsid w:val="00365705"/>
    <w:rsid w:val="0036663C"/>
    <w:rsid w:val="00372828"/>
    <w:rsid w:val="00372D18"/>
    <w:rsid w:val="00377F1A"/>
    <w:rsid w:val="00380E84"/>
    <w:rsid w:val="00383E60"/>
    <w:rsid w:val="00383EF0"/>
    <w:rsid w:val="00384EF1"/>
    <w:rsid w:val="003905F2"/>
    <w:rsid w:val="00390816"/>
    <w:rsid w:val="00391B52"/>
    <w:rsid w:val="00392634"/>
    <w:rsid w:val="00394D1B"/>
    <w:rsid w:val="00394DD6"/>
    <w:rsid w:val="00394E77"/>
    <w:rsid w:val="00396E53"/>
    <w:rsid w:val="003A3C87"/>
    <w:rsid w:val="003A59F9"/>
    <w:rsid w:val="003A6D9A"/>
    <w:rsid w:val="003B0451"/>
    <w:rsid w:val="003B062F"/>
    <w:rsid w:val="003B103B"/>
    <w:rsid w:val="003B34E9"/>
    <w:rsid w:val="003C00D2"/>
    <w:rsid w:val="003C04CC"/>
    <w:rsid w:val="003C1547"/>
    <w:rsid w:val="003C335A"/>
    <w:rsid w:val="003D2EFC"/>
    <w:rsid w:val="003D3263"/>
    <w:rsid w:val="003D3DED"/>
    <w:rsid w:val="003D3EA9"/>
    <w:rsid w:val="003E0192"/>
    <w:rsid w:val="003E3724"/>
    <w:rsid w:val="003E511A"/>
    <w:rsid w:val="003E6648"/>
    <w:rsid w:val="003F2C43"/>
    <w:rsid w:val="003F6670"/>
    <w:rsid w:val="003F6CB6"/>
    <w:rsid w:val="00404D55"/>
    <w:rsid w:val="004128B5"/>
    <w:rsid w:val="00414378"/>
    <w:rsid w:val="004154A3"/>
    <w:rsid w:val="00416C72"/>
    <w:rsid w:val="0042165A"/>
    <w:rsid w:val="0042190E"/>
    <w:rsid w:val="004243D9"/>
    <w:rsid w:val="00425C55"/>
    <w:rsid w:val="0042686D"/>
    <w:rsid w:val="0042784A"/>
    <w:rsid w:val="00427B36"/>
    <w:rsid w:val="004320C8"/>
    <w:rsid w:val="00432FF4"/>
    <w:rsid w:val="00433346"/>
    <w:rsid w:val="00434E78"/>
    <w:rsid w:val="00434E85"/>
    <w:rsid w:val="0044258D"/>
    <w:rsid w:val="00443505"/>
    <w:rsid w:val="00443880"/>
    <w:rsid w:val="00447305"/>
    <w:rsid w:val="00450729"/>
    <w:rsid w:val="00453AC2"/>
    <w:rsid w:val="00456AE1"/>
    <w:rsid w:val="0046442F"/>
    <w:rsid w:val="00470708"/>
    <w:rsid w:val="00470A43"/>
    <w:rsid w:val="0048148B"/>
    <w:rsid w:val="00486833"/>
    <w:rsid w:val="00493371"/>
    <w:rsid w:val="00494ED4"/>
    <w:rsid w:val="004A3879"/>
    <w:rsid w:val="004A45E5"/>
    <w:rsid w:val="004A5B4D"/>
    <w:rsid w:val="004A769A"/>
    <w:rsid w:val="004A77CC"/>
    <w:rsid w:val="004B2CF1"/>
    <w:rsid w:val="004B46AE"/>
    <w:rsid w:val="004B6CE5"/>
    <w:rsid w:val="004B7536"/>
    <w:rsid w:val="004E581F"/>
    <w:rsid w:val="004E60AC"/>
    <w:rsid w:val="004E774C"/>
    <w:rsid w:val="004F069F"/>
    <w:rsid w:val="004F1713"/>
    <w:rsid w:val="004F436C"/>
    <w:rsid w:val="005032CC"/>
    <w:rsid w:val="00504762"/>
    <w:rsid w:val="0050525C"/>
    <w:rsid w:val="00506DF4"/>
    <w:rsid w:val="00513DC5"/>
    <w:rsid w:val="00520924"/>
    <w:rsid w:val="00523593"/>
    <w:rsid w:val="005240FE"/>
    <w:rsid w:val="00526A82"/>
    <w:rsid w:val="00526FA6"/>
    <w:rsid w:val="00531E55"/>
    <w:rsid w:val="0053556E"/>
    <w:rsid w:val="005428D8"/>
    <w:rsid w:val="00544ABC"/>
    <w:rsid w:val="005527E4"/>
    <w:rsid w:val="0055302C"/>
    <w:rsid w:val="00554A74"/>
    <w:rsid w:val="00554D14"/>
    <w:rsid w:val="00555767"/>
    <w:rsid w:val="00557016"/>
    <w:rsid w:val="00562487"/>
    <w:rsid w:val="00564D9D"/>
    <w:rsid w:val="00567F41"/>
    <w:rsid w:val="005753DF"/>
    <w:rsid w:val="005761D4"/>
    <w:rsid w:val="00576265"/>
    <w:rsid w:val="00577D7F"/>
    <w:rsid w:val="00593DC1"/>
    <w:rsid w:val="00594CF1"/>
    <w:rsid w:val="00596D76"/>
    <w:rsid w:val="005A1BED"/>
    <w:rsid w:val="005A7EB7"/>
    <w:rsid w:val="005B3C7C"/>
    <w:rsid w:val="005C0602"/>
    <w:rsid w:val="005C0C21"/>
    <w:rsid w:val="005C26EC"/>
    <w:rsid w:val="005C6EB8"/>
    <w:rsid w:val="005C7AB6"/>
    <w:rsid w:val="005C7DA6"/>
    <w:rsid w:val="005D2EC0"/>
    <w:rsid w:val="005D3C0D"/>
    <w:rsid w:val="005D48D7"/>
    <w:rsid w:val="005D5813"/>
    <w:rsid w:val="005D60AB"/>
    <w:rsid w:val="005E0927"/>
    <w:rsid w:val="005E2151"/>
    <w:rsid w:val="005E2935"/>
    <w:rsid w:val="005F0AC0"/>
    <w:rsid w:val="005F15BD"/>
    <w:rsid w:val="00601312"/>
    <w:rsid w:val="00602486"/>
    <w:rsid w:val="00603784"/>
    <w:rsid w:val="006047E5"/>
    <w:rsid w:val="00605137"/>
    <w:rsid w:val="00610C43"/>
    <w:rsid w:val="00611971"/>
    <w:rsid w:val="006142AA"/>
    <w:rsid w:val="0061539D"/>
    <w:rsid w:val="00616062"/>
    <w:rsid w:val="00616514"/>
    <w:rsid w:val="00620F21"/>
    <w:rsid w:val="00625838"/>
    <w:rsid w:val="0062681B"/>
    <w:rsid w:val="00626F56"/>
    <w:rsid w:val="00643CEA"/>
    <w:rsid w:val="00644E1E"/>
    <w:rsid w:val="006454C3"/>
    <w:rsid w:val="00654102"/>
    <w:rsid w:val="00654816"/>
    <w:rsid w:val="0065507A"/>
    <w:rsid w:val="0065572E"/>
    <w:rsid w:val="00662821"/>
    <w:rsid w:val="00663B4A"/>
    <w:rsid w:val="00664716"/>
    <w:rsid w:val="00671E8F"/>
    <w:rsid w:val="006729A5"/>
    <w:rsid w:val="00676C19"/>
    <w:rsid w:val="00682513"/>
    <w:rsid w:val="006863B6"/>
    <w:rsid w:val="00687C88"/>
    <w:rsid w:val="00687E42"/>
    <w:rsid w:val="00691DCC"/>
    <w:rsid w:val="0069201F"/>
    <w:rsid w:val="006A0B47"/>
    <w:rsid w:val="006A45A8"/>
    <w:rsid w:val="006A70AA"/>
    <w:rsid w:val="006B2189"/>
    <w:rsid w:val="006B3125"/>
    <w:rsid w:val="006B31DB"/>
    <w:rsid w:val="006B3914"/>
    <w:rsid w:val="006B3968"/>
    <w:rsid w:val="006B3D6F"/>
    <w:rsid w:val="006B3DA9"/>
    <w:rsid w:val="006C5444"/>
    <w:rsid w:val="006C75F2"/>
    <w:rsid w:val="006D270E"/>
    <w:rsid w:val="006D4028"/>
    <w:rsid w:val="006D61BE"/>
    <w:rsid w:val="006E17E0"/>
    <w:rsid w:val="006E749F"/>
    <w:rsid w:val="00700309"/>
    <w:rsid w:val="00701BEF"/>
    <w:rsid w:val="00702047"/>
    <w:rsid w:val="00704CD5"/>
    <w:rsid w:val="007122FE"/>
    <w:rsid w:val="0071654D"/>
    <w:rsid w:val="00723441"/>
    <w:rsid w:val="00724F83"/>
    <w:rsid w:val="007264B9"/>
    <w:rsid w:val="00726BDC"/>
    <w:rsid w:val="00726C5C"/>
    <w:rsid w:val="00730413"/>
    <w:rsid w:val="00731B23"/>
    <w:rsid w:val="00733057"/>
    <w:rsid w:val="00735350"/>
    <w:rsid w:val="007365D9"/>
    <w:rsid w:val="0073781B"/>
    <w:rsid w:val="00741B3F"/>
    <w:rsid w:val="007445E2"/>
    <w:rsid w:val="007456CE"/>
    <w:rsid w:val="00747E51"/>
    <w:rsid w:val="007509D4"/>
    <w:rsid w:val="00751680"/>
    <w:rsid w:val="00760B02"/>
    <w:rsid w:val="00764D12"/>
    <w:rsid w:val="007653FC"/>
    <w:rsid w:val="00771152"/>
    <w:rsid w:val="0077171A"/>
    <w:rsid w:val="00776972"/>
    <w:rsid w:val="007817FC"/>
    <w:rsid w:val="007822C0"/>
    <w:rsid w:val="00782B2E"/>
    <w:rsid w:val="00782B32"/>
    <w:rsid w:val="00785D2B"/>
    <w:rsid w:val="0078788C"/>
    <w:rsid w:val="00791E67"/>
    <w:rsid w:val="00795A5E"/>
    <w:rsid w:val="00797FBC"/>
    <w:rsid w:val="007A5AF9"/>
    <w:rsid w:val="007A6B52"/>
    <w:rsid w:val="007A77D2"/>
    <w:rsid w:val="007B22C6"/>
    <w:rsid w:val="007B7ADC"/>
    <w:rsid w:val="007C1796"/>
    <w:rsid w:val="007C36C0"/>
    <w:rsid w:val="007C7417"/>
    <w:rsid w:val="007D4900"/>
    <w:rsid w:val="007D6FAA"/>
    <w:rsid w:val="007D7AB2"/>
    <w:rsid w:val="007E4CB9"/>
    <w:rsid w:val="007E7230"/>
    <w:rsid w:val="007F0293"/>
    <w:rsid w:val="007F164B"/>
    <w:rsid w:val="007F45C6"/>
    <w:rsid w:val="007F500C"/>
    <w:rsid w:val="007F604C"/>
    <w:rsid w:val="007F6B4C"/>
    <w:rsid w:val="007F7678"/>
    <w:rsid w:val="00804117"/>
    <w:rsid w:val="00805315"/>
    <w:rsid w:val="0080602D"/>
    <w:rsid w:val="0081161E"/>
    <w:rsid w:val="008121AE"/>
    <w:rsid w:val="00815988"/>
    <w:rsid w:val="00815F5E"/>
    <w:rsid w:val="00820C7F"/>
    <w:rsid w:val="00824D2B"/>
    <w:rsid w:val="00825FCA"/>
    <w:rsid w:val="00826B0A"/>
    <w:rsid w:val="00826C47"/>
    <w:rsid w:val="00827833"/>
    <w:rsid w:val="00832898"/>
    <w:rsid w:val="00833EA3"/>
    <w:rsid w:val="00835A49"/>
    <w:rsid w:val="008360FB"/>
    <w:rsid w:val="00846411"/>
    <w:rsid w:val="00847362"/>
    <w:rsid w:val="008503F7"/>
    <w:rsid w:val="00850600"/>
    <w:rsid w:val="008556A6"/>
    <w:rsid w:val="008556E3"/>
    <w:rsid w:val="00855B93"/>
    <w:rsid w:val="00865255"/>
    <w:rsid w:val="008713D9"/>
    <w:rsid w:val="00871E98"/>
    <w:rsid w:val="00877BD2"/>
    <w:rsid w:val="00882286"/>
    <w:rsid w:val="008822E4"/>
    <w:rsid w:val="00893C5F"/>
    <w:rsid w:val="0089417F"/>
    <w:rsid w:val="00894C6F"/>
    <w:rsid w:val="00895A79"/>
    <w:rsid w:val="008A2CDD"/>
    <w:rsid w:val="008A2EF9"/>
    <w:rsid w:val="008A3470"/>
    <w:rsid w:val="008A43BC"/>
    <w:rsid w:val="008A4BBE"/>
    <w:rsid w:val="008A55BD"/>
    <w:rsid w:val="008A752D"/>
    <w:rsid w:val="008A78D2"/>
    <w:rsid w:val="008B32F4"/>
    <w:rsid w:val="008B7683"/>
    <w:rsid w:val="008C1FD0"/>
    <w:rsid w:val="008C2016"/>
    <w:rsid w:val="008C38AD"/>
    <w:rsid w:val="008C7D9F"/>
    <w:rsid w:val="008D0250"/>
    <w:rsid w:val="008D02CE"/>
    <w:rsid w:val="008D061E"/>
    <w:rsid w:val="008D2FC3"/>
    <w:rsid w:val="008D393B"/>
    <w:rsid w:val="008D5BC3"/>
    <w:rsid w:val="008E4C83"/>
    <w:rsid w:val="008E6A8F"/>
    <w:rsid w:val="008E772B"/>
    <w:rsid w:val="008E77CC"/>
    <w:rsid w:val="008E7B89"/>
    <w:rsid w:val="008F4A26"/>
    <w:rsid w:val="008F6A8F"/>
    <w:rsid w:val="008F7589"/>
    <w:rsid w:val="00901261"/>
    <w:rsid w:val="009015B0"/>
    <w:rsid w:val="00901B89"/>
    <w:rsid w:val="00901D2C"/>
    <w:rsid w:val="009026F7"/>
    <w:rsid w:val="009059AD"/>
    <w:rsid w:val="00906C53"/>
    <w:rsid w:val="00910037"/>
    <w:rsid w:val="00912E87"/>
    <w:rsid w:val="00912F57"/>
    <w:rsid w:val="00913DF4"/>
    <w:rsid w:val="00915C8E"/>
    <w:rsid w:val="00920869"/>
    <w:rsid w:val="009212DA"/>
    <w:rsid w:val="00921461"/>
    <w:rsid w:val="00924907"/>
    <w:rsid w:val="009251B9"/>
    <w:rsid w:val="00925F1E"/>
    <w:rsid w:val="00926D15"/>
    <w:rsid w:val="009275AC"/>
    <w:rsid w:val="00930B12"/>
    <w:rsid w:val="00930D5E"/>
    <w:rsid w:val="009403DC"/>
    <w:rsid w:val="00946A81"/>
    <w:rsid w:val="009507CD"/>
    <w:rsid w:val="0095177F"/>
    <w:rsid w:val="0095277B"/>
    <w:rsid w:val="00953FAD"/>
    <w:rsid w:val="00954F37"/>
    <w:rsid w:val="00962031"/>
    <w:rsid w:val="00963B16"/>
    <w:rsid w:val="00964FB7"/>
    <w:rsid w:val="009705FC"/>
    <w:rsid w:val="00975450"/>
    <w:rsid w:val="00987D1B"/>
    <w:rsid w:val="00990791"/>
    <w:rsid w:val="00996C6A"/>
    <w:rsid w:val="009A1770"/>
    <w:rsid w:val="009B0FDC"/>
    <w:rsid w:val="009B508E"/>
    <w:rsid w:val="009B5B50"/>
    <w:rsid w:val="009C3F77"/>
    <w:rsid w:val="009D35EF"/>
    <w:rsid w:val="009D4EAB"/>
    <w:rsid w:val="009F010A"/>
    <w:rsid w:val="009F1A21"/>
    <w:rsid w:val="00A16769"/>
    <w:rsid w:val="00A1685A"/>
    <w:rsid w:val="00A2087E"/>
    <w:rsid w:val="00A2450B"/>
    <w:rsid w:val="00A31ED0"/>
    <w:rsid w:val="00A322FB"/>
    <w:rsid w:val="00A34BF6"/>
    <w:rsid w:val="00A43577"/>
    <w:rsid w:val="00A43632"/>
    <w:rsid w:val="00A43A6B"/>
    <w:rsid w:val="00A44A9D"/>
    <w:rsid w:val="00A453E2"/>
    <w:rsid w:val="00A47783"/>
    <w:rsid w:val="00A51BA1"/>
    <w:rsid w:val="00A520B6"/>
    <w:rsid w:val="00A520FF"/>
    <w:rsid w:val="00A53973"/>
    <w:rsid w:val="00A572F2"/>
    <w:rsid w:val="00A63A84"/>
    <w:rsid w:val="00A65023"/>
    <w:rsid w:val="00A66421"/>
    <w:rsid w:val="00A6672E"/>
    <w:rsid w:val="00A66AEE"/>
    <w:rsid w:val="00A71B9F"/>
    <w:rsid w:val="00A74480"/>
    <w:rsid w:val="00A76DAE"/>
    <w:rsid w:val="00A81B09"/>
    <w:rsid w:val="00A827E0"/>
    <w:rsid w:val="00A833BD"/>
    <w:rsid w:val="00A8622F"/>
    <w:rsid w:val="00A869BA"/>
    <w:rsid w:val="00A916D7"/>
    <w:rsid w:val="00A91973"/>
    <w:rsid w:val="00AA3E06"/>
    <w:rsid w:val="00AA70CA"/>
    <w:rsid w:val="00AA713C"/>
    <w:rsid w:val="00AB2558"/>
    <w:rsid w:val="00AB3F6C"/>
    <w:rsid w:val="00AB50C2"/>
    <w:rsid w:val="00AB5934"/>
    <w:rsid w:val="00AB7FF6"/>
    <w:rsid w:val="00AC11A5"/>
    <w:rsid w:val="00AC58A5"/>
    <w:rsid w:val="00AC75FD"/>
    <w:rsid w:val="00AC77AA"/>
    <w:rsid w:val="00AD4370"/>
    <w:rsid w:val="00AE329D"/>
    <w:rsid w:val="00AE3BC6"/>
    <w:rsid w:val="00AE48A5"/>
    <w:rsid w:val="00AE5B2B"/>
    <w:rsid w:val="00AE5F6B"/>
    <w:rsid w:val="00AE650A"/>
    <w:rsid w:val="00AF71BC"/>
    <w:rsid w:val="00B0573F"/>
    <w:rsid w:val="00B06652"/>
    <w:rsid w:val="00B06BF0"/>
    <w:rsid w:val="00B140DA"/>
    <w:rsid w:val="00B17314"/>
    <w:rsid w:val="00B20215"/>
    <w:rsid w:val="00B20FA1"/>
    <w:rsid w:val="00B225C8"/>
    <w:rsid w:val="00B22E00"/>
    <w:rsid w:val="00B2480B"/>
    <w:rsid w:val="00B25B88"/>
    <w:rsid w:val="00B2624D"/>
    <w:rsid w:val="00B315E8"/>
    <w:rsid w:val="00B45D92"/>
    <w:rsid w:val="00B50452"/>
    <w:rsid w:val="00B516C0"/>
    <w:rsid w:val="00B519F6"/>
    <w:rsid w:val="00B52AF1"/>
    <w:rsid w:val="00B64778"/>
    <w:rsid w:val="00B64B08"/>
    <w:rsid w:val="00B6534F"/>
    <w:rsid w:val="00B67FBF"/>
    <w:rsid w:val="00B7550D"/>
    <w:rsid w:val="00B75DC8"/>
    <w:rsid w:val="00B76723"/>
    <w:rsid w:val="00B855FA"/>
    <w:rsid w:val="00B8607C"/>
    <w:rsid w:val="00B864E7"/>
    <w:rsid w:val="00B92870"/>
    <w:rsid w:val="00B9303A"/>
    <w:rsid w:val="00B96324"/>
    <w:rsid w:val="00B96D8E"/>
    <w:rsid w:val="00B9758B"/>
    <w:rsid w:val="00BA2227"/>
    <w:rsid w:val="00BA2969"/>
    <w:rsid w:val="00BA357E"/>
    <w:rsid w:val="00BA5519"/>
    <w:rsid w:val="00BA7202"/>
    <w:rsid w:val="00BB41F8"/>
    <w:rsid w:val="00BB7234"/>
    <w:rsid w:val="00BB799D"/>
    <w:rsid w:val="00BC2509"/>
    <w:rsid w:val="00BC6FB3"/>
    <w:rsid w:val="00BD0018"/>
    <w:rsid w:val="00BD42AB"/>
    <w:rsid w:val="00BE0AD6"/>
    <w:rsid w:val="00BE0D56"/>
    <w:rsid w:val="00BE26A6"/>
    <w:rsid w:val="00BE28EC"/>
    <w:rsid w:val="00BE3050"/>
    <w:rsid w:val="00BE3237"/>
    <w:rsid w:val="00BF1255"/>
    <w:rsid w:val="00BF155D"/>
    <w:rsid w:val="00BF3BD1"/>
    <w:rsid w:val="00BF4B0A"/>
    <w:rsid w:val="00BF5D6C"/>
    <w:rsid w:val="00BF78ED"/>
    <w:rsid w:val="00BF7A2D"/>
    <w:rsid w:val="00C01E35"/>
    <w:rsid w:val="00C02E82"/>
    <w:rsid w:val="00C108A3"/>
    <w:rsid w:val="00C11570"/>
    <w:rsid w:val="00C1732F"/>
    <w:rsid w:val="00C236DE"/>
    <w:rsid w:val="00C23A94"/>
    <w:rsid w:val="00C2673F"/>
    <w:rsid w:val="00C33E97"/>
    <w:rsid w:val="00C3401B"/>
    <w:rsid w:val="00C36E3A"/>
    <w:rsid w:val="00C371F3"/>
    <w:rsid w:val="00C406BB"/>
    <w:rsid w:val="00C434FF"/>
    <w:rsid w:val="00C43665"/>
    <w:rsid w:val="00C47658"/>
    <w:rsid w:val="00C52349"/>
    <w:rsid w:val="00C5287E"/>
    <w:rsid w:val="00C545E5"/>
    <w:rsid w:val="00C5581A"/>
    <w:rsid w:val="00C56D0F"/>
    <w:rsid w:val="00C5784F"/>
    <w:rsid w:val="00C60951"/>
    <w:rsid w:val="00C65218"/>
    <w:rsid w:val="00C70009"/>
    <w:rsid w:val="00C71074"/>
    <w:rsid w:val="00C87005"/>
    <w:rsid w:val="00C87F8F"/>
    <w:rsid w:val="00C9122D"/>
    <w:rsid w:val="00C91AAD"/>
    <w:rsid w:val="00C92457"/>
    <w:rsid w:val="00C96DED"/>
    <w:rsid w:val="00CA48C0"/>
    <w:rsid w:val="00CB06DD"/>
    <w:rsid w:val="00CB3628"/>
    <w:rsid w:val="00CC0A10"/>
    <w:rsid w:val="00CC5B2E"/>
    <w:rsid w:val="00CD44F7"/>
    <w:rsid w:val="00CD4B69"/>
    <w:rsid w:val="00CD581B"/>
    <w:rsid w:val="00CD6D25"/>
    <w:rsid w:val="00CE0624"/>
    <w:rsid w:val="00CE4EE2"/>
    <w:rsid w:val="00CF44FD"/>
    <w:rsid w:val="00CF4556"/>
    <w:rsid w:val="00CF6C36"/>
    <w:rsid w:val="00CF71AA"/>
    <w:rsid w:val="00CF7E00"/>
    <w:rsid w:val="00D01896"/>
    <w:rsid w:val="00D036D8"/>
    <w:rsid w:val="00D05312"/>
    <w:rsid w:val="00D05690"/>
    <w:rsid w:val="00D16C5E"/>
    <w:rsid w:val="00D2219A"/>
    <w:rsid w:val="00D236DC"/>
    <w:rsid w:val="00D24581"/>
    <w:rsid w:val="00D3234D"/>
    <w:rsid w:val="00D37EB0"/>
    <w:rsid w:val="00D43E5B"/>
    <w:rsid w:val="00D46691"/>
    <w:rsid w:val="00D505E4"/>
    <w:rsid w:val="00D510C1"/>
    <w:rsid w:val="00D5210A"/>
    <w:rsid w:val="00D52279"/>
    <w:rsid w:val="00D530F6"/>
    <w:rsid w:val="00D55443"/>
    <w:rsid w:val="00D572C5"/>
    <w:rsid w:val="00D64B67"/>
    <w:rsid w:val="00D71ECF"/>
    <w:rsid w:val="00D7356B"/>
    <w:rsid w:val="00D74EE8"/>
    <w:rsid w:val="00D92539"/>
    <w:rsid w:val="00D92744"/>
    <w:rsid w:val="00D939C5"/>
    <w:rsid w:val="00D941E6"/>
    <w:rsid w:val="00D9789F"/>
    <w:rsid w:val="00DA1A27"/>
    <w:rsid w:val="00DA2A26"/>
    <w:rsid w:val="00DA54CA"/>
    <w:rsid w:val="00DA70DC"/>
    <w:rsid w:val="00DA727F"/>
    <w:rsid w:val="00DB09D5"/>
    <w:rsid w:val="00DB1F30"/>
    <w:rsid w:val="00DB2972"/>
    <w:rsid w:val="00DB2E47"/>
    <w:rsid w:val="00DB4725"/>
    <w:rsid w:val="00DB48D0"/>
    <w:rsid w:val="00DB4DDA"/>
    <w:rsid w:val="00DC1D89"/>
    <w:rsid w:val="00DC219A"/>
    <w:rsid w:val="00DC2AB1"/>
    <w:rsid w:val="00DC4679"/>
    <w:rsid w:val="00DD377E"/>
    <w:rsid w:val="00DD44C3"/>
    <w:rsid w:val="00DE0AC1"/>
    <w:rsid w:val="00DE44C2"/>
    <w:rsid w:val="00DE6230"/>
    <w:rsid w:val="00DE726B"/>
    <w:rsid w:val="00DF01CF"/>
    <w:rsid w:val="00DF4012"/>
    <w:rsid w:val="00DF498F"/>
    <w:rsid w:val="00E034C9"/>
    <w:rsid w:val="00E048FC"/>
    <w:rsid w:val="00E05CD7"/>
    <w:rsid w:val="00E07F61"/>
    <w:rsid w:val="00E111FA"/>
    <w:rsid w:val="00E128E1"/>
    <w:rsid w:val="00E1642B"/>
    <w:rsid w:val="00E16D15"/>
    <w:rsid w:val="00E174EA"/>
    <w:rsid w:val="00E210E5"/>
    <w:rsid w:val="00E25017"/>
    <w:rsid w:val="00E3134B"/>
    <w:rsid w:val="00E3280D"/>
    <w:rsid w:val="00E33DE2"/>
    <w:rsid w:val="00E34178"/>
    <w:rsid w:val="00E358D5"/>
    <w:rsid w:val="00E358D8"/>
    <w:rsid w:val="00E37DA7"/>
    <w:rsid w:val="00E41AEE"/>
    <w:rsid w:val="00E4501E"/>
    <w:rsid w:val="00E4557E"/>
    <w:rsid w:val="00E5185D"/>
    <w:rsid w:val="00E568DF"/>
    <w:rsid w:val="00E64024"/>
    <w:rsid w:val="00E66CDE"/>
    <w:rsid w:val="00E756C0"/>
    <w:rsid w:val="00E83C59"/>
    <w:rsid w:val="00E849D2"/>
    <w:rsid w:val="00E944A3"/>
    <w:rsid w:val="00E95668"/>
    <w:rsid w:val="00EA7594"/>
    <w:rsid w:val="00EA79BE"/>
    <w:rsid w:val="00EB06C8"/>
    <w:rsid w:val="00EB318E"/>
    <w:rsid w:val="00EB414F"/>
    <w:rsid w:val="00EB456D"/>
    <w:rsid w:val="00EB5B36"/>
    <w:rsid w:val="00EC0F4E"/>
    <w:rsid w:val="00EC18DF"/>
    <w:rsid w:val="00EC43A1"/>
    <w:rsid w:val="00EC4F73"/>
    <w:rsid w:val="00EC6CAE"/>
    <w:rsid w:val="00EC6DE3"/>
    <w:rsid w:val="00ED033C"/>
    <w:rsid w:val="00ED41EF"/>
    <w:rsid w:val="00ED5316"/>
    <w:rsid w:val="00ED5FE7"/>
    <w:rsid w:val="00EE04A2"/>
    <w:rsid w:val="00EE0868"/>
    <w:rsid w:val="00EE137F"/>
    <w:rsid w:val="00EE1D2F"/>
    <w:rsid w:val="00EE1DC8"/>
    <w:rsid w:val="00EE36B3"/>
    <w:rsid w:val="00EE3D05"/>
    <w:rsid w:val="00EE63E0"/>
    <w:rsid w:val="00EF01C2"/>
    <w:rsid w:val="00EF1319"/>
    <w:rsid w:val="00EF364A"/>
    <w:rsid w:val="00EF4ACB"/>
    <w:rsid w:val="00EF6528"/>
    <w:rsid w:val="00EF7F35"/>
    <w:rsid w:val="00F10021"/>
    <w:rsid w:val="00F12076"/>
    <w:rsid w:val="00F12757"/>
    <w:rsid w:val="00F159ED"/>
    <w:rsid w:val="00F17BCE"/>
    <w:rsid w:val="00F220DD"/>
    <w:rsid w:val="00F23852"/>
    <w:rsid w:val="00F2582F"/>
    <w:rsid w:val="00F33702"/>
    <w:rsid w:val="00F34EDC"/>
    <w:rsid w:val="00F41B0E"/>
    <w:rsid w:val="00F46403"/>
    <w:rsid w:val="00F55479"/>
    <w:rsid w:val="00F55722"/>
    <w:rsid w:val="00F55C89"/>
    <w:rsid w:val="00F56F0F"/>
    <w:rsid w:val="00F576D5"/>
    <w:rsid w:val="00F73D42"/>
    <w:rsid w:val="00F7409C"/>
    <w:rsid w:val="00F9045D"/>
    <w:rsid w:val="00F91178"/>
    <w:rsid w:val="00F93211"/>
    <w:rsid w:val="00F94688"/>
    <w:rsid w:val="00F979A5"/>
    <w:rsid w:val="00FA21B6"/>
    <w:rsid w:val="00FA4C4C"/>
    <w:rsid w:val="00FA6736"/>
    <w:rsid w:val="00FB2A54"/>
    <w:rsid w:val="00FB3BFC"/>
    <w:rsid w:val="00FB48E1"/>
    <w:rsid w:val="00FC47DC"/>
    <w:rsid w:val="00FC4E88"/>
    <w:rsid w:val="00FC7515"/>
    <w:rsid w:val="00FC7829"/>
    <w:rsid w:val="00FD1565"/>
    <w:rsid w:val="00FD26E1"/>
    <w:rsid w:val="00FD3242"/>
    <w:rsid w:val="00FD5906"/>
    <w:rsid w:val="00FD5990"/>
    <w:rsid w:val="00FD5DCE"/>
    <w:rsid w:val="00FD6021"/>
    <w:rsid w:val="00FE1888"/>
    <w:rsid w:val="00FE1F00"/>
    <w:rsid w:val="00FE2E1E"/>
    <w:rsid w:val="00FE53F6"/>
    <w:rsid w:val="00FE5AE3"/>
    <w:rsid w:val="00FF0F68"/>
    <w:rsid w:val="00FF43F9"/>
    <w:rsid w:val="00FF52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71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7B36"/>
  </w:style>
  <w:style w:type="paragraph" w:styleId="1">
    <w:name w:val="heading 1"/>
    <w:basedOn w:val="a"/>
    <w:next w:val="a"/>
    <w:link w:val="10"/>
    <w:uiPriority w:val="9"/>
    <w:qFormat/>
    <w:rsid w:val="000E11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52092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360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rsid w:val="00520924"/>
    <w:rPr>
      <w:rFonts w:ascii="Times New Roman" w:eastAsia="Times New Roman" w:hAnsi="Times New Roman" w:cs="Times New Roman"/>
      <w:b/>
      <w:bCs/>
      <w:sz w:val="27"/>
      <w:szCs w:val="27"/>
      <w:lang w:eastAsia="ru-RU"/>
    </w:rPr>
  </w:style>
  <w:style w:type="paragraph" w:styleId="a4">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Зн"/>
    <w:basedOn w:val="a"/>
    <w:link w:val="a5"/>
    <w:uiPriority w:val="99"/>
    <w:unhideWhenUsed/>
    <w:qFormat/>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20924"/>
    <w:rPr>
      <w:color w:val="0000FF"/>
      <w:u w:val="single"/>
    </w:rPr>
  </w:style>
  <w:style w:type="paragraph" w:styleId="a7">
    <w:name w:val="Balloon Text"/>
    <w:basedOn w:val="a"/>
    <w:link w:val="a8"/>
    <w:uiPriority w:val="99"/>
    <w:semiHidden/>
    <w:unhideWhenUsed/>
    <w:rsid w:val="0052092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0924"/>
    <w:rPr>
      <w:rFonts w:ascii="Tahoma" w:hAnsi="Tahoma" w:cs="Tahoma"/>
      <w:sz w:val="16"/>
      <w:szCs w:val="16"/>
    </w:rPr>
  </w:style>
  <w:style w:type="character" w:styleId="a9">
    <w:name w:val="annotation reference"/>
    <w:basedOn w:val="a0"/>
    <w:uiPriority w:val="99"/>
    <w:semiHidden/>
    <w:unhideWhenUsed/>
    <w:rsid w:val="00F73D42"/>
    <w:rPr>
      <w:sz w:val="16"/>
      <w:szCs w:val="16"/>
    </w:rPr>
  </w:style>
  <w:style w:type="paragraph" w:styleId="aa">
    <w:name w:val="annotation text"/>
    <w:basedOn w:val="a"/>
    <w:link w:val="ab"/>
    <w:uiPriority w:val="99"/>
    <w:semiHidden/>
    <w:unhideWhenUsed/>
    <w:rsid w:val="00F73D42"/>
    <w:pPr>
      <w:spacing w:line="240" w:lineRule="auto"/>
    </w:pPr>
    <w:rPr>
      <w:sz w:val="20"/>
      <w:szCs w:val="20"/>
    </w:rPr>
  </w:style>
  <w:style w:type="character" w:customStyle="1" w:styleId="ab">
    <w:name w:val="Текст примечания Знак"/>
    <w:basedOn w:val="a0"/>
    <w:link w:val="aa"/>
    <w:uiPriority w:val="99"/>
    <w:semiHidden/>
    <w:rsid w:val="00F73D42"/>
    <w:rPr>
      <w:sz w:val="20"/>
      <w:szCs w:val="20"/>
    </w:rPr>
  </w:style>
  <w:style w:type="paragraph" w:styleId="ac">
    <w:name w:val="annotation subject"/>
    <w:basedOn w:val="aa"/>
    <w:next w:val="aa"/>
    <w:link w:val="ad"/>
    <w:uiPriority w:val="99"/>
    <w:semiHidden/>
    <w:unhideWhenUsed/>
    <w:rsid w:val="00F73D42"/>
    <w:rPr>
      <w:b/>
      <w:bCs/>
    </w:rPr>
  </w:style>
  <w:style w:type="character" w:customStyle="1" w:styleId="ad">
    <w:name w:val="Тема примечания Знак"/>
    <w:basedOn w:val="ab"/>
    <w:link w:val="ac"/>
    <w:uiPriority w:val="99"/>
    <w:semiHidden/>
    <w:rsid w:val="00F73D42"/>
    <w:rPr>
      <w:b/>
      <w:bCs/>
      <w:sz w:val="20"/>
      <w:szCs w:val="20"/>
    </w:rPr>
  </w:style>
  <w:style w:type="paragraph" w:styleId="ae">
    <w:name w:val="No Spacing"/>
    <w:uiPriority w:val="1"/>
    <w:qFormat/>
    <w:rsid w:val="00ED033C"/>
    <w:pPr>
      <w:spacing w:after="0" w:line="240" w:lineRule="auto"/>
    </w:pPr>
    <w:rPr>
      <w:rFonts w:ascii="Calibri" w:eastAsia="Calibri" w:hAnsi="Calibri" w:cs="Times New Roman"/>
    </w:rPr>
  </w:style>
  <w:style w:type="paragraph" w:styleId="af">
    <w:name w:val="List Paragraph"/>
    <w:basedOn w:val="a"/>
    <w:uiPriority w:val="34"/>
    <w:qFormat/>
    <w:rsid w:val="00205418"/>
    <w:pPr>
      <w:ind w:left="720"/>
      <w:contextualSpacing/>
    </w:pPr>
  </w:style>
  <w:style w:type="paragraph" w:styleId="af0">
    <w:name w:val="header"/>
    <w:basedOn w:val="a"/>
    <w:link w:val="af1"/>
    <w:uiPriority w:val="99"/>
    <w:unhideWhenUsed/>
    <w:rsid w:val="00AE650A"/>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AE650A"/>
  </w:style>
  <w:style w:type="paragraph" w:styleId="af2">
    <w:name w:val="footer"/>
    <w:basedOn w:val="a"/>
    <w:link w:val="af3"/>
    <w:uiPriority w:val="99"/>
    <w:unhideWhenUsed/>
    <w:rsid w:val="00AE650A"/>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AE650A"/>
  </w:style>
  <w:style w:type="character" w:customStyle="1" w:styleId="10">
    <w:name w:val="Заголовок 1 Знак"/>
    <w:basedOn w:val="a0"/>
    <w:link w:val="1"/>
    <w:uiPriority w:val="9"/>
    <w:rsid w:val="000E1126"/>
    <w:rPr>
      <w:rFonts w:asciiTheme="majorHAnsi" w:eastAsiaTheme="majorEastAsia" w:hAnsiTheme="majorHAnsi" w:cstheme="majorBidi"/>
      <w:color w:val="365F91" w:themeColor="accent1" w:themeShade="BF"/>
      <w:sz w:val="32"/>
      <w:szCs w:val="32"/>
    </w:rPr>
  </w:style>
  <w:style w:type="character" w:customStyle="1" w:styleId="UnresolvedMention">
    <w:name w:val="Unresolved Mention"/>
    <w:basedOn w:val="a0"/>
    <w:uiPriority w:val="99"/>
    <w:semiHidden/>
    <w:unhideWhenUsed/>
    <w:rsid w:val="008A3470"/>
    <w:rPr>
      <w:color w:val="605E5C"/>
      <w:shd w:val="clear" w:color="auto" w:fill="E1DFDD"/>
    </w:rPr>
  </w:style>
  <w:style w:type="character" w:customStyle="1" w:styleId="a5">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Зн Знак"/>
    <w:link w:val="a4"/>
    <w:uiPriority w:val="99"/>
    <w:locked/>
    <w:rsid w:val="008556E3"/>
    <w:rPr>
      <w:rFonts w:ascii="Times New Roman" w:eastAsia="Times New Roman" w:hAnsi="Times New Roman" w:cs="Times New Roman"/>
      <w:sz w:val="24"/>
      <w:szCs w:val="24"/>
      <w:lang w:eastAsia="ru-RU"/>
    </w:rPr>
  </w:style>
  <w:style w:type="character" w:customStyle="1" w:styleId="s0">
    <w:name w:val="s0"/>
    <w:basedOn w:val="a0"/>
    <w:rsid w:val="00687E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7B36"/>
  </w:style>
  <w:style w:type="paragraph" w:styleId="1">
    <w:name w:val="heading 1"/>
    <w:basedOn w:val="a"/>
    <w:next w:val="a"/>
    <w:link w:val="10"/>
    <w:uiPriority w:val="9"/>
    <w:qFormat/>
    <w:rsid w:val="000E11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52092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360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rsid w:val="00520924"/>
    <w:rPr>
      <w:rFonts w:ascii="Times New Roman" w:eastAsia="Times New Roman" w:hAnsi="Times New Roman" w:cs="Times New Roman"/>
      <w:b/>
      <w:bCs/>
      <w:sz w:val="27"/>
      <w:szCs w:val="27"/>
      <w:lang w:eastAsia="ru-RU"/>
    </w:rPr>
  </w:style>
  <w:style w:type="paragraph" w:styleId="a4">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Зн"/>
    <w:basedOn w:val="a"/>
    <w:link w:val="a5"/>
    <w:uiPriority w:val="99"/>
    <w:unhideWhenUsed/>
    <w:qFormat/>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20924"/>
    <w:rPr>
      <w:color w:val="0000FF"/>
      <w:u w:val="single"/>
    </w:rPr>
  </w:style>
  <w:style w:type="paragraph" w:styleId="a7">
    <w:name w:val="Balloon Text"/>
    <w:basedOn w:val="a"/>
    <w:link w:val="a8"/>
    <w:uiPriority w:val="99"/>
    <w:semiHidden/>
    <w:unhideWhenUsed/>
    <w:rsid w:val="0052092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0924"/>
    <w:rPr>
      <w:rFonts w:ascii="Tahoma" w:hAnsi="Tahoma" w:cs="Tahoma"/>
      <w:sz w:val="16"/>
      <w:szCs w:val="16"/>
    </w:rPr>
  </w:style>
  <w:style w:type="character" w:styleId="a9">
    <w:name w:val="annotation reference"/>
    <w:basedOn w:val="a0"/>
    <w:uiPriority w:val="99"/>
    <w:semiHidden/>
    <w:unhideWhenUsed/>
    <w:rsid w:val="00F73D42"/>
    <w:rPr>
      <w:sz w:val="16"/>
      <w:szCs w:val="16"/>
    </w:rPr>
  </w:style>
  <w:style w:type="paragraph" w:styleId="aa">
    <w:name w:val="annotation text"/>
    <w:basedOn w:val="a"/>
    <w:link w:val="ab"/>
    <w:uiPriority w:val="99"/>
    <w:semiHidden/>
    <w:unhideWhenUsed/>
    <w:rsid w:val="00F73D42"/>
    <w:pPr>
      <w:spacing w:line="240" w:lineRule="auto"/>
    </w:pPr>
    <w:rPr>
      <w:sz w:val="20"/>
      <w:szCs w:val="20"/>
    </w:rPr>
  </w:style>
  <w:style w:type="character" w:customStyle="1" w:styleId="ab">
    <w:name w:val="Текст примечания Знак"/>
    <w:basedOn w:val="a0"/>
    <w:link w:val="aa"/>
    <w:uiPriority w:val="99"/>
    <w:semiHidden/>
    <w:rsid w:val="00F73D42"/>
    <w:rPr>
      <w:sz w:val="20"/>
      <w:szCs w:val="20"/>
    </w:rPr>
  </w:style>
  <w:style w:type="paragraph" w:styleId="ac">
    <w:name w:val="annotation subject"/>
    <w:basedOn w:val="aa"/>
    <w:next w:val="aa"/>
    <w:link w:val="ad"/>
    <w:uiPriority w:val="99"/>
    <w:semiHidden/>
    <w:unhideWhenUsed/>
    <w:rsid w:val="00F73D42"/>
    <w:rPr>
      <w:b/>
      <w:bCs/>
    </w:rPr>
  </w:style>
  <w:style w:type="character" w:customStyle="1" w:styleId="ad">
    <w:name w:val="Тема примечания Знак"/>
    <w:basedOn w:val="ab"/>
    <w:link w:val="ac"/>
    <w:uiPriority w:val="99"/>
    <w:semiHidden/>
    <w:rsid w:val="00F73D42"/>
    <w:rPr>
      <w:b/>
      <w:bCs/>
      <w:sz w:val="20"/>
      <w:szCs w:val="20"/>
    </w:rPr>
  </w:style>
  <w:style w:type="paragraph" w:styleId="ae">
    <w:name w:val="No Spacing"/>
    <w:uiPriority w:val="1"/>
    <w:qFormat/>
    <w:rsid w:val="00ED033C"/>
    <w:pPr>
      <w:spacing w:after="0" w:line="240" w:lineRule="auto"/>
    </w:pPr>
    <w:rPr>
      <w:rFonts w:ascii="Calibri" w:eastAsia="Calibri" w:hAnsi="Calibri" w:cs="Times New Roman"/>
    </w:rPr>
  </w:style>
  <w:style w:type="paragraph" w:styleId="af">
    <w:name w:val="List Paragraph"/>
    <w:basedOn w:val="a"/>
    <w:uiPriority w:val="34"/>
    <w:qFormat/>
    <w:rsid w:val="00205418"/>
    <w:pPr>
      <w:ind w:left="720"/>
      <w:contextualSpacing/>
    </w:pPr>
  </w:style>
  <w:style w:type="paragraph" w:styleId="af0">
    <w:name w:val="header"/>
    <w:basedOn w:val="a"/>
    <w:link w:val="af1"/>
    <w:uiPriority w:val="99"/>
    <w:unhideWhenUsed/>
    <w:rsid w:val="00AE650A"/>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AE650A"/>
  </w:style>
  <w:style w:type="paragraph" w:styleId="af2">
    <w:name w:val="footer"/>
    <w:basedOn w:val="a"/>
    <w:link w:val="af3"/>
    <w:uiPriority w:val="99"/>
    <w:unhideWhenUsed/>
    <w:rsid w:val="00AE650A"/>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AE650A"/>
  </w:style>
  <w:style w:type="character" w:customStyle="1" w:styleId="10">
    <w:name w:val="Заголовок 1 Знак"/>
    <w:basedOn w:val="a0"/>
    <w:link w:val="1"/>
    <w:uiPriority w:val="9"/>
    <w:rsid w:val="000E1126"/>
    <w:rPr>
      <w:rFonts w:asciiTheme="majorHAnsi" w:eastAsiaTheme="majorEastAsia" w:hAnsiTheme="majorHAnsi" w:cstheme="majorBidi"/>
      <w:color w:val="365F91" w:themeColor="accent1" w:themeShade="BF"/>
      <w:sz w:val="32"/>
      <w:szCs w:val="32"/>
    </w:rPr>
  </w:style>
  <w:style w:type="character" w:customStyle="1" w:styleId="UnresolvedMention">
    <w:name w:val="Unresolved Mention"/>
    <w:basedOn w:val="a0"/>
    <w:uiPriority w:val="99"/>
    <w:semiHidden/>
    <w:unhideWhenUsed/>
    <w:rsid w:val="008A3470"/>
    <w:rPr>
      <w:color w:val="605E5C"/>
      <w:shd w:val="clear" w:color="auto" w:fill="E1DFDD"/>
    </w:rPr>
  </w:style>
  <w:style w:type="character" w:customStyle="1" w:styleId="a5">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Зн Знак"/>
    <w:link w:val="a4"/>
    <w:uiPriority w:val="99"/>
    <w:locked/>
    <w:rsid w:val="008556E3"/>
    <w:rPr>
      <w:rFonts w:ascii="Times New Roman" w:eastAsia="Times New Roman" w:hAnsi="Times New Roman" w:cs="Times New Roman"/>
      <w:sz w:val="24"/>
      <w:szCs w:val="24"/>
      <w:lang w:eastAsia="ru-RU"/>
    </w:rPr>
  </w:style>
  <w:style w:type="character" w:customStyle="1" w:styleId="s0">
    <w:name w:val="s0"/>
    <w:basedOn w:val="a0"/>
    <w:rsid w:val="00687E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16420">
      <w:bodyDiv w:val="1"/>
      <w:marLeft w:val="0"/>
      <w:marRight w:val="0"/>
      <w:marTop w:val="0"/>
      <w:marBottom w:val="0"/>
      <w:divBdr>
        <w:top w:val="none" w:sz="0" w:space="0" w:color="auto"/>
        <w:left w:val="none" w:sz="0" w:space="0" w:color="auto"/>
        <w:bottom w:val="none" w:sz="0" w:space="0" w:color="auto"/>
        <w:right w:val="none" w:sz="0" w:space="0" w:color="auto"/>
      </w:divBdr>
    </w:div>
    <w:div w:id="171720561">
      <w:bodyDiv w:val="1"/>
      <w:marLeft w:val="0"/>
      <w:marRight w:val="0"/>
      <w:marTop w:val="0"/>
      <w:marBottom w:val="0"/>
      <w:divBdr>
        <w:top w:val="none" w:sz="0" w:space="0" w:color="auto"/>
        <w:left w:val="none" w:sz="0" w:space="0" w:color="auto"/>
        <w:bottom w:val="none" w:sz="0" w:space="0" w:color="auto"/>
        <w:right w:val="none" w:sz="0" w:space="0" w:color="auto"/>
      </w:divBdr>
    </w:div>
    <w:div w:id="243537826">
      <w:bodyDiv w:val="1"/>
      <w:marLeft w:val="0"/>
      <w:marRight w:val="0"/>
      <w:marTop w:val="0"/>
      <w:marBottom w:val="0"/>
      <w:divBdr>
        <w:top w:val="none" w:sz="0" w:space="0" w:color="auto"/>
        <w:left w:val="none" w:sz="0" w:space="0" w:color="auto"/>
        <w:bottom w:val="none" w:sz="0" w:space="0" w:color="auto"/>
        <w:right w:val="none" w:sz="0" w:space="0" w:color="auto"/>
      </w:divBdr>
    </w:div>
    <w:div w:id="250435332">
      <w:bodyDiv w:val="1"/>
      <w:marLeft w:val="0"/>
      <w:marRight w:val="0"/>
      <w:marTop w:val="0"/>
      <w:marBottom w:val="0"/>
      <w:divBdr>
        <w:top w:val="none" w:sz="0" w:space="0" w:color="auto"/>
        <w:left w:val="none" w:sz="0" w:space="0" w:color="auto"/>
        <w:bottom w:val="none" w:sz="0" w:space="0" w:color="auto"/>
        <w:right w:val="none" w:sz="0" w:space="0" w:color="auto"/>
      </w:divBdr>
    </w:div>
    <w:div w:id="273482347">
      <w:bodyDiv w:val="1"/>
      <w:marLeft w:val="0"/>
      <w:marRight w:val="0"/>
      <w:marTop w:val="0"/>
      <w:marBottom w:val="0"/>
      <w:divBdr>
        <w:top w:val="none" w:sz="0" w:space="0" w:color="auto"/>
        <w:left w:val="none" w:sz="0" w:space="0" w:color="auto"/>
        <w:bottom w:val="none" w:sz="0" w:space="0" w:color="auto"/>
        <w:right w:val="none" w:sz="0" w:space="0" w:color="auto"/>
      </w:divBdr>
    </w:div>
    <w:div w:id="300767149">
      <w:bodyDiv w:val="1"/>
      <w:marLeft w:val="0"/>
      <w:marRight w:val="0"/>
      <w:marTop w:val="0"/>
      <w:marBottom w:val="0"/>
      <w:divBdr>
        <w:top w:val="none" w:sz="0" w:space="0" w:color="auto"/>
        <w:left w:val="none" w:sz="0" w:space="0" w:color="auto"/>
        <w:bottom w:val="none" w:sz="0" w:space="0" w:color="auto"/>
        <w:right w:val="none" w:sz="0" w:space="0" w:color="auto"/>
      </w:divBdr>
    </w:div>
    <w:div w:id="362556046">
      <w:bodyDiv w:val="1"/>
      <w:marLeft w:val="0"/>
      <w:marRight w:val="0"/>
      <w:marTop w:val="0"/>
      <w:marBottom w:val="0"/>
      <w:divBdr>
        <w:top w:val="none" w:sz="0" w:space="0" w:color="auto"/>
        <w:left w:val="none" w:sz="0" w:space="0" w:color="auto"/>
        <w:bottom w:val="none" w:sz="0" w:space="0" w:color="auto"/>
        <w:right w:val="none" w:sz="0" w:space="0" w:color="auto"/>
      </w:divBdr>
    </w:div>
    <w:div w:id="395125255">
      <w:bodyDiv w:val="1"/>
      <w:marLeft w:val="0"/>
      <w:marRight w:val="0"/>
      <w:marTop w:val="0"/>
      <w:marBottom w:val="0"/>
      <w:divBdr>
        <w:top w:val="none" w:sz="0" w:space="0" w:color="auto"/>
        <w:left w:val="none" w:sz="0" w:space="0" w:color="auto"/>
        <w:bottom w:val="none" w:sz="0" w:space="0" w:color="auto"/>
        <w:right w:val="none" w:sz="0" w:space="0" w:color="auto"/>
      </w:divBdr>
    </w:div>
    <w:div w:id="475728944">
      <w:bodyDiv w:val="1"/>
      <w:marLeft w:val="0"/>
      <w:marRight w:val="0"/>
      <w:marTop w:val="0"/>
      <w:marBottom w:val="0"/>
      <w:divBdr>
        <w:top w:val="none" w:sz="0" w:space="0" w:color="auto"/>
        <w:left w:val="none" w:sz="0" w:space="0" w:color="auto"/>
        <w:bottom w:val="none" w:sz="0" w:space="0" w:color="auto"/>
        <w:right w:val="none" w:sz="0" w:space="0" w:color="auto"/>
      </w:divBdr>
    </w:div>
    <w:div w:id="600723649">
      <w:bodyDiv w:val="1"/>
      <w:marLeft w:val="0"/>
      <w:marRight w:val="0"/>
      <w:marTop w:val="0"/>
      <w:marBottom w:val="0"/>
      <w:divBdr>
        <w:top w:val="none" w:sz="0" w:space="0" w:color="auto"/>
        <w:left w:val="none" w:sz="0" w:space="0" w:color="auto"/>
        <w:bottom w:val="none" w:sz="0" w:space="0" w:color="auto"/>
        <w:right w:val="none" w:sz="0" w:space="0" w:color="auto"/>
      </w:divBdr>
    </w:div>
    <w:div w:id="650910638">
      <w:bodyDiv w:val="1"/>
      <w:marLeft w:val="0"/>
      <w:marRight w:val="0"/>
      <w:marTop w:val="0"/>
      <w:marBottom w:val="0"/>
      <w:divBdr>
        <w:top w:val="none" w:sz="0" w:space="0" w:color="auto"/>
        <w:left w:val="none" w:sz="0" w:space="0" w:color="auto"/>
        <w:bottom w:val="none" w:sz="0" w:space="0" w:color="auto"/>
        <w:right w:val="none" w:sz="0" w:space="0" w:color="auto"/>
      </w:divBdr>
    </w:div>
    <w:div w:id="794325985">
      <w:bodyDiv w:val="1"/>
      <w:marLeft w:val="0"/>
      <w:marRight w:val="0"/>
      <w:marTop w:val="0"/>
      <w:marBottom w:val="0"/>
      <w:divBdr>
        <w:top w:val="none" w:sz="0" w:space="0" w:color="auto"/>
        <w:left w:val="none" w:sz="0" w:space="0" w:color="auto"/>
        <w:bottom w:val="none" w:sz="0" w:space="0" w:color="auto"/>
        <w:right w:val="none" w:sz="0" w:space="0" w:color="auto"/>
      </w:divBdr>
    </w:div>
    <w:div w:id="862209379">
      <w:bodyDiv w:val="1"/>
      <w:marLeft w:val="0"/>
      <w:marRight w:val="0"/>
      <w:marTop w:val="0"/>
      <w:marBottom w:val="0"/>
      <w:divBdr>
        <w:top w:val="none" w:sz="0" w:space="0" w:color="auto"/>
        <w:left w:val="none" w:sz="0" w:space="0" w:color="auto"/>
        <w:bottom w:val="none" w:sz="0" w:space="0" w:color="auto"/>
        <w:right w:val="none" w:sz="0" w:space="0" w:color="auto"/>
      </w:divBdr>
    </w:div>
    <w:div w:id="862330468">
      <w:bodyDiv w:val="1"/>
      <w:marLeft w:val="0"/>
      <w:marRight w:val="0"/>
      <w:marTop w:val="0"/>
      <w:marBottom w:val="0"/>
      <w:divBdr>
        <w:top w:val="none" w:sz="0" w:space="0" w:color="auto"/>
        <w:left w:val="none" w:sz="0" w:space="0" w:color="auto"/>
        <w:bottom w:val="none" w:sz="0" w:space="0" w:color="auto"/>
        <w:right w:val="none" w:sz="0" w:space="0" w:color="auto"/>
      </w:divBdr>
    </w:div>
    <w:div w:id="969750600">
      <w:bodyDiv w:val="1"/>
      <w:marLeft w:val="0"/>
      <w:marRight w:val="0"/>
      <w:marTop w:val="0"/>
      <w:marBottom w:val="0"/>
      <w:divBdr>
        <w:top w:val="none" w:sz="0" w:space="0" w:color="auto"/>
        <w:left w:val="none" w:sz="0" w:space="0" w:color="auto"/>
        <w:bottom w:val="none" w:sz="0" w:space="0" w:color="auto"/>
        <w:right w:val="none" w:sz="0" w:space="0" w:color="auto"/>
      </w:divBdr>
    </w:div>
    <w:div w:id="985159236">
      <w:bodyDiv w:val="1"/>
      <w:marLeft w:val="0"/>
      <w:marRight w:val="0"/>
      <w:marTop w:val="0"/>
      <w:marBottom w:val="0"/>
      <w:divBdr>
        <w:top w:val="none" w:sz="0" w:space="0" w:color="auto"/>
        <w:left w:val="none" w:sz="0" w:space="0" w:color="auto"/>
        <w:bottom w:val="none" w:sz="0" w:space="0" w:color="auto"/>
        <w:right w:val="none" w:sz="0" w:space="0" w:color="auto"/>
      </w:divBdr>
    </w:div>
    <w:div w:id="990983081">
      <w:bodyDiv w:val="1"/>
      <w:marLeft w:val="0"/>
      <w:marRight w:val="0"/>
      <w:marTop w:val="0"/>
      <w:marBottom w:val="0"/>
      <w:divBdr>
        <w:top w:val="none" w:sz="0" w:space="0" w:color="auto"/>
        <w:left w:val="none" w:sz="0" w:space="0" w:color="auto"/>
        <w:bottom w:val="none" w:sz="0" w:space="0" w:color="auto"/>
        <w:right w:val="none" w:sz="0" w:space="0" w:color="auto"/>
      </w:divBdr>
      <w:divsChild>
        <w:div w:id="339548039">
          <w:marLeft w:val="0"/>
          <w:marRight w:val="0"/>
          <w:marTop w:val="0"/>
          <w:marBottom w:val="0"/>
          <w:divBdr>
            <w:top w:val="none" w:sz="0" w:space="0" w:color="auto"/>
            <w:left w:val="none" w:sz="0" w:space="0" w:color="auto"/>
            <w:bottom w:val="none" w:sz="0" w:space="0" w:color="auto"/>
            <w:right w:val="none" w:sz="0" w:space="0" w:color="auto"/>
          </w:divBdr>
        </w:div>
        <w:div w:id="398984244">
          <w:marLeft w:val="0"/>
          <w:marRight w:val="0"/>
          <w:marTop w:val="0"/>
          <w:marBottom w:val="0"/>
          <w:divBdr>
            <w:top w:val="none" w:sz="0" w:space="0" w:color="auto"/>
            <w:left w:val="none" w:sz="0" w:space="0" w:color="auto"/>
            <w:bottom w:val="none" w:sz="0" w:space="0" w:color="auto"/>
            <w:right w:val="none" w:sz="0" w:space="0" w:color="auto"/>
          </w:divBdr>
        </w:div>
        <w:div w:id="487404309">
          <w:marLeft w:val="0"/>
          <w:marRight w:val="0"/>
          <w:marTop w:val="0"/>
          <w:marBottom w:val="0"/>
          <w:divBdr>
            <w:top w:val="none" w:sz="0" w:space="0" w:color="auto"/>
            <w:left w:val="none" w:sz="0" w:space="0" w:color="auto"/>
            <w:bottom w:val="none" w:sz="0" w:space="0" w:color="auto"/>
            <w:right w:val="none" w:sz="0" w:space="0" w:color="auto"/>
          </w:divBdr>
        </w:div>
        <w:div w:id="1051997305">
          <w:marLeft w:val="0"/>
          <w:marRight w:val="0"/>
          <w:marTop w:val="0"/>
          <w:marBottom w:val="0"/>
          <w:divBdr>
            <w:top w:val="none" w:sz="0" w:space="0" w:color="auto"/>
            <w:left w:val="none" w:sz="0" w:space="0" w:color="auto"/>
            <w:bottom w:val="none" w:sz="0" w:space="0" w:color="auto"/>
            <w:right w:val="none" w:sz="0" w:space="0" w:color="auto"/>
          </w:divBdr>
        </w:div>
        <w:div w:id="1163395802">
          <w:marLeft w:val="0"/>
          <w:marRight w:val="0"/>
          <w:marTop w:val="0"/>
          <w:marBottom w:val="0"/>
          <w:divBdr>
            <w:top w:val="none" w:sz="0" w:space="0" w:color="auto"/>
            <w:left w:val="none" w:sz="0" w:space="0" w:color="auto"/>
            <w:bottom w:val="none" w:sz="0" w:space="0" w:color="auto"/>
            <w:right w:val="none" w:sz="0" w:space="0" w:color="auto"/>
          </w:divBdr>
        </w:div>
        <w:div w:id="2015836799">
          <w:marLeft w:val="0"/>
          <w:marRight w:val="0"/>
          <w:marTop w:val="0"/>
          <w:marBottom w:val="0"/>
          <w:divBdr>
            <w:top w:val="none" w:sz="0" w:space="0" w:color="auto"/>
            <w:left w:val="none" w:sz="0" w:space="0" w:color="auto"/>
            <w:bottom w:val="none" w:sz="0" w:space="0" w:color="auto"/>
            <w:right w:val="none" w:sz="0" w:space="0" w:color="auto"/>
          </w:divBdr>
        </w:div>
      </w:divsChild>
    </w:div>
    <w:div w:id="1063136693">
      <w:bodyDiv w:val="1"/>
      <w:marLeft w:val="0"/>
      <w:marRight w:val="0"/>
      <w:marTop w:val="0"/>
      <w:marBottom w:val="0"/>
      <w:divBdr>
        <w:top w:val="none" w:sz="0" w:space="0" w:color="auto"/>
        <w:left w:val="none" w:sz="0" w:space="0" w:color="auto"/>
        <w:bottom w:val="none" w:sz="0" w:space="0" w:color="auto"/>
        <w:right w:val="none" w:sz="0" w:space="0" w:color="auto"/>
      </w:divBdr>
    </w:div>
    <w:div w:id="1264261978">
      <w:bodyDiv w:val="1"/>
      <w:marLeft w:val="0"/>
      <w:marRight w:val="0"/>
      <w:marTop w:val="0"/>
      <w:marBottom w:val="0"/>
      <w:divBdr>
        <w:top w:val="none" w:sz="0" w:space="0" w:color="auto"/>
        <w:left w:val="none" w:sz="0" w:space="0" w:color="auto"/>
        <w:bottom w:val="none" w:sz="0" w:space="0" w:color="auto"/>
        <w:right w:val="none" w:sz="0" w:space="0" w:color="auto"/>
      </w:divBdr>
    </w:div>
    <w:div w:id="1335692165">
      <w:bodyDiv w:val="1"/>
      <w:marLeft w:val="0"/>
      <w:marRight w:val="0"/>
      <w:marTop w:val="0"/>
      <w:marBottom w:val="0"/>
      <w:divBdr>
        <w:top w:val="none" w:sz="0" w:space="0" w:color="auto"/>
        <w:left w:val="none" w:sz="0" w:space="0" w:color="auto"/>
        <w:bottom w:val="none" w:sz="0" w:space="0" w:color="auto"/>
        <w:right w:val="none" w:sz="0" w:space="0" w:color="auto"/>
      </w:divBdr>
    </w:div>
    <w:div w:id="1379934767">
      <w:bodyDiv w:val="1"/>
      <w:marLeft w:val="0"/>
      <w:marRight w:val="0"/>
      <w:marTop w:val="0"/>
      <w:marBottom w:val="0"/>
      <w:divBdr>
        <w:top w:val="none" w:sz="0" w:space="0" w:color="auto"/>
        <w:left w:val="none" w:sz="0" w:space="0" w:color="auto"/>
        <w:bottom w:val="none" w:sz="0" w:space="0" w:color="auto"/>
        <w:right w:val="none" w:sz="0" w:space="0" w:color="auto"/>
      </w:divBdr>
    </w:div>
    <w:div w:id="1457334507">
      <w:bodyDiv w:val="1"/>
      <w:marLeft w:val="0"/>
      <w:marRight w:val="0"/>
      <w:marTop w:val="0"/>
      <w:marBottom w:val="0"/>
      <w:divBdr>
        <w:top w:val="none" w:sz="0" w:space="0" w:color="auto"/>
        <w:left w:val="none" w:sz="0" w:space="0" w:color="auto"/>
        <w:bottom w:val="none" w:sz="0" w:space="0" w:color="auto"/>
        <w:right w:val="none" w:sz="0" w:space="0" w:color="auto"/>
      </w:divBdr>
    </w:div>
    <w:div w:id="1510801476">
      <w:bodyDiv w:val="1"/>
      <w:marLeft w:val="0"/>
      <w:marRight w:val="0"/>
      <w:marTop w:val="0"/>
      <w:marBottom w:val="0"/>
      <w:divBdr>
        <w:top w:val="none" w:sz="0" w:space="0" w:color="auto"/>
        <w:left w:val="none" w:sz="0" w:space="0" w:color="auto"/>
        <w:bottom w:val="none" w:sz="0" w:space="0" w:color="auto"/>
        <w:right w:val="none" w:sz="0" w:space="0" w:color="auto"/>
      </w:divBdr>
    </w:div>
    <w:div w:id="1543592472">
      <w:bodyDiv w:val="1"/>
      <w:marLeft w:val="0"/>
      <w:marRight w:val="0"/>
      <w:marTop w:val="0"/>
      <w:marBottom w:val="0"/>
      <w:divBdr>
        <w:top w:val="none" w:sz="0" w:space="0" w:color="auto"/>
        <w:left w:val="none" w:sz="0" w:space="0" w:color="auto"/>
        <w:bottom w:val="none" w:sz="0" w:space="0" w:color="auto"/>
        <w:right w:val="none" w:sz="0" w:space="0" w:color="auto"/>
      </w:divBdr>
    </w:div>
    <w:div w:id="1565218211">
      <w:bodyDiv w:val="1"/>
      <w:marLeft w:val="0"/>
      <w:marRight w:val="0"/>
      <w:marTop w:val="0"/>
      <w:marBottom w:val="0"/>
      <w:divBdr>
        <w:top w:val="none" w:sz="0" w:space="0" w:color="auto"/>
        <w:left w:val="none" w:sz="0" w:space="0" w:color="auto"/>
        <w:bottom w:val="none" w:sz="0" w:space="0" w:color="auto"/>
        <w:right w:val="none" w:sz="0" w:space="0" w:color="auto"/>
      </w:divBdr>
    </w:div>
    <w:div w:id="1664550452">
      <w:bodyDiv w:val="1"/>
      <w:marLeft w:val="0"/>
      <w:marRight w:val="0"/>
      <w:marTop w:val="0"/>
      <w:marBottom w:val="0"/>
      <w:divBdr>
        <w:top w:val="none" w:sz="0" w:space="0" w:color="auto"/>
        <w:left w:val="none" w:sz="0" w:space="0" w:color="auto"/>
        <w:bottom w:val="none" w:sz="0" w:space="0" w:color="auto"/>
        <w:right w:val="none" w:sz="0" w:space="0" w:color="auto"/>
      </w:divBdr>
    </w:div>
    <w:div w:id="2026710018">
      <w:bodyDiv w:val="1"/>
      <w:marLeft w:val="0"/>
      <w:marRight w:val="0"/>
      <w:marTop w:val="0"/>
      <w:marBottom w:val="0"/>
      <w:divBdr>
        <w:top w:val="none" w:sz="0" w:space="0" w:color="auto"/>
        <w:left w:val="none" w:sz="0" w:space="0" w:color="auto"/>
        <w:bottom w:val="none" w:sz="0" w:space="0" w:color="auto"/>
        <w:right w:val="none" w:sz="0" w:space="0" w:color="auto"/>
      </w:divBdr>
    </w:div>
    <w:div w:id="2081554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dilet.zan.kz/rus/docs/Z2100000047" TargetMode="External"/><Relationship Id="rId18" Type="http://schemas.openxmlformats.org/officeDocument/2006/relationships/hyperlink" Target="http://adilet.zan.kz/rus/docs/Z1500000434"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adilet.zan.kz/rus/docs/Z1500000434" TargetMode="External"/><Relationship Id="rId7" Type="http://schemas.openxmlformats.org/officeDocument/2006/relationships/footnotes" Target="footnotes.xml"/><Relationship Id="rId12" Type="http://schemas.openxmlformats.org/officeDocument/2006/relationships/hyperlink" Target="http://adilet.zan.kz/rus/docs/Z2100000047" TargetMode="External"/><Relationship Id="rId17" Type="http://schemas.openxmlformats.org/officeDocument/2006/relationships/hyperlink" Target="http://adilet.zan.kz/rus/docs/Z2100000047" TargetMode="External"/><Relationship Id="rId25"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hyperlink" Target="http://adilet.zan.kz/rus/docs/Z2100000047" TargetMode="External"/><Relationship Id="rId20" Type="http://schemas.openxmlformats.org/officeDocument/2006/relationships/hyperlink" Target="http://adilet.zan.kz/rus/docs/K200000035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dilet.zan.kz/rus/docs/Z2100000047" TargetMode="External"/><Relationship Id="rId24" Type="http://schemas.openxmlformats.org/officeDocument/2006/relationships/hyperlink" Target="http://adilet.zan.kz/rus/docs/Z1500000434" TargetMode="External"/><Relationship Id="rId5" Type="http://schemas.openxmlformats.org/officeDocument/2006/relationships/settings" Target="settings.xml"/><Relationship Id="rId15" Type="http://schemas.openxmlformats.org/officeDocument/2006/relationships/hyperlink" Target="http://adilet.zan.kz/rus/docs/Z2100000047" TargetMode="External"/><Relationship Id="rId23" Type="http://schemas.openxmlformats.org/officeDocument/2006/relationships/hyperlink" Target="http://adilet.zan.kz/rus/docs/Z1500000434" TargetMode="External"/><Relationship Id="rId28" Type="http://schemas.openxmlformats.org/officeDocument/2006/relationships/theme" Target="theme/theme1.xml"/><Relationship Id="rId10" Type="http://schemas.openxmlformats.org/officeDocument/2006/relationships/hyperlink" Target="http://adilet.zan.kz/rus/docs/Z2100000047" TargetMode="External"/><Relationship Id="rId19" Type="http://schemas.openxmlformats.org/officeDocument/2006/relationships/hyperlink" Target="http://adilet.zan.kz/rus/docs/K2000000350" TargetMode="External"/><Relationship Id="rId4" Type="http://schemas.microsoft.com/office/2007/relationships/stylesWithEffects" Target="stylesWithEffects.xml"/><Relationship Id="rId9" Type="http://schemas.openxmlformats.org/officeDocument/2006/relationships/hyperlink" Target="http://adilet.zan.kz/rus/docs/Z2100000047" TargetMode="External"/><Relationship Id="rId14" Type="http://schemas.openxmlformats.org/officeDocument/2006/relationships/hyperlink" Target="http://adilet.zan.kz/rus/docs/Z2100000047" TargetMode="External"/><Relationship Id="rId22" Type="http://schemas.openxmlformats.org/officeDocument/2006/relationships/hyperlink" Target="http://adilet.zan.kz/rus/docs/V1500012590"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A1F77-4568-489D-AFA2-F6F127E1C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65</Pages>
  <Words>14333</Words>
  <Characters>81703</Characters>
  <Application>Microsoft Office Word</Application>
  <DocSecurity>0</DocSecurity>
  <Lines>680</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Аманжол</dc:creator>
  <cp:lastModifiedBy>Я</cp:lastModifiedBy>
  <cp:revision>3</cp:revision>
  <cp:lastPrinted>2022-06-09T12:54:00Z</cp:lastPrinted>
  <dcterms:created xsi:type="dcterms:W3CDTF">2022-07-25T01:40:00Z</dcterms:created>
  <dcterms:modified xsi:type="dcterms:W3CDTF">2022-07-25T01:40:00Z</dcterms:modified>
</cp:coreProperties>
</file>