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3549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D93C96" w:rsidRPr="00D93C96" w:rsidTr="00D93C96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E32" w:rsidRPr="00DE6E32" w:rsidRDefault="00DE6E32" w:rsidP="00D055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E3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  <w:r w:rsidR="00EC55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DE6E32">
              <w:rPr>
                <w:rFonts w:ascii="Times New Roman" w:hAnsi="Times New Roman"/>
                <w:bCs/>
                <w:sz w:val="28"/>
                <w:szCs w:val="28"/>
              </w:rPr>
              <w:t>к приказу</w:t>
            </w:r>
          </w:p>
          <w:p w:rsidR="00DE6E32" w:rsidRPr="00DE6E32" w:rsidRDefault="00DE6E32" w:rsidP="00D055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E32">
              <w:rPr>
                <w:rFonts w:ascii="Times New Roman" w:hAnsi="Times New Roman"/>
                <w:bCs/>
                <w:sz w:val="28"/>
                <w:szCs w:val="28"/>
              </w:rPr>
              <w:t>Министра финансов</w:t>
            </w:r>
          </w:p>
          <w:p w:rsidR="00DE6E32" w:rsidRPr="00DE6E32" w:rsidRDefault="00DE6E32" w:rsidP="00D055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E32">
              <w:rPr>
                <w:rFonts w:ascii="Times New Roman" w:hAnsi="Times New Roman"/>
                <w:bCs/>
                <w:sz w:val="28"/>
                <w:szCs w:val="28"/>
              </w:rPr>
              <w:t>Республики Казахстан</w:t>
            </w:r>
          </w:p>
          <w:p w:rsidR="00D93C96" w:rsidRPr="004E5842" w:rsidRDefault="00DE6E32" w:rsidP="00D0554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E6E32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4E584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17</w:t>
            </w:r>
            <w:r w:rsidRPr="00DE6E3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4E584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февраля </w:t>
            </w:r>
            <w:r w:rsidRPr="00DE6E32">
              <w:rPr>
                <w:rFonts w:ascii="Times New Roman" w:hAnsi="Times New Roman"/>
                <w:bCs/>
                <w:sz w:val="28"/>
                <w:szCs w:val="28"/>
              </w:rPr>
              <w:t xml:space="preserve">2022 года № </w:t>
            </w:r>
            <w:r w:rsidR="004E584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176</w:t>
            </w:r>
            <w:bookmarkStart w:id="0" w:name="_GoBack"/>
            <w:bookmarkEnd w:id="0"/>
          </w:p>
          <w:p w:rsidR="00D93C96" w:rsidRPr="00D93C96" w:rsidRDefault="00D93C96" w:rsidP="00D93C96">
            <w:pPr>
              <w:ind w:left="707" w:firstLine="709"/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</w:tr>
    </w:tbl>
    <w:p w:rsidR="00B0107D" w:rsidRPr="00D93C96" w:rsidRDefault="00B0107D" w:rsidP="00B0107D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4E86" w:rsidRDefault="00574E86" w:rsidP="00B0107D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85EFB" w:rsidRDefault="00D92B3B" w:rsidP="00EC5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Правила работы</w:t>
      </w:r>
      <w:r w:rsidR="00B0107D" w:rsidRPr="00B01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71F4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B0107D" w:rsidRPr="00B0107D">
        <w:rPr>
          <w:rFonts w:ascii="Times New Roman" w:hAnsi="Times New Roman" w:cs="Times New Roman"/>
          <w:b/>
          <w:sz w:val="28"/>
          <w:szCs w:val="28"/>
          <w:lang w:val="kk-KZ"/>
        </w:rPr>
        <w:t>огласительной комиссии</w:t>
      </w:r>
    </w:p>
    <w:p w:rsidR="00D92B3B" w:rsidRDefault="00D92B3B" w:rsidP="00D92B3B">
      <w:pPr>
        <w:spacing w:after="0" w:line="240" w:lineRule="auto"/>
        <w:ind w:left="70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2B3B" w:rsidRPr="00D92B3B" w:rsidRDefault="00D92B3B" w:rsidP="00D92B3B">
      <w:pPr>
        <w:spacing w:after="0" w:line="240" w:lineRule="auto"/>
        <w:ind w:left="70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216F" w:rsidRPr="008D6A4D" w:rsidRDefault="0091216F" w:rsidP="0091216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D92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D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подачи обращения</w:t>
      </w:r>
    </w:p>
    <w:p w:rsidR="0091216F" w:rsidRPr="00BD4184" w:rsidRDefault="0091216F" w:rsidP="0091216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8"/>
          <w:szCs w:val="28"/>
          <w:lang w:eastAsia="ru-RU"/>
        </w:rPr>
      </w:pPr>
    </w:p>
    <w:p w:rsidR="0091216F" w:rsidRPr="0091216F" w:rsidRDefault="00594AB5" w:rsidP="00912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91216F" w:rsidRPr="0091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если </w:t>
      </w:r>
      <w:bookmarkStart w:id="1" w:name="_Hlk95251573"/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потенциальный поставщик </w:t>
      </w:r>
      <w:bookmarkEnd w:id="1"/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согласен с решением </w:t>
      </w:r>
      <w:bookmarkStart w:id="2" w:name="_Hlk90369598"/>
      <w:r w:rsidR="0091216F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уполномоченного органа </w:t>
      </w:r>
      <w:bookmarkStart w:id="3" w:name="_Hlk91060116"/>
      <w:r w:rsidR="0091216F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в сфере формирования и ведения </w:t>
      </w:r>
      <w:r w:rsidR="0091216F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реестра недобросовестных участников государственных закупок</w:t>
      </w:r>
      <w:bookmarkEnd w:id="2"/>
      <w:r w:rsidR="0091216F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bookmarkEnd w:id="3"/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признании его недобросовестным участником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1216F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государственных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закупок, предусмотренным 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подпунктом 2) </w:t>
      </w:r>
      <w:bookmarkStart w:id="4" w:name="_Hlk90982896"/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части первой </w:t>
      </w:r>
      <w:bookmarkEnd w:id="4"/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пункта 4 статьи 12 </w:t>
      </w:r>
      <w:r w:rsidR="00D07315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Закона Республики Казахстан</w:t>
      </w:r>
      <w:r w:rsidR="00D07315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F7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</w:t>
      </w:r>
      <w:r w:rsidR="00D07315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государственных закупках»</w:t>
      </w:r>
      <w:r w:rsidR="00D07315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(далее </w:t>
      </w:r>
      <w:r w:rsidR="00D07315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07315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Закон</w:t>
      </w:r>
      <w:r w:rsidR="00D07315" w:rsidRPr="00D07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)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такой потенциальный поставщик не позднее десяти рабочих дней со дня, когда ему стало известно о включении</w:t>
      </w:r>
      <w:r w:rsidR="00F71F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его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недобросовестных участников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государственных 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закупок,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но не позднее шестидесяти календарных дней со дня 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недобросовестным участником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государственных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закупок, предусмотренным 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подпунктом 2) части первой пункта 4 статьи 12 Закона</w:t>
      </w:r>
      <w:r w:rsidR="00F71F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91216F" w:rsidRPr="00D073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обращается посредством</w:t>
      </w:r>
      <w:r w:rsidR="0091216F" w:rsidRPr="0091216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веб-портала государственных закупок</w:t>
      </w:r>
      <w:r w:rsidR="0091216F" w:rsidRPr="0091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71F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91216F" w:rsidRPr="0091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огласительную комиссию</w:t>
      </w:r>
      <w:r w:rsidR="0091216F" w:rsidRPr="0091216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91216F" w:rsidRPr="008D6A4D" w:rsidRDefault="00D92B3B" w:rsidP="0091216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A61D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91216F"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обращении указываются:</w:t>
      </w:r>
    </w:p>
    <w:p w:rsidR="0091216F" w:rsidRPr="008D6A4D" w:rsidRDefault="0091216F" w:rsidP="0091216F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рассматривающего обращение;</w:t>
      </w:r>
    </w:p>
    <w:p w:rsidR="0091216F" w:rsidRPr="008D6A4D" w:rsidRDefault="0091216F" w:rsidP="0091216F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</w:t>
      </w:r>
      <w:r w:rsidR="00F71F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идентификационный номер, почтовый и (или) электронный адрес физического лица, осуществляющего предпринимательскую деятельность, либо наименование, почтовый и (или) электронный адрес, бизнес-идентификационный номер юридического лица, номер телефона;</w:t>
      </w:r>
    </w:p>
    <w:p w:rsidR="0091216F" w:rsidRPr="008D6A4D" w:rsidRDefault="0091216F" w:rsidP="0091216F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фактического местонахождения (проживания) физического лица, осуществляющего предпринимательскую деятельность, или места нахождения юридического лица;</w:t>
      </w:r>
    </w:p>
    <w:p w:rsidR="0091216F" w:rsidRPr="008D6A4D" w:rsidRDefault="0091216F" w:rsidP="0091216F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на которых заявитель основывает свои требования;</w:t>
      </w:r>
    </w:p>
    <w:p w:rsidR="0091216F" w:rsidRPr="008D6A4D" w:rsidRDefault="0091216F" w:rsidP="0091216F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обращения;</w:t>
      </w:r>
    </w:p>
    <w:p w:rsidR="0091216F" w:rsidRPr="008D6A4D" w:rsidRDefault="0091216F" w:rsidP="0091216F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к обращению документов;</w:t>
      </w:r>
    </w:p>
    <w:p w:rsidR="0091216F" w:rsidRPr="008D6A4D" w:rsidRDefault="0091216F" w:rsidP="0091216F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сведения, относящиеся к предмету обращения.</w:t>
      </w:r>
    </w:p>
    <w:p w:rsidR="0091216F" w:rsidRPr="008D6A4D" w:rsidRDefault="00D92B3B" w:rsidP="0091216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91216F"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обращению прилагаются следующие документы:</w:t>
      </w:r>
    </w:p>
    <w:p w:rsidR="0091216F" w:rsidRPr="008D6A4D" w:rsidRDefault="0091216F" w:rsidP="009121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обоснованность обращения;</w:t>
      </w:r>
    </w:p>
    <w:p w:rsidR="003F34AD" w:rsidRPr="00F71F49" w:rsidRDefault="0091216F" w:rsidP="00F71F4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подписания обращения уполномоченным лицом заявителя (не предоставляется в случае, если обращение подписано первым руководителем заявителя)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B180B" w:rsidRPr="002868BC" w:rsidRDefault="00BB180B" w:rsidP="00172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8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D92B3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2868BC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работы </w:t>
      </w:r>
      <w:r w:rsidR="00A524FE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Pr="002868B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огласительной</w:t>
      </w:r>
      <w:r w:rsidRPr="002868BC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621A9B" w:rsidRDefault="00621A9B" w:rsidP="00613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80B" w:rsidRPr="006738BC" w:rsidRDefault="00D92B3B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B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B180B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D1192" w:rsidRPr="006738BC">
        <w:rPr>
          <w:rFonts w:ascii="Times New Roman" w:hAnsi="Times New Roman" w:cs="Times New Roman"/>
          <w:sz w:val="28"/>
          <w:szCs w:val="28"/>
        </w:rPr>
        <w:t>Согласительная комиссия</w:t>
      </w:r>
      <w:r w:rsidR="003F4419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419" w:rsidRPr="006738BC">
        <w:rPr>
          <w:rFonts w:ascii="Times New Roman" w:hAnsi="Times New Roman" w:cs="Times New Roman"/>
          <w:sz w:val="28"/>
          <w:szCs w:val="28"/>
        </w:rPr>
        <w:t>всесторонне</w:t>
      </w:r>
      <w:r w:rsidR="003F4419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419" w:rsidRPr="006738BC">
        <w:rPr>
          <w:rFonts w:ascii="Times New Roman" w:hAnsi="Times New Roman" w:cs="Times New Roman"/>
          <w:sz w:val="28"/>
          <w:szCs w:val="28"/>
        </w:rPr>
        <w:t>и объективно</w:t>
      </w:r>
      <w:r w:rsidR="003F4419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192" w:rsidRPr="006738BC">
        <w:rPr>
          <w:rFonts w:ascii="Times New Roman" w:hAnsi="Times New Roman" w:cs="Times New Roman"/>
          <w:sz w:val="28"/>
          <w:szCs w:val="28"/>
        </w:rPr>
        <w:t xml:space="preserve">рассматривает обращение потенциального поставщика, уклонившегося от заключения договора о государственных закупках, и принимает решение об исключении либо </w:t>
      </w:r>
      <w:r w:rsidR="006F5DC5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об </w:t>
      </w:r>
      <w:r w:rsidR="006D1192" w:rsidRPr="006738BC">
        <w:rPr>
          <w:rFonts w:ascii="Times New Roman" w:hAnsi="Times New Roman" w:cs="Times New Roman"/>
          <w:sz w:val="28"/>
          <w:szCs w:val="28"/>
        </w:rPr>
        <w:t>отказе в исключении такого потенциального поставщика из реестра недобросовестных участников государственных закупок</w:t>
      </w:r>
      <w:r w:rsidR="00BB180B" w:rsidRPr="006738BC">
        <w:rPr>
          <w:rFonts w:ascii="Times New Roman" w:hAnsi="Times New Roman" w:cs="Times New Roman"/>
          <w:sz w:val="28"/>
          <w:szCs w:val="28"/>
        </w:rPr>
        <w:t>.</w:t>
      </w:r>
    </w:p>
    <w:p w:rsidR="00EB6D8C" w:rsidRPr="006738BC" w:rsidRDefault="00D16994" w:rsidP="00286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7BA3" w:rsidRPr="006738BC">
        <w:rPr>
          <w:rFonts w:ascii="Times New Roman" w:hAnsi="Times New Roman" w:cs="Times New Roman"/>
          <w:sz w:val="28"/>
          <w:szCs w:val="28"/>
          <w:lang w:val="kk-KZ"/>
        </w:rPr>
        <w:t>Основан</w:t>
      </w:r>
      <w:r w:rsidR="00EB6D8C" w:rsidRPr="006738BC">
        <w:rPr>
          <w:rFonts w:ascii="Times New Roman" w:hAnsi="Times New Roman" w:cs="Times New Roman"/>
          <w:sz w:val="28"/>
          <w:szCs w:val="28"/>
          <w:lang w:val="kk-KZ"/>
        </w:rPr>
        <w:t>иями</w:t>
      </w:r>
      <w:r w:rsidR="00367BA3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5F4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367BA3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исключения из </w:t>
      </w:r>
      <w:r w:rsidR="00367BA3" w:rsidRPr="006738BC">
        <w:rPr>
          <w:rFonts w:ascii="Times New Roman" w:hAnsi="Times New Roman" w:cs="Times New Roman"/>
          <w:sz w:val="28"/>
          <w:szCs w:val="28"/>
        </w:rPr>
        <w:t>реестра недобросовестных участников государственных закупок явля</w:t>
      </w:r>
      <w:r w:rsidR="00EB6D8C" w:rsidRPr="006738BC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367BA3" w:rsidRPr="006738BC">
        <w:rPr>
          <w:rFonts w:ascii="Times New Roman" w:hAnsi="Times New Roman" w:cs="Times New Roman"/>
          <w:sz w:val="28"/>
          <w:szCs w:val="28"/>
        </w:rPr>
        <w:t>тся</w:t>
      </w:r>
      <w:r w:rsidR="00367BA3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5" w:name="_Hlk95492605"/>
      <w:r w:rsidR="00EB6D8C" w:rsidRPr="006738BC">
        <w:rPr>
          <w:rFonts w:ascii="Times New Roman" w:hAnsi="Times New Roman" w:cs="Times New Roman"/>
          <w:sz w:val="28"/>
          <w:szCs w:val="28"/>
        </w:rPr>
        <w:t>непредвиденны</w:t>
      </w:r>
      <w:r w:rsidR="00EB6D8C" w:rsidRPr="006738BC">
        <w:rPr>
          <w:rFonts w:ascii="Times New Roman" w:hAnsi="Times New Roman" w:cs="Times New Roman"/>
          <w:sz w:val="28"/>
          <w:szCs w:val="28"/>
          <w:lang w:val="kk-KZ"/>
        </w:rPr>
        <w:t>е обстоятельства</w:t>
      </w:r>
      <w:bookmarkEnd w:id="5"/>
      <w:r w:rsidR="002862C4" w:rsidRPr="006738B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862C4" w:rsidRPr="006738BC">
        <w:rPr>
          <w:rFonts w:ascii="Times New Roman" w:hAnsi="Times New Roman" w:cs="Times New Roman"/>
          <w:sz w:val="28"/>
          <w:szCs w:val="28"/>
        </w:rPr>
        <w:t xml:space="preserve"> </w:t>
      </w:r>
      <w:r w:rsidR="00DE652B" w:rsidRPr="006738BC">
        <w:rPr>
          <w:rFonts w:ascii="Times New Roman" w:hAnsi="Times New Roman" w:cs="Times New Roman"/>
          <w:sz w:val="28"/>
          <w:szCs w:val="28"/>
          <w:lang w:val="kk-KZ"/>
        </w:rPr>
        <w:t>независящие от потенциального поставщика</w:t>
      </w:r>
      <w:r w:rsidR="00E474DD" w:rsidRPr="006738B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E652B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6D8C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повлекшие </w:t>
      </w:r>
      <w:r w:rsidR="00DE652B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2862C4" w:rsidRPr="006738BC">
        <w:rPr>
          <w:rFonts w:ascii="Times New Roman" w:hAnsi="Times New Roman" w:cs="Times New Roman"/>
          <w:sz w:val="28"/>
          <w:szCs w:val="28"/>
          <w:lang w:val="kk-KZ"/>
        </w:rPr>
        <w:t>уклонение от заключения договора о государственных закупках, которые</w:t>
      </w:r>
      <w:r w:rsidR="00EB6D8C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34E2" w:rsidRPr="006738BC">
        <w:rPr>
          <w:rFonts w:ascii="Times New Roman" w:hAnsi="Times New Roman" w:cs="Times New Roman"/>
          <w:sz w:val="28"/>
          <w:szCs w:val="28"/>
          <w:lang w:val="kk-KZ"/>
        </w:rPr>
        <w:t>подтвержд</w:t>
      </w:r>
      <w:r w:rsidR="002862C4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аются </w:t>
      </w:r>
      <w:r w:rsidR="00C534E2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соответствующими </w:t>
      </w:r>
      <w:bookmarkStart w:id="6" w:name="_Hlk95495005"/>
      <w:r w:rsidR="00C534E2" w:rsidRPr="006738BC">
        <w:rPr>
          <w:rFonts w:ascii="Times New Roman" w:hAnsi="Times New Roman" w:cs="Times New Roman"/>
          <w:sz w:val="28"/>
          <w:szCs w:val="28"/>
          <w:lang w:val="kk-KZ"/>
        </w:rPr>
        <w:t>документами</w:t>
      </w:r>
      <w:bookmarkEnd w:id="6"/>
      <w:r w:rsidR="00C534E2" w:rsidRPr="006738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4C67" w:rsidRDefault="00D2405C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92D3B" w:rsidRPr="006738BC">
        <w:rPr>
          <w:rFonts w:ascii="Times New Roman" w:hAnsi="Times New Roman" w:cs="Times New Roman"/>
          <w:sz w:val="28"/>
          <w:szCs w:val="28"/>
          <w:lang w:val="kk-KZ"/>
        </w:rPr>
        <w:t>Согласительная комиссия</w:t>
      </w:r>
      <w:r w:rsidR="00734B5C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вправе</w:t>
      </w:r>
      <w:r w:rsidR="00992D3B" w:rsidRPr="00673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D3B" w:rsidRPr="006738BC">
        <w:rPr>
          <w:rFonts w:ascii="Times New Roman" w:hAnsi="Times New Roman" w:cs="Times New Roman"/>
          <w:sz w:val="28"/>
          <w:szCs w:val="28"/>
        </w:rPr>
        <w:t>в целях</w:t>
      </w:r>
      <w:r w:rsidR="00992D3B" w:rsidRPr="00734B5C">
        <w:rPr>
          <w:rFonts w:ascii="Times New Roman" w:hAnsi="Times New Roman" w:cs="Times New Roman"/>
          <w:sz w:val="28"/>
          <w:szCs w:val="28"/>
        </w:rPr>
        <w:t xml:space="preserve"> уточнения сведений, содержащихся в </w:t>
      </w:r>
      <w:r w:rsidR="00734B5C" w:rsidRPr="00734B5C">
        <w:rPr>
          <w:rFonts w:ascii="Times New Roman" w:hAnsi="Times New Roman" w:cs="Times New Roman"/>
          <w:sz w:val="28"/>
          <w:szCs w:val="28"/>
          <w:lang w:val="kk-KZ"/>
        </w:rPr>
        <w:t>обращении</w:t>
      </w:r>
      <w:r w:rsidR="00BF205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потенциального поставщика</w:t>
      </w:r>
      <w:r w:rsidR="00992D3B" w:rsidRPr="00734B5C">
        <w:rPr>
          <w:rFonts w:ascii="Times New Roman" w:hAnsi="Times New Roman" w:cs="Times New Roman"/>
          <w:sz w:val="28"/>
          <w:szCs w:val="28"/>
        </w:rPr>
        <w:t>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</w:t>
      </w:r>
      <w:r w:rsidR="00D16994" w:rsidRPr="00734B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180B" w:rsidRPr="00F916E9" w:rsidRDefault="003F4419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 xml:space="preserve">. Заседание </w:t>
      </w:r>
      <w:r w:rsidR="00F71F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 xml:space="preserve">огласительной комиссии проводится в течение </w:t>
      </w:r>
      <w:r w:rsidR="009C5EF9">
        <w:rPr>
          <w:rFonts w:ascii="Times New Roman" w:hAnsi="Times New Roman" w:cs="Times New Roman"/>
          <w:sz w:val="28"/>
          <w:szCs w:val="28"/>
          <w:lang w:val="kk-KZ"/>
        </w:rPr>
        <w:t>десяти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80B" w:rsidRPr="00F916E9">
        <w:rPr>
          <w:rFonts w:ascii="Times New Roman" w:hAnsi="Times New Roman" w:cs="Times New Roman"/>
          <w:sz w:val="28"/>
          <w:szCs w:val="28"/>
          <w:lang w:val="kk-KZ"/>
        </w:rPr>
        <w:t xml:space="preserve">рабочих дней со дня поступления обращения </w:t>
      </w:r>
      <w:r w:rsidR="00BB180B" w:rsidRPr="00F916E9">
        <w:rPr>
          <w:rFonts w:ascii="Times New Roman" w:hAnsi="Times New Roman" w:cs="Times New Roman"/>
          <w:sz w:val="28"/>
          <w:szCs w:val="28"/>
        </w:rPr>
        <w:t>потенциального поставщика</w:t>
      </w:r>
      <w:r w:rsidR="00BB180B" w:rsidRPr="00F916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4419" w:rsidRPr="00BB180B" w:rsidRDefault="003F4419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16E9">
        <w:rPr>
          <w:rFonts w:ascii="Times New Roman" w:hAnsi="Times New Roman" w:cs="Times New Roman"/>
          <w:sz w:val="28"/>
          <w:szCs w:val="28"/>
          <w:lang w:val="kk-KZ"/>
        </w:rPr>
        <w:t xml:space="preserve">7. Секретарь согласительной комиссии за два рабочих дня до проведения заседания </w:t>
      </w:r>
      <w:r w:rsidR="00F71F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916E9">
        <w:rPr>
          <w:rFonts w:ascii="Times New Roman" w:hAnsi="Times New Roman" w:cs="Times New Roman"/>
          <w:sz w:val="28"/>
          <w:szCs w:val="28"/>
          <w:lang w:val="kk-KZ"/>
        </w:rPr>
        <w:t>огласительной комиссии</w:t>
      </w:r>
      <w:r w:rsidR="00F37585" w:rsidRPr="00F91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16E9">
        <w:rPr>
          <w:rFonts w:ascii="Times New Roman" w:hAnsi="Times New Roman" w:cs="Times New Roman"/>
          <w:sz w:val="28"/>
          <w:szCs w:val="28"/>
          <w:lang w:val="kk-KZ"/>
        </w:rPr>
        <w:t xml:space="preserve">посредством веб-портала направляет уведомление о проведении заседания </w:t>
      </w:r>
      <w:r w:rsidR="00F71F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916E9">
        <w:rPr>
          <w:rFonts w:ascii="Times New Roman" w:hAnsi="Times New Roman" w:cs="Times New Roman"/>
          <w:sz w:val="28"/>
          <w:szCs w:val="28"/>
          <w:lang w:val="kk-KZ"/>
        </w:rPr>
        <w:t>огласительной комиссии</w:t>
      </w:r>
      <w:r w:rsidR="00F37585" w:rsidRPr="00F91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7585" w:rsidRPr="00F916E9">
        <w:rPr>
          <w:rFonts w:ascii="Times New Roman" w:hAnsi="Times New Roman" w:cs="Times New Roman"/>
          <w:sz w:val="28"/>
          <w:szCs w:val="28"/>
        </w:rPr>
        <w:t>потенциальн</w:t>
      </w:r>
      <w:r w:rsidR="00F37585" w:rsidRPr="00F916E9">
        <w:rPr>
          <w:rFonts w:ascii="Times New Roman" w:hAnsi="Times New Roman" w:cs="Times New Roman"/>
          <w:sz w:val="28"/>
          <w:szCs w:val="28"/>
          <w:lang w:val="kk-KZ"/>
        </w:rPr>
        <w:t>ому</w:t>
      </w:r>
      <w:r w:rsidR="00F37585" w:rsidRPr="00F916E9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F37585" w:rsidRPr="00F916E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71F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37585" w:rsidRPr="00F916E9">
        <w:rPr>
          <w:rFonts w:ascii="Times New Roman" w:hAnsi="Times New Roman" w:cs="Times New Roman"/>
          <w:sz w:val="28"/>
          <w:szCs w:val="28"/>
          <w:lang w:val="kk-KZ"/>
        </w:rPr>
        <w:t xml:space="preserve"> подавшему обращение</w:t>
      </w:r>
      <w:r w:rsidRPr="00F916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180B" w:rsidRDefault="00D92B3B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F4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 xml:space="preserve">В заседании </w:t>
      </w:r>
      <w:r w:rsidR="00F71F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>огласительной комиссии принимают участие потенциальн</w:t>
      </w:r>
      <w:r w:rsidR="000B2CC3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 xml:space="preserve"> поставщик</w:t>
      </w:r>
      <w:r w:rsidR="000B2CC3">
        <w:rPr>
          <w:rFonts w:ascii="Times New Roman" w:hAnsi="Times New Roman" w:cs="Times New Roman"/>
          <w:sz w:val="28"/>
          <w:szCs w:val="28"/>
          <w:lang w:val="kk-KZ"/>
        </w:rPr>
        <w:t xml:space="preserve"> либо его представитель</w:t>
      </w:r>
      <w:r w:rsidR="003A68BD">
        <w:rPr>
          <w:rFonts w:ascii="Times New Roman" w:hAnsi="Times New Roman" w:cs="Times New Roman"/>
          <w:sz w:val="28"/>
          <w:szCs w:val="28"/>
          <w:lang w:val="kk-KZ"/>
        </w:rPr>
        <w:t xml:space="preserve"> (по доверенности)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273C" w:rsidRPr="00741680" w:rsidRDefault="0083273C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D56">
        <w:rPr>
          <w:rFonts w:ascii="Times New Roman" w:hAnsi="Times New Roman" w:cs="Times New Roman"/>
          <w:sz w:val="28"/>
          <w:szCs w:val="28"/>
          <w:lang w:val="kk-KZ"/>
        </w:rPr>
        <w:t xml:space="preserve">В случае отсутствия </w:t>
      </w:r>
      <w:r w:rsidR="000B2CC3" w:rsidRPr="00DA7D56">
        <w:rPr>
          <w:rFonts w:ascii="Times New Roman" w:hAnsi="Times New Roman" w:cs="Times New Roman"/>
          <w:sz w:val="28"/>
          <w:szCs w:val="28"/>
          <w:lang w:val="kk-KZ"/>
        </w:rPr>
        <w:t>потенциальн</w:t>
      </w:r>
      <w:r w:rsidR="00DA7D56" w:rsidRPr="00DA7D56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0B2CC3" w:rsidRPr="00DA7D56">
        <w:rPr>
          <w:rFonts w:ascii="Times New Roman" w:hAnsi="Times New Roman" w:cs="Times New Roman"/>
          <w:sz w:val="28"/>
          <w:szCs w:val="28"/>
          <w:lang w:val="kk-KZ"/>
        </w:rPr>
        <w:t xml:space="preserve"> поставщик</w:t>
      </w:r>
      <w:r w:rsidR="00DA7D56" w:rsidRPr="00DA7D5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B2CC3" w:rsidRPr="00DA7D56">
        <w:rPr>
          <w:rFonts w:ascii="Times New Roman" w:hAnsi="Times New Roman" w:cs="Times New Roman"/>
          <w:sz w:val="28"/>
          <w:szCs w:val="28"/>
          <w:lang w:val="kk-KZ"/>
        </w:rPr>
        <w:t xml:space="preserve"> либо его представител</w:t>
      </w:r>
      <w:r w:rsidR="00DA7D56" w:rsidRPr="00DA7D5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3A68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1F49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741680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</w:t>
      </w:r>
      <w:r w:rsidR="003A68BD">
        <w:rPr>
          <w:rFonts w:ascii="Times New Roman" w:hAnsi="Times New Roman" w:cs="Times New Roman"/>
          <w:bCs/>
          <w:sz w:val="28"/>
          <w:szCs w:val="28"/>
          <w:lang w:val="kk-KZ"/>
        </w:rPr>
        <w:t>ая</w:t>
      </w:r>
      <w:r w:rsidR="00741680" w:rsidRPr="00DA7D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</w:t>
      </w:r>
      <w:r w:rsidR="00741680" w:rsidRPr="00DA7D56">
        <w:rPr>
          <w:rFonts w:ascii="Times New Roman" w:hAnsi="Times New Roman" w:cs="Times New Roman"/>
          <w:bCs/>
          <w:sz w:val="28"/>
          <w:szCs w:val="28"/>
        </w:rPr>
        <w:t>омисси</w:t>
      </w:r>
      <w:r w:rsidR="003A68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 выносит решение </w:t>
      </w:r>
      <w:r w:rsidR="003A68BD" w:rsidRPr="003A68BD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3A68BD" w:rsidRPr="003A68BD">
        <w:rPr>
          <w:rFonts w:ascii="Times New Roman" w:hAnsi="Times New Roman" w:cs="Times New Roman"/>
          <w:bCs/>
          <w:sz w:val="28"/>
          <w:szCs w:val="28"/>
          <w:lang w:val="kk-KZ"/>
        </w:rPr>
        <w:t>исключени</w:t>
      </w:r>
      <w:r w:rsidR="003A68BD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="003A68BD" w:rsidRPr="003A68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потенциального поставщика из реестра недобросовестных участников государственных закупок</w:t>
      </w:r>
      <w:r w:rsidR="00741680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B2CC3" w:rsidRPr="000B2CC3" w:rsidRDefault="00D92B3B" w:rsidP="000B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45B1C" w:rsidRPr="00545B1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5B1C" w:rsidRPr="00545B1C">
        <w:rPr>
          <w:rFonts w:ascii="Times New Roman" w:hAnsi="Times New Roman" w:cs="Times New Roman"/>
          <w:sz w:val="28"/>
          <w:szCs w:val="28"/>
        </w:rPr>
        <w:t> 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Решение по обращению принимается простым большинством голосов от общего числа присутствующих членов </w:t>
      </w:r>
      <w:r w:rsidR="00F71F49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. В случае равенства голосов, голос председателя </w:t>
      </w:r>
      <w:r w:rsidR="00F71F49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0B2CC3" w:rsidRPr="000B2CC3" w:rsidRDefault="000B2CC3" w:rsidP="000B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434"/>
      <w:r w:rsidRPr="000B2CC3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3B239F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0B2CC3">
        <w:rPr>
          <w:rFonts w:ascii="Times New Roman" w:hAnsi="Times New Roman" w:cs="Times New Roman"/>
          <w:sz w:val="28"/>
          <w:szCs w:val="28"/>
        </w:rPr>
        <w:t xml:space="preserve"> вправе выразить свое особое мнение по принятому решению.</w:t>
      </w:r>
    </w:p>
    <w:p w:rsidR="00545B1C" w:rsidRDefault="000B2CC3" w:rsidP="000B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435"/>
      <w:bookmarkEnd w:id="7"/>
      <w:r w:rsidRPr="000B2CC3">
        <w:rPr>
          <w:rFonts w:ascii="Times New Roman" w:hAnsi="Times New Roman" w:cs="Times New Roman"/>
          <w:sz w:val="28"/>
          <w:szCs w:val="28"/>
        </w:rPr>
        <w:t xml:space="preserve">Член </w:t>
      </w:r>
      <w:r w:rsidR="003B239F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0B2CC3">
        <w:rPr>
          <w:rFonts w:ascii="Times New Roman" w:hAnsi="Times New Roman" w:cs="Times New Roman"/>
          <w:sz w:val="28"/>
          <w:szCs w:val="28"/>
        </w:rPr>
        <w:t xml:space="preserve"> не передает право голоса другому лицу.</w:t>
      </w:r>
      <w:bookmarkEnd w:id="8"/>
    </w:p>
    <w:p w:rsidR="00BB180B" w:rsidRPr="000B2CC3" w:rsidRDefault="00D92B3B" w:rsidP="000B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B180B" w:rsidRPr="00BB18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A7D5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B239F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DA7D5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B2CC3" w:rsidRPr="000B2CC3">
        <w:rPr>
          <w:rFonts w:ascii="Times New Roman" w:hAnsi="Times New Roman" w:cs="Times New Roman"/>
          <w:sz w:val="28"/>
          <w:szCs w:val="28"/>
        </w:rPr>
        <w:t>тся в виде протокола согласно приложению к настоящим Правилам</w:t>
      </w:r>
      <w:r w:rsidR="00DA7D56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Протокол)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, который подписывается председателем </w:t>
      </w:r>
      <w:r w:rsidR="003B239F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, членами </w:t>
      </w:r>
      <w:r w:rsidR="003B239F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0B2CC3" w:rsidRPr="000B2CC3">
        <w:rPr>
          <w:rFonts w:ascii="Times New Roman" w:hAnsi="Times New Roman" w:cs="Times New Roman"/>
          <w:sz w:val="28"/>
          <w:szCs w:val="28"/>
        </w:rPr>
        <w:t xml:space="preserve"> и секретарем </w:t>
      </w:r>
      <w:r w:rsidR="003B239F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A7D56" w:rsidRPr="00DA7D56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DA7D56" w:rsidRPr="00DA7D5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0B2CC3" w:rsidRPr="000B2CC3">
        <w:rPr>
          <w:rFonts w:ascii="Times New Roman" w:hAnsi="Times New Roman" w:cs="Times New Roman"/>
          <w:sz w:val="28"/>
          <w:szCs w:val="28"/>
        </w:rPr>
        <w:t>.</w:t>
      </w:r>
    </w:p>
    <w:p w:rsidR="002937DF" w:rsidRDefault="00D92B3B" w:rsidP="0029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613F97" w:rsidRPr="00613F9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9" w:name="z60"/>
      <w:bookmarkEnd w:id="9"/>
      <w:r w:rsidR="00613F97">
        <w:rPr>
          <w:rFonts w:ascii="Times New Roman" w:hAnsi="Times New Roman" w:cs="Times New Roman"/>
          <w:sz w:val="28"/>
          <w:szCs w:val="28"/>
          <w:lang w:val="kk-KZ"/>
        </w:rPr>
        <w:t>Согласительная</w:t>
      </w:r>
      <w:r w:rsidR="00613F97" w:rsidRPr="00613F97">
        <w:rPr>
          <w:rFonts w:ascii="Times New Roman" w:hAnsi="Times New Roman" w:cs="Times New Roman"/>
          <w:sz w:val="28"/>
          <w:szCs w:val="28"/>
        </w:rPr>
        <w:t xml:space="preserve"> комиссия по результатам рассмотрения </w:t>
      </w:r>
      <w:r w:rsidR="00613F97">
        <w:rPr>
          <w:rFonts w:ascii="Times New Roman" w:hAnsi="Times New Roman" w:cs="Times New Roman"/>
          <w:sz w:val="28"/>
          <w:szCs w:val="28"/>
          <w:lang w:val="kk-KZ"/>
        </w:rPr>
        <w:t>обращения потенциального поставщика,</w:t>
      </w:r>
      <w:r w:rsidR="00613F97" w:rsidRPr="00613F97">
        <w:rPr>
          <w:rFonts w:ascii="Times New Roman" w:hAnsi="Times New Roman" w:cs="Times New Roman"/>
          <w:sz w:val="28"/>
          <w:szCs w:val="28"/>
        </w:rPr>
        <w:t xml:space="preserve"> выносит одно из следующих решений:</w:t>
      </w:r>
    </w:p>
    <w:p w:rsidR="002937DF" w:rsidRDefault="00613F97" w:rsidP="0029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97">
        <w:rPr>
          <w:rFonts w:ascii="Times New Roman" w:hAnsi="Times New Roman" w:cs="Times New Roman"/>
          <w:sz w:val="28"/>
          <w:szCs w:val="28"/>
        </w:rPr>
        <w:t>1)</w:t>
      </w:r>
      <w:bookmarkStart w:id="10" w:name="_Hlk86161164"/>
      <w:r w:rsidR="0064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об исключении потенциального поставщика из реестра недобросовестных участников государственных закупок</w:t>
      </w:r>
      <w:bookmarkEnd w:id="10"/>
      <w:r w:rsidRPr="00613F97">
        <w:rPr>
          <w:rFonts w:ascii="Times New Roman" w:hAnsi="Times New Roman" w:cs="Times New Roman"/>
          <w:sz w:val="28"/>
          <w:szCs w:val="28"/>
        </w:rPr>
        <w:t>;</w:t>
      </w:r>
    </w:p>
    <w:p w:rsidR="00613F97" w:rsidRPr="00A524FE" w:rsidRDefault="00613F97" w:rsidP="0029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F9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bookmarkStart w:id="11" w:name="_Hlk86161191"/>
      <w:r w:rsidRPr="00613F97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613F97">
        <w:rPr>
          <w:rFonts w:ascii="Times New Roman" w:hAnsi="Times New Roman" w:cs="Times New Roman"/>
          <w:sz w:val="28"/>
          <w:szCs w:val="28"/>
          <w:lang w:val="kk-KZ"/>
        </w:rPr>
        <w:t>исключении потенциального поставщика из реестра недобросовестных участников государственных закупок</w:t>
      </w:r>
      <w:bookmarkEnd w:id="11"/>
      <w:r w:rsidR="00A5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659C" w:rsidRPr="001830C0" w:rsidRDefault="00D92B3B" w:rsidP="00506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0C0">
        <w:rPr>
          <w:rFonts w:ascii="Times New Roman" w:hAnsi="Times New Roman" w:cs="Times New Roman"/>
          <w:sz w:val="28"/>
          <w:szCs w:val="28"/>
        </w:rPr>
        <w:t>12</w:t>
      </w:r>
      <w:r w:rsidR="00504918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0659C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В случае принятия 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22CFC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огласительной комиссией </w:t>
      </w:r>
      <w:r w:rsidR="0050659C" w:rsidRPr="001830C0"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659C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8BD" w:rsidRPr="001830C0">
        <w:rPr>
          <w:rFonts w:ascii="Times New Roman" w:hAnsi="Times New Roman" w:cs="Times New Roman"/>
          <w:sz w:val="28"/>
          <w:szCs w:val="28"/>
          <w:lang w:val="kk-KZ"/>
        </w:rPr>
        <w:t>предусмотренного подпунктом 1) пункта 11 настоящих Правил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A68BD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659C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заказчик </w:t>
      </w:r>
      <w:bookmarkStart w:id="12" w:name="_Hlk94716853"/>
      <w:r w:rsidR="0054013E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в течение трех рабочих дней </w:t>
      </w:r>
      <w:bookmarkEnd w:id="12"/>
      <w:r w:rsidR="003A68BD" w:rsidRPr="001830C0">
        <w:rPr>
          <w:rFonts w:ascii="Times New Roman" w:hAnsi="Times New Roman" w:cs="Times New Roman"/>
          <w:sz w:val="28"/>
          <w:szCs w:val="28"/>
          <w:lang w:val="kk-KZ"/>
        </w:rPr>
        <w:t>посредством веб-портала</w:t>
      </w:r>
      <w:r w:rsidR="0064682D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82D" w:rsidRPr="001830C0">
        <w:rPr>
          <w:rFonts w:ascii="Times New Roman" w:hAnsi="Times New Roman" w:cs="Times New Roman"/>
          <w:sz w:val="28"/>
          <w:szCs w:val="28"/>
        </w:rPr>
        <w:t>государственных закупок</w:t>
      </w:r>
      <w:r w:rsidR="003A68BD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направляет </w:t>
      </w:r>
      <w:r w:rsidR="00E474DD">
        <w:rPr>
          <w:rFonts w:ascii="Times New Roman" w:hAnsi="Times New Roman" w:cs="Times New Roman"/>
          <w:sz w:val="28"/>
          <w:szCs w:val="28"/>
          <w:lang w:val="kk-KZ"/>
        </w:rPr>
        <w:t xml:space="preserve">электронную </w:t>
      </w:r>
      <w:r w:rsidR="003A68BD" w:rsidRPr="001830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копию </w:t>
      </w:r>
      <w:r w:rsidR="00A524FE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3A68BD" w:rsidRPr="001830C0">
        <w:rPr>
          <w:rFonts w:ascii="Times New Roman" w:hAnsi="Times New Roman" w:cs="Times New Roman"/>
          <w:bCs/>
          <w:sz w:val="28"/>
          <w:szCs w:val="28"/>
          <w:lang w:val="kk-KZ"/>
        </w:rPr>
        <w:t>ротокола</w:t>
      </w:r>
      <w:r w:rsidR="00A524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474DD">
        <w:rPr>
          <w:rFonts w:ascii="Times New Roman" w:hAnsi="Times New Roman" w:cs="Times New Roman"/>
          <w:bCs/>
          <w:sz w:val="28"/>
          <w:szCs w:val="28"/>
          <w:lang w:val="kk-KZ"/>
        </w:rPr>
        <w:t>и электронные копии документов</w:t>
      </w:r>
      <w:r w:rsidR="00CA0B28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E474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представленных</w:t>
      </w:r>
      <w:r w:rsidR="00CA0B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 рассмотрение </w:t>
      </w:r>
      <w:r w:rsidR="003416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24FE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3416FF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комиссии,</w:t>
      </w:r>
      <w:r w:rsidR="00E474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682D" w:rsidRPr="001830C0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50659C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уполномоченн</w:t>
      </w:r>
      <w:r w:rsidR="0064682D" w:rsidRPr="001830C0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50659C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орган</w:t>
      </w:r>
      <w:r w:rsidR="00F22CFC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CFC" w:rsidRPr="001830C0">
        <w:rPr>
          <w:rFonts w:ascii="Times New Roman" w:hAnsi="Times New Roman" w:cs="Times New Roman"/>
          <w:bCs/>
          <w:sz w:val="28"/>
          <w:szCs w:val="28"/>
          <w:lang w:val="kk-KZ"/>
        </w:rPr>
        <w:t>в сфере формирования и ведения</w:t>
      </w:r>
      <w:r w:rsidR="00F22CFC" w:rsidRPr="001830C0">
        <w:rPr>
          <w:rFonts w:ascii="Times New Roman" w:hAnsi="Times New Roman" w:cs="Times New Roman"/>
          <w:bCs/>
          <w:sz w:val="28"/>
          <w:szCs w:val="28"/>
        </w:rPr>
        <w:t xml:space="preserve"> реестра недобросовестных участников государственных закупок</w:t>
      </w:r>
      <w:r w:rsidR="0050659C" w:rsidRPr="001830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27E6" w:rsidRDefault="003A68BD" w:rsidP="0017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05541B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В случае принятия 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5541B" w:rsidRPr="001830C0">
        <w:rPr>
          <w:rFonts w:ascii="Times New Roman" w:hAnsi="Times New Roman" w:cs="Times New Roman"/>
          <w:sz w:val="28"/>
          <w:szCs w:val="28"/>
          <w:lang w:val="kk-KZ"/>
        </w:rPr>
        <w:t>огласительной комиссией решения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541B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предусмотренного подпунктом 2) пункта 11 настоящих Правил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541B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заказчик</w:t>
      </w:r>
      <w:r w:rsidR="0054013E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541B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13E" w:rsidRPr="001830C0">
        <w:rPr>
          <w:rFonts w:ascii="Times New Roman" w:hAnsi="Times New Roman" w:cs="Times New Roman"/>
          <w:sz w:val="28"/>
          <w:szCs w:val="28"/>
          <w:lang w:val="kk-KZ"/>
        </w:rPr>
        <w:t xml:space="preserve">в течение трех рабочих дней </w:t>
      </w:r>
      <w:r w:rsidR="0005541B" w:rsidRPr="001830C0">
        <w:rPr>
          <w:rFonts w:ascii="Times New Roman" w:hAnsi="Times New Roman" w:cs="Times New Roman"/>
          <w:sz w:val="28"/>
          <w:szCs w:val="28"/>
          <w:lang w:val="kk-KZ"/>
        </w:rPr>
        <w:t>посредством</w:t>
      </w:r>
      <w:r w:rsidR="0005541B" w:rsidRPr="0005541B">
        <w:rPr>
          <w:rFonts w:ascii="Times New Roman" w:hAnsi="Times New Roman" w:cs="Times New Roman"/>
          <w:sz w:val="28"/>
          <w:szCs w:val="28"/>
          <w:lang w:val="kk-KZ"/>
        </w:rPr>
        <w:t xml:space="preserve"> веб-портала</w:t>
      </w:r>
      <w:r w:rsidR="0064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82D" w:rsidRPr="0064682D">
        <w:rPr>
          <w:rFonts w:ascii="Times New Roman" w:hAnsi="Times New Roman" w:cs="Times New Roman"/>
          <w:sz w:val="28"/>
          <w:szCs w:val="28"/>
        </w:rPr>
        <w:t>государственных закупок</w:t>
      </w:r>
      <w:r w:rsidR="0005541B" w:rsidRPr="0005541B">
        <w:rPr>
          <w:rFonts w:ascii="Times New Roman" w:hAnsi="Times New Roman" w:cs="Times New Roman"/>
          <w:sz w:val="28"/>
          <w:szCs w:val="28"/>
          <w:lang w:val="kk-KZ"/>
        </w:rPr>
        <w:t xml:space="preserve"> направляет</w:t>
      </w:r>
      <w:r w:rsidR="00E474DD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электронную</w:t>
      </w:r>
      <w:r w:rsidR="0005541B" w:rsidRPr="00055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541B" w:rsidRPr="000554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копию </w:t>
      </w:r>
      <w:r w:rsidR="00A524FE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05541B" w:rsidRPr="0005541B">
        <w:rPr>
          <w:rFonts w:ascii="Times New Roman" w:hAnsi="Times New Roman" w:cs="Times New Roman"/>
          <w:bCs/>
          <w:sz w:val="28"/>
          <w:szCs w:val="28"/>
          <w:lang w:val="kk-KZ"/>
        </w:rPr>
        <w:t>ротокола потенциальному поставщику</w:t>
      </w:r>
      <w:r w:rsidR="0005541B" w:rsidRPr="000554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27E6" w:rsidRDefault="00D92B3B" w:rsidP="0017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B53ABB">
        <w:rPr>
          <w:rFonts w:ascii="Times New Roman" w:hAnsi="Times New Roman" w:cs="Times New Roman"/>
          <w:sz w:val="28"/>
          <w:szCs w:val="28"/>
          <w:lang w:val="kk-KZ"/>
        </w:rPr>
        <w:t>. Е</w:t>
      </w:r>
      <w:r w:rsidR="00B53ABB" w:rsidRPr="00C05AF5">
        <w:rPr>
          <w:rFonts w:ascii="Times New Roman" w:hAnsi="Times New Roman" w:cs="Times New Roman"/>
          <w:sz w:val="28"/>
          <w:szCs w:val="28"/>
        </w:rPr>
        <w:t>дин</w:t>
      </w:r>
      <w:r w:rsidR="00B53ABB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B53ABB" w:rsidRPr="00C05AF5">
        <w:rPr>
          <w:rFonts w:ascii="Times New Roman" w:hAnsi="Times New Roman" w:cs="Times New Roman"/>
          <w:sz w:val="28"/>
          <w:szCs w:val="28"/>
        </w:rPr>
        <w:t xml:space="preserve"> оператор в сфере государственных закупок</w:t>
      </w:r>
      <w:r w:rsidR="00B53ABB">
        <w:rPr>
          <w:rFonts w:ascii="Times New Roman" w:hAnsi="Times New Roman" w:cs="Times New Roman"/>
          <w:sz w:val="28"/>
          <w:szCs w:val="28"/>
          <w:lang w:val="kk-KZ"/>
        </w:rPr>
        <w:t xml:space="preserve"> ведет учет поданных обращений потенциальных поставщиков</w:t>
      </w:r>
      <w:r w:rsidR="00BD418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D4184">
        <w:rPr>
          <w:rFonts w:ascii="Times New Roman" w:hAnsi="Times New Roman" w:cs="Times New Roman"/>
          <w:sz w:val="28"/>
          <w:szCs w:val="28"/>
          <w:lang w:val="kk-KZ"/>
        </w:rPr>
        <w:t>огласительные комиссии</w:t>
      </w:r>
      <w:r w:rsidR="00B53A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27E6" w:rsidRDefault="00D92B3B" w:rsidP="0017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A2A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F1A17" w:rsidRPr="00EF1A17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</w:t>
      </w:r>
      <w:r w:rsidR="00A524F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E1F0C" w:rsidRPr="002E1F0C">
        <w:rPr>
          <w:rFonts w:ascii="Times New Roman" w:hAnsi="Times New Roman" w:cs="Times New Roman"/>
          <w:sz w:val="28"/>
          <w:szCs w:val="28"/>
          <w:lang w:val="kk-KZ"/>
        </w:rPr>
        <w:t>огласительной комиссией</w:t>
      </w:r>
      <w:r w:rsidR="00EF1A17" w:rsidRPr="00EF1A17">
        <w:rPr>
          <w:rFonts w:ascii="Times New Roman" w:hAnsi="Times New Roman" w:cs="Times New Roman"/>
          <w:sz w:val="28"/>
          <w:szCs w:val="28"/>
        </w:rPr>
        <w:t xml:space="preserve">, </w:t>
      </w:r>
      <w:r w:rsidR="00F33868" w:rsidRPr="00F33868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="00EF1A17" w:rsidRPr="00EF1A17">
        <w:rPr>
          <w:rFonts w:ascii="Times New Roman" w:hAnsi="Times New Roman" w:cs="Times New Roman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</w:t>
      </w:r>
      <w:r w:rsidR="009A2A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27E6" w:rsidRDefault="001727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B259B1" w:rsidRDefault="001727E6" w:rsidP="001727E6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0F99" w:rsidRDefault="001727E6" w:rsidP="001727E6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Правилам 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работы </w:t>
      </w:r>
      <w:r w:rsidR="00A524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огласительной комиссии</w:t>
      </w:r>
    </w:p>
    <w:p w:rsidR="00B259B1" w:rsidRDefault="00B259B1" w:rsidP="001727E6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B259B1" w:rsidRDefault="00B259B1" w:rsidP="001727E6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752A" w:rsidRPr="002868BC" w:rsidRDefault="001E752A" w:rsidP="001E752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z95"/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№ ___ заседания </w:t>
      </w:r>
      <w:r w:rsidR="00A524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огласительной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</w:t>
      </w:r>
    </w:p>
    <w:bookmarkEnd w:id="13"/>
    <w:p w:rsidR="001E752A" w:rsidRPr="002868BC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   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CD1DC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4FB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794FB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20 года</w:t>
      </w:r>
    </w:p>
    <w:p w:rsidR="001E752A" w:rsidRPr="002868BC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ПРИСУТСТВОВАЛИ:  </w:t>
      </w:r>
    </w:p>
    <w:p w:rsidR="001E752A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(при его наличии), должность)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___________________________________________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________________________________________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z87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ПРИГЛАШЕННЫЕ:  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z88"/>
      <w:bookmarkEnd w:id="14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(указываются фамилия, имя, отчество (при его наличии), должность приглашенных лиц)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z89"/>
      <w:bookmarkEnd w:id="15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Обращение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(указываются наименовани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е, номер и дата объявления и протокола об итогах государственных закупок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:rsidR="001E752A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7" w:name="z90"/>
      <w:bookmarkEnd w:id="16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заказчика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E0623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______________________________________________________________.</w:t>
      </w:r>
    </w:p>
    <w:p w:rsidR="001E752A" w:rsidRPr="00732527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z91"/>
      <w:bookmarkEnd w:id="17"/>
      <w:r w:rsidRPr="00FE0623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присутствовавших членов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_____.  </w:t>
      </w:r>
    </w:p>
    <w:p w:rsidR="001E752A" w:rsidRPr="00732527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z92"/>
      <w:bookmarkEnd w:id="18"/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голосования членов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710"/>
        <w:gridCol w:w="2654"/>
        <w:gridCol w:w="3217"/>
      </w:tblGrid>
      <w:tr w:rsidR="001E752A" w:rsidRPr="00FE0623" w:rsidTr="00443D4C">
        <w:trPr>
          <w:trHeight w:val="30"/>
        </w:trPr>
        <w:tc>
          <w:tcPr>
            <w:tcW w:w="6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27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Суть вопроса/ фамилия, имя и отчество (при его наличии) члена </w:t>
            </w:r>
            <w:r w:rsidR="00C87ABC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Решение</w:t>
            </w:r>
            <w:r w:rsidR="00594AB5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членов</w:t>
            </w:r>
            <w:r w:rsidR="00594AB5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согласительной</w:t>
            </w:r>
            <w:r w:rsidR="00594AB5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комиссии</w:t>
            </w:r>
          </w:p>
        </w:tc>
      </w:tr>
      <w:tr w:rsidR="001E752A" w:rsidRPr="00A83138" w:rsidTr="00443D4C">
        <w:trPr>
          <w:trHeight w:val="30"/>
        </w:trPr>
        <w:tc>
          <w:tcPr>
            <w:tcW w:w="0" w:type="auto"/>
            <w:vMerge/>
          </w:tcPr>
          <w:p w:rsidR="001E752A" w:rsidRPr="00FE0623" w:rsidRDefault="001E752A" w:rsidP="00443D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:rsidR="001E752A" w:rsidRPr="00FE0623" w:rsidRDefault="001E752A" w:rsidP="00443D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И</w:t>
            </w:r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е</w:t>
            </w:r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потенциального поставщика из реестра недобросовестных участников государственных закупок</w:t>
            </w:r>
            <w:r w:rsidR="00E42568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>(за/против)</w:t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</w:t>
            </w:r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тказ в </w:t>
            </w:r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исключении потенциального поставщика из реестра недобросовестных участников государственных закупок</w:t>
            </w:r>
            <w:r w:rsidR="00E42568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>(за/против)</w:t>
            </w:r>
          </w:p>
        </w:tc>
      </w:tr>
      <w:tr w:rsidR="000E4F43" w:rsidRPr="00FE0623" w:rsidTr="003B4B62">
        <w:trPr>
          <w:trHeight w:val="30"/>
        </w:trPr>
        <w:tc>
          <w:tcPr>
            <w:tcW w:w="923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F43" w:rsidRPr="00FE0623" w:rsidRDefault="000E4F43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Суть</w:t>
            </w:r>
            <w:r w:rsidR="00E4256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вопроса</w:t>
            </w:r>
          </w:p>
        </w:tc>
      </w:tr>
      <w:tr w:rsidR="001E752A" w:rsidRPr="00FE0623" w:rsidTr="00443D4C">
        <w:trPr>
          <w:trHeight w:val="30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0E4F4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E062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0E4F43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Фамилия, имя и отчество (при его наличии) </w:t>
            </w:r>
            <w:r w:rsidR="000E4F4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председателя</w:t>
            </w:r>
            <w:r w:rsidR="00594AB5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="00A524FE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752A" w:rsidRPr="00FE0623" w:rsidTr="00443D4C">
        <w:trPr>
          <w:trHeight w:val="30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0E4F43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1E752A"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Фамилия, имя и отчество (при его наличии) члена </w:t>
            </w:r>
            <w:r w:rsidR="00A524FE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752A" w:rsidRPr="00FE0623" w:rsidTr="00443D4C">
        <w:trPr>
          <w:trHeight w:val="30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0E4F4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  <w:r w:rsidR="000E4F43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Фамилия, имя и отчество (при его наличии) члена </w:t>
            </w:r>
            <w:r w:rsidR="00A524FE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E752A" w:rsidRPr="00FE0623" w:rsidTr="00443D4C">
        <w:trPr>
          <w:trHeight w:val="713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ИТОГО: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52A" w:rsidRPr="00FE0623" w:rsidRDefault="001E752A" w:rsidP="0044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результатов голосования членов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огласительной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принято  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РЕШЕНИЕ: 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об исключении потенциального поставщика из реестра недобросовестных участников государственных закупок либо </w:t>
      </w:r>
      <w:r w:rsidRPr="0061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исключении потенциального поставщика из реестра недобросовестных участников государственных закупок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обоснованием принятия такого решения)</w:t>
      </w:r>
    </w:p>
    <w:p w:rsidR="001E752A" w:rsidRPr="00FE062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z96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</w:t>
      </w:r>
      <w:r w:rsidR="00F07F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 и отчество (при его наличии))</w:t>
      </w:r>
    </w:p>
    <w:p w:rsidR="000E4F43" w:rsidRDefault="001E752A" w:rsidP="001E75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z97"/>
      <w:bookmarkEnd w:id="20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bookmarkStart w:id="22" w:name="_Hlk86246098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A524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</w:t>
      </w:r>
      <w:bookmarkEnd w:id="22"/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 и отчество (при его наличии))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 и отчество (при его наличии)) </w:t>
      </w:r>
    </w:p>
    <w:p w:rsidR="001E752A" w:rsidRPr="006349A7" w:rsidRDefault="000E4F43" w:rsidP="000E4F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Секретарь</w:t>
      </w:r>
      <w:r w:rsidR="00594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524FE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0E4F43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огласительной</w:t>
      </w:r>
      <w:r w:rsidRPr="000E4F43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  <w:r w:rsidR="001E752A"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="001E752A"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bookmarkEnd w:id="21"/>
      <w:r w:rsidR="001E752A"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1E752A" w:rsidRPr="00396271">
        <w:rPr>
          <w:rFonts w:ascii="Times New Roman" w:eastAsia="Times New Roman" w:hAnsi="Times New Roman" w:cs="Times New Roman"/>
          <w:sz w:val="24"/>
          <w:szCs w:val="24"/>
        </w:rPr>
        <w:br/>
      </w:r>
      <w:r w:rsidR="001E752A"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1E752A" w:rsidRPr="00396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="001E752A"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="001E752A" w:rsidRPr="00396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 и отчество (при его наличии</w:t>
      </w:r>
      <w:r w:rsidR="001E752A"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</w:p>
    <w:sectPr w:rsidR="001E752A" w:rsidRPr="006349A7" w:rsidSect="00A91E2F">
      <w:headerReference w:type="default" r:id="rId7"/>
      <w:pgSz w:w="11906" w:h="16838"/>
      <w:pgMar w:top="1418" w:right="851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5D" w:rsidRDefault="0064085D" w:rsidP="004D38DD">
      <w:pPr>
        <w:spacing w:after="0" w:line="240" w:lineRule="auto"/>
      </w:pPr>
      <w:r>
        <w:separator/>
      </w:r>
    </w:p>
  </w:endnote>
  <w:endnote w:type="continuationSeparator" w:id="0">
    <w:p w:rsidR="0064085D" w:rsidRDefault="0064085D" w:rsidP="004D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5D" w:rsidRDefault="0064085D" w:rsidP="004D38DD">
      <w:pPr>
        <w:spacing w:after="0" w:line="240" w:lineRule="auto"/>
      </w:pPr>
      <w:r>
        <w:separator/>
      </w:r>
    </w:p>
  </w:footnote>
  <w:footnote w:type="continuationSeparator" w:id="0">
    <w:p w:rsidR="0064085D" w:rsidRDefault="0064085D" w:rsidP="004D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586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1E2F" w:rsidRPr="00A91E2F" w:rsidRDefault="00A91E2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1E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E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E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91E2F">
          <w:rPr>
            <w:rFonts w:ascii="Times New Roman" w:hAnsi="Times New Roman" w:cs="Times New Roman"/>
            <w:sz w:val="28"/>
            <w:szCs w:val="28"/>
          </w:rPr>
          <w:t>2</w:t>
        </w:r>
        <w:r w:rsidRPr="00A91E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38DD" w:rsidRDefault="004D38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E19A4"/>
    <w:multiLevelType w:val="hybridMultilevel"/>
    <w:tmpl w:val="8778760E"/>
    <w:lvl w:ilvl="0" w:tplc="C430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D24582"/>
    <w:multiLevelType w:val="hybridMultilevel"/>
    <w:tmpl w:val="993C1F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11">
      <w:start w:val="1"/>
      <w:numFmt w:val="decimal"/>
      <w:lvlText w:val="%4)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B4A6DE9"/>
    <w:multiLevelType w:val="hybridMultilevel"/>
    <w:tmpl w:val="999EDC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0E6076"/>
    <w:multiLevelType w:val="hybridMultilevel"/>
    <w:tmpl w:val="C98CA142"/>
    <w:lvl w:ilvl="0" w:tplc="B0B46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EF"/>
    <w:rsid w:val="00023093"/>
    <w:rsid w:val="00030F43"/>
    <w:rsid w:val="0005101C"/>
    <w:rsid w:val="00055388"/>
    <w:rsid w:val="0005541B"/>
    <w:rsid w:val="000819C1"/>
    <w:rsid w:val="00085EFB"/>
    <w:rsid w:val="00094344"/>
    <w:rsid w:val="000A6600"/>
    <w:rsid w:val="000A710B"/>
    <w:rsid w:val="000B2CC3"/>
    <w:rsid w:val="000D3478"/>
    <w:rsid w:val="000E478B"/>
    <w:rsid w:val="000E4F43"/>
    <w:rsid w:val="000F1694"/>
    <w:rsid w:val="000F518C"/>
    <w:rsid w:val="000F74D7"/>
    <w:rsid w:val="00106F13"/>
    <w:rsid w:val="00110302"/>
    <w:rsid w:val="00116DE9"/>
    <w:rsid w:val="0014663B"/>
    <w:rsid w:val="00147ECD"/>
    <w:rsid w:val="00155FA1"/>
    <w:rsid w:val="001569A3"/>
    <w:rsid w:val="001627A1"/>
    <w:rsid w:val="00162818"/>
    <w:rsid w:val="001656E1"/>
    <w:rsid w:val="001727E6"/>
    <w:rsid w:val="001830C0"/>
    <w:rsid w:val="00184FD5"/>
    <w:rsid w:val="00192EEF"/>
    <w:rsid w:val="00193869"/>
    <w:rsid w:val="001B5C59"/>
    <w:rsid w:val="001C4DF0"/>
    <w:rsid w:val="001E752A"/>
    <w:rsid w:val="00207038"/>
    <w:rsid w:val="002125AC"/>
    <w:rsid w:val="00223FC8"/>
    <w:rsid w:val="00225A32"/>
    <w:rsid w:val="002601ED"/>
    <w:rsid w:val="00267864"/>
    <w:rsid w:val="002862C4"/>
    <w:rsid w:val="002868BC"/>
    <w:rsid w:val="002937DF"/>
    <w:rsid w:val="00293823"/>
    <w:rsid w:val="002972CC"/>
    <w:rsid w:val="002B50BC"/>
    <w:rsid w:val="002E10D9"/>
    <w:rsid w:val="002E1F0C"/>
    <w:rsid w:val="002E7755"/>
    <w:rsid w:val="0032612F"/>
    <w:rsid w:val="0033557B"/>
    <w:rsid w:val="003416FF"/>
    <w:rsid w:val="00354F2C"/>
    <w:rsid w:val="00367158"/>
    <w:rsid w:val="00367AE2"/>
    <w:rsid w:val="00367BA3"/>
    <w:rsid w:val="003777E4"/>
    <w:rsid w:val="00394C67"/>
    <w:rsid w:val="00396271"/>
    <w:rsid w:val="003A68BD"/>
    <w:rsid w:val="003B239F"/>
    <w:rsid w:val="003C3DE7"/>
    <w:rsid w:val="003D4A6D"/>
    <w:rsid w:val="003F34AD"/>
    <w:rsid w:val="003F4419"/>
    <w:rsid w:val="00406B74"/>
    <w:rsid w:val="00410AB8"/>
    <w:rsid w:val="00413E55"/>
    <w:rsid w:val="00433E3D"/>
    <w:rsid w:val="00441274"/>
    <w:rsid w:val="00451316"/>
    <w:rsid w:val="00460849"/>
    <w:rsid w:val="00460D1B"/>
    <w:rsid w:val="00462931"/>
    <w:rsid w:val="0047084C"/>
    <w:rsid w:val="00493522"/>
    <w:rsid w:val="004961C1"/>
    <w:rsid w:val="004D2E00"/>
    <w:rsid w:val="004D38DD"/>
    <w:rsid w:val="004E25AE"/>
    <w:rsid w:val="004E2E8E"/>
    <w:rsid w:val="004E5842"/>
    <w:rsid w:val="00504918"/>
    <w:rsid w:val="0050659C"/>
    <w:rsid w:val="00525252"/>
    <w:rsid w:val="0053239A"/>
    <w:rsid w:val="00534572"/>
    <w:rsid w:val="00534C89"/>
    <w:rsid w:val="00536EF5"/>
    <w:rsid w:val="0054013E"/>
    <w:rsid w:val="00545B1C"/>
    <w:rsid w:val="00574E86"/>
    <w:rsid w:val="0058076A"/>
    <w:rsid w:val="00591051"/>
    <w:rsid w:val="00594AB5"/>
    <w:rsid w:val="00595755"/>
    <w:rsid w:val="005A4FED"/>
    <w:rsid w:val="005B2E18"/>
    <w:rsid w:val="005B52AF"/>
    <w:rsid w:val="005B5562"/>
    <w:rsid w:val="005C69B2"/>
    <w:rsid w:val="00604900"/>
    <w:rsid w:val="00613F97"/>
    <w:rsid w:val="00621A9B"/>
    <w:rsid w:val="006349A7"/>
    <w:rsid w:val="0064085D"/>
    <w:rsid w:val="00641C3B"/>
    <w:rsid w:val="0064682D"/>
    <w:rsid w:val="00655CDF"/>
    <w:rsid w:val="0065620A"/>
    <w:rsid w:val="006565F4"/>
    <w:rsid w:val="006601C3"/>
    <w:rsid w:val="00664204"/>
    <w:rsid w:val="006738BC"/>
    <w:rsid w:val="00693392"/>
    <w:rsid w:val="006A159C"/>
    <w:rsid w:val="006C7403"/>
    <w:rsid w:val="006D1192"/>
    <w:rsid w:val="006E08F4"/>
    <w:rsid w:val="006F5DC5"/>
    <w:rsid w:val="00726D32"/>
    <w:rsid w:val="007304F1"/>
    <w:rsid w:val="00732527"/>
    <w:rsid w:val="00734B5C"/>
    <w:rsid w:val="00741680"/>
    <w:rsid w:val="00743BF7"/>
    <w:rsid w:val="00755332"/>
    <w:rsid w:val="00761F4F"/>
    <w:rsid w:val="007656B0"/>
    <w:rsid w:val="00775921"/>
    <w:rsid w:val="0078523C"/>
    <w:rsid w:val="00794FB7"/>
    <w:rsid w:val="007B1649"/>
    <w:rsid w:val="007B642F"/>
    <w:rsid w:val="007D402B"/>
    <w:rsid w:val="007E6C54"/>
    <w:rsid w:val="007F0456"/>
    <w:rsid w:val="00803373"/>
    <w:rsid w:val="008123E9"/>
    <w:rsid w:val="008138AC"/>
    <w:rsid w:val="00820AD4"/>
    <w:rsid w:val="0082704E"/>
    <w:rsid w:val="0083273C"/>
    <w:rsid w:val="008338ED"/>
    <w:rsid w:val="00851C06"/>
    <w:rsid w:val="00876EA9"/>
    <w:rsid w:val="00884558"/>
    <w:rsid w:val="008A5C8B"/>
    <w:rsid w:val="008A70C2"/>
    <w:rsid w:val="008C1C1E"/>
    <w:rsid w:val="008D4CE7"/>
    <w:rsid w:val="008D6A4D"/>
    <w:rsid w:val="008E0868"/>
    <w:rsid w:val="008E205B"/>
    <w:rsid w:val="008E2C52"/>
    <w:rsid w:val="00901DCF"/>
    <w:rsid w:val="009057D0"/>
    <w:rsid w:val="0091216F"/>
    <w:rsid w:val="009251F6"/>
    <w:rsid w:val="00927798"/>
    <w:rsid w:val="00931F37"/>
    <w:rsid w:val="00952B06"/>
    <w:rsid w:val="00953F1A"/>
    <w:rsid w:val="009730D2"/>
    <w:rsid w:val="00992D3B"/>
    <w:rsid w:val="009A2AC8"/>
    <w:rsid w:val="009C5EF9"/>
    <w:rsid w:val="009C61AA"/>
    <w:rsid w:val="009E42B6"/>
    <w:rsid w:val="009F0642"/>
    <w:rsid w:val="009F40FE"/>
    <w:rsid w:val="00A02279"/>
    <w:rsid w:val="00A02BAC"/>
    <w:rsid w:val="00A13B1D"/>
    <w:rsid w:val="00A2119D"/>
    <w:rsid w:val="00A524FE"/>
    <w:rsid w:val="00A61D2A"/>
    <w:rsid w:val="00A83138"/>
    <w:rsid w:val="00A91E2F"/>
    <w:rsid w:val="00AB502C"/>
    <w:rsid w:val="00AB795C"/>
    <w:rsid w:val="00AC5E90"/>
    <w:rsid w:val="00AD2520"/>
    <w:rsid w:val="00B0107D"/>
    <w:rsid w:val="00B042A5"/>
    <w:rsid w:val="00B07632"/>
    <w:rsid w:val="00B200BE"/>
    <w:rsid w:val="00B23103"/>
    <w:rsid w:val="00B259B1"/>
    <w:rsid w:val="00B45D85"/>
    <w:rsid w:val="00B46E5F"/>
    <w:rsid w:val="00B53ABB"/>
    <w:rsid w:val="00B560A8"/>
    <w:rsid w:val="00B60918"/>
    <w:rsid w:val="00B638F4"/>
    <w:rsid w:val="00B83544"/>
    <w:rsid w:val="00BA2B64"/>
    <w:rsid w:val="00BB180B"/>
    <w:rsid w:val="00BC10DD"/>
    <w:rsid w:val="00BC3F74"/>
    <w:rsid w:val="00BD4184"/>
    <w:rsid w:val="00BD43D6"/>
    <w:rsid w:val="00BF2052"/>
    <w:rsid w:val="00BF3220"/>
    <w:rsid w:val="00C05AF5"/>
    <w:rsid w:val="00C16E8C"/>
    <w:rsid w:val="00C44068"/>
    <w:rsid w:val="00C5295A"/>
    <w:rsid w:val="00C534E2"/>
    <w:rsid w:val="00C54F90"/>
    <w:rsid w:val="00C57357"/>
    <w:rsid w:val="00C70F99"/>
    <w:rsid w:val="00C751F6"/>
    <w:rsid w:val="00C87ABC"/>
    <w:rsid w:val="00CA0B28"/>
    <w:rsid w:val="00CB65D3"/>
    <w:rsid w:val="00CD1DCB"/>
    <w:rsid w:val="00CD3D97"/>
    <w:rsid w:val="00CF54B3"/>
    <w:rsid w:val="00CF7447"/>
    <w:rsid w:val="00D01632"/>
    <w:rsid w:val="00D0554B"/>
    <w:rsid w:val="00D07315"/>
    <w:rsid w:val="00D10104"/>
    <w:rsid w:val="00D16994"/>
    <w:rsid w:val="00D2405C"/>
    <w:rsid w:val="00D7410C"/>
    <w:rsid w:val="00D7448B"/>
    <w:rsid w:val="00D803A6"/>
    <w:rsid w:val="00D90204"/>
    <w:rsid w:val="00D9284C"/>
    <w:rsid w:val="00D92B3B"/>
    <w:rsid w:val="00D93C96"/>
    <w:rsid w:val="00DA7D56"/>
    <w:rsid w:val="00DC3B67"/>
    <w:rsid w:val="00DD4891"/>
    <w:rsid w:val="00DE652B"/>
    <w:rsid w:val="00DE6E32"/>
    <w:rsid w:val="00E42568"/>
    <w:rsid w:val="00E4514E"/>
    <w:rsid w:val="00E474DD"/>
    <w:rsid w:val="00E541EF"/>
    <w:rsid w:val="00E74E8B"/>
    <w:rsid w:val="00E80B71"/>
    <w:rsid w:val="00EA71A4"/>
    <w:rsid w:val="00EB3069"/>
    <w:rsid w:val="00EB3AC0"/>
    <w:rsid w:val="00EB6720"/>
    <w:rsid w:val="00EB6D8C"/>
    <w:rsid w:val="00EC10B8"/>
    <w:rsid w:val="00EC5520"/>
    <w:rsid w:val="00ED496C"/>
    <w:rsid w:val="00EE42F6"/>
    <w:rsid w:val="00EE6CF9"/>
    <w:rsid w:val="00EF1A17"/>
    <w:rsid w:val="00EF7FA7"/>
    <w:rsid w:val="00F06504"/>
    <w:rsid w:val="00F07FD7"/>
    <w:rsid w:val="00F22CFC"/>
    <w:rsid w:val="00F243DB"/>
    <w:rsid w:val="00F246F5"/>
    <w:rsid w:val="00F33868"/>
    <w:rsid w:val="00F37585"/>
    <w:rsid w:val="00F426EF"/>
    <w:rsid w:val="00F71F49"/>
    <w:rsid w:val="00F72A0E"/>
    <w:rsid w:val="00F756A1"/>
    <w:rsid w:val="00F7768D"/>
    <w:rsid w:val="00F916E9"/>
    <w:rsid w:val="00F959AF"/>
    <w:rsid w:val="00F96161"/>
    <w:rsid w:val="00FA3973"/>
    <w:rsid w:val="00FA7533"/>
    <w:rsid w:val="00FB3B5D"/>
    <w:rsid w:val="00FC0445"/>
    <w:rsid w:val="00FD54E3"/>
    <w:rsid w:val="00FE0623"/>
    <w:rsid w:val="00FE7D8F"/>
    <w:rsid w:val="00FF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E15BE"/>
  <w15:docId w15:val="{8E3A8602-E090-444E-B438-D07F72C5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A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8DD"/>
  </w:style>
  <w:style w:type="paragraph" w:styleId="a5">
    <w:name w:val="footer"/>
    <w:basedOn w:val="a"/>
    <w:link w:val="a6"/>
    <w:uiPriority w:val="99"/>
    <w:unhideWhenUsed/>
    <w:rsid w:val="004D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8DD"/>
  </w:style>
  <w:style w:type="paragraph" w:styleId="a7">
    <w:name w:val="List Paragraph"/>
    <w:basedOn w:val="a"/>
    <w:uiPriority w:val="34"/>
    <w:qFormat/>
    <w:rsid w:val="00FA75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18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45B1C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DC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049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4918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D93C9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C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Мейрамбек Танжариков</dc:creator>
  <cp:keywords/>
  <dc:description/>
  <cp:lastModifiedBy>Мейрамбек Танжариков</cp:lastModifiedBy>
  <cp:revision>134</cp:revision>
  <cp:lastPrinted>2022-02-11T11:49:00Z</cp:lastPrinted>
  <dcterms:created xsi:type="dcterms:W3CDTF">2021-12-28T05:46:00Z</dcterms:created>
  <dcterms:modified xsi:type="dcterms:W3CDTF">2022-02-21T14:22:00Z</dcterms:modified>
</cp:coreProperties>
</file>