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E57" w:rsidRPr="00E070C6" w:rsidRDefault="00D10E57" w:rsidP="00D10E57">
      <w:pPr>
        <w:pStyle w:val="a4"/>
        <w:tabs>
          <w:tab w:val="left" w:pos="337"/>
          <w:tab w:val="center" w:pos="7285"/>
        </w:tabs>
        <w:jc w:val="center"/>
        <w:rPr>
          <w:rFonts w:ascii="Times New Roman" w:hAnsi="Times New Roman" w:cs="Times New Roman"/>
          <w:b/>
          <w:sz w:val="24"/>
          <w:szCs w:val="24"/>
        </w:rPr>
      </w:pPr>
      <w:r w:rsidRPr="00E070C6">
        <w:rPr>
          <w:rFonts w:ascii="Times New Roman" w:hAnsi="Times New Roman" w:cs="Times New Roman"/>
          <w:b/>
          <w:sz w:val="24"/>
          <w:szCs w:val="24"/>
        </w:rPr>
        <w:t>СРАВНИТЕЛЬНАЯ ТАБЛИЦА</w:t>
      </w:r>
    </w:p>
    <w:p w:rsidR="00D10E57" w:rsidRPr="00E070C6" w:rsidRDefault="00D10E57" w:rsidP="00D10E57">
      <w:pPr>
        <w:pStyle w:val="a4"/>
        <w:jc w:val="center"/>
        <w:rPr>
          <w:rFonts w:ascii="Times New Roman" w:hAnsi="Times New Roman" w:cs="Times New Roman"/>
          <w:b/>
          <w:sz w:val="24"/>
          <w:szCs w:val="24"/>
        </w:rPr>
      </w:pPr>
      <w:r w:rsidRPr="00E070C6">
        <w:rPr>
          <w:rFonts w:ascii="Times New Roman" w:hAnsi="Times New Roman" w:cs="Times New Roman"/>
          <w:b/>
          <w:sz w:val="24"/>
          <w:szCs w:val="24"/>
        </w:rPr>
        <w:t>к проекту Закона Республики Казахстан «О внесении изменений и дополнений в некоторые законодательные акты Республики Казахстан по вопросам здравоохранения»</w:t>
      </w:r>
    </w:p>
    <w:p w:rsidR="00D10E57" w:rsidRPr="00E070C6" w:rsidRDefault="00D10E57" w:rsidP="00D10E57">
      <w:pPr>
        <w:pStyle w:val="a4"/>
        <w:jc w:val="center"/>
        <w:rPr>
          <w:rFonts w:ascii="Times New Roman" w:hAnsi="Times New Roman" w:cs="Times New Roman"/>
          <w:b/>
          <w:sz w:val="24"/>
          <w:szCs w:val="24"/>
        </w:rPr>
      </w:pP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1476"/>
        <w:gridCol w:w="3969"/>
        <w:gridCol w:w="3969"/>
        <w:gridCol w:w="5670"/>
      </w:tblGrid>
      <w:tr w:rsidR="00CB651B" w:rsidRPr="00E070C6" w:rsidTr="00133435">
        <w:trPr>
          <w:trHeight w:val="864"/>
          <w:tblHeader/>
        </w:trPr>
        <w:tc>
          <w:tcPr>
            <w:tcW w:w="651" w:type="dxa"/>
          </w:tcPr>
          <w:p w:rsidR="00CB651B" w:rsidRPr="00E070C6" w:rsidRDefault="00CB651B" w:rsidP="00340C62">
            <w:pPr>
              <w:spacing w:after="0" w:line="240" w:lineRule="auto"/>
              <w:jc w:val="center"/>
              <w:rPr>
                <w:rFonts w:ascii="Times New Roman" w:hAnsi="Times New Roman" w:cs="Times New Roman"/>
                <w:b/>
              </w:rPr>
            </w:pPr>
            <w:r w:rsidRPr="00E070C6">
              <w:rPr>
                <w:rFonts w:ascii="Times New Roman" w:hAnsi="Times New Roman" w:cs="Times New Roman"/>
                <w:b/>
              </w:rPr>
              <w:t>№</w:t>
            </w:r>
          </w:p>
        </w:tc>
        <w:tc>
          <w:tcPr>
            <w:tcW w:w="1476" w:type="dxa"/>
          </w:tcPr>
          <w:p w:rsidR="00CB651B" w:rsidRPr="00E070C6" w:rsidRDefault="00CB651B" w:rsidP="00340C62">
            <w:pPr>
              <w:spacing w:after="0" w:line="240" w:lineRule="auto"/>
              <w:jc w:val="center"/>
              <w:rPr>
                <w:rFonts w:ascii="Times New Roman" w:hAnsi="Times New Roman" w:cs="Times New Roman"/>
                <w:b/>
              </w:rPr>
            </w:pPr>
            <w:r w:rsidRPr="00E070C6">
              <w:rPr>
                <w:rFonts w:ascii="Times New Roman" w:hAnsi="Times New Roman" w:cs="Times New Roman"/>
                <w:b/>
              </w:rPr>
              <w:t>Структурный элемент</w:t>
            </w:r>
          </w:p>
        </w:tc>
        <w:tc>
          <w:tcPr>
            <w:tcW w:w="3969" w:type="dxa"/>
          </w:tcPr>
          <w:p w:rsidR="00CB651B" w:rsidRPr="00E070C6" w:rsidRDefault="00CB651B" w:rsidP="00340C62">
            <w:pPr>
              <w:spacing w:after="0" w:line="240" w:lineRule="auto"/>
              <w:jc w:val="center"/>
              <w:rPr>
                <w:rFonts w:ascii="Times New Roman" w:hAnsi="Times New Roman" w:cs="Times New Roman"/>
                <w:b/>
              </w:rPr>
            </w:pPr>
            <w:r w:rsidRPr="00E070C6">
              <w:rPr>
                <w:rFonts w:ascii="Times New Roman" w:hAnsi="Times New Roman" w:cs="Times New Roman"/>
                <w:b/>
              </w:rPr>
              <w:t>Действующая редакция</w:t>
            </w:r>
          </w:p>
        </w:tc>
        <w:tc>
          <w:tcPr>
            <w:tcW w:w="3969" w:type="dxa"/>
          </w:tcPr>
          <w:p w:rsidR="00CB651B" w:rsidRPr="00E070C6" w:rsidRDefault="00CB651B" w:rsidP="00340C62">
            <w:pPr>
              <w:spacing w:after="0" w:line="240" w:lineRule="auto"/>
              <w:jc w:val="center"/>
              <w:rPr>
                <w:rFonts w:ascii="Times New Roman" w:hAnsi="Times New Roman" w:cs="Times New Roman"/>
                <w:b/>
              </w:rPr>
            </w:pPr>
            <w:r w:rsidRPr="00E070C6">
              <w:rPr>
                <w:rFonts w:ascii="Times New Roman" w:hAnsi="Times New Roman" w:cs="Times New Roman"/>
                <w:b/>
              </w:rPr>
              <w:t>Предлагаемая редакция</w:t>
            </w:r>
          </w:p>
        </w:tc>
        <w:tc>
          <w:tcPr>
            <w:tcW w:w="5670" w:type="dxa"/>
          </w:tcPr>
          <w:p w:rsidR="00CB651B" w:rsidRPr="00E070C6" w:rsidRDefault="00CB651B" w:rsidP="00F145DA">
            <w:pPr>
              <w:spacing w:after="0" w:line="240" w:lineRule="auto"/>
              <w:jc w:val="center"/>
              <w:rPr>
                <w:rFonts w:ascii="Times New Roman" w:hAnsi="Times New Roman" w:cs="Times New Roman"/>
                <w:b/>
              </w:rPr>
            </w:pPr>
            <w:r w:rsidRPr="00E070C6">
              <w:rPr>
                <w:rFonts w:ascii="Times New Roman" w:hAnsi="Times New Roman" w:cs="Times New Roman"/>
                <w:b/>
              </w:rPr>
              <w:t>Обоснование</w:t>
            </w:r>
          </w:p>
        </w:tc>
      </w:tr>
      <w:tr w:rsidR="004D6E03" w:rsidRPr="00E070C6" w:rsidTr="00290CEB">
        <w:tc>
          <w:tcPr>
            <w:tcW w:w="15735" w:type="dxa"/>
            <w:gridSpan w:val="5"/>
          </w:tcPr>
          <w:p w:rsidR="004D6E03" w:rsidRPr="00E070C6" w:rsidRDefault="004D6E03" w:rsidP="00F145DA">
            <w:pPr>
              <w:spacing w:after="0" w:line="240" w:lineRule="auto"/>
              <w:jc w:val="center"/>
              <w:rPr>
                <w:rFonts w:ascii="Times New Roman" w:hAnsi="Times New Roman" w:cs="Times New Roman"/>
                <w:b/>
              </w:rPr>
            </w:pPr>
            <w:r w:rsidRPr="00E070C6">
              <w:rPr>
                <w:rFonts w:ascii="Times New Roman" w:hAnsi="Times New Roman" w:cs="Times New Roman"/>
                <w:b/>
              </w:rPr>
              <w:t xml:space="preserve">1. </w:t>
            </w:r>
            <w:hyperlink r:id="rId7" w:anchor="z0" w:history="1">
              <w:r w:rsidRPr="00E070C6">
                <w:rPr>
                  <w:rFonts w:ascii="Times New Roman" w:hAnsi="Times New Roman" w:cs="Times New Roman"/>
                  <w:b/>
                </w:rPr>
                <w:t>Кодекс</w:t>
              </w:r>
            </w:hyperlink>
            <w:r w:rsidRPr="00E070C6">
              <w:rPr>
                <w:rFonts w:ascii="Times New Roman" w:hAnsi="Times New Roman" w:cs="Times New Roman"/>
                <w:b/>
              </w:rPr>
              <w:t xml:space="preserve"> Республики Казахстан от 7 июля 2020 года «О здоровье народа и системе здравоохранения»</w:t>
            </w:r>
          </w:p>
        </w:tc>
      </w:tr>
      <w:tr w:rsidR="00CB651B" w:rsidRPr="00E070C6" w:rsidTr="005634AE">
        <w:trPr>
          <w:trHeight w:val="630"/>
        </w:trPr>
        <w:tc>
          <w:tcPr>
            <w:tcW w:w="651" w:type="dxa"/>
          </w:tcPr>
          <w:p w:rsidR="00CB651B" w:rsidRPr="00E070C6" w:rsidRDefault="00CB651B" w:rsidP="000A1D05">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0A1D05">
            <w:pPr>
              <w:spacing w:after="0" w:line="240" w:lineRule="auto"/>
              <w:jc w:val="both"/>
              <w:rPr>
                <w:rFonts w:ascii="Times New Roman" w:hAnsi="Times New Roman" w:cs="Times New Roman"/>
              </w:rPr>
            </w:pPr>
            <w:r w:rsidRPr="00E070C6">
              <w:rPr>
                <w:rFonts w:ascii="Times New Roman" w:hAnsi="Times New Roman" w:cs="Times New Roman"/>
              </w:rPr>
              <w:t xml:space="preserve">Новый подпункт 161-1) </w:t>
            </w:r>
            <w:r w:rsidRPr="00E070C6">
              <w:rPr>
                <w:rFonts w:ascii="Times New Roman" w:hAnsi="Times New Roman" w:cs="Times New Roman"/>
              </w:rPr>
              <w:br/>
              <w:t>статьи 1</w:t>
            </w:r>
          </w:p>
        </w:tc>
        <w:tc>
          <w:tcPr>
            <w:tcW w:w="3969" w:type="dxa"/>
          </w:tcPr>
          <w:p w:rsidR="00CB651B" w:rsidRPr="00E070C6" w:rsidRDefault="00CB651B" w:rsidP="000A1D05">
            <w:pPr>
              <w:spacing w:after="0" w:line="240" w:lineRule="auto"/>
              <w:jc w:val="both"/>
              <w:rPr>
                <w:rFonts w:ascii="Times New Roman" w:hAnsi="Times New Roman" w:cs="Times New Roman"/>
              </w:rPr>
            </w:pPr>
            <w:r w:rsidRPr="00E070C6">
              <w:rPr>
                <w:rFonts w:ascii="Times New Roman" w:hAnsi="Times New Roman" w:cs="Times New Roman"/>
              </w:rPr>
              <w:t>Статья 1. Основные понятия, используемые в настоящем Кодексе</w:t>
            </w:r>
          </w:p>
          <w:p w:rsidR="00CB651B" w:rsidRPr="00E070C6" w:rsidRDefault="00CB651B" w:rsidP="000A1D05">
            <w:pPr>
              <w:spacing w:after="0" w:line="240" w:lineRule="auto"/>
              <w:jc w:val="both"/>
              <w:rPr>
                <w:rFonts w:ascii="Times New Roman" w:hAnsi="Times New Roman" w:cs="Times New Roman"/>
              </w:rPr>
            </w:pPr>
          </w:p>
          <w:p w:rsidR="00CB651B" w:rsidRPr="00E070C6" w:rsidRDefault="00CB651B" w:rsidP="000A1D05">
            <w:pPr>
              <w:spacing w:after="0" w:line="240" w:lineRule="auto"/>
              <w:jc w:val="both"/>
              <w:rPr>
                <w:rFonts w:ascii="Times New Roman" w:hAnsi="Times New Roman" w:cs="Times New Roman"/>
              </w:rPr>
            </w:pPr>
            <w:r w:rsidRPr="00E070C6">
              <w:rPr>
                <w:rFonts w:ascii="Times New Roman" w:hAnsi="Times New Roman" w:cs="Times New Roman"/>
              </w:rPr>
              <w:t xml:space="preserve">      1. В настоящем Кодексе используются следующие основные понятия:</w:t>
            </w:r>
          </w:p>
          <w:p w:rsidR="00CB651B" w:rsidRPr="00E070C6" w:rsidRDefault="00CB651B" w:rsidP="000A1D05">
            <w:pPr>
              <w:spacing w:after="0" w:line="240" w:lineRule="auto"/>
              <w:jc w:val="both"/>
              <w:rPr>
                <w:rFonts w:ascii="Times New Roman" w:hAnsi="Times New Roman" w:cs="Times New Roman"/>
              </w:rPr>
            </w:pPr>
            <w:r w:rsidRPr="00E070C6">
              <w:rPr>
                <w:rFonts w:ascii="Times New Roman" w:hAnsi="Times New Roman" w:cs="Times New Roman"/>
              </w:rPr>
              <w:t>...</w:t>
            </w:r>
          </w:p>
          <w:p w:rsidR="00CB651B" w:rsidRPr="00E070C6" w:rsidRDefault="00CB651B" w:rsidP="000A1D05">
            <w:pPr>
              <w:spacing w:after="0" w:line="240" w:lineRule="auto"/>
              <w:jc w:val="both"/>
              <w:rPr>
                <w:rFonts w:ascii="Times New Roman" w:hAnsi="Times New Roman" w:cs="Times New Roman"/>
              </w:rPr>
            </w:pPr>
            <w:r w:rsidRPr="00E070C6">
              <w:rPr>
                <w:rFonts w:ascii="Times New Roman" w:hAnsi="Times New Roman" w:cs="Times New Roman"/>
              </w:rPr>
              <w:t>161-1) отсутствует</w:t>
            </w:r>
          </w:p>
          <w:p w:rsidR="00CB651B" w:rsidRPr="00E070C6" w:rsidRDefault="00CB651B" w:rsidP="000A1D05">
            <w:pPr>
              <w:spacing w:after="0" w:line="240" w:lineRule="auto"/>
              <w:jc w:val="both"/>
              <w:rPr>
                <w:rFonts w:ascii="Times New Roman" w:hAnsi="Times New Roman" w:cs="Times New Roman"/>
              </w:rPr>
            </w:pPr>
          </w:p>
        </w:tc>
        <w:tc>
          <w:tcPr>
            <w:tcW w:w="3969" w:type="dxa"/>
          </w:tcPr>
          <w:p w:rsidR="00CB651B" w:rsidRPr="00E070C6" w:rsidRDefault="00CB651B" w:rsidP="000A1D05">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1. Основные понятия, используемые в настоящем Кодексе</w:t>
            </w:r>
          </w:p>
          <w:p w:rsidR="00CB651B" w:rsidRPr="00E070C6" w:rsidRDefault="00CB651B" w:rsidP="000A1D05">
            <w:pPr>
              <w:tabs>
                <w:tab w:val="left" w:pos="654"/>
              </w:tabs>
              <w:spacing w:after="0" w:line="240" w:lineRule="auto"/>
              <w:ind w:firstLine="461"/>
              <w:jc w:val="both"/>
              <w:rPr>
                <w:rFonts w:ascii="Times New Roman" w:hAnsi="Times New Roman" w:cs="Times New Roman"/>
              </w:rPr>
            </w:pPr>
          </w:p>
          <w:p w:rsidR="00CB651B" w:rsidRPr="00E070C6" w:rsidRDefault="00CB651B" w:rsidP="000A1D05">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xml:space="preserve">      1. В настоящем Кодексе используются следующие основные понятия:</w:t>
            </w:r>
          </w:p>
          <w:p w:rsidR="00CB651B" w:rsidRPr="00E070C6" w:rsidRDefault="00CB651B" w:rsidP="000A1D05">
            <w:pPr>
              <w:spacing w:after="0" w:line="240" w:lineRule="auto"/>
              <w:ind w:firstLine="459"/>
              <w:jc w:val="both"/>
              <w:rPr>
                <w:rFonts w:ascii="Times New Roman" w:hAnsi="Times New Roman" w:cs="Times New Roman"/>
                <w:b/>
              </w:rPr>
            </w:pPr>
          </w:p>
          <w:p w:rsidR="00CB651B" w:rsidRPr="00E070C6" w:rsidRDefault="00CB651B" w:rsidP="009206FC">
            <w:pPr>
              <w:spacing w:after="0" w:line="240" w:lineRule="auto"/>
              <w:ind w:firstLine="459"/>
              <w:jc w:val="both"/>
              <w:rPr>
                <w:rFonts w:ascii="Times New Roman" w:hAnsi="Times New Roman" w:cs="Times New Roman"/>
                <w:b/>
              </w:rPr>
            </w:pPr>
            <w:r w:rsidRPr="00E070C6">
              <w:rPr>
                <w:rFonts w:ascii="Times New Roman" w:hAnsi="Times New Roman" w:cs="Times New Roman"/>
                <w:b/>
              </w:rPr>
              <w:t>161-1) ротация первых руководителей и медицинских работников (далее - ротация) – должностные перемещения между первыми руководителями и</w:t>
            </w:r>
            <w:r w:rsidR="00CE747A" w:rsidRPr="00E070C6">
              <w:rPr>
                <w:rFonts w:ascii="Times New Roman" w:hAnsi="Times New Roman" w:cs="Times New Roman"/>
                <w:b/>
              </w:rPr>
              <w:t>/или</w:t>
            </w:r>
            <w:r w:rsidRPr="00E070C6">
              <w:rPr>
                <w:rFonts w:ascii="Times New Roman" w:hAnsi="Times New Roman" w:cs="Times New Roman"/>
                <w:b/>
              </w:rPr>
              <w:t xml:space="preserve"> медицинскими работниками организаций</w:t>
            </w:r>
            <w:r w:rsidR="009206FC" w:rsidRPr="00E070C6">
              <w:rPr>
                <w:rFonts w:ascii="Times New Roman" w:hAnsi="Times New Roman" w:cs="Times New Roman"/>
                <w:b/>
              </w:rPr>
              <w:t xml:space="preserve"> здравоохранения</w:t>
            </w:r>
            <w:r w:rsidRPr="00E070C6">
              <w:rPr>
                <w:rFonts w:ascii="Times New Roman" w:hAnsi="Times New Roman" w:cs="Times New Roman"/>
                <w:b/>
              </w:rPr>
              <w:t>,</w:t>
            </w:r>
            <w:r w:rsidR="009206FC" w:rsidRPr="00E070C6">
              <w:rPr>
                <w:rFonts w:ascii="Times New Roman" w:hAnsi="Times New Roman" w:cs="Times New Roman"/>
                <w:b/>
              </w:rPr>
              <w:t xml:space="preserve"> организаций образования, технического и профессионального образования, </w:t>
            </w:r>
            <w:proofErr w:type="spellStart"/>
            <w:r w:rsidR="009206FC" w:rsidRPr="00E070C6">
              <w:rPr>
                <w:rFonts w:ascii="Times New Roman" w:hAnsi="Times New Roman" w:cs="Times New Roman"/>
                <w:b/>
              </w:rPr>
              <w:t>послесреднего</w:t>
            </w:r>
            <w:proofErr w:type="spellEnd"/>
            <w:r w:rsidR="009206FC" w:rsidRPr="00E070C6">
              <w:rPr>
                <w:rFonts w:ascii="Times New Roman" w:hAnsi="Times New Roman" w:cs="Times New Roman"/>
                <w:b/>
              </w:rPr>
              <w:t xml:space="preserve"> образования</w:t>
            </w:r>
            <w:r w:rsidRPr="00E070C6">
              <w:rPr>
                <w:rFonts w:ascii="Times New Roman" w:hAnsi="Times New Roman" w:cs="Times New Roman"/>
                <w:b/>
              </w:rPr>
              <w:t xml:space="preserve"> находящихся в введении местных исполнительных органов областей, городов республиканского значения и столицы;</w:t>
            </w:r>
          </w:p>
        </w:tc>
        <w:tc>
          <w:tcPr>
            <w:tcW w:w="5670" w:type="dxa"/>
          </w:tcPr>
          <w:p w:rsidR="00CB651B" w:rsidRPr="00E070C6" w:rsidRDefault="00CB651B" w:rsidP="009F20FE">
            <w:pPr>
              <w:spacing w:after="0" w:line="240" w:lineRule="auto"/>
              <w:ind w:firstLine="457"/>
              <w:jc w:val="both"/>
              <w:rPr>
                <w:rFonts w:ascii="Times New Roman" w:hAnsi="Times New Roman" w:cs="Times New Roman"/>
              </w:rPr>
            </w:pPr>
            <w:r w:rsidRPr="00E070C6">
              <w:rPr>
                <w:rFonts w:ascii="Times New Roman" w:hAnsi="Times New Roman" w:cs="Times New Roman"/>
              </w:rPr>
              <w:t xml:space="preserve">Данная норма обусловлена необходимостью снижения действующего дефицита кадров государственных медицинских организаций, а также для обеспечения более эффективного использования их профессионального потенциала в рамках проведения противоэпидемиологических мероприятий по борьбе с Covid-19 </w:t>
            </w:r>
          </w:p>
        </w:tc>
      </w:tr>
      <w:tr w:rsidR="00CB651B" w:rsidRPr="00E070C6" w:rsidTr="00D66AF4">
        <w:trPr>
          <w:trHeight w:val="630"/>
        </w:trPr>
        <w:tc>
          <w:tcPr>
            <w:tcW w:w="651" w:type="dxa"/>
          </w:tcPr>
          <w:p w:rsidR="00CB651B" w:rsidRPr="00E070C6" w:rsidRDefault="00CB651B" w:rsidP="00443BA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D5522E">
            <w:pPr>
              <w:spacing w:after="0" w:line="240" w:lineRule="auto"/>
              <w:jc w:val="both"/>
              <w:rPr>
                <w:rFonts w:ascii="Times New Roman" w:hAnsi="Times New Roman" w:cs="Times New Roman"/>
              </w:rPr>
            </w:pPr>
            <w:r w:rsidRPr="00E070C6">
              <w:rPr>
                <w:rFonts w:ascii="Times New Roman" w:hAnsi="Times New Roman" w:cs="Times New Roman"/>
              </w:rPr>
              <w:t xml:space="preserve">Новый подпункт </w:t>
            </w:r>
            <w:r w:rsidRPr="00E070C6">
              <w:rPr>
                <w:rFonts w:ascii="Times New Roman" w:hAnsi="Times New Roman" w:cs="Times New Roman"/>
              </w:rPr>
              <w:br/>
              <w:t xml:space="preserve">25-1) </w:t>
            </w:r>
            <w:r w:rsidRPr="00E070C6">
              <w:rPr>
                <w:rFonts w:ascii="Times New Roman" w:hAnsi="Times New Roman" w:cs="Times New Roman"/>
              </w:rPr>
              <w:br/>
              <w:t>статьи 7</w:t>
            </w:r>
          </w:p>
        </w:tc>
        <w:tc>
          <w:tcPr>
            <w:tcW w:w="3969" w:type="dxa"/>
          </w:tcPr>
          <w:p w:rsidR="00CB651B" w:rsidRPr="00E070C6" w:rsidRDefault="00CB651B" w:rsidP="00443BA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7. Компетенция уполномоченного органа</w:t>
            </w:r>
          </w:p>
          <w:p w:rsidR="00CB651B" w:rsidRPr="00E070C6" w:rsidRDefault="00CB651B" w:rsidP="00443BA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Уполномоченный орган:</w:t>
            </w:r>
          </w:p>
          <w:p w:rsidR="00CB651B" w:rsidRPr="00E070C6" w:rsidRDefault="00CB651B" w:rsidP="00443BA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443BA3">
            <w:pPr>
              <w:tabs>
                <w:tab w:val="left" w:pos="654"/>
              </w:tabs>
              <w:spacing w:after="0" w:line="240" w:lineRule="auto"/>
              <w:ind w:firstLine="461"/>
              <w:jc w:val="both"/>
              <w:rPr>
                <w:rFonts w:ascii="Times New Roman" w:hAnsi="Times New Roman" w:cs="Times New Roman"/>
              </w:rPr>
            </w:pPr>
          </w:p>
          <w:p w:rsidR="00CB651B" w:rsidRPr="00E070C6" w:rsidRDefault="00CB651B" w:rsidP="00443BA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25-1) отсутствует;</w:t>
            </w:r>
          </w:p>
        </w:tc>
        <w:tc>
          <w:tcPr>
            <w:tcW w:w="3969" w:type="dxa"/>
          </w:tcPr>
          <w:p w:rsidR="00CB651B" w:rsidRPr="00E070C6" w:rsidRDefault="00CB651B" w:rsidP="00443BA3">
            <w:pPr>
              <w:spacing w:after="0" w:line="240" w:lineRule="auto"/>
              <w:ind w:firstLine="459"/>
              <w:jc w:val="both"/>
              <w:rPr>
                <w:rFonts w:ascii="Times New Roman" w:hAnsi="Times New Roman" w:cs="Times New Roman"/>
              </w:rPr>
            </w:pPr>
            <w:r w:rsidRPr="00E070C6">
              <w:rPr>
                <w:rFonts w:ascii="Times New Roman" w:hAnsi="Times New Roman" w:cs="Times New Roman"/>
              </w:rPr>
              <w:t>Статья 7. Компетенция уполномоченного органа</w:t>
            </w:r>
          </w:p>
          <w:p w:rsidR="00CB651B" w:rsidRPr="00E070C6" w:rsidRDefault="00CB651B" w:rsidP="00443BA3">
            <w:pPr>
              <w:spacing w:after="0" w:line="240" w:lineRule="auto"/>
              <w:ind w:firstLine="459"/>
              <w:jc w:val="both"/>
              <w:rPr>
                <w:rFonts w:ascii="Times New Roman" w:hAnsi="Times New Roman" w:cs="Times New Roman"/>
              </w:rPr>
            </w:pPr>
            <w:r w:rsidRPr="00E070C6">
              <w:rPr>
                <w:rFonts w:ascii="Times New Roman" w:hAnsi="Times New Roman" w:cs="Times New Roman"/>
              </w:rPr>
              <w:t>Уполномоченный орган:</w:t>
            </w:r>
          </w:p>
          <w:p w:rsidR="00CB651B" w:rsidRPr="00E070C6" w:rsidRDefault="00CB651B" w:rsidP="00443BA3">
            <w:pPr>
              <w:spacing w:after="0" w:line="240" w:lineRule="auto"/>
              <w:ind w:firstLine="459"/>
              <w:jc w:val="both"/>
              <w:rPr>
                <w:rFonts w:ascii="Times New Roman" w:hAnsi="Times New Roman" w:cs="Times New Roman"/>
              </w:rPr>
            </w:pPr>
          </w:p>
          <w:p w:rsidR="00CB651B" w:rsidRPr="00E070C6" w:rsidRDefault="00CB651B" w:rsidP="009206FC">
            <w:pPr>
              <w:spacing w:after="0" w:line="240" w:lineRule="auto"/>
              <w:ind w:firstLine="459"/>
              <w:jc w:val="both"/>
              <w:rPr>
                <w:rFonts w:ascii="Times New Roman" w:hAnsi="Times New Roman" w:cs="Times New Roman"/>
                <w:b/>
              </w:rPr>
            </w:pPr>
            <w:r w:rsidRPr="00E070C6">
              <w:rPr>
                <w:rFonts w:ascii="Times New Roman" w:hAnsi="Times New Roman" w:cs="Times New Roman"/>
                <w:b/>
              </w:rPr>
              <w:t>25-1) осуществляет разработку и утверждение правил проведения ротации;</w:t>
            </w:r>
          </w:p>
        </w:tc>
        <w:tc>
          <w:tcPr>
            <w:tcW w:w="5670" w:type="dxa"/>
          </w:tcPr>
          <w:p w:rsidR="00CB651B" w:rsidRPr="00E070C6" w:rsidRDefault="00CB651B" w:rsidP="009F20FE">
            <w:pPr>
              <w:spacing w:after="0" w:line="240" w:lineRule="auto"/>
              <w:ind w:firstLine="457"/>
              <w:jc w:val="both"/>
              <w:rPr>
                <w:rFonts w:ascii="Times New Roman" w:hAnsi="Times New Roman" w:cs="Times New Roman"/>
              </w:rPr>
            </w:pPr>
            <w:r w:rsidRPr="00E070C6">
              <w:rPr>
                <w:rFonts w:ascii="Times New Roman" w:hAnsi="Times New Roman" w:cs="Times New Roman"/>
              </w:rPr>
              <w:t>В реализацию норм регулирующих ротацию первых руководителей и</w:t>
            </w:r>
            <w:r w:rsidR="009206FC" w:rsidRPr="00E070C6">
              <w:rPr>
                <w:rFonts w:ascii="Times New Roman" w:hAnsi="Times New Roman" w:cs="Times New Roman"/>
              </w:rPr>
              <w:t>/или</w:t>
            </w:r>
            <w:r w:rsidRPr="00E070C6">
              <w:rPr>
                <w:rFonts w:ascii="Times New Roman" w:hAnsi="Times New Roman" w:cs="Times New Roman"/>
              </w:rPr>
              <w:t xml:space="preserve"> медицинских работников </w:t>
            </w:r>
            <w:r w:rsidR="009206FC" w:rsidRPr="00E070C6">
              <w:rPr>
                <w:rFonts w:ascii="Times New Roman" w:hAnsi="Times New Roman" w:cs="Times New Roman"/>
              </w:rPr>
              <w:t xml:space="preserve">организаций здравоохранения </w:t>
            </w:r>
            <w:r w:rsidRPr="00E070C6">
              <w:rPr>
                <w:rFonts w:ascii="Times New Roman" w:hAnsi="Times New Roman" w:cs="Times New Roman"/>
              </w:rPr>
              <w:t xml:space="preserve">необходимо расширить компетенцию уполномоченного органа в части разработки и утверждение правил проведения ротации </w:t>
            </w:r>
          </w:p>
        </w:tc>
      </w:tr>
      <w:tr w:rsidR="00CB651B" w:rsidRPr="00E070C6" w:rsidTr="00A917F2">
        <w:trPr>
          <w:trHeight w:val="630"/>
        </w:trPr>
        <w:tc>
          <w:tcPr>
            <w:tcW w:w="651" w:type="dxa"/>
          </w:tcPr>
          <w:p w:rsidR="00CB651B" w:rsidRPr="00E070C6" w:rsidRDefault="00CB651B" w:rsidP="00A14F10">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A14F10">
            <w:pPr>
              <w:spacing w:after="0" w:line="240" w:lineRule="auto"/>
              <w:jc w:val="both"/>
              <w:rPr>
                <w:rFonts w:ascii="Times New Roman" w:hAnsi="Times New Roman" w:cs="Times New Roman"/>
              </w:rPr>
            </w:pPr>
            <w:r w:rsidRPr="00E070C6">
              <w:rPr>
                <w:rFonts w:ascii="Times New Roman" w:hAnsi="Times New Roman" w:cs="Times New Roman"/>
              </w:rPr>
              <w:t xml:space="preserve">Новый подпункт </w:t>
            </w:r>
            <w:r w:rsidRPr="00E070C6">
              <w:rPr>
                <w:rFonts w:ascii="Times New Roman" w:hAnsi="Times New Roman" w:cs="Times New Roman"/>
              </w:rPr>
              <w:br/>
              <w:t>104-1)</w:t>
            </w:r>
          </w:p>
          <w:p w:rsidR="00CB651B" w:rsidRPr="00E070C6" w:rsidRDefault="00CB651B" w:rsidP="00A14F10">
            <w:pPr>
              <w:spacing w:after="0" w:line="240" w:lineRule="auto"/>
              <w:jc w:val="both"/>
              <w:rPr>
                <w:rFonts w:ascii="Times New Roman" w:hAnsi="Times New Roman" w:cs="Times New Roman"/>
              </w:rPr>
            </w:pPr>
            <w:r w:rsidRPr="00E070C6">
              <w:rPr>
                <w:rFonts w:ascii="Times New Roman" w:hAnsi="Times New Roman" w:cs="Times New Roman"/>
              </w:rPr>
              <w:t>статьи 7</w:t>
            </w:r>
          </w:p>
        </w:tc>
        <w:tc>
          <w:tcPr>
            <w:tcW w:w="3969" w:type="dxa"/>
          </w:tcPr>
          <w:p w:rsidR="00CB651B" w:rsidRPr="00E070C6" w:rsidRDefault="00CB651B" w:rsidP="00A14F10">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7. Компетенция уполномоченного органа</w:t>
            </w:r>
          </w:p>
          <w:p w:rsidR="00CB651B" w:rsidRPr="00E070C6" w:rsidRDefault="00CB651B" w:rsidP="00A14F10">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Уполномоченный орган:</w:t>
            </w:r>
          </w:p>
          <w:p w:rsidR="00CB651B" w:rsidRPr="00E070C6" w:rsidRDefault="00CB651B" w:rsidP="00A14F10">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A14F10">
            <w:pPr>
              <w:tabs>
                <w:tab w:val="left" w:pos="654"/>
              </w:tabs>
              <w:spacing w:after="0" w:line="240" w:lineRule="auto"/>
              <w:ind w:firstLine="461"/>
              <w:jc w:val="both"/>
              <w:rPr>
                <w:rFonts w:ascii="Times New Roman" w:hAnsi="Times New Roman" w:cs="Times New Roman"/>
              </w:rPr>
            </w:pPr>
          </w:p>
          <w:p w:rsidR="00CB651B" w:rsidRPr="00E070C6" w:rsidRDefault="00CB651B" w:rsidP="00A14F10">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104-1) отсутствует;</w:t>
            </w:r>
          </w:p>
        </w:tc>
        <w:tc>
          <w:tcPr>
            <w:tcW w:w="3969" w:type="dxa"/>
          </w:tcPr>
          <w:p w:rsidR="00CB651B" w:rsidRPr="00E070C6" w:rsidRDefault="00CB651B" w:rsidP="00A14F10">
            <w:pPr>
              <w:spacing w:after="0" w:line="240" w:lineRule="auto"/>
              <w:ind w:firstLine="459"/>
              <w:jc w:val="both"/>
              <w:outlineLvl w:val="2"/>
              <w:rPr>
                <w:rFonts w:ascii="Times New Roman" w:eastAsia="Times New Roman" w:hAnsi="Times New Roman" w:cs="Times New Roman"/>
                <w:bCs/>
                <w:lang w:eastAsia="ru-RU"/>
              </w:rPr>
            </w:pPr>
            <w:r w:rsidRPr="00E070C6">
              <w:rPr>
                <w:rFonts w:ascii="Times New Roman" w:eastAsia="Times New Roman" w:hAnsi="Times New Roman" w:cs="Times New Roman"/>
                <w:bCs/>
                <w:lang w:eastAsia="ru-RU"/>
              </w:rPr>
              <w:lastRenderedPageBreak/>
              <w:t>Статья 7. Компетенция уполномоченного органа</w:t>
            </w:r>
          </w:p>
          <w:p w:rsidR="00CB651B" w:rsidRPr="00E070C6" w:rsidRDefault="00CB651B" w:rsidP="00A14F10">
            <w:pPr>
              <w:pStyle w:val="a5"/>
              <w:spacing w:after="0" w:line="240" w:lineRule="auto"/>
              <w:ind w:left="0" w:firstLine="459"/>
              <w:contextualSpacing w:val="0"/>
              <w:jc w:val="both"/>
              <w:rPr>
                <w:rFonts w:ascii="Times New Roman" w:eastAsia="Times New Roman" w:hAnsi="Times New Roman" w:cs="Times New Roman"/>
                <w:lang w:eastAsia="ru-RU"/>
              </w:rPr>
            </w:pPr>
            <w:r w:rsidRPr="00E070C6">
              <w:rPr>
                <w:rFonts w:ascii="Times New Roman" w:eastAsia="Times New Roman" w:hAnsi="Times New Roman" w:cs="Times New Roman"/>
                <w:lang w:eastAsia="ru-RU"/>
              </w:rPr>
              <w:t xml:space="preserve">Уполномоченный орган: </w:t>
            </w:r>
          </w:p>
          <w:p w:rsidR="00CB651B" w:rsidRPr="00E070C6" w:rsidRDefault="00CB651B" w:rsidP="00A14F10">
            <w:pPr>
              <w:spacing w:after="0" w:line="240" w:lineRule="auto"/>
              <w:ind w:firstLine="459"/>
              <w:jc w:val="both"/>
              <w:rPr>
                <w:rFonts w:ascii="Times New Roman" w:eastAsia="Times New Roman" w:hAnsi="Times New Roman" w:cs="Times New Roman"/>
                <w:lang w:eastAsia="ru-RU"/>
              </w:rPr>
            </w:pPr>
            <w:r w:rsidRPr="00E070C6">
              <w:rPr>
                <w:rFonts w:ascii="Times New Roman" w:eastAsia="Times New Roman" w:hAnsi="Times New Roman" w:cs="Times New Roman"/>
                <w:lang w:eastAsia="ru-RU"/>
              </w:rPr>
              <w:t>...</w:t>
            </w:r>
          </w:p>
          <w:p w:rsidR="00CB651B" w:rsidRPr="00E070C6" w:rsidRDefault="00CB651B" w:rsidP="00A14F10">
            <w:pPr>
              <w:spacing w:after="0" w:line="240" w:lineRule="auto"/>
              <w:ind w:firstLine="459"/>
              <w:jc w:val="both"/>
              <w:rPr>
                <w:rFonts w:ascii="Times New Roman" w:eastAsia="Times New Roman" w:hAnsi="Times New Roman" w:cs="Times New Roman"/>
                <w:lang w:eastAsia="ru-RU"/>
              </w:rPr>
            </w:pPr>
          </w:p>
          <w:p w:rsidR="00CB651B" w:rsidRPr="00E070C6" w:rsidRDefault="00CB651B" w:rsidP="00A14F10">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b/>
              </w:rPr>
              <w:t xml:space="preserve">104-1) </w:t>
            </w:r>
            <w:r w:rsidR="00ED2B04" w:rsidRPr="00E070C6">
              <w:rPr>
                <w:rFonts w:ascii="Times New Roman" w:hAnsi="Times New Roman" w:cs="Times New Roman"/>
                <w:b/>
              </w:rPr>
              <w:t>разрабатывает и утверждает типовой договор страхования профессиональной ответственности медицинских работников и субъектов здравоохранения по согласованию с уполномоченным органом по регулированию, контролю и надзору финансового рынка и финансовых организаций</w:t>
            </w:r>
            <w:r w:rsidRPr="00E070C6">
              <w:rPr>
                <w:rFonts w:ascii="Times New Roman" w:hAnsi="Times New Roman" w:cs="Times New Roman"/>
                <w:b/>
              </w:rPr>
              <w:t>;</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 xml:space="preserve">Данная норма обусловлена необходимостью расширения регулятивных и реализационных функций Министерства здравоохранения Республики Казахстан в рамках отрасли, направленных на определение норм </w:t>
            </w:r>
            <w:r w:rsidRPr="00E070C6">
              <w:rPr>
                <w:rFonts w:ascii="Times New Roman" w:hAnsi="Times New Roman" w:cs="Times New Roman"/>
              </w:rPr>
              <w:lastRenderedPageBreak/>
              <w:t>страхования профессиональной ответственности медицинских работников за причинение ущерба жизни и здоровью пациента</w:t>
            </w:r>
          </w:p>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 xml:space="preserve">Так, Министерство здравоохранения Республики Казахстан совместно с Агентством Республики Казахстан по регулированию и развитию финансового рынка разрабатывает и утверждает методику оценки и принципы расчета страховых тарифов по страхованию профессиональной ответственности медицинских работников и типовой договор страхования, так как в соответствии с подпунктом 1) пункта </w:t>
            </w:r>
            <w:r w:rsidRPr="00E070C6">
              <w:rPr>
                <w:rFonts w:ascii="Times New Roman" w:hAnsi="Times New Roman" w:cs="Times New Roman"/>
              </w:rPr>
              <w:br/>
              <w:t>15 Положения Агентства, утвержденный Указом Президента Республики Казахстан от 11 ноября 2019 года № 203 Агентство осуществляет в соответствии с Законом и иными законами Республики Казахстан в пределах своей компетенции государственное регулирование, контроль и надзор страховой (перестраховочной) организации; принимает решение о выдаче (отказе в выдаче) либо отзыве разрешения на создание страховых (перестраховочных) организаций; принимает решение о приостановлении, возобновлении действия либо лишении лицензии на право осуществления страховой (перестраховочной) деятельности и деятельности страхового брокера, актуарной деятельности на страховом рынке.</w:t>
            </w:r>
          </w:p>
        </w:tc>
      </w:tr>
      <w:tr w:rsidR="00CB651B" w:rsidRPr="00E070C6" w:rsidTr="00022F1E">
        <w:trPr>
          <w:trHeight w:val="630"/>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jc w:val="both"/>
              <w:rPr>
                <w:rFonts w:ascii="Times New Roman" w:hAnsi="Times New Roman" w:cs="Times New Roman"/>
              </w:rPr>
            </w:pPr>
            <w:r w:rsidRPr="00E070C6">
              <w:rPr>
                <w:rFonts w:ascii="Times New Roman" w:hAnsi="Times New Roman" w:cs="Times New Roman"/>
              </w:rPr>
              <w:t>Подпункт 14) пункта 2 статьи 12</w:t>
            </w:r>
          </w:p>
        </w:tc>
        <w:tc>
          <w:tcPr>
            <w:tcW w:w="3969" w:type="dxa"/>
          </w:tcPr>
          <w:p w:rsidR="00CB651B" w:rsidRPr="00E070C6" w:rsidRDefault="00CB651B" w:rsidP="00FE71F8">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12. Компетенция местных представительных и исполнительных органов областей, городов республиканского значения и столицы.</w:t>
            </w:r>
          </w:p>
          <w:p w:rsidR="00CB651B" w:rsidRPr="00E070C6" w:rsidRDefault="00CB651B" w:rsidP="00CB7119">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CB7119">
            <w:pPr>
              <w:tabs>
                <w:tab w:val="left" w:pos="654"/>
              </w:tabs>
              <w:spacing w:after="0" w:line="240" w:lineRule="auto"/>
              <w:ind w:firstLine="461"/>
              <w:jc w:val="both"/>
              <w:rPr>
                <w:rFonts w:ascii="Times New Roman" w:hAnsi="Times New Roman" w:cs="Times New Roman"/>
              </w:rPr>
            </w:pPr>
          </w:p>
          <w:p w:rsidR="00CB651B" w:rsidRPr="00E070C6" w:rsidRDefault="00CB651B" w:rsidP="00CB7119">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2. Местные исполнительные органы областей, городов республиканского значения и столицы:</w:t>
            </w:r>
          </w:p>
          <w:p w:rsidR="00CB651B" w:rsidRPr="00E070C6" w:rsidRDefault="00CB651B" w:rsidP="00CB7119">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CB7119">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xml:space="preserve">14) принимают меры по кадровому обеспечению государственных организаций </w:t>
            </w:r>
            <w:r w:rsidRPr="00E070C6">
              <w:rPr>
                <w:rFonts w:ascii="Times New Roman" w:hAnsi="Times New Roman" w:cs="Times New Roman"/>
              </w:rPr>
              <w:lastRenderedPageBreak/>
              <w:t>здравоохранения, включая меры социальной поддержки и удержания молодых специалистов</w:t>
            </w:r>
          </w:p>
        </w:tc>
        <w:tc>
          <w:tcPr>
            <w:tcW w:w="3969" w:type="dxa"/>
          </w:tcPr>
          <w:p w:rsidR="00CB651B" w:rsidRPr="00E070C6" w:rsidRDefault="00CB651B" w:rsidP="00FE71F8">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Статья 12. Компетенция местных представительных и исполнительных органов областей, городов республиканского значения и столицы.</w:t>
            </w:r>
          </w:p>
          <w:p w:rsidR="00CB651B" w:rsidRPr="00E070C6" w:rsidRDefault="00CB651B" w:rsidP="007B2073">
            <w:pPr>
              <w:spacing w:after="0" w:line="240" w:lineRule="auto"/>
              <w:ind w:firstLine="316"/>
              <w:jc w:val="both"/>
              <w:outlineLvl w:val="2"/>
              <w:rPr>
                <w:rFonts w:ascii="Times New Roman" w:hAnsi="Times New Roman" w:cs="Times New Roman"/>
              </w:rPr>
            </w:pPr>
            <w:r w:rsidRPr="00E070C6">
              <w:rPr>
                <w:rFonts w:ascii="Times New Roman" w:hAnsi="Times New Roman" w:cs="Times New Roman"/>
              </w:rPr>
              <w:t>…</w:t>
            </w:r>
          </w:p>
          <w:p w:rsidR="00CB651B" w:rsidRPr="00E070C6" w:rsidRDefault="00CB651B" w:rsidP="007B2073">
            <w:pPr>
              <w:spacing w:after="0" w:line="240" w:lineRule="auto"/>
              <w:ind w:firstLine="316"/>
              <w:jc w:val="both"/>
              <w:outlineLvl w:val="2"/>
              <w:rPr>
                <w:rFonts w:ascii="Times New Roman" w:hAnsi="Times New Roman" w:cs="Times New Roman"/>
              </w:rPr>
            </w:pPr>
          </w:p>
          <w:p w:rsidR="00CB651B" w:rsidRPr="00E070C6" w:rsidRDefault="00CB651B" w:rsidP="007B2073">
            <w:pPr>
              <w:spacing w:after="0" w:line="240" w:lineRule="auto"/>
              <w:ind w:firstLine="316"/>
              <w:jc w:val="both"/>
              <w:outlineLvl w:val="2"/>
              <w:rPr>
                <w:rFonts w:ascii="Times New Roman" w:hAnsi="Times New Roman" w:cs="Times New Roman"/>
              </w:rPr>
            </w:pPr>
            <w:r w:rsidRPr="00E070C6">
              <w:rPr>
                <w:rFonts w:ascii="Times New Roman" w:hAnsi="Times New Roman" w:cs="Times New Roman"/>
              </w:rPr>
              <w:t>2. Местные исполнительные органы областей, городов республиканского значения и столицы:</w:t>
            </w:r>
          </w:p>
          <w:p w:rsidR="00CB651B" w:rsidRPr="00E070C6" w:rsidRDefault="00CB651B" w:rsidP="007B2073">
            <w:pPr>
              <w:spacing w:after="0" w:line="240" w:lineRule="auto"/>
              <w:ind w:firstLine="316"/>
              <w:jc w:val="both"/>
              <w:outlineLvl w:val="2"/>
              <w:rPr>
                <w:rFonts w:ascii="Times New Roman" w:hAnsi="Times New Roman" w:cs="Times New Roman"/>
              </w:rPr>
            </w:pPr>
            <w:r w:rsidRPr="00E070C6">
              <w:rPr>
                <w:rFonts w:ascii="Times New Roman" w:hAnsi="Times New Roman" w:cs="Times New Roman"/>
              </w:rPr>
              <w:t>...</w:t>
            </w:r>
          </w:p>
          <w:p w:rsidR="00CB651B" w:rsidRPr="00E070C6" w:rsidRDefault="00CB651B" w:rsidP="00F418B4">
            <w:pPr>
              <w:spacing w:after="0" w:line="240" w:lineRule="auto"/>
              <w:ind w:firstLine="316"/>
              <w:jc w:val="both"/>
              <w:outlineLvl w:val="2"/>
              <w:rPr>
                <w:rFonts w:ascii="Times New Roman" w:eastAsia="Times New Roman" w:hAnsi="Times New Roman" w:cs="Times New Roman"/>
                <w:bCs/>
                <w:lang w:eastAsia="ru-RU"/>
              </w:rPr>
            </w:pPr>
            <w:r w:rsidRPr="00E070C6">
              <w:rPr>
                <w:rFonts w:ascii="Times New Roman" w:hAnsi="Times New Roman" w:cs="Times New Roman"/>
              </w:rPr>
              <w:t>14) принимают меры по кадровому обеспечению</w:t>
            </w:r>
            <w:r w:rsidRPr="00E070C6">
              <w:rPr>
                <w:rFonts w:ascii="Times New Roman" w:eastAsia="Times New Roman" w:hAnsi="Times New Roman" w:cs="Times New Roman"/>
                <w:bCs/>
                <w:lang w:eastAsia="ru-RU"/>
              </w:rPr>
              <w:t xml:space="preserve"> государственных организаций здравоохранения, включая </w:t>
            </w:r>
            <w:r w:rsidRPr="00E070C6">
              <w:rPr>
                <w:rFonts w:ascii="Times New Roman" w:eastAsia="Times New Roman" w:hAnsi="Times New Roman" w:cs="Times New Roman"/>
                <w:bCs/>
                <w:lang w:eastAsia="ru-RU"/>
              </w:rPr>
              <w:lastRenderedPageBreak/>
              <w:t xml:space="preserve">меры социальной поддержки и </w:t>
            </w:r>
            <w:r w:rsidR="00F418B4" w:rsidRPr="00E070C6">
              <w:rPr>
                <w:rFonts w:ascii="Times New Roman" w:eastAsia="Times New Roman" w:hAnsi="Times New Roman" w:cs="Times New Roman"/>
                <w:b/>
                <w:bCs/>
                <w:lang w:eastAsia="ru-RU"/>
              </w:rPr>
              <w:t>стимулирования</w:t>
            </w:r>
            <w:r w:rsidRPr="00E070C6">
              <w:rPr>
                <w:rFonts w:ascii="Times New Roman" w:eastAsia="Times New Roman" w:hAnsi="Times New Roman" w:cs="Times New Roman"/>
                <w:bCs/>
                <w:lang w:eastAsia="ru-RU"/>
              </w:rPr>
              <w:t xml:space="preserve"> молодых специалистов </w:t>
            </w:r>
            <w:r w:rsidRPr="00E070C6">
              <w:rPr>
                <w:rFonts w:ascii="Times New Roman" w:eastAsia="Times New Roman" w:hAnsi="Times New Roman" w:cs="Times New Roman"/>
                <w:b/>
                <w:bCs/>
                <w:lang w:eastAsia="ru-RU"/>
              </w:rPr>
              <w:t xml:space="preserve">(в течение трех месяцев с момента </w:t>
            </w:r>
            <w:r w:rsidR="00F418B4" w:rsidRPr="00E070C6">
              <w:rPr>
                <w:rFonts w:ascii="Times New Roman" w:eastAsia="Times New Roman" w:hAnsi="Times New Roman" w:cs="Times New Roman"/>
                <w:b/>
                <w:bCs/>
                <w:lang w:eastAsia="ru-RU"/>
              </w:rPr>
              <w:t>подписания сторонами трудового договора)</w:t>
            </w:r>
            <w:r w:rsidRPr="00E070C6">
              <w:rPr>
                <w:rFonts w:ascii="Times New Roman" w:eastAsia="Times New Roman" w:hAnsi="Times New Roman" w:cs="Times New Roman"/>
                <w:b/>
                <w:bCs/>
                <w:lang w:eastAsia="ru-RU"/>
              </w:rPr>
              <w:t>;</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В целях повышения привлекательности отрасли, улучшения кадрового обеспечения, материального стимулирования специалистов здравоохранения необходимо принятие мер по повышению статуса медработников в обществе и решению вопроса дефицита квалифицированных медицинских кадров в регионах.</w:t>
            </w:r>
          </w:p>
        </w:tc>
      </w:tr>
      <w:tr w:rsidR="00CB651B" w:rsidRPr="00E070C6" w:rsidTr="00D37833">
        <w:trPr>
          <w:trHeight w:val="630"/>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jc w:val="both"/>
              <w:rPr>
                <w:rFonts w:ascii="Times New Roman" w:hAnsi="Times New Roman" w:cs="Times New Roman"/>
              </w:rPr>
            </w:pPr>
            <w:r w:rsidRPr="00E070C6">
              <w:rPr>
                <w:rFonts w:ascii="Times New Roman" w:hAnsi="Times New Roman" w:cs="Times New Roman"/>
              </w:rPr>
              <w:t>Новый подпункт 14-1) пункта 2 статьи 12</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14-1) отсутствует</w:t>
            </w:r>
          </w:p>
        </w:tc>
        <w:tc>
          <w:tcPr>
            <w:tcW w:w="3969" w:type="dxa"/>
          </w:tcPr>
          <w:p w:rsidR="00CB651B" w:rsidRPr="00E070C6" w:rsidRDefault="00CB651B" w:rsidP="00D6254A">
            <w:pPr>
              <w:spacing w:after="0" w:line="240" w:lineRule="auto"/>
              <w:ind w:firstLine="316"/>
              <w:jc w:val="both"/>
              <w:outlineLvl w:val="2"/>
              <w:rPr>
                <w:rFonts w:ascii="Times New Roman" w:hAnsi="Times New Roman" w:cs="Times New Roman"/>
                <w:b/>
              </w:rPr>
            </w:pPr>
            <w:r w:rsidRPr="00E070C6">
              <w:rPr>
                <w:rFonts w:ascii="Times New Roman" w:hAnsi="Times New Roman" w:cs="Times New Roman"/>
                <w:b/>
              </w:rPr>
              <w:t xml:space="preserve">14-1) разрабатывают и принимают меры по поддержке работников системы здравоохранения, </w:t>
            </w:r>
            <w:r w:rsidR="00D6254A" w:rsidRPr="00E070C6">
              <w:rPr>
                <w:rFonts w:ascii="Times New Roman" w:hAnsi="Times New Roman" w:cs="Times New Roman"/>
                <w:b/>
              </w:rPr>
              <w:t xml:space="preserve">в случае их заражения </w:t>
            </w:r>
            <w:r w:rsidRPr="00E070C6">
              <w:rPr>
                <w:rFonts w:ascii="Times New Roman" w:hAnsi="Times New Roman" w:cs="Times New Roman"/>
                <w:b/>
              </w:rPr>
              <w:t>вирусной инфекцией или</w:t>
            </w:r>
            <w:r w:rsidR="00D6254A" w:rsidRPr="00E070C6">
              <w:rPr>
                <w:rFonts w:ascii="Times New Roman" w:hAnsi="Times New Roman" w:cs="Times New Roman"/>
                <w:b/>
              </w:rPr>
              <w:t xml:space="preserve"> инфекцией</w:t>
            </w:r>
            <w:r w:rsidRPr="00E070C6">
              <w:rPr>
                <w:rFonts w:ascii="Times New Roman" w:hAnsi="Times New Roman" w:cs="Times New Roman"/>
                <w:b/>
              </w:rPr>
              <w:t xml:space="preserve"> </w:t>
            </w:r>
            <w:r w:rsidR="00D6254A" w:rsidRPr="00E070C6">
              <w:rPr>
                <w:rFonts w:ascii="Times New Roman" w:hAnsi="Times New Roman" w:cs="Times New Roman"/>
                <w:b/>
              </w:rPr>
              <w:t xml:space="preserve">иной этиологии </w:t>
            </w:r>
            <w:r w:rsidRPr="00E070C6">
              <w:rPr>
                <w:rFonts w:ascii="Times New Roman" w:hAnsi="Times New Roman" w:cs="Times New Roman"/>
                <w:b/>
              </w:rPr>
              <w:t>при проведении противоэпидемических мероприятий, а также их семей в случае смерти работников, независимо от участия;</w:t>
            </w:r>
          </w:p>
        </w:tc>
        <w:tc>
          <w:tcPr>
            <w:tcW w:w="5670" w:type="dxa"/>
          </w:tcPr>
          <w:p w:rsidR="00CB651B" w:rsidRPr="00E070C6" w:rsidRDefault="00CB651B" w:rsidP="00FE71F8">
            <w:pPr>
              <w:spacing w:after="0" w:line="240" w:lineRule="auto"/>
              <w:ind w:firstLine="459"/>
              <w:jc w:val="both"/>
              <w:rPr>
                <w:rFonts w:ascii="Times New Roman" w:hAnsi="Times New Roman" w:cs="Times New Roman"/>
              </w:rPr>
            </w:pPr>
            <w:r w:rsidRPr="00E070C6">
              <w:rPr>
                <w:rFonts w:ascii="Times New Roman" w:hAnsi="Times New Roman" w:cs="Times New Roman"/>
              </w:rPr>
              <w:t xml:space="preserve">В целях обеспечения социальной защищенности медицинских работников, работающих в период пандемии, за местными исполнительными органами предлагается  определить компетенцию по обеспечению мер социальной поддержки работникам системы здравоохранения, в случае их заражения </w:t>
            </w:r>
            <w:proofErr w:type="spellStart"/>
            <w:r w:rsidRPr="00E070C6">
              <w:rPr>
                <w:rFonts w:ascii="Times New Roman" w:hAnsi="Times New Roman" w:cs="Times New Roman"/>
              </w:rPr>
              <w:t>коронавирусной</w:t>
            </w:r>
            <w:proofErr w:type="spellEnd"/>
            <w:r w:rsidRPr="00E070C6">
              <w:rPr>
                <w:rFonts w:ascii="Times New Roman" w:hAnsi="Times New Roman" w:cs="Times New Roman"/>
              </w:rPr>
              <w:t xml:space="preserve"> инфекцией или вирусной пневмонией по клиническим и эпидемиологическим признакам, не исключающим </w:t>
            </w:r>
            <w:proofErr w:type="spellStart"/>
            <w:r w:rsidRPr="00E070C6">
              <w:rPr>
                <w:rFonts w:ascii="Times New Roman" w:hAnsi="Times New Roman" w:cs="Times New Roman"/>
              </w:rPr>
              <w:t>коронавирусную</w:t>
            </w:r>
            <w:proofErr w:type="spellEnd"/>
            <w:r w:rsidRPr="00E070C6">
              <w:rPr>
                <w:rFonts w:ascii="Times New Roman" w:hAnsi="Times New Roman" w:cs="Times New Roman"/>
              </w:rPr>
              <w:t xml:space="preserve"> инфекцию (вероятный случай </w:t>
            </w:r>
            <w:proofErr w:type="spellStart"/>
            <w:r w:rsidRPr="00E070C6">
              <w:rPr>
                <w:rFonts w:ascii="Times New Roman" w:hAnsi="Times New Roman" w:cs="Times New Roman"/>
              </w:rPr>
              <w:t>коронавирусной</w:t>
            </w:r>
            <w:proofErr w:type="spellEnd"/>
            <w:r w:rsidRPr="00E070C6">
              <w:rPr>
                <w:rFonts w:ascii="Times New Roman" w:hAnsi="Times New Roman" w:cs="Times New Roman"/>
              </w:rPr>
              <w:t xml:space="preserve"> инфекции), а также их семьям в случае смерти указанных работников.</w:t>
            </w:r>
          </w:p>
        </w:tc>
      </w:tr>
      <w:tr w:rsidR="00CB651B" w:rsidRPr="00E070C6" w:rsidTr="000B0705">
        <w:trPr>
          <w:trHeight w:val="630"/>
        </w:trPr>
        <w:tc>
          <w:tcPr>
            <w:tcW w:w="651" w:type="dxa"/>
          </w:tcPr>
          <w:p w:rsidR="00CB651B" w:rsidRPr="00E070C6" w:rsidRDefault="00CB651B" w:rsidP="00443BA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443BA3">
            <w:pPr>
              <w:spacing w:after="0" w:line="240" w:lineRule="auto"/>
              <w:jc w:val="both"/>
              <w:rPr>
                <w:rFonts w:ascii="Times New Roman" w:hAnsi="Times New Roman" w:cs="Times New Roman"/>
              </w:rPr>
            </w:pPr>
            <w:r w:rsidRPr="00E070C6">
              <w:rPr>
                <w:rFonts w:ascii="Times New Roman" w:hAnsi="Times New Roman" w:cs="Times New Roman"/>
              </w:rPr>
              <w:t>Новый подпункт 16-1) пункта 2 статьи 12</w:t>
            </w:r>
          </w:p>
        </w:tc>
        <w:tc>
          <w:tcPr>
            <w:tcW w:w="3969" w:type="dxa"/>
          </w:tcPr>
          <w:p w:rsidR="00CB651B" w:rsidRPr="00E070C6" w:rsidRDefault="00CB651B" w:rsidP="00443BA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16-1) отсутствует</w:t>
            </w:r>
          </w:p>
        </w:tc>
        <w:tc>
          <w:tcPr>
            <w:tcW w:w="3969" w:type="dxa"/>
          </w:tcPr>
          <w:p w:rsidR="00CB651B" w:rsidRPr="00E070C6" w:rsidRDefault="00CB651B" w:rsidP="006C0C88">
            <w:pPr>
              <w:tabs>
                <w:tab w:val="left" w:pos="1740"/>
              </w:tabs>
              <w:spacing w:after="0" w:line="240" w:lineRule="auto"/>
              <w:ind w:firstLine="273"/>
              <w:jc w:val="both"/>
              <w:rPr>
                <w:rFonts w:ascii="Times New Roman" w:hAnsi="Times New Roman" w:cs="Times New Roman"/>
                <w:b/>
              </w:rPr>
            </w:pPr>
            <w:r w:rsidRPr="00E070C6">
              <w:rPr>
                <w:rFonts w:ascii="Times New Roman" w:hAnsi="Times New Roman" w:cs="Times New Roman"/>
                <w:b/>
              </w:rPr>
              <w:t>16-1) проводит ротацию первых руководителей и медицинских работников в соответствии с правилами, утвержденным уполномоченным органом;</w:t>
            </w:r>
          </w:p>
        </w:tc>
        <w:tc>
          <w:tcPr>
            <w:tcW w:w="5670" w:type="dxa"/>
          </w:tcPr>
          <w:p w:rsidR="00CB651B" w:rsidRPr="00E070C6" w:rsidRDefault="00CB651B" w:rsidP="006C0C88">
            <w:pPr>
              <w:spacing w:after="0" w:line="240" w:lineRule="auto"/>
              <w:ind w:firstLine="459"/>
              <w:jc w:val="both"/>
              <w:rPr>
                <w:rFonts w:ascii="Times New Roman" w:hAnsi="Times New Roman" w:cs="Times New Roman"/>
              </w:rPr>
            </w:pPr>
            <w:r w:rsidRPr="00E070C6">
              <w:rPr>
                <w:rFonts w:ascii="Times New Roman" w:hAnsi="Times New Roman" w:cs="Times New Roman"/>
              </w:rPr>
              <w:t>В реализацию норм регулирующих ротацию первых руководителей и медицинских работников организаций</w:t>
            </w:r>
            <w:r w:rsidR="006C0C88" w:rsidRPr="00E070C6">
              <w:rPr>
                <w:rFonts w:ascii="Times New Roman" w:hAnsi="Times New Roman" w:cs="Times New Roman"/>
              </w:rPr>
              <w:t xml:space="preserve"> здравоохранения</w:t>
            </w:r>
            <w:r w:rsidRPr="00E070C6">
              <w:rPr>
                <w:rFonts w:ascii="Times New Roman" w:hAnsi="Times New Roman" w:cs="Times New Roman"/>
              </w:rPr>
              <w:t xml:space="preserve"> необходимо определить обязанность местных исполнительных органов областей, городов республиканского значения и столицы по проведению ротации.</w:t>
            </w:r>
          </w:p>
        </w:tc>
      </w:tr>
      <w:tr w:rsidR="00CB651B" w:rsidRPr="00E070C6" w:rsidTr="00185A59">
        <w:trPr>
          <w:trHeight w:val="811"/>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 xml:space="preserve">Подпункт 12) пункта 1 статьи 77 </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77. Права граждан Республики Казахстан</w:t>
            </w:r>
          </w:p>
          <w:p w:rsidR="00CB651B" w:rsidRPr="00E070C6" w:rsidRDefault="00CB651B" w:rsidP="007B2073">
            <w:pPr>
              <w:pStyle w:val="a5"/>
              <w:numPr>
                <w:ilvl w:val="0"/>
                <w:numId w:val="2"/>
              </w:numPr>
              <w:tabs>
                <w:tab w:val="left" w:pos="654"/>
              </w:tabs>
              <w:spacing w:after="0" w:line="240" w:lineRule="auto"/>
              <w:ind w:left="0" w:firstLine="461"/>
              <w:contextualSpacing w:val="0"/>
              <w:jc w:val="both"/>
              <w:rPr>
                <w:rFonts w:ascii="Times New Roman" w:hAnsi="Times New Roman" w:cs="Times New Roman"/>
              </w:rPr>
            </w:pPr>
            <w:r w:rsidRPr="00E070C6">
              <w:rPr>
                <w:rFonts w:ascii="Times New Roman" w:hAnsi="Times New Roman" w:cs="Times New Roman"/>
              </w:rPr>
              <w:t xml:space="preserve"> Граждане Республики Казахстан имеют право на:</w:t>
            </w:r>
          </w:p>
          <w:p w:rsidR="00CB651B" w:rsidRPr="00E070C6" w:rsidRDefault="00CB651B" w:rsidP="007B2073">
            <w:pPr>
              <w:pStyle w:val="a5"/>
              <w:tabs>
                <w:tab w:val="left" w:pos="654"/>
              </w:tabs>
              <w:spacing w:after="0" w:line="240" w:lineRule="auto"/>
              <w:ind w:left="0" w:firstLine="461"/>
              <w:contextualSpacing w:val="0"/>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12) возмещение вреда, причиненного здоровью при оказании им медицинской помощи, в соответствии с законодательством Республики Казахстан;</w:t>
            </w:r>
          </w:p>
        </w:tc>
        <w:tc>
          <w:tcPr>
            <w:tcW w:w="3969" w:type="dxa"/>
          </w:tcPr>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rPr>
              <w:t>Статья 77. Права граждан Республики Казахстан</w:t>
            </w:r>
          </w:p>
          <w:p w:rsidR="00CB651B" w:rsidRPr="00E070C6" w:rsidRDefault="00CB651B" w:rsidP="007B2073">
            <w:pPr>
              <w:tabs>
                <w:tab w:val="left" w:pos="595"/>
              </w:tabs>
              <w:spacing w:after="0" w:line="240" w:lineRule="auto"/>
              <w:ind w:left="38" w:firstLine="421"/>
              <w:jc w:val="both"/>
              <w:rPr>
                <w:rFonts w:ascii="Times New Roman" w:hAnsi="Times New Roman" w:cs="Times New Roman"/>
              </w:rPr>
            </w:pPr>
            <w:r w:rsidRPr="00E070C6">
              <w:rPr>
                <w:rFonts w:ascii="Times New Roman" w:hAnsi="Times New Roman" w:cs="Times New Roman"/>
              </w:rPr>
              <w:t>1. Граждане Республики Казахстан имеют право на:</w:t>
            </w:r>
          </w:p>
          <w:p w:rsidR="00CB651B" w:rsidRPr="00E070C6" w:rsidRDefault="00CB651B" w:rsidP="007B2073">
            <w:pPr>
              <w:pStyle w:val="a5"/>
              <w:tabs>
                <w:tab w:val="left" w:pos="595"/>
              </w:tabs>
              <w:spacing w:after="0" w:line="240" w:lineRule="auto"/>
              <w:ind w:left="0" w:firstLine="459"/>
              <w:contextualSpacing w:val="0"/>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b/>
              </w:rPr>
            </w:pPr>
            <w:r w:rsidRPr="00E070C6">
              <w:rPr>
                <w:rFonts w:ascii="Times New Roman" w:hAnsi="Times New Roman" w:cs="Times New Roman"/>
              </w:rPr>
              <w:t xml:space="preserve">12) возмещение вреда, причиненного </w:t>
            </w:r>
            <w:r w:rsidRPr="00E070C6">
              <w:rPr>
                <w:rFonts w:ascii="Times New Roman" w:hAnsi="Times New Roman" w:cs="Times New Roman"/>
                <w:b/>
              </w:rPr>
              <w:t>жизни</w:t>
            </w:r>
            <w:r w:rsidRPr="00E070C6">
              <w:rPr>
                <w:rFonts w:ascii="Times New Roman" w:hAnsi="Times New Roman" w:cs="Times New Roman"/>
              </w:rPr>
              <w:t xml:space="preserve"> и здоровью при оказании им медицинской помощи, в соответствии с законодательством Республики Казахстан;</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Уточнение в связи с внедрением страхования профессиональной ответственности медицинских работников и субъектов здравоохранения</w:t>
            </w:r>
          </w:p>
        </w:tc>
      </w:tr>
      <w:tr w:rsidR="00CB651B" w:rsidRPr="00E070C6" w:rsidTr="00164699">
        <w:trPr>
          <w:trHeight w:val="914"/>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Новый подпункт 11) пункта 2 статьи 115</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115. Организация медицинской помощи</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2. Субъекты здравоохранения, оказывающие медицинскую помощь, обязаны обеспечивать:</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11) отсутствует</w:t>
            </w:r>
          </w:p>
        </w:tc>
        <w:tc>
          <w:tcPr>
            <w:tcW w:w="3969" w:type="dxa"/>
          </w:tcPr>
          <w:p w:rsidR="00CB651B" w:rsidRPr="00E070C6" w:rsidRDefault="00CB651B" w:rsidP="007B2073">
            <w:pPr>
              <w:tabs>
                <w:tab w:val="left" w:pos="595"/>
              </w:tabs>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Статья 115. Организация медицинской помощи</w:t>
            </w:r>
          </w:p>
          <w:p w:rsidR="00CB651B" w:rsidRPr="00E070C6" w:rsidRDefault="00CB651B" w:rsidP="007B2073">
            <w:pPr>
              <w:tabs>
                <w:tab w:val="left" w:pos="595"/>
              </w:tabs>
              <w:spacing w:after="0" w:line="240" w:lineRule="auto"/>
              <w:ind w:firstLine="459"/>
              <w:jc w:val="both"/>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595"/>
              </w:tabs>
              <w:spacing w:after="0" w:line="240" w:lineRule="auto"/>
              <w:ind w:firstLine="459"/>
              <w:jc w:val="both"/>
              <w:rPr>
                <w:rFonts w:ascii="Times New Roman" w:hAnsi="Times New Roman" w:cs="Times New Roman"/>
              </w:rPr>
            </w:pPr>
            <w:r w:rsidRPr="00E070C6">
              <w:rPr>
                <w:rFonts w:ascii="Times New Roman" w:hAnsi="Times New Roman" w:cs="Times New Roman"/>
              </w:rPr>
              <w:t>2. Субъекты здравоохранения, оказывающие медицинскую помощь, обязаны обеспечивать:</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rPr>
              <w:lastRenderedPageBreak/>
              <w:t>…</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b/>
              </w:rPr>
            </w:pPr>
            <w:r w:rsidRPr="00E070C6">
              <w:rPr>
                <w:rFonts w:ascii="Times New Roman" w:hAnsi="Times New Roman" w:cs="Times New Roman"/>
                <w:b/>
              </w:rPr>
              <w:t xml:space="preserve">11) страхование профессиональной ответственности медицинских работников </w:t>
            </w:r>
            <w:r w:rsidR="00ED2B04" w:rsidRPr="00E070C6">
              <w:rPr>
                <w:rFonts w:ascii="Times New Roman" w:hAnsi="Times New Roman" w:cs="Times New Roman"/>
                <w:b/>
                <w:sz w:val="21"/>
                <w:szCs w:val="21"/>
              </w:rPr>
              <w:t>в соответствии с типовым договором страхования</w:t>
            </w:r>
            <w:r w:rsidR="00D6254A" w:rsidRPr="00E070C6">
              <w:rPr>
                <w:rFonts w:ascii="Times New Roman" w:hAnsi="Times New Roman" w:cs="Times New Roman"/>
                <w:b/>
                <w:sz w:val="21"/>
                <w:szCs w:val="21"/>
              </w:rPr>
              <w:t xml:space="preserve"> </w:t>
            </w:r>
            <w:r w:rsidR="00D6254A" w:rsidRPr="00E070C6">
              <w:rPr>
                <w:rFonts w:ascii="Times New Roman" w:hAnsi="Times New Roman" w:cs="Times New Roman"/>
                <w:b/>
              </w:rPr>
              <w:t>профессиональной ответственности медицинских работников</w:t>
            </w:r>
            <w:r w:rsidR="00D6254A" w:rsidRPr="00E070C6">
              <w:rPr>
                <w:rFonts w:ascii="Times New Roman" w:hAnsi="Times New Roman" w:cs="Times New Roman"/>
                <w:b/>
                <w:sz w:val="21"/>
                <w:szCs w:val="21"/>
              </w:rPr>
              <w:t>,</w:t>
            </w:r>
            <w:r w:rsidR="00ED2B04" w:rsidRPr="00E070C6">
              <w:rPr>
                <w:rFonts w:ascii="Times New Roman" w:hAnsi="Times New Roman" w:cs="Times New Roman"/>
                <w:b/>
                <w:sz w:val="21"/>
                <w:szCs w:val="21"/>
              </w:rPr>
              <w:t xml:space="preserve"> утвержденным уполномоченным органом</w:t>
            </w:r>
            <w:r w:rsidRPr="00E070C6">
              <w:rPr>
                <w:rFonts w:ascii="Times New Roman" w:hAnsi="Times New Roman" w:cs="Times New Roman"/>
                <w:b/>
              </w:rPr>
              <w:t>;</w:t>
            </w:r>
          </w:p>
          <w:p w:rsidR="00CB651B" w:rsidRPr="00E070C6" w:rsidRDefault="00CB651B" w:rsidP="005A1DD3">
            <w:pPr>
              <w:pStyle w:val="a5"/>
              <w:tabs>
                <w:tab w:val="left" w:pos="595"/>
              </w:tabs>
              <w:spacing w:after="0" w:line="240" w:lineRule="auto"/>
              <w:ind w:left="0" w:firstLine="459"/>
              <w:contextualSpacing w:val="0"/>
              <w:jc w:val="both"/>
              <w:rPr>
                <w:rFonts w:ascii="Times New Roman" w:hAnsi="Times New Roman" w:cs="Times New Roman"/>
                <w:i/>
                <w:u w:val="single"/>
              </w:rPr>
            </w:pPr>
            <w:r w:rsidRPr="00E070C6">
              <w:rPr>
                <w:rFonts w:ascii="Times New Roman" w:hAnsi="Times New Roman" w:cs="Times New Roman"/>
                <w:i/>
                <w:u w:val="single"/>
              </w:rPr>
              <w:t>Сноска. Подпункт 11) пункта 2 статьи 115 с изменениями, внесенными Законом РК от _._.20_ № _ (вводится в действие с 01.01.20__ г.).</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В реализацию норм регулирующих страхование профессиональной ответственности необходимо определить обязанность субъектов здравоохранения по заключению договора страхования профессиональной ответственности медицинских работников за причинение ущерба жизни и здоровью пациента.</w:t>
            </w:r>
          </w:p>
        </w:tc>
      </w:tr>
      <w:tr w:rsidR="00CB651B" w:rsidRPr="00E070C6" w:rsidTr="0001450E">
        <w:trPr>
          <w:trHeight w:val="669"/>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Новый подпункт 12) пункта 2 статьи 115</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115. Организация медицинской помощи</w:t>
            </w:r>
          </w:p>
          <w:p w:rsidR="00CB651B" w:rsidRPr="00E070C6" w:rsidRDefault="00CB651B" w:rsidP="007B2073">
            <w:pPr>
              <w:tabs>
                <w:tab w:val="left" w:pos="654"/>
              </w:tabs>
              <w:spacing w:after="0" w:line="240" w:lineRule="auto"/>
              <w:ind w:firstLine="461"/>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2. Субъекты здравоохранения, оказывающие медицинскую помощь, обязаны обеспечивать:</w:t>
            </w:r>
          </w:p>
          <w:p w:rsidR="00CB651B" w:rsidRPr="00E070C6" w:rsidRDefault="00CB651B" w:rsidP="007B2073">
            <w:pPr>
              <w:tabs>
                <w:tab w:val="left" w:pos="654"/>
              </w:tabs>
              <w:spacing w:after="0" w:line="240" w:lineRule="auto"/>
              <w:ind w:firstLine="461"/>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12) отсутствует</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115. Организация медицинской помощи</w:t>
            </w:r>
          </w:p>
          <w:p w:rsidR="00CB651B" w:rsidRPr="00E070C6" w:rsidRDefault="00CB651B" w:rsidP="007B2073">
            <w:pPr>
              <w:tabs>
                <w:tab w:val="left" w:pos="654"/>
              </w:tabs>
              <w:spacing w:after="0" w:line="240" w:lineRule="auto"/>
              <w:ind w:firstLine="461"/>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rPr>
              <w:t>2. Субъекты здравоохранения, оказывающие медицинскую помощь, обязаны обеспечивать:</w:t>
            </w:r>
          </w:p>
          <w:p w:rsidR="00CB651B" w:rsidRPr="00E070C6" w:rsidRDefault="00CB651B" w:rsidP="007B2073">
            <w:pPr>
              <w:pStyle w:val="a5"/>
              <w:tabs>
                <w:tab w:val="left" w:pos="595"/>
              </w:tabs>
              <w:spacing w:after="0" w:line="240" w:lineRule="auto"/>
              <w:ind w:left="0" w:firstLine="459"/>
              <w:contextualSpacing w:val="0"/>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pStyle w:val="a5"/>
              <w:spacing w:after="0" w:line="240" w:lineRule="auto"/>
              <w:ind w:left="33" w:firstLine="459"/>
              <w:contextualSpacing w:val="0"/>
              <w:jc w:val="both"/>
              <w:rPr>
                <w:rFonts w:ascii="Times New Roman" w:hAnsi="Times New Roman" w:cs="Times New Roman"/>
                <w:b/>
              </w:rPr>
            </w:pPr>
            <w:r w:rsidRPr="00E070C6">
              <w:rPr>
                <w:rFonts w:ascii="Times New Roman" w:hAnsi="Times New Roman" w:cs="Times New Roman"/>
                <w:b/>
              </w:rPr>
              <w:t>12) ежеквартальное направление в уполномоченный орган информации о случаях, связанных с причинением вреда жизни и здоровью пациентов.</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В реализацию норм, регулирующих страхование профессиональной ответственности необходимо определить обязанность субъектов здравоохранения по направлению информации по случаям, связанным с причинением вреда жизни и здоровью пациентов.</w:t>
            </w:r>
          </w:p>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Сбор данной информации позволит обеспечить анализ статистических данных и принятие превентивных мер, направленных на обеспечение безопасности пациентов, а также чтобы обеспечить в перспективе разумное ценообразование в страховании отрасли, профилактику мошеннических действий и пр. злоупотреблений со стороны участников страхования, тем самым повысить доверие к системе страхования.</w:t>
            </w:r>
          </w:p>
        </w:tc>
      </w:tr>
      <w:tr w:rsidR="00CB651B" w:rsidRPr="00E070C6" w:rsidTr="009E5C12">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Новые подпункты пункта 1 статьи 270</w:t>
            </w:r>
          </w:p>
        </w:tc>
        <w:tc>
          <w:tcPr>
            <w:tcW w:w="3969" w:type="dxa"/>
          </w:tcPr>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Статья 270. Статус медицинских и фармацевтических работников и их права</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 xml:space="preserve">6) страхование профессиональной </w:t>
            </w:r>
            <w:r w:rsidRPr="00E070C6">
              <w:rPr>
                <w:rFonts w:ascii="Times New Roman" w:hAnsi="Times New Roman" w:cs="Times New Roman"/>
              </w:rPr>
              <w:lastRenderedPageBreak/>
              <w:t xml:space="preserve">ответственности </w:t>
            </w:r>
            <w:r w:rsidRPr="00E070C6">
              <w:rPr>
                <w:rFonts w:ascii="Times New Roman" w:hAnsi="Times New Roman" w:cs="Times New Roman"/>
                <w:b/>
              </w:rPr>
              <w:t>за причинение вреда жизни и здоровью пациента при отсутствии небрежного или халатного отношения со стороны медицинского работника;</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11) Отсутствует</w:t>
            </w:r>
          </w:p>
          <w:p w:rsidR="00CB651B" w:rsidRPr="00E070C6" w:rsidRDefault="00CB651B" w:rsidP="007B2073">
            <w:pPr>
              <w:spacing w:after="0" w:line="240" w:lineRule="auto"/>
              <w:ind w:firstLine="461"/>
              <w:jc w:val="both"/>
              <w:rPr>
                <w:rFonts w:ascii="Times New Roman" w:hAnsi="Times New Roman" w:cs="Times New Roman"/>
              </w:rPr>
            </w:pP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12) Отсутствует</w:t>
            </w:r>
          </w:p>
        </w:tc>
        <w:tc>
          <w:tcPr>
            <w:tcW w:w="3969" w:type="dxa"/>
          </w:tcPr>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Статья 270. Статус медицинских и фармацевтических работников и их права</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 xml:space="preserve">6) страхование профессиональной </w:t>
            </w:r>
            <w:r w:rsidRPr="00E070C6">
              <w:rPr>
                <w:rFonts w:ascii="Times New Roman" w:hAnsi="Times New Roman" w:cs="Times New Roman"/>
              </w:rPr>
              <w:lastRenderedPageBreak/>
              <w:t>ответственности;</w:t>
            </w:r>
          </w:p>
          <w:p w:rsidR="00CB651B" w:rsidRPr="00E070C6" w:rsidRDefault="00CB651B" w:rsidP="007B2073">
            <w:pPr>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7B2073">
            <w:pPr>
              <w:spacing w:after="0" w:line="240" w:lineRule="auto"/>
              <w:ind w:firstLine="461"/>
              <w:jc w:val="both"/>
              <w:rPr>
                <w:rFonts w:ascii="Times New Roman" w:hAnsi="Times New Roman" w:cs="Times New Roman"/>
                <w:b/>
              </w:rPr>
            </w:pPr>
            <w:r w:rsidRPr="00E070C6">
              <w:rPr>
                <w:rFonts w:ascii="Times New Roman" w:hAnsi="Times New Roman" w:cs="Times New Roman"/>
                <w:b/>
              </w:rPr>
              <w:t xml:space="preserve">11) защиту от незаконного вмешательства и воспрепятствования со стороны должностных и других лиц; </w:t>
            </w:r>
          </w:p>
          <w:p w:rsidR="00CB651B" w:rsidRPr="00E070C6" w:rsidRDefault="00CB651B" w:rsidP="008C78A0">
            <w:pPr>
              <w:spacing w:after="0" w:line="240" w:lineRule="auto"/>
              <w:ind w:firstLine="461"/>
              <w:jc w:val="both"/>
              <w:rPr>
                <w:rFonts w:ascii="Times New Roman" w:hAnsi="Times New Roman" w:cs="Times New Roman"/>
              </w:rPr>
            </w:pPr>
            <w:r w:rsidRPr="00E070C6">
              <w:rPr>
                <w:rFonts w:ascii="Times New Roman" w:hAnsi="Times New Roman" w:cs="Times New Roman"/>
                <w:b/>
              </w:rPr>
              <w:t>12) уважительное отношение к профессии и надлежащее поведение со стороны пациентов и их родственников и/или иных законных представителей.</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Наличие в подпункте 6) указанной оговорки препятствует реализации договора страхования со стороны страховых организаций. В следствии чего в стране отсутствуют прецеденты с страховыми выплатами, проведенными за вред, нанесенный пациентам. Тогда как, по другим видам страхования страховые выплаты за вред, причиненный жизни и здоровью третьих лиц подлежит возмещению независимо от вины застрахованного.</w:t>
            </w:r>
          </w:p>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 xml:space="preserve">Кроме того, добавлены нормы связанные с введением административной ответственности за проявление неуважения к медицинским и </w:t>
            </w:r>
            <w:r w:rsidRPr="00E070C6">
              <w:rPr>
                <w:rFonts w:ascii="Times New Roman" w:hAnsi="Times New Roman" w:cs="Times New Roman"/>
              </w:rPr>
              <w:lastRenderedPageBreak/>
              <w:t>фармацевтическим работникам при исполнении ими своих должностных обязанностей, а также направлены на повышение статуса медицинских и фармацевтических работников.</w:t>
            </w:r>
          </w:p>
        </w:tc>
      </w:tr>
      <w:tr w:rsidR="00CB651B" w:rsidRPr="00E070C6" w:rsidTr="00BE3CA7">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Пункт 5 статьи 270</w:t>
            </w:r>
          </w:p>
        </w:tc>
        <w:tc>
          <w:tcPr>
            <w:tcW w:w="3969" w:type="dxa"/>
          </w:tcPr>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t>Статья 270. Статус медицинских и фармацевтических работников и их права</w:t>
            </w:r>
          </w:p>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t>5. Медицинский инцидент –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p w:rsidR="00CB651B" w:rsidRPr="00E070C6" w:rsidRDefault="00CB651B" w:rsidP="00194D80">
            <w:pPr>
              <w:spacing w:after="0" w:line="240" w:lineRule="auto"/>
              <w:ind w:firstLine="461"/>
              <w:jc w:val="both"/>
              <w:rPr>
                <w:rFonts w:ascii="Times New Roman" w:hAnsi="Times New Roman" w:cs="Times New Roman"/>
              </w:rPr>
            </w:pPr>
          </w:p>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t xml:space="preserve">Анализ медицинского инцидента осуществляется посредством внутреннего аудита медицинской организации, а также местными органами государственного управления здравоохранением областей, городов </w:t>
            </w:r>
            <w:r w:rsidRPr="00E070C6">
              <w:rPr>
                <w:rFonts w:ascii="Times New Roman" w:hAnsi="Times New Roman" w:cs="Times New Roman"/>
              </w:rPr>
              <w:lastRenderedPageBreak/>
              <w:t>республиканского значения и столицы, государственными органами,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уполномоченным органом.</w:t>
            </w:r>
          </w:p>
        </w:tc>
        <w:tc>
          <w:tcPr>
            <w:tcW w:w="3969" w:type="dxa"/>
          </w:tcPr>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Статья 270. Статус медицинских и фармацевтических работников и их права</w:t>
            </w:r>
          </w:p>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t>……</w:t>
            </w:r>
          </w:p>
          <w:p w:rsidR="00CB651B" w:rsidRPr="00E070C6" w:rsidRDefault="00CB651B" w:rsidP="00194D80">
            <w:pPr>
              <w:spacing w:after="0" w:line="240" w:lineRule="auto"/>
              <w:ind w:firstLine="461"/>
              <w:jc w:val="both"/>
              <w:rPr>
                <w:rFonts w:ascii="Times New Roman" w:hAnsi="Times New Roman" w:cs="Times New Roman"/>
              </w:rPr>
            </w:pPr>
            <w:r w:rsidRPr="00E070C6">
              <w:rPr>
                <w:rFonts w:ascii="Times New Roman" w:hAnsi="Times New Roman" w:cs="Times New Roman"/>
              </w:rPr>
              <w:t>5. Медицинский инцидент –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p w:rsidR="00CB651B" w:rsidRPr="00E070C6" w:rsidRDefault="00CB651B" w:rsidP="00194D80">
            <w:pPr>
              <w:spacing w:after="0" w:line="240" w:lineRule="auto"/>
              <w:ind w:firstLine="461"/>
              <w:jc w:val="both"/>
              <w:rPr>
                <w:rFonts w:ascii="Times New Roman" w:hAnsi="Times New Roman" w:cs="Times New Roman"/>
              </w:rPr>
            </w:pPr>
          </w:p>
          <w:p w:rsidR="00CB651B" w:rsidRPr="00E070C6" w:rsidRDefault="00CB651B" w:rsidP="007A4F0C">
            <w:pPr>
              <w:spacing w:after="0" w:line="240" w:lineRule="auto"/>
              <w:ind w:firstLine="461"/>
              <w:jc w:val="both"/>
              <w:rPr>
                <w:rFonts w:ascii="Times New Roman" w:hAnsi="Times New Roman" w:cs="Times New Roman"/>
              </w:rPr>
            </w:pPr>
            <w:r w:rsidRPr="00E070C6">
              <w:rPr>
                <w:rFonts w:ascii="Times New Roman" w:hAnsi="Times New Roman" w:cs="Times New Roman"/>
              </w:rPr>
              <w:t xml:space="preserve">Анализ медицинского инцидента </w:t>
            </w:r>
            <w:r w:rsidRPr="00E070C6">
              <w:rPr>
                <w:rFonts w:ascii="Times New Roman" w:hAnsi="Times New Roman" w:cs="Times New Roman"/>
                <w:b/>
              </w:rPr>
              <w:t>и обращений потребителей медицинских услуг</w:t>
            </w:r>
            <w:r w:rsidRPr="00E070C6">
              <w:rPr>
                <w:rFonts w:ascii="Times New Roman" w:hAnsi="Times New Roman" w:cs="Times New Roman"/>
              </w:rPr>
              <w:t xml:space="preserve"> осуществляется посредством внутреннего аудита медицинской организации, а также местными органами государственного </w:t>
            </w:r>
            <w:r w:rsidRPr="00E070C6">
              <w:rPr>
                <w:rFonts w:ascii="Times New Roman" w:hAnsi="Times New Roman" w:cs="Times New Roman"/>
              </w:rPr>
              <w:lastRenderedPageBreak/>
              <w:t>управления здравоохранением областей, городов республиканского значения и столицы, государственными органами,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уполномоченным органом.</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В реализацию норм, регулирующих страхование профессиональной ответственности</w:t>
            </w:r>
          </w:p>
        </w:tc>
      </w:tr>
      <w:tr w:rsidR="00CB651B" w:rsidRPr="00E070C6" w:rsidTr="00F45BD4">
        <w:trPr>
          <w:trHeight w:val="102"/>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 xml:space="preserve">Новый пункт </w:t>
            </w:r>
          </w:p>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статьи 272</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272. Социальные гарантии. Социальная защита медицинских и фармацевтических работников</w:t>
            </w:r>
          </w:p>
          <w:p w:rsidR="00CB651B" w:rsidRPr="00E070C6" w:rsidRDefault="00CB651B" w:rsidP="007B2073">
            <w:pPr>
              <w:tabs>
                <w:tab w:val="left" w:pos="654"/>
              </w:tabs>
              <w:spacing w:after="0" w:line="240" w:lineRule="auto"/>
              <w:ind w:firstLine="461"/>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spacing w:after="0" w:line="240" w:lineRule="auto"/>
              <w:ind w:firstLine="461"/>
              <w:rPr>
                <w:rFonts w:ascii="Times New Roman" w:hAnsi="Times New Roman" w:cs="Times New Roman"/>
              </w:rPr>
            </w:pPr>
          </w:p>
          <w:p w:rsidR="00CB651B" w:rsidRPr="00E070C6" w:rsidRDefault="00CB651B" w:rsidP="008C78A0">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xml:space="preserve">2-1. Отсутствует </w:t>
            </w:r>
          </w:p>
        </w:tc>
        <w:tc>
          <w:tcPr>
            <w:tcW w:w="3969" w:type="dxa"/>
          </w:tcPr>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rPr>
              <w:t>Статья 272. Социальные гарантии. Социальная защита медицинских и фармацевтических работников</w:t>
            </w:r>
          </w:p>
          <w:p w:rsidR="00CB651B" w:rsidRPr="00E070C6" w:rsidRDefault="00CB651B" w:rsidP="007B2073">
            <w:pPr>
              <w:pStyle w:val="a5"/>
              <w:tabs>
                <w:tab w:val="left" w:pos="595"/>
              </w:tabs>
              <w:spacing w:after="0" w:line="240" w:lineRule="auto"/>
              <w:ind w:left="0" w:firstLine="459"/>
              <w:contextualSpacing w:val="0"/>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strike/>
              </w:rPr>
            </w:pPr>
            <w:r w:rsidRPr="00E070C6">
              <w:rPr>
                <w:rFonts w:ascii="Times New Roman" w:hAnsi="Times New Roman" w:cs="Times New Roman"/>
                <w:b/>
              </w:rPr>
              <w:t>2-1. Детям медицинских работников государственных медицинских организаций места в дошкольных организациях по месту жительства предоставляются местными исполнительными органами в первоочередном порядке.</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В целях повышения привлекательности отрасли, улучшения кадрового обеспечения, материального стимулирования специалистов здравоохранения необходимо принятие мер по повышению статуса медработников в обществе и решению вопроса дефицита квалифицированных медицинских кадров.</w:t>
            </w:r>
          </w:p>
        </w:tc>
      </w:tr>
      <w:tr w:rsidR="00CB651B" w:rsidRPr="00E070C6" w:rsidTr="00713016">
        <w:trPr>
          <w:trHeight w:val="102"/>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Новый пункт 3-1 статьи 272</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272. Социальные гарантии. Социальная защита медицинских и фармацевтических работников</w:t>
            </w:r>
          </w:p>
          <w:p w:rsidR="00CB651B" w:rsidRPr="00E070C6" w:rsidRDefault="00CB651B" w:rsidP="007B2073">
            <w:pPr>
              <w:tabs>
                <w:tab w:val="left" w:pos="654"/>
              </w:tabs>
              <w:spacing w:after="0" w:line="240" w:lineRule="auto"/>
              <w:ind w:firstLine="461"/>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3-1. Отсутствует</w:t>
            </w:r>
          </w:p>
          <w:p w:rsidR="00CB651B" w:rsidRPr="00E070C6" w:rsidRDefault="00CB651B" w:rsidP="007B2073">
            <w:pPr>
              <w:tabs>
                <w:tab w:val="left" w:pos="654"/>
              </w:tabs>
              <w:spacing w:after="0" w:line="240" w:lineRule="auto"/>
              <w:ind w:firstLine="461"/>
              <w:jc w:val="both"/>
              <w:rPr>
                <w:rFonts w:ascii="Times New Roman" w:hAnsi="Times New Roman" w:cs="Times New Roman"/>
              </w:rPr>
            </w:pPr>
          </w:p>
          <w:p w:rsidR="00CB651B" w:rsidRPr="00E070C6" w:rsidRDefault="00CB651B" w:rsidP="007B2073">
            <w:pPr>
              <w:tabs>
                <w:tab w:val="left" w:pos="654"/>
              </w:tabs>
              <w:spacing w:after="0" w:line="240" w:lineRule="auto"/>
              <w:ind w:firstLine="461"/>
              <w:jc w:val="both"/>
              <w:rPr>
                <w:rFonts w:ascii="Times New Roman" w:hAnsi="Times New Roman" w:cs="Times New Roman"/>
              </w:rPr>
            </w:pPr>
          </w:p>
          <w:p w:rsidR="00CB651B" w:rsidRPr="00E070C6" w:rsidRDefault="00CB651B" w:rsidP="007B2073">
            <w:pPr>
              <w:tabs>
                <w:tab w:val="left" w:pos="654"/>
              </w:tabs>
              <w:spacing w:after="0" w:line="240" w:lineRule="auto"/>
              <w:ind w:firstLine="461"/>
              <w:jc w:val="both"/>
              <w:rPr>
                <w:rFonts w:ascii="Times New Roman" w:hAnsi="Times New Roman" w:cs="Times New Roman"/>
              </w:rPr>
            </w:pPr>
          </w:p>
          <w:p w:rsidR="00CB651B" w:rsidRPr="00E070C6" w:rsidRDefault="00CB651B" w:rsidP="007B2073">
            <w:pPr>
              <w:tabs>
                <w:tab w:val="left" w:pos="654"/>
              </w:tabs>
              <w:spacing w:after="0" w:line="240" w:lineRule="auto"/>
              <w:ind w:firstLine="461"/>
              <w:jc w:val="both"/>
              <w:rPr>
                <w:rFonts w:ascii="Times New Roman" w:hAnsi="Times New Roman" w:cs="Times New Roman"/>
              </w:rPr>
            </w:pPr>
          </w:p>
          <w:p w:rsidR="00CB651B" w:rsidRPr="00E070C6" w:rsidRDefault="00CB651B" w:rsidP="007B2073">
            <w:pPr>
              <w:tabs>
                <w:tab w:val="left" w:pos="654"/>
              </w:tabs>
              <w:spacing w:after="0" w:line="240" w:lineRule="auto"/>
              <w:ind w:firstLine="461"/>
              <w:jc w:val="both"/>
              <w:rPr>
                <w:rFonts w:ascii="Times New Roman" w:hAnsi="Times New Roman" w:cs="Times New Roman"/>
              </w:rPr>
            </w:pPr>
          </w:p>
          <w:p w:rsidR="00CB651B" w:rsidRPr="00E070C6" w:rsidRDefault="00CB651B" w:rsidP="007B2073">
            <w:pPr>
              <w:tabs>
                <w:tab w:val="left" w:pos="654"/>
              </w:tabs>
              <w:spacing w:after="0" w:line="240" w:lineRule="auto"/>
              <w:ind w:firstLine="461"/>
              <w:jc w:val="both"/>
              <w:rPr>
                <w:rFonts w:ascii="Times New Roman" w:hAnsi="Times New Roman" w:cs="Times New Roman"/>
              </w:rPr>
            </w:pPr>
          </w:p>
          <w:p w:rsidR="00CB651B" w:rsidRPr="00E070C6" w:rsidRDefault="00CB651B" w:rsidP="007B2073">
            <w:pPr>
              <w:tabs>
                <w:tab w:val="left" w:pos="654"/>
              </w:tabs>
              <w:spacing w:after="0" w:line="240" w:lineRule="auto"/>
              <w:ind w:firstLine="461"/>
              <w:jc w:val="both"/>
              <w:rPr>
                <w:rFonts w:ascii="Times New Roman" w:hAnsi="Times New Roman" w:cs="Times New Roman"/>
              </w:rPr>
            </w:pPr>
          </w:p>
        </w:tc>
        <w:tc>
          <w:tcPr>
            <w:tcW w:w="3969" w:type="dxa"/>
          </w:tcPr>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rPr>
              <w:t>Статья 272. Социальные гарантии. Социальная защита медицинских и фармацевтических работников</w:t>
            </w:r>
          </w:p>
          <w:p w:rsidR="00CB651B" w:rsidRPr="00E070C6" w:rsidRDefault="00CB651B" w:rsidP="007B2073">
            <w:pPr>
              <w:pStyle w:val="a5"/>
              <w:tabs>
                <w:tab w:val="left" w:pos="595"/>
              </w:tabs>
              <w:spacing w:after="0" w:line="240" w:lineRule="auto"/>
              <w:ind w:left="0" w:firstLine="459"/>
              <w:contextualSpacing w:val="0"/>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pStyle w:val="a5"/>
              <w:spacing w:after="0" w:line="240" w:lineRule="auto"/>
              <w:ind w:left="0" w:firstLine="463"/>
              <w:contextualSpacing w:val="0"/>
              <w:jc w:val="both"/>
              <w:rPr>
                <w:rFonts w:ascii="Times New Roman" w:hAnsi="Times New Roman" w:cs="Times New Roman"/>
                <w:b/>
              </w:rPr>
            </w:pPr>
            <w:r w:rsidRPr="00E070C6">
              <w:rPr>
                <w:rFonts w:ascii="Times New Roman" w:hAnsi="Times New Roman" w:cs="Times New Roman"/>
                <w:b/>
              </w:rPr>
              <w:t>3-1 Уполномоченным органом победителю республиканского конкурса «Лучший по профессии» предоставляется единовременная стимулирующая выплата в размере 500-кратного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rsidRPr="00E070C6">
              <w:rPr>
                <w:rFonts w:ascii="Times New Roman" w:hAnsi="Times New Roman" w:cs="Times New Roman"/>
              </w:rPr>
              <w:t>.</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t>В целях повышения привлекательности отрасли, улучшения кадрового обеспечения, материального стимулирования специалистов здравоохранения необходимо принятие мер по повышению статуса медработников в обществе и решению вопроса дефицита квалифицированных медицинских кадров</w:t>
            </w:r>
          </w:p>
        </w:tc>
      </w:tr>
      <w:tr w:rsidR="00CB651B" w:rsidRPr="00E070C6" w:rsidTr="0099375E">
        <w:trPr>
          <w:trHeight w:val="102"/>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 xml:space="preserve">Новый пункт 3-2  статьи </w:t>
            </w:r>
            <w:r w:rsidRPr="00E070C6">
              <w:rPr>
                <w:rFonts w:ascii="Times New Roman" w:hAnsi="Times New Roman" w:cs="Times New Roman"/>
              </w:rPr>
              <w:lastRenderedPageBreak/>
              <w:t>272</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 xml:space="preserve">Статья 272. Социальные гарантии. Социальная защита медицинских и </w:t>
            </w:r>
            <w:r w:rsidRPr="00E070C6">
              <w:rPr>
                <w:rFonts w:ascii="Times New Roman" w:hAnsi="Times New Roman" w:cs="Times New Roman"/>
              </w:rPr>
              <w:lastRenderedPageBreak/>
              <w:t>фармацевтических работников</w:t>
            </w:r>
          </w:p>
          <w:p w:rsidR="00CB651B" w:rsidRPr="00E070C6" w:rsidRDefault="00CB651B" w:rsidP="007B2073">
            <w:pPr>
              <w:tabs>
                <w:tab w:val="left" w:pos="654"/>
              </w:tabs>
              <w:spacing w:after="0" w:line="240" w:lineRule="auto"/>
              <w:ind w:firstLine="461"/>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3-2. Отсутствует</w:t>
            </w:r>
          </w:p>
        </w:tc>
        <w:tc>
          <w:tcPr>
            <w:tcW w:w="3969" w:type="dxa"/>
          </w:tcPr>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rPr>
              <w:lastRenderedPageBreak/>
              <w:t xml:space="preserve">Статья 272. Социальные гарантии. Социальная защита медицинских и </w:t>
            </w:r>
            <w:r w:rsidRPr="00E070C6">
              <w:rPr>
                <w:rFonts w:ascii="Times New Roman" w:hAnsi="Times New Roman" w:cs="Times New Roman"/>
              </w:rPr>
              <w:lastRenderedPageBreak/>
              <w:t>фармацевтических работников</w:t>
            </w:r>
          </w:p>
          <w:p w:rsidR="00CB651B" w:rsidRPr="00E070C6" w:rsidRDefault="00CB651B" w:rsidP="007B2073">
            <w:pPr>
              <w:pStyle w:val="a5"/>
              <w:tabs>
                <w:tab w:val="left" w:pos="595"/>
              </w:tabs>
              <w:spacing w:after="0" w:line="240" w:lineRule="auto"/>
              <w:ind w:left="0" w:firstLine="459"/>
              <w:contextualSpacing w:val="0"/>
              <w:jc w:val="center"/>
              <w:rPr>
                <w:rFonts w:ascii="Times New Roman" w:hAnsi="Times New Roman" w:cs="Times New Roman"/>
              </w:rPr>
            </w:pPr>
            <w:r w:rsidRPr="00E070C6">
              <w:rPr>
                <w:rFonts w:ascii="Times New Roman" w:hAnsi="Times New Roman" w:cs="Times New Roman"/>
              </w:rPr>
              <w:t>…</w:t>
            </w:r>
          </w:p>
          <w:p w:rsidR="00CB651B" w:rsidRPr="00E070C6" w:rsidRDefault="00CB651B" w:rsidP="007A4F0C">
            <w:pPr>
              <w:pStyle w:val="a5"/>
              <w:tabs>
                <w:tab w:val="left" w:pos="595"/>
              </w:tabs>
              <w:spacing w:after="0" w:line="240" w:lineRule="auto"/>
              <w:ind w:left="0" w:firstLine="459"/>
              <w:contextualSpacing w:val="0"/>
              <w:jc w:val="both"/>
              <w:rPr>
                <w:rFonts w:ascii="Times New Roman" w:hAnsi="Times New Roman" w:cs="Times New Roman"/>
              </w:rPr>
            </w:pPr>
            <w:r w:rsidRPr="00E070C6">
              <w:rPr>
                <w:rFonts w:ascii="Times New Roman" w:hAnsi="Times New Roman" w:cs="Times New Roman"/>
                <w:b/>
              </w:rPr>
              <w:t xml:space="preserve">3-2. За выдающиеся достижения и особые заслуги </w:t>
            </w:r>
            <w:proofErr w:type="spellStart"/>
            <w:r w:rsidRPr="00E070C6">
              <w:rPr>
                <w:rFonts w:ascii="Times New Roman" w:hAnsi="Times New Roman" w:cs="Times New Roman"/>
                <w:b/>
              </w:rPr>
              <w:t>медицинскиого</w:t>
            </w:r>
            <w:proofErr w:type="spellEnd"/>
            <w:r w:rsidRPr="00E070C6">
              <w:rPr>
                <w:rFonts w:ascii="Times New Roman" w:hAnsi="Times New Roman" w:cs="Times New Roman"/>
                <w:b/>
              </w:rPr>
              <w:t xml:space="preserve"> работника перед Республикой Казахстан ему присваивается почетное звание «</w:t>
            </w:r>
            <w:proofErr w:type="spellStart"/>
            <w:r w:rsidRPr="00E070C6">
              <w:rPr>
                <w:rFonts w:ascii="Times New Roman" w:hAnsi="Times New Roman" w:cs="Times New Roman"/>
                <w:b/>
              </w:rPr>
              <w:t>Қазақстанның</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еңбек</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сіңірген</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дәрігері</w:t>
            </w:r>
            <w:proofErr w:type="spellEnd"/>
            <w:r w:rsidRPr="00E070C6">
              <w:rPr>
                <w:rFonts w:ascii="Times New Roman" w:hAnsi="Times New Roman" w:cs="Times New Roman"/>
                <w:b/>
              </w:rPr>
              <w:t>» (Заслуженный врач Казахстана) с предоставлением единовременной выплаты в размере 2000-кратного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tc>
        <w:tc>
          <w:tcPr>
            <w:tcW w:w="5670" w:type="dxa"/>
          </w:tcPr>
          <w:p w:rsidR="00CB651B" w:rsidRPr="00E070C6" w:rsidRDefault="00CB651B" w:rsidP="00F145DA">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 xml:space="preserve">В целях повышения привлекательности отрасли, улучшения кадрового обеспечения, материального </w:t>
            </w:r>
            <w:r w:rsidRPr="00E070C6">
              <w:rPr>
                <w:rFonts w:ascii="Times New Roman" w:hAnsi="Times New Roman" w:cs="Times New Roman"/>
              </w:rPr>
              <w:lastRenderedPageBreak/>
              <w:t>стимулирования специалистов здравоохранения необходимо принятие мер по повышению статуса медработников в обществе и решению вопроса дефицита квалифицированных медицинских кадров</w:t>
            </w:r>
          </w:p>
        </w:tc>
      </w:tr>
      <w:tr w:rsidR="00CB651B" w:rsidRPr="00E070C6" w:rsidTr="007461F8">
        <w:trPr>
          <w:trHeight w:val="102"/>
        </w:trPr>
        <w:tc>
          <w:tcPr>
            <w:tcW w:w="651" w:type="dxa"/>
          </w:tcPr>
          <w:p w:rsidR="00CB651B" w:rsidRPr="00E070C6" w:rsidRDefault="00CB651B" w:rsidP="007B2073">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CB651B" w:rsidRPr="00E070C6" w:rsidRDefault="00CB651B" w:rsidP="007B2073">
            <w:pPr>
              <w:spacing w:after="0" w:line="240" w:lineRule="auto"/>
              <w:rPr>
                <w:rFonts w:ascii="Times New Roman" w:hAnsi="Times New Roman" w:cs="Times New Roman"/>
              </w:rPr>
            </w:pPr>
            <w:r w:rsidRPr="00E070C6">
              <w:rPr>
                <w:rFonts w:ascii="Times New Roman" w:hAnsi="Times New Roman" w:cs="Times New Roman"/>
              </w:rPr>
              <w:t>Новая статья 272-1</w:t>
            </w:r>
          </w:p>
        </w:tc>
        <w:tc>
          <w:tcPr>
            <w:tcW w:w="3969" w:type="dxa"/>
          </w:tcPr>
          <w:p w:rsidR="00CB651B" w:rsidRPr="00E070C6" w:rsidRDefault="00CB651B" w:rsidP="007B2073">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xml:space="preserve">272-1. Отсутствует </w:t>
            </w:r>
          </w:p>
        </w:tc>
        <w:tc>
          <w:tcPr>
            <w:tcW w:w="3969" w:type="dxa"/>
          </w:tcPr>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272-1. Страхование профессиональной ответственности медицинских работников</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1. Субъекты здравоохранения, оказывающие медицинскую помощь, обязаны заключить договор страхования профессиональной ответственности медицинских работников по обязательствам, возникающим вследствие причинения вреда жизни или здоровью третьим лицам в результате профессиональной деятельности.</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Медицинский работник не вправе заниматься медицинской деятельностью при отсутствии договора страхования профессиональной ответственности.</w:t>
            </w:r>
          </w:p>
          <w:p w:rsidR="00CB651B" w:rsidRPr="00E070C6" w:rsidRDefault="00CB651B" w:rsidP="007B2073">
            <w:pPr>
              <w:pStyle w:val="a5"/>
              <w:tabs>
                <w:tab w:val="left" w:pos="595"/>
              </w:tabs>
              <w:spacing w:after="0" w:line="240" w:lineRule="auto"/>
              <w:ind w:left="0" w:firstLine="459"/>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 xml:space="preserve">2. Объектом страхования профессиональной ответственности медицинского работника является имущественные интересы страхователя (застрахованного лица), </w:t>
            </w:r>
            <w:r w:rsidRPr="00E070C6">
              <w:rPr>
                <w:rFonts w:ascii="Times New Roman" w:hAnsi="Times New Roman" w:cs="Times New Roman"/>
                <w:b/>
                <w:sz w:val="21"/>
                <w:szCs w:val="21"/>
              </w:rPr>
              <w:lastRenderedPageBreak/>
              <w:t>связанные с его обязанностью в порядке, установленном законодательством Республики Казахстан, возместить вред, причиненный жизни или здоровью третьих лиц в результате профессиональной деятельности, осуществляемой страхователем (застрахованным лицом).</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3. Страховым случаем по договору страхования профессиональной ответственности медицинского работника признается факт наступления гражданско-правовой ответственности страхователя по возмещению вреда, причиненного жизни или здоровью третьих лиц, в результате профессиональной деятельности.</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При этом, под страховым случаем понимается непреднамеренные ошибки и упущения при:</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проведении диагностических процедур;</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определении диагноза;</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выборе методов лечения и лекарственных средств;</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проведении оперативного вмешательства;</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проведении лечебных процедур;</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принятии решения о прекращении процесса лечения в амбулаторных или стационарных условиях.</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 xml:space="preserve">Договором страхования профессиональной ответственности могут быть определены иные действия (бездействие), повлекшие причинение вреда жизни или здоровью третьих лиц, которым в </w:t>
            </w:r>
            <w:r w:rsidRPr="00E070C6">
              <w:rPr>
                <w:rFonts w:ascii="Times New Roman" w:hAnsi="Times New Roman" w:cs="Times New Roman"/>
                <w:b/>
                <w:sz w:val="21"/>
                <w:szCs w:val="21"/>
              </w:rPr>
              <w:lastRenderedPageBreak/>
              <w:t>соответствии с договором оказывается медицинская помощь, в результате оказания такой помощи застрахованным лицом.</w:t>
            </w:r>
          </w:p>
          <w:p w:rsidR="00CB651B" w:rsidRPr="00E070C6" w:rsidRDefault="0001280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4</w:t>
            </w:r>
            <w:r w:rsidR="00CB651B" w:rsidRPr="00E070C6">
              <w:rPr>
                <w:rFonts w:ascii="Times New Roman" w:hAnsi="Times New Roman" w:cs="Times New Roman"/>
                <w:b/>
                <w:sz w:val="21"/>
                <w:szCs w:val="21"/>
              </w:rPr>
              <w:t xml:space="preserve">. Размер страховой суммы по договору страхования профессиональной ответственности медицинских работников определяется его условиями и не должен </w:t>
            </w:r>
            <w:r w:rsidR="00CB651B" w:rsidRPr="00E070C6">
              <w:rPr>
                <w:rFonts w:ascii="Times New Roman" w:eastAsia="Times New Roman" w:hAnsi="Times New Roman" w:cs="Times New Roman"/>
                <w:b/>
                <w:sz w:val="21"/>
                <w:szCs w:val="21"/>
                <w:lang w:eastAsia="ru-RU"/>
              </w:rPr>
              <w:t xml:space="preserve">превышать размеры, определяемые в месячных расчетных показателях, установленных </w:t>
            </w:r>
            <w:r w:rsidR="00CB651B" w:rsidRPr="00E070C6">
              <w:rPr>
                <w:rFonts w:ascii="Times New Roman" w:hAnsi="Times New Roman" w:cs="Times New Roman"/>
                <w:b/>
                <w:sz w:val="21"/>
                <w:szCs w:val="21"/>
              </w:rPr>
              <w:t>законом о республиканском бюджете на соответствующий финансовый год:</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1)</w:t>
            </w:r>
            <w:r w:rsidRPr="00E070C6">
              <w:rPr>
                <w:rFonts w:ascii="Times New Roman" w:hAnsi="Times New Roman" w:cs="Times New Roman"/>
                <w:b/>
                <w:sz w:val="21"/>
                <w:szCs w:val="21"/>
              </w:rPr>
              <w:tab/>
              <w:t>за вред, причиненный жизни или здоровью пациента и повлекший увечье или травму, или иное повреждение здоровью без установления инвалидности – в размере фактических расходов амбулаторное и/или стационарное лечение пациента – 300. Размер страховой выплаты за каждый день стационарного лечения должен составлять не более 10.</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2)</w:t>
            </w:r>
            <w:r w:rsidRPr="00E070C6">
              <w:rPr>
                <w:rFonts w:ascii="Times New Roman" w:hAnsi="Times New Roman" w:cs="Times New Roman"/>
                <w:b/>
                <w:sz w:val="21"/>
                <w:szCs w:val="21"/>
              </w:rPr>
              <w:tab/>
              <w:t>за вред, причиненный жизни или здоровью пациента и повлекший:</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 xml:space="preserve">Смерть – 1000; </w:t>
            </w:r>
          </w:p>
          <w:p w:rsidR="00CB651B" w:rsidRPr="00E070C6" w:rsidRDefault="00CB651B" w:rsidP="007B2073">
            <w:pPr>
              <w:pStyle w:val="a5"/>
              <w:spacing w:after="0" w:line="240" w:lineRule="auto"/>
              <w:ind w:left="38" w:firstLine="425"/>
              <w:contextualSpacing w:val="0"/>
              <w:jc w:val="both"/>
              <w:rPr>
                <w:rFonts w:ascii="Times New Roman" w:hAnsi="Times New Roman" w:cs="Times New Roman"/>
                <w:b/>
                <w:sz w:val="21"/>
                <w:szCs w:val="21"/>
              </w:rPr>
            </w:pPr>
            <w:r w:rsidRPr="00E070C6">
              <w:rPr>
                <w:rFonts w:ascii="Times New Roman" w:hAnsi="Times New Roman" w:cs="Times New Roman"/>
                <w:b/>
                <w:sz w:val="21"/>
                <w:szCs w:val="21"/>
              </w:rPr>
              <w:t>Установление инвалидности: первой группы – 800; второй группы – 600; третьей группы – 500; «Ребенок-инвалид» – 500.</w:t>
            </w:r>
          </w:p>
          <w:p w:rsidR="00CB651B" w:rsidRPr="00E070C6" w:rsidRDefault="00CB651B" w:rsidP="003412B1">
            <w:pPr>
              <w:pStyle w:val="a5"/>
              <w:spacing w:after="0" w:line="240" w:lineRule="auto"/>
              <w:ind w:left="38" w:firstLine="425"/>
              <w:contextualSpacing w:val="0"/>
              <w:jc w:val="both"/>
              <w:rPr>
                <w:rFonts w:ascii="Times New Roman" w:hAnsi="Times New Roman" w:cs="Times New Roman"/>
                <w:sz w:val="21"/>
                <w:szCs w:val="21"/>
              </w:rPr>
            </w:pPr>
            <w:r w:rsidRPr="00E070C6">
              <w:rPr>
                <w:rFonts w:ascii="Times New Roman" w:hAnsi="Times New Roman" w:cs="Times New Roman"/>
                <w:b/>
                <w:sz w:val="21"/>
                <w:szCs w:val="21"/>
              </w:rPr>
              <w:t xml:space="preserve">Порядок и иные условия страхования профессиональной ответственности медицинских работников определяются в соответствии с типовым договором страхования профессиональной ответственности медицинских работников, утвержденным </w:t>
            </w:r>
            <w:r w:rsidRPr="00E070C6">
              <w:rPr>
                <w:rFonts w:ascii="Times New Roman" w:hAnsi="Times New Roman" w:cs="Times New Roman"/>
                <w:b/>
                <w:sz w:val="21"/>
                <w:szCs w:val="21"/>
              </w:rPr>
              <w:lastRenderedPageBreak/>
              <w:t>уполномоченным органом.</w:t>
            </w:r>
          </w:p>
        </w:tc>
        <w:tc>
          <w:tcPr>
            <w:tcW w:w="5670" w:type="dxa"/>
          </w:tcPr>
          <w:p w:rsidR="00CB651B" w:rsidRPr="00E070C6" w:rsidRDefault="00CB651B" w:rsidP="00F145DA">
            <w:pPr>
              <w:spacing w:after="0" w:line="240" w:lineRule="auto"/>
              <w:ind w:firstLine="567"/>
              <w:jc w:val="both"/>
              <w:rPr>
                <w:rFonts w:ascii="Times New Roman" w:hAnsi="Times New Roman" w:cs="Times New Roman"/>
              </w:rPr>
            </w:pPr>
            <w:r w:rsidRPr="00E070C6">
              <w:rPr>
                <w:rFonts w:ascii="Times New Roman" w:hAnsi="Times New Roman" w:cs="Times New Roman"/>
              </w:rPr>
              <w:lastRenderedPageBreak/>
              <w:t>В соответствии со статьей 806 Гражданского кодекса Республики Казахстан (Особенная часть) обязательное страхование – это страхование, осуществляемое в силу требований законодательных актов, виды, условия и порядок которого устанавливаются отдельными законодательными актами Республики Казахстан, регулирующими обязательные виды страхования. При этом, виды и минимальные условия страхования (в том числе объект страхования, страховые риски и минимальные размеры страховых сумм) устанавливаются законодательными актами Республики Казахстан, а иные условия и порядок страхования определяются соглашением сторон (вмененное страхование).</w:t>
            </w:r>
          </w:p>
          <w:p w:rsidR="00CB651B" w:rsidRPr="00E070C6" w:rsidRDefault="00CB651B" w:rsidP="00F145DA">
            <w:pPr>
              <w:spacing w:after="0" w:line="240" w:lineRule="auto"/>
              <w:ind w:firstLine="567"/>
              <w:jc w:val="both"/>
              <w:rPr>
                <w:rFonts w:ascii="Times New Roman" w:hAnsi="Times New Roman" w:cs="Times New Roman"/>
              </w:rPr>
            </w:pPr>
            <w:r w:rsidRPr="00E070C6">
              <w:rPr>
                <w:rStyle w:val="s0"/>
                <w:rFonts w:ascii="Times New Roman" w:hAnsi="Times New Roman" w:cs="Times New Roman"/>
              </w:rPr>
              <w:t>Данный раздел регулирует правовые взаимоотношения и определяет положения, распространяющиеся на отношения,</w:t>
            </w:r>
            <w:r w:rsidRPr="00E070C6">
              <w:rPr>
                <w:rFonts w:ascii="Times New Roman" w:hAnsi="Times New Roman" w:cs="Times New Roman"/>
              </w:rPr>
              <w:t xml:space="preserve"> возникающие в связи с оказанием медицинской услуги медицинскими работниками пациенту, в результате которой был причинен </w:t>
            </w:r>
            <w:r w:rsidRPr="00E070C6">
              <w:rPr>
                <w:rStyle w:val="s0"/>
                <w:rFonts w:ascii="Times New Roman" w:hAnsi="Times New Roman" w:cs="Times New Roman"/>
              </w:rPr>
              <w:t>вред жизни и здоровью пациента со стороны медицинского работника</w:t>
            </w:r>
            <w:r w:rsidRPr="00E070C6">
              <w:rPr>
                <w:rFonts w:ascii="Times New Roman" w:hAnsi="Times New Roman" w:cs="Times New Roman"/>
              </w:rPr>
              <w:t>.</w:t>
            </w:r>
          </w:p>
        </w:tc>
      </w:tr>
      <w:tr w:rsidR="00E070C6" w:rsidRPr="00E070C6" w:rsidTr="007461F8">
        <w:trPr>
          <w:trHeight w:val="102"/>
        </w:trPr>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E070C6">
            <w:pPr>
              <w:pStyle w:val="a4"/>
              <w:jc w:val="both"/>
              <w:rPr>
                <w:rFonts w:ascii="Times New Roman" w:eastAsia="Times New Roman" w:hAnsi="Times New Roman" w:cs="Times New Roman"/>
                <w:szCs w:val="24"/>
              </w:rPr>
            </w:pPr>
            <w:r w:rsidRPr="00E070C6">
              <w:rPr>
                <w:rFonts w:ascii="Times New Roman" w:eastAsia="Times New Roman" w:hAnsi="Times New Roman" w:cs="Times New Roman"/>
                <w:szCs w:val="24"/>
              </w:rPr>
              <w:t>Новый подпункт 3</w:t>
            </w:r>
            <w:r>
              <w:rPr>
                <w:rFonts w:ascii="Times New Roman" w:eastAsia="Times New Roman" w:hAnsi="Times New Roman" w:cs="Times New Roman"/>
                <w:szCs w:val="24"/>
              </w:rPr>
              <w:t>)</w:t>
            </w:r>
            <w:r w:rsidRPr="00E070C6">
              <w:rPr>
                <w:rFonts w:ascii="Times New Roman" w:eastAsia="Times New Roman" w:hAnsi="Times New Roman" w:cs="Times New Roman"/>
                <w:szCs w:val="24"/>
              </w:rPr>
              <w:t xml:space="preserve"> пункта 5 статья 273</w:t>
            </w:r>
          </w:p>
        </w:tc>
        <w:tc>
          <w:tcPr>
            <w:tcW w:w="3969" w:type="dxa"/>
          </w:tcPr>
          <w:p w:rsidR="00E070C6" w:rsidRPr="00E070C6" w:rsidRDefault="00E070C6" w:rsidP="00E070C6">
            <w:pPr>
              <w:spacing w:after="0" w:line="240" w:lineRule="auto"/>
              <w:ind w:firstLine="454"/>
              <w:jc w:val="both"/>
              <w:outlineLvl w:val="2"/>
              <w:rPr>
                <w:rFonts w:ascii="Times New Roman" w:eastAsia="Times New Roman" w:hAnsi="Times New Roman" w:cs="Times New Roman"/>
                <w:bCs/>
                <w:szCs w:val="24"/>
                <w:lang w:eastAsia="ru-RU"/>
              </w:rPr>
            </w:pPr>
            <w:r w:rsidRPr="00E070C6">
              <w:rPr>
                <w:rFonts w:ascii="Times New Roman" w:eastAsia="Times New Roman" w:hAnsi="Times New Roman" w:cs="Times New Roman"/>
                <w:bCs/>
                <w:szCs w:val="24"/>
                <w:lang w:eastAsia="ru-RU"/>
              </w:rPr>
              <w:t>Статья 273. Тайна медицинского работника</w:t>
            </w:r>
          </w:p>
          <w:p w:rsidR="00E070C6" w:rsidRPr="00E070C6" w:rsidRDefault="00E070C6" w:rsidP="00E070C6">
            <w:pPr>
              <w:spacing w:after="0" w:line="240" w:lineRule="auto"/>
              <w:ind w:firstLine="454"/>
              <w:jc w:val="both"/>
              <w:rPr>
                <w:rFonts w:ascii="Times New Roman" w:eastAsia="Times New Roman" w:hAnsi="Times New Roman" w:cs="Times New Roman"/>
                <w:szCs w:val="24"/>
                <w:lang w:eastAsia="ru-RU"/>
              </w:rPr>
            </w:pPr>
            <w:r w:rsidRPr="00E070C6">
              <w:rPr>
                <w:rFonts w:ascii="Times New Roman" w:eastAsia="Times New Roman" w:hAnsi="Times New Roman" w:cs="Times New Roman"/>
                <w:szCs w:val="24"/>
                <w:lang w:eastAsia="ru-RU"/>
              </w:rPr>
              <w:t>5. Не является разглашением тайны медицинского работника:</w:t>
            </w:r>
          </w:p>
          <w:p w:rsidR="00E070C6" w:rsidRDefault="00E070C6" w:rsidP="00E070C6">
            <w:pPr>
              <w:spacing w:after="0" w:line="240" w:lineRule="auto"/>
              <w:ind w:firstLine="454"/>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p w:rsidR="00E070C6" w:rsidRDefault="00E070C6" w:rsidP="00E070C6">
            <w:pPr>
              <w:spacing w:after="0" w:line="240" w:lineRule="auto"/>
              <w:ind w:firstLine="454"/>
              <w:jc w:val="center"/>
              <w:rPr>
                <w:rFonts w:ascii="Times New Roman" w:eastAsia="Times New Roman" w:hAnsi="Times New Roman" w:cs="Times New Roman"/>
                <w:szCs w:val="24"/>
                <w:lang w:eastAsia="ru-RU"/>
              </w:rPr>
            </w:pPr>
          </w:p>
          <w:p w:rsidR="00E070C6" w:rsidRPr="00E070C6" w:rsidRDefault="00E070C6" w:rsidP="00E070C6">
            <w:pPr>
              <w:spacing w:after="0" w:line="240" w:lineRule="auto"/>
              <w:ind w:firstLine="454"/>
            </w:pPr>
            <w:r>
              <w:rPr>
                <w:rFonts w:ascii="Times New Roman" w:eastAsia="Times New Roman" w:hAnsi="Times New Roman" w:cs="Times New Roman"/>
                <w:szCs w:val="24"/>
                <w:lang w:eastAsia="ru-RU"/>
              </w:rPr>
              <w:t xml:space="preserve">3) отсутствует </w:t>
            </w:r>
          </w:p>
        </w:tc>
        <w:tc>
          <w:tcPr>
            <w:tcW w:w="3969" w:type="dxa"/>
          </w:tcPr>
          <w:p w:rsidR="00E070C6" w:rsidRPr="00E070C6" w:rsidRDefault="00E070C6" w:rsidP="00E070C6">
            <w:pPr>
              <w:spacing w:after="0" w:line="240" w:lineRule="auto"/>
              <w:ind w:firstLine="454"/>
              <w:jc w:val="both"/>
              <w:outlineLvl w:val="2"/>
              <w:rPr>
                <w:rFonts w:ascii="Times New Roman" w:eastAsia="Times New Roman" w:hAnsi="Times New Roman" w:cs="Times New Roman"/>
                <w:bCs/>
                <w:szCs w:val="24"/>
                <w:lang w:eastAsia="ru-RU"/>
              </w:rPr>
            </w:pPr>
            <w:r w:rsidRPr="00E070C6">
              <w:rPr>
                <w:rFonts w:ascii="Times New Roman" w:hAnsi="Times New Roman" w:cs="Times New Roman"/>
                <w:szCs w:val="24"/>
              </w:rPr>
              <w:t xml:space="preserve">Статья 273. </w:t>
            </w:r>
            <w:r w:rsidRPr="00E070C6">
              <w:rPr>
                <w:rFonts w:ascii="Times New Roman" w:eastAsia="Times New Roman" w:hAnsi="Times New Roman" w:cs="Times New Roman"/>
                <w:bCs/>
                <w:szCs w:val="24"/>
                <w:lang w:eastAsia="ru-RU"/>
              </w:rPr>
              <w:t xml:space="preserve">Тайна медицинского работника </w:t>
            </w:r>
          </w:p>
          <w:p w:rsidR="00E070C6" w:rsidRDefault="00E070C6" w:rsidP="00E070C6">
            <w:pPr>
              <w:spacing w:after="0" w:line="240" w:lineRule="auto"/>
              <w:ind w:firstLine="454"/>
              <w:jc w:val="both"/>
              <w:rPr>
                <w:rFonts w:ascii="Times New Roman" w:eastAsia="Times New Roman" w:hAnsi="Times New Roman" w:cs="Times New Roman"/>
                <w:szCs w:val="24"/>
                <w:lang w:eastAsia="ru-RU"/>
              </w:rPr>
            </w:pPr>
            <w:r w:rsidRPr="00E070C6">
              <w:rPr>
                <w:rFonts w:ascii="Times New Roman" w:eastAsia="Times New Roman" w:hAnsi="Times New Roman" w:cs="Times New Roman"/>
                <w:szCs w:val="24"/>
                <w:lang w:eastAsia="ru-RU"/>
              </w:rPr>
              <w:t>5. Не является разглашением тайны медицинского работника:</w:t>
            </w:r>
          </w:p>
          <w:p w:rsidR="00E070C6" w:rsidRDefault="00E070C6" w:rsidP="00E070C6">
            <w:pPr>
              <w:spacing w:after="0" w:line="240" w:lineRule="auto"/>
              <w:ind w:firstLine="454"/>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p w:rsidR="00E070C6" w:rsidRPr="00E070C6" w:rsidRDefault="00E070C6" w:rsidP="00E070C6">
            <w:pPr>
              <w:spacing w:after="0" w:line="240" w:lineRule="auto"/>
              <w:ind w:firstLine="454"/>
              <w:jc w:val="center"/>
              <w:rPr>
                <w:rFonts w:ascii="Times New Roman" w:eastAsia="Times New Roman" w:hAnsi="Times New Roman" w:cs="Times New Roman"/>
                <w:szCs w:val="24"/>
                <w:lang w:eastAsia="ru-RU"/>
              </w:rPr>
            </w:pPr>
          </w:p>
          <w:p w:rsidR="00E070C6" w:rsidRPr="00E070C6" w:rsidRDefault="00E070C6" w:rsidP="00E070C6">
            <w:pPr>
              <w:spacing w:after="0" w:line="240" w:lineRule="auto"/>
              <w:ind w:firstLine="454"/>
              <w:jc w:val="both"/>
              <w:rPr>
                <w:rFonts w:ascii="Times New Roman" w:eastAsia="Times New Roman" w:hAnsi="Times New Roman" w:cs="Times New Roman"/>
                <w:b/>
                <w:bCs/>
                <w:szCs w:val="24"/>
                <w:lang w:eastAsia="ru-RU"/>
              </w:rPr>
            </w:pPr>
            <w:r w:rsidRPr="00E070C6">
              <w:rPr>
                <w:rFonts w:ascii="Times New Roman" w:eastAsia="Times New Roman" w:hAnsi="Times New Roman" w:cs="Times New Roman"/>
                <w:b/>
                <w:szCs w:val="24"/>
                <w:lang w:eastAsia="ru-RU"/>
              </w:rPr>
              <w:t>3) при осуществлении государственной статистической деятельности.</w:t>
            </w:r>
          </w:p>
        </w:tc>
        <w:tc>
          <w:tcPr>
            <w:tcW w:w="5670" w:type="dxa"/>
          </w:tcPr>
          <w:p w:rsidR="00E070C6" w:rsidRPr="00E070C6" w:rsidRDefault="00E070C6" w:rsidP="00E070C6">
            <w:pPr>
              <w:spacing w:after="0" w:line="240" w:lineRule="auto"/>
              <w:ind w:firstLine="175"/>
              <w:jc w:val="both"/>
              <w:rPr>
                <w:rFonts w:ascii="Times New Roman" w:hAnsi="Times New Roman" w:cs="Times New Roman"/>
                <w:szCs w:val="24"/>
              </w:rPr>
            </w:pPr>
            <w:r w:rsidRPr="00E070C6">
              <w:rPr>
                <w:rFonts w:ascii="Times New Roman" w:hAnsi="Times New Roman" w:cs="Times New Roman"/>
                <w:szCs w:val="24"/>
              </w:rPr>
              <w:t>Указанные нормы разработаны в рамках реализации поручения Главы государства, озвученного 16 ноября 2020 года в Послании к народу Казахстана, по разработке комплексных подходов по формированию, оценке и анализу достоверной медицинской статистики.</w:t>
            </w:r>
          </w:p>
          <w:p w:rsidR="00E070C6" w:rsidRPr="00E070C6" w:rsidRDefault="00E070C6" w:rsidP="00E070C6">
            <w:pPr>
              <w:spacing w:after="0" w:line="240" w:lineRule="auto"/>
              <w:ind w:firstLine="175"/>
              <w:jc w:val="both"/>
              <w:rPr>
                <w:rFonts w:ascii="Times New Roman" w:hAnsi="Times New Roman" w:cs="Times New Roman"/>
                <w:szCs w:val="24"/>
              </w:rPr>
            </w:pPr>
            <w:r w:rsidRPr="00E070C6">
              <w:rPr>
                <w:rFonts w:ascii="Times New Roman" w:hAnsi="Times New Roman" w:cs="Times New Roman"/>
                <w:szCs w:val="24"/>
              </w:rPr>
              <w:t>В рамках реализации вышеуказанного поручения Главы Государства БНС АСПИР совместно с МЗ РК утвержден план мероприятий от 25 ноября 2020 года, в котором предусмотрены нормы касательно внесения изменений:</w:t>
            </w:r>
          </w:p>
          <w:p w:rsidR="00E070C6" w:rsidRPr="00E070C6" w:rsidRDefault="00E070C6" w:rsidP="00E070C6">
            <w:pPr>
              <w:spacing w:after="0" w:line="240" w:lineRule="auto"/>
              <w:ind w:firstLine="175"/>
              <w:jc w:val="both"/>
              <w:rPr>
                <w:rFonts w:ascii="Times New Roman" w:hAnsi="Times New Roman" w:cs="Times New Roman"/>
                <w:szCs w:val="28"/>
              </w:rPr>
            </w:pPr>
            <w:r w:rsidRPr="00E070C6">
              <w:rPr>
                <w:rFonts w:ascii="Times New Roman" w:hAnsi="Times New Roman" w:cs="Times New Roman"/>
                <w:szCs w:val="24"/>
              </w:rPr>
              <w:t xml:space="preserve">- в Кодекс РК «О здоровье народа и системе здравоохранения» от 7 июля 2020 года пункт 5 статьи 273 «Тайна медицинского работника» дополнить подпунктом 3) следующего содержания: </w:t>
            </w:r>
            <w:r w:rsidRPr="00E070C6">
              <w:rPr>
                <w:rFonts w:ascii="Times New Roman" w:hAnsi="Times New Roman" w:cs="Times New Roman"/>
                <w:b/>
                <w:szCs w:val="24"/>
              </w:rPr>
              <w:t>«</w:t>
            </w:r>
            <w:r w:rsidRPr="00E070C6">
              <w:rPr>
                <w:rFonts w:ascii="Times New Roman" w:eastAsia="Times New Roman" w:hAnsi="Times New Roman" w:cs="Times New Roman"/>
                <w:szCs w:val="24"/>
                <w:lang w:eastAsia="ru-RU"/>
              </w:rPr>
              <w:t>3) при осуществлении государственной статистической деятельности»</w:t>
            </w:r>
            <w:r w:rsidRPr="00E070C6">
              <w:rPr>
                <w:rFonts w:ascii="Times New Roman" w:hAnsi="Times New Roman" w:cs="Times New Roman"/>
                <w:szCs w:val="24"/>
              </w:rPr>
              <w:t>.</w:t>
            </w:r>
          </w:p>
        </w:tc>
      </w:tr>
      <w:tr w:rsidR="00E070C6" w:rsidRPr="00E070C6" w:rsidTr="000756B4">
        <w:trPr>
          <w:trHeight w:val="85"/>
        </w:trPr>
        <w:tc>
          <w:tcPr>
            <w:tcW w:w="15735" w:type="dxa"/>
            <w:gridSpan w:val="5"/>
          </w:tcPr>
          <w:p w:rsidR="00E070C6" w:rsidRPr="00E070C6" w:rsidRDefault="00E070C6" w:rsidP="00E070C6">
            <w:pPr>
              <w:spacing w:after="0" w:line="240" w:lineRule="auto"/>
              <w:ind w:firstLine="459"/>
              <w:jc w:val="center"/>
              <w:rPr>
                <w:rFonts w:ascii="Times New Roman" w:hAnsi="Times New Roman" w:cs="Times New Roman"/>
                <w:b/>
              </w:rPr>
            </w:pPr>
            <w:r w:rsidRPr="00E070C6">
              <w:rPr>
                <w:rFonts w:ascii="Times New Roman" w:hAnsi="Times New Roman" w:cs="Times New Roman"/>
                <w:b/>
              </w:rPr>
              <w:t>2. Закон Республики Казахстан от 12 декабря 1995 года № 2676 «О государственных наградах Республики Казахстан»</w:t>
            </w:r>
          </w:p>
        </w:tc>
      </w:tr>
      <w:tr w:rsidR="00E070C6" w:rsidRPr="00E070C6" w:rsidTr="00622F08">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E070C6">
            <w:pPr>
              <w:spacing w:after="0" w:line="240" w:lineRule="auto"/>
              <w:rPr>
                <w:rFonts w:ascii="Times New Roman" w:hAnsi="Times New Roman" w:cs="Times New Roman"/>
              </w:rPr>
            </w:pPr>
            <w:r w:rsidRPr="00E070C6">
              <w:rPr>
                <w:rFonts w:ascii="Times New Roman" w:hAnsi="Times New Roman" w:cs="Times New Roman"/>
              </w:rPr>
              <w:t>Новые абзацы статьи 24</w:t>
            </w:r>
          </w:p>
        </w:tc>
        <w:tc>
          <w:tcPr>
            <w:tcW w:w="3969" w:type="dxa"/>
          </w:tcPr>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24. В Республике Казахстан устанавливаются следующие почетные звания:</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қайраткері</w:t>
            </w:r>
            <w:proofErr w:type="spellEnd"/>
            <w:r w:rsidRPr="00E070C6">
              <w:rPr>
                <w:rFonts w:ascii="Times New Roman" w:hAnsi="Times New Roman" w:cs="Times New Roman"/>
              </w:rPr>
              <w:t>» (Заслуженный деятель Казахстана);</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ұстазы</w:t>
            </w:r>
            <w:proofErr w:type="spellEnd"/>
            <w:r w:rsidRPr="00E070C6">
              <w:rPr>
                <w:rFonts w:ascii="Times New Roman" w:hAnsi="Times New Roman" w:cs="Times New Roman"/>
              </w:rPr>
              <w:t>»;</w:t>
            </w:r>
          </w:p>
          <w:p w:rsidR="00E070C6" w:rsidRPr="00E070C6" w:rsidRDefault="00E070C6" w:rsidP="00E070C6">
            <w:pPr>
              <w:tabs>
                <w:tab w:val="left" w:pos="654"/>
              </w:tabs>
              <w:spacing w:after="0" w:line="240" w:lineRule="auto"/>
              <w:ind w:firstLine="461"/>
              <w:jc w:val="both"/>
              <w:rPr>
                <w:rFonts w:ascii="Times New Roman" w:hAnsi="Times New Roman" w:cs="Times New Roman"/>
              </w:rPr>
            </w:pP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ғарышкер-ұшқышы</w:t>
            </w:r>
            <w:proofErr w:type="spellEnd"/>
            <w:r w:rsidRPr="00E070C6">
              <w:rPr>
                <w:rFonts w:ascii="Times New Roman" w:hAnsi="Times New Roman" w:cs="Times New Roman"/>
              </w:rPr>
              <w:t>» (Летчик-космонавт Казахстана).</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Лица, удостоенные почетного звания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ғарышкер-ұшқышы</w:t>
            </w:r>
            <w:proofErr w:type="spellEnd"/>
            <w:r w:rsidRPr="00E070C6">
              <w:rPr>
                <w:rFonts w:ascii="Times New Roman" w:hAnsi="Times New Roman" w:cs="Times New Roman"/>
              </w:rPr>
              <w:t>», имеют право на получение специального государственного пособия в размере, установленном законодательством Республики Казахстан.</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xml:space="preserve">Педагоги, удостоенные почетного </w:t>
            </w:r>
            <w:r w:rsidRPr="00E070C6">
              <w:rPr>
                <w:rFonts w:ascii="Times New Roman" w:hAnsi="Times New Roman" w:cs="Times New Roman"/>
              </w:rPr>
              <w:lastRenderedPageBreak/>
              <w:t>звания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ұстазы</w:t>
            </w:r>
            <w:proofErr w:type="spellEnd"/>
            <w:r w:rsidRPr="00E070C6">
              <w:rPr>
                <w:rFonts w:ascii="Times New Roman" w:hAnsi="Times New Roman" w:cs="Times New Roman"/>
              </w:rPr>
              <w:t>», получают единовременную выплату в размере, установленном Законом Республики Казахстан «О статусе педагога».</w:t>
            </w:r>
          </w:p>
        </w:tc>
        <w:tc>
          <w:tcPr>
            <w:tcW w:w="3969" w:type="dxa"/>
          </w:tcPr>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Статья 24. В Республике Казахстан устанавливаются следующие почетные звания:</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қайраткері</w:t>
            </w:r>
            <w:proofErr w:type="spellEnd"/>
            <w:r w:rsidRPr="00E070C6">
              <w:rPr>
                <w:rFonts w:ascii="Times New Roman" w:hAnsi="Times New Roman" w:cs="Times New Roman"/>
              </w:rPr>
              <w:t>» (Заслуженный деятель Казахстана);</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ұстазы</w:t>
            </w:r>
            <w:proofErr w:type="spellEnd"/>
            <w:r w:rsidRPr="00E070C6">
              <w:rPr>
                <w:rFonts w:ascii="Times New Roman" w:hAnsi="Times New Roman" w:cs="Times New Roman"/>
              </w:rPr>
              <w:t>»;</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b/>
              </w:rPr>
              <w:t>«</w:t>
            </w:r>
            <w:proofErr w:type="spellStart"/>
            <w:r w:rsidRPr="00E070C6">
              <w:rPr>
                <w:rFonts w:ascii="Times New Roman" w:hAnsi="Times New Roman" w:cs="Times New Roman"/>
                <w:b/>
              </w:rPr>
              <w:t>Қазақстанның</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еңбек</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сіңірген</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дәрігері</w:t>
            </w:r>
            <w:proofErr w:type="spellEnd"/>
            <w:r w:rsidRPr="00E070C6">
              <w:rPr>
                <w:rFonts w:ascii="Times New Roman" w:hAnsi="Times New Roman" w:cs="Times New Roman"/>
                <w:b/>
              </w:rPr>
              <w:t>»</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ғарышкер-ұшқышы</w:t>
            </w:r>
            <w:proofErr w:type="spellEnd"/>
            <w:r w:rsidRPr="00E070C6">
              <w:rPr>
                <w:rFonts w:ascii="Times New Roman" w:hAnsi="Times New Roman" w:cs="Times New Roman"/>
              </w:rPr>
              <w:t>» (Летчик-космонавт Казахстана).</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Лица, удостоенные почетного звания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ғарышкер-ұшқышы</w:t>
            </w:r>
            <w:proofErr w:type="spellEnd"/>
            <w:r w:rsidRPr="00E070C6">
              <w:rPr>
                <w:rFonts w:ascii="Times New Roman" w:hAnsi="Times New Roman" w:cs="Times New Roman"/>
              </w:rPr>
              <w:t>», имеют право на получение специального государственного пособия в размере, установленном законодательством Республики Казахстан.</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lastRenderedPageBreak/>
              <w:t>Педагоги, удостоенные почетного звания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ұстазы</w:t>
            </w:r>
            <w:proofErr w:type="spellEnd"/>
            <w:r w:rsidRPr="00E070C6">
              <w:rPr>
                <w:rFonts w:ascii="Times New Roman" w:hAnsi="Times New Roman" w:cs="Times New Roman"/>
              </w:rPr>
              <w:t>», получают единовременную выплату в размере, установленном Законом Республики Казахстан «О статусе педагога».</w:t>
            </w:r>
          </w:p>
          <w:p w:rsidR="00E070C6" w:rsidRPr="00E070C6" w:rsidRDefault="00E070C6" w:rsidP="00E070C6">
            <w:pPr>
              <w:tabs>
                <w:tab w:val="left" w:pos="654"/>
              </w:tabs>
              <w:spacing w:after="0" w:line="240" w:lineRule="auto"/>
              <w:ind w:firstLine="461"/>
              <w:jc w:val="both"/>
              <w:rPr>
                <w:rFonts w:ascii="Times New Roman" w:hAnsi="Times New Roman" w:cs="Times New Roman"/>
                <w:b/>
              </w:rPr>
            </w:pPr>
            <w:r w:rsidRPr="00E070C6">
              <w:rPr>
                <w:rFonts w:ascii="Times New Roman" w:hAnsi="Times New Roman" w:cs="Times New Roman"/>
                <w:b/>
              </w:rPr>
              <w:t>Медицинские работники, удостоенные почетного звания «</w:t>
            </w:r>
            <w:proofErr w:type="spellStart"/>
            <w:r w:rsidRPr="00E070C6">
              <w:rPr>
                <w:rFonts w:ascii="Times New Roman" w:hAnsi="Times New Roman" w:cs="Times New Roman"/>
                <w:b/>
              </w:rPr>
              <w:t>Қазақстанның</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еңбек</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сіңірген</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дәрігері</w:t>
            </w:r>
            <w:proofErr w:type="spellEnd"/>
            <w:r w:rsidRPr="00E070C6">
              <w:rPr>
                <w:rFonts w:ascii="Times New Roman" w:hAnsi="Times New Roman" w:cs="Times New Roman"/>
                <w:b/>
              </w:rPr>
              <w:t xml:space="preserve">», получают единовременную выплату в размере, установленном </w:t>
            </w:r>
            <w:hyperlink r:id="rId8" w:anchor="z0" w:history="1">
              <w:r w:rsidRPr="00E070C6">
                <w:rPr>
                  <w:rFonts w:ascii="Times New Roman" w:hAnsi="Times New Roman" w:cs="Times New Roman"/>
                  <w:b/>
                </w:rPr>
                <w:t>Кодекс</w:t>
              </w:r>
            </w:hyperlink>
            <w:r w:rsidRPr="00E070C6">
              <w:rPr>
                <w:rFonts w:ascii="Times New Roman" w:hAnsi="Times New Roman" w:cs="Times New Roman"/>
                <w:b/>
              </w:rPr>
              <w:t>ом Республики Казахстан «О здоровье народа и системе здравоохранения».</w:t>
            </w:r>
          </w:p>
        </w:tc>
        <w:tc>
          <w:tcPr>
            <w:tcW w:w="5670" w:type="dxa"/>
          </w:tcPr>
          <w:p w:rsidR="00E070C6" w:rsidRPr="00E070C6" w:rsidRDefault="00E070C6" w:rsidP="00E070C6">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 xml:space="preserve">В целях стимулирования медицинских работников, за успешное и длительное пребывание, верность и преданность выбранной профессии, повышения престижа и статуса медицинских работников, предлагается предусмотреть ежегодное присвоение звания «Заслуженный врач Казахстана» с единовременной стимулирующей выплатой. </w:t>
            </w:r>
          </w:p>
        </w:tc>
      </w:tr>
      <w:tr w:rsidR="00E070C6" w:rsidRPr="00E070C6" w:rsidTr="004B3AEC">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E070C6">
            <w:pPr>
              <w:spacing w:after="0" w:line="240" w:lineRule="auto"/>
              <w:rPr>
                <w:rFonts w:ascii="Times New Roman" w:hAnsi="Times New Roman" w:cs="Times New Roman"/>
              </w:rPr>
            </w:pPr>
            <w:r w:rsidRPr="00E070C6">
              <w:rPr>
                <w:rFonts w:ascii="Times New Roman" w:hAnsi="Times New Roman" w:cs="Times New Roman"/>
              </w:rPr>
              <w:t>Новый абзац статьи 25</w:t>
            </w:r>
          </w:p>
        </w:tc>
        <w:tc>
          <w:tcPr>
            <w:tcW w:w="3969" w:type="dxa"/>
          </w:tcPr>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25. Почетные звания Республики Казахстан присваиваются:</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сiңiрген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қайраткерi</w:t>
            </w:r>
            <w:proofErr w:type="spellEnd"/>
            <w:r w:rsidRPr="00E070C6">
              <w:rPr>
                <w:rFonts w:ascii="Times New Roman" w:hAnsi="Times New Roman" w:cs="Times New Roman"/>
              </w:rPr>
              <w:t>» - видным государственным и общественным деятелям, представителям науки, культуры, искусства, производства и социальной сферы за большие заслуги перед республикой;</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ұстазы</w:t>
            </w:r>
            <w:proofErr w:type="spellEnd"/>
            <w:r w:rsidRPr="00E070C6">
              <w:rPr>
                <w:rFonts w:ascii="Times New Roman" w:hAnsi="Times New Roman" w:cs="Times New Roman"/>
              </w:rPr>
              <w:t>» – педагогам за выдающиеся достижения и особые заслуги перед Республикой Казахстан;</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ғарышкер-ұшқышы</w:t>
            </w:r>
            <w:proofErr w:type="spellEnd"/>
            <w:r w:rsidRPr="00E070C6">
              <w:rPr>
                <w:rFonts w:ascii="Times New Roman" w:hAnsi="Times New Roman" w:cs="Times New Roman"/>
              </w:rPr>
              <w:t>» - гражданам, успешно осуществившим заданную программу космического полета, образцово выполнившим поставленные перед ними научно-технические, исследовательские и практические задачи.</w:t>
            </w:r>
          </w:p>
        </w:tc>
        <w:tc>
          <w:tcPr>
            <w:tcW w:w="3969" w:type="dxa"/>
          </w:tcPr>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Статья 25. Почетные звания Республики Казахстан присваиваются:</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сiңiрген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қайраткерi</w:t>
            </w:r>
            <w:proofErr w:type="spellEnd"/>
            <w:r w:rsidRPr="00E070C6">
              <w:rPr>
                <w:rFonts w:ascii="Times New Roman" w:hAnsi="Times New Roman" w:cs="Times New Roman"/>
              </w:rPr>
              <w:t>» - видным государственным и общественным деятелям, представителям науки, культуры, искусства, производства и социальной сферы за большие заслуги перед республикой;</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ұстазы</w:t>
            </w:r>
            <w:proofErr w:type="spellEnd"/>
            <w:r w:rsidRPr="00E070C6">
              <w:rPr>
                <w:rFonts w:ascii="Times New Roman" w:hAnsi="Times New Roman" w:cs="Times New Roman"/>
              </w:rPr>
              <w:t>» – педагогам за выдающиеся достижения и особые заслуги перед Республикой Казахстан;</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xml:space="preserve">- </w:t>
            </w:r>
            <w:r w:rsidRPr="00E070C6">
              <w:rPr>
                <w:rFonts w:ascii="Times New Roman" w:hAnsi="Times New Roman" w:cs="Times New Roman"/>
                <w:b/>
              </w:rPr>
              <w:t>«</w:t>
            </w:r>
            <w:proofErr w:type="spellStart"/>
            <w:r w:rsidRPr="00E070C6">
              <w:rPr>
                <w:rFonts w:ascii="Times New Roman" w:hAnsi="Times New Roman" w:cs="Times New Roman"/>
                <w:b/>
              </w:rPr>
              <w:t>Қазақстанның</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еңбек</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сіңірген</w:t>
            </w:r>
            <w:proofErr w:type="spellEnd"/>
            <w:r w:rsidRPr="00E070C6">
              <w:rPr>
                <w:rFonts w:ascii="Times New Roman" w:hAnsi="Times New Roman" w:cs="Times New Roman"/>
                <w:b/>
              </w:rPr>
              <w:t xml:space="preserve"> </w:t>
            </w:r>
            <w:proofErr w:type="spellStart"/>
            <w:r w:rsidRPr="00E070C6">
              <w:rPr>
                <w:rFonts w:ascii="Times New Roman" w:hAnsi="Times New Roman" w:cs="Times New Roman"/>
                <w:b/>
              </w:rPr>
              <w:t>дәрігері</w:t>
            </w:r>
            <w:proofErr w:type="spellEnd"/>
            <w:r w:rsidRPr="00E070C6">
              <w:rPr>
                <w:rFonts w:ascii="Times New Roman" w:hAnsi="Times New Roman" w:cs="Times New Roman"/>
                <w:b/>
              </w:rPr>
              <w:t>» - медицинским работникам за выдающиеся достижения и особые заслуги перед Республикой Казахстан в области здравоохранения;</w:t>
            </w:r>
          </w:p>
          <w:p w:rsidR="00E070C6" w:rsidRPr="00E070C6" w:rsidRDefault="00E070C6" w:rsidP="00E070C6">
            <w:pPr>
              <w:tabs>
                <w:tab w:val="left" w:pos="654"/>
              </w:tabs>
              <w:spacing w:after="0" w:line="240" w:lineRule="auto"/>
              <w:ind w:firstLine="461"/>
              <w:jc w:val="both"/>
              <w:rPr>
                <w:rFonts w:ascii="Times New Roman" w:hAnsi="Times New Roman" w:cs="Times New Roman"/>
              </w:rPr>
            </w:pPr>
            <w:r w:rsidRPr="00E070C6">
              <w:rPr>
                <w:rFonts w:ascii="Times New Roman" w:hAnsi="Times New Roman" w:cs="Times New Roman"/>
              </w:rPr>
              <w:t>-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ғарышкер-ұшқышы</w:t>
            </w:r>
            <w:proofErr w:type="spellEnd"/>
            <w:r w:rsidRPr="00E070C6">
              <w:rPr>
                <w:rFonts w:ascii="Times New Roman" w:hAnsi="Times New Roman" w:cs="Times New Roman"/>
              </w:rPr>
              <w:t xml:space="preserve">» - гражданам, успешно осуществившим заданную программу космического полета, образцово выполнившим поставленные перед </w:t>
            </w:r>
            <w:r w:rsidRPr="00E070C6">
              <w:rPr>
                <w:rFonts w:ascii="Times New Roman" w:hAnsi="Times New Roman" w:cs="Times New Roman"/>
              </w:rPr>
              <w:lastRenderedPageBreak/>
              <w:t>ними научно-технические, исследовательские и практические задачи.</w:t>
            </w:r>
          </w:p>
        </w:tc>
        <w:tc>
          <w:tcPr>
            <w:tcW w:w="5670" w:type="dxa"/>
          </w:tcPr>
          <w:p w:rsidR="00E070C6" w:rsidRPr="00E070C6" w:rsidRDefault="00E070C6" w:rsidP="00E070C6">
            <w:pPr>
              <w:spacing w:after="0" w:line="240" w:lineRule="auto"/>
              <w:ind w:firstLine="459"/>
              <w:jc w:val="both"/>
              <w:rPr>
                <w:rFonts w:ascii="Times New Roman" w:hAnsi="Times New Roman" w:cs="Times New Roman"/>
              </w:rPr>
            </w:pPr>
            <w:r w:rsidRPr="00E070C6">
              <w:rPr>
                <w:rFonts w:ascii="Times New Roman" w:hAnsi="Times New Roman" w:cs="Times New Roman"/>
              </w:rPr>
              <w:lastRenderedPageBreak/>
              <w:t>Уточнение в связи с введением почетного звания «</w:t>
            </w:r>
            <w:proofErr w:type="spellStart"/>
            <w:r w:rsidRPr="00E070C6">
              <w:rPr>
                <w:rFonts w:ascii="Times New Roman" w:hAnsi="Times New Roman" w:cs="Times New Roman"/>
              </w:rPr>
              <w:t>Қазақстанның</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еңбек</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сіңірген</w:t>
            </w:r>
            <w:proofErr w:type="spellEnd"/>
            <w:r w:rsidRPr="00E070C6">
              <w:rPr>
                <w:rFonts w:ascii="Times New Roman" w:hAnsi="Times New Roman" w:cs="Times New Roman"/>
              </w:rPr>
              <w:t xml:space="preserve"> </w:t>
            </w:r>
            <w:proofErr w:type="spellStart"/>
            <w:r w:rsidRPr="00E070C6">
              <w:rPr>
                <w:rFonts w:ascii="Times New Roman" w:hAnsi="Times New Roman" w:cs="Times New Roman"/>
              </w:rPr>
              <w:t>дәрігері</w:t>
            </w:r>
            <w:proofErr w:type="spellEnd"/>
            <w:r w:rsidRPr="00E070C6">
              <w:rPr>
                <w:rFonts w:ascii="Times New Roman" w:hAnsi="Times New Roman" w:cs="Times New Roman"/>
              </w:rPr>
              <w:t>».</w:t>
            </w:r>
          </w:p>
        </w:tc>
      </w:tr>
      <w:tr w:rsidR="00E070C6" w:rsidRPr="00E070C6" w:rsidTr="00A40746">
        <w:trPr>
          <w:trHeight w:val="383"/>
        </w:trPr>
        <w:tc>
          <w:tcPr>
            <w:tcW w:w="15735" w:type="dxa"/>
            <w:gridSpan w:val="5"/>
          </w:tcPr>
          <w:p w:rsidR="00E070C6" w:rsidRPr="00E070C6" w:rsidRDefault="00E070C6" w:rsidP="00E070C6">
            <w:pPr>
              <w:spacing w:after="0" w:line="240" w:lineRule="auto"/>
              <w:ind w:left="353"/>
              <w:jc w:val="center"/>
              <w:rPr>
                <w:rFonts w:ascii="Times New Roman" w:hAnsi="Times New Roman" w:cs="Times New Roman"/>
                <w:b/>
              </w:rPr>
            </w:pPr>
            <w:r w:rsidRPr="00E070C6">
              <w:rPr>
                <w:rFonts w:ascii="Times New Roman" w:hAnsi="Times New Roman" w:cs="Times New Roman"/>
                <w:b/>
              </w:rPr>
              <w:lastRenderedPageBreak/>
              <w:t>3. Уголовный кодекс Республики Казахстан от 3 июля 2014 года № 226-V ЗРК</w:t>
            </w:r>
          </w:p>
        </w:tc>
      </w:tr>
      <w:tr w:rsidR="00E070C6" w:rsidRPr="00E070C6" w:rsidTr="00F44C61">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B44C48">
            <w:pPr>
              <w:spacing w:after="0" w:line="240" w:lineRule="auto"/>
              <w:rPr>
                <w:rFonts w:ascii="Times New Roman" w:hAnsi="Times New Roman" w:cs="Times New Roman"/>
              </w:rPr>
            </w:pPr>
            <w:r w:rsidRPr="00E070C6">
              <w:rPr>
                <w:rFonts w:ascii="Times New Roman" w:hAnsi="Times New Roman" w:cs="Times New Roman"/>
              </w:rPr>
              <w:t>Абзац второй части 1, абзац второй</w:t>
            </w:r>
            <w:r w:rsidR="00B44C48">
              <w:rPr>
                <w:rFonts w:ascii="Times New Roman" w:hAnsi="Times New Roman" w:cs="Times New Roman"/>
              </w:rPr>
              <w:t xml:space="preserve"> части 2, абзац второй части 3 </w:t>
            </w:r>
            <w:r w:rsidRPr="00E070C6">
              <w:rPr>
                <w:rFonts w:ascii="Times New Roman" w:hAnsi="Times New Roman" w:cs="Times New Roman"/>
              </w:rPr>
              <w:t>стать</w:t>
            </w:r>
            <w:r w:rsidR="00B44C48">
              <w:rPr>
                <w:rFonts w:ascii="Times New Roman" w:hAnsi="Times New Roman" w:cs="Times New Roman"/>
              </w:rPr>
              <w:t>и</w:t>
            </w:r>
            <w:r w:rsidRPr="00E070C6">
              <w:rPr>
                <w:rFonts w:ascii="Times New Roman" w:hAnsi="Times New Roman" w:cs="Times New Roman"/>
              </w:rPr>
              <w:t xml:space="preserve"> 317</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Статья 317. Ненадлежащее выполнение профессиональных обязанностей медицинским или фармацевтическим работником</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1. Невыполнение,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если эти деяния повлекли по неосторожности причинение средней тяжести вреда здоровью человека,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наказываются штрафом в размере </w:t>
            </w:r>
            <w:r w:rsidRPr="00E070C6">
              <w:rPr>
                <w:rFonts w:ascii="Times New Roman" w:hAnsi="Times New Roman" w:cs="Times New Roman"/>
                <w:b/>
              </w:rPr>
              <w:t>до двухсот</w:t>
            </w:r>
            <w:r w:rsidRPr="00E070C6">
              <w:rPr>
                <w:rFonts w:ascii="Times New Roman" w:hAnsi="Times New Roman" w:cs="Times New Roman"/>
              </w:rPr>
              <w:t xml:space="preserve"> месячных расчетных показателей либо исправительными работами в том же размере, либо привлечением к общественным работам на срок </w:t>
            </w:r>
            <w:r w:rsidRPr="00E070C6">
              <w:rPr>
                <w:rFonts w:ascii="Times New Roman" w:hAnsi="Times New Roman" w:cs="Times New Roman"/>
                <w:b/>
              </w:rPr>
              <w:t>до ста восьмидесяти</w:t>
            </w:r>
            <w:r w:rsidRPr="00E070C6">
              <w:rPr>
                <w:rFonts w:ascii="Times New Roman" w:hAnsi="Times New Roman" w:cs="Times New Roman"/>
              </w:rPr>
              <w:t xml:space="preserve"> часов, либо арестом на срок </w:t>
            </w:r>
            <w:r w:rsidRPr="00E070C6">
              <w:rPr>
                <w:rFonts w:ascii="Times New Roman" w:hAnsi="Times New Roman" w:cs="Times New Roman"/>
                <w:b/>
              </w:rPr>
              <w:t>до пятидесяти</w:t>
            </w:r>
            <w:r w:rsidRPr="00E070C6">
              <w:rPr>
                <w:rFonts w:ascii="Times New Roman" w:hAnsi="Times New Roman" w:cs="Times New Roman"/>
              </w:rPr>
              <w:t xml:space="preserve"> суток.</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2. Деяния, предусмотренные частью первой настоящей статьи, повлекшие по неосторожности причинение тяжкого вреда здоровью,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наказываются штрафом в размере </w:t>
            </w:r>
            <w:r w:rsidRPr="00E070C6">
              <w:rPr>
                <w:rFonts w:ascii="Times New Roman" w:hAnsi="Times New Roman" w:cs="Times New Roman"/>
                <w:b/>
              </w:rPr>
              <w:t>до трех тысяч</w:t>
            </w:r>
            <w:r w:rsidRPr="00E070C6">
              <w:rPr>
                <w:rFonts w:ascii="Times New Roman" w:hAnsi="Times New Roman" w:cs="Times New Roman"/>
              </w:rPr>
              <w:t xml:space="preserve"> месячных расчетных показателей либо исправительными работами в том же размере, либо ограничением свободы на срок </w:t>
            </w:r>
            <w:r w:rsidRPr="00E070C6">
              <w:rPr>
                <w:rFonts w:ascii="Times New Roman" w:hAnsi="Times New Roman" w:cs="Times New Roman"/>
                <w:b/>
              </w:rPr>
              <w:t xml:space="preserve">до трех </w:t>
            </w:r>
            <w:r w:rsidRPr="00E070C6">
              <w:rPr>
                <w:rFonts w:ascii="Times New Roman" w:hAnsi="Times New Roman" w:cs="Times New Roman"/>
                <w:b/>
              </w:rPr>
              <w:lastRenderedPageBreak/>
              <w:t>лет</w:t>
            </w:r>
            <w:r w:rsidRPr="00E070C6">
              <w:rPr>
                <w:rFonts w:ascii="Times New Roman" w:hAnsi="Times New Roman" w:cs="Times New Roman"/>
              </w:rPr>
              <w:t>,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3. Деяния, предусмотренные частью первой настоящей статьи, повлекшие по неосторожности смерть человека,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наказываются лишением свободы на срок </w:t>
            </w:r>
            <w:r w:rsidRPr="00E070C6">
              <w:rPr>
                <w:rFonts w:ascii="Times New Roman" w:hAnsi="Times New Roman" w:cs="Times New Roman"/>
                <w:b/>
              </w:rPr>
              <w:t>до пяти лет</w:t>
            </w:r>
            <w:r w:rsidRPr="00E070C6">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трех лет.</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B44C48" w:rsidP="00B44C48">
            <w:pPr>
              <w:spacing w:after="0" w:line="240" w:lineRule="auto"/>
              <w:ind w:firstLine="319"/>
              <w:jc w:val="center"/>
              <w:rPr>
                <w:rFonts w:ascii="Times New Roman" w:hAnsi="Times New Roman" w:cs="Times New Roman"/>
                <w:b/>
              </w:rPr>
            </w:pPr>
            <w:r>
              <w:rPr>
                <w:rFonts w:ascii="Times New Roman" w:hAnsi="Times New Roman" w:cs="Times New Roman"/>
              </w:rPr>
              <w:t>…</w:t>
            </w:r>
          </w:p>
        </w:tc>
        <w:tc>
          <w:tcPr>
            <w:tcW w:w="3969" w:type="dxa"/>
          </w:tcPr>
          <w:p w:rsidR="00E070C6" w:rsidRPr="00E070C6" w:rsidRDefault="00E070C6" w:rsidP="00E070C6">
            <w:pPr>
              <w:spacing w:after="0" w:line="240" w:lineRule="auto"/>
              <w:ind w:firstLine="319"/>
              <w:jc w:val="both"/>
              <w:rPr>
                <w:rFonts w:ascii="Times New Roman" w:hAnsi="Times New Roman" w:cs="Times New Roman"/>
                <w:b/>
              </w:rPr>
            </w:pPr>
            <w:r w:rsidRPr="00E070C6">
              <w:rPr>
                <w:rFonts w:ascii="Times New Roman" w:hAnsi="Times New Roman" w:cs="Times New Roman"/>
                <w:b/>
              </w:rPr>
              <w:lastRenderedPageBreak/>
              <w:t>Статья 317. Медицинская халатность</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1. </w:t>
            </w:r>
            <w:r w:rsidRPr="00E070C6">
              <w:rPr>
                <w:rFonts w:ascii="Times New Roman" w:hAnsi="Times New Roman" w:cs="Times New Roman"/>
                <w:b/>
              </w:rPr>
              <w:t>Медицинская халатность, то есть</w:t>
            </w:r>
            <w:r w:rsidRPr="00E070C6">
              <w:rPr>
                <w:rFonts w:ascii="Times New Roman" w:hAnsi="Times New Roman" w:cs="Times New Roman"/>
              </w:rPr>
              <w:t xml:space="preserve"> невыполнение,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если эти деяния повлекли по неосторожности причинение средней тяжести вреда здоровью человека, –</w:t>
            </w:r>
          </w:p>
          <w:p w:rsidR="00E070C6" w:rsidRPr="00E070C6" w:rsidRDefault="00E070C6" w:rsidP="00E070C6">
            <w:pPr>
              <w:spacing w:after="0" w:line="240" w:lineRule="auto"/>
              <w:ind w:firstLine="319"/>
              <w:jc w:val="both"/>
              <w:rPr>
                <w:rFonts w:ascii="Times New Roman" w:hAnsi="Times New Roman" w:cs="Times New Roman"/>
                <w:szCs w:val="24"/>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szCs w:val="24"/>
              </w:rPr>
              <w:t xml:space="preserve">наказываются штрафом в размере </w:t>
            </w:r>
            <w:r w:rsidRPr="00E070C6">
              <w:rPr>
                <w:rFonts w:ascii="Times New Roman" w:hAnsi="Times New Roman" w:cs="Times New Roman"/>
                <w:b/>
                <w:szCs w:val="24"/>
              </w:rPr>
              <w:t>до ста</w:t>
            </w:r>
            <w:r w:rsidRPr="00E070C6">
              <w:rPr>
                <w:rFonts w:ascii="Times New Roman" w:hAnsi="Times New Roman" w:cs="Times New Roman"/>
                <w:szCs w:val="24"/>
              </w:rPr>
              <w:t xml:space="preserve"> месячных расчетных показателей либо исправительными работами в том же размере, либо привлечением к общественным работам на срок </w:t>
            </w:r>
            <w:r w:rsidRPr="00E070C6">
              <w:rPr>
                <w:rFonts w:ascii="Times New Roman" w:hAnsi="Times New Roman" w:cs="Times New Roman"/>
                <w:b/>
                <w:szCs w:val="24"/>
              </w:rPr>
              <w:t xml:space="preserve">до восьмидесяти </w:t>
            </w:r>
            <w:r w:rsidRPr="00E070C6">
              <w:rPr>
                <w:rFonts w:ascii="Times New Roman" w:hAnsi="Times New Roman" w:cs="Times New Roman"/>
                <w:szCs w:val="24"/>
              </w:rPr>
              <w:t xml:space="preserve">часов, либо арестом на срок </w:t>
            </w:r>
            <w:r w:rsidRPr="00E070C6">
              <w:rPr>
                <w:rFonts w:ascii="Times New Roman" w:hAnsi="Times New Roman" w:cs="Times New Roman"/>
                <w:b/>
                <w:szCs w:val="24"/>
              </w:rPr>
              <w:t>до двадцати</w:t>
            </w:r>
            <w:r w:rsidRPr="00E070C6">
              <w:rPr>
                <w:rFonts w:ascii="Times New Roman" w:hAnsi="Times New Roman" w:cs="Times New Roman"/>
                <w:szCs w:val="24"/>
              </w:rPr>
              <w:t xml:space="preserve"> суток.</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2. Деяния, предусмотренные частью первой настоящей статьи, повлекшие по неосторожности причинение тяжкого вреда здоровью,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наказываются штрафом в размере </w:t>
            </w:r>
            <w:r w:rsidRPr="00E070C6">
              <w:rPr>
                <w:rFonts w:ascii="Times New Roman" w:hAnsi="Times New Roman" w:cs="Times New Roman"/>
                <w:b/>
              </w:rPr>
              <w:t>до двух тысяч</w:t>
            </w:r>
            <w:r w:rsidRPr="00E070C6">
              <w:rPr>
                <w:rFonts w:ascii="Times New Roman" w:hAnsi="Times New Roman" w:cs="Times New Roman"/>
              </w:rPr>
              <w:t xml:space="preserve"> месячных расчетных показателей либо исправительными работами в том же размере, либо ограничением свободы на срок </w:t>
            </w:r>
            <w:r w:rsidRPr="00E070C6">
              <w:rPr>
                <w:rFonts w:ascii="Times New Roman" w:hAnsi="Times New Roman" w:cs="Times New Roman"/>
                <w:b/>
              </w:rPr>
              <w:t xml:space="preserve">до двух </w:t>
            </w:r>
            <w:r w:rsidRPr="00E070C6">
              <w:rPr>
                <w:rFonts w:ascii="Times New Roman" w:hAnsi="Times New Roman" w:cs="Times New Roman"/>
                <w:b/>
              </w:rPr>
              <w:lastRenderedPageBreak/>
              <w:t>лет</w:t>
            </w:r>
            <w:r w:rsidRPr="00E070C6">
              <w:rPr>
                <w:rFonts w:ascii="Times New Roman" w:hAnsi="Times New Roman" w:cs="Times New Roman"/>
              </w:rPr>
              <w:t>,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3. Деяния, предусмотренные частью первой настоящей статьи, повлекшие по неосторожности смерть человека,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наказываются лишением свободы на срок </w:t>
            </w:r>
            <w:r w:rsidRPr="00E070C6">
              <w:rPr>
                <w:rFonts w:ascii="Times New Roman" w:hAnsi="Times New Roman" w:cs="Times New Roman"/>
                <w:b/>
              </w:rPr>
              <w:t>до трех лет</w:t>
            </w:r>
            <w:r w:rsidRPr="00E070C6">
              <w:rPr>
                <w:rFonts w:ascii="Times New Roman" w:hAnsi="Times New Roman" w:cs="Times New Roman"/>
              </w:rPr>
              <w:t xml:space="preserve"> с лишением права занимать определенные должности или заниматься определенной деятельностью на срок до трех лет.</w:t>
            </w:r>
          </w:p>
          <w:p w:rsidR="00E070C6" w:rsidRPr="00B44C48" w:rsidRDefault="00E070C6" w:rsidP="00B44C48">
            <w:pPr>
              <w:spacing w:after="0" w:line="240" w:lineRule="auto"/>
              <w:ind w:firstLine="319"/>
              <w:jc w:val="center"/>
              <w:rPr>
                <w:rFonts w:ascii="Times New Roman" w:hAnsi="Times New Roman" w:cs="Times New Roman"/>
              </w:rPr>
            </w:pPr>
          </w:p>
          <w:p w:rsidR="00E070C6" w:rsidRPr="00B44C48" w:rsidRDefault="00E070C6" w:rsidP="00B44C48">
            <w:pPr>
              <w:tabs>
                <w:tab w:val="left" w:pos="595"/>
              </w:tabs>
              <w:spacing w:after="0" w:line="240" w:lineRule="auto"/>
              <w:ind w:firstLine="459"/>
              <w:jc w:val="center"/>
              <w:rPr>
                <w:rFonts w:ascii="Times New Roman" w:hAnsi="Times New Roman" w:cs="Times New Roman"/>
              </w:rPr>
            </w:pPr>
          </w:p>
          <w:p w:rsidR="00B44C48" w:rsidRPr="00E070C6" w:rsidRDefault="00B44C48" w:rsidP="00B44C48">
            <w:pPr>
              <w:tabs>
                <w:tab w:val="left" w:pos="595"/>
              </w:tabs>
              <w:spacing w:after="0" w:line="240" w:lineRule="auto"/>
              <w:ind w:firstLine="459"/>
              <w:jc w:val="center"/>
              <w:rPr>
                <w:rFonts w:ascii="Times New Roman" w:hAnsi="Times New Roman" w:cs="Times New Roman"/>
                <w:b/>
              </w:rPr>
            </w:pPr>
            <w:r w:rsidRPr="00B44C48">
              <w:rPr>
                <w:rFonts w:ascii="Times New Roman" w:hAnsi="Times New Roman" w:cs="Times New Roman"/>
              </w:rPr>
              <w:t>…</w:t>
            </w:r>
          </w:p>
        </w:tc>
        <w:tc>
          <w:tcPr>
            <w:tcW w:w="5670" w:type="dxa"/>
          </w:tcPr>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lastRenderedPageBreak/>
              <w:t xml:space="preserve">Необходима </w:t>
            </w:r>
            <w:proofErr w:type="spellStart"/>
            <w:r w:rsidRPr="00E070C6">
              <w:rPr>
                <w:rFonts w:ascii="Times New Roman" w:hAnsi="Times New Roman" w:cs="Times New Roman"/>
              </w:rPr>
              <w:t>гуманизация</w:t>
            </w:r>
            <w:proofErr w:type="spellEnd"/>
            <w:r w:rsidRPr="00E070C6">
              <w:rPr>
                <w:rFonts w:ascii="Times New Roman" w:hAnsi="Times New Roman" w:cs="Times New Roman"/>
              </w:rPr>
              <w:t xml:space="preserve"> данной статьи, в виду частичного дублирования положений следующих статей Уголовного Кодекса Республики Казахстан (далее – УК РК):</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104. Причинение смерти по неосторожности</w:t>
            </w:r>
          </w:p>
          <w:p w:rsidR="00E070C6" w:rsidRPr="00E070C6" w:rsidRDefault="00E070C6" w:rsidP="00E070C6">
            <w:pPr>
              <w:tabs>
                <w:tab w:val="left" w:pos="810"/>
              </w:tabs>
              <w:spacing w:after="0" w:line="240" w:lineRule="auto"/>
              <w:ind w:firstLine="320"/>
              <w:jc w:val="both"/>
              <w:rPr>
                <w:rFonts w:ascii="Times New Roman" w:hAnsi="Times New Roman" w:cs="Times New Roman"/>
              </w:rPr>
            </w:pPr>
            <w:r w:rsidRPr="00E070C6">
              <w:rPr>
                <w:rFonts w:ascii="Times New Roman" w:hAnsi="Times New Roman" w:cs="Times New Roman"/>
              </w:rPr>
              <w:t>114. Неосторожное причинение вреда здоровью</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119. Оставление в опасности</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Некоторые санкции к ряду перечисленных статей определены мягче нежели применяемые к медицинским работникам в 317 статье.</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Вместе с тем, в соответствии со статьей 34 УК РК не является уголовным правонарушением причинение вреда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если эта опасность не могла быть устранена иными средствами и при этом не допущено превышения пределов крайней необходимости.</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Также согласно статье 36 УК РК не является уголовным правонарушением причинение вреда 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риск не признается обоснованным, если он заведомо был сопряжен с угрозой жизни или здоровью людей, экологической катастрофы, общественного бедствия или иных тяжких последствий).</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 xml:space="preserve">Кроме того, в статье 371 УК РК определено что халатность - неисполнение или </w:t>
            </w:r>
            <w:r w:rsidRPr="00E070C6">
              <w:rPr>
                <w:rFonts w:ascii="Times New Roman" w:hAnsi="Times New Roman" w:cs="Times New Roman"/>
                <w:b/>
              </w:rPr>
              <w:t>ненадлежащее исполнение</w:t>
            </w:r>
            <w:r w:rsidRPr="00E070C6">
              <w:rPr>
                <w:rFonts w:ascii="Times New Roman" w:hAnsi="Times New Roman" w:cs="Times New Roman"/>
              </w:rPr>
              <w:t xml:space="preserve"> лицом, уполномоченным на выполнение государственных функций, либо приравненным к нему </w:t>
            </w:r>
            <w:r w:rsidRPr="00E070C6">
              <w:rPr>
                <w:rFonts w:ascii="Times New Roman" w:hAnsi="Times New Roman" w:cs="Times New Roman"/>
              </w:rPr>
              <w:lastRenderedPageBreak/>
              <w:t xml:space="preserve">лицом, либо должностным лицом, либо лицом, занимающим ответственную государственную должность, своих обязанностей вследствие </w:t>
            </w:r>
            <w:r w:rsidRPr="00E070C6">
              <w:rPr>
                <w:rFonts w:ascii="Times New Roman" w:hAnsi="Times New Roman" w:cs="Times New Roman"/>
                <w:b/>
              </w:rPr>
              <w:t>недобросовестного или небрежного отношения</w:t>
            </w:r>
            <w:r w:rsidRPr="00E070C6">
              <w:rPr>
                <w:rFonts w:ascii="Times New Roman" w:hAnsi="Times New Roman" w:cs="Times New Roman"/>
              </w:rPr>
              <w:t xml:space="preserve"> к службе.</w:t>
            </w:r>
          </w:p>
          <w:p w:rsidR="00E070C6" w:rsidRPr="00E070C6" w:rsidRDefault="00E070C6" w:rsidP="00B44C48">
            <w:pPr>
              <w:spacing w:after="0" w:line="240" w:lineRule="auto"/>
              <w:ind w:firstLine="320"/>
              <w:jc w:val="both"/>
              <w:rPr>
                <w:rFonts w:ascii="Times New Roman" w:hAnsi="Times New Roman" w:cs="Times New Roman"/>
              </w:rPr>
            </w:pPr>
            <w:r w:rsidRPr="00E070C6">
              <w:rPr>
                <w:rFonts w:ascii="Times New Roman" w:hAnsi="Times New Roman" w:cs="Times New Roman"/>
              </w:rPr>
              <w:t>В этой связи, учитывая то, что статья 317 УК РК применяется также при ненадлежащем выполнении профессиональных обязанностей, но в отношении медицинских работников, предлагается переименовать данную статью как медицинская халатность.</w:t>
            </w:r>
          </w:p>
        </w:tc>
      </w:tr>
      <w:tr w:rsidR="00E070C6" w:rsidRPr="00E070C6" w:rsidTr="00803326">
        <w:tc>
          <w:tcPr>
            <w:tcW w:w="15735" w:type="dxa"/>
            <w:gridSpan w:val="5"/>
          </w:tcPr>
          <w:p w:rsidR="00E070C6" w:rsidRPr="00E070C6" w:rsidRDefault="00E070C6" w:rsidP="00E070C6">
            <w:pPr>
              <w:spacing w:after="0" w:line="240" w:lineRule="auto"/>
              <w:ind w:left="353"/>
              <w:jc w:val="center"/>
              <w:rPr>
                <w:rFonts w:ascii="Times New Roman" w:hAnsi="Times New Roman" w:cs="Times New Roman"/>
                <w:b/>
              </w:rPr>
            </w:pPr>
            <w:r w:rsidRPr="00E070C6">
              <w:rPr>
                <w:rFonts w:ascii="Times New Roman" w:hAnsi="Times New Roman" w:cs="Times New Roman"/>
                <w:b/>
              </w:rPr>
              <w:lastRenderedPageBreak/>
              <w:t>4. Уголовно-процессуальный кодекс Республики Казахстан № 231-V ЗРК</w:t>
            </w:r>
          </w:p>
        </w:tc>
      </w:tr>
      <w:tr w:rsidR="00E070C6" w:rsidRPr="00E070C6" w:rsidTr="00A155B8">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E070C6">
            <w:pPr>
              <w:spacing w:after="0" w:line="240" w:lineRule="auto"/>
              <w:rPr>
                <w:rFonts w:ascii="Times New Roman" w:hAnsi="Times New Roman" w:cs="Times New Roman"/>
              </w:rPr>
            </w:pPr>
            <w:r w:rsidRPr="00E070C6">
              <w:rPr>
                <w:rFonts w:ascii="Times New Roman" w:hAnsi="Times New Roman" w:cs="Times New Roman"/>
              </w:rPr>
              <w:t>Дополнение части 2 статьи 32</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Статья 32. Дела частного, </w:t>
            </w:r>
            <w:proofErr w:type="spellStart"/>
            <w:r w:rsidRPr="00E070C6">
              <w:rPr>
                <w:rFonts w:ascii="Times New Roman" w:hAnsi="Times New Roman" w:cs="Times New Roman"/>
              </w:rPr>
              <w:t>частно</w:t>
            </w:r>
            <w:proofErr w:type="spellEnd"/>
            <w:r w:rsidRPr="00E070C6">
              <w:rPr>
                <w:rFonts w:ascii="Times New Roman" w:hAnsi="Times New Roman" w:cs="Times New Roman"/>
              </w:rPr>
              <w:t>-публичного и публичного преследования и обвинения</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pStyle w:val="a5"/>
              <w:numPr>
                <w:ilvl w:val="0"/>
                <w:numId w:val="2"/>
              </w:numPr>
              <w:spacing w:after="0" w:line="240" w:lineRule="auto"/>
              <w:ind w:left="34" w:firstLine="392"/>
              <w:jc w:val="both"/>
              <w:rPr>
                <w:rFonts w:ascii="Times New Roman" w:hAnsi="Times New Roman" w:cs="Times New Roman"/>
              </w:rPr>
            </w:pPr>
            <w:r w:rsidRPr="00E070C6">
              <w:rPr>
                <w:rFonts w:ascii="Times New Roman" w:hAnsi="Times New Roman" w:cs="Times New Roman"/>
              </w:rPr>
              <w:t xml:space="preserve">Дела об уголовных правонарушениях, предусмотренных статьями 114 (частями первой и второй), 123 (частью первой), 131, 147 (частями первой и второй), 149 (частью первой), 150 (частью первой), 198 (частью первой), 199 (частью первой), 321 (частью первой) Уголовного кодекса Республики Казахстан, а также статьей 152 (частями первой и второй) Уголовного кодекса Республики Казахстан, за исключением случая, предусмотренного частью третьей </w:t>
            </w:r>
            <w:r w:rsidRPr="00E070C6">
              <w:rPr>
                <w:rFonts w:ascii="Times New Roman" w:hAnsi="Times New Roman" w:cs="Times New Roman"/>
              </w:rPr>
              <w:lastRenderedPageBreak/>
              <w:t>настоящей статьи, считаются делами частного обвинения. Производство по этим делам начинается не иначе как по жалобе потерпевшего и подлежит прекращению за примирением его с обвиняемым, подсудимым.</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lastRenderedPageBreak/>
              <w:t xml:space="preserve">Статья 32. Дела частного, </w:t>
            </w:r>
            <w:proofErr w:type="spellStart"/>
            <w:r w:rsidRPr="00E070C6">
              <w:rPr>
                <w:rFonts w:ascii="Times New Roman" w:hAnsi="Times New Roman" w:cs="Times New Roman"/>
              </w:rPr>
              <w:t>частно</w:t>
            </w:r>
            <w:proofErr w:type="spellEnd"/>
            <w:r w:rsidRPr="00E070C6">
              <w:rPr>
                <w:rFonts w:ascii="Times New Roman" w:hAnsi="Times New Roman" w:cs="Times New Roman"/>
              </w:rPr>
              <w:t>-публичного и публичного преследования и обвинения</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tabs>
                <w:tab w:val="left" w:pos="601"/>
              </w:tabs>
              <w:spacing w:after="0" w:line="240" w:lineRule="auto"/>
              <w:ind w:firstLine="319"/>
              <w:jc w:val="both"/>
              <w:rPr>
                <w:rFonts w:ascii="Times New Roman" w:hAnsi="Times New Roman" w:cs="Times New Roman"/>
              </w:rPr>
            </w:pPr>
            <w:r w:rsidRPr="00E070C6">
              <w:rPr>
                <w:rFonts w:ascii="Times New Roman" w:hAnsi="Times New Roman" w:cs="Times New Roman"/>
              </w:rPr>
              <w:t xml:space="preserve">2. Дела об уголовных правонарушениях, предусмотренных статьями 114 (частями первой и второй), 123 (частью первой), 131, 147 (частями первой и второй), 149 (частью первой), 150 (частью первой), 198 (частью первой), 199 (частью первой), </w:t>
            </w:r>
            <w:r w:rsidRPr="00E070C6">
              <w:rPr>
                <w:rFonts w:ascii="Times New Roman" w:hAnsi="Times New Roman" w:cs="Times New Roman"/>
                <w:b/>
              </w:rPr>
              <w:t>317 (частью первой и второй),</w:t>
            </w:r>
            <w:r w:rsidRPr="00E070C6">
              <w:rPr>
                <w:rFonts w:ascii="Times New Roman" w:hAnsi="Times New Roman" w:cs="Times New Roman"/>
              </w:rPr>
              <w:t xml:space="preserve">  321 (частью первой) Уголовного кодекса Республики Казахстан, а также статьей 152 (частями первой и второй) Уголовного кодекса Республики Казахстан, за исключением случая, предусмотренного частью третьей </w:t>
            </w:r>
            <w:r w:rsidRPr="00E070C6">
              <w:rPr>
                <w:rFonts w:ascii="Times New Roman" w:hAnsi="Times New Roman" w:cs="Times New Roman"/>
              </w:rPr>
              <w:lastRenderedPageBreak/>
              <w:t>настоящей статьи, считаются делами частного обвинения. Производство по этим делам начинается не иначе как по жалобе потерпевшего и подлежит прекращению за примирением его с обвиняемым, подсудимым.</w:t>
            </w:r>
          </w:p>
        </w:tc>
        <w:tc>
          <w:tcPr>
            <w:tcW w:w="5670" w:type="dxa"/>
          </w:tcPr>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lastRenderedPageBreak/>
              <w:t xml:space="preserve">В рамках </w:t>
            </w:r>
            <w:proofErr w:type="spellStart"/>
            <w:r w:rsidRPr="00E070C6">
              <w:rPr>
                <w:rFonts w:ascii="Times New Roman" w:hAnsi="Times New Roman" w:cs="Times New Roman"/>
              </w:rPr>
              <w:t>гуманизации</w:t>
            </w:r>
            <w:proofErr w:type="spellEnd"/>
            <w:r w:rsidRPr="00E070C6">
              <w:rPr>
                <w:rFonts w:ascii="Times New Roman" w:hAnsi="Times New Roman" w:cs="Times New Roman"/>
              </w:rPr>
              <w:t xml:space="preserve"> уголовных правонарушений в сфере здравоохранения, предлагается дополнить статью 32 УПК РК статьей </w:t>
            </w:r>
            <w:r w:rsidRPr="00E070C6">
              <w:rPr>
                <w:rFonts w:ascii="Times New Roman" w:hAnsi="Times New Roman" w:cs="Times New Roman"/>
                <w:b/>
              </w:rPr>
              <w:t xml:space="preserve">317 (частью первой и второй) </w:t>
            </w:r>
            <w:r w:rsidRPr="00E070C6">
              <w:rPr>
                <w:rFonts w:ascii="Times New Roman" w:hAnsi="Times New Roman" w:cs="Times New Roman"/>
              </w:rPr>
              <w:t xml:space="preserve">относящимися к преступлениям небольшой и средней тяжести. </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 xml:space="preserve">Так, согласно части первой статьи 68 Уголовного Кодекса Республики Казахстан, лицо, совершившее уголовный проступок или преступление </w:t>
            </w:r>
            <w:r w:rsidRPr="00E070C6">
              <w:rPr>
                <w:rFonts w:ascii="Times New Roman" w:hAnsi="Times New Roman" w:cs="Times New Roman"/>
                <w:b/>
              </w:rPr>
              <w:t>небольшой или средней тяжести</w:t>
            </w:r>
            <w:r w:rsidRPr="00E070C6">
              <w:rPr>
                <w:rFonts w:ascii="Times New Roman" w:hAnsi="Times New Roman" w:cs="Times New Roman"/>
              </w:rPr>
              <w:t>, не связанное с причинением смерти, подлежит освобождению от уголовной ответственности, если оно примирилось с потерпевшим, заявителем, в том числе в порядке медиации, и загладило причиненный вред.</w:t>
            </w:r>
          </w:p>
        </w:tc>
      </w:tr>
      <w:tr w:rsidR="00E070C6" w:rsidRPr="00E070C6" w:rsidTr="009D241D">
        <w:trPr>
          <w:trHeight w:val="337"/>
        </w:trPr>
        <w:tc>
          <w:tcPr>
            <w:tcW w:w="15735" w:type="dxa"/>
            <w:gridSpan w:val="5"/>
          </w:tcPr>
          <w:p w:rsidR="00E070C6" w:rsidRPr="00E070C6" w:rsidRDefault="00E070C6" w:rsidP="00E070C6">
            <w:pPr>
              <w:spacing w:after="0" w:line="240" w:lineRule="auto"/>
              <w:ind w:left="353"/>
              <w:jc w:val="center"/>
              <w:rPr>
                <w:rFonts w:ascii="Times New Roman" w:hAnsi="Times New Roman" w:cs="Times New Roman"/>
                <w:b/>
              </w:rPr>
            </w:pPr>
            <w:r w:rsidRPr="00E070C6">
              <w:rPr>
                <w:rFonts w:ascii="Times New Roman" w:hAnsi="Times New Roman" w:cs="Times New Roman"/>
                <w:b/>
              </w:rPr>
              <w:lastRenderedPageBreak/>
              <w:t xml:space="preserve">5. </w:t>
            </w:r>
            <w:bookmarkStart w:id="0" w:name="_GoBack"/>
            <w:r w:rsidRPr="00E070C6">
              <w:rPr>
                <w:rFonts w:ascii="Times New Roman" w:hAnsi="Times New Roman" w:cs="Times New Roman"/>
                <w:b/>
              </w:rPr>
              <w:t>Кодекс Республики Казахстан «Об административных правонарушениях» от 5 июля 2014 года № 235-V ЗРК</w:t>
            </w:r>
            <w:bookmarkEnd w:id="0"/>
            <w:r w:rsidRPr="00E070C6">
              <w:rPr>
                <w:rFonts w:ascii="Times New Roman" w:hAnsi="Times New Roman" w:cs="Times New Roman"/>
                <w:b/>
              </w:rPr>
              <w:t>.</w:t>
            </w:r>
          </w:p>
        </w:tc>
      </w:tr>
      <w:tr w:rsidR="00E070C6" w:rsidRPr="00E070C6" w:rsidTr="00A370F3">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E070C6">
            <w:pPr>
              <w:spacing w:after="0" w:line="240" w:lineRule="auto"/>
              <w:rPr>
                <w:rFonts w:ascii="Times New Roman" w:hAnsi="Times New Roman" w:cs="Times New Roman"/>
              </w:rPr>
            </w:pPr>
            <w:r w:rsidRPr="00E070C6">
              <w:rPr>
                <w:rFonts w:ascii="Times New Roman" w:hAnsi="Times New Roman" w:cs="Times New Roman"/>
              </w:rPr>
              <w:t>Дополнение части 2 статьи 230</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Статья 230. Нарушение законодательства Республики Казахстан об обязательном страховании</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2. </w:t>
            </w:r>
            <w:proofErr w:type="spellStart"/>
            <w:r w:rsidRPr="00E070C6">
              <w:rPr>
                <w:rFonts w:ascii="Times New Roman" w:hAnsi="Times New Roman" w:cs="Times New Roman"/>
              </w:rPr>
              <w:t>Незаключение</w:t>
            </w:r>
            <w:proofErr w:type="spellEnd"/>
            <w:r w:rsidRPr="00E070C6">
              <w:rPr>
                <w:rFonts w:ascii="Times New Roman" w:hAnsi="Times New Roman" w:cs="Times New Roman"/>
              </w:rPr>
              <w:t xml:space="preserve">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Статья 230. Нарушение законодательства Республики Казахстан об обязательном страховании</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2. </w:t>
            </w:r>
            <w:proofErr w:type="spellStart"/>
            <w:r w:rsidRPr="00E070C6">
              <w:rPr>
                <w:rFonts w:ascii="Times New Roman" w:hAnsi="Times New Roman" w:cs="Times New Roman"/>
              </w:rPr>
              <w:t>Незаключение</w:t>
            </w:r>
            <w:proofErr w:type="spellEnd"/>
            <w:r w:rsidRPr="00E070C6">
              <w:rPr>
                <w:rFonts w:ascii="Times New Roman" w:hAnsi="Times New Roman" w:cs="Times New Roman"/>
              </w:rPr>
              <w:t xml:space="preserve">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w:t>
            </w:r>
            <w:r w:rsidRPr="00E070C6">
              <w:rPr>
                <w:rFonts w:ascii="Times New Roman" w:hAnsi="Times New Roman" w:cs="Times New Roman"/>
                <w:b/>
              </w:rPr>
              <w:t>, или субъекты здравоохранения</w:t>
            </w:r>
            <w:r w:rsidRPr="00E070C6">
              <w:rPr>
                <w:rFonts w:ascii="Times New Roman" w:hAnsi="Times New Roman" w:cs="Times New Roman"/>
              </w:rPr>
              <w:t xml:space="preserve">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tc>
        <w:tc>
          <w:tcPr>
            <w:tcW w:w="5670" w:type="dxa"/>
          </w:tcPr>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Уточнение в связи с внедрением страхования профессиональной ответственности медицинских работников и субъектов здравоохранения.</w:t>
            </w:r>
          </w:p>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t>В реализацию норм, регулирующих страхование профессиональной ответственности необходимо дополнить перечень субъектов данной статьи, обязанных заключать договоры обязательного страхования государственными организациями здравоохранения.</w:t>
            </w:r>
          </w:p>
        </w:tc>
      </w:tr>
      <w:tr w:rsidR="00E070C6" w:rsidRPr="00E070C6" w:rsidTr="00501645">
        <w:trPr>
          <w:trHeight w:val="1101"/>
        </w:trPr>
        <w:tc>
          <w:tcPr>
            <w:tcW w:w="651" w:type="dxa"/>
          </w:tcPr>
          <w:p w:rsidR="00E070C6" w:rsidRPr="00E070C6" w:rsidRDefault="00E070C6" w:rsidP="00E070C6">
            <w:pPr>
              <w:pStyle w:val="a5"/>
              <w:numPr>
                <w:ilvl w:val="0"/>
                <w:numId w:val="1"/>
              </w:numPr>
              <w:spacing w:after="0" w:line="240" w:lineRule="auto"/>
              <w:ind w:left="0" w:firstLine="0"/>
              <w:contextualSpacing w:val="0"/>
              <w:jc w:val="center"/>
              <w:rPr>
                <w:rFonts w:ascii="Times New Roman" w:hAnsi="Times New Roman" w:cs="Times New Roman"/>
              </w:rPr>
            </w:pPr>
          </w:p>
        </w:tc>
        <w:tc>
          <w:tcPr>
            <w:tcW w:w="1476" w:type="dxa"/>
          </w:tcPr>
          <w:p w:rsidR="00E070C6" w:rsidRPr="00E070C6" w:rsidRDefault="00E070C6" w:rsidP="00E070C6">
            <w:pPr>
              <w:spacing w:after="0" w:line="240" w:lineRule="auto"/>
              <w:rPr>
                <w:rFonts w:ascii="Times New Roman" w:hAnsi="Times New Roman" w:cs="Times New Roman"/>
              </w:rPr>
            </w:pPr>
            <w:r w:rsidRPr="00E070C6">
              <w:rPr>
                <w:rFonts w:ascii="Times New Roman" w:hAnsi="Times New Roman" w:cs="Times New Roman"/>
              </w:rPr>
              <w:t>Дополнение части 2 статьи 700</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Статья 700. Органы здравоохранения</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      </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2. Государственный орган в сфере оказания медицинских услуг (помощи) </w:t>
            </w:r>
            <w:r w:rsidRPr="00E070C6">
              <w:rPr>
                <w:rFonts w:ascii="Times New Roman" w:hAnsi="Times New Roman" w:cs="Times New Roman"/>
              </w:rPr>
              <w:lastRenderedPageBreak/>
              <w:t>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(частью первой), 82 (частью первой), 424 (частями первой, второй и четвертой), 428, 432, 433 (частью первой), 464 (частью первой) настоящего Кодекса, в пределах своей компетенции.</w:t>
            </w:r>
          </w:p>
        </w:tc>
        <w:tc>
          <w:tcPr>
            <w:tcW w:w="3969" w:type="dxa"/>
          </w:tcPr>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lastRenderedPageBreak/>
              <w:t>Статья 700. Органы здравоохранения</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      </w:t>
            </w:r>
          </w:p>
          <w:p w:rsidR="00E070C6" w:rsidRPr="00E070C6" w:rsidRDefault="00E070C6" w:rsidP="00E070C6">
            <w:pPr>
              <w:spacing w:after="0" w:line="240" w:lineRule="auto"/>
              <w:ind w:firstLine="319"/>
              <w:jc w:val="both"/>
              <w:rPr>
                <w:rFonts w:ascii="Times New Roman" w:hAnsi="Times New Roman" w:cs="Times New Roman"/>
              </w:rPr>
            </w:pPr>
            <w:r w:rsidRPr="00E070C6">
              <w:rPr>
                <w:rFonts w:ascii="Times New Roman" w:hAnsi="Times New Roman" w:cs="Times New Roman"/>
              </w:rPr>
              <w:t xml:space="preserve">2. Государственный орган в сфере </w:t>
            </w:r>
            <w:r w:rsidRPr="00E070C6">
              <w:rPr>
                <w:rFonts w:ascii="Times New Roman" w:hAnsi="Times New Roman" w:cs="Times New Roman"/>
              </w:rPr>
              <w:lastRenderedPageBreak/>
              <w:t xml:space="preserve">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(частью первой), 82 (частью первой), </w:t>
            </w:r>
            <w:r w:rsidRPr="00E070C6">
              <w:rPr>
                <w:rFonts w:ascii="Times New Roman" w:hAnsi="Times New Roman" w:cs="Times New Roman"/>
                <w:b/>
              </w:rPr>
              <w:t xml:space="preserve">230 (частью второй) (в части правонарушений, совершенных субъектами здравоохранения), </w:t>
            </w:r>
            <w:r w:rsidRPr="00E070C6">
              <w:rPr>
                <w:rFonts w:ascii="Times New Roman" w:hAnsi="Times New Roman" w:cs="Times New Roman"/>
              </w:rPr>
              <w:t>424 (частями первой, второй и четвертой), 428, 432, 433 (частью первой), 464 (частью первой) настоящего Кодекса, в пределах своей компетенции.</w:t>
            </w:r>
          </w:p>
          <w:p w:rsidR="00E070C6" w:rsidRPr="00E070C6" w:rsidRDefault="00E070C6" w:rsidP="00E070C6">
            <w:pPr>
              <w:spacing w:after="0" w:line="240" w:lineRule="auto"/>
              <w:ind w:firstLine="319"/>
              <w:jc w:val="both"/>
              <w:rPr>
                <w:rFonts w:ascii="Times New Roman" w:hAnsi="Times New Roman" w:cs="Times New Roman"/>
              </w:rPr>
            </w:pPr>
          </w:p>
          <w:p w:rsidR="00E070C6" w:rsidRPr="00E070C6" w:rsidRDefault="00E070C6" w:rsidP="00E070C6">
            <w:pPr>
              <w:spacing w:after="0" w:line="240" w:lineRule="auto"/>
              <w:ind w:firstLine="319"/>
              <w:jc w:val="both"/>
              <w:rPr>
                <w:rFonts w:ascii="Times New Roman" w:hAnsi="Times New Roman" w:cs="Times New Roman"/>
                <w:i/>
              </w:rPr>
            </w:pPr>
            <w:r w:rsidRPr="00E070C6">
              <w:rPr>
                <w:rFonts w:ascii="Times New Roman" w:hAnsi="Times New Roman" w:cs="Times New Roman"/>
                <w:i/>
              </w:rPr>
              <w:t>Сноска. Изменения в часть 2 статьи 700, внесенные Законом РК от _._.20__ № _ (вводятся в действие с 01.01.20__ г.).</w:t>
            </w:r>
          </w:p>
        </w:tc>
        <w:tc>
          <w:tcPr>
            <w:tcW w:w="5670" w:type="dxa"/>
          </w:tcPr>
          <w:p w:rsidR="00E070C6" w:rsidRPr="00E070C6" w:rsidRDefault="00E070C6" w:rsidP="00E070C6">
            <w:pPr>
              <w:spacing w:after="0" w:line="240" w:lineRule="auto"/>
              <w:ind w:firstLine="320"/>
              <w:jc w:val="both"/>
              <w:rPr>
                <w:rFonts w:ascii="Times New Roman" w:hAnsi="Times New Roman" w:cs="Times New Roman"/>
              </w:rPr>
            </w:pPr>
            <w:r w:rsidRPr="00E070C6">
              <w:rPr>
                <w:rFonts w:ascii="Times New Roman" w:hAnsi="Times New Roman" w:cs="Times New Roman"/>
              </w:rPr>
              <w:lastRenderedPageBreak/>
              <w:t xml:space="preserve">В главе 36 Кодекса РК «Об административных правонарушениях» необходимо определить подведомственность дела об административном правонарушении за </w:t>
            </w:r>
            <w:proofErr w:type="spellStart"/>
            <w:r w:rsidRPr="00E070C6">
              <w:rPr>
                <w:rFonts w:ascii="Times New Roman" w:hAnsi="Times New Roman" w:cs="Times New Roman"/>
              </w:rPr>
              <w:t>незаключение</w:t>
            </w:r>
            <w:proofErr w:type="spellEnd"/>
            <w:r w:rsidRPr="00E070C6">
              <w:rPr>
                <w:rFonts w:ascii="Times New Roman" w:hAnsi="Times New Roman" w:cs="Times New Roman"/>
              </w:rPr>
              <w:t xml:space="preserve"> договора обязательного страхования лицом, обязанным в </w:t>
            </w:r>
            <w:r w:rsidRPr="00E070C6">
              <w:rPr>
                <w:rFonts w:ascii="Times New Roman" w:hAnsi="Times New Roman" w:cs="Times New Roman"/>
              </w:rPr>
              <w:lastRenderedPageBreak/>
              <w:t xml:space="preserve">соответствии с законодательным актом Республики Казахстан об обязательном страховании заключить договор обязательного страхования, отнеся к компетенции должностных лиц по рассмотрению дел и наложению административных взысканий. </w:t>
            </w:r>
          </w:p>
        </w:tc>
      </w:tr>
    </w:tbl>
    <w:p w:rsidR="00D10E57" w:rsidRPr="00E070C6" w:rsidRDefault="00D10E57" w:rsidP="00D10E57">
      <w:pPr>
        <w:spacing w:after="0" w:line="240" w:lineRule="auto"/>
        <w:rPr>
          <w:rFonts w:ascii="Times New Roman" w:hAnsi="Times New Roman" w:cs="Times New Roman"/>
        </w:rPr>
      </w:pPr>
    </w:p>
    <w:p w:rsidR="0096596E" w:rsidRPr="00E070C6" w:rsidRDefault="0096596E">
      <w:pPr>
        <w:rPr>
          <w:rFonts w:ascii="Times New Roman" w:hAnsi="Times New Roman" w:cs="Times New Roman"/>
        </w:rPr>
      </w:pPr>
    </w:p>
    <w:sectPr w:rsidR="0096596E" w:rsidRPr="00E070C6" w:rsidSect="00D10E57">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2D2"/>
    <w:multiLevelType w:val="hybridMultilevel"/>
    <w:tmpl w:val="6A4A0CA2"/>
    <w:lvl w:ilvl="0" w:tplc="0D3C0566">
      <w:start w:val="1"/>
      <w:numFmt w:val="decimal"/>
      <w:suff w:val="space"/>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6211074"/>
    <w:multiLevelType w:val="hybridMultilevel"/>
    <w:tmpl w:val="C456C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510ABC"/>
    <w:multiLevelType w:val="hybridMultilevel"/>
    <w:tmpl w:val="B81EF79E"/>
    <w:lvl w:ilvl="0" w:tplc="D264BF92">
      <w:start w:val="1"/>
      <w:numFmt w:val="decimal"/>
      <w:suff w:val="space"/>
      <w:lvlText w:val="%1."/>
      <w:lvlJc w:val="left"/>
      <w:pPr>
        <w:ind w:left="981" w:hanging="555"/>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6A3"/>
    <w:rsid w:val="0001280B"/>
    <w:rsid w:val="00032866"/>
    <w:rsid w:val="0003707C"/>
    <w:rsid w:val="00050DCC"/>
    <w:rsid w:val="00082B3B"/>
    <w:rsid w:val="0008643E"/>
    <w:rsid w:val="0008797D"/>
    <w:rsid w:val="000A063A"/>
    <w:rsid w:val="000A1D05"/>
    <w:rsid w:val="000A62D8"/>
    <w:rsid w:val="000C1457"/>
    <w:rsid w:val="000C63E5"/>
    <w:rsid w:val="000D3059"/>
    <w:rsid w:val="000D4937"/>
    <w:rsid w:val="000E1960"/>
    <w:rsid w:val="00100773"/>
    <w:rsid w:val="001148A8"/>
    <w:rsid w:val="001178CB"/>
    <w:rsid w:val="00121431"/>
    <w:rsid w:val="00126D7B"/>
    <w:rsid w:val="00134474"/>
    <w:rsid w:val="00137D91"/>
    <w:rsid w:val="00146B90"/>
    <w:rsid w:val="00147A63"/>
    <w:rsid w:val="00155F60"/>
    <w:rsid w:val="00174F54"/>
    <w:rsid w:val="00194D80"/>
    <w:rsid w:val="00196EA9"/>
    <w:rsid w:val="001D2DCC"/>
    <w:rsid w:val="002000DD"/>
    <w:rsid w:val="002018D1"/>
    <w:rsid w:val="002433C9"/>
    <w:rsid w:val="00250E54"/>
    <w:rsid w:val="00263FBD"/>
    <w:rsid w:val="00292B45"/>
    <w:rsid w:val="0029400C"/>
    <w:rsid w:val="002976F7"/>
    <w:rsid w:val="002A1323"/>
    <w:rsid w:val="002A3BA4"/>
    <w:rsid w:val="002A559B"/>
    <w:rsid w:val="002A6FF5"/>
    <w:rsid w:val="0032117F"/>
    <w:rsid w:val="00321A36"/>
    <w:rsid w:val="00340C62"/>
    <w:rsid w:val="003412B1"/>
    <w:rsid w:val="0034278B"/>
    <w:rsid w:val="003441BE"/>
    <w:rsid w:val="003444E2"/>
    <w:rsid w:val="00353286"/>
    <w:rsid w:val="00360125"/>
    <w:rsid w:val="003752E1"/>
    <w:rsid w:val="00377CBC"/>
    <w:rsid w:val="003A41E0"/>
    <w:rsid w:val="003A6D36"/>
    <w:rsid w:val="003B61FA"/>
    <w:rsid w:val="003C30F4"/>
    <w:rsid w:val="003D0767"/>
    <w:rsid w:val="003D7F92"/>
    <w:rsid w:val="003E0B90"/>
    <w:rsid w:val="00401524"/>
    <w:rsid w:val="004017DE"/>
    <w:rsid w:val="004205EE"/>
    <w:rsid w:val="00421B95"/>
    <w:rsid w:val="0042603F"/>
    <w:rsid w:val="0044277F"/>
    <w:rsid w:val="00443BA3"/>
    <w:rsid w:val="004C736B"/>
    <w:rsid w:val="004D6E03"/>
    <w:rsid w:val="004E2F4D"/>
    <w:rsid w:val="00500527"/>
    <w:rsid w:val="00501645"/>
    <w:rsid w:val="00507611"/>
    <w:rsid w:val="005426B7"/>
    <w:rsid w:val="00546FD7"/>
    <w:rsid w:val="00552041"/>
    <w:rsid w:val="00554B54"/>
    <w:rsid w:val="0058404A"/>
    <w:rsid w:val="005908F2"/>
    <w:rsid w:val="005A08E3"/>
    <w:rsid w:val="005A1DD3"/>
    <w:rsid w:val="005B2A62"/>
    <w:rsid w:val="005B6F1D"/>
    <w:rsid w:val="005E052F"/>
    <w:rsid w:val="0060607C"/>
    <w:rsid w:val="00606206"/>
    <w:rsid w:val="00627A4A"/>
    <w:rsid w:val="00637A9A"/>
    <w:rsid w:val="006622A8"/>
    <w:rsid w:val="00675CCF"/>
    <w:rsid w:val="0067728F"/>
    <w:rsid w:val="00684D0C"/>
    <w:rsid w:val="0069414A"/>
    <w:rsid w:val="00695240"/>
    <w:rsid w:val="006A2975"/>
    <w:rsid w:val="006C0C88"/>
    <w:rsid w:val="006C6A8F"/>
    <w:rsid w:val="006D36A2"/>
    <w:rsid w:val="006D6EB5"/>
    <w:rsid w:val="006F3506"/>
    <w:rsid w:val="007218E2"/>
    <w:rsid w:val="0073117F"/>
    <w:rsid w:val="00735631"/>
    <w:rsid w:val="00736C87"/>
    <w:rsid w:val="00745C64"/>
    <w:rsid w:val="007545FB"/>
    <w:rsid w:val="00757C59"/>
    <w:rsid w:val="00760BE5"/>
    <w:rsid w:val="00762DB3"/>
    <w:rsid w:val="00762F57"/>
    <w:rsid w:val="007808A2"/>
    <w:rsid w:val="007835E5"/>
    <w:rsid w:val="007A45BE"/>
    <w:rsid w:val="007A4F0C"/>
    <w:rsid w:val="007B2073"/>
    <w:rsid w:val="007B259B"/>
    <w:rsid w:val="007E5BDB"/>
    <w:rsid w:val="008105C8"/>
    <w:rsid w:val="00814016"/>
    <w:rsid w:val="00821E26"/>
    <w:rsid w:val="00830BD8"/>
    <w:rsid w:val="00831E9A"/>
    <w:rsid w:val="00850EE5"/>
    <w:rsid w:val="00852F7E"/>
    <w:rsid w:val="00864981"/>
    <w:rsid w:val="00866A5C"/>
    <w:rsid w:val="00873D1D"/>
    <w:rsid w:val="008836A3"/>
    <w:rsid w:val="008848E3"/>
    <w:rsid w:val="008940D4"/>
    <w:rsid w:val="008971E5"/>
    <w:rsid w:val="008A7717"/>
    <w:rsid w:val="008C78A0"/>
    <w:rsid w:val="0090017B"/>
    <w:rsid w:val="00900F94"/>
    <w:rsid w:val="00910791"/>
    <w:rsid w:val="009206FC"/>
    <w:rsid w:val="009252FC"/>
    <w:rsid w:val="009365BA"/>
    <w:rsid w:val="00941BDA"/>
    <w:rsid w:val="009544D6"/>
    <w:rsid w:val="009572D1"/>
    <w:rsid w:val="00964031"/>
    <w:rsid w:val="0096596E"/>
    <w:rsid w:val="00975FBB"/>
    <w:rsid w:val="009B60DE"/>
    <w:rsid w:val="009B7144"/>
    <w:rsid w:val="009C0673"/>
    <w:rsid w:val="009D056A"/>
    <w:rsid w:val="009D5A30"/>
    <w:rsid w:val="009E3F02"/>
    <w:rsid w:val="009F20FE"/>
    <w:rsid w:val="009F57CC"/>
    <w:rsid w:val="00A14F10"/>
    <w:rsid w:val="00A16657"/>
    <w:rsid w:val="00A2477B"/>
    <w:rsid w:val="00A36BB9"/>
    <w:rsid w:val="00A4369F"/>
    <w:rsid w:val="00A56A1C"/>
    <w:rsid w:val="00A8560F"/>
    <w:rsid w:val="00A91AAF"/>
    <w:rsid w:val="00AA0D74"/>
    <w:rsid w:val="00AA4BD1"/>
    <w:rsid w:val="00AB1121"/>
    <w:rsid w:val="00AD4969"/>
    <w:rsid w:val="00B16E4C"/>
    <w:rsid w:val="00B24005"/>
    <w:rsid w:val="00B26B45"/>
    <w:rsid w:val="00B35E22"/>
    <w:rsid w:val="00B44C48"/>
    <w:rsid w:val="00B51584"/>
    <w:rsid w:val="00B54E37"/>
    <w:rsid w:val="00BA0C31"/>
    <w:rsid w:val="00BA63E9"/>
    <w:rsid w:val="00BB1611"/>
    <w:rsid w:val="00BF2936"/>
    <w:rsid w:val="00BF30EF"/>
    <w:rsid w:val="00C025E9"/>
    <w:rsid w:val="00C02B73"/>
    <w:rsid w:val="00C23D77"/>
    <w:rsid w:val="00C31003"/>
    <w:rsid w:val="00C37615"/>
    <w:rsid w:val="00C56A86"/>
    <w:rsid w:val="00C62228"/>
    <w:rsid w:val="00C72CD4"/>
    <w:rsid w:val="00C90401"/>
    <w:rsid w:val="00C93F7E"/>
    <w:rsid w:val="00CB3AA1"/>
    <w:rsid w:val="00CB651B"/>
    <w:rsid w:val="00CB7119"/>
    <w:rsid w:val="00CD3FE5"/>
    <w:rsid w:val="00CD62BE"/>
    <w:rsid w:val="00CE747A"/>
    <w:rsid w:val="00CF7861"/>
    <w:rsid w:val="00D10E57"/>
    <w:rsid w:val="00D50C1D"/>
    <w:rsid w:val="00D52B3D"/>
    <w:rsid w:val="00D5522E"/>
    <w:rsid w:val="00D6254A"/>
    <w:rsid w:val="00D62AE8"/>
    <w:rsid w:val="00D718CF"/>
    <w:rsid w:val="00D84614"/>
    <w:rsid w:val="00DA297B"/>
    <w:rsid w:val="00DD0551"/>
    <w:rsid w:val="00E070C6"/>
    <w:rsid w:val="00E14588"/>
    <w:rsid w:val="00E3283B"/>
    <w:rsid w:val="00E429C4"/>
    <w:rsid w:val="00E44FF3"/>
    <w:rsid w:val="00E871FE"/>
    <w:rsid w:val="00E91C73"/>
    <w:rsid w:val="00E923DF"/>
    <w:rsid w:val="00EB666E"/>
    <w:rsid w:val="00ED2B04"/>
    <w:rsid w:val="00ED4EB4"/>
    <w:rsid w:val="00ED6A71"/>
    <w:rsid w:val="00F145DA"/>
    <w:rsid w:val="00F36126"/>
    <w:rsid w:val="00F41861"/>
    <w:rsid w:val="00F418B4"/>
    <w:rsid w:val="00FA035E"/>
    <w:rsid w:val="00FB431F"/>
    <w:rsid w:val="00FE22AF"/>
    <w:rsid w:val="00FE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4"/>
    <w:uiPriority w:val="1"/>
    <w:locked/>
    <w:rsid w:val="00D10E57"/>
  </w:style>
  <w:style w:type="paragraph" w:styleId="a4">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3"/>
    <w:uiPriority w:val="1"/>
    <w:qFormat/>
    <w:rsid w:val="00D10E57"/>
    <w:pPr>
      <w:spacing w:after="0" w:line="240" w:lineRule="auto"/>
    </w:pPr>
  </w:style>
  <w:style w:type="paragraph" w:styleId="a5">
    <w:name w:val="List Paragraph"/>
    <w:aliases w:val="маркированный"/>
    <w:basedOn w:val="a"/>
    <w:link w:val="a6"/>
    <w:uiPriority w:val="34"/>
    <w:qFormat/>
    <w:rsid w:val="00D10E57"/>
    <w:pPr>
      <w:ind w:left="720"/>
      <w:contextualSpacing/>
    </w:pPr>
  </w:style>
  <w:style w:type="character" w:customStyle="1" w:styleId="a6">
    <w:name w:val="Абзац списка Знак"/>
    <w:aliases w:val="маркированный Знак"/>
    <w:link w:val="a5"/>
    <w:uiPriority w:val="34"/>
    <w:locked/>
    <w:rsid w:val="00D10E57"/>
  </w:style>
  <w:style w:type="character" w:customStyle="1" w:styleId="s0">
    <w:name w:val="s0"/>
    <w:rsid w:val="00D10E57"/>
  </w:style>
  <w:style w:type="paragraph" w:styleId="a7">
    <w:name w:val="Balloon Text"/>
    <w:basedOn w:val="a"/>
    <w:link w:val="a8"/>
    <w:uiPriority w:val="99"/>
    <w:semiHidden/>
    <w:unhideWhenUsed/>
    <w:rsid w:val="00D10E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10E57"/>
    <w:rPr>
      <w:rFonts w:ascii="Segoe UI" w:hAnsi="Segoe UI" w:cs="Segoe UI"/>
      <w:sz w:val="18"/>
      <w:szCs w:val="18"/>
    </w:rPr>
  </w:style>
  <w:style w:type="paragraph" w:styleId="a9">
    <w:name w:val="Normal (Web)"/>
    <w:basedOn w:val="a"/>
    <w:uiPriority w:val="99"/>
    <w:unhideWhenUsed/>
    <w:rsid w:val="00E070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4"/>
    <w:uiPriority w:val="1"/>
    <w:locked/>
    <w:rsid w:val="00D10E57"/>
  </w:style>
  <w:style w:type="paragraph" w:styleId="a4">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3"/>
    <w:uiPriority w:val="1"/>
    <w:qFormat/>
    <w:rsid w:val="00D10E57"/>
    <w:pPr>
      <w:spacing w:after="0" w:line="240" w:lineRule="auto"/>
    </w:pPr>
  </w:style>
  <w:style w:type="paragraph" w:styleId="a5">
    <w:name w:val="List Paragraph"/>
    <w:aliases w:val="маркированный"/>
    <w:basedOn w:val="a"/>
    <w:link w:val="a6"/>
    <w:uiPriority w:val="34"/>
    <w:qFormat/>
    <w:rsid w:val="00D10E57"/>
    <w:pPr>
      <w:ind w:left="720"/>
      <w:contextualSpacing/>
    </w:pPr>
  </w:style>
  <w:style w:type="character" w:customStyle="1" w:styleId="a6">
    <w:name w:val="Абзац списка Знак"/>
    <w:aliases w:val="маркированный Знак"/>
    <w:link w:val="a5"/>
    <w:uiPriority w:val="34"/>
    <w:locked/>
    <w:rsid w:val="00D10E57"/>
  </w:style>
  <w:style w:type="character" w:customStyle="1" w:styleId="s0">
    <w:name w:val="s0"/>
    <w:rsid w:val="00D10E57"/>
  </w:style>
  <w:style w:type="paragraph" w:styleId="a7">
    <w:name w:val="Balloon Text"/>
    <w:basedOn w:val="a"/>
    <w:link w:val="a8"/>
    <w:uiPriority w:val="99"/>
    <w:semiHidden/>
    <w:unhideWhenUsed/>
    <w:rsid w:val="00D10E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10E57"/>
    <w:rPr>
      <w:rFonts w:ascii="Segoe UI" w:hAnsi="Segoe UI" w:cs="Segoe UI"/>
      <w:sz w:val="18"/>
      <w:szCs w:val="18"/>
    </w:rPr>
  </w:style>
  <w:style w:type="paragraph" w:styleId="a9">
    <w:name w:val="Normal (Web)"/>
    <w:basedOn w:val="a"/>
    <w:uiPriority w:val="99"/>
    <w:unhideWhenUsed/>
    <w:rsid w:val="00E070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090000193_" TargetMode="External"/><Relationship Id="rId3" Type="http://schemas.openxmlformats.org/officeDocument/2006/relationships/styles" Target="styles.xml"/><Relationship Id="rId7" Type="http://schemas.openxmlformats.org/officeDocument/2006/relationships/hyperlink" Target="http://adilet.zan.kz/rus/docs/K090000193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A637B-4F3B-491A-8A52-374BD615D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5077</Words>
  <Characters>28940</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 М. Уримов</dc:creator>
  <cp:lastModifiedBy>Lenovo</cp:lastModifiedBy>
  <cp:revision>2</cp:revision>
  <cp:lastPrinted>2021-08-12T08:07:00Z</cp:lastPrinted>
  <dcterms:created xsi:type="dcterms:W3CDTF">2021-08-20T02:00:00Z</dcterms:created>
  <dcterms:modified xsi:type="dcterms:W3CDTF">2021-08-20T02:00:00Z</dcterms:modified>
</cp:coreProperties>
</file>