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35" w:rsidRPr="00C811D9" w:rsidRDefault="00085A35" w:rsidP="003A00E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811D9">
        <w:rPr>
          <w:rFonts w:ascii="Times New Roman" w:hAnsi="Times New Roman"/>
          <w:b/>
          <w:sz w:val="24"/>
          <w:szCs w:val="24"/>
        </w:rPr>
        <w:t xml:space="preserve">Сравнительная таблица </w:t>
      </w:r>
    </w:p>
    <w:p w:rsidR="00C84614" w:rsidRDefault="00085A35" w:rsidP="003A0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1D9">
        <w:rPr>
          <w:rFonts w:ascii="Times New Roman" w:hAnsi="Times New Roman"/>
          <w:b/>
          <w:sz w:val="24"/>
          <w:szCs w:val="24"/>
        </w:rPr>
        <w:t>к проекту приказа «О внесении изменений в приказ</w:t>
      </w:r>
      <w:r w:rsidR="00C8461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811D9">
        <w:rPr>
          <w:rFonts w:ascii="Times New Roman" w:hAnsi="Times New Roman"/>
          <w:b/>
          <w:sz w:val="24"/>
          <w:szCs w:val="24"/>
        </w:rPr>
        <w:t>Министра здравоохранения Республики К</w:t>
      </w:r>
      <w:r w:rsidR="00E719CF">
        <w:rPr>
          <w:rFonts w:ascii="Times New Roman" w:hAnsi="Times New Roman"/>
          <w:b/>
          <w:sz w:val="24"/>
          <w:szCs w:val="24"/>
        </w:rPr>
        <w:t xml:space="preserve">азахстан от 4 апреля 2020 года </w:t>
      </w:r>
    </w:p>
    <w:p w:rsidR="00085A35" w:rsidRPr="00C811D9" w:rsidRDefault="00085A35" w:rsidP="003A0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1D9">
        <w:rPr>
          <w:rFonts w:ascii="Times New Roman" w:hAnsi="Times New Roman"/>
          <w:b/>
          <w:sz w:val="24"/>
          <w:szCs w:val="24"/>
        </w:rPr>
        <w:t>№ ҚР ДСМ-28/2020 «О некоторых вопросах финансовой поддержки работников организаций здравоохранения, задействованных в противоэпидемических мероприятиях в рамках борьбы с коронавирусом COVID-19»</w:t>
      </w:r>
    </w:p>
    <w:tbl>
      <w:tblPr>
        <w:tblpPr w:leftFromText="180" w:rightFromText="180" w:vertAnchor="text" w:horzAnchor="margin" w:tblpX="-431" w:tblpY="224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304"/>
        <w:gridCol w:w="5273"/>
        <w:gridCol w:w="5557"/>
        <w:gridCol w:w="3175"/>
      </w:tblGrid>
      <w:tr w:rsidR="00085A35" w:rsidRPr="00C811D9" w:rsidTr="008A066F">
        <w:trPr>
          <w:trHeight w:val="477"/>
        </w:trPr>
        <w:tc>
          <w:tcPr>
            <w:tcW w:w="562" w:type="dxa"/>
          </w:tcPr>
          <w:p w:rsidR="00085A35" w:rsidRPr="00C811D9" w:rsidRDefault="00085A35" w:rsidP="008A0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11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5A35" w:rsidRPr="00C811D9" w:rsidRDefault="00085A35" w:rsidP="008A0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1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4" w:type="dxa"/>
          </w:tcPr>
          <w:p w:rsidR="00085A35" w:rsidRPr="00C811D9" w:rsidRDefault="00085A35" w:rsidP="008A0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D9">
              <w:rPr>
                <w:rFonts w:ascii="Times New Roman" w:hAnsi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5273" w:type="dxa"/>
          </w:tcPr>
          <w:p w:rsidR="00085A35" w:rsidRPr="00C811D9" w:rsidRDefault="00085A35" w:rsidP="008A0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D9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557" w:type="dxa"/>
          </w:tcPr>
          <w:p w:rsidR="00085A35" w:rsidRPr="00C811D9" w:rsidRDefault="00085A35" w:rsidP="008A0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D9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  <w:p w:rsidR="00085A35" w:rsidRPr="00C811D9" w:rsidRDefault="00085A35" w:rsidP="008A0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085A35" w:rsidRPr="00C811D9" w:rsidRDefault="00BF2DF1" w:rsidP="00BF2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BB3D00" w:rsidRPr="00A05139" w:rsidTr="008A066F">
        <w:trPr>
          <w:trHeight w:val="184"/>
        </w:trPr>
        <w:tc>
          <w:tcPr>
            <w:tcW w:w="15871" w:type="dxa"/>
            <w:gridSpan w:val="5"/>
          </w:tcPr>
          <w:p w:rsidR="00BB3D00" w:rsidRPr="00BB3D00" w:rsidRDefault="000E4384" w:rsidP="0020129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hd w:val="clear" w:color="auto" w:fill="FFFFFF"/>
                <w:lang w:val="kk-KZ"/>
              </w:rPr>
              <w:t>П</w:t>
            </w:r>
            <w:r w:rsidRPr="000E4384">
              <w:rPr>
                <w:rFonts w:ascii="Times New Roman" w:hAnsi="Times New Roman"/>
                <w:b/>
                <w:color w:val="000000"/>
                <w:spacing w:val="2"/>
                <w:sz w:val="24"/>
                <w:shd w:val="clear" w:color="auto" w:fill="FFFFFF"/>
              </w:rPr>
              <w:t>риложени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hd w:val="clear" w:color="auto" w:fill="FFFFFF"/>
                <w:lang w:val="kk-KZ"/>
              </w:rPr>
              <w:t>е</w:t>
            </w:r>
            <w:r w:rsidRPr="000E4384">
              <w:rPr>
                <w:rFonts w:ascii="Times New Roman" w:hAnsi="Times New Roman"/>
                <w:b/>
                <w:color w:val="000000"/>
                <w:spacing w:val="2"/>
                <w:sz w:val="24"/>
                <w:shd w:val="clear" w:color="auto" w:fill="FFFFFF"/>
              </w:rPr>
              <w:t xml:space="preserve"> 1 к </w:t>
            </w:r>
            <w:r w:rsidR="00201293">
              <w:rPr>
                <w:rFonts w:ascii="Times New Roman" w:hAnsi="Times New Roman"/>
                <w:b/>
                <w:color w:val="000000"/>
                <w:spacing w:val="2"/>
                <w:sz w:val="24"/>
                <w:shd w:val="clear" w:color="auto" w:fill="FFFFFF"/>
                <w:lang w:val="kk-KZ"/>
              </w:rPr>
              <w:t>п</w:t>
            </w:r>
            <w:r w:rsidRPr="000E4384">
              <w:rPr>
                <w:rFonts w:ascii="Times New Roman" w:hAnsi="Times New Roman"/>
                <w:b/>
                <w:color w:val="000000"/>
                <w:spacing w:val="2"/>
                <w:sz w:val="24"/>
                <w:shd w:val="clear" w:color="auto" w:fill="FFFFFF"/>
              </w:rPr>
              <w:t>риказу Размеры надбавок к заработной плате работников организаций здравоохранения, задействованных в противоэпидемических мероприятиях в рамках борьбы с коронавирусом COVID-19 и группы риска</w:t>
            </w:r>
          </w:p>
        </w:tc>
      </w:tr>
      <w:tr w:rsidR="003F4962" w:rsidRPr="00A05139" w:rsidTr="008A066F">
        <w:trPr>
          <w:trHeight w:val="184"/>
        </w:trPr>
        <w:tc>
          <w:tcPr>
            <w:tcW w:w="562" w:type="dxa"/>
          </w:tcPr>
          <w:p w:rsidR="003F4962" w:rsidRDefault="00A05139" w:rsidP="008A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F4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3F4962" w:rsidRPr="00FF5CDC" w:rsidRDefault="00FF5CDC" w:rsidP="008A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Абзац второй пункта 3</w:t>
            </w:r>
          </w:p>
        </w:tc>
        <w:tc>
          <w:tcPr>
            <w:tcW w:w="5273" w:type="dxa"/>
          </w:tcPr>
          <w:p w:rsidR="00BF2FD0" w:rsidRDefault="00A05139" w:rsidP="008A066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9E4A7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BF2FD0" w:rsidRPr="009E4A7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F5CD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3. ...</w:t>
            </w:r>
          </w:p>
          <w:p w:rsidR="003F4962" w:rsidRPr="006E4C17" w:rsidRDefault="00FF5CDC" w:rsidP="008A066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FF5CD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Размер надбавки на одного работника в данной группе риска не превышает двадцатикратный минимальный размер заработной платы в месяц, установленный на текущий финансовый год законом о республиканском бюджете.</w:t>
            </w:r>
          </w:p>
        </w:tc>
        <w:tc>
          <w:tcPr>
            <w:tcW w:w="5557" w:type="dxa"/>
          </w:tcPr>
          <w:p w:rsidR="00FF5CDC" w:rsidRDefault="00FF5CDC" w:rsidP="008A066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3. ...</w:t>
            </w:r>
          </w:p>
          <w:p w:rsidR="00FF5CDC" w:rsidRDefault="00D23605" w:rsidP="00D2360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2360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Размер надбавки на одного работника в данной группе риска не превышает двадцатикратный минимальный размер заработной платы (далее – МРЗП), установленный на текущий финансовый год законом о республиканском бюджете  </w:t>
            </w:r>
            <w:r w:rsidRPr="00D2360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до 1 августа 2021 года и десятикратный МРЗП, установленный на текущий финансовый год законом о республиканском бюджете до 1 октября 2021 года</w:t>
            </w:r>
            <w:r w:rsidRPr="00D23605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D84190" w:rsidRPr="007147E6" w:rsidRDefault="00D84190" w:rsidP="008A0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175" w:type="dxa"/>
          </w:tcPr>
          <w:p w:rsidR="00373AB4" w:rsidRDefault="00373AB4" w:rsidP="00373AB4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Во исполнение</w:t>
            </w:r>
            <w:r w:rsidRPr="00BB3D00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>
              <w:t xml:space="preserve"> 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подпункт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а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2) пункта 3 Протокола заседания Межведомственной комиссии по недопущению возникновения и распространения коронавирусной инфекции на территории Республики Казахстан от 28 мая 2021 года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  <w:p w:rsidR="00373AB4" w:rsidRPr="00485B20" w:rsidRDefault="00373AB4" w:rsidP="00485B2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</w:p>
        </w:tc>
      </w:tr>
      <w:tr w:rsidR="00765DDC" w:rsidRPr="00A05139" w:rsidTr="008A066F">
        <w:trPr>
          <w:trHeight w:val="184"/>
        </w:trPr>
        <w:tc>
          <w:tcPr>
            <w:tcW w:w="562" w:type="dxa"/>
          </w:tcPr>
          <w:p w:rsidR="00765DDC" w:rsidRPr="00765DDC" w:rsidRDefault="00765DDC" w:rsidP="008A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304" w:type="dxa"/>
          </w:tcPr>
          <w:p w:rsidR="00765DDC" w:rsidRDefault="00765DDC" w:rsidP="008A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Абзац четвертый пункта 4</w:t>
            </w:r>
          </w:p>
        </w:tc>
        <w:tc>
          <w:tcPr>
            <w:tcW w:w="5273" w:type="dxa"/>
          </w:tcPr>
          <w:p w:rsidR="00765DDC" w:rsidRDefault="004454B9" w:rsidP="008A066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4. </w:t>
            </w:r>
            <w:r w:rsidRPr="004454B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Ко 2 (второй) группе риска относятся:</w:t>
            </w:r>
          </w:p>
          <w:p w:rsidR="004454B9" w:rsidRDefault="004454B9" w:rsidP="008A066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4454B9" w:rsidRPr="004454B9" w:rsidRDefault="004454B9" w:rsidP="008A066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454B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врачи и средний медицинский персонал санитарной авиации в случаях их привлечения;</w:t>
            </w:r>
          </w:p>
        </w:tc>
        <w:tc>
          <w:tcPr>
            <w:tcW w:w="5557" w:type="dxa"/>
          </w:tcPr>
          <w:p w:rsidR="004454B9" w:rsidRDefault="00765DDC" w:rsidP="008A066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4. </w:t>
            </w:r>
            <w:r w:rsidR="004454B9" w:rsidRPr="004454B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Ко 2 (второй) группе риска относятся:</w:t>
            </w:r>
            <w:r w:rsidR="004454B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765DDC" w:rsidRDefault="00765DDC" w:rsidP="008A066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765DDC" w:rsidRDefault="00765DDC" w:rsidP="008A066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65DD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врачи и средний медицинский </w:t>
            </w:r>
            <w:r w:rsidRPr="006C701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персонал</w:t>
            </w:r>
            <w:r w:rsidRPr="006C701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скорой медицинской помощи с привлечением медицинской авиации</w:t>
            </w:r>
            <w:r w:rsidRPr="00765DD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в случаях их привлечения;</w:t>
            </w:r>
          </w:p>
        </w:tc>
        <w:tc>
          <w:tcPr>
            <w:tcW w:w="3175" w:type="dxa"/>
          </w:tcPr>
          <w:p w:rsidR="00765DDC" w:rsidRDefault="006C4E9A" w:rsidP="0062547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Приведение в соответствие</w:t>
            </w:r>
            <w:r w:rsidR="00856AE8" w:rsidRPr="00856AE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с Кодексом </w:t>
            </w:r>
            <w:r w:rsidR="00625471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РК</w:t>
            </w:r>
            <w:r w:rsidR="00856AE8" w:rsidRPr="00856AE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«О здоровье народа и системе здравоохранения»</w:t>
            </w:r>
            <w:r w:rsidR="00856AE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</w:tc>
      </w:tr>
      <w:tr w:rsidR="00B379D0" w:rsidRPr="00A05139" w:rsidTr="008A066F">
        <w:trPr>
          <w:trHeight w:val="184"/>
        </w:trPr>
        <w:tc>
          <w:tcPr>
            <w:tcW w:w="562" w:type="dxa"/>
          </w:tcPr>
          <w:p w:rsidR="00B379D0" w:rsidRPr="00765DDC" w:rsidRDefault="00E97EF3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379D0" w:rsidRPr="00765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B379D0" w:rsidRPr="003962DD" w:rsidRDefault="00B379D0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Абзац восьмой пункта 4</w:t>
            </w:r>
          </w:p>
        </w:tc>
        <w:tc>
          <w:tcPr>
            <w:tcW w:w="5273" w:type="dxa"/>
          </w:tcPr>
          <w:p w:rsidR="00B379D0" w:rsidRDefault="00B379D0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4. ...</w:t>
            </w:r>
          </w:p>
          <w:p w:rsidR="00B379D0" w:rsidRPr="00F45DB5" w:rsidRDefault="00B379D0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DB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Размер надбавки на одного работника в данной группе риска не превышает десятикратный минимальный размер заработной платы в месяц, установленный на текущий финансовый год законом о республиканском бюджете.</w:t>
            </w:r>
          </w:p>
        </w:tc>
        <w:tc>
          <w:tcPr>
            <w:tcW w:w="5557" w:type="dxa"/>
          </w:tcPr>
          <w:p w:rsidR="00B379D0" w:rsidRDefault="00B379D0" w:rsidP="00B379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4. ...</w:t>
            </w:r>
          </w:p>
          <w:p w:rsidR="00B379D0" w:rsidRPr="007147E6" w:rsidRDefault="007147E6" w:rsidP="00B379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47E6">
              <w:rPr>
                <w:rFonts w:ascii="Times New Roman" w:hAnsi="Times New Roman"/>
                <w:bCs/>
                <w:sz w:val="24"/>
                <w:szCs w:val="24"/>
              </w:rPr>
              <w:t xml:space="preserve">Размер надбавки на одного работника в данной группе риска не превышает десятикратный МРЗП, установленный на текущий финансовый год законом о республиканском бюджете </w:t>
            </w:r>
            <w:r w:rsidRPr="007147E6">
              <w:rPr>
                <w:rFonts w:ascii="Times New Roman" w:hAnsi="Times New Roman"/>
                <w:b/>
                <w:bCs/>
                <w:sz w:val="24"/>
                <w:szCs w:val="24"/>
              </w:rPr>
              <w:t>до 1 августа 2021 года и пятикратный МРЗП, установленный на текущий финансовый год законом о республиканском бюджете до 1 октября 2021 года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175" w:type="dxa"/>
          </w:tcPr>
          <w:p w:rsidR="00B379D0" w:rsidRDefault="00B379D0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Во исполнение</w:t>
            </w:r>
            <w:r w:rsidRPr="00BB3D00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>
              <w:t xml:space="preserve"> 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подпункт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а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2) пункта 3 Протокола заседания Межведомственной комиссии по недопущению возникновения и распространения коронавирусной инфекции на территории Республики Казахстан от 28 мая 2021 года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  <w:p w:rsidR="00FC4C75" w:rsidRPr="00BB3D00" w:rsidRDefault="00FC4C75" w:rsidP="00FC4C7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</w:tc>
      </w:tr>
      <w:tr w:rsidR="00E97EF3" w:rsidRPr="00A05139" w:rsidTr="008A066F">
        <w:trPr>
          <w:trHeight w:val="184"/>
        </w:trPr>
        <w:tc>
          <w:tcPr>
            <w:tcW w:w="562" w:type="dxa"/>
          </w:tcPr>
          <w:p w:rsidR="00E97EF3" w:rsidRDefault="00E97EF3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1304" w:type="dxa"/>
          </w:tcPr>
          <w:p w:rsidR="00E97EF3" w:rsidRDefault="00E97EF3" w:rsidP="00B3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Абзац десятый пункта 5</w:t>
            </w:r>
          </w:p>
        </w:tc>
        <w:tc>
          <w:tcPr>
            <w:tcW w:w="5273" w:type="dxa"/>
          </w:tcPr>
          <w:p w:rsidR="00E97EF3" w:rsidRDefault="00532A05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532A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 3 (третьей) группе риска относятся:</w:t>
            </w:r>
          </w:p>
          <w:p w:rsidR="00532A05" w:rsidRDefault="00532A05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...</w:t>
            </w:r>
          </w:p>
          <w:p w:rsidR="00532A05" w:rsidRDefault="00532A05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32A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члены Оперативного штаба по чрезвычайному случаю и территориальных штабов акиматов областей, городов республиканского значения и столицы, а также работники здравоохранения, обеспечивающие карантинный режим на блок-постах;</w:t>
            </w:r>
          </w:p>
        </w:tc>
        <w:tc>
          <w:tcPr>
            <w:tcW w:w="5557" w:type="dxa"/>
          </w:tcPr>
          <w:p w:rsidR="00532A05" w:rsidRDefault="00E97EF3" w:rsidP="00B379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 </w:t>
            </w:r>
            <w:r w:rsidR="00532A05" w:rsidRPr="00532A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 3 (третьей) группе риска относятся:</w:t>
            </w:r>
          </w:p>
          <w:p w:rsidR="00E97EF3" w:rsidRPr="007147E6" w:rsidRDefault="00E97EF3" w:rsidP="00B379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...</w:t>
            </w:r>
          </w:p>
          <w:p w:rsidR="00E97EF3" w:rsidRDefault="007147E6" w:rsidP="00B379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47E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члены Республиканского штаба по предупреждению завоза и распространения нового типа коронавирусной инфекции</w:t>
            </w:r>
            <w:r w:rsidRPr="007147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 Республике Казахстан и территориальных штабов акиматов областей, городов республиканского значения и столицы, а также работники здравоохранения, обеспечивающие карантинный режим в пунктах пропуска через Государственную границу Республики Казахстан (на блок-постах, </w:t>
            </w:r>
            <w:r w:rsidRPr="00E2258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 аэропортах и на железнодорожных вокзалах</w:t>
            </w:r>
            <w:r w:rsidRPr="007147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</w:tc>
        <w:tc>
          <w:tcPr>
            <w:tcW w:w="3175" w:type="dxa"/>
          </w:tcPr>
          <w:p w:rsidR="00E97EF3" w:rsidRDefault="00D44982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D44982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Правка, направленная на уточнение редакции с учетом отмены чрезвычайного случая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  <w:p w:rsidR="00E22583" w:rsidRDefault="00E22583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E22583" w:rsidRDefault="00E22583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E22583" w:rsidRDefault="00E22583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E22583" w:rsidRDefault="00E22583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E22583" w:rsidRDefault="00E22583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E22583" w:rsidRDefault="00E22583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7147E6" w:rsidRDefault="00E22583" w:rsidP="001621A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Также, согласно </w:t>
            </w:r>
            <w:r w:rsidRPr="00E2258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Протокол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ам </w:t>
            </w:r>
            <w:r w:rsidR="00EE35AB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заседаний</w:t>
            </w:r>
            <w:r w:rsidRPr="00E2258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комиссии по установлению надбавок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="00EE35AB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работникам</w:t>
            </w:r>
            <w:r w:rsidR="00396D3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,</w:t>
            </w:r>
            <w:r w:rsidRPr="00E2258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работавшим непосредственно в контакте с потенциальными больными в очагах</w:t>
            </w:r>
            <w:r w:rsidR="001621AA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,</w:t>
            </w:r>
            <w:r w:rsidRPr="00E2258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проводивших санитарно-карантинный контроль на международных рейсах</w:t>
            </w:r>
            <w:r w:rsidR="001621AA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,</w:t>
            </w:r>
            <w:r w:rsidRPr="00E2258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вносивших данные по прибывшим пассажирам в веб-приложение COVID-19</w:t>
            </w:r>
            <w:r w:rsidR="00396D3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выплачивается надбавка</w:t>
            </w:r>
            <w:r w:rsidR="00396D33" w:rsidRPr="00E2258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с учетом фактически отработанных часов, предусмот</w:t>
            </w:r>
            <w:r w:rsidR="00396D3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ренной для третьей группы риска.</w:t>
            </w:r>
          </w:p>
        </w:tc>
      </w:tr>
      <w:tr w:rsidR="00B379D0" w:rsidRPr="00A05139" w:rsidTr="008A066F">
        <w:trPr>
          <w:trHeight w:val="184"/>
        </w:trPr>
        <w:tc>
          <w:tcPr>
            <w:tcW w:w="562" w:type="dxa"/>
          </w:tcPr>
          <w:p w:rsidR="00B379D0" w:rsidRDefault="003E4E4B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B379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04" w:type="dxa"/>
          </w:tcPr>
          <w:p w:rsidR="00B379D0" w:rsidRDefault="00B379D0" w:rsidP="00811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Абзац </w:t>
            </w:r>
            <w:r w:rsidR="0081181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тринадца тый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пункта 5</w:t>
            </w:r>
          </w:p>
        </w:tc>
        <w:tc>
          <w:tcPr>
            <w:tcW w:w="5273" w:type="dxa"/>
          </w:tcPr>
          <w:p w:rsidR="00B379D0" w:rsidRDefault="00B379D0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5. ...</w:t>
            </w:r>
          </w:p>
          <w:p w:rsidR="00B379D0" w:rsidRDefault="00B379D0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D74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Размер надбавки на одного работника в данной группе риска не превышает пятикратный минимальный размер заработной платы в месяц, установленный на текущий финансовый год законом о республиканском бюджете.</w:t>
            </w:r>
          </w:p>
        </w:tc>
        <w:tc>
          <w:tcPr>
            <w:tcW w:w="5557" w:type="dxa"/>
          </w:tcPr>
          <w:p w:rsidR="00B379D0" w:rsidRDefault="00B379D0" w:rsidP="00B379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5. ...</w:t>
            </w:r>
          </w:p>
          <w:p w:rsidR="00B379D0" w:rsidRPr="002D7414" w:rsidRDefault="00377A62" w:rsidP="00B379D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A62">
              <w:rPr>
                <w:rFonts w:ascii="Times New Roman" w:hAnsi="Times New Roman"/>
                <w:bCs/>
                <w:sz w:val="24"/>
                <w:szCs w:val="24"/>
              </w:rPr>
              <w:t xml:space="preserve">Размер надбавки на одного работника в данной группе риска не превышает пятикратный МРЗП, установленный на текущий финансовый год законом о республиканском бюджете </w:t>
            </w:r>
            <w:r w:rsidRPr="00377A62">
              <w:rPr>
                <w:rFonts w:ascii="Times New Roman" w:hAnsi="Times New Roman"/>
                <w:b/>
                <w:bCs/>
                <w:sz w:val="24"/>
                <w:szCs w:val="24"/>
              </w:rPr>
              <w:t>до 1 августа 2021 года и 2,5 МРЗП, установленный на текущий финансовый год законом о республиканском бюджете до 1 октября 2021 года</w:t>
            </w:r>
            <w:r w:rsidRPr="00377A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B379D0" w:rsidRDefault="00B379D0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Во исполнение</w:t>
            </w:r>
            <w:r w:rsidRPr="00BB3D00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>
              <w:t xml:space="preserve"> 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подпункт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а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2) пункта 3 Протокола заседания Межведомственной комиссии по недопущению возникновения и распространения коронавирусной инфекции на территории Республики Казахстан от 28 мая 2021 года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  <w:p w:rsidR="00F37530" w:rsidRPr="00BB3D00" w:rsidRDefault="00F37530" w:rsidP="00FC4C7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</w:tc>
      </w:tr>
      <w:tr w:rsidR="00821286" w:rsidRPr="00A05139" w:rsidTr="00493EC1">
        <w:trPr>
          <w:trHeight w:val="184"/>
        </w:trPr>
        <w:tc>
          <w:tcPr>
            <w:tcW w:w="15871" w:type="dxa"/>
            <w:gridSpan w:val="5"/>
          </w:tcPr>
          <w:p w:rsidR="00821286" w:rsidRPr="00201293" w:rsidRDefault="00201293" w:rsidP="0020129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  <w:spacing w:val="2"/>
                <w:shd w:val="clear" w:color="auto" w:fill="FFFFFF"/>
                <w:lang w:val="kk-KZ"/>
              </w:rPr>
            </w:pPr>
            <w:r w:rsidRPr="00201293">
              <w:rPr>
                <w:rFonts w:ascii="Times New Roman" w:hAnsi="Times New Roman"/>
                <w:b/>
                <w:color w:val="000000"/>
                <w:spacing w:val="2"/>
                <w:shd w:val="clear" w:color="auto" w:fill="FFFFFF"/>
                <w:lang w:val="kk-KZ"/>
              </w:rPr>
              <w:t>Приложение 2 к приказу Правила установления надбавок к заработной плате работников системы здравоохранения, задействованных в противоэпидемических мероприятиях в рамках борьбы с коронавирусом COVID-19</w:t>
            </w:r>
          </w:p>
        </w:tc>
      </w:tr>
      <w:tr w:rsidR="00821286" w:rsidRPr="00A05139" w:rsidTr="008A066F">
        <w:trPr>
          <w:trHeight w:val="184"/>
        </w:trPr>
        <w:tc>
          <w:tcPr>
            <w:tcW w:w="562" w:type="dxa"/>
          </w:tcPr>
          <w:p w:rsidR="00821286" w:rsidRDefault="00B9487F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6.</w:t>
            </w:r>
          </w:p>
        </w:tc>
        <w:tc>
          <w:tcPr>
            <w:tcW w:w="1304" w:type="dxa"/>
          </w:tcPr>
          <w:p w:rsidR="00821286" w:rsidRDefault="00590B83" w:rsidP="00811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Пункт 7</w:t>
            </w:r>
          </w:p>
        </w:tc>
        <w:tc>
          <w:tcPr>
            <w:tcW w:w="5273" w:type="dxa"/>
          </w:tcPr>
          <w:p w:rsidR="00590B83" w:rsidRDefault="00590B83" w:rsidP="00590B8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7. Состав комиссии формируется решением местного исполнительного органа области, города республиканского значения и 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толицы из числа представителей:</w:t>
            </w:r>
          </w:p>
          <w:p w:rsidR="00590B83" w:rsidRPr="00590B83" w:rsidRDefault="00590B83" w:rsidP="00590B8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1) местного исполнительного органа области, города республиканского значения и столицы;</w:t>
            </w:r>
          </w:p>
          <w:p w:rsidR="00590B83" w:rsidRPr="00590B83" w:rsidRDefault="00590B83" w:rsidP="00590B8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 территориального подразделения Комитета контроля качества и безопасности товаров и услуг Министерства здравоохранения Республики Казахстан (далее – КККБТУ) в лице Главного государственного санитарного врача области, города республиканского значения и столицы;</w:t>
            </w:r>
          </w:p>
          <w:p w:rsidR="00590B83" w:rsidRPr="00590B83" w:rsidRDefault="00590B83" w:rsidP="00590B8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 местного органа государственного управления здравоохранением области, города республиканского значения и столицы;</w:t>
            </w:r>
          </w:p>
          <w:p w:rsidR="00590B83" w:rsidRPr="00590B83" w:rsidRDefault="00590B83" w:rsidP="00590B8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4) местного органа государственного управления по вопросам занятости и социальной защиты области, города республиканского значения и столицы;</w:t>
            </w:r>
          </w:p>
          <w:p w:rsidR="00590B83" w:rsidRPr="00590B83" w:rsidRDefault="00590B83" w:rsidP="00590B8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5) партии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Nur Otan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821286" w:rsidRDefault="00590B83" w:rsidP="00590B8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0B8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6) неправительственных организаций, представляющих интересы медицинских работников (далее – НПО).</w:t>
            </w:r>
          </w:p>
        </w:tc>
        <w:tc>
          <w:tcPr>
            <w:tcW w:w="5557" w:type="dxa"/>
          </w:tcPr>
          <w:p w:rsidR="007E4B3A" w:rsidRPr="007E4B3A" w:rsidRDefault="007A30CD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7. </w:t>
            </w:r>
            <w:r w:rsidR="007E4B3A">
              <w:t xml:space="preserve"> </w:t>
            </w:r>
            <w:r w:rsidR="007E4B3A"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Состав комиссии формируется решением местного исполнительного органа области, городов республиканского значения и столицы из числа представителей:</w:t>
            </w:r>
          </w:p>
          <w:p w:rsidR="007E4B3A" w:rsidRPr="007E4B3A" w:rsidRDefault="007E4B3A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1) местного исполнительного органа области, городов республиканского значения и столицы;</w:t>
            </w:r>
          </w:p>
          <w:p w:rsidR="007E4B3A" w:rsidRPr="007E4B3A" w:rsidRDefault="007E4B3A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2) территориального подразделения </w:t>
            </w:r>
            <w:r w:rsidRPr="007E4B3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государственного органа в сфере санитарно-эпидемиологического благополучия населения </w:t>
            </w: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лице Главного государственного санитарного врача соответствующих </w:t>
            </w:r>
            <w:r w:rsidRPr="007E4B3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административно-территориальных единиц (на транспорте)</w:t>
            </w: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7E4B3A" w:rsidRPr="007E4B3A" w:rsidRDefault="007E4B3A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 местного органа государственного управления здравоохранением области, городов республиканского значения и столицы;</w:t>
            </w:r>
          </w:p>
          <w:p w:rsidR="007E4B3A" w:rsidRPr="007E4B3A" w:rsidRDefault="007E4B3A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4) местного органа государственного управления по вопросам занятости и социальной защиты области, городов республиканского значения и столицы;</w:t>
            </w:r>
          </w:p>
          <w:p w:rsidR="007E4B3A" w:rsidRPr="007E4B3A" w:rsidRDefault="007E4B3A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5) партии «Nur Otan»;</w:t>
            </w:r>
          </w:p>
          <w:p w:rsidR="007E4B3A" w:rsidRPr="007E4B3A" w:rsidRDefault="007E4B3A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6) неправительственных организаций, представляющих интересы медицинских работников (далее – НПО), </w:t>
            </w:r>
            <w:r w:rsidRPr="007E4B3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профсоюзов работников здравоохранения (по согласованию)</w:t>
            </w: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821286" w:rsidRDefault="007E4B3A" w:rsidP="007E4B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B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7) </w:t>
            </w:r>
            <w:r w:rsidRPr="007E4B3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филиала РГП на ПХВ «Республиканский центр электронного здравоохранения» в лице не ниже заместителя директора филиала.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5" w:type="dxa"/>
          </w:tcPr>
          <w:p w:rsidR="00821286" w:rsidRDefault="0082128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05B66" w:rsidRDefault="00205B6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05B66" w:rsidRDefault="00205B6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05B66" w:rsidRDefault="00205B6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05B66" w:rsidRDefault="00205B6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05B66" w:rsidRDefault="00205B6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05B66" w:rsidRDefault="00205B6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05B66" w:rsidRDefault="00205B66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205B6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По причине реорганизации КК</w:t>
            </w:r>
            <w:r w:rsidR="009B381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К</w:t>
            </w:r>
            <w:r w:rsidRPr="00205B6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БТУ, наименование изменено в соответствии с Кодексом </w:t>
            </w:r>
            <w:r w:rsidR="009B381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РК «О </w:t>
            </w:r>
            <w:r w:rsidRPr="00205B6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здоровье народа</w:t>
            </w:r>
            <w:r w:rsidR="009B3818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и системе здравоохранения».</w:t>
            </w:r>
          </w:p>
          <w:p w:rsidR="004F714C" w:rsidRDefault="004F714C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4F714C" w:rsidRDefault="004F714C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4F714C" w:rsidRDefault="004F714C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4F714C" w:rsidRDefault="004F714C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4F714C" w:rsidRDefault="004F714C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4F714C" w:rsidRDefault="004F714C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4F714C" w:rsidRDefault="004F714C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665D87" w:rsidRDefault="00665D87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4F714C" w:rsidRPr="004F714C" w:rsidRDefault="004F714C" w:rsidP="004F714C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4F714C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Для уточнения о необходимости включения Казахстанского отраслевого профс</w:t>
            </w:r>
            <w:r w:rsidR="00462B6B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оюза работников здравоохранения.</w:t>
            </w:r>
          </w:p>
          <w:p w:rsidR="004F714C" w:rsidRDefault="004F714C" w:rsidP="004F714C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4F714C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В целях улучшения работы комиссии в части цифрового сопровождения</w:t>
            </w:r>
            <w:r w:rsidR="00F6412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</w:tc>
      </w:tr>
      <w:tr w:rsidR="007A30CD" w:rsidRPr="00A05139" w:rsidTr="008A066F">
        <w:trPr>
          <w:trHeight w:val="184"/>
        </w:trPr>
        <w:tc>
          <w:tcPr>
            <w:tcW w:w="562" w:type="dxa"/>
          </w:tcPr>
          <w:p w:rsidR="007A30CD" w:rsidRDefault="005F4501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304" w:type="dxa"/>
          </w:tcPr>
          <w:p w:rsidR="007A30CD" w:rsidRDefault="005F4501" w:rsidP="00811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Пункт 9</w:t>
            </w:r>
          </w:p>
        </w:tc>
        <w:tc>
          <w:tcPr>
            <w:tcW w:w="5273" w:type="dxa"/>
          </w:tcPr>
          <w:p w:rsidR="005F4501" w:rsidRPr="005F4501" w:rsidRDefault="005F4501" w:rsidP="005F450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4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 Комиссия на основании предложения руководителя организации здравоохранения определяет список работников, которым устанавливаются надбавки с указанием группы риска заражения коронавирусом COVID-19.</w:t>
            </w:r>
          </w:p>
          <w:p w:rsidR="007A30CD" w:rsidRDefault="005F4501" w:rsidP="005F450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4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Комиссия при принятии решения принимает во внимание эпидемиологическую ситуацию в регионе, характер противоэпидемических </w:t>
            </w:r>
            <w:r w:rsidRPr="005F4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мероприятий в рамках борьбы с коронавирусом COVID-19, в которых задействована организация здравоохранения и его работники.</w:t>
            </w:r>
          </w:p>
        </w:tc>
        <w:tc>
          <w:tcPr>
            <w:tcW w:w="5557" w:type="dxa"/>
          </w:tcPr>
          <w:p w:rsidR="007A30CD" w:rsidRPr="007A30CD" w:rsidRDefault="007A30CD" w:rsidP="007A30C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9. Комиссия на основании предложения руководителя организации здравоохранения определяет список работников, которым устанавливаются надбавки с указанием группы риска заражения коронавирусом COVID-19.</w:t>
            </w:r>
          </w:p>
          <w:p w:rsidR="007A30CD" w:rsidRPr="007A30CD" w:rsidRDefault="007A30CD" w:rsidP="007A30C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Комиссия при принятии решения принимает во внимание эпидемиологическую ситуацию в регионе, характер противоэпидемических </w:t>
            </w: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мероприятий в рамках борьбы с коронавирусом COVID-19, в которых задействована организация здравоохранения и его работники. </w:t>
            </w:r>
          </w:p>
          <w:p w:rsidR="007A30CD" w:rsidRPr="005F4501" w:rsidRDefault="007A30CD" w:rsidP="007A30C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450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Регламент работы комиссий в части не урегулированной настоящими Правилами определяется решением местного исполнительного органа области, городов республиканского значения и столицы.</w:t>
            </w:r>
          </w:p>
        </w:tc>
        <w:tc>
          <w:tcPr>
            <w:tcW w:w="3175" w:type="dxa"/>
          </w:tcPr>
          <w:p w:rsidR="001E704F" w:rsidRPr="008E0494" w:rsidRDefault="008E0494" w:rsidP="008E0494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375">
              <w:rPr>
                <w:rFonts w:ascii="Times New Roman" w:hAnsi="Times New Roman"/>
                <w:sz w:val="24"/>
                <w:szCs w:val="24"/>
              </w:rPr>
              <w:lastRenderedPageBreak/>
              <w:t>Правка, направленная на</w:t>
            </w:r>
            <w:r w:rsidR="001E7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04F">
              <w:rPr>
                <w:rFonts w:ascii="Times New Roman" w:hAnsi="Times New Roman"/>
                <w:sz w:val="24"/>
                <w:szCs w:val="24"/>
                <w:lang w:val="kk-KZ"/>
              </w:rPr>
              <w:t>урегулирование регламента работы комиссии.</w:t>
            </w:r>
          </w:p>
          <w:p w:rsidR="007A30CD" w:rsidRDefault="007A30CD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</w:tc>
      </w:tr>
      <w:tr w:rsidR="007A30CD" w:rsidRPr="00A05139" w:rsidTr="008A066F">
        <w:trPr>
          <w:trHeight w:val="184"/>
        </w:trPr>
        <w:tc>
          <w:tcPr>
            <w:tcW w:w="562" w:type="dxa"/>
          </w:tcPr>
          <w:p w:rsidR="007A30CD" w:rsidRDefault="00AE4BFC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1304" w:type="dxa"/>
          </w:tcPr>
          <w:p w:rsidR="007A30CD" w:rsidRDefault="00AE4BFC" w:rsidP="00811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Пункт 11</w:t>
            </w:r>
          </w:p>
        </w:tc>
        <w:tc>
          <w:tcPr>
            <w:tcW w:w="5273" w:type="dxa"/>
          </w:tcPr>
          <w:p w:rsidR="00AE4BFC" w:rsidRPr="00AE4BFC" w:rsidRDefault="00AE4BFC" w:rsidP="00AE4BF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E4B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 Для организации финансовой поддержки работникам организаций здравоохранения, находящихся в ведении Министерства здравоохранения Республики Казахстан и его ведомства, осуществляющих лабораторные исследования, дезинфекцию и дератизацию, мониторинг исполнения противоэпидемических мероприятий в рамках борьбы с коронавирусом COVID-19, создается комиссия при КККБТУ.</w:t>
            </w:r>
          </w:p>
          <w:p w:rsidR="007A30CD" w:rsidRDefault="00AE4BFC" w:rsidP="00AE4BF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E4B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Комиссия КККБТУ при принятии решения принимает во внимание эпидемиологическую ситуацию в стране, характер противоэпидемических мероприятий в рамках борьбы с коронавирусом COVID-19, в которых задействована организация здравоохранения и его работники.</w:t>
            </w:r>
          </w:p>
        </w:tc>
        <w:tc>
          <w:tcPr>
            <w:tcW w:w="5557" w:type="dxa"/>
          </w:tcPr>
          <w:p w:rsidR="007A30CD" w:rsidRPr="00083CBD" w:rsidRDefault="007A30CD" w:rsidP="007A30C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11. Для организации финансовой поддержки работникам организаций здравоохранения, находящихся в ведении Министерства здравоохранения Республики Казахстан и его ведомства, осуществляющих лабораторные исследования, дезинфекцию и дератизацию, мониторинг исполнения противоэпидемических мероприятий в рамках борьбы с коронавирусом COVID-19, </w:t>
            </w:r>
            <w:r w:rsidRPr="00083CB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создается комиссия при государственном органе в сфере санитарно-эпидемиологического благополучия населения.</w:t>
            </w:r>
          </w:p>
          <w:p w:rsidR="007A30CD" w:rsidRPr="007A30CD" w:rsidRDefault="007A30CD" w:rsidP="00F9571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Комиссия </w:t>
            </w:r>
            <w:r w:rsidRPr="00AE4BF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государственного органа в сфере санитарно-эпидемиологического благополучия</w:t>
            </w: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населения при принятии решения принимает во внимание эпидемиологическую ситуацию в стране, характер противоэпидемических мероприятий в рамках борьбы с коронавирусом COVID-19, в которых задействована организация здравоохранения и </w:t>
            </w:r>
            <w:r w:rsidR="00F957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ее</w:t>
            </w: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работники.</w:t>
            </w:r>
          </w:p>
        </w:tc>
        <w:tc>
          <w:tcPr>
            <w:tcW w:w="3175" w:type="dxa"/>
          </w:tcPr>
          <w:p w:rsidR="006C4E9A" w:rsidRDefault="006C4E9A" w:rsidP="006C4E9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6C4E9A" w:rsidRDefault="006C4E9A" w:rsidP="006C4E9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6C4E9A" w:rsidRDefault="006C4E9A" w:rsidP="006C4E9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6C4E9A" w:rsidRDefault="006C4E9A" w:rsidP="006C4E9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6C4E9A" w:rsidRDefault="00FC4C75" w:rsidP="006C4E9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Приведение в соответств</w:t>
            </w:r>
            <w:r w:rsidR="00F20482" w:rsidRPr="00F20482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ие с Кодексом </w:t>
            </w:r>
            <w:r w:rsidR="00BA5243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РК</w:t>
            </w:r>
            <w:r w:rsidR="00F20482" w:rsidRPr="00F20482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«О здоровье народа и системе здравоохранения».</w:t>
            </w:r>
          </w:p>
          <w:p w:rsidR="006C4E9A" w:rsidRDefault="006C4E9A" w:rsidP="006C4E9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6C4E9A" w:rsidRDefault="006C4E9A" w:rsidP="006C4E9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205B6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По причине реорганизации КК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К</w:t>
            </w:r>
            <w:r w:rsidRPr="00205B6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БТУ, наименование изменено в соответствии с Кодексом 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РК «О </w:t>
            </w:r>
            <w:r w:rsidRPr="00205B6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здоровье народа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и системе здравоохранения».</w:t>
            </w:r>
          </w:p>
          <w:p w:rsidR="007A30CD" w:rsidRDefault="007A30CD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</w:tc>
      </w:tr>
      <w:tr w:rsidR="007A30CD" w:rsidRPr="00A05139" w:rsidTr="008A066F">
        <w:trPr>
          <w:trHeight w:val="184"/>
        </w:trPr>
        <w:tc>
          <w:tcPr>
            <w:tcW w:w="562" w:type="dxa"/>
          </w:tcPr>
          <w:p w:rsidR="007A30CD" w:rsidRDefault="006A0C97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304" w:type="dxa"/>
          </w:tcPr>
          <w:p w:rsidR="007A30CD" w:rsidRDefault="006A0C97" w:rsidP="00811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Пункт 13</w:t>
            </w:r>
          </w:p>
        </w:tc>
        <w:tc>
          <w:tcPr>
            <w:tcW w:w="5273" w:type="dxa"/>
          </w:tcPr>
          <w:p w:rsidR="007A30CD" w:rsidRDefault="00330729" w:rsidP="00B379D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13. </w:t>
            </w:r>
            <w:r w:rsidRPr="00330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Оплата фондом социального медицинского страхования сумм надбавок работникам осуществляется в соответствии с Правилами оплаты услуг субъектов здравоохранения, утвержденными приказом исполняющего обязанности министра здравоохранения Республики Казахстан от 29 марта 2018 года № 138 (зарегистрирован в Реестре государственной </w:t>
            </w:r>
            <w:r w:rsidRPr="00330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регистрации нормативных правовых актов за № 16685), за исключением работников военно-медицинских (медицинских), судебно-медицинских подразделений центральных исполнительных органов и иных центральных государственных органов и их ведомств, подведомственных организаций Медицинского центра Управления Делами Президента Республики Казахс</w:t>
            </w:r>
            <w:bookmarkStart w:id="0" w:name="_GoBack"/>
            <w:bookmarkEnd w:id="0"/>
            <w:r w:rsidRPr="00330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тан.</w:t>
            </w:r>
          </w:p>
        </w:tc>
        <w:tc>
          <w:tcPr>
            <w:tcW w:w="5557" w:type="dxa"/>
          </w:tcPr>
          <w:p w:rsidR="007A30CD" w:rsidRPr="007A30CD" w:rsidRDefault="007A30CD" w:rsidP="00D86E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A30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13. </w:t>
            </w:r>
            <w:r w:rsidR="00D86E40" w:rsidRPr="00D86E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Оплата фондом социального медицинского страхования сумм надбавок работникам осуществляется в соответствии с Правилами оплаты услуг субъектов здравоохранения </w:t>
            </w:r>
            <w:r w:rsidR="00D86E40" w:rsidRPr="00D86E4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</w:t>
            </w:r>
            <w:r w:rsidR="00D86E40" w:rsidRPr="00D86E4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Министра здравоохранения Республики Казахстан от 20 декабря 2020 года № ҚР ДСМ-291/2020 (зарегистрирован в Реестре государственной регистрации нормативных правовых актов под № 21831)</w:t>
            </w:r>
            <w:r w:rsidR="00D86E40" w:rsidRPr="00D86E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за исключением работников военно-медицинских (медицинских), судебно-медицинских подразделений (центральных исполнительных органов и иных центральных государственных органов и их территориальных подразделений, а также военно-медицинских (медицинских) учреждений (организаций), иных подразделений, осуществляющих военно-медицинское (медицинское) обеспечение), подведомственных организаций Медицинского центра Управления Делами Президента Республики Казахстан.</w:t>
            </w:r>
            <w:r w:rsidR="00D86E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5" w:type="dxa"/>
          </w:tcPr>
          <w:p w:rsidR="007A30CD" w:rsidRDefault="007C7C12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lastRenderedPageBreak/>
              <w:t>В связи  с изменением наименования приказа.</w:t>
            </w:r>
          </w:p>
        </w:tc>
      </w:tr>
      <w:tr w:rsidR="008A066F" w:rsidRPr="00A05139" w:rsidTr="008A066F">
        <w:trPr>
          <w:trHeight w:val="184"/>
        </w:trPr>
        <w:tc>
          <w:tcPr>
            <w:tcW w:w="15871" w:type="dxa"/>
            <w:gridSpan w:val="5"/>
          </w:tcPr>
          <w:p w:rsidR="008A066F" w:rsidRPr="00DB5AEA" w:rsidRDefault="00C16BD8" w:rsidP="00DB5AEA">
            <w:pPr>
              <w:spacing w:after="0" w:line="240" w:lineRule="auto"/>
              <w:ind w:firstLine="175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Приложение к правилам</w:t>
            </w:r>
            <w:r w:rsidR="00DB5AEA"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установления надбавок работникам системы здравоохранения, задействованным в</w:t>
            </w:r>
            <w:r w:rsidR="00DB5AEA"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противоэпидемических мероприятиях</w:t>
            </w:r>
            <w:r w:rsidR="00DB5AEA"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рамках борьбы с</w:t>
            </w:r>
            <w:r w:rsidR="00DB5AEA"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B5A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коронавирусом COVID-19</w:t>
            </w:r>
          </w:p>
        </w:tc>
      </w:tr>
      <w:tr w:rsidR="00B379D0" w:rsidRPr="00A05139" w:rsidTr="008A066F">
        <w:trPr>
          <w:trHeight w:val="184"/>
        </w:trPr>
        <w:tc>
          <w:tcPr>
            <w:tcW w:w="562" w:type="dxa"/>
          </w:tcPr>
          <w:p w:rsidR="00B379D0" w:rsidRDefault="005E11A2" w:rsidP="00B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304" w:type="dxa"/>
          </w:tcPr>
          <w:p w:rsidR="00B379D0" w:rsidRDefault="00C91E2F" w:rsidP="00B379D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Приложение 1</w:t>
            </w:r>
            <w:r w:rsidR="00B379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73" w:type="dxa"/>
          </w:tcPr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Информация о начисленных суммах надбавок работникам системы здравоохранения, задействованным в противоэпидемических мероприятиях в рамках борьбы с коронавирусом COVID-19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______________________________________________________________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(наименование организации здравоохранения/учреждения)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период с «____» ________ 20 __ года по «____» ______ 20 __ года начислено сумм надбавок: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Размер надбавок на одного работника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за 1 группу риск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 за месяц: _______ тенге (20 М</w:t>
            </w: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ЗП)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за 2 группу риска за месяц: ________ тенге </w:t>
            </w: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(10 МЗП)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за 3 группу риск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 за месяц: ________ тенге (5 М</w:t>
            </w: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ЗП)</w:t>
            </w:r>
          </w:p>
          <w:p w:rsidR="00B379D0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tbl>
            <w:tblPr>
              <w:tblW w:w="5102" w:type="dxa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998"/>
              <w:gridCol w:w="567"/>
              <w:gridCol w:w="708"/>
              <w:gridCol w:w="852"/>
              <w:gridCol w:w="708"/>
              <w:gridCol w:w="425"/>
              <w:gridCol w:w="566"/>
            </w:tblGrid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имя, отчество (при его наличии)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Занимаемая должность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Группа риска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Месячный баланс рабочего времени, часов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Фактически отработано, часов</w:t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Доля отработанных часов, %</w:t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Сумма надбавки к оплате, тенге</w:t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5102" w:type="dxa"/>
                  <w:gridSpan w:val="8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подразделения ________________</w:t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5102" w:type="dxa"/>
                  <w:gridSpan w:val="8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подразделения ________________</w:t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3679A3">
              <w:trPr>
                <w:trHeight w:val="30"/>
                <w:tblCellSpacing w:w="0" w:type="auto"/>
              </w:trPr>
              <w:tc>
                <w:tcPr>
                  <w:tcW w:w="1276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Председатель комиссии: ___________________________/_________________________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(Фамилия, имя, отчество (при его наличии) /Подпись)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      Члены комиссии: _______________________________________/___________________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(Фамилия, имя, отчество (при его наличии)       /Подпись)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Руководитель (уполномоченное лицо) организации здравоохранения/учреждения: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__________________________________________________________/_____________________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(Фамилия, имя, отчество (при его наличии)                   /Подпись)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Главный бухгалтер/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руководитель подразделения: ____________________________________ /________________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(Фамилия, имя, отчество (при его наличии)       /Подпись)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Место печати (при наличии) / (для документа на бумажном носителе)</w:t>
            </w:r>
          </w:p>
          <w:p w:rsidR="00B379D0" w:rsidRPr="003962DD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Дата «_____» _________20___ года</w:t>
            </w:r>
          </w:p>
        </w:tc>
        <w:tc>
          <w:tcPr>
            <w:tcW w:w="5557" w:type="dxa"/>
          </w:tcPr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Информация о начисленных суммах надбавок работникам системы здравоохранения, задействованным в противоэпидемических мероприятиях в рамках борьбы с коронавирусом COVID-19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______________________________________________________________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(наименование организации здравоохранения/учреждения)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период с «____» ________ 20 __ года по «____» ______ 20 __ года начислено сумм надбавок: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Размер надбавок на одного работника</w:t>
            </w:r>
          </w:p>
          <w:p w:rsidR="00B379D0" w:rsidRPr="009F70CA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за 1 группу риска за месяц: _______ тенге (20 </w:t>
            </w:r>
            <w:r w:rsidRPr="009F70C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МРЗП до 1 августа 2021 года, 10 МРЗП до 1 октября 2021 года)</w:t>
            </w:r>
          </w:p>
          <w:p w:rsidR="00B379D0" w:rsidRPr="009F70CA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      за 2 группу риска за месяц: ________ тенге (10 </w:t>
            </w:r>
            <w:r w:rsidRPr="009F70C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МРЗП до 1 августа 2021 года, 5 МРЗП до 1 октября 2021 года)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за 3 группу риска за месяц: ________ тенге (5 </w:t>
            </w:r>
            <w:r w:rsidRPr="009F70C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МРЗП до 1 августа 2021 года, 2,5 МРЗП до 1 октября 2021 года)</w:t>
            </w:r>
          </w:p>
          <w:p w:rsidR="00B379D0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tbl>
            <w:tblPr>
              <w:tblW w:w="5358" w:type="dxa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998"/>
              <w:gridCol w:w="567"/>
              <w:gridCol w:w="708"/>
              <w:gridCol w:w="964"/>
              <w:gridCol w:w="567"/>
              <w:gridCol w:w="822"/>
              <w:gridCol w:w="454"/>
            </w:tblGrid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имя, отчество (при его наличии)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Занимаемая должность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Группа риска</w:t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Месячный баланс рабочего времени, часов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Фактически отработано, часов</w:t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Доля отработанных часов, %</w:t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Сумма надбавки к оплате, тенге</w:t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5358" w:type="dxa"/>
                  <w:gridSpan w:val="8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подразделения ________________</w:t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5358" w:type="dxa"/>
                  <w:gridSpan w:val="8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подразделения ________________</w:t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2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B379D0" w:rsidRPr="003679A3" w:rsidTr="00175C30">
              <w:trPr>
                <w:trHeight w:val="30"/>
                <w:tblCellSpacing w:w="0" w:type="auto"/>
              </w:trPr>
              <w:tc>
                <w:tcPr>
                  <w:tcW w:w="1276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spacing w:after="20"/>
                    <w:ind w:left="2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4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79D0" w:rsidRPr="003679A3" w:rsidRDefault="00B379D0" w:rsidP="00C64817">
                  <w:pPr>
                    <w:framePr w:hSpace="180" w:wrap="around" w:vAnchor="text" w:hAnchor="margin" w:x="-431" w:y="224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79A3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Председатель комиссии: ___________________________/________________</w:t>
            </w: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_________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(Фамилия, имя, отчество (при его наличии) /Подпись)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Члены комиссии: _______________________________________/___________________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(Фамилия, имя, отчество (при его наличии)       /Подпись)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Руководитель (уполномоченное лицо) организации здравоохранения/учреждения: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__________________________________________________________/_____________________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(Фамилия, имя, отчество (при его наличии)                   /Подпись)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Главный бухгалтер/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руководитель подразделения: ____________________________________ /________________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(Фамилия, имя, отчество (при его наличии)       /Подпись)  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(для документа на бумажном носителе)</w:t>
            </w:r>
          </w:p>
          <w:p w:rsidR="00B379D0" w:rsidRPr="003679A3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Место печати (при наличии) / (для документа на бумажном носителе)</w:t>
            </w:r>
          </w:p>
          <w:p w:rsidR="00B379D0" w:rsidRPr="003962DD" w:rsidRDefault="00B379D0" w:rsidP="00B37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679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Дата «_____» _________20___ года</w:t>
            </w:r>
          </w:p>
        </w:tc>
        <w:tc>
          <w:tcPr>
            <w:tcW w:w="3175" w:type="dxa"/>
          </w:tcPr>
          <w:p w:rsidR="00B379D0" w:rsidRDefault="00B379D0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lastRenderedPageBreak/>
              <w:t>Во исполнение</w:t>
            </w:r>
            <w:r w:rsidRPr="00BB3D00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>
              <w:t xml:space="preserve"> 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подпункт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а</w:t>
            </w:r>
            <w:r w:rsidRPr="00046786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 xml:space="preserve"> 2) пункта 3 Протокола заседания Межведомственной комиссии по недопущению возникновения и распространения коронавирусной инфекции на территории Республики Казахстан от 28 мая 2021 года</w:t>
            </w: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  <w:p w:rsidR="005436F5" w:rsidRDefault="005436F5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5436F5" w:rsidRDefault="005436F5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5436F5" w:rsidRDefault="005436F5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5436F5" w:rsidRDefault="005436F5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5436F5" w:rsidRDefault="005436F5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5436F5" w:rsidRDefault="005436F5" w:rsidP="00B379D0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2D0282" w:rsidRPr="00BB3D00" w:rsidRDefault="002D0282" w:rsidP="005436F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</w:tc>
      </w:tr>
    </w:tbl>
    <w:p w:rsidR="005A554C" w:rsidRPr="005A554C" w:rsidRDefault="005A554C" w:rsidP="003A0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554C" w:rsidRPr="005A554C" w:rsidSect="001E2C58">
      <w:headerReference w:type="default" r:id="rId9"/>
      <w:pgSz w:w="16838" w:h="11906" w:orient="landscape"/>
      <w:pgMar w:top="1134" w:right="138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F9" w:rsidRDefault="008A0FF9">
      <w:pPr>
        <w:spacing w:after="0" w:line="240" w:lineRule="auto"/>
      </w:pPr>
      <w:r>
        <w:separator/>
      </w:r>
    </w:p>
  </w:endnote>
  <w:endnote w:type="continuationSeparator" w:id="0">
    <w:p w:rsidR="008A0FF9" w:rsidRDefault="008A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F9" w:rsidRDefault="008A0FF9">
      <w:pPr>
        <w:spacing w:after="0" w:line="240" w:lineRule="auto"/>
      </w:pPr>
      <w:r>
        <w:separator/>
      </w:r>
    </w:p>
  </w:footnote>
  <w:footnote w:type="continuationSeparator" w:id="0">
    <w:p w:rsidR="008A0FF9" w:rsidRDefault="008A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156534"/>
      <w:docPartObj>
        <w:docPartGallery w:val="Page Numbers (Top of Page)"/>
        <w:docPartUnique/>
      </w:docPartObj>
    </w:sdtPr>
    <w:sdtEndPr/>
    <w:sdtContent>
      <w:p w:rsidR="00462573" w:rsidRDefault="00137C64" w:rsidP="00137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1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3FA"/>
    <w:multiLevelType w:val="hybridMultilevel"/>
    <w:tmpl w:val="F1C011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CA"/>
    <w:multiLevelType w:val="hybridMultilevel"/>
    <w:tmpl w:val="F5FE94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52B24"/>
    <w:multiLevelType w:val="hybridMultilevel"/>
    <w:tmpl w:val="DA521864"/>
    <w:lvl w:ilvl="0" w:tplc="3B92D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4547D"/>
    <w:multiLevelType w:val="hybridMultilevel"/>
    <w:tmpl w:val="F1C011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35"/>
    <w:rsid w:val="0001100D"/>
    <w:rsid w:val="00032739"/>
    <w:rsid w:val="00037620"/>
    <w:rsid w:val="00037FC7"/>
    <w:rsid w:val="00046786"/>
    <w:rsid w:val="00074B3A"/>
    <w:rsid w:val="00083CBD"/>
    <w:rsid w:val="00085A35"/>
    <w:rsid w:val="000927D1"/>
    <w:rsid w:val="000A2608"/>
    <w:rsid w:val="000C7696"/>
    <w:rsid w:val="000E4384"/>
    <w:rsid w:val="00113157"/>
    <w:rsid w:val="00113A0D"/>
    <w:rsid w:val="00124421"/>
    <w:rsid w:val="00137C64"/>
    <w:rsid w:val="00147593"/>
    <w:rsid w:val="001621AA"/>
    <w:rsid w:val="00162274"/>
    <w:rsid w:val="00175C30"/>
    <w:rsid w:val="0018751B"/>
    <w:rsid w:val="001A1A3D"/>
    <w:rsid w:val="001C5B10"/>
    <w:rsid w:val="001E2C58"/>
    <w:rsid w:val="001E704F"/>
    <w:rsid w:val="002005BF"/>
    <w:rsid w:val="00201293"/>
    <w:rsid w:val="00205B66"/>
    <w:rsid w:val="00207F0A"/>
    <w:rsid w:val="00224B69"/>
    <w:rsid w:val="002258BD"/>
    <w:rsid w:val="002403E7"/>
    <w:rsid w:val="00242861"/>
    <w:rsid w:val="002533DA"/>
    <w:rsid w:val="00261D22"/>
    <w:rsid w:val="002777D6"/>
    <w:rsid w:val="002A2788"/>
    <w:rsid w:val="002A6D34"/>
    <w:rsid w:val="002D0282"/>
    <w:rsid w:val="002D2B1B"/>
    <w:rsid w:val="002D7414"/>
    <w:rsid w:val="002F0EF1"/>
    <w:rsid w:val="002F5B6F"/>
    <w:rsid w:val="00301BC9"/>
    <w:rsid w:val="00305A75"/>
    <w:rsid w:val="00320001"/>
    <w:rsid w:val="00330062"/>
    <w:rsid w:val="00330729"/>
    <w:rsid w:val="00363745"/>
    <w:rsid w:val="00364AEE"/>
    <w:rsid w:val="003679A3"/>
    <w:rsid w:val="00373AB4"/>
    <w:rsid w:val="00377A62"/>
    <w:rsid w:val="00384886"/>
    <w:rsid w:val="003959D8"/>
    <w:rsid w:val="003962DD"/>
    <w:rsid w:val="00396D33"/>
    <w:rsid w:val="003A00E3"/>
    <w:rsid w:val="003A2CD8"/>
    <w:rsid w:val="003E2DF1"/>
    <w:rsid w:val="003E4E4B"/>
    <w:rsid w:val="003F4962"/>
    <w:rsid w:val="00406544"/>
    <w:rsid w:val="00416D07"/>
    <w:rsid w:val="004244B9"/>
    <w:rsid w:val="00433E54"/>
    <w:rsid w:val="004444A7"/>
    <w:rsid w:val="004454B9"/>
    <w:rsid w:val="00462B6B"/>
    <w:rsid w:val="004733F7"/>
    <w:rsid w:val="00485B20"/>
    <w:rsid w:val="004A47B8"/>
    <w:rsid w:val="004C1B4C"/>
    <w:rsid w:val="004D48A1"/>
    <w:rsid w:val="004D7C37"/>
    <w:rsid w:val="004F714C"/>
    <w:rsid w:val="0050744C"/>
    <w:rsid w:val="00532A05"/>
    <w:rsid w:val="005356F9"/>
    <w:rsid w:val="00541FBD"/>
    <w:rsid w:val="005436F5"/>
    <w:rsid w:val="005575C0"/>
    <w:rsid w:val="00577175"/>
    <w:rsid w:val="00590B83"/>
    <w:rsid w:val="00594A4E"/>
    <w:rsid w:val="005A554C"/>
    <w:rsid w:val="005B772F"/>
    <w:rsid w:val="005E11A2"/>
    <w:rsid w:val="005F4501"/>
    <w:rsid w:val="006052D9"/>
    <w:rsid w:val="00625471"/>
    <w:rsid w:val="0065486A"/>
    <w:rsid w:val="006562CD"/>
    <w:rsid w:val="00660DDE"/>
    <w:rsid w:val="00665D87"/>
    <w:rsid w:val="006861A5"/>
    <w:rsid w:val="006A0C97"/>
    <w:rsid w:val="006C4E9A"/>
    <w:rsid w:val="006C701C"/>
    <w:rsid w:val="006D5659"/>
    <w:rsid w:val="006E42D8"/>
    <w:rsid w:val="006E4C17"/>
    <w:rsid w:val="007147E6"/>
    <w:rsid w:val="007171A9"/>
    <w:rsid w:val="00721820"/>
    <w:rsid w:val="00724081"/>
    <w:rsid w:val="00746B45"/>
    <w:rsid w:val="0075236E"/>
    <w:rsid w:val="00762853"/>
    <w:rsid w:val="00765DDC"/>
    <w:rsid w:val="00795262"/>
    <w:rsid w:val="007A2761"/>
    <w:rsid w:val="007A30CD"/>
    <w:rsid w:val="007B00DC"/>
    <w:rsid w:val="007B2ACC"/>
    <w:rsid w:val="007C67C6"/>
    <w:rsid w:val="007C7C12"/>
    <w:rsid w:val="007D1BAE"/>
    <w:rsid w:val="007E4B3A"/>
    <w:rsid w:val="00811819"/>
    <w:rsid w:val="00816098"/>
    <w:rsid w:val="00821286"/>
    <w:rsid w:val="008328E6"/>
    <w:rsid w:val="008554ED"/>
    <w:rsid w:val="00856AE8"/>
    <w:rsid w:val="00867A21"/>
    <w:rsid w:val="0087053A"/>
    <w:rsid w:val="00874F3A"/>
    <w:rsid w:val="00876304"/>
    <w:rsid w:val="00887504"/>
    <w:rsid w:val="008A066F"/>
    <w:rsid w:val="008A0FF9"/>
    <w:rsid w:val="008D5EEC"/>
    <w:rsid w:val="008E0494"/>
    <w:rsid w:val="008F1C5A"/>
    <w:rsid w:val="00910A67"/>
    <w:rsid w:val="00911843"/>
    <w:rsid w:val="00913336"/>
    <w:rsid w:val="00921667"/>
    <w:rsid w:val="00957997"/>
    <w:rsid w:val="009749B6"/>
    <w:rsid w:val="009B3818"/>
    <w:rsid w:val="009E0E1E"/>
    <w:rsid w:val="009E4A7F"/>
    <w:rsid w:val="009F70CA"/>
    <w:rsid w:val="00A01053"/>
    <w:rsid w:val="00A043F6"/>
    <w:rsid w:val="00A05139"/>
    <w:rsid w:val="00A12004"/>
    <w:rsid w:val="00A13C43"/>
    <w:rsid w:val="00A27271"/>
    <w:rsid w:val="00A46DB4"/>
    <w:rsid w:val="00A5366E"/>
    <w:rsid w:val="00A549C4"/>
    <w:rsid w:val="00AC3DEE"/>
    <w:rsid w:val="00AC489F"/>
    <w:rsid w:val="00AD3737"/>
    <w:rsid w:val="00AE4BFC"/>
    <w:rsid w:val="00AF2B64"/>
    <w:rsid w:val="00B00B84"/>
    <w:rsid w:val="00B15C24"/>
    <w:rsid w:val="00B16FA5"/>
    <w:rsid w:val="00B224EC"/>
    <w:rsid w:val="00B379D0"/>
    <w:rsid w:val="00B54184"/>
    <w:rsid w:val="00B63A26"/>
    <w:rsid w:val="00B9487F"/>
    <w:rsid w:val="00BA0A59"/>
    <w:rsid w:val="00BA1005"/>
    <w:rsid w:val="00BA5243"/>
    <w:rsid w:val="00BB3D00"/>
    <w:rsid w:val="00BC5C80"/>
    <w:rsid w:val="00BD2B26"/>
    <w:rsid w:val="00BD5266"/>
    <w:rsid w:val="00BD7E62"/>
    <w:rsid w:val="00BE4B80"/>
    <w:rsid w:val="00BF2DF1"/>
    <w:rsid w:val="00BF2FD0"/>
    <w:rsid w:val="00C03B1F"/>
    <w:rsid w:val="00C16BD8"/>
    <w:rsid w:val="00C4455C"/>
    <w:rsid w:val="00C64817"/>
    <w:rsid w:val="00C84614"/>
    <w:rsid w:val="00C91E2F"/>
    <w:rsid w:val="00CA7050"/>
    <w:rsid w:val="00CF5559"/>
    <w:rsid w:val="00CF76D7"/>
    <w:rsid w:val="00D143C9"/>
    <w:rsid w:val="00D23605"/>
    <w:rsid w:val="00D270EE"/>
    <w:rsid w:val="00D30415"/>
    <w:rsid w:val="00D33FA3"/>
    <w:rsid w:val="00D41F9C"/>
    <w:rsid w:val="00D44982"/>
    <w:rsid w:val="00D50620"/>
    <w:rsid w:val="00D84190"/>
    <w:rsid w:val="00D86E40"/>
    <w:rsid w:val="00D959BC"/>
    <w:rsid w:val="00DA3F60"/>
    <w:rsid w:val="00DB5AEA"/>
    <w:rsid w:val="00DE3A29"/>
    <w:rsid w:val="00E22583"/>
    <w:rsid w:val="00E2566B"/>
    <w:rsid w:val="00E26022"/>
    <w:rsid w:val="00E31857"/>
    <w:rsid w:val="00E36EF4"/>
    <w:rsid w:val="00E474CB"/>
    <w:rsid w:val="00E62BAC"/>
    <w:rsid w:val="00E719CF"/>
    <w:rsid w:val="00E74A94"/>
    <w:rsid w:val="00E75287"/>
    <w:rsid w:val="00E80C59"/>
    <w:rsid w:val="00E97EF3"/>
    <w:rsid w:val="00EB45A8"/>
    <w:rsid w:val="00ED0023"/>
    <w:rsid w:val="00ED026F"/>
    <w:rsid w:val="00ED7019"/>
    <w:rsid w:val="00EE1849"/>
    <w:rsid w:val="00EE35AB"/>
    <w:rsid w:val="00EF4AFC"/>
    <w:rsid w:val="00F13620"/>
    <w:rsid w:val="00F20482"/>
    <w:rsid w:val="00F37530"/>
    <w:rsid w:val="00F44925"/>
    <w:rsid w:val="00F45B23"/>
    <w:rsid w:val="00F45DB5"/>
    <w:rsid w:val="00F4776C"/>
    <w:rsid w:val="00F535F1"/>
    <w:rsid w:val="00F609C6"/>
    <w:rsid w:val="00F6412E"/>
    <w:rsid w:val="00F6462D"/>
    <w:rsid w:val="00F766F7"/>
    <w:rsid w:val="00F82EF8"/>
    <w:rsid w:val="00F9571A"/>
    <w:rsid w:val="00F96541"/>
    <w:rsid w:val="00F96B22"/>
    <w:rsid w:val="00FC3D77"/>
    <w:rsid w:val="00FC4C75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5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1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99"/>
    <w:qFormat/>
    <w:rsid w:val="00085A35"/>
    <w:pPr>
      <w:spacing w:after="200" w:line="276" w:lineRule="auto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5">
    <w:name w:val="No Spacing"/>
    <w:link w:val="a6"/>
    <w:uiPriority w:val="1"/>
    <w:qFormat/>
    <w:rsid w:val="0008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A35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085A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5A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5A35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39"/>
    <w:rsid w:val="000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8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A35"/>
    <w:rPr>
      <w:rFonts w:ascii="Tahoma" w:eastAsia="Calibri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433E54"/>
    <w:pPr>
      <w:spacing w:after="0" w:line="240" w:lineRule="auto"/>
      <w:jc w:val="both"/>
    </w:pPr>
    <w:rPr>
      <w:rFonts w:ascii="Times/Kazakh" w:eastAsia="Times New Roman" w:hAnsi="Times/Kazakh"/>
      <w:sz w:val="20"/>
      <w:szCs w:val="20"/>
      <w:lang w:val="en-US" w:eastAsia="ko-KR"/>
    </w:rPr>
  </w:style>
  <w:style w:type="character" w:customStyle="1" w:styleId="af0">
    <w:name w:val="Основной текст Знак"/>
    <w:basedOn w:val="a0"/>
    <w:link w:val="af"/>
    <w:rsid w:val="00433E54"/>
    <w:rPr>
      <w:rFonts w:ascii="Times/Kazakh" w:eastAsia="Times New Roman" w:hAnsi="Times/Kazakh" w:cs="Times New Roman"/>
      <w:sz w:val="20"/>
      <w:szCs w:val="20"/>
      <w:lang w:val="en-US" w:eastAsia="ko-KR"/>
    </w:rPr>
  </w:style>
  <w:style w:type="character" w:customStyle="1" w:styleId="a4">
    <w:name w:val="Абзац списка Знак"/>
    <w:aliases w:val="маркированный Знак"/>
    <w:link w:val="a3"/>
    <w:uiPriority w:val="99"/>
    <w:locked/>
    <w:rsid w:val="00CF76D7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182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6">
    <w:name w:val="Без интервала Знак"/>
    <w:link w:val="a5"/>
    <w:uiPriority w:val="1"/>
    <w:locked/>
    <w:rsid w:val="005A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7C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5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1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99"/>
    <w:qFormat/>
    <w:rsid w:val="00085A35"/>
    <w:pPr>
      <w:spacing w:after="200" w:line="276" w:lineRule="auto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5">
    <w:name w:val="No Spacing"/>
    <w:link w:val="a6"/>
    <w:uiPriority w:val="1"/>
    <w:qFormat/>
    <w:rsid w:val="0008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A35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085A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5A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5A35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39"/>
    <w:rsid w:val="000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8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A35"/>
    <w:rPr>
      <w:rFonts w:ascii="Tahoma" w:eastAsia="Calibri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433E54"/>
    <w:pPr>
      <w:spacing w:after="0" w:line="240" w:lineRule="auto"/>
      <w:jc w:val="both"/>
    </w:pPr>
    <w:rPr>
      <w:rFonts w:ascii="Times/Kazakh" w:eastAsia="Times New Roman" w:hAnsi="Times/Kazakh"/>
      <w:sz w:val="20"/>
      <w:szCs w:val="20"/>
      <w:lang w:val="en-US" w:eastAsia="ko-KR"/>
    </w:rPr>
  </w:style>
  <w:style w:type="character" w:customStyle="1" w:styleId="af0">
    <w:name w:val="Основной текст Знак"/>
    <w:basedOn w:val="a0"/>
    <w:link w:val="af"/>
    <w:rsid w:val="00433E54"/>
    <w:rPr>
      <w:rFonts w:ascii="Times/Kazakh" w:eastAsia="Times New Roman" w:hAnsi="Times/Kazakh" w:cs="Times New Roman"/>
      <w:sz w:val="20"/>
      <w:szCs w:val="20"/>
      <w:lang w:val="en-US" w:eastAsia="ko-KR"/>
    </w:rPr>
  </w:style>
  <w:style w:type="character" w:customStyle="1" w:styleId="a4">
    <w:name w:val="Абзац списка Знак"/>
    <w:aliases w:val="маркированный Знак"/>
    <w:link w:val="a3"/>
    <w:uiPriority w:val="99"/>
    <w:locked/>
    <w:rsid w:val="00CF76D7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182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6">
    <w:name w:val="Без интервала Знак"/>
    <w:link w:val="a5"/>
    <w:uiPriority w:val="1"/>
    <w:locked/>
    <w:rsid w:val="005A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7C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9039A2B-36A7-4BFA-A90B-7B2016C538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2020-10-22T08:47:00Z</cp:lastPrinted>
  <dcterms:created xsi:type="dcterms:W3CDTF">2021-07-22T02:04:00Z</dcterms:created>
  <dcterms:modified xsi:type="dcterms:W3CDTF">2021-07-22T02:04:00Z</dcterms:modified>
</cp:coreProperties>
</file>