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06BE12" w14:textId="61A450DA" w:rsidR="0096752D" w:rsidRPr="00C40E56" w:rsidRDefault="0096752D" w:rsidP="00E305AD">
      <w:pPr>
        <w:spacing w:after="0" w:line="240" w:lineRule="auto"/>
        <w:jc w:val="center"/>
        <w:rPr>
          <w:rFonts w:ascii="Times New Roman" w:hAnsi="Times New Roman" w:cs="Times New Roman"/>
          <w:b/>
          <w:sz w:val="24"/>
          <w:szCs w:val="24"/>
        </w:rPr>
      </w:pPr>
      <w:bookmarkStart w:id="0" w:name="_Hlk54182867"/>
      <w:r w:rsidRPr="00C40E56">
        <w:rPr>
          <w:rFonts w:ascii="Times New Roman" w:hAnsi="Times New Roman" w:cs="Times New Roman"/>
          <w:b/>
          <w:sz w:val="24"/>
          <w:szCs w:val="24"/>
        </w:rPr>
        <w:t>Сравнительная таблица</w:t>
      </w:r>
    </w:p>
    <w:p w14:paraId="75B0B7BB" w14:textId="656F77A3" w:rsidR="0096752D" w:rsidRPr="00C40E56" w:rsidRDefault="0096752D" w:rsidP="0013637A">
      <w:pPr>
        <w:spacing w:after="0" w:line="240" w:lineRule="auto"/>
        <w:ind w:firstLine="540"/>
        <w:jc w:val="center"/>
        <w:rPr>
          <w:rFonts w:ascii="Times New Roman" w:hAnsi="Times New Roman" w:cs="Times New Roman"/>
          <w:b/>
          <w:bCs/>
          <w:sz w:val="24"/>
          <w:szCs w:val="24"/>
        </w:rPr>
      </w:pPr>
      <w:r w:rsidRPr="00C40E56">
        <w:rPr>
          <w:rFonts w:ascii="Times New Roman" w:hAnsi="Times New Roman" w:cs="Times New Roman"/>
          <w:b/>
          <w:sz w:val="24"/>
          <w:szCs w:val="24"/>
        </w:rPr>
        <w:t>к приказу Министра финансов Республики Казахстан</w:t>
      </w:r>
      <w:r w:rsidRPr="00C40E56">
        <w:rPr>
          <w:rFonts w:ascii="Times New Roman" w:hAnsi="Times New Roman" w:cs="Times New Roman"/>
          <w:b/>
          <w:bCs/>
          <w:sz w:val="24"/>
          <w:szCs w:val="24"/>
        </w:rPr>
        <w:t xml:space="preserve"> от </w:t>
      </w:r>
      <w:r w:rsidR="00006756">
        <w:rPr>
          <w:rFonts w:ascii="Times New Roman" w:hAnsi="Times New Roman" w:cs="Times New Roman"/>
          <w:b/>
          <w:bCs/>
          <w:sz w:val="24"/>
          <w:szCs w:val="24"/>
        </w:rPr>
        <w:t>28</w:t>
      </w:r>
      <w:r w:rsidRPr="00C40E56">
        <w:rPr>
          <w:rFonts w:ascii="Times New Roman" w:hAnsi="Times New Roman" w:cs="Times New Roman"/>
          <w:b/>
          <w:bCs/>
          <w:sz w:val="24"/>
          <w:szCs w:val="24"/>
        </w:rPr>
        <w:t xml:space="preserve"> </w:t>
      </w:r>
      <w:r w:rsidR="00006756">
        <w:rPr>
          <w:rFonts w:ascii="Times New Roman" w:hAnsi="Times New Roman" w:cs="Times New Roman"/>
          <w:b/>
          <w:bCs/>
          <w:sz w:val="24"/>
          <w:szCs w:val="24"/>
        </w:rPr>
        <w:t>мая</w:t>
      </w:r>
      <w:r w:rsidRPr="00C40E56">
        <w:rPr>
          <w:rFonts w:ascii="Times New Roman" w:hAnsi="Times New Roman" w:cs="Times New Roman"/>
          <w:b/>
          <w:bCs/>
          <w:sz w:val="24"/>
          <w:szCs w:val="24"/>
        </w:rPr>
        <w:t xml:space="preserve"> 202</w:t>
      </w:r>
      <w:r w:rsidR="00F97F33" w:rsidRPr="00C40E56">
        <w:rPr>
          <w:rFonts w:ascii="Times New Roman" w:hAnsi="Times New Roman" w:cs="Times New Roman"/>
          <w:b/>
          <w:bCs/>
          <w:sz w:val="24"/>
          <w:szCs w:val="24"/>
        </w:rPr>
        <w:t>1</w:t>
      </w:r>
      <w:r w:rsidRPr="00C40E56">
        <w:rPr>
          <w:rFonts w:ascii="Times New Roman" w:hAnsi="Times New Roman" w:cs="Times New Roman"/>
          <w:b/>
          <w:bCs/>
          <w:sz w:val="24"/>
          <w:szCs w:val="24"/>
        </w:rPr>
        <w:t xml:space="preserve"> года № </w:t>
      </w:r>
      <w:r w:rsidR="00006756">
        <w:rPr>
          <w:rFonts w:ascii="Times New Roman" w:hAnsi="Times New Roman" w:cs="Times New Roman"/>
          <w:b/>
          <w:bCs/>
          <w:sz w:val="24"/>
          <w:szCs w:val="24"/>
        </w:rPr>
        <w:t>498</w:t>
      </w:r>
      <w:bookmarkStart w:id="1" w:name="_GoBack"/>
      <w:bookmarkEnd w:id="1"/>
      <w:r w:rsidRPr="00C40E56">
        <w:rPr>
          <w:rFonts w:ascii="Times New Roman" w:hAnsi="Times New Roman" w:cs="Times New Roman"/>
          <w:b/>
          <w:bCs/>
          <w:sz w:val="24"/>
          <w:szCs w:val="24"/>
        </w:rPr>
        <w:t xml:space="preserve"> «</w:t>
      </w:r>
      <w:r w:rsidR="0013637A" w:rsidRPr="00C40E56">
        <w:rPr>
          <w:rFonts w:ascii="Times New Roman" w:hAnsi="Times New Roman" w:cs="Times New Roman"/>
          <w:b/>
          <w:bCs/>
          <w:sz w:val="24"/>
          <w:szCs w:val="24"/>
        </w:rPr>
        <w:t xml:space="preserve">О внесении изменений и дополнений </w:t>
      </w:r>
      <w:r w:rsidR="00F97F33" w:rsidRPr="00C40E56">
        <w:rPr>
          <w:rFonts w:ascii="Times New Roman" w:hAnsi="Times New Roman" w:cs="Times New Roman"/>
          <w:b/>
          <w:bCs/>
          <w:sz w:val="24"/>
          <w:szCs w:val="24"/>
        </w:rPr>
        <w:t>в приказ Министра финансов Республики Казахстан от 11 декабря 2015 года № 648 «Об утверждении Правил осуществления государственных закупок»</w:t>
      </w:r>
    </w:p>
    <w:p w14:paraId="707CF4C3" w14:textId="77777777" w:rsidR="006A2726" w:rsidRPr="00C40E56" w:rsidRDefault="006A2726" w:rsidP="0013637A">
      <w:pPr>
        <w:spacing w:after="0" w:line="240" w:lineRule="auto"/>
        <w:ind w:firstLine="540"/>
        <w:jc w:val="center"/>
        <w:rPr>
          <w:rFonts w:ascii="Times New Roman" w:hAnsi="Times New Roman" w:cs="Times New Roman"/>
          <w:b/>
          <w:bCs/>
          <w:sz w:val="24"/>
          <w:szCs w:val="24"/>
        </w:rPr>
      </w:pPr>
    </w:p>
    <w:tbl>
      <w:tblPr>
        <w:tblStyle w:val="12"/>
        <w:tblpPr w:leftFromText="180" w:rightFromText="180" w:vertAnchor="text" w:tblpX="-527" w:tblpY="1"/>
        <w:tblW w:w="15172" w:type="dxa"/>
        <w:tblLayout w:type="fixed"/>
        <w:tblLook w:val="01E0" w:firstRow="1" w:lastRow="1" w:firstColumn="1" w:lastColumn="1" w:noHBand="0" w:noVBand="0"/>
      </w:tblPr>
      <w:tblGrid>
        <w:gridCol w:w="959"/>
        <w:gridCol w:w="1202"/>
        <w:gridCol w:w="6339"/>
        <w:gridCol w:w="6662"/>
        <w:gridCol w:w="10"/>
      </w:tblGrid>
      <w:tr w:rsidR="006A2726" w:rsidRPr="00C40E56" w14:paraId="66127B5D" w14:textId="5F734DDC" w:rsidTr="006A2726">
        <w:trPr>
          <w:gridAfter w:val="1"/>
          <w:wAfter w:w="10" w:type="dxa"/>
        </w:trPr>
        <w:tc>
          <w:tcPr>
            <w:tcW w:w="959" w:type="dxa"/>
          </w:tcPr>
          <w:p w14:paraId="17858902" w14:textId="77777777" w:rsidR="006A2726" w:rsidRPr="00C40E56" w:rsidRDefault="006A2726" w:rsidP="00E305AD">
            <w:pPr>
              <w:jc w:val="center"/>
              <w:rPr>
                <w:b/>
                <w:sz w:val="24"/>
                <w:szCs w:val="24"/>
              </w:rPr>
            </w:pPr>
            <w:r w:rsidRPr="00C40E56">
              <w:rPr>
                <w:b/>
                <w:sz w:val="24"/>
                <w:szCs w:val="24"/>
              </w:rPr>
              <w:t>№</w:t>
            </w:r>
          </w:p>
        </w:tc>
        <w:tc>
          <w:tcPr>
            <w:tcW w:w="1202" w:type="dxa"/>
            <w:hideMark/>
          </w:tcPr>
          <w:p w14:paraId="78E5BFCE" w14:textId="77777777" w:rsidR="006A2726" w:rsidRPr="00C40E56" w:rsidRDefault="006A2726" w:rsidP="00E305AD">
            <w:pPr>
              <w:jc w:val="center"/>
              <w:rPr>
                <w:b/>
                <w:sz w:val="24"/>
                <w:szCs w:val="24"/>
              </w:rPr>
            </w:pPr>
            <w:r w:rsidRPr="00C40E56">
              <w:rPr>
                <w:b/>
                <w:sz w:val="24"/>
                <w:szCs w:val="24"/>
              </w:rPr>
              <w:t>Структурный элемент</w:t>
            </w:r>
          </w:p>
        </w:tc>
        <w:tc>
          <w:tcPr>
            <w:tcW w:w="6339" w:type="dxa"/>
            <w:hideMark/>
          </w:tcPr>
          <w:p w14:paraId="20FC36E0" w14:textId="77777777" w:rsidR="006A2726" w:rsidRPr="00C40E56" w:rsidRDefault="006A2726" w:rsidP="00E305AD">
            <w:pPr>
              <w:jc w:val="center"/>
              <w:rPr>
                <w:b/>
                <w:sz w:val="24"/>
                <w:szCs w:val="24"/>
              </w:rPr>
            </w:pPr>
            <w:r w:rsidRPr="00C40E56">
              <w:rPr>
                <w:b/>
                <w:sz w:val="24"/>
                <w:szCs w:val="24"/>
              </w:rPr>
              <w:t>Действующая редакция</w:t>
            </w:r>
          </w:p>
        </w:tc>
        <w:tc>
          <w:tcPr>
            <w:tcW w:w="6662" w:type="dxa"/>
            <w:hideMark/>
          </w:tcPr>
          <w:p w14:paraId="06D1FEBA" w14:textId="77777777" w:rsidR="006A2726" w:rsidRPr="00C40E56" w:rsidRDefault="006A2726" w:rsidP="00E305AD">
            <w:pPr>
              <w:jc w:val="center"/>
              <w:rPr>
                <w:b/>
                <w:sz w:val="24"/>
                <w:szCs w:val="24"/>
              </w:rPr>
            </w:pPr>
            <w:r w:rsidRPr="00C40E56">
              <w:rPr>
                <w:b/>
                <w:sz w:val="24"/>
                <w:szCs w:val="24"/>
              </w:rPr>
              <w:t>Предлагаемая редакция</w:t>
            </w:r>
          </w:p>
        </w:tc>
      </w:tr>
      <w:tr w:rsidR="006A2726" w:rsidRPr="00C40E56" w14:paraId="2524ACC6" w14:textId="77777777" w:rsidTr="006A2726">
        <w:tc>
          <w:tcPr>
            <w:tcW w:w="15172" w:type="dxa"/>
            <w:gridSpan w:val="5"/>
          </w:tcPr>
          <w:p w14:paraId="280D54C2" w14:textId="77777777" w:rsidR="006A2726" w:rsidRPr="00C40E56" w:rsidRDefault="006A2726" w:rsidP="006A2726">
            <w:pPr>
              <w:jc w:val="center"/>
              <w:rPr>
                <w:b/>
                <w:bCs/>
                <w:sz w:val="24"/>
                <w:szCs w:val="24"/>
              </w:rPr>
            </w:pPr>
            <w:r w:rsidRPr="00C40E56">
              <w:rPr>
                <w:b/>
                <w:bCs/>
                <w:sz w:val="24"/>
                <w:szCs w:val="24"/>
              </w:rPr>
              <w:t xml:space="preserve">Приказ Министра финансов Республики Казахстан от 11 декабря 2015 года № 648 </w:t>
            </w:r>
          </w:p>
          <w:p w14:paraId="222FF708" w14:textId="22796454" w:rsidR="006A2726" w:rsidRPr="00C40E56" w:rsidRDefault="006A2726" w:rsidP="006A2726">
            <w:pPr>
              <w:jc w:val="center"/>
              <w:rPr>
                <w:b/>
                <w:sz w:val="24"/>
                <w:szCs w:val="24"/>
              </w:rPr>
            </w:pPr>
            <w:r w:rsidRPr="00C40E56">
              <w:rPr>
                <w:b/>
                <w:bCs/>
                <w:sz w:val="24"/>
                <w:szCs w:val="24"/>
              </w:rPr>
              <w:t>«Об утверждении Правил осуществления государственных закупок»</w:t>
            </w:r>
          </w:p>
        </w:tc>
      </w:tr>
      <w:tr w:rsidR="006A2726" w:rsidRPr="00C40E56" w14:paraId="6AFC1E72" w14:textId="1FF13874" w:rsidTr="006A2726">
        <w:trPr>
          <w:gridAfter w:val="1"/>
          <w:wAfter w:w="10" w:type="dxa"/>
        </w:trPr>
        <w:tc>
          <w:tcPr>
            <w:tcW w:w="959" w:type="dxa"/>
          </w:tcPr>
          <w:p w14:paraId="383EEA7A" w14:textId="77777777" w:rsidR="006A2726" w:rsidRPr="00C40E56" w:rsidRDefault="006A2726" w:rsidP="00E305AD">
            <w:pPr>
              <w:numPr>
                <w:ilvl w:val="0"/>
                <w:numId w:val="9"/>
              </w:numPr>
              <w:jc w:val="center"/>
              <w:rPr>
                <w:sz w:val="24"/>
                <w:szCs w:val="24"/>
              </w:rPr>
            </w:pPr>
          </w:p>
        </w:tc>
        <w:tc>
          <w:tcPr>
            <w:tcW w:w="1202" w:type="dxa"/>
          </w:tcPr>
          <w:p w14:paraId="60B61BFE" w14:textId="77777777" w:rsidR="006A2726" w:rsidRPr="00C40E56" w:rsidRDefault="006A2726" w:rsidP="00E305AD">
            <w:pPr>
              <w:jc w:val="center"/>
              <w:rPr>
                <w:sz w:val="24"/>
                <w:szCs w:val="24"/>
              </w:rPr>
            </w:pPr>
            <w:r w:rsidRPr="00C40E56">
              <w:rPr>
                <w:sz w:val="24"/>
                <w:szCs w:val="24"/>
              </w:rPr>
              <w:t>Пункт 155</w:t>
            </w:r>
          </w:p>
        </w:tc>
        <w:tc>
          <w:tcPr>
            <w:tcW w:w="6339" w:type="dxa"/>
          </w:tcPr>
          <w:p w14:paraId="455CB8AA" w14:textId="77777777" w:rsidR="006A2726" w:rsidRPr="00C40E56" w:rsidRDefault="006A2726" w:rsidP="00E305AD">
            <w:pPr>
              <w:ind w:firstLine="283"/>
              <w:jc w:val="both"/>
              <w:rPr>
                <w:sz w:val="24"/>
                <w:szCs w:val="24"/>
              </w:rPr>
            </w:pPr>
            <w:r w:rsidRPr="00C40E56">
              <w:rPr>
                <w:sz w:val="24"/>
                <w:szCs w:val="24"/>
              </w:rPr>
              <w:t>155. В случае, если потенциальный поставщик имеет опыт работы в качестве генерального подрядчика конкурсная комиссия присваивает условную скидку в размере одного процента (1 %) за каждый год наличия у потенциального поставщика опыта работы на рынке закупаемых работ, в том числе по схожим (аналогичным) видам работ, являющихся предметом конкурса.</w:t>
            </w:r>
          </w:p>
          <w:p w14:paraId="11251FFC" w14:textId="77777777" w:rsidR="006A2726" w:rsidRPr="00C40E56" w:rsidRDefault="006A2726" w:rsidP="00E305AD">
            <w:pPr>
              <w:ind w:firstLine="283"/>
              <w:jc w:val="both"/>
              <w:rPr>
                <w:sz w:val="24"/>
                <w:szCs w:val="24"/>
              </w:rPr>
            </w:pPr>
            <w:r w:rsidRPr="00C40E56">
              <w:rPr>
                <w:sz w:val="24"/>
                <w:szCs w:val="24"/>
              </w:rPr>
              <w:t>В случае, если потенциальный поставщик имеет опыт работы в качестве субподрядчика конкурсная комиссия присваивает условную скидку в размере ноль целых пять десятых процента (0,5 %) за каждый год наличия у него опыта работы на рынке закупаемых работ, в том числе по схожим (аналогичным) видам работ, являющихся предметом конкурса.</w:t>
            </w:r>
          </w:p>
          <w:p w14:paraId="5848D24C" w14:textId="77777777" w:rsidR="006A2726" w:rsidRPr="00C40E56" w:rsidRDefault="006A2726" w:rsidP="00E305AD">
            <w:pPr>
              <w:ind w:firstLine="283"/>
              <w:jc w:val="both"/>
              <w:rPr>
                <w:sz w:val="24"/>
                <w:szCs w:val="24"/>
              </w:rPr>
            </w:pPr>
            <w:r w:rsidRPr="00C40E56">
              <w:rPr>
                <w:sz w:val="24"/>
                <w:szCs w:val="24"/>
              </w:rPr>
              <w:t xml:space="preserve">В случае если в течение одного года потенциальным поставщиком выполнены работы, закупаемые на конкурсе, в том числе по схожим (аналогичным) видам работ, более чем на одном объекте строительства, конкурсная комиссия присваивает условную скидку в размере ноль целых два десятых процента (0,2 %) за каждый последующий объект строительства. Если данные работы выполнены потенциальным поставщиком в качестве субподрядчика, конкурсная комиссия присваивает условную скидку в </w:t>
            </w:r>
            <w:r w:rsidRPr="00C40E56">
              <w:rPr>
                <w:sz w:val="24"/>
                <w:szCs w:val="24"/>
              </w:rPr>
              <w:lastRenderedPageBreak/>
              <w:t>размере ноль целых одна десятая процента (0,1 %) за каждый последующий объект строительства.</w:t>
            </w:r>
          </w:p>
          <w:p w14:paraId="7CB89FF2" w14:textId="77777777" w:rsidR="006A2726" w:rsidRPr="00C40E56" w:rsidRDefault="006A2726" w:rsidP="00E305AD">
            <w:pPr>
              <w:ind w:firstLine="283"/>
              <w:jc w:val="both"/>
              <w:rPr>
                <w:sz w:val="24"/>
                <w:szCs w:val="24"/>
              </w:rPr>
            </w:pPr>
            <w:r w:rsidRPr="00C40E56">
              <w:rPr>
                <w:sz w:val="24"/>
                <w:szCs w:val="24"/>
              </w:rPr>
              <w:t>Под объектом строительства понимаются работы, выполненные в рамках одного гражданско-правового договора, предмет которого соответствует предмету проводимых государственных закупок.</w:t>
            </w:r>
          </w:p>
          <w:p w14:paraId="51DD0E29" w14:textId="77777777" w:rsidR="006A2726" w:rsidRPr="00C40E56" w:rsidRDefault="006A2726" w:rsidP="00E305AD">
            <w:pPr>
              <w:ind w:firstLine="283"/>
              <w:jc w:val="both"/>
              <w:rPr>
                <w:sz w:val="24"/>
                <w:szCs w:val="24"/>
              </w:rPr>
            </w:pPr>
            <w:r w:rsidRPr="00C40E56">
              <w:rPr>
                <w:sz w:val="24"/>
                <w:szCs w:val="24"/>
              </w:rPr>
              <w:t>В случае если предметом конкурса являются работы, не связанные со строительством, конкурсная комиссия присваивает условную скидку в размере ноль целых два десятых процента (0,2 %) за каждую последующую выполненную работу, схожую (аналогичную) видам закупаемых работ.</w:t>
            </w:r>
          </w:p>
          <w:p w14:paraId="28750F7E" w14:textId="77777777" w:rsidR="006A2726" w:rsidRPr="00C40E56" w:rsidRDefault="006A2726" w:rsidP="00E305AD">
            <w:pPr>
              <w:ind w:firstLine="283"/>
              <w:jc w:val="both"/>
              <w:rPr>
                <w:sz w:val="24"/>
                <w:szCs w:val="24"/>
              </w:rPr>
            </w:pPr>
            <w:r w:rsidRPr="00C40E56">
              <w:rPr>
                <w:sz w:val="24"/>
                <w:szCs w:val="24"/>
              </w:rPr>
              <w:t xml:space="preserve">Под работами понимаются работы, выполненные в рамках одного гражданско-правового договора, предмет которого соответствует предмету проводимых государственных закупок. </w:t>
            </w:r>
          </w:p>
          <w:p w14:paraId="2DE00B06" w14:textId="77777777" w:rsidR="006A2726" w:rsidRPr="00C40E56" w:rsidRDefault="006A2726" w:rsidP="00E305AD">
            <w:pPr>
              <w:ind w:firstLine="283"/>
              <w:jc w:val="both"/>
              <w:rPr>
                <w:sz w:val="24"/>
                <w:szCs w:val="24"/>
              </w:rPr>
            </w:pPr>
            <w:r w:rsidRPr="00C40E56">
              <w:rPr>
                <w:sz w:val="24"/>
                <w:szCs w:val="24"/>
              </w:rPr>
              <w:t xml:space="preserve">В случае, если выделенная сумма на осуществление государственных закупок способом конкурса (лота) не превышает </w:t>
            </w:r>
            <w:proofErr w:type="spellStart"/>
            <w:r w:rsidRPr="00C40E56">
              <w:rPr>
                <w:sz w:val="24"/>
                <w:szCs w:val="24"/>
              </w:rPr>
              <w:t>двухсоттысячекратный</w:t>
            </w:r>
            <w:proofErr w:type="spellEnd"/>
            <w:r w:rsidRPr="00C40E56">
              <w:rPr>
                <w:sz w:val="24"/>
                <w:szCs w:val="24"/>
              </w:rPr>
              <w:t xml:space="preserve"> размер месячного расчетного показателя, установленного на соответствующий финансовый год, суммарное процентное влияние на условную цену заявки на участие в конкурсе данного критерия не превышает пяти процентов.</w:t>
            </w:r>
          </w:p>
          <w:p w14:paraId="0713AC24" w14:textId="77777777" w:rsidR="006A2726" w:rsidRPr="00C40E56" w:rsidRDefault="006A2726" w:rsidP="00E305AD">
            <w:pPr>
              <w:ind w:firstLine="283"/>
              <w:jc w:val="both"/>
              <w:rPr>
                <w:sz w:val="24"/>
                <w:szCs w:val="24"/>
              </w:rPr>
            </w:pPr>
            <w:r w:rsidRPr="00C40E56">
              <w:rPr>
                <w:sz w:val="24"/>
                <w:szCs w:val="24"/>
              </w:rPr>
              <w:t xml:space="preserve">В случае, если выделенная сумма на осуществление государственных закупок способом конкурса (лота) превышает </w:t>
            </w:r>
            <w:proofErr w:type="spellStart"/>
            <w:r w:rsidRPr="00C40E56">
              <w:rPr>
                <w:sz w:val="24"/>
                <w:szCs w:val="24"/>
              </w:rPr>
              <w:t>двухсоттысячекратный</w:t>
            </w:r>
            <w:proofErr w:type="spellEnd"/>
            <w:r w:rsidRPr="00C40E56">
              <w:rPr>
                <w:sz w:val="24"/>
                <w:szCs w:val="24"/>
              </w:rPr>
              <w:t xml:space="preserve"> размер месячного расчетного показателя, установленного на соответствующий финансовый год, суммарное процентное влияние на условную цену заявки на участие в конкурсе данного критерия не превышает десять процентов.</w:t>
            </w:r>
          </w:p>
          <w:p w14:paraId="18BF9515" w14:textId="77777777" w:rsidR="006A2726" w:rsidRPr="00C40E56" w:rsidRDefault="006A2726" w:rsidP="00E305AD">
            <w:pPr>
              <w:ind w:firstLine="283"/>
              <w:jc w:val="both"/>
              <w:rPr>
                <w:sz w:val="24"/>
                <w:szCs w:val="24"/>
              </w:rPr>
            </w:pPr>
            <w:r w:rsidRPr="00C40E56">
              <w:rPr>
                <w:sz w:val="24"/>
                <w:szCs w:val="24"/>
              </w:rPr>
              <w:t xml:space="preserve">Процентное влияние на условную цену за наличие опыта работы определяется в соответствии с </w:t>
            </w:r>
            <w:hyperlink r:id="rId8" w:anchor="z606" w:history="1">
              <w:r w:rsidRPr="00C40E56">
                <w:rPr>
                  <w:rStyle w:val="af"/>
                  <w:rFonts w:ascii="Times New Roman" w:hAnsi="Times New Roman" w:cs="Times New Roman"/>
                  <w:sz w:val="24"/>
                  <w:szCs w:val="24"/>
                </w:rPr>
                <w:t>приложениями 5</w:t>
              </w:r>
            </w:hyperlink>
            <w:r w:rsidRPr="00C40E56">
              <w:rPr>
                <w:sz w:val="24"/>
                <w:szCs w:val="24"/>
              </w:rPr>
              <w:t xml:space="preserve"> и </w:t>
            </w:r>
            <w:hyperlink r:id="rId9" w:anchor="z2195" w:history="1">
              <w:r w:rsidRPr="00C40E56">
                <w:rPr>
                  <w:rStyle w:val="af"/>
                  <w:rFonts w:ascii="Times New Roman" w:hAnsi="Times New Roman" w:cs="Times New Roman"/>
                  <w:sz w:val="24"/>
                  <w:szCs w:val="24"/>
                </w:rPr>
                <w:t>5-1</w:t>
              </w:r>
            </w:hyperlink>
            <w:r w:rsidRPr="00C40E56">
              <w:rPr>
                <w:sz w:val="24"/>
                <w:szCs w:val="24"/>
              </w:rPr>
              <w:t xml:space="preserve"> к конкурсной документации.</w:t>
            </w:r>
          </w:p>
          <w:p w14:paraId="08C6FC5B" w14:textId="77777777" w:rsidR="006A2726" w:rsidRPr="00C40E56" w:rsidRDefault="006A2726" w:rsidP="00E305AD">
            <w:pPr>
              <w:ind w:firstLine="283"/>
              <w:rPr>
                <w:sz w:val="24"/>
                <w:szCs w:val="24"/>
              </w:rPr>
            </w:pPr>
          </w:p>
        </w:tc>
        <w:tc>
          <w:tcPr>
            <w:tcW w:w="6662" w:type="dxa"/>
          </w:tcPr>
          <w:p w14:paraId="2C283BA3" w14:textId="70DB554E" w:rsidR="006A2726" w:rsidRPr="00C40E56" w:rsidRDefault="006A2726" w:rsidP="008856A6">
            <w:pPr>
              <w:ind w:firstLine="283"/>
              <w:jc w:val="both"/>
              <w:rPr>
                <w:sz w:val="24"/>
                <w:szCs w:val="24"/>
              </w:rPr>
            </w:pPr>
            <w:bookmarkStart w:id="2" w:name="_Hlk54428353"/>
            <w:r w:rsidRPr="00C40E56">
              <w:rPr>
                <w:sz w:val="24"/>
                <w:szCs w:val="24"/>
              </w:rPr>
              <w:lastRenderedPageBreak/>
              <w:t xml:space="preserve">155. В случае, если потенциальный поставщик имеет опыт работы в качестве генерального подрядчика </w:t>
            </w:r>
            <w:r w:rsidRPr="00C40E56">
              <w:rPr>
                <w:b/>
                <w:sz w:val="24"/>
                <w:szCs w:val="24"/>
              </w:rPr>
              <w:t>(проектировщика)</w:t>
            </w:r>
            <w:r w:rsidRPr="00C40E56">
              <w:rPr>
                <w:sz w:val="24"/>
                <w:szCs w:val="24"/>
              </w:rPr>
              <w:t>, конкурсная комиссия присваивает условную скидку в размере одного процента (1 %) за каждый год наличия у потенциального поставщика опыта работы на рынке закупаемых работ, в том числе по схожим (аналогичным) видам работ, являющихся предметом конкурса.</w:t>
            </w:r>
          </w:p>
          <w:p w14:paraId="1E84A233" w14:textId="77777777" w:rsidR="006A2726" w:rsidRPr="00C40E56" w:rsidRDefault="006A2726" w:rsidP="008856A6">
            <w:pPr>
              <w:ind w:firstLine="283"/>
              <w:jc w:val="both"/>
              <w:rPr>
                <w:sz w:val="24"/>
                <w:szCs w:val="24"/>
              </w:rPr>
            </w:pPr>
            <w:r w:rsidRPr="00C40E56">
              <w:rPr>
                <w:sz w:val="24"/>
                <w:szCs w:val="24"/>
              </w:rPr>
              <w:t xml:space="preserve">В случае, если потенциальный поставщик имеет опыт работы в качестве субподрядчика </w:t>
            </w:r>
            <w:r w:rsidRPr="00C40E56">
              <w:rPr>
                <w:b/>
                <w:sz w:val="24"/>
                <w:szCs w:val="24"/>
              </w:rPr>
              <w:t>(</w:t>
            </w:r>
            <w:proofErr w:type="spellStart"/>
            <w:r w:rsidRPr="00C40E56">
              <w:rPr>
                <w:b/>
                <w:sz w:val="24"/>
                <w:szCs w:val="24"/>
              </w:rPr>
              <w:t>субпроектировщика</w:t>
            </w:r>
            <w:proofErr w:type="spellEnd"/>
            <w:r w:rsidRPr="00C40E56">
              <w:rPr>
                <w:b/>
                <w:sz w:val="24"/>
                <w:szCs w:val="24"/>
              </w:rPr>
              <w:t>)</w:t>
            </w:r>
            <w:r w:rsidRPr="00C40E56">
              <w:rPr>
                <w:sz w:val="24"/>
                <w:szCs w:val="24"/>
              </w:rPr>
              <w:t xml:space="preserve"> конкурсная комиссия присваивает условную скидку в размере ноль целых пять десятых процента (0,5 %) за каждый год наличия у него опыта работы на рынке закупаемых работ, в том числе по схожим (аналогичным) видам работ, являющихся предметом конкурса.</w:t>
            </w:r>
          </w:p>
          <w:p w14:paraId="614F4B07" w14:textId="77777777" w:rsidR="006A2726" w:rsidRPr="00C40E56" w:rsidRDefault="006A2726" w:rsidP="008856A6">
            <w:pPr>
              <w:ind w:firstLine="283"/>
              <w:jc w:val="both"/>
              <w:rPr>
                <w:sz w:val="24"/>
                <w:szCs w:val="24"/>
              </w:rPr>
            </w:pPr>
            <w:r w:rsidRPr="00C40E56">
              <w:rPr>
                <w:sz w:val="24"/>
                <w:szCs w:val="24"/>
              </w:rPr>
              <w:t xml:space="preserve">В случае если в течение одного года потенциальным поставщиком выполнены работы, закупаемые на конкурсе, в том числе по схожим (аналогичным) видам работ, более чем на одном объекте строительства, конкурсная комиссия присваивает условную скидку в размере ноль целых два десятых процента (0,2 %) за каждый последующий объект строительства. Если данные работы выполнены потенциальным поставщиком в качестве субподрядчика </w:t>
            </w:r>
            <w:r w:rsidRPr="00C40E56">
              <w:rPr>
                <w:b/>
                <w:sz w:val="24"/>
                <w:szCs w:val="24"/>
              </w:rPr>
              <w:t>(</w:t>
            </w:r>
            <w:proofErr w:type="spellStart"/>
            <w:r w:rsidRPr="00C40E56">
              <w:rPr>
                <w:b/>
                <w:sz w:val="24"/>
                <w:szCs w:val="24"/>
              </w:rPr>
              <w:t>субпроектировщика</w:t>
            </w:r>
            <w:proofErr w:type="spellEnd"/>
            <w:r w:rsidRPr="00C40E56">
              <w:rPr>
                <w:b/>
                <w:sz w:val="24"/>
                <w:szCs w:val="24"/>
              </w:rPr>
              <w:t>),</w:t>
            </w:r>
            <w:r w:rsidRPr="00C40E56">
              <w:rPr>
                <w:sz w:val="24"/>
                <w:szCs w:val="24"/>
              </w:rPr>
              <w:t xml:space="preserve"> конкурсная комиссия присваивает </w:t>
            </w:r>
            <w:r w:rsidRPr="00C40E56">
              <w:rPr>
                <w:sz w:val="24"/>
                <w:szCs w:val="24"/>
              </w:rPr>
              <w:lastRenderedPageBreak/>
              <w:t>условную скидку в размере ноль целых одна десятая процента (0,1 %) за каждый последующий объект строительства.</w:t>
            </w:r>
          </w:p>
          <w:p w14:paraId="39FE36D7" w14:textId="77777777" w:rsidR="006A2726" w:rsidRPr="00C40E56" w:rsidRDefault="006A2726" w:rsidP="008856A6">
            <w:pPr>
              <w:ind w:firstLine="283"/>
              <w:jc w:val="both"/>
              <w:rPr>
                <w:sz w:val="24"/>
                <w:szCs w:val="24"/>
              </w:rPr>
            </w:pPr>
            <w:r w:rsidRPr="00C40E56">
              <w:rPr>
                <w:sz w:val="24"/>
                <w:szCs w:val="24"/>
              </w:rPr>
              <w:t>Под объектом строительства понимаются работы, выполненные в рамках одного гражданско-правового договора, предмет которого соответствует предмету проводимых государственных закупок.</w:t>
            </w:r>
          </w:p>
          <w:p w14:paraId="11C011DA" w14:textId="77777777" w:rsidR="006A2726" w:rsidRPr="00C40E56" w:rsidRDefault="006A2726" w:rsidP="006046B1">
            <w:pPr>
              <w:ind w:firstLine="283"/>
              <w:jc w:val="both"/>
              <w:rPr>
                <w:sz w:val="24"/>
                <w:szCs w:val="24"/>
              </w:rPr>
            </w:pPr>
            <w:r w:rsidRPr="00C40E56">
              <w:rPr>
                <w:sz w:val="24"/>
                <w:szCs w:val="24"/>
              </w:rPr>
              <w:t>В случае если предметом конкурса являются работы, не связанные со строительством, конкурсная комиссия присваивает условную скидку в размере ноль целых два десятых процента (0,2 %) за каждую последующую выполненную работу, схожую (аналогичную) видам закупаемых работ.</w:t>
            </w:r>
          </w:p>
          <w:p w14:paraId="2C2DA158" w14:textId="77777777" w:rsidR="006A2726" w:rsidRPr="00C40E56" w:rsidRDefault="006A2726" w:rsidP="008856A6">
            <w:pPr>
              <w:ind w:firstLine="283"/>
              <w:jc w:val="both"/>
              <w:rPr>
                <w:sz w:val="24"/>
                <w:szCs w:val="24"/>
              </w:rPr>
            </w:pPr>
            <w:r w:rsidRPr="00C40E56">
              <w:rPr>
                <w:sz w:val="24"/>
                <w:szCs w:val="24"/>
              </w:rPr>
              <w:t xml:space="preserve">Под работами понимаются работы, выполненные в рамках одного гражданско-правового договора, предмет которого соответствует предмету проводимых государственных закупок. </w:t>
            </w:r>
          </w:p>
          <w:p w14:paraId="6D9385C2" w14:textId="77777777" w:rsidR="006A2726" w:rsidRPr="00C40E56" w:rsidRDefault="006A2726" w:rsidP="008856A6">
            <w:pPr>
              <w:ind w:firstLine="283"/>
              <w:jc w:val="both"/>
              <w:rPr>
                <w:sz w:val="24"/>
                <w:szCs w:val="24"/>
              </w:rPr>
            </w:pPr>
            <w:r w:rsidRPr="00C40E56">
              <w:rPr>
                <w:sz w:val="24"/>
                <w:szCs w:val="24"/>
              </w:rPr>
              <w:t xml:space="preserve">В случае, если выделенная сумма на осуществление государственных закупок способом конкурса (лота) не превышает </w:t>
            </w:r>
            <w:proofErr w:type="spellStart"/>
            <w:r w:rsidRPr="00C40E56">
              <w:rPr>
                <w:sz w:val="24"/>
                <w:szCs w:val="24"/>
              </w:rPr>
              <w:t>двухсоттысячекратный</w:t>
            </w:r>
            <w:proofErr w:type="spellEnd"/>
            <w:r w:rsidRPr="00C40E56">
              <w:rPr>
                <w:sz w:val="24"/>
                <w:szCs w:val="24"/>
              </w:rPr>
              <w:t xml:space="preserve"> размер месячного расчетного показателя, установленного на соответствующий финансовый год, суммарное процентное влияние на условную цену заявки на участие в конкурсе данного критерия не превышает пяти процентов.</w:t>
            </w:r>
          </w:p>
          <w:p w14:paraId="4F7F46AE" w14:textId="77777777" w:rsidR="006A2726" w:rsidRPr="00C40E56" w:rsidRDefault="006A2726" w:rsidP="008856A6">
            <w:pPr>
              <w:ind w:firstLine="283"/>
              <w:jc w:val="both"/>
              <w:rPr>
                <w:sz w:val="24"/>
                <w:szCs w:val="24"/>
              </w:rPr>
            </w:pPr>
            <w:r w:rsidRPr="00C40E56">
              <w:rPr>
                <w:sz w:val="24"/>
                <w:szCs w:val="24"/>
              </w:rPr>
              <w:t xml:space="preserve">В случае, если выделенная сумма на осуществление государственных закупок способом конкурса (лота) превышает </w:t>
            </w:r>
            <w:proofErr w:type="spellStart"/>
            <w:r w:rsidRPr="00C40E56">
              <w:rPr>
                <w:sz w:val="24"/>
                <w:szCs w:val="24"/>
              </w:rPr>
              <w:t>двухсоттысячекратный</w:t>
            </w:r>
            <w:proofErr w:type="spellEnd"/>
            <w:r w:rsidRPr="00C40E56">
              <w:rPr>
                <w:sz w:val="24"/>
                <w:szCs w:val="24"/>
              </w:rPr>
              <w:t xml:space="preserve"> размер месячного расчетного показателя, установленного на соответствующий финансовый год, суммарное процентное влияние на условную цену заявки на участие в конкурсе данного критерия не превышает десять процентов.</w:t>
            </w:r>
          </w:p>
          <w:p w14:paraId="60C76DEE" w14:textId="77777777" w:rsidR="006A2726" w:rsidRPr="00C40E56" w:rsidRDefault="006A2726" w:rsidP="008856A6">
            <w:pPr>
              <w:ind w:firstLine="283"/>
              <w:jc w:val="both"/>
              <w:rPr>
                <w:sz w:val="24"/>
                <w:szCs w:val="24"/>
              </w:rPr>
            </w:pPr>
            <w:r w:rsidRPr="00C40E56">
              <w:rPr>
                <w:sz w:val="24"/>
                <w:szCs w:val="24"/>
              </w:rPr>
              <w:t xml:space="preserve">Процентное влияние на условную цену за наличие опыта работы определяется в соответствии с </w:t>
            </w:r>
            <w:hyperlink r:id="rId10" w:anchor="z606" w:history="1">
              <w:r w:rsidRPr="00C40E56">
                <w:rPr>
                  <w:rStyle w:val="af"/>
                  <w:rFonts w:ascii="Times New Roman" w:hAnsi="Times New Roman" w:cs="Times New Roman"/>
                  <w:sz w:val="24"/>
                  <w:szCs w:val="24"/>
                </w:rPr>
                <w:t>приложениями 5</w:t>
              </w:r>
            </w:hyperlink>
            <w:r w:rsidRPr="00C40E56">
              <w:rPr>
                <w:sz w:val="24"/>
                <w:szCs w:val="24"/>
              </w:rPr>
              <w:t xml:space="preserve"> и </w:t>
            </w:r>
            <w:hyperlink r:id="rId11" w:anchor="z2195" w:history="1">
              <w:r w:rsidRPr="00C40E56">
                <w:rPr>
                  <w:rStyle w:val="af"/>
                  <w:rFonts w:ascii="Times New Roman" w:hAnsi="Times New Roman" w:cs="Times New Roman"/>
                  <w:sz w:val="24"/>
                  <w:szCs w:val="24"/>
                </w:rPr>
                <w:t>5-1</w:t>
              </w:r>
            </w:hyperlink>
            <w:r w:rsidRPr="00C40E56">
              <w:rPr>
                <w:sz w:val="24"/>
                <w:szCs w:val="24"/>
              </w:rPr>
              <w:t xml:space="preserve"> к конкурсной документации.</w:t>
            </w:r>
          </w:p>
          <w:p w14:paraId="2C4897F2" w14:textId="49A158AB" w:rsidR="006A2726" w:rsidRPr="00C40E56" w:rsidRDefault="006A2726" w:rsidP="00E305AD">
            <w:pPr>
              <w:ind w:firstLine="283"/>
              <w:jc w:val="both"/>
              <w:rPr>
                <w:sz w:val="24"/>
                <w:szCs w:val="24"/>
              </w:rPr>
            </w:pPr>
          </w:p>
          <w:p w14:paraId="76EB558D" w14:textId="02413235" w:rsidR="006A2726" w:rsidRPr="00C40E56" w:rsidRDefault="006A2726" w:rsidP="00040F96">
            <w:pPr>
              <w:ind w:firstLine="417"/>
              <w:jc w:val="both"/>
              <w:rPr>
                <w:i/>
                <w:sz w:val="24"/>
                <w:szCs w:val="24"/>
              </w:rPr>
            </w:pPr>
            <w:r w:rsidRPr="00C40E56">
              <w:rPr>
                <w:i/>
                <w:sz w:val="24"/>
                <w:szCs w:val="24"/>
              </w:rPr>
              <w:lastRenderedPageBreak/>
              <w:t xml:space="preserve">(вводится в действие с 1 </w:t>
            </w:r>
            <w:r>
              <w:rPr>
                <w:i/>
                <w:sz w:val="24"/>
                <w:szCs w:val="24"/>
              </w:rPr>
              <w:t>июня</w:t>
            </w:r>
            <w:r w:rsidRPr="00C40E56">
              <w:rPr>
                <w:i/>
                <w:sz w:val="24"/>
                <w:szCs w:val="24"/>
              </w:rPr>
              <w:t xml:space="preserve"> 2021 года)</w:t>
            </w:r>
          </w:p>
          <w:bookmarkEnd w:id="2"/>
          <w:p w14:paraId="3E003F4C" w14:textId="77777777" w:rsidR="006A2726" w:rsidRPr="00C40E56" w:rsidRDefault="006A2726" w:rsidP="00E305AD">
            <w:pPr>
              <w:ind w:firstLine="342"/>
              <w:jc w:val="both"/>
              <w:rPr>
                <w:b/>
                <w:bCs/>
                <w:sz w:val="24"/>
                <w:szCs w:val="24"/>
              </w:rPr>
            </w:pPr>
          </w:p>
        </w:tc>
      </w:tr>
      <w:tr w:rsidR="006A2726" w:rsidRPr="00C40E56" w14:paraId="424E9A5C" w14:textId="2E44F19C" w:rsidTr="006A2726">
        <w:trPr>
          <w:gridAfter w:val="1"/>
          <w:wAfter w:w="10" w:type="dxa"/>
        </w:trPr>
        <w:tc>
          <w:tcPr>
            <w:tcW w:w="959" w:type="dxa"/>
          </w:tcPr>
          <w:p w14:paraId="0FE2F44D" w14:textId="77777777" w:rsidR="006A2726" w:rsidRPr="00C40E56" w:rsidRDefault="006A2726" w:rsidP="0046488B">
            <w:pPr>
              <w:numPr>
                <w:ilvl w:val="0"/>
                <w:numId w:val="9"/>
              </w:numPr>
              <w:jc w:val="center"/>
              <w:rPr>
                <w:sz w:val="24"/>
                <w:szCs w:val="24"/>
              </w:rPr>
            </w:pPr>
          </w:p>
        </w:tc>
        <w:tc>
          <w:tcPr>
            <w:tcW w:w="1202" w:type="dxa"/>
          </w:tcPr>
          <w:p w14:paraId="10C2DF94" w14:textId="5749670E" w:rsidR="006A2726" w:rsidRPr="00C40E56" w:rsidRDefault="006A2726" w:rsidP="0046488B">
            <w:pPr>
              <w:jc w:val="center"/>
              <w:rPr>
                <w:sz w:val="24"/>
                <w:szCs w:val="24"/>
              </w:rPr>
            </w:pPr>
            <w:r w:rsidRPr="00C40E56">
              <w:rPr>
                <w:sz w:val="24"/>
                <w:szCs w:val="24"/>
              </w:rPr>
              <w:t>Пункт 378</w:t>
            </w:r>
          </w:p>
        </w:tc>
        <w:tc>
          <w:tcPr>
            <w:tcW w:w="6339" w:type="dxa"/>
          </w:tcPr>
          <w:p w14:paraId="360365CB" w14:textId="77777777" w:rsidR="006A2726" w:rsidRPr="00C40E56" w:rsidRDefault="006A2726" w:rsidP="0046488B">
            <w:pPr>
              <w:ind w:firstLine="283"/>
              <w:jc w:val="both"/>
              <w:rPr>
                <w:sz w:val="24"/>
                <w:szCs w:val="24"/>
              </w:rPr>
            </w:pPr>
            <w:r w:rsidRPr="00C40E56">
              <w:rPr>
                <w:sz w:val="24"/>
                <w:szCs w:val="24"/>
              </w:rPr>
              <w:t>378. При осуществлении государственных закупок способом из одного источника путем прямого заключения договора заказчик определяет поставщика с соблюдением принципа осуществления государственных закупок, предусмотренного подпунктом 1) статьи 4 Закона, и заключает с ним договор посредством веб-портала.</w:t>
            </w:r>
          </w:p>
          <w:p w14:paraId="3B64F131" w14:textId="77777777" w:rsidR="006A2726" w:rsidRPr="00C40E56" w:rsidRDefault="006A2726" w:rsidP="0046488B">
            <w:pPr>
              <w:ind w:firstLine="283"/>
              <w:jc w:val="both"/>
              <w:rPr>
                <w:sz w:val="24"/>
                <w:szCs w:val="24"/>
              </w:rPr>
            </w:pPr>
            <w:r w:rsidRPr="00C40E56">
              <w:rPr>
                <w:sz w:val="24"/>
                <w:szCs w:val="24"/>
              </w:rPr>
              <w:t>Государственные закупки способом из одного источника путем прямого заключения договора по основаниям, предусмотренным подпунктами 1), 6), 7), 8), 16), 27), 29), 30), 31), 33), 36), 37), 38), 40), 41), 51) и 56) пункта 3 статьи 39 Закона осуществляются с учетом форматно-логического контроля, установленного на веб-портале.</w:t>
            </w:r>
          </w:p>
          <w:p w14:paraId="2A85B37A" w14:textId="77777777" w:rsidR="006A2726" w:rsidRPr="00C40E56" w:rsidRDefault="006A2726" w:rsidP="0046488B">
            <w:pPr>
              <w:ind w:firstLine="283"/>
              <w:jc w:val="both"/>
              <w:rPr>
                <w:sz w:val="24"/>
                <w:szCs w:val="24"/>
              </w:rPr>
            </w:pPr>
            <w:r w:rsidRPr="00C40E56">
              <w:rPr>
                <w:sz w:val="24"/>
                <w:szCs w:val="24"/>
              </w:rPr>
              <w:t>Государственные закупки способом из одного источника путем прямого заключения договора по основанию, предусмотренному подпунктом 42) пункта 3 статьи 39 Закона осуществляются из электронного каталога товаров.</w:t>
            </w:r>
          </w:p>
          <w:p w14:paraId="66431E84" w14:textId="77777777" w:rsidR="006A2726" w:rsidRPr="00C40E56" w:rsidRDefault="006A2726" w:rsidP="0046488B">
            <w:pPr>
              <w:ind w:firstLine="283"/>
              <w:jc w:val="both"/>
              <w:rPr>
                <w:sz w:val="24"/>
                <w:szCs w:val="24"/>
              </w:rPr>
            </w:pPr>
            <w:r w:rsidRPr="00C40E56">
              <w:rPr>
                <w:sz w:val="24"/>
                <w:szCs w:val="24"/>
              </w:rPr>
              <w:t>В случае отсутствия закупаемых товаров в электронном каталоге товаров, либо отказа потенциального поставщика, разместившего товар в электронном каталоге товаров от подписания договора, такие государственные закупки осуществляются в соответствии с подпунктом 42) пункта 3 статьи 39 Закона без использования электронного каталога товаров.</w:t>
            </w:r>
          </w:p>
          <w:p w14:paraId="1F07EDAF" w14:textId="77777777" w:rsidR="006A2726" w:rsidRPr="00C40E56" w:rsidRDefault="006A2726" w:rsidP="0046488B">
            <w:pPr>
              <w:ind w:firstLine="425"/>
              <w:jc w:val="both"/>
              <w:rPr>
                <w:b/>
                <w:sz w:val="24"/>
                <w:szCs w:val="24"/>
              </w:rPr>
            </w:pPr>
          </w:p>
        </w:tc>
        <w:tc>
          <w:tcPr>
            <w:tcW w:w="6662" w:type="dxa"/>
          </w:tcPr>
          <w:p w14:paraId="37F6ADEE" w14:textId="77777777" w:rsidR="006A2726" w:rsidRPr="00C40E56" w:rsidRDefault="006A2726" w:rsidP="0046488B">
            <w:pPr>
              <w:ind w:firstLine="283"/>
              <w:jc w:val="both"/>
              <w:rPr>
                <w:sz w:val="24"/>
                <w:szCs w:val="24"/>
              </w:rPr>
            </w:pPr>
            <w:bookmarkStart w:id="3" w:name="_Hlk60058357"/>
            <w:r w:rsidRPr="00C40E56">
              <w:rPr>
                <w:sz w:val="24"/>
                <w:szCs w:val="24"/>
              </w:rPr>
              <w:t xml:space="preserve">378. При осуществлении государственных закупок способом из одного источника путем прямого заключения договора заказчик </w:t>
            </w:r>
            <w:r w:rsidRPr="00C40E56">
              <w:rPr>
                <w:b/>
                <w:sz w:val="24"/>
                <w:szCs w:val="24"/>
              </w:rPr>
              <w:t xml:space="preserve">на основе коммерческих предложений, представленных посредством веб-портала по инициативе потенциальных поставщиков и (или) по запросу заказчика в случаях, предусмотренных в пункте 378-1 настоящих Правил, </w:t>
            </w:r>
            <w:r w:rsidRPr="00C40E56">
              <w:rPr>
                <w:sz w:val="24"/>
                <w:szCs w:val="24"/>
              </w:rPr>
              <w:t>определяет поставщика с соблюдением принципа осуществления государственных закупок, предусмотренного подпунктом 1) статьи 4 Закона, и заключает с ним договор посредством веб-портала.</w:t>
            </w:r>
          </w:p>
          <w:p w14:paraId="0D7B6698" w14:textId="77777777" w:rsidR="006A2726" w:rsidRPr="00C40E56" w:rsidRDefault="006A2726" w:rsidP="0046488B">
            <w:pPr>
              <w:ind w:firstLine="283"/>
              <w:jc w:val="both"/>
              <w:rPr>
                <w:sz w:val="24"/>
                <w:szCs w:val="24"/>
              </w:rPr>
            </w:pPr>
            <w:r w:rsidRPr="00C40E56">
              <w:rPr>
                <w:sz w:val="24"/>
                <w:szCs w:val="24"/>
              </w:rPr>
              <w:t>Государственные закупки способом из одного источника путем прямого заключения договора по основаниям, предусмотренным подпунктами 1), 6), 7), 8), 16), 27), 29), 30), 31), 33), 36), 37), 38), 40), 41), 51) и 56) пункта 3 статьи 39 Закона осуществляются с учетом форматно-логического контроля, установленного на веб-портале.</w:t>
            </w:r>
          </w:p>
          <w:p w14:paraId="521B949B" w14:textId="77777777" w:rsidR="006A2726" w:rsidRPr="00C40E56" w:rsidRDefault="006A2726" w:rsidP="0046488B">
            <w:pPr>
              <w:ind w:firstLine="283"/>
              <w:jc w:val="both"/>
              <w:rPr>
                <w:sz w:val="24"/>
                <w:szCs w:val="24"/>
              </w:rPr>
            </w:pPr>
            <w:r w:rsidRPr="00C40E56">
              <w:rPr>
                <w:sz w:val="24"/>
                <w:szCs w:val="24"/>
              </w:rPr>
              <w:t>Государственные закупки способом из одного источника путем прямого заключения договора по основанию, предусмотренному подпунктом 42) пункта 3 статьи 39 Закона осуществляются из электронного каталога товаров.</w:t>
            </w:r>
          </w:p>
          <w:p w14:paraId="15E80F40" w14:textId="77777777" w:rsidR="006A2726" w:rsidRPr="00C40E56" w:rsidRDefault="006A2726" w:rsidP="0046488B">
            <w:pPr>
              <w:shd w:val="clear" w:color="auto" w:fill="FFFFFF"/>
              <w:ind w:firstLine="317"/>
              <w:jc w:val="both"/>
              <w:textAlignment w:val="baseline"/>
              <w:rPr>
                <w:color w:val="000000"/>
                <w:spacing w:val="2"/>
                <w:sz w:val="24"/>
                <w:szCs w:val="24"/>
                <w:lang w:eastAsia="x-none"/>
              </w:rPr>
            </w:pPr>
            <w:r w:rsidRPr="00C40E56">
              <w:rPr>
                <w:b/>
                <w:color w:val="000000"/>
                <w:spacing w:val="2"/>
                <w:sz w:val="24"/>
                <w:szCs w:val="24"/>
                <w:shd w:val="clear" w:color="auto" w:fill="FFFFFF"/>
                <w:lang w:eastAsia="x-none"/>
              </w:rPr>
              <w:t xml:space="preserve">Заказчик в течение одного рабочего дня со дня определения победителя государственных закупок </w:t>
            </w:r>
            <w:r w:rsidRPr="00C40E56">
              <w:rPr>
                <w:b/>
                <w:color w:val="000000"/>
                <w:spacing w:val="2"/>
                <w:sz w:val="24"/>
                <w:szCs w:val="24"/>
                <w:lang w:eastAsia="x-none"/>
              </w:rPr>
              <w:t>из электронного каталога товаров</w:t>
            </w:r>
            <w:r w:rsidRPr="00C40E56">
              <w:rPr>
                <w:b/>
                <w:color w:val="000000"/>
                <w:spacing w:val="2"/>
                <w:sz w:val="24"/>
                <w:szCs w:val="24"/>
                <w:shd w:val="clear" w:color="auto" w:fill="FFFFFF"/>
                <w:lang w:eastAsia="x-none"/>
              </w:rPr>
              <w:t>, направляет посредством веб-портала победителю запрос сведений о лице, подписывающем договор, и реквизитах поставщика для оформления договора.</w:t>
            </w:r>
            <w:r w:rsidRPr="00C40E56">
              <w:rPr>
                <w:b/>
                <w:color w:val="000000"/>
                <w:spacing w:val="2"/>
                <w:sz w:val="24"/>
                <w:szCs w:val="24"/>
                <w:lang w:eastAsia="x-none"/>
              </w:rPr>
              <w:t xml:space="preserve"> </w:t>
            </w:r>
          </w:p>
          <w:p w14:paraId="029DC752" w14:textId="0F6FAC48" w:rsidR="006A2726" w:rsidRPr="00C40E56" w:rsidRDefault="006A2726" w:rsidP="0046488B">
            <w:pPr>
              <w:shd w:val="clear" w:color="auto" w:fill="FFFFFF"/>
              <w:ind w:firstLine="317"/>
              <w:jc w:val="both"/>
              <w:textAlignment w:val="baseline"/>
              <w:rPr>
                <w:b/>
                <w:color w:val="000000"/>
                <w:spacing w:val="2"/>
                <w:sz w:val="24"/>
                <w:szCs w:val="24"/>
                <w:lang w:eastAsia="x-none"/>
              </w:rPr>
            </w:pPr>
            <w:r w:rsidRPr="00C40E56">
              <w:rPr>
                <w:b/>
                <w:color w:val="000000"/>
                <w:spacing w:val="2"/>
                <w:sz w:val="24"/>
                <w:szCs w:val="24"/>
                <w:lang w:eastAsia="x-none"/>
              </w:rPr>
              <w:t xml:space="preserve">При этом заказчикам не допускается отказываться </w:t>
            </w:r>
            <w:r w:rsidRPr="00C40E56">
              <w:rPr>
                <w:b/>
                <w:color w:val="000000"/>
                <w:spacing w:val="2"/>
                <w:sz w:val="24"/>
                <w:szCs w:val="24"/>
                <w:shd w:val="clear" w:color="auto" w:fill="FFFFFF"/>
                <w:lang w:eastAsia="x-none"/>
              </w:rPr>
              <w:t>от заключения договора, кроме случаев, -</w:t>
            </w:r>
            <w:r w:rsidRPr="00C40E56">
              <w:rPr>
                <w:b/>
                <w:color w:val="000000"/>
                <w:spacing w:val="2"/>
                <w:sz w:val="24"/>
                <w:szCs w:val="24"/>
                <w:lang w:eastAsia="x-none"/>
              </w:rPr>
              <w:t xml:space="preserve"> предусмотренных в пункте 13 статьи 5 Закона</w:t>
            </w:r>
            <w:r w:rsidRPr="00C40E56">
              <w:rPr>
                <w:b/>
                <w:color w:val="000000"/>
                <w:spacing w:val="2"/>
                <w:sz w:val="24"/>
                <w:szCs w:val="24"/>
                <w:shd w:val="clear" w:color="auto" w:fill="FFFFFF"/>
                <w:lang w:eastAsia="x-none"/>
              </w:rPr>
              <w:t>.</w:t>
            </w:r>
          </w:p>
          <w:p w14:paraId="79F449AF" w14:textId="77777777" w:rsidR="006A2726" w:rsidRPr="00C40E56" w:rsidRDefault="006A2726" w:rsidP="0046488B">
            <w:pPr>
              <w:shd w:val="clear" w:color="auto" w:fill="FFFFFF"/>
              <w:ind w:firstLine="317"/>
              <w:jc w:val="both"/>
              <w:textAlignment w:val="baseline"/>
              <w:rPr>
                <w:b/>
                <w:color w:val="000000"/>
                <w:spacing w:val="2"/>
                <w:sz w:val="24"/>
                <w:szCs w:val="24"/>
                <w:lang w:eastAsia="x-none"/>
              </w:rPr>
            </w:pPr>
            <w:r w:rsidRPr="00C40E56">
              <w:rPr>
                <w:b/>
                <w:color w:val="000000"/>
                <w:spacing w:val="2"/>
                <w:sz w:val="24"/>
                <w:szCs w:val="24"/>
                <w:lang w:eastAsia="x-none"/>
              </w:rPr>
              <w:t>Государственные закупки в соответствии с подпунктом 42) пункта 3 статьи 39 Закона осуществляются без использования электронного каталога товаров в случаях:</w:t>
            </w:r>
          </w:p>
          <w:p w14:paraId="2BBBC7EC" w14:textId="77777777" w:rsidR="006A2726" w:rsidRPr="00C40E56" w:rsidRDefault="006A2726" w:rsidP="0046488B">
            <w:pPr>
              <w:shd w:val="clear" w:color="auto" w:fill="FFFFFF"/>
              <w:ind w:firstLine="317"/>
              <w:jc w:val="both"/>
              <w:textAlignment w:val="baseline"/>
              <w:rPr>
                <w:b/>
                <w:color w:val="000000"/>
                <w:spacing w:val="2"/>
                <w:sz w:val="24"/>
                <w:szCs w:val="24"/>
                <w:lang w:eastAsia="x-none"/>
              </w:rPr>
            </w:pPr>
            <w:r w:rsidRPr="00C40E56">
              <w:rPr>
                <w:b/>
                <w:color w:val="000000"/>
                <w:spacing w:val="2"/>
                <w:sz w:val="24"/>
                <w:szCs w:val="24"/>
                <w:lang w:eastAsia="x-none"/>
              </w:rPr>
              <w:lastRenderedPageBreak/>
              <w:t>1) отсутствия закупаемых товаров в электронном каталоге товаров;</w:t>
            </w:r>
          </w:p>
          <w:p w14:paraId="5DF17130" w14:textId="77777777" w:rsidR="006A2726" w:rsidRPr="00C40E56" w:rsidRDefault="006A2726" w:rsidP="0046488B">
            <w:pPr>
              <w:shd w:val="clear" w:color="auto" w:fill="FFFFFF"/>
              <w:ind w:firstLine="317"/>
              <w:jc w:val="both"/>
              <w:textAlignment w:val="baseline"/>
              <w:rPr>
                <w:b/>
                <w:color w:val="000000"/>
                <w:spacing w:val="2"/>
                <w:sz w:val="24"/>
                <w:szCs w:val="24"/>
                <w:lang w:eastAsia="x-none"/>
              </w:rPr>
            </w:pPr>
            <w:r w:rsidRPr="00C40E56">
              <w:rPr>
                <w:b/>
                <w:color w:val="000000"/>
                <w:spacing w:val="2"/>
                <w:sz w:val="24"/>
                <w:szCs w:val="24"/>
                <w:lang w:eastAsia="x-none"/>
              </w:rPr>
              <w:t>2) отказа потенциального поставщика, разместившего товар в электронном каталоге товаров от подписания договора;</w:t>
            </w:r>
          </w:p>
          <w:p w14:paraId="12903115" w14:textId="77777777" w:rsidR="006A2726" w:rsidRPr="00C40E56" w:rsidRDefault="006A2726" w:rsidP="0046488B">
            <w:pPr>
              <w:shd w:val="clear" w:color="auto" w:fill="FFFFFF"/>
              <w:ind w:firstLine="317"/>
              <w:jc w:val="both"/>
              <w:textAlignment w:val="baseline"/>
              <w:rPr>
                <w:b/>
                <w:color w:val="000000"/>
                <w:spacing w:val="2"/>
                <w:sz w:val="24"/>
                <w:szCs w:val="24"/>
                <w:lang w:eastAsia="x-none"/>
              </w:rPr>
            </w:pPr>
            <w:r w:rsidRPr="00C40E56">
              <w:rPr>
                <w:b/>
                <w:color w:val="000000"/>
                <w:spacing w:val="2"/>
                <w:sz w:val="24"/>
                <w:szCs w:val="24"/>
                <w:lang w:eastAsia="x-none"/>
              </w:rPr>
              <w:t>3) недоступности доставки закупаемых товаров, размещенных в электронном каталоге товаров для региона заказчика;</w:t>
            </w:r>
          </w:p>
          <w:p w14:paraId="40B7A2A9" w14:textId="77777777" w:rsidR="006A2726" w:rsidRPr="00C40E56" w:rsidRDefault="006A2726" w:rsidP="0046488B">
            <w:pPr>
              <w:shd w:val="clear" w:color="auto" w:fill="FFFFFF"/>
              <w:ind w:firstLine="317"/>
              <w:jc w:val="both"/>
              <w:textAlignment w:val="baseline"/>
              <w:rPr>
                <w:b/>
                <w:color w:val="000000"/>
                <w:spacing w:val="2"/>
                <w:sz w:val="24"/>
                <w:szCs w:val="24"/>
                <w:lang w:eastAsia="x-none"/>
              </w:rPr>
            </w:pPr>
            <w:r w:rsidRPr="00C40E56">
              <w:rPr>
                <w:b/>
                <w:color w:val="000000"/>
                <w:spacing w:val="2"/>
                <w:sz w:val="24"/>
                <w:szCs w:val="24"/>
                <w:lang w:eastAsia="x-none"/>
              </w:rPr>
              <w:t xml:space="preserve">4) превышения стоимости товара, размещенного в электронном каталоге товаров плановой сумме закупаемого заказчиком товара. </w:t>
            </w:r>
          </w:p>
          <w:p w14:paraId="5FE7F16E" w14:textId="6EB125F5" w:rsidR="006A2726" w:rsidRPr="00C40E56" w:rsidRDefault="006A2726" w:rsidP="0046488B">
            <w:pPr>
              <w:ind w:firstLine="283"/>
              <w:jc w:val="both"/>
              <w:rPr>
                <w:sz w:val="24"/>
                <w:szCs w:val="24"/>
              </w:rPr>
            </w:pPr>
            <w:r w:rsidRPr="00C40E56">
              <w:rPr>
                <w:b/>
                <w:color w:val="000000"/>
                <w:spacing w:val="2"/>
                <w:sz w:val="24"/>
                <w:szCs w:val="24"/>
              </w:rPr>
              <w:t>При этом в случаях, предусмотренных подпунктами 2), 3) и 4) настоящего пункта характеристики закупаемых товаров для технической спецификации к договору формируются из сведений электронного каталога товаров.</w:t>
            </w:r>
          </w:p>
          <w:p w14:paraId="6025E01A" w14:textId="77777777" w:rsidR="006A2726" w:rsidRPr="00C40E56" w:rsidRDefault="006A2726" w:rsidP="0046488B">
            <w:pPr>
              <w:ind w:firstLine="283"/>
              <w:jc w:val="both"/>
              <w:rPr>
                <w:sz w:val="24"/>
                <w:szCs w:val="24"/>
              </w:rPr>
            </w:pPr>
          </w:p>
          <w:bookmarkEnd w:id="3"/>
          <w:p w14:paraId="0E361FE7" w14:textId="40CEDB3F" w:rsidR="006A2726" w:rsidRPr="00C40E56" w:rsidRDefault="006A2726" w:rsidP="00A049C5">
            <w:pPr>
              <w:ind w:firstLine="342"/>
              <w:jc w:val="both"/>
              <w:rPr>
                <w:b/>
                <w:sz w:val="24"/>
                <w:szCs w:val="24"/>
              </w:rPr>
            </w:pPr>
            <w:r w:rsidRPr="00E848C3">
              <w:rPr>
                <w:i/>
                <w:sz w:val="24"/>
                <w:szCs w:val="24"/>
              </w:rPr>
              <w:t>(вводится в действие с 1 июня 2021 года)</w:t>
            </w:r>
          </w:p>
        </w:tc>
      </w:tr>
      <w:tr w:rsidR="006A2726" w:rsidRPr="00C40E56" w14:paraId="1A25A0AD" w14:textId="5FFC8962" w:rsidTr="006A2726">
        <w:trPr>
          <w:gridAfter w:val="1"/>
          <w:wAfter w:w="10" w:type="dxa"/>
        </w:trPr>
        <w:tc>
          <w:tcPr>
            <w:tcW w:w="959" w:type="dxa"/>
          </w:tcPr>
          <w:p w14:paraId="110047D4" w14:textId="77777777" w:rsidR="006A2726" w:rsidRPr="00C40E56" w:rsidRDefault="006A2726" w:rsidP="0046488B">
            <w:pPr>
              <w:numPr>
                <w:ilvl w:val="0"/>
                <w:numId w:val="9"/>
              </w:numPr>
              <w:jc w:val="center"/>
              <w:rPr>
                <w:sz w:val="24"/>
                <w:szCs w:val="24"/>
              </w:rPr>
            </w:pPr>
          </w:p>
        </w:tc>
        <w:tc>
          <w:tcPr>
            <w:tcW w:w="1202" w:type="dxa"/>
          </w:tcPr>
          <w:p w14:paraId="52D043B7" w14:textId="4BE87E9A" w:rsidR="006A2726" w:rsidRPr="00C40E56" w:rsidRDefault="006A2726" w:rsidP="0046488B">
            <w:pPr>
              <w:jc w:val="center"/>
              <w:rPr>
                <w:sz w:val="24"/>
                <w:szCs w:val="24"/>
              </w:rPr>
            </w:pPr>
            <w:r w:rsidRPr="00C40E56">
              <w:rPr>
                <w:sz w:val="24"/>
                <w:szCs w:val="24"/>
              </w:rPr>
              <w:t>Пункт 378-1</w:t>
            </w:r>
          </w:p>
        </w:tc>
        <w:tc>
          <w:tcPr>
            <w:tcW w:w="6339" w:type="dxa"/>
          </w:tcPr>
          <w:p w14:paraId="314DAF24" w14:textId="77777777" w:rsidR="006A2726" w:rsidRPr="00C40E56" w:rsidRDefault="006A2726" w:rsidP="0046488B">
            <w:pPr>
              <w:ind w:firstLine="283"/>
              <w:jc w:val="both"/>
              <w:rPr>
                <w:sz w:val="24"/>
                <w:szCs w:val="24"/>
              </w:rPr>
            </w:pPr>
            <w:r w:rsidRPr="00C40E56">
              <w:rPr>
                <w:sz w:val="24"/>
                <w:szCs w:val="24"/>
              </w:rPr>
              <w:t>378-1. При осуществлении государственных закупок, осуществляемые на основании подпунктов 6), 7), 15), 28), 46), 50), 51), 53) и 54) пункта 3 статьи 39 Закона, заказчик для определения потенциального поставщика направляет запросы о предоставлении коммерческих предложений не менее трем потенциальным поставщикам, осуществляющим свою деятельность на рынке закупаемых товаров, работ, услуг, в том числе по схожим (аналогичным) товарам, работам, услугам, определенным по результатам анализа рынка закупаемых товаров, работ, услуг путем изучения общедоступных источников информации, содержащихся в рекламе, каталогах, описаниях товаров, работ, услуг и в других предложениях, обращенных к неопределенному кругу лиц, в том числе признаваемых публичными офертами в соответствии с Гражданским законодательством Республики Казахстан.</w:t>
            </w:r>
          </w:p>
          <w:p w14:paraId="1AC2AA0F" w14:textId="77777777" w:rsidR="006A2726" w:rsidRPr="00C40E56" w:rsidRDefault="006A2726" w:rsidP="0046488B">
            <w:pPr>
              <w:ind w:firstLine="425"/>
              <w:jc w:val="both"/>
              <w:rPr>
                <w:b/>
                <w:sz w:val="24"/>
                <w:szCs w:val="24"/>
              </w:rPr>
            </w:pPr>
          </w:p>
        </w:tc>
        <w:tc>
          <w:tcPr>
            <w:tcW w:w="6662" w:type="dxa"/>
          </w:tcPr>
          <w:p w14:paraId="0C44BFB7" w14:textId="77777777" w:rsidR="006A2726" w:rsidRPr="00C40E56" w:rsidRDefault="006A2726" w:rsidP="0046488B">
            <w:pPr>
              <w:ind w:firstLine="283"/>
              <w:jc w:val="both"/>
              <w:rPr>
                <w:sz w:val="24"/>
                <w:szCs w:val="24"/>
              </w:rPr>
            </w:pPr>
            <w:bookmarkStart w:id="4" w:name="_Hlk66984503"/>
            <w:bookmarkStart w:id="5" w:name="_Hlk55918500"/>
            <w:r w:rsidRPr="00C40E56">
              <w:rPr>
                <w:sz w:val="24"/>
                <w:szCs w:val="24"/>
              </w:rPr>
              <w:lastRenderedPageBreak/>
              <w:t xml:space="preserve">378-1. При осуществлении государственных закупок, осуществляемые на основании подпунктов 6), 7), 15), 28), 46), 50), 51), 53) и 54) пункта 3 статьи 39 Закона, заказчик для определения потенциального поставщика, </w:t>
            </w:r>
            <w:r w:rsidRPr="00C40E56">
              <w:rPr>
                <w:b/>
                <w:sz w:val="24"/>
                <w:szCs w:val="24"/>
              </w:rPr>
              <w:t>посредством веб-портала</w:t>
            </w:r>
            <w:r w:rsidRPr="00C40E56">
              <w:rPr>
                <w:sz w:val="24"/>
                <w:szCs w:val="24"/>
              </w:rPr>
              <w:t xml:space="preserve"> направляет запросы о предоставлении коммерческих предложений не менее трем потенциальным поставщикам, осуществляющим свою деятельность на рынке закупаемых товаров, работ, услуг, в том числе по схожим (аналогичным) товарам, работам, услугам, определенным по результатам анализа рынка закупаемых товаров, работ, услуг путем изучения общедоступных источников информации, содержащихся в рекламе, каталогах, описаниях товаров, работ, услуг и в других предложениях, обращенных к неопределенному кругу лиц, в том числе признаваемых публичными офертами в соответствии с Гражданским законодательством Республики Казахстан.</w:t>
            </w:r>
          </w:p>
          <w:bookmarkEnd w:id="4"/>
          <w:p w14:paraId="447B7578" w14:textId="77777777" w:rsidR="006A2726" w:rsidRPr="00C40E56" w:rsidRDefault="006A2726" w:rsidP="0046488B">
            <w:pPr>
              <w:ind w:firstLine="283"/>
              <w:jc w:val="both"/>
              <w:rPr>
                <w:sz w:val="24"/>
                <w:szCs w:val="24"/>
              </w:rPr>
            </w:pPr>
          </w:p>
          <w:bookmarkEnd w:id="5"/>
          <w:p w14:paraId="3902CE7A" w14:textId="4842847C" w:rsidR="006A2726" w:rsidRPr="00C40E56" w:rsidRDefault="006A2726" w:rsidP="0046488B">
            <w:pPr>
              <w:ind w:firstLine="342"/>
              <w:jc w:val="both"/>
              <w:rPr>
                <w:b/>
                <w:sz w:val="24"/>
                <w:szCs w:val="24"/>
              </w:rPr>
            </w:pPr>
            <w:r w:rsidRPr="00E848C3">
              <w:rPr>
                <w:i/>
                <w:sz w:val="24"/>
                <w:szCs w:val="24"/>
              </w:rPr>
              <w:t>(вводится в действие с 1 июня 2021 года)</w:t>
            </w:r>
          </w:p>
        </w:tc>
      </w:tr>
      <w:tr w:rsidR="006A2726" w:rsidRPr="00C40E56" w14:paraId="641DA6F5" w14:textId="112E87B9" w:rsidTr="006A2726">
        <w:trPr>
          <w:gridAfter w:val="1"/>
          <w:wAfter w:w="10" w:type="dxa"/>
        </w:trPr>
        <w:tc>
          <w:tcPr>
            <w:tcW w:w="959" w:type="dxa"/>
          </w:tcPr>
          <w:p w14:paraId="13279FC8" w14:textId="77777777" w:rsidR="006A2726" w:rsidRPr="00C40E56" w:rsidRDefault="006A2726" w:rsidP="0046488B">
            <w:pPr>
              <w:numPr>
                <w:ilvl w:val="0"/>
                <w:numId w:val="9"/>
              </w:numPr>
              <w:jc w:val="center"/>
              <w:rPr>
                <w:sz w:val="24"/>
                <w:szCs w:val="24"/>
              </w:rPr>
            </w:pPr>
          </w:p>
        </w:tc>
        <w:tc>
          <w:tcPr>
            <w:tcW w:w="1202" w:type="dxa"/>
          </w:tcPr>
          <w:p w14:paraId="722965EA" w14:textId="1D79DEFD" w:rsidR="006A2726" w:rsidRPr="00C40E56" w:rsidRDefault="006A2726" w:rsidP="0046488B">
            <w:pPr>
              <w:jc w:val="center"/>
              <w:rPr>
                <w:sz w:val="24"/>
                <w:szCs w:val="24"/>
              </w:rPr>
            </w:pPr>
            <w:r w:rsidRPr="00C40E56">
              <w:rPr>
                <w:sz w:val="24"/>
                <w:szCs w:val="24"/>
              </w:rPr>
              <w:t>Пункт 378-2</w:t>
            </w:r>
          </w:p>
        </w:tc>
        <w:tc>
          <w:tcPr>
            <w:tcW w:w="6339" w:type="dxa"/>
          </w:tcPr>
          <w:p w14:paraId="3937ACEE" w14:textId="676C43C2" w:rsidR="006A2726" w:rsidRPr="00C40E56" w:rsidRDefault="006A2726" w:rsidP="0046488B">
            <w:pPr>
              <w:ind w:firstLine="425"/>
              <w:jc w:val="both"/>
              <w:rPr>
                <w:b/>
                <w:sz w:val="24"/>
                <w:szCs w:val="24"/>
              </w:rPr>
            </w:pPr>
            <w:r w:rsidRPr="00C40E56">
              <w:rPr>
                <w:sz w:val="24"/>
                <w:szCs w:val="24"/>
              </w:rPr>
              <w:t>378-2. Запрос на предоставление коммерческих предложений, направляемый потенциальному поставщику оформляется по форме согласно приложению 18-1 к настоящим Правилам.</w:t>
            </w:r>
          </w:p>
        </w:tc>
        <w:tc>
          <w:tcPr>
            <w:tcW w:w="6662" w:type="dxa"/>
          </w:tcPr>
          <w:p w14:paraId="3F705DFE" w14:textId="18C9F689" w:rsidR="006A2726" w:rsidRPr="00C40E56" w:rsidRDefault="006A2726" w:rsidP="0046488B">
            <w:pPr>
              <w:ind w:firstLine="283"/>
              <w:jc w:val="both"/>
              <w:rPr>
                <w:sz w:val="24"/>
                <w:szCs w:val="24"/>
              </w:rPr>
            </w:pPr>
            <w:bookmarkStart w:id="6" w:name="_Hlk56079893"/>
            <w:bookmarkStart w:id="7" w:name="_Hlk66984525"/>
            <w:r w:rsidRPr="00C40E56">
              <w:rPr>
                <w:sz w:val="24"/>
                <w:szCs w:val="24"/>
              </w:rPr>
              <w:t xml:space="preserve">378-2. Запрос на предоставление коммерческих предложений, направляемый </w:t>
            </w:r>
            <w:r w:rsidRPr="00C40E56">
              <w:rPr>
                <w:b/>
                <w:sz w:val="24"/>
                <w:szCs w:val="24"/>
              </w:rPr>
              <w:t>посредством веб-портала</w:t>
            </w:r>
            <w:r w:rsidRPr="00C40E56">
              <w:rPr>
                <w:sz w:val="24"/>
                <w:szCs w:val="24"/>
              </w:rPr>
              <w:t xml:space="preserve"> потенциальному поставщику оформляется по форме согласно приложению 18-1 к настоящим Правилам.</w:t>
            </w:r>
            <w:bookmarkEnd w:id="6"/>
          </w:p>
          <w:p w14:paraId="1703AC5B" w14:textId="77777777" w:rsidR="006A2726" w:rsidRPr="00C40E56" w:rsidRDefault="006A2726" w:rsidP="0046488B">
            <w:pPr>
              <w:ind w:firstLine="283"/>
              <w:jc w:val="both"/>
              <w:rPr>
                <w:sz w:val="24"/>
                <w:szCs w:val="24"/>
              </w:rPr>
            </w:pPr>
          </w:p>
          <w:bookmarkEnd w:id="7"/>
          <w:p w14:paraId="54D29E0F" w14:textId="7039CBB3" w:rsidR="006A2726" w:rsidRPr="00C40E56" w:rsidRDefault="006A2726" w:rsidP="0046488B">
            <w:pPr>
              <w:ind w:firstLine="283"/>
              <w:jc w:val="both"/>
              <w:rPr>
                <w:sz w:val="24"/>
                <w:szCs w:val="24"/>
              </w:rPr>
            </w:pPr>
            <w:r>
              <w:rPr>
                <w:i/>
                <w:sz w:val="24"/>
                <w:szCs w:val="24"/>
              </w:rPr>
              <w:t>(</w:t>
            </w:r>
            <w:r w:rsidRPr="00C40E56">
              <w:rPr>
                <w:i/>
                <w:sz w:val="24"/>
                <w:szCs w:val="24"/>
              </w:rPr>
              <w:t>вводится в действие с 1 ию</w:t>
            </w:r>
            <w:r>
              <w:rPr>
                <w:i/>
                <w:sz w:val="24"/>
                <w:szCs w:val="24"/>
              </w:rPr>
              <w:t>н</w:t>
            </w:r>
            <w:r w:rsidRPr="00C40E56">
              <w:rPr>
                <w:i/>
                <w:sz w:val="24"/>
                <w:szCs w:val="24"/>
              </w:rPr>
              <w:t>я 2021 года</w:t>
            </w:r>
            <w:r>
              <w:rPr>
                <w:i/>
                <w:sz w:val="24"/>
                <w:szCs w:val="24"/>
              </w:rPr>
              <w:t>)</w:t>
            </w:r>
          </w:p>
          <w:p w14:paraId="27F20818" w14:textId="77777777" w:rsidR="006A2726" w:rsidRPr="00C40E56" w:rsidRDefault="006A2726" w:rsidP="0046488B">
            <w:pPr>
              <w:ind w:firstLine="342"/>
              <w:jc w:val="both"/>
              <w:rPr>
                <w:b/>
                <w:sz w:val="24"/>
                <w:szCs w:val="24"/>
              </w:rPr>
            </w:pPr>
          </w:p>
        </w:tc>
      </w:tr>
      <w:tr w:rsidR="006A2726" w:rsidRPr="00C40E56" w14:paraId="3B50440B" w14:textId="0C1F2313" w:rsidTr="006A2726">
        <w:trPr>
          <w:gridAfter w:val="1"/>
          <w:wAfter w:w="10" w:type="dxa"/>
        </w:trPr>
        <w:tc>
          <w:tcPr>
            <w:tcW w:w="959" w:type="dxa"/>
          </w:tcPr>
          <w:p w14:paraId="6662C483" w14:textId="77777777" w:rsidR="006A2726" w:rsidRPr="00C40E56" w:rsidRDefault="006A2726" w:rsidP="0046488B">
            <w:pPr>
              <w:numPr>
                <w:ilvl w:val="0"/>
                <w:numId w:val="9"/>
              </w:numPr>
              <w:jc w:val="center"/>
              <w:rPr>
                <w:sz w:val="24"/>
                <w:szCs w:val="24"/>
              </w:rPr>
            </w:pPr>
          </w:p>
        </w:tc>
        <w:tc>
          <w:tcPr>
            <w:tcW w:w="1202" w:type="dxa"/>
          </w:tcPr>
          <w:p w14:paraId="7619B26C" w14:textId="7B9469BB" w:rsidR="006A2726" w:rsidRPr="00C40E56" w:rsidRDefault="006A2726" w:rsidP="0046488B">
            <w:pPr>
              <w:jc w:val="center"/>
              <w:rPr>
                <w:sz w:val="24"/>
                <w:szCs w:val="24"/>
              </w:rPr>
            </w:pPr>
            <w:r w:rsidRPr="00C40E56">
              <w:rPr>
                <w:sz w:val="24"/>
                <w:szCs w:val="24"/>
              </w:rPr>
              <w:t>Пункт 378-4</w:t>
            </w:r>
          </w:p>
        </w:tc>
        <w:tc>
          <w:tcPr>
            <w:tcW w:w="6339" w:type="dxa"/>
          </w:tcPr>
          <w:p w14:paraId="52DEDB75" w14:textId="07A914A9" w:rsidR="006A2726" w:rsidRPr="00C40E56" w:rsidRDefault="006A2726" w:rsidP="0046488B">
            <w:pPr>
              <w:ind w:firstLine="425"/>
              <w:jc w:val="both"/>
              <w:rPr>
                <w:b/>
                <w:sz w:val="24"/>
                <w:szCs w:val="24"/>
              </w:rPr>
            </w:pPr>
            <w:r w:rsidRPr="00C40E56">
              <w:rPr>
                <w:sz w:val="24"/>
                <w:szCs w:val="24"/>
              </w:rPr>
              <w:t xml:space="preserve">378-4. На основе коммерческих предложений, представленных по запросу заказчика и (или) по инициативе потенциальных поставщиков, заказчик с соблюдением принципа осуществления государственных закупок, предусмотренного подпунктом 1) </w:t>
            </w:r>
            <w:hyperlink r:id="rId12" w:anchor="z4" w:history="1">
              <w:r w:rsidRPr="00C40E56">
                <w:rPr>
                  <w:rFonts w:eastAsia="Consolas"/>
                  <w:sz w:val="24"/>
                  <w:szCs w:val="24"/>
                </w:rPr>
                <w:t>статьи 4</w:t>
              </w:r>
            </w:hyperlink>
            <w:r w:rsidRPr="00C40E56">
              <w:rPr>
                <w:sz w:val="24"/>
                <w:szCs w:val="24"/>
              </w:rPr>
              <w:t xml:space="preserve"> Закона, определяет потенциального поставщика для осуществления государственных закупок способом из одного источника путем прямого заключения договора.</w:t>
            </w:r>
          </w:p>
        </w:tc>
        <w:tc>
          <w:tcPr>
            <w:tcW w:w="6662" w:type="dxa"/>
          </w:tcPr>
          <w:p w14:paraId="7C8A5642" w14:textId="77777777" w:rsidR="006A2726" w:rsidRPr="00C40E56" w:rsidRDefault="006A2726" w:rsidP="0046488B">
            <w:pPr>
              <w:shd w:val="clear" w:color="auto" w:fill="FFFFFF"/>
              <w:ind w:firstLine="348"/>
              <w:jc w:val="both"/>
              <w:textAlignment w:val="baseline"/>
              <w:rPr>
                <w:sz w:val="24"/>
                <w:szCs w:val="24"/>
              </w:rPr>
            </w:pPr>
            <w:bookmarkStart w:id="8" w:name="_Hlk55911390"/>
            <w:bookmarkStart w:id="9" w:name="_Hlk66984549"/>
            <w:bookmarkStart w:id="10" w:name="_Hlk60058436"/>
            <w:r w:rsidRPr="00C40E56">
              <w:rPr>
                <w:sz w:val="24"/>
                <w:szCs w:val="24"/>
              </w:rPr>
              <w:t xml:space="preserve">378-4. </w:t>
            </w:r>
            <w:r w:rsidRPr="00C40E56">
              <w:rPr>
                <w:b/>
                <w:sz w:val="24"/>
                <w:szCs w:val="24"/>
              </w:rPr>
              <w:t>Коммерческие предложения по запросу заказчика в случаях, предусмотренных в пункте 378-1 настоящих Правил, и (или) по инициативе потенциальных поставщиков представляются посредством веб-портала</w:t>
            </w:r>
            <w:r w:rsidRPr="00C40E56">
              <w:rPr>
                <w:sz w:val="24"/>
                <w:szCs w:val="24"/>
              </w:rPr>
              <w:t xml:space="preserve">. </w:t>
            </w:r>
          </w:p>
          <w:p w14:paraId="621C0B06" w14:textId="77777777" w:rsidR="006A2726" w:rsidRPr="00C40E56" w:rsidRDefault="006A2726" w:rsidP="0046488B">
            <w:pPr>
              <w:shd w:val="clear" w:color="auto" w:fill="FFFFFF"/>
              <w:ind w:firstLine="348"/>
              <w:jc w:val="both"/>
              <w:textAlignment w:val="baseline"/>
              <w:rPr>
                <w:sz w:val="24"/>
                <w:szCs w:val="24"/>
              </w:rPr>
            </w:pPr>
            <w:r w:rsidRPr="00C40E56">
              <w:rPr>
                <w:sz w:val="24"/>
                <w:szCs w:val="24"/>
              </w:rPr>
              <w:t>На основе коммерческих предложений, представленных</w:t>
            </w:r>
            <w:r w:rsidRPr="00C40E56">
              <w:rPr>
                <w:b/>
                <w:sz w:val="24"/>
                <w:szCs w:val="24"/>
              </w:rPr>
              <w:t xml:space="preserve"> </w:t>
            </w:r>
            <w:r w:rsidRPr="00C40E56">
              <w:rPr>
                <w:sz w:val="24"/>
                <w:szCs w:val="24"/>
              </w:rPr>
              <w:t xml:space="preserve">по запросу заказчика </w:t>
            </w:r>
            <w:r w:rsidRPr="00C40E56">
              <w:rPr>
                <w:b/>
                <w:sz w:val="24"/>
                <w:szCs w:val="24"/>
              </w:rPr>
              <w:t>в случаях, предусмотренных в пункте 378-1 настоящих Правил,</w:t>
            </w:r>
            <w:r w:rsidRPr="00C40E56">
              <w:rPr>
                <w:sz w:val="24"/>
                <w:szCs w:val="24"/>
              </w:rPr>
              <w:t xml:space="preserve"> и (или) по инициативе потенциальных поставщиков, заказчик с соблюдением принципа осуществления государственных закупок, предусмотренного подпунктом 1) </w:t>
            </w:r>
            <w:hyperlink r:id="rId13" w:anchor="z4" w:history="1">
              <w:r w:rsidRPr="00C40E56">
                <w:rPr>
                  <w:rFonts w:eastAsia="Consolas"/>
                  <w:sz w:val="24"/>
                  <w:szCs w:val="24"/>
                </w:rPr>
                <w:t>статьи 4</w:t>
              </w:r>
            </w:hyperlink>
            <w:r w:rsidRPr="00C40E56">
              <w:rPr>
                <w:sz w:val="24"/>
                <w:szCs w:val="24"/>
              </w:rPr>
              <w:t xml:space="preserve"> Закона, определяет потенциального поставщика для осуществления государственных закупок способом из одного источника путем прямого заключения договора.</w:t>
            </w:r>
            <w:bookmarkEnd w:id="8"/>
          </w:p>
          <w:bookmarkEnd w:id="9"/>
          <w:p w14:paraId="68DFD87E" w14:textId="77777777" w:rsidR="006A2726" w:rsidRPr="00C40E56" w:rsidRDefault="006A2726" w:rsidP="0046488B">
            <w:pPr>
              <w:shd w:val="clear" w:color="auto" w:fill="FFFFFF"/>
              <w:ind w:firstLine="348"/>
              <w:jc w:val="both"/>
              <w:textAlignment w:val="baseline"/>
              <w:rPr>
                <w:sz w:val="24"/>
                <w:szCs w:val="24"/>
              </w:rPr>
            </w:pPr>
          </w:p>
          <w:bookmarkEnd w:id="10"/>
          <w:p w14:paraId="1DA94368" w14:textId="77777777" w:rsidR="006A2726" w:rsidRDefault="006A2726" w:rsidP="0046488B">
            <w:pPr>
              <w:ind w:firstLine="342"/>
              <w:jc w:val="both"/>
              <w:rPr>
                <w:i/>
                <w:sz w:val="24"/>
                <w:szCs w:val="24"/>
              </w:rPr>
            </w:pPr>
            <w:r w:rsidRPr="00E848C3">
              <w:rPr>
                <w:i/>
                <w:sz w:val="24"/>
                <w:szCs w:val="24"/>
              </w:rPr>
              <w:t>(вводится в действие с 1 июня 2021 года)</w:t>
            </w:r>
          </w:p>
          <w:p w14:paraId="4A960C04" w14:textId="1A508273" w:rsidR="006A2726" w:rsidRPr="00C40E56" w:rsidRDefault="006A2726" w:rsidP="0046488B">
            <w:pPr>
              <w:ind w:firstLine="342"/>
              <w:jc w:val="both"/>
              <w:rPr>
                <w:b/>
                <w:sz w:val="24"/>
                <w:szCs w:val="24"/>
              </w:rPr>
            </w:pPr>
          </w:p>
        </w:tc>
      </w:tr>
      <w:tr w:rsidR="006A2726" w:rsidRPr="00C40E56" w14:paraId="65993EBA" w14:textId="5B7F812B" w:rsidTr="006A2726">
        <w:trPr>
          <w:gridAfter w:val="1"/>
          <w:wAfter w:w="10" w:type="dxa"/>
        </w:trPr>
        <w:tc>
          <w:tcPr>
            <w:tcW w:w="959" w:type="dxa"/>
          </w:tcPr>
          <w:p w14:paraId="75D63AD9" w14:textId="77777777" w:rsidR="006A2726" w:rsidRPr="00C40E56" w:rsidRDefault="006A2726" w:rsidP="0046488B">
            <w:pPr>
              <w:numPr>
                <w:ilvl w:val="0"/>
                <w:numId w:val="9"/>
              </w:numPr>
              <w:jc w:val="center"/>
              <w:rPr>
                <w:sz w:val="24"/>
                <w:szCs w:val="24"/>
              </w:rPr>
            </w:pPr>
          </w:p>
        </w:tc>
        <w:tc>
          <w:tcPr>
            <w:tcW w:w="1202" w:type="dxa"/>
          </w:tcPr>
          <w:p w14:paraId="369C910A" w14:textId="1C78B26F" w:rsidR="006A2726" w:rsidRPr="00C40E56" w:rsidRDefault="006A2726" w:rsidP="0046488B">
            <w:pPr>
              <w:jc w:val="center"/>
              <w:rPr>
                <w:sz w:val="24"/>
                <w:szCs w:val="24"/>
              </w:rPr>
            </w:pPr>
            <w:r w:rsidRPr="00C40E56">
              <w:rPr>
                <w:sz w:val="24"/>
                <w:szCs w:val="24"/>
              </w:rPr>
              <w:t>Пункт 379</w:t>
            </w:r>
          </w:p>
        </w:tc>
        <w:tc>
          <w:tcPr>
            <w:tcW w:w="6339" w:type="dxa"/>
          </w:tcPr>
          <w:p w14:paraId="5D620053" w14:textId="77777777" w:rsidR="006A2726" w:rsidRPr="00C40E56" w:rsidRDefault="006A2726" w:rsidP="0046488B">
            <w:pPr>
              <w:ind w:firstLine="391"/>
              <w:jc w:val="both"/>
              <w:rPr>
                <w:sz w:val="24"/>
                <w:szCs w:val="24"/>
              </w:rPr>
            </w:pPr>
            <w:r w:rsidRPr="00C40E56">
              <w:rPr>
                <w:sz w:val="24"/>
                <w:szCs w:val="24"/>
              </w:rPr>
              <w:t>379. Заказчик в целях заключения договора направляет посредством веб-портала потенциальному поставщику проект договора, удостоверенный электронной цифровой подписью.</w:t>
            </w:r>
          </w:p>
          <w:p w14:paraId="13B34C3E" w14:textId="77777777" w:rsidR="006A2726" w:rsidRPr="00C40E56" w:rsidRDefault="006A2726" w:rsidP="0046488B">
            <w:pPr>
              <w:ind w:firstLine="391"/>
              <w:jc w:val="both"/>
              <w:rPr>
                <w:b/>
                <w:sz w:val="24"/>
                <w:szCs w:val="24"/>
              </w:rPr>
            </w:pPr>
            <w:r w:rsidRPr="00C40E56">
              <w:rPr>
                <w:sz w:val="24"/>
                <w:szCs w:val="24"/>
              </w:rPr>
              <w:t xml:space="preserve">Проект договора подписывается (удостоверяется электронной цифровой подписью) потенциальным поставщиком </w:t>
            </w:r>
            <w:r w:rsidRPr="00C40E56">
              <w:rPr>
                <w:b/>
                <w:sz w:val="24"/>
                <w:szCs w:val="24"/>
              </w:rPr>
              <w:t>не ранее пяти рабочих дней со дня получения его посредством веб-портала.</w:t>
            </w:r>
          </w:p>
          <w:p w14:paraId="6080A310" w14:textId="77777777" w:rsidR="006A2726" w:rsidRPr="00C40E56" w:rsidRDefault="006A2726" w:rsidP="0046488B">
            <w:pPr>
              <w:ind w:firstLine="391"/>
              <w:jc w:val="both"/>
              <w:rPr>
                <w:sz w:val="24"/>
                <w:szCs w:val="24"/>
              </w:rPr>
            </w:pPr>
            <w:r w:rsidRPr="00C40E56">
              <w:rPr>
                <w:sz w:val="24"/>
                <w:szCs w:val="24"/>
              </w:rPr>
              <w:lastRenderedPageBreak/>
              <w:t>В случае, если потенциальный поставщик не подписал (не удостоверил электронной цифровой подписью) проект договора в течении двух рабочих дней со дня истечения срока, установленного частью второй настоящего пункта, заказчик отзывает направленный данному потенциальному поставщику проект договора.</w:t>
            </w:r>
          </w:p>
          <w:p w14:paraId="2F75105D" w14:textId="77777777" w:rsidR="006A2726" w:rsidRPr="00C40E56" w:rsidRDefault="006A2726" w:rsidP="0046488B">
            <w:pPr>
              <w:ind w:firstLine="425"/>
              <w:jc w:val="both"/>
              <w:rPr>
                <w:b/>
                <w:sz w:val="24"/>
                <w:szCs w:val="24"/>
              </w:rPr>
            </w:pPr>
          </w:p>
        </w:tc>
        <w:tc>
          <w:tcPr>
            <w:tcW w:w="6662" w:type="dxa"/>
          </w:tcPr>
          <w:p w14:paraId="41FC9406" w14:textId="77777777" w:rsidR="006A2726" w:rsidRPr="00C40E56" w:rsidRDefault="006A2726" w:rsidP="0046488B">
            <w:pPr>
              <w:ind w:firstLine="391"/>
              <w:jc w:val="both"/>
              <w:rPr>
                <w:sz w:val="24"/>
                <w:szCs w:val="24"/>
              </w:rPr>
            </w:pPr>
            <w:bookmarkStart w:id="11" w:name="_Hlk60058477"/>
            <w:r w:rsidRPr="00C40E56">
              <w:rPr>
                <w:sz w:val="24"/>
                <w:szCs w:val="24"/>
              </w:rPr>
              <w:lastRenderedPageBreak/>
              <w:t>379. Заказчик в целях заключения договора направляет посредством веб-портала потенциальному поставщику проект договора, удостоверенный электронной цифровой подписью.</w:t>
            </w:r>
          </w:p>
          <w:p w14:paraId="11C783A6" w14:textId="49C63FD7" w:rsidR="006A2726" w:rsidRPr="00C40E56" w:rsidRDefault="006A2726" w:rsidP="0046488B">
            <w:pPr>
              <w:ind w:firstLine="391"/>
              <w:jc w:val="both"/>
              <w:rPr>
                <w:b/>
                <w:sz w:val="24"/>
                <w:szCs w:val="24"/>
              </w:rPr>
            </w:pPr>
            <w:r w:rsidRPr="00C40E56">
              <w:rPr>
                <w:sz w:val="24"/>
                <w:szCs w:val="24"/>
              </w:rPr>
              <w:t xml:space="preserve">Проект договора подписывается (удостоверяется электронной цифровой подписью) потенциальным поставщиком </w:t>
            </w:r>
            <w:r w:rsidRPr="00C40E56">
              <w:rPr>
                <w:b/>
                <w:sz w:val="24"/>
                <w:szCs w:val="24"/>
              </w:rPr>
              <w:t xml:space="preserve">в течение пяти рабочих дней со дня получения его посредством веб-портала, но не ранее проведения камерального контроля в соответствии с Правилами проведения камерального контроля, утвержденными </w:t>
            </w:r>
            <w:r w:rsidRPr="00C40E56">
              <w:rPr>
                <w:b/>
                <w:sz w:val="24"/>
                <w:szCs w:val="24"/>
              </w:rPr>
              <w:lastRenderedPageBreak/>
              <w:t>приказом Министра финансов Республики Казахстан от 30 ноября 2015 года № 598 «Об утверждении Правил проведения камерального контроля» (зарегистрирован в Реестре государственной регистрации нормативных правовых актов № 12599)</w:t>
            </w:r>
            <w:r>
              <w:rPr>
                <w:b/>
                <w:sz w:val="24"/>
                <w:szCs w:val="24"/>
              </w:rPr>
              <w:t>.</w:t>
            </w:r>
            <w:r w:rsidRPr="00C40E56">
              <w:rPr>
                <w:b/>
                <w:sz w:val="24"/>
                <w:szCs w:val="24"/>
              </w:rPr>
              <w:t xml:space="preserve"> </w:t>
            </w:r>
          </w:p>
          <w:p w14:paraId="2E122623" w14:textId="77777777" w:rsidR="006A2726" w:rsidRPr="00C40E56" w:rsidRDefault="006A2726" w:rsidP="0046488B">
            <w:pPr>
              <w:ind w:firstLine="391"/>
              <w:jc w:val="both"/>
              <w:rPr>
                <w:b/>
                <w:sz w:val="24"/>
                <w:szCs w:val="24"/>
              </w:rPr>
            </w:pPr>
            <w:r w:rsidRPr="00C40E56">
              <w:rPr>
                <w:b/>
                <w:sz w:val="24"/>
                <w:szCs w:val="24"/>
              </w:rPr>
              <w:t xml:space="preserve">Требование части второй настоящего пункта не распространяется на государственные закупки способом из одного источника путем прямого заключения договора по основанию, предусмотренному подпунктом 42) пункта 3 статьи 39 Закона, осуществляемых из электронного каталога товаров. </w:t>
            </w:r>
          </w:p>
          <w:p w14:paraId="094DD45A" w14:textId="77777777" w:rsidR="006A2726" w:rsidRPr="00C40E56" w:rsidRDefault="006A2726" w:rsidP="0046488B">
            <w:pPr>
              <w:ind w:firstLine="391"/>
              <w:jc w:val="both"/>
              <w:rPr>
                <w:sz w:val="24"/>
                <w:szCs w:val="24"/>
              </w:rPr>
            </w:pPr>
            <w:r w:rsidRPr="00C40E56">
              <w:rPr>
                <w:sz w:val="24"/>
                <w:szCs w:val="24"/>
              </w:rPr>
              <w:t>В случае, если потенциальный поставщик не подписал (не удостоверил электронной цифровой подписью) проект договора в течении двух рабочих дней со дня истечения срока, установленного частью второй настоящего пункта, заказчик отзывает направленный данному потенциальному поставщику проект договора.</w:t>
            </w:r>
          </w:p>
          <w:bookmarkEnd w:id="11"/>
          <w:p w14:paraId="01AABA2D" w14:textId="77777777" w:rsidR="006A2726" w:rsidRPr="00C40E56" w:rsidRDefault="006A2726" w:rsidP="0046488B">
            <w:pPr>
              <w:ind w:firstLine="342"/>
              <w:jc w:val="both"/>
              <w:rPr>
                <w:b/>
                <w:sz w:val="24"/>
                <w:szCs w:val="24"/>
              </w:rPr>
            </w:pPr>
          </w:p>
          <w:p w14:paraId="659849C0" w14:textId="77777777" w:rsidR="006A2726" w:rsidRDefault="006A2726" w:rsidP="00A049C5">
            <w:pPr>
              <w:ind w:firstLine="342"/>
              <w:jc w:val="both"/>
              <w:rPr>
                <w:i/>
                <w:sz w:val="24"/>
                <w:szCs w:val="24"/>
              </w:rPr>
            </w:pPr>
            <w:r w:rsidRPr="00E848C3">
              <w:rPr>
                <w:i/>
                <w:sz w:val="24"/>
                <w:szCs w:val="24"/>
              </w:rPr>
              <w:t>(вводится в действие с 1 июня 2021 года)</w:t>
            </w:r>
          </w:p>
          <w:p w14:paraId="3901908F" w14:textId="018BA728" w:rsidR="006A2726" w:rsidRPr="00C40E56" w:rsidRDefault="006A2726" w:rsidP="00A049C5">
            <w:pPr>
              <w:ind w:firstLine="342"/>
              <w:jc w:val="both"/>
              <w:rPr>
                <w:i/>
                <w:sz w:val="24"/>
                <w:szCs w:val="24"/>
              </w:rPr>
            </w:pPr>
          </w:p>
        </w:tc>
      </w:tr>
      <w:tr w:rsidR="006A2726" w:rsidRPr="00C40E56" w14:paraId="3E516B4E" w14:textId="0A6D5C92" w:rsidTr="006A2726">
        <w:trPr>
          <w:gridAfter w:val="1"/>
          <w:wAfter w:w="10" w:type="dxa"/>
        </w:trPr>
        <w:tc>
          <w:tcPr>
            <w:tcW w:w="959" w:type="dxa"/>
          </w:tcPr>
          <w:p w14:paraId="49CFE3D7" w14:textId="77777777" w:rsidR="006A2726" w:rsidRPr="00C40E56" w:rsidRDefault="006A2726" w:rsidP="0046488B">
            <w:pPr>
              <w:numPr>
                <w:ilvl w:val="0"/>
                <w:numId w:val="9"/>
              </w:numPr>
              <w:jc w:val="center"/>
              <w:rPr>
                <w:sz w:val="24"/>
                <w:szCs w:val="24"/>
              </w:rPr>
            </w:pPr>
          </w:p>
        </w:tc>
        <w:tc>
          <w:tcPr>
            <w:tcW w:w="1202" w:type="dxa"/>
          </w:tcPr>
          <w:p w14:paraId="47649B60" w14:textId="77777777" w:rsidR="006A2726" w:rsidRPr="00C40E56" w:rsidRDefault="006A2726" w:rsidP="0046488B">
            <w:pPr>
              <w:jc w:val="center"/>
              <w:rPr>
                <w:sz w:val="24"/>
                <w:szCs w:val="24"/>
              </w:rPr>
            </w:pPr>
            <w:r w:rsidRPr="00C40E56">
              <w:rPr>
                <w:sz w:val="24"/>
                <w:szCs w:val="24"/>
              </w:rPr>
              <w:t>Глава 14</w:t>
            </w:r>
          </w:p>
        </w:tc>
        <w:tc>
          <w:tcPr>
            <w:tcW w:w="6339" w:type="dxa"/>
          </w:tcPr>
          <w:p w14:paraId="79A99DC5" w14:textId="77777777" w:rsidR="006A2726" w:rsidRPr="00C40E56" w:rsidRDefault="006A2726" w:rsidP="0046488B">
            <w:pPr>
              <w:pStyle w:val="3"/>
              <w:spacing w:before="0" w:beforeAutospacing="0" w:after="0" w:afterAutospacing="0"/>
              <w:contextualSpacing/>
              <w:jc w:val="center"/>
              <w:outlineLvl w:val="2"/>
              <w:rPr>
                <w:b w:val="0"/>
                <w:bCs w:val="0"/>
                <w:sz w:val="24"/>
                <w:szCs w:val="24"/>
                <w:lang w:val="ru-RU" w:eastAsia="ru-RU"/>
              </w:rPr>
            </w:pPr>
            <w:r w:rsidRPr="00C40E56">
              <w:rPr>
                <w:b w:val="0"/>
                <w:bCs w:val="0"/>
                <w:sz w:val="24"/>
                <w:szCs w:val="24"/>
                <w:lang w:val="ru-RU" w:eastAsia="ru-RU"/>
              </w:rPr>
              <w:t>Глава 14. Формирование и ведение электронного депозитария</w:t>
            </w:r>
          </w:p>
          <w:p w14:paraId="7B167DFB" w14:textId="77777777" w:rsidR="006A2726" w:rsidRPr="00C40E56" w:rsidRDefault="006A2726" w:rsidP="0046488B">
            <w:pPr>
              <w:pStyle w:val="3"/>
              <w:spacing w:before="0" w:beforeAutospacing="0" w:after="0" w:afterAutospacing="0"/>
              <w:contextualSpacing/>
              <w:jc w:val="both"/>
              <w:outlineLvl w:val="2"/>
              <w:rPr>
                <w:bCs w:val="0"/>
                <w:sz w:val="24"/>
                <w:szCs w:val="24"/>
                <w:lang w:val="ru-RU" w:eastAsia="ru-RU"/>
              </w:rPr>
            </w:pPr>
          </w:p>
          <w:p w14:paraId="28EC0A49" w14:textId="77777777" w:rsidR="006A2726" w:rsidRPr="00C40E56" w:rsidRDefault="006A2726" w:rsidP="0046488B">
            <w:pPr>
              <w:pStyle w:val="3"/>
              <w:spacing w:before="0" w:beforeAutospacing="0" w:after="0" w:afterAutospacing="0"/>
              <w:contextualSpacing/>
              <w:jc w:val="both"/>
              <w:outlineLvl w:val="2"/>
              <w:rPr>
                <w:b w:val="0"/>
                <w:bCs w:val="0"/>
                <w:sz w:val="24"/>
                <w:szCs w:val="24"/>
                <w:lang w:val="ru-RU" w:eastAsia="ru-RU"/>
              </w:rPr>
            </w:pPr>
            <w:r w:rsidRPr="00C40E56">
              <w:rPr>
                <w:b w:val="0"/>
                <w:bCs w:val="0"/>
                <w:sz w:val="24"/>
                <w:szCs w:val="24"/>
                <w:lang w:val="ru-RU" w:eastAsia="ru-RU"/>
              </w:rPr>
              <w:t>      448. Электронный депозитарий формируется на веб-портале по перечню товаров, работ, услуг, согласно приложению 25 настоящих Правил.</w:t>
            </w:r>
          </w:p>
          <w:p w14:paraId="02534EFE" w14:textId="77777777" w:rsidR="006A2726" w:rsidRPr="00C40E56" w:rsidRDefault="006A2726" w:rsidP="0046488B">
            <w:pPr>
              <w:pStyle w:val="3"/>
              <w:spacing w:before="0" w:beforeAutospacing="0" w:after="0" w:afterAutospacing="0"/>
              <w:contextualSpacing/>
              <w:jc w:val="both"/>
              <w:outlineLvl w:val="2"/>
              <w:rPr>
                <w:b w:val="0"/>
                <w:sz w:val="24"/>
                <w:szCs w:val="24"/>
                <w:lang w:val="ru-RU" w:eastAsia="ru-RU"/>
              </w:rPr>
            </w:pPr>
            <w:r w:rsidRPr="00C40E56">
              <w:rPr>
                <w:b w:val="0"/>
                <w:sz w:val="24"/>
                <w:szCs w:val="24"/>
                <w:lang w:val="ru-RU" w:eastAsia="ru-RU"/>
              </w:rPr>
              <w:t>      449. Электронный депозитарий формируется ведомством уполномоченного органа на основании сведений и документов, подтверждающих опыт работы, вносимые потенциальными поставщиками посредством веб-портала согласно приложению 26 настоящих Правил.</w:t>
            </w:r>
          </w:p>
          <w:p w14:paraId="510A09CA" w14:textId="77777777" w:rsidR="006A2726" w:rsidRPr="00C40E56" w:rsidRDefault="006A2726" w:rsidP="0046488B">
            <w:pPr>
              <w:pStyle w:val="3"/>
              <w:spacing w:before="0" w:beforeAutospacing="0" w:after="0" w:afterAutospacing="0"/>
              <w:contextualSpacing/>
              <w:jc w:val="both"/>
              <w:outlineLvl w:val="2"/>
              <w:rPr>
                <w:sz w:val="24"/>
                <w:szCs w:val="24"/>
                <w:lang w:val="ru-RU" w:eastAsia="ru-RU"/>
              </w:rPr>
            </w:pPr>
            <w:r w:rsidRPr="00C40E56">
              <w:rPr>
                <w:sz w:val="24"/>
                <w:szCs w:val="24"/>
                <w:lang w:val="ru-RU" w:eastAsia="ru-RU"/>
              </w:rPr>
              <w:t>     450. Сведения и документы, подтверждающие опыт работы, вносятся в электронный депозитарий потенциальными поставщиками в следующие сроки:</w:t>
            </w:r>
          </w:p>
          <w:p w14:paraId="092667F9" w14:textId="77777777" w:rsidR="006A2726" w:rsidRPr="00C40E56" w:rsidRDefault="006A2726" w:rsidP="0046488B">
            <w:pPr>
              <w:pStyle w:val="3"/>
              <w:spacing w:before="0" w:beforeAutospacing="0" w:after="0" w:afterAutospacing="0"/>
              <w:contextualSpacing/>
              <w:jc w:val="both"/>
              <w:outlineLvl w:val="2"/>
              <w:rPr>
                <w:sz w:val="24"/>
                <w:szCs w:val="24"/>
                <w:lang w:val="ru-RU" w:eastAsia="ru-RU"/>
              </w:rPr>
            </w:pPr>
            <w:r w:rsidRPr="00C40E56">
              <w:rPr>
                <w:sz w:val="24"/>
                <w:szCs w:val="24"/>
                <w:lang w:val="ru-RU" w:eastAsia="ru-RU"/>
              </w:rPr>
              <w:lastRenderedPageBreak/>
              <w:t>      1) за предыдущие периоды (в течение последних десяти лет) не позднее 29 февраля 2020 года;</w:t>
            </w:r>
          </w:p>
          <w:p w14:paraId="216F80EB" w14:textId="77777777" w:rsidR="006A2726" w:rsidRPr="00C40E56" w:rsidRDefault="006A2726" w:rsidP="0046488B">
            <w:pPr>
              <w:pStyle w:val="3"/>
              <w:spacing w:before="0" w:beforeAutospacing="0" w:after="0" w:afterAutospacing="0"/>
              <w:contextualSpacing/>
              <w:jc w:val="both"/>
              <w:outlineLvl w:val="2"/>
              <w:rPr>
                <w:sz w:val="24"/>
                <w:szCs w:val="24"/>
                <w:lang w:val="ru-RU" w:eastAsia="ru-RU"/>
              </w:rPr>
            </w:pPr>
            <w:r w:rsidRPr="00C40E56">
              <w:rPr>
                <w:sz w:val="24"/>
                <w:szCs w:val="24"/>
                <w:lang w:val="ru-RU" w:eastAsia="ru-RU"/>
              </w:rPr>
              <w:t>      2) за текущий год (текущий период) не позднее 31 декабря этого же года.</w:t>
            </w:r>
          </w:p>
          <w:p w14:paraId="4DB17975" w14:textId="77777777" w:rsidR="006A2726" w:rsidRPr="00C40E56" w:rsidRDefault="006A2726" w:rsidP="0046488B">
            <w:pPr>
              <w:pStyle w:val="3"/>
              <w:spacing w:before="0" w:beforeAutospacing="0" w:after="0" w:afterAutospacing="0"/>
              <w:contextualSpacing/>
              <w:jc w:val="both"/>
              <w:outlineLvl w:val="2"/>
              <w:rPr>
                <w:b w:val="0"/>
                <w:sz w:val="24"/>
                <w:szCs w:val="24"/>
                <w:lang w:val="ru-RU" w:eastAsia="ru-RU"/>
              </w:rPr>
            </w:pPr>
            <w:r w:rsidRPr="00C40E56">
              <w:rPr>
                <w:b w:val="0"/>
                <w:sz w:val="24"/>
                <w:szCs w:val="24"/>
                <w:lang w:val="ru-RU" w:eastAsia="ru-RU"/>
              </w:rPr>
              <w:t xml:space="preserve">      451. В случае внесения потенциальными поставщиками сведений и документов, подтверждающих опыт работы по истечении сроков, указанных в пункте 450 настоящих Правил, такие сведения и документы вносятся в электронный депозитарий уполномоченным органом после подтверждения их достоверности. </w:t>
            </w:r>
          </w:p>
          <w:p w14:paraId="2C8D5F49" w14:textId="77777777" w:rsidR="006A2726" w:rsidRPr="00C40E56" w:rsidRDefault="006A2726" w:rsidP="0046488B">
            <w:pPr>
              <w:pStyle w:val="3"/>
              <w:spacing w:before="0" w:beforeAutospacing="0" w:after="0" w:afterAutospacing="0"/>
              <w:contextualSpacing/>
              <w:jc w:val="both"/>
              <w:outlineLvl w:val="2"/>
              <w:rPr>
                <w:b w:val="0"/>
                <w:sz w:val="24"/>
                <w:szCs w:val="24"/>
                <w:lang w:val="ru-RU" w:eastAsia="ru-RU"/>
              </w:rPr>
            </w:pPr>
            <w:r w:rsidRPr="00C40E56">
              <w:rPr>
                <w:b w:val="0"/>
                <w:sz w:val="24"/>
                <w:szCs w:val="24"/>
                <w:lang w:val="ru-RU" w:eastAsia="ru-RU"/>
              </w:rPr>
              <w:t xml:space="preserve">      452. В случаях, предусмотренных в пункте 451 настоящих Правил сведения и документы, подтверждающие опыт работы, рассматриваются уполномоченным органом для определения их достоверности в течение двух месяцев со дня их представления посредством веб-портала. </w:t>
            </w:r>
          </w:p>
          <w:p w14:paraId="468D4EEF" w14:textId="77777777" w:rsidR="006A2726" w:rsidRPr="00C40E56" w:rsidRDefault="006A2726" w:rsidP="0046488B">
            <w:pPr>
              <w:pStyle w:val="3"/>
              <w:spacing w:before="0" w:beforeAutospacing="0" w:after="0" w:afterAutospacing="0"/>
              <w:contextualSpacing/>
              <w:jc w:val="both"/>
              <w:outlineLvl w:val="2"/>
              <w:rPr>
                <w:b w:val="0"/>
                <w:sz w:val="24"/>
                <w:szCs w:val="24"/>
                <w:lang w:val="ru-RU" w:eastAsia="ru-RU"/>
              </w:rPr>
            </w:pPr>
            <w:r w:rsidRPr="00C40E56">
              <w:rPr>
                <w:b w:val="0"/>
                <w:sz w:val="24"/>
                <w:szCs w:val="24"/>
                <w:lang w:val="ru-RU" w:eastAsia="ru-RU"/>
              </w:rPr>
              <w:t>      453. В целях определения достоверности сведений и документов, подтверждающих опыт работы, представленных потенциальными поставщиками по истечении сроков, указанных в пункте 450 настоящих Правил, уполномоченный орган направляет запрос соответствующим государственным органам, а также должностным и иным физическим и юридическим лицам.</w:t>
            </w:r>
          </w:p>
          <w:p w14:paraId="3619F161" w14:textId="77777777" w:rsidR="006A2726" w:rsidRPr="00C40E56" w:rsidRDefault="006A2726" w:rsidP="0046488B">
            <w:pPr>
              <w:pStyle w:val="3"/>
              <w:spacing w:before="0" w:beforeAutospacing="0" w:after="0" w:afterAutospacing="0"/>
              <w:contextualSpacing/>
              <w:jc w:val="both"/>
              <w:outlineLvl w:val="2"/>
              <w:rPr>
                <w:b w:val="0"/>
                <w:sz w:val="24"/>
                <w:szCs w:val="24"/>
                <w:lang w:val="ru-RU" w:eastAsia="ru-RU"/>
              </w:rPr>
            </w:pPr>
            <w:r w:rsidRPr="00C40E56">
              <w:rPr>
                <w:b w:val="0"/>
                <w:sz w:val="24"/>
                <w:szCs w:val="24"/>
                <w:lang w:val="ru-RU" w:eastAsia="ru-RU"/>
              </w:rPr>
              <w:t>      На период предоставления запрашиваемой информации срок рассмотрения приостанавливается, о чем уполномоченный орган в течение трех рабочих дней с момента направления соответствующего запроса уведомляет посредством веб-портала потенциального поставщика.</w:t>
            </w:r>
          </w:p>
          <w:p w14:paraId="1C4DE5D1" w14:textId="77777777" w:rsidR="006A2726" w:rsidRPr="00C40E56" w:rsidRDefault="006A2726" w:rsidP="0046488B">
            <w:pPr>
              <w:pStyle w:val="3"/>
              <w:spacing w:before="0" w:beforeAutospacing="0" w:after="0" w:afterAutospacing="0"/>
              <w:contextualSpacing/>
              <w:jc w:val="both"/>
              <w:outlineLvl w:val="2"/>
              <w:rPr>
                <w:b w:val="0"/>
                <w:sz w:val="24"/>
                <w:szCs w:val="24"/>
                <w:lang w:val="ru-RU" w:eastAsia="ru-RU"/>
              </w:rPr>
            </w:pPr>
            <w:r w:rsidRPr="00C40E56">
              <w:rPr>
                <w:b w:val="0"/>
                <w:sz w:val="24"/>
                <w:szCs w:val="24"/>
                <w:lang w:val="ru-RU" w:eastAsia="ru-RU"/>
              </w:rPr>
              <w:t>      454. В случае подтверждения соответствующими государственными органами, должностными и иными физическими и юридическими лицам достоверности представленных документов, такие сведения вносятся в электронный депозитарий.</w:t>
            </w:r>
          </w:p>
          <w:p w14:paraId="737632A7" w14:textId="77777777" w:rsidR="006A2726" w:rsidRPr="00C40E56" w:rsidRDefault="006A2726" w:rsidP="0046488B">
            <w:pPr>
              <w:pStyle w:val="3"/>
              <w:spacing w:before="0" w:beforeAutospacing="0" w:after="0" w:afterAutospacing="0"/>
              <w:contextualSpacing/>
              <w:jc w:val="both"/>
              <w:outlineLvl w:val="2"/>
              <w:rPr>
                <w:b w:val="0"/>
                <w:sz w:val="24"/>
                <w:szCs w:val="24"/>
                <w:lang w:val="ru-RU" w:eastAsia="ru-RU"/>
              </w:rPr>
            </w:pPr>
            <w:r w:rsidRPr="00C40E56">
              <w:rPr>
                <w:b w:val="0"/>
                <w:sz w:val="24"/>
                <w:szCs w:val="24"/>
                <w:lang w:val="ru-RU" w:eastAsia="ru-RU"/>
              </w:rPr>
              <w:lastRenderedPageBreak/>
              <w:t>      455. Корректировка сведений и документов, внесенных в электронный депозитарий, осуществляется в порядке, определенном пунктами 451 – 454 настоящих Правил.</w:t>
            </w:r>
          </w:p>
          <w:p w14:paraId="1882258F" w14:textId="77777777" w:rsidR="006A2726" w:rsidRPr="00C40E56" w:rsidRDefault="006A2726" w:rsidP="0046488B">
            <w:pPr>
              <w:pStyle w:val="3"/>
              <w:spacing w:before="0" w:beforeAutospacing="0" w:after="0" w:afterAutospacing="0"/>
              <w:contextualSpacing/>
              <w:jc w:val="both"/>
              <w:outlineLvl w:val="2"/>
              <w:rPr>
                <w:b w:val="0"/>
                <w:sz w:val="24"/>
                <w:szCs w:val="24"/>
                <w:lang w:val="ru-RU" w:eastAsia="ru-RU"/>
              </w:rPr>
            </w:pPr>
            <w:r w:rsidRPr="00C40E56">
              <w:rPr>
                <w:b w:val="0"/>
                <w:sz w:val="24"/>
                <w:szCs w:val="24"/>
                <w:lang w:val="ru-RU" w:eastAsia="ru-RU"/>
              </w:rPr>
              <w:t>      456. Уполномоченный орган в течение пяти рабочих дней со дня включения потенциального поставщика или поставщика в реестр недобросовестных участников государственных закупок по причине установления факта предоставления им недостоверной информации по сведениям и документам, находящимся в электронном депозитарии, исключает такие сведения и документы из электронного депозитария.</w:t>
            </w:r>
          </w:p>
          <w:p w14:paraId="53E7A036" w14:textId="77777777" w:rsidR="006A2726" w:rsidRPr="00C40E56" w:rsidRDefault="006A2726" w:rsidP="0046488B">
            <w:pPr>
              <w:pStyle w:val="3"/>
              <w:spacing w:before="0" w:beforeAutospacing="0" w:after="0" w:afterAutospacing="0"/>
              <w:contextualSpacing/>
              <w:jc w:val="both"/>
              <w:outlineLvl w:val="2"/>
              <w:rPr>
                <w:b w:val="0"/>
                <w:sz w:val="24"/>
                <w:szCs w:val="24"/>
                <w:lang w:val="ru-RU" w:eastAsia="ru-RU"/>
              </w:rPr>
            </w:pPr>
            <w:r w:rsidRPr="00C40E56">
              <w:rPr>
                <w:b w:val="0"/>
                <w:sz w:val="24"/>
                <w:szCs w:val="24"/>
                <w:lang w:val="ru-RU" w:eastAsia="ru-RU"/>
              </w:rPr>
              <w:t>      457. Сведения и документы, подтверждающие опыт работы потенциального поставщика, содержащиеся в электронном депозитарии, не применяются (блокируются на веб-портале) в случаях установления:</w:t>
            </w:r>
          </w:p>
          <w:p w14:paraId="77FA1978" w14:textId="77777777" w:rsidR="006A2726" w:rsidRPr="00C40E56" w:rsidRDefault="006A2726" w:rsidP="0046488B">
            <w:pPr>
              <w:pStyle w:val="3"/>
              <w:spacing w:before="0" w:beforeAutospacing="0" w:after="0" w:afterAutospacing="0"/>
              <w:contextualSpacing/>
              <w:jc w:val="both"/>
              <w:outlineLvl w:val="2"/>
              <w:rPr>
                <w:b w:val="0"/>
                <w:sz w:val="24"/>
                <w:szCs w:val="24"/>
                <w:lang w:val="ru-RU" w:eastAsia="ru-RU"/>
              </w:rPr>
            </w:pPr>
            <w:r w:rsidRPr="00C40E56">
              <w:rPr>
                <w:b w:val="0"/>
                <w:sz w:val="24"/>
                <w:szCs w:val="24"/>
                <w:lang w:val="ru-RU" w:eastAsia="ru-RU"/>
              </w:rPr>
              <w:t>      1) несоответствия заполненных в электронном депозитарии сведений к представленным документам, подтверждающих опыт работы;</w:t>
            </w:r>
          </w:p>
          <w:p w14:paraId="50B01956" w14:textId="77777777" w:rsidR="006A2726" w:rsidRPr="00C40E56" w:rsidRDefault="006A2726" w:rsidP="0046488B">
            <w:pPr>
              <w:pStyle w:val="3"/>
              <w:spacing w:before="0" w:beforeAutospacing="0" w:after="0" w:afterAutospacing="0"/>
              <w:contextualSpacing/>
              <w:jc w:val="both"/>
              <w:outlineLvl w:val="2"/>
              <w:rPr>
                <w:b w:val="0"/>
                <w:sz w:val="24"/>
                <w:szCs w:val="24"/>
                <w:lang w:val="ru-RU" w:eastAsia="ru-RU"/>
              </w:rPr>
            </w:pPr>
            <w:r w:rsidRPr="00C40E56">
              <w:rPr>
                <w:b w:val="0"/>
                <w:sz w:val="24"/>
                <w:szCs w:val="24"/>
                <w:lang w:val="ru-RU" w:eastAsia="ru-RU"/>
              </w:rPr>
              <w:t>      2) недостоверной информации по документам, подтверждающим опыт работы потенциального поставщика.</w:t>
            </w:r>
          </w:p>
          <w:p w14:paraId="0EC8E51E" w14:textId="77777777" w:rsidR="006A2726" w:rsidRPr="00C40E56" w:rsidRDefault="006A2726" w:rsidP="0046488B">
            <w:pPr>
              <w:pStyle w:val="3"/>
              <w:spacing w:before="0" w:beforeAutospacing="0" w:after="0" w:afterAutospacing="0"/>
              <w:contextualSpacing/>
              <w:jc w:val="both"/>
              <w:outlineLvl w:val="2"/>
              <w:rPr>
                <w:b w:val="0"/>
                <w:sz w:val="24"/>
                <w:szCs w:val="24"/>
                <w:lang w:val="ru-RU" w:eastAsia="ru-RU"/>
              </w:rPr>
            </w:pPr>
            <w:r w:rsidRPr="00C40E56">
              <w:rPr>
                <w:b w:val="0"/>
                <w:sz w:val="24"/>
                <w:szCs w:val="24"/>
                <w:lang w:val="ru-RU" w:eastAsia="ru-RU"/>
              </w:rPr>
              <w:t>      Достоверность сведений и документов, подтверждающих опыт работы потенциального поставщика, содержащиеся в электронном депозитарии, может быть установлена заказчиком, организатором, единым организатором, уполномоченным органом либо органами государственного аудита и финансового контроля.</w:t>
            </w:r>
          </w:p>
          <w:p w14:paraId="4C0A6074" w14:textId="77777777" w:rsidR="006A2726" w:rsidRPr="00C40E56" w:rsidRDefault="006A2726" w:rsidP="0046488B">
            <w:pPr>
              <w:pStyle w:val="3"/>
              <w:spacing w:before="0" w:beforeAutospacing="0" w:after="0" w:afterAutospacing="0"/>
              <w:contextualSpacing/>
              <w:jc w:val="both"/>
              <w:outlineLvl w:val="2"/>
              <w:rPr>
                <w:b w:val="0"/>
                <w:sz w:val="24"/>
                <w:szCs w:val="24"/>
                <w:lang w:val="ru-RU" w:eastAsia="ru-RU"/>
              </w:rPr>
            </w:pPr>
            <w:r w:rsidRPr="00C40E56">
              <w:rPr>
                <w:b w:val="0"/>
                <w:sz w:val="24"/>
                <w:szCs w:val="24"/>
                <w:lang w:val="ru-RU" w:eastAsia="ru-RU"/>
              </w:rPr>
              <w:t xml:space="preserve">      458. Решения, предусмотренные в пункте 457 настоящих Правил, могут быть обжалованы в порядке, установленном </w:t>
            </w:r>
            <w:hyperlink r:id="rId14" w:anchor="z47" w:history="1">
              <w:r w:rsidRPr="00C40E56">
                <w:rPr>
                  <w:b w:val="0"/>
                  <w:sz w:val="24"/>
                  <w:szCs w:val="24"/>
                  <w:lang w:val="ru-RU" w:eastAsia="ru-RU"/>
                </w:rPr>
                <w:t>статьей 47</w:t>
              </w:r>
            </w:hyperlink>
            <w:r w:rsidRPr="00C40E56">
              <w:rPr>
                <w:b w:val="0"/>
                <w:sz w:val="24"/>
                <w:szCs w:val="24"/>
                <w:lang w:val="ru-RU" w:eastAsia="ru-RU"/>
              </w:rPr>
              <w:t xml:space="preserve"> Закона.</w:t>
            </w:r>
          </w:p>
          <w:p w14:paraId="45231097" w14:textId="77777777" w:rsidR="006A2726" w:rsidRPr="00C40E56" w:rsidRDefault="006A2726" w:rsidP="0046488B">
            <w:pPr>
              <w:ind w:firstLine="393"/>
              <w:jc w:val="both"/>
              <w:rPr>
                <w:sz w:val="24"/>
                <w:szCs w:val="24"/>
                <w:lang w:val="x-none"/>
              </w:rPr>
            </w:pPr>
          </w:p>
        </w:tc>
        <w:tc>
          <w:tcPr>
            <w:tcW w:w="6662" w:type="dxa"/>
          </w:tcPr>
          <w:p w14:paraId="6D405183" w14:textId="77777777" w:rsidR="006A2726" w:rsidRPr="00C40E56" w:rsidRDefault="006A2726" w:rsidP="0046488B">
            <w:pPr>
              <w:pStyle w:val="3"/>
              <w:spacing w:before="0" w:beforeAutospacing="0" w:after="0" w:afterAutospacing="0"/>
              <w:contextualSpacing/>
              <w:jc w:val="center"/>
              <w:outlineLvl w:val="2"/>
              <w:rPr>
                <w:b w:val="0"/>
                <w:bCs w:val="0"/>
                <w:sz w:val="24"/>
                <w:szCs w:val="24"/>
                <w:lang w:val="ru-RU" w:eastAsia="ru-RU"/>
              </w:rPr>
            </w:pPr>
            <w:bookmarkStart w:id="12" w:name="_Hlk60059135"/>
            <w:r w:rsidRPr="00C40E56">
              <w:rPr>
                <w:b w:val="0"/>
                <w:bCs w:val="0"/>
                <w:sz w:val="24"/>
                <w:szCs w:val="24"/>
                <w:lang w:val="ru-RU" w:eastAsia="ru-RU"/>
              </w:rPr>
              <w:lastRenderedPageBreak/>
              <w:t>Глава 14. Формирование и ведение электронного депозитария</w:t>
            </w:r>
          </w:p>
          <w:p w14:paraId="5783F491" w14:textId="77777777" w:rsidR="006A2726" w:rsidRPr="00C40E56" w:rsidRDefault="006A2726" w:rsidP="0046488B">
            <w:pPr>
              <w:ind w:firstLine="393"/>
              <w:jc w:val="both"/>
              <w:rPr>
                <w:bCs/>
                <w:sz w:val="24"/>
                <w:szCs w:val="24"/>
              </w:rPr>
            </w:pPr>
            <w:r w:rsidRPr="00C40E56">
              <w:rPr>
                <w:sz w:val="24"/>
                <w:szCs w:val="24"/>
              </w:rPr>
              <w:t xml:space="preserve">448. </w:t>
            </w:r>
            <w:r w:rsidRPr="00C40E56">
              <w:rPr>
                <w:bCs/>
                <w:sz w:val="24"/>
                <w:szCs w:val="24"/>
              </w:rPr>
              <w:t>Электронный депозитарий формируется на веб-портале по перечню товаров, работ, услуг, согласно приложению 25 к настоящим Правилам.</w:t>
            </w:r>
          </w:p>
          <w:p w14:paraId="7C4A40C1" w14:textId="0B174F42" w:rsidR="006A2726" w:rsidRPr="00C40E56" w:rsidRDefault="006A2726" w:rsidP="0046488B">
            <w:pPr>
              <w:ind w:firstLine="393"/>
              <w:jc w:val="both"/>
              <w:rPr>
                <w:bCs/>
                <w:sz w:val="24"/>
                <w:szCs w:val="24"/>
              </w:rPr>
            </w:pPr>
            <w:r w:rsidRPr="00C40E56">
              <w:rPr>
                <w:bCs/>
                <w:sz w:val="24"/>
                <w:szCs w:val="24"/>
              </w:rPr>
              <w:t xml:space="preserve">449. Электронный депозитарий формируется ведомством уполномоченного органа </w:t>
            </w:r>
            <w:r w:rsidRPr="00C40E56">
              <w:rPr>
                <w:b/>
                <w:bCs/>
                <w:sz w:val="24"/>
                <w:szCs w:val="24"/>
              </w:rPr>
              <w:t xml:space="preserve">и его территориальными подразделениями </w:t>
            </w:r>
            <w:r w:rsidRPr="00C40E56">
              <w:rPr>
                <w:bCs/>
                <w:sz w:val="24"/>
                <w:szCs w:val="24"/>
              </w:rPr>
              <w:t xml:space="preserve">на основании сведений и документов, подтверждающих опыт работы, вносимые потенциальными поставщиками посредством веб-портала согласно приложению 26 </w:t>
            </w:r>
            <w:r w:rsidRPr="00C40E56">
              <w:rPr>
                <w:b/>
                <w:bCs/>
                <w:sz w:val="24"/>
                <w:szCs w:val="24"/>
              </w:rPr>
              <w:t xml:space="preserve">к </w:t>
            </w:r>
            <w:r w:rsidRPr="00C40E56">
              <w:rPr>
                <w:bCs/>
                <w:sz w:val="24"/>
                <w:szCs w:val="24"/>
              </w:rPr>
              <w:t>настоящи</w:t>
            </w:r>
            <w:r w:rsidRPr="00C40E56">
              <w:rPr>
                <w:b/>
                <w:bCs/>
                <w:sz w:val="24"/>
                <w:szCs w:val="24"/>
              </w:rPr>
              <w:t>м</w:t>
            </w:r>
            <w:r w:rsidRPr="00C40E56">
              <w:rPr>
                <w:bCs/>
                <w:sz w:val="24"/>
                <w:szCs w:val="24"/>
              </w:rPr>
              <w:t xml:space="preserve"> Правил</w:t>
            </w:r>
            <w:r w:rsidRPr="00C40E56">
              <w:rPr>
                <w:b/>
                <w:bCs/>
                <w:sz w:val="24"/>
                <w:szCs w:val="24"/>
              </w:rPr>
              <w:t>ам</w:t>
            </w:r>
            <w:r w:rsidRPr="00C40E56">
              <w:rPr>
                <w:bCs/>
                <w:sz w:val="24"/>
                <w:szCs w:val="24"/>
              </w:rPr>
              <w:t>.</w:t>
            </w:r>
          </w:p>
          <w:p w14:paraId="47A32366" w14:textId="77777777" w:rsidR="006A2726" w:rsidRPr="00E848C3" w:rsidRDefault="006A2726" w:rsidP="0046488B">
            <w:pPr>
              <w:tabs>
                <w:tab w:val="left" w:pos="1380"/>
              </w:tabs>
              <w:ind w:firstLine="393"/>
              <w:jc w:val="both"/>
              <w:rPr>
                <w:b/>
                <w:bCs/>
                <w:sz w:val="24"/>
                <w:szCs w:val="24"/>
              </w:rPr>
            </w:pPr>
            <w:r w:rsidRPr="00E848C3">
              <w:rPr>
                <w:b/>
                <w:bCs/>
                <w:sz w:val="24"/>
                <w:szCs w:val="24"/>
              </w:rPr>
              <w:t>450. Электронный депозитарий формируется путем:</w:t>
            </w:r>
          </w:p>
          <w:p w14:paraId="5891E07C" w14:textId="53057615" w:rsidR="006A2726" w:rsidRPr="00E848C3" w:rsidRDefault="006A2726" w:rsidP="0046488B">
            <w:pPr>
              <w:tabs>
                <w:tab w:val="left" w:pos="1380"/>
              </w:tabs>
              <w:ind w:firstLine="393"/>
              <w:jc w:val="both"/>
              <w:rPr>
                <w:b/>
                <w:bCs/>
                <w:sz w:val="24"/>
                <w:szCs w:val="24"/>
              </w:rPr>
            </w:pPr>
            <w:r w:rsidRPr="00E848C3">
              <w:rPr>
                <w:b/>
                <w:bCs/>
                <w:sz w:val="24"/>
                <w:szCs w:val="24"/>
              </w:rPr>
              <w:t xml:space="preserve">1) подтверждения достоверности сведений и документов, подтверждающих опыт работы </w:t>
            </w:r>
            <w:r w:rsidRPr="00E848C3">
              <w:rPr>
                <w:b/>
                <w:bCs/>
                <w:sz w:val="24"/>
                <w:szCs w:val="24"/>
              </w:rPr>
              <w:lastRenderedPageBreak/>
              <w:t>потенциальных поставщиков, вносимых в электронный депозитарий;</w:t>
            </w:r>
          </w:p>
          <w:p w14:paraId="6F5DEC7B" w14:textId="00304D1D" w:rsidR="006A2726" w:rsidRPr="00E848C3" w:rsidRDefault="006A2726" w:rsidP="0046488B">
            <w:pPr>
              <w:tabs>
                <w:tab w:val="left" w:pos="1380"/>
              </w:tabs>
              <w:ind w:firstLine="393"/>
              <w:jc w:val="both"/>
              <w:rPr>
                <w:b/>
                <w:bCs/>
                <w:sz w:val="24"/>
                <w:szCs w:val="24"/>
              </w:rPr>
            </w:pPr>
            <w:r w:rsidRPr="00E848C3">
              <w:rPr>
                <w:b/>
                <w:bCs/>
                <w:sz w:val="24"/>
                <w:szCs w:val="24"/>
              </w:rPr>
              <w:t>2) корректировки сведений, внесенных в электронный депозитарий.</w:t>
            </w:r>
          </w:p>
          <w:p w14:paraId="4AB466CE" w14:textId="5D6D478C" w:rsidR="006A2726" w:rsidRPr="00C40E56" w:rsidRDefault="006A2726" w:rsidP="0046488B">
            <w:pPr>
              <w:tabs>
                <w:tab w:val="left" w:pos="1380"/>
              </w:tabs>
              <w:ind w:firstLine="393"/>
              <w:jc w:val="both"/>
              <w:rPr>
                <w:b/>
                <w:bCs/>
                <w:sz w:val="24"/>
                <w:szCs w:val="24"/>
              </w:rPr>
            </w:pPr>
            <w:bookmarkStart w:id="13" w:name="_Hlk59619887"/>
            <w:bookmarkStart w:id="14" w:name="_Hlk60134109"/>
            <w:r w:rsidRPr="00C40E56">
              <w:rPr>
                <w:b/>
                <w:bCs/>
                <w:sz w:val="24"/>
                <w:szCs w:val="24"/>
              </w:rPr>
              <w:t xml:space="preserve">451. Сведения и документы, подтверждающие опыт работы потенциального поставщика за последние десять лет, в том числе за текущий год, вносятся в электронный депозитарий ведомством уполномоченного органа и его территориальными подразделениями после подтверждения их достоверности. </w:t>
            </w:r>
          </w:p>
          <w:p w14:paraId="05D8DC42" w14:textId="77777777" w:rsidR="006A2726" w:rsidRPr="00C40E56" w:rsidRDefault="006A2726" w:rsidP="0046488B">
            <w:pPr>
              <w:tabs>
                <w:tab w:val="left" w:pos="1380"/>
              </w:tabs>
              <w:ind w:firstLine="393"/>
              <w:jc w:val="both"/>
              <w:rPr>
                <w:b/>
                <w:bCs/>
                <w:sz w:val="24"/>
                <w:szCs w:val="24"/>
              </w:rPr>
            </w:pPr>
            <w:r w:rsidRPr="00C40E56">
              <w:rPr>
                <w:b/>
                <w:bCs/>
                <w:sz w:val="24"/>
                <w:szCs w:val="24"/>
              </w:rPr>
              <w:t xml:space="preserve">Заявки потенциальных поставщиков о внесении в электронный депозитарий сведений и документов, подтверждающих опыт работы за последние десять лет, в том числе за текущий год, формируются потенциальным поставщиком и подаются посредством веб-портала. </w:t>
            </w:r>
          </w:p>
          <w:p w14:paraId="6B868745" w14:textId="02D3679C" w:rsidR="006A2726" w:rsidRPr="00C40E56" w:rsidRDefault="006A2726" w:rsidP="0046488B">
            <w:pPr>
              <w:tabs>
                <w:tab w:val="left" w:pos="1380"/>
              </w:tabs>
              <w:ind w:firstLine="393"/>
              <w:jc w:val="both"/>
              <w:rPr>
                <w:b/>
                <w:bCs/>
                <w:sz w:val="24"/>
                <w:szCs w:val="24"/>
              </w:rPr>
            </w:pPr>
            <w:r w:rsidRPr="00C40E56">
              <w:rPr>
                <w:b/>
                <w:bCs/>
                <w:sz w:val="24"/>
                <w:szCs w:val="24"/>
              </w:rPr>
              <w:t>Такие заявки потенциальных поставщиков рассматриваются ведомством уполномоченного органа и его территориальными подразделениями в течение десяти рабочих дней.</w:t>
            </w:r>
          </w:p>
          <w:p w14:paraId="2755E1F3" w14:textId="45BCD6F9" w:rsidR="006A2726" w:rsidRPr="00C40E56" w:rsidRDefault="006A2726" w:rsidP="0046488B">
            <w:pPr>
              <w:tabs>
                <w:tab w:val="left" w:pos="1380"/>
              </w:tabs>
              <w:ind w:firstLine="393"/>
              <w:jc w:val="both"/>
              <w:rPr>
                <w:b/>
                <w:bCs/>
                <w:sz w:val="24"/>
                <w:szCs w:val="24"/>
              </w:rPr>
            </w:pPr>
            <w:r w:rsidRPr="00C40E56">
              <w:rPr>
                <w:b/>
                <w:bCs/>
                <w:sz w:val="24"/>
                <w:szCs w:val="24"/>
              </w:rPr>
              <w:t>452. В целях подтверждения достоверности сведений и документов, подтверждающих опыт работы потенциального поставщика за последние десять лет, в том числе за текущий год, такой потенциальный поставщик обращается в соответствующие государственные органы, а также к должностным и иным физическим и юридическим лицам в порядке, определенном настоящими Правилами.</w:t>
            </w:r>
          </w:p>
          <w:p w14:paraId="2E090BD5" w14:textId="5070623B" w:rsidR="006A2726" w:rsidRPr="00C40E56" w:rsidRDefault="006A2726" w:rsidP="0046488B">
            <w:pPr>
              <w:tabs>
                <w:tab w:val="left" w:pos="1380"/>
              </w:tabs>
              <w:ind w:firstLine="393"/>
              <w:jc w:val="both"/>
              <w:rPr>
                <w:b/>
                <w:bCs/>
                <w:sz w:val="24"/>
                <w:szCs w:val="24"/>
              </w:rPr>
            </w:pPr>
            <w:r w:rsidRPr="00C40E56">
              <w:rPr>
                <w:b/>
                <w:bCs/>
                <w:sz w:val="24"/>
                <w:szCs w:val="24"/>
              </w:rPr>
              <w:t xml:space="preserve">453. Заявки потенциальных поставщиков о внесении в электронный депозитарий сведений и документов, подтверждающих опыт работы по строительно-монтажным работам за последние десять лет, в том числе за текущий год, по объектам, финансируемым за счет бюджетных средств, ведомством уполномоченного органа и его территориальными подразделениями, рассматриваются с учетом следующих требований: </w:t>
            </w:r>
          </w:p>
          <w:p w14:paraId="2C17A533" w14:textId="77777777" w:rsidR="006A2726" w:rsidRPr="00C40E56" w:rsidRDefault="006A2726" w:rsidP="0046488B">
            <w:pPr>
              <w:tabs>
                <w:tab w:val="left" w:pos="1380"/>
              </w:tabs>
              <w:ind w:firstLine="393"/>
              <w:jc w:val="both"/>
              <w:rPr>
                <w:b/>
                <w:bCs/>
                <w:sz w:val="24"/>
                <w:szCs w:val="24"/>
              </w:rPr>
            </w:pPr>
            <w:r w:rsidRPr="00C40E56">
              <w:rPr>
                <w:b/>
                <w:bCs/>
                <w:sz w:val="24"/>
                <w:szCs w:val="24"/>
              </w:rPr>
              <w:lastRenderedPageBreak/>
              <w:t>1) достоверность сведений и документов, подтверждающих опыт работы потенциального поставщика по объектам, финансируемым за счет бюджетных средств и введенным в эксплуатацию с 1 января 2014 года, определяется на основе данных органов казначейства;</w:t>
            </w:r>
          </w:p>
          <w:p w14:paraId="22295F8F" w14:textId="77777777" w:rsidR="006A2726" w:rsidRPr="00C40E56" w:rsidRDefault="006A2726" w:rsidP="0046488B">
            <w:pPr>
              <w:tabs>
                <w:tab w:val="left" w:pos="1380"/>
              </w:tabs>
              <w:ind w:firstLine="393"/>
              <w:jc w:val="both"/>
              <w:rPr>
                <w:b/>
                <w:bCs/>
                <w:sz w:val="24"/>
                <w:szCs w:val="24"/>
              </w:rPr>
            </w:pPr>
            <w:r w:rsidRPr="00C40E56">
              <w:rPr>
                <w:b/>
                <w:bCs/>
                <w:sz w:val="24"/>
                <w:szCs w:val="24"/>
              </w:rPr>
              <w:t>2) достоверность сведений и документов, указанных в заявке потенциального поставщика по объектам, финансируемым за счет бюджетных средств и введенным в эксплуатацию до 1 января 2014 года, подтверждаются:</w:t>
            </w:r>
          </w:p>
          <w:p w14:paraId="2843B61C" w14:textId="77777777" w:rsidR="006A2726" w:rsidRPr="00C40E56" w:rsidRDefault="006A2726" w:rsidP="0046488B">
            <w:pPr>
              <w:tabs>
                <w:tab w:val="left" w:pos="1380"/>
              </w:tabs>
              <w:ind w:firstLine="393"/>
              <w:jc w:val="both"/>
              <w:rPr>
                <w:b/>
                <w:bCs/>
                <w:sz w:val="24"/>
                <w:szCs w:val="24"/>
              </w:rPr>
            </w:pPr>
            <w:r w:rsidRPr="00C40E56">
              <w:rPr>
                <w:b/>
                <w:bCs/>
                <w:sz w:val="24"/>
                <w:szCs w:val="24"/>
              </w:rPr>
              <w:t>заказчиком (в случае реорганизации – правопреемником заказчика) и (или) собственником;</w:t>
            </w:r>
          </w:p>
          <w:p w14:paraId="48AE1CC0" w14:textId="77777777" w:rsidR="006A2726" w:rsidRPr="00C40E56" w:rsidRDefault="006A2726" w:rsidP="0046488B">
            <w:pPr>
              <w:tabs>
                <w:tab w:val="left" w:pos="1380"/>
              </w:tabs>
              <w:ind w:firstLine="393"/>
              <w:jc w:val="both"/>
              <w:rPr>
                <w:b/>
                <w:bCs/>
                <w:sz w:val="24"/>
                <w:szCs w:val="24"/>
              </w:rPr>
            </w:pPr>
            <w:r w:rsidRPr="00C40E56">
              <w:rPr>
                <w:b/>
                <w:bCs/>
                <w:sz w:val="24"/>
                <w:szCs w:val="24"/>
              </w:rPr>
              <w:t>уполномоченным органом, осуществляющим функции в области архитектуры и градостроительства либо органом, осуществляющим государственный архитектурно-строительный контроль либо уполномоченным органом в сфере государственной регистрации прав на недвижимое имущество по месту нахождения объекта строительства;</w:t>
            </w:r>
          </w:p>
          <w:p w14:paraId="5A91BDA7" w14:textId="77777777" w:rsidR="006A2726" w:rsidRPr="00C40E56" w:rsidRDefault="006A2726" w:rsidP="0046488B">
            <w:pPr>
              <w:tabs>
                <w:tab w:val="left" w:pos="1380"/>
              </w:tabs>
              <w:ind w:firstLine="393"/>
              <w:jc w:val="both"/>
              <w:rPr>
                <w:b/>
                <w:bCs/>
                <w:sz w:val="24"/>
                <w:szCs w:val="24"/>
              </w:rPr>
            </w:pPr>
            <w:r w:rsidRPr="00C40E56">
              <w:rPr>
                <w:b/>
                <w:bCs/>
                <w:sz w:val="24"/>
                <w:szCs w:val="24"/>
              </w:rPr>
              <w:t xml:space="preserve">При этом такое подтверждение осуществляется на основании обращений потенциальных поставщиков письмами от не менее двух вышеуказанных лиц, представленных посредством веб-портала с использованием электронной цифровой подписи таких лиц; </w:t>
            </w:r>
          </w:p>
          <w:p w14:paraId="23ACF049" w14:textId="7797D576" w:rsidR="006A2726" w:rsidRPr="00BD3FB1" w:rsidRDefault="006A2726" w:rsidP="002A1236">
            <w:pPr>
              <w:tabs>
                <w:tab w:val="left" w:pos="1380"/>
              </w:tabs>
              <w:ind w:firstLine="393"/>
              <w:jc w:val="both"/>
              <w:rPr>
                <w:b/>
                <w:bCs/>
                <w:strike/>
                <w:sz w:val="24"/>
                <w:szCs w:val="24"/>
              </w:rPr>
            </w:pPr>
            <w:r w:rsidRPr="002F0859">
              <w:rPr>
                <w:b/>
                <w:bCs/>
                <w:sz w:val="24"/>
                <w:szCs w:val="24"/>
              </w:rPr>
              <w:t>3) соответствие документов, подтверждающих опыт работы потенциального поставщика формам, утвержденным уполномоченным органом в области архитектурной, градостроительной и строительной деятельности</w:t>
            </w:r>
            <w:r w:rsidRPr="002F0859">
              <w:rPr>
                <w:bCs/>
                <w:sz w:val="24"/>
                <w:szCs w:val="24"/>
              </w:rPr>
              <w:t xml:space="preserve"> </w:t>
            </w:r>
            <w:r w:rsidRPr="00E848C3">
              <w:rPr>
                <w:b/>
                <w:bCs/>
                <w:sz w:val="24"/>
                <w:szCs w:val="24"/>
              </w:rPr>
              <w:t xml:space="preserve">в соответствии со </w:t>
            </w:r>
            <w:hyperlink r:id="rId15" w:anchor="z41" w:history="1">
              <w:r w:rsidRPr="00E848C3">
                <w:rPr>
                  <w:rStyle w:val="af"/>
                  <w:rFonts w:ascii="Times New Roman" w:eastAsia="Times New Roman" w:hAnsi="Times New Roman" w:cs="Times New Roman"/>
                  <w:b/>
                  <w:bCs/>
                  <w:sz w:val="24"/>
                  <w:szCs w:val="24"/>
                </w:rPr>
                <w:t>статьей 20</w:t>
              </w:r>
            </w:hyperlink>
            <w:r w:rsidRPr="00E848C3">
              <w:rPr>
                <w:b/>
                <w:bCs/>
                <w:sz w:val="24"/>
                <w:szCs w:val="24"/>
              </w:rPr>
              <w:t xml:space="preserve"> Закона Республики Казахстан «Об архитектурной, градостроительной и строительной деятельности в Республике Казахстан». </w:t>
            </w:r>
          </w:p>
          <w:p w14:paraId="4F1BF1C5" w14:textId="5550C6A6" w:rsidR="006A2726" w:rsidRPr="00C40E56" w:rsidRDefault="006A2726" w:rsidP="0046488B">
            <w:pPr>
              <w:tabs>
                <w:tab w:val="left" w:pos="1380"/>
              </w:tabs>
              <w:ind w:firstLine="393"/>
              <w:jc w:val="both"/>
              <w:rPr>
                <w:b/>
                <w:bCs/>
                <w:sz w:val="24"/>
                <w:szCs w:val="24"/>
              </w:rPr>
            </w:pPr>
            <w:r w:rsidRPr="00C40E56">
              <w:rPr>
                <w:b/>
                <w:bCs/>
                <w:sz w:val="24"/>
                <w:szCs w:val="24"/>
              </w:rPr>
              <w:lastRenderedPageBreak/>
              <w:t xml:space="preserve">В случае несоответствия </w:t>
            </w:r>
            <w:r w:rsidRPr="002F0859">
              <w:rPr>
                <w:b/>
                <w:bCs/>
                <w:sz w:val="24"/>
                <w:szCs w:val="24"/>
              </w:rPr>
              <w:t>документов</w:t>
            </w:r>
            <w:r w:rsidRPr="00C40E56">
              <w:rPr>
                <w:b/>
                <w:bCs/>
                <w:sz w:val="24"/>
                <w:szCs w:val="24"/>
              </w:rPr>
              <w:t xml:space="preserve"> требованиям, указанным в части первой настоящего подпункта, такие документы признаются достоверными </w:t>
            </w:r>
            <w:r w:rsidRPr="00C7663A">
              <w:rPr>
                <w:b/>
                <w:bCs/>
                <w:sz w:val="24"/>
                <w:szCs w:val="24"/>
              </w:rPr>
              <w:t>и вносятся в электронный депозитарий</w:t>
            </w:r>
            <w:r w:rsidRPr="00191AE8">
              <w:rPr>
                <w:b/>
                <w:bCs/>
                <w:sz w:val="24"/>
                <w:szCs w:val="24"/>
              </w:rPr>
              <w:t xml:space="preserve"> </w:t>
            </w:r>
            <w:r w:rsidRPr="00C40E56">
              <w:rPr>
                <w:b/>
                <w:bCs/>
                <w:sz w:val="24"/>
                <w:szCs w:val="24"/>
              </w:rPr>
              <w:t>в случаях, если имеется подтверждение достоверности таких документов:</w:t>
            </w:r>
          </w:p>
          <w:p w14:paraId="7E16E7D5" w14:textId="77777777" w:rsidR="006A2726" w:rsidRPr="00C40E56" w:rsidRDefault="006A2726" w:rsidP="0046488B">
            <w:pPr>
              <w:tabs>
                <w:tab w:val="left" w:pos="1380"/>
              </w:tabs>
              <w:ind w:firstLine="393"/>
              <w:jc w:val="both"/>
              <w:rPr>
                <w:b/>
                <w:bCs/>
                <w:sz w:val="24"/>
                <w:szCs w:val="24"/>
              </w:rPr>
            </w:pPr>
            <w:r w:rsidRPr="00C40E56">
              <w:rPr>
                <w:b/>
                <w:bCs/>
                <w:sz w:val="24"/>
                <w:szCs w:val="24"/>
              </w:rPr>
              <w:t>от органов казначейства по объектам, финансируемым за счет бюджетных средств и введенным в эксплуатацию с 1 января 2014 года;</w:t>
            </w:r>
          </w:p>
          <w:p w14:paraId="4FC8CB57" w14:textId="77777777" w:rsidR="006A2726" w:rsidRPr="00C40E56" w:rsidRDefault="006A2726" w:rsidP="0046488B">
            <w:pPr>
              <w:tabs>
                <w:tab w:val="left" w:pos="1380"/>
              </w:tabs>
              <w:ind w:firstLine="393"/>
              <w:jc w:val="both"/>
              <w:rPr>
                <w:b/>
                <w:bCs/>
                <w:sz w:val="24"/>
                <w:szCs w:val="24"/>
              </w:rPr>
            </w:pPr>
            <w:r w:rsidRPr="00C40E56">
              <w:rPr>
                <w:b/>
                <w:bCs/>
                <w:sz w:val="24"/>
                <w:szCs w:val="24"/>
              </w:rPr>
              <w:t>от не менее двух лиц, указанных в подпункте 2) настоящего пункта;</w:t>
            </w:r>
          </w:p>
          <w:p w14:paraId="652DB746" w14:textId="77777777" w:rsidR="006A2726" w:rsidRPr="00C40E56" w:rsidRDefault="006A2726" w:rsidP="0046488B">
            <w:pPr>
              <w:tabs>
                <w:tab w:val="left" w:pos="1380"/>
              </w:tabs>
              <w:ind w:firstLine="393"/>
              <w:jc w:val="both"/>
              <w:rPr>
                <w:b/>
                <w:bCs/>
                <w:sz w:val="24"/>
                <w:szCs w:val="24"/>
                <w:lang w:val="kk-KZ"/>
              </w:rPr>
            </w:pPr>
            <w:r w:rsidRPr="00C40E56">
              <w:rPr>
                <w:b/>
                <w:bCs/>
                <w:sz w:val="24"/>
                <w:szCs w:val="24"/>
              </w:rPr>
              <w:t>вступившим в законную силу решение суда</w:t>
            </w:r>
            <w:r w:rsidRPr="00C40E56">
              <w:rPr>
                <w:b/>
                <w:bCs/>
                <w:sz w:val="24"/>
                <w:szCs w:val="24"/>
                <w:lang w:val="kk-KZ"/>
              </w:rPr>
              <w:t>.</w:t>
            </w:r>
          </w:p>
          <w:bookmarkEnd w:id="13"/>
          <w:p w14:paraId="6060FAD9" w14:textId="74F64B70" w:rsidR="006A2726" w:rsidRPr="00C40E56" w:rsidRDefault="006A2726" w:rsidP="0046488B">
            <w:pPr>
              <w:tabs>
                <w:tab w:val="left" w:pos="1380"/>
              </w:tabs>
              <w:ind w:firstLine="393"/>
              <w:jc w:val="both"/>
              <w:rPr>
                <w:b/>
                <w:bCs/>
                <w:sz w:val="24"/>
                <w:szCs w:val="24"/>
              </w:rPr>
            </w:pPr>
            <w:r w:rsidRPr="00C40E56">
              <w:rPr>
                <w:b/>
                <w:bCs/>
                <w:sz w:val="24"/>
                <w:szCs w:val="24"/>
              </w:rPr>
              <w:t>454. Заявки потенциальных поставщиков о внесении в электронный депозитарий сведений и документов, подтверждающих опыт работы по строительно-монтажным работам за последние десять лет, в том числе за текущий год</w:t>
            </w:r>
            <w:r w:rsidRPr="00C40E56">
              <w:rPr>
                <w:sz w:val="24"/>
                <w:szCs w:val="24"/>
              </w:rPr>
              <w:t xml:space="preserve"> </w:t>
            </w:r>
            <w:r w:rsidRPr="00C40E56">
              <w:rPr>
                <w:b/>
                <w:bCs/>
                <w:sz w:val="24"/>
                <w:szCs w:val="24"/>
              </w:rPr>
              <w:t xml:space="preserve">по объектам, финансируемым за счет внебюджетных средств ведомством уполномоченного органа и его территориальными подразделениями, рассматриваются с учетом следующих требований: </w:t>
            </w:r>
          </w:p>
          <w:p w14:paraId="038436AB" w14:textId="77777777" w:rsidR="006A2726" w:rsidRPr="00C40E56" w:rsidRDefault="006A2726" w:rsidP="0046488B">
            <w:pPr>
              <w:tabs>
                <w:tab w:val="left" w:pos="1380"/>
              </w:tabs>
              <w:ind w:firstLine="393"/>
              <w:jc w:val="both"/>
              <w:rPr>
                <w:b/>
                <w:bCs/>
                <w:sz w:val="24"/>
                <w:szCs w:val="24"/>
              </w:rPr>
            </w:pPr>
            <w:r w:rsidRPr="00C40E56">
              <w:rPr>
                <w:b/>
                <w:bCs/>
                <w:sz w:val="24"/>
                <w:szCs w:val="24"/>
              </w:rPr>
              <w:t>1) сведения и документы, подтверждающие опыт работы потенциального поставщика по технически сложным объектам, рассматриваются в соответствии с пунктом 453 настоящих Правил;</w:t>
            </w:r>
          </w:p>
          <w:p w14:paraId="0231FDD0" w14:textId="006DF7B7" w:rsidR="006A2726" w:rsidRPr="00C40E56" w:rsidRDefault="006A2726" w:rsidP="0046488B">
            <w:pPr>
              <w:tabs>
                <w:tab w:val="left" w:pos="1380"/>
              </w:tabs>
              <w:ind w:firstLine="393"/>
              <w:jc w:val="both"/>
              <w:rPr>
                <w:b/>
                <w:bCs/>
                <w:sz w:val="24"/>
                <w:szCs w:val="24"/>
              </w:rPr>
            </w:pPr>
            <w:r w:rsidRPr="00C40E56">
              <w:rPr>
                <w:b/>
                <w:bCs/>
                <w:sz w:val="24"/>
                <w:szCs w:val="24"/>
              </w:rPr>
              <w:t>2) достоверность сведений и документов, указанных в заявке потенциального поставщика по объектам, финансируемым за счет внебюджетных средств и введенным в эксплуатацию до 1 января 2014 года, подтверждаются:</w:t>
            </w:r>
          </w:p>
          <w:p w14:paraId="52E2D72C" w14:textId="77777777" w:rsidR="006A2726" w:rsidRPr="00C40E56" w:rsidRDefault="006A2726" w:rsidP="0046488B">
            <w:pPr>
              <w:tabs>
                <w:tab w:val="left" w:pos="1380"/>
              </w:tabs>
              <w:ind w:firstLine="393"/>
              <w:jc w:val="both"/>
              <w:rPr>
                <w:b/>
                <w:bCs/>
                <w:sz w:val="24"/>
                <w:szCs w:val="24"/>
              </w:rPr>
            </w:pPr>
            <w:r w:rsidRPr="00C40E56">
              <w:rPr>
                <w:b/>
                <w:bCs/>
                <w:sz w:val="24"/>
                <w:szCs w:val="24"/>
              </w:rPr>
              <w:t xml:space="preserve">собственником; </w:t>
            </w:r>
          </w:p>
          <w:p w14:paraId="63659F2E" w14:textId="77777777" w:rsidR="006A2726" w:rsidRPr="00C40E56" w:rsidRDefault="006A2726" w:rsidP="0046488B">
            <w:pPr>
              <w:tabs>
                <w:tab w:val="left" w:pos="1380"/>
              </w:tabs>
              <w:ind w:firstLine="393"/>
              <w:jc w:val="both"/>
              <w:rPr>
                <w:b/>
                <w:bCs/>
                <w:sz w:val="24"/>
                <w:szCs w:val="24"/>
              </w:rPr>
            </w:pPr>
            <w:r w:rsidRPr="00C40E56">
              <w:rPr>
                <w:b/>
                <w:bCs/>
                <w:sz w:val="24"/>
                <w:szCs w:val="24"/>
              </w:rPr>
              <w:t>органом, осуществляющим государственный архитектурно-строительный контроль по месту нахождения объекта строительства;</w:t>
            </w:r>
          </w:p>
          <w:p w14:paraId="4C98A3A4" w14:textId="77777777" w:rsidR="006A2726" w:rsidRPr="00C40E56" w:rsidRDefault="006A2726" w:rsidP="0046488B">
            <w:pPr>
              <w:tabs>
                <w:tab w:val="left" w:pos="1380"/>
              </w:tabs>
              <w:ind w:firstLine="393"/>
              <w:jc w:val="both"/>
              <w:rPr>
                <w:b/>
                <w:bCs/>
                <w:sz w:val="24"/>
                <w:szCs w:val="24"/>
              </w:rPr>
            </w:pPr>
            <w:r w:rsidRPr="00C40E56">
              <w:rPr>
                <w:b/>
                <w:bCs/>
                <w:sz w:val="24"/>
                <w:szCs w:val="24"/>
              </w:rPr>
              <w:t xml:space="preserve">местным исполнительным органом, осуществляющим функции в области архитектуры и градостроительства по </w:t>
            </w:r>
            <w:r w:rsidRPr="00C40E56">
              <w:rPr>
                <w:b/>
                <w:bCs/>
                <w:sz w:val="24"/>
                <w:szCs w:val="24"/>
              </w:rPr>
              <w:lastRenderedPageBreak/>
              <w:t>месту нахождения объекта строительства в случаях введения объекта в эксплуатацию с 1 января 2016 года;</w:t>
            </w:r>
          </w:p>
          <w:p w14:paraId="16CAB50E" w14:textId="77777777" w:rsidR="006A2726" w:rsidRPr="00C40E56" w:rsidRDefault="006A2726" w:rsidP="0046488B">
            <w:pPr>
              <w:tabs>
                <w:tab w:val="left" w:pos="1380"/>
              </w:tabs>
              <w:ind w:firstLine="393"/>
              <w:jc w:val="both"/>
              <w:rPr>
                <w:b/>
                <w:bCs/>
                <w:sz w:val="24"/>
                <w:szCs w:val="24"/>
              </w:rPr>
            </w:pPr>
            <w:r w:rsidRPr="00C40E56">
              <w:rPr>
                <w:b/>
                <w:bCs/>
                <w:sz w:val="24"/>
                <w:szCs w:val="24"/>
              </w:rPr>
              <w:t xml:space="preserve">иными физическими и юридическими лицами, связанными с приемкой построенного объекта в эксплуатацию собственником самостоятельно в случаях введения объекта в эксплуатацию до 1 января 2016 года. </w:t>
            </w:r>
          </w:p>
          <w:p w14:paraId="799091D4" w14:textId="77777777" w:rsidR="006A2726" w:rsidRPr="00C40E56" w:rsidRDefault="006A2726" w:rsidP="0046488B">
            <w:pPr>
              <w:tabs>
                <w:tab w:val="left" w:pos="1380"/>
              </w:tabs>
              <w:ind w:firstLine="393"/>
              <w:jc w:val="both"/>
              <w:rPr>
                <w:b/>
                <w:bCs/>
                <w:sz w:val="24"/>
                <w:szCs w:val="24"/>
              </w:rPr>
            </w:pPr>
            <w:r w:rsidRPr="00C40E56">
              <w:rPr>
                <w:b/>
                <w:bCs/>
                <w:sz w:val="24"/>
                <w:szCs w:val="24"/>
              </w:rPr>
              <w:t xml:space="preserve">При этом такое подтверждение осуществляется на основании обращений потенциальных поставщиков письмами от не менее двух вышеуказанных лиц, представленных посредством веб-портала с использованием электронной цифровой подписи таких лиц; </w:t>
            </w:r>
          </w:p>
          <w:p w14:paraId="6735DD24" w14:textId="1CA6AFF3" w:rsidR="006A2726" w:rsidRPr="00960375" w:rsidRDefault="006A2726" w:rsidP="00DA4E32">
            <w:pPr>
              <w:tabs>
                <w:tab w:val="left" w:pos="1380"/>
              </w:tabs>
              <w:ind w:firstLine="393"/>
              <w:jc w:val="both"/>
              <w:rPr>
                <w:b/>
                <w:bCs/>
                <w:strike/>
                <w:sz w:val="24"/>
                <w:szCs w:val="24"/>
              </w:rPr>
            </w:pPr>
            <w:r w:rsidRPr="002F0859">
              <w:rPr>
                <w:b/>
                <w:bCs/>
                <w:sz w:val="24"/>
                <w:szCs w:val="24"/>
              </w:rPr>
              <w:t>3) соответствие документов, подтверждающих опыт работы потенциального поставщика формам, утвержденным уполномоченным органом в области архитектурной, градостроительной и строительной деятельности</w:t>
            </w:r>
            <w:r w:rsidRPr="002F0859">
              <w:rPr>
                <w:bCs/>
                <w:sz w:val="24"/>
                <w:szCs w:val="24"/>
              </w:rPr>
              <w:t xml:space="preserve"> </w:t>
            </w:r>
            <w:r w:rsidRPr="00E848C3">
              <w:rPr>
                <w:b/>
                <w:bCs/>
                <w:sz w:val="24"/>
                <w:szCs w:val="24"/>
              </w:rPr>
              <w:t xml:space="preserve">в соответствии со </w:t>
            </w:r>
            <w:hyperlink r:id="rId16" w:anchor="z41" w:history="1">
              <w:r w:rsidRPr="00E848C3">
                <w:rPr>
                  <w:rStyle w:val="af"/>
                  <w:rFonts w:ascii="Times New Roman" w:eastAsia="Times New Roman" w:hAnsi="Times New Roman" w:cs="Times New Roman"/>
                  <w:b/>
                  <w:bCs/>
                  <w:sz w:val="24"/>
                  <w:szCs w:val="24"/>
                </w:rPr>
                <w:t>статьей 20</w:t>
              </w:r>
            </w:hyperlink>
            <w:r w:rsidRPr="00E848C3">
              <w:rPr>
                <w:b/>
                <w:bCs/>
                <w:sz w:val="24"/>
                <w:szCs w:val="24"/>
              </w:rPr>
              <w:t xml:space="preserve"> Закона Республики Казахстан «Об архитектурной, градостроительной и строительной деятельности в Республике Казахстан». </w:t>
            </w:r>
          </w:p>
          <w:p w14:paraId="7CF496C7" w14:textId="1551BDEC" w:rsidR="006A2726" w:rsidRPr="00C40E56" w:rsidRDefault="006A2726" w:rsidP="0046488B">
            <w:pPr>
              <w:tabs>
                <w:tab w:val="left" w:pos="1380"/>
              </w:tabs>
              <w:ind w:firstLine="393"/>
              <w:jc w:val="both"/>
              <w:rPr>
                <w:b/>
                <w:bCs/>
                <w:sz w:val="24"/>
                <w:szCs w:val="24"/>
              </w:rPr>
            </w:pPr>
            <w:r w:rsidRPr="00DA4E32">
              <w:rPr>
                <w:b/>
                <w:bCs/>
                <w:sz w:val="24"/>
                <w:szCs w:val="24"/>
              </w:rPr>
              <w:t>В случае несоответствия</w:t>
            </w:r>
            <w:r w:rsidRPr="00C40E56">
              <w:rPr>
                <w:b/>
                <w:bCs/>
                <w:sz w:val="24"/>
                <w:szCs w:val="24"/>
              </w:rPr>
              <w:t xml:space="preserve"> документов требованиям, указанным в части первой настоящего подпункта, такие документы признаются достоверными и вносятся в электронный депозитарий в случаях, если имеется подтверждение достоверности таких документов:</w:t>
            </w:r>
          </w:p>
          <w:p w14:paraId="4E493AD7" w14:textId="77777777" w:rsidR="006A2726" w:rsidRPr="00C40E56" w:rsidRDefault="006A2726" w:rsidP="0046488B">
            <w:pPr>
              <w:tabs>
                <w:tab w:val="left" w:pos="1380"/>
              </w:tabs>
              <w:ind w:firstLine="393"/>
              <w:jc w:val="both"/>
              <w:rPr>
                <w:b/>
                <w:bCs/>
                <w:sz w:val="24"/>
                <w:szCs w:val="24"/>
              </w:rPr>
            </w:pPr>
            <w:r w:rsidRPr="00C40E56">
              <w:rPr>
                <w:b/>
                <w:bCs/>
                <w:sz w:val="24"/>
                <w:szCs w:val="24"/>
              </w:rPr>
              <w:t>от не менее двух уполномоченных органов и лиц, указанных в подпункте 2) настоящего пункта;</w:t>
            </w:r>
          </w:p>
          <w:p w14:paraId="6A632F55" w14:textId="77777777" w:rsidR="006A2726" w:rsidRPr="00C40E56" w:rsidRDefault="006A2726" w:rsidP="0046488B">
            <w:pPr>
              <w:tabs>
                <w:tab w:val="left" w:pos="1380"/>
              </w:tabs>
              <w:ind w:firstLine="393"/>
              <w:jc w:val="both"/>
              <w:rPr>
                <w:b/>
                <w:bCs/>
                <w:sz w:val="24"/>
                <w:szCs w:val="24"/>
              </w:rPr>
            </w:pPr>
            <w:r w:rsidRPr="00C40E56">
              <w:rPr>
                <w:b/>
                <w:bCs/>
                <w:sz w:val="24"/>
                <w:szCs w:val="24"/>
              </w:rPr>
              <w:t>вступившим в законную силу решение суд</w:t>
            </w:r>
            <w:r w:rsidRPr="00C40E56">
              <w:rPr>
                <w:b/>
                <w:bCs/>
                <w:sz w:val="24"/>
                <w:szCs w:val="24"/>
                <w:lang w:val="kk-KZ"/>
              </w:rPr>
              <w:t>а.</w:t>
            </w:r>
          </w:p>
          <w:p w14:paraId="7A1BB8ED" w14:textId="77777777" w:rsidR="006A2726" w:rsidRPr="00C40E56" w:rsidRDefault="006A2726" w:rsidP="0046488B">
            <w:pPr>
              <w:tabs>
                <w:tab w:val="left" w:pos="1380"/>
              </w:tabs>
              <w:ind w:firstLine="393"/>
              <w:jc w:val="both"/>
              <w:rPr>
                <w:b/>
                <w:bCs/>
                <w:sz w:val="24"/>
                <w:szCs w:val="24"/>
              </w:rPr>
            </w:pPr>
            <w:r w:rsidRPr="00C40E56">
              <w:rPr>
                <w:b/>
                <w:bCs/>
                <w:sz w:val="24"/>
                <w:szCs w:val="24"/>
              </w:rPr>
              <w:t xml:space="preserve">455. </w:t>
            </w:r>
            <w:bookmarkStart w:id="15" w:name="_Hlk53386317"/>
            <w:r w:rsidRPr="00C40E56">
              <w:rPr>
                <w:b/>
                <w:bCs/>
                <w:sz w:val="24"/>
                <w:szCs w:val="24"/>
              </w:rPr>
              <w:t xml:space="preserve">Достоверность сведений и документов, подтверждающих опыт работы потенциального поставщика по проектированию за последние десять лет, в том числе за текущий год подтверждаются письмами экспертных организаций, осуществляющих комплексную вневедомственную экспертизу проектов,  представленных </w:t>
            </w:r>
            <w:r w:rsidRPr="00C40E56">
              <w:rPr>
                <w:b/>
                <w:bCs/>
                <w:sz w:val="24"/>
                <w:szCs w:val="24"/>
              </w:rPr>
              <w:lastRenderedPageBreak/>
              <w:t>посредством веб-портала с использованием электронной цифровой подписи такой экспертной организации на основании обращений потенциальных поставщиков.</w:t>
            </w:r>
          </w:p>
          <w:bookmarkEnd w:id="14"/>
          <w:bookmarkEnd w:id="15"/>
          <w:p w14:paraId="51FEEA32" w14:textId="77777777" w:rsidR="006A2726" w:rsidRPr="00C40E56" w:rsidRDefault="006A2726" w:rsidP="0046488B">
            <w:pPr>
              <w:tabs>
                <w:tab w:val="left" w:pos="1380"/>
              </w:tabs>
              <w:ind w:firstLine="393"/>
              <w:jc w:val="both"/>
              <w:rPr>
                <w:b/>
                <w:bCs/>
                <w:sz w:val="24"/>
                <w:szCs w:val="24"/>
                <w:lang w:val="kk-KZ"/>
              </w:rPr>
            </w:pPr>
            <w:r w:rsidRPr="00C40E56">
              <w:rPr>
                <w:b/>
                <w:bCs/>
                <w:sz w:val="24"/>
                <w:szCs w:val="24"/>
              </w:rPr>
              <w:t>456. В случае, если наименование объекта строительства, указанного в акте приемки объектов в эксплуатацию, предусматривает несколько видов функционального назначения, то такой опыт работы потенциального поставщика вносится в электронный депозитарий отдельно по каждому виду функционального назначения</w:t>
            </w:r>
            <w:r w:rsidRPr="00C40E56">
              <w:rPr>
                <w:b/>
                <w:bCs/>
                <w:sz w:val="24"/>
                <w:szCs w:val="24"/>
                <w:lang w:val="kk-KZ"/>
              </w:rPr>
              <w:t>.</w:t>
            </w:r>
          </w:p>
          <w:p w14:paraId="3B6B5BCD" w14:textId="0C0D3563" w:rsidR="006A2726" w:rsidRPr="00C40E56" w:rsidRDefault="006A2726" w:rsidP="0046488B">
            <w:pPr>
              <w:tabs>
                <w:tab w:val="left" w:pos="1380"/>
              </w:tabs>
              <w:ind w:firstLine="393"/>
              <w:jc w:val="both"/>
              <w:rPr>
                <w:b/>
                <w:bCs/>
                <w:sz w:val="24"/>
                <w:szCs w:val="24"/>
              </w:rPr>
            </w:pPr>
            <w:r w:rsidRPr="00E848C3">
              <w:rPr>
                <w:b/>
                <w:bCs/>
                <w:sz w:val="24"/>
                <w:szCs w:val="24"/>
              </w:rPr>
              <w:t>457. Ведомство уполномоченного органа и его территориальные подразделения рассматривают заявки потенциальных поставщиков с учетом соответствия заполненных сведений подтверждающим документам.</w:t>
            </w:r>
          </w:p>
          <w:p w14:paraId="20ADA6EF" w14:textId="0F99A5E7" w:rsidR="006A2726" w:rsidRPr="00C40E56" w:rsidRDefault="006A2726" w:rsidP="0046488B">
            <w:pPr>
              <w:tabs>
                <w:tab w:val="left" w:pos="1380"/>
              </w:tabs>
              <w:ind w:firstLine="393"/>
              <w:jc w:val="both"/>
              <w:rPr>
                <w:b/>
                <w:bCs/>
                <w:sz w:val="24"/>
                <w:szCs w:val="24"/>
              </w:rPr>
            </w:pPr>
            <w:r w:rsidRPr="001371CE">
              <w:rPr>
                <w:b/>
                <w:bCs/>
                <w:sz w:val="24"/>
                <w:szCs w:val="24"/>
              </w:rPr>
              <w:t>458. По результатам рассмотрения заявок потенциальных поставщиков о подтверждении достоверности сведений и документов, подтверждающих его опыт работы, вносимых в электронный депозитарий</w:t>
            </w:r>
            <w:r>
              <w:rPr>
                <w:b/>
                <w:bCs/>
                <w:sz w:val="24"/>
                <w:szCs w:val="24"/>
              </w:rPr>
              <w:t>,</w:t>
            </w:r>
            <w:r w:rsidRPr="001371CE">
              <w:rPr>
                <w:b/>
                <w:bCs/>
                <w:sz w:val="24"/>
                <w:szCs w:val="24"/>
              </w:rPr>
              <w:t xml:space="preserve"> посредством веб-портала принимается одно из следующих решений в разрезе каждого опыта работы потенциального поставщика:</w:t>
            </w:r>
            <w:r w:rsidRPr="00C40E56">
              <w:rPr>
                <w:b/>
                <w:bCs/>
                <w:sz w:val="24"/>
                <w:szCs w:val="24"/>
              </w:rPr>
              <w:t xml:space="preserve"> </w:t>
            </w:r>
          </w:p>
          <w:p w14:paraId="40E9E209" w14:textId="77777777" w:rsidR="006A2726" w:rsidRPr="00C40E56" w:rsidRDefault="006A2726" w:rsidP="0046488B">
            <w:pPr>
              <w:tabs>
                <w:tab w:val="left" w:pos="1380"/>
              </w:tabs>
              <w:ind w:firstLine="393"/>
              <w:jc w:val="both"/>
              <w:rPr>
                <w:b/>
                <w:bCs/>
                <w:sz w:val="24"/>
                <w:szCs w:val="24"/>
              </w:rPr>
            </w:pPr>
            <w:r w:rsidRPr="00C40E56">
              <w:rPr>
                <w:b/>
                <w:bCs/>
                <w:sz w:val="24"/>
                <w:szCs w:val="24"/>
              </w:rPr>
              <w:t>1) о подтверждении, которое принимается в случаях соответствия сведений и документов требованиям, предусмотренным в пунктах 453 -455 настоящих Правил;</w:t>
            </w:r>
          </w:p>
          <w:p w14:paraId="67914A7C" w14:textId="77777777" w:rsidR="006A2726" w:rsidRPr="00C40E56" w:rsidRDefault="006A2726" w:rsidP="0046488B">
            <w:pPr>
              <w:tabs>
                <w:tab w:val="left" w:pos="1380"/>
              </w:tabs>
              <w:ind w:firstLine="393"/>
              <w:jc w:val="both"/>
              <w:rPr>
                <w:b/>
                <w:bCs/>
                <w:sz w:val="24"/>
                <w:szCs w:val="24"/>
              </w:rPr>
            </w:pPr>
            <w:r w:rsidRPr="00C40E56">
              <w:rPr>
                <w:b/>
                <w:bCs/>
                <w:sz w:val="24"/>
                <w:szCs w:val="24"/>
              </w:rPr>
              <w:t>2) об отказе в подтверждении, которое принимается в следующих случаях:</w:t>
            </w:r>
          </w:p>
          <w:p w14:paraId="4BE3615F" w14:textId="77777777" w:rsidR="006A2726" w:rsidRPr="00C40E56" w:rsidRDefault="006A2726" w:rsidP="0046488B">
            <w:pPr>
              <w:tabs>
                <w:tab w:val="left" w:pos="1380"/>
              </w:tabs>
              <w:ind w:firstLine="393"/>
              <w:jc w:val="both"/>
              <w:rPr>
                <w:b/>
                <w:bCs/>
                <w:sz w:val="24"/>
                <w:szCs w:val="24"/>
              </w:rPr>
            </w:pPr>
            <w:r w:rsidRPr="00C40E56">
              <w:rPr>
                <w:b/>
                <w:bCs/>
                <w:sz w:val="24"/>
                <w:szCs w:val="24"/>
              </w:rPr>
              <w:t>установления факта предоставления потенциальным поставщиком недостоверной информации по документам, подтверждающим опыт работы;</w:t>
            </w:r>
          </w:p>
          <w:p w14:paraId="6D1B49AF" w14:textId="77777777" w:rsidR="006A2726" w:rsidRPr="00C40E56" w:rsidRDefault="006A2726" w:rsidP="0046488B">
            <w:pPr>
              <w:tabs>
                <w:tab w:val="left" w:pos="1380"/>
              </w:tabs>
              <w:ind w:firstLine="393"/>
              <w:jc w:val="both"/>
              <w:rPr>
                <w:b/>
                <w:bCs/>
                <w:sz w:val="24"/>
                <w:szCs w:val="24"/>
                <w:lang w:val="kk-KZ"/>
              </w:rPr>
            </w:pPr>
            <w:r w:rsidRPr="00C40E56">
              <w:rPr>
                <w:b/>
                <w:bCs/>
                <w:sz w:val="24"/>
                <w:szCs w:val="24"/>
              </w:rPr>
              <w:t>несоответствия сведений и документов требованиям, предусмотренным в пунктах 453 -455 настоящих Правил</w:t>
            </w:r>
            <w:r w:rsidRPr="00C40E56">
              <w:rPr>
                <w:b/>
                <w:bCs/>
                <w:sz w:val="24"/>
                <w:szCs w:val="24"/>
                <w:lang w:val="kk-KZ"/>
              </w:rPr>
              <w:t>.</w:t>
            </w:r>
          </w:p>
          <w:p w14:paraId="4AE6A60D" w14:textId="4CC55861" w:rsidR="006A2726" w:rsidRPr="00C40E56" w:rsidRDefault="006A2726" w:rsidP="0046488B">
            <w:pPr>
              <w:tabs>
                <w:tab w:val="left" w:pos="1380"/>
              </w:tabs>
              <w:ind w:firstLine="393"/>
              <w:jc w:val="both"/>
              <w:rPr>
                <w:b/>
                <w:bCs/>
                <w:sz w:val="24"/>
                <w:szCs w:val="24"/>
              </w:rPr>
            </w:pPr>
            <w:bookmarkStart w:id="16" w:name="_Hlk59552682"/>
            <w:r w:rsidRPr="00C40E56">
              <w:rPr>
                <w:b/>
                <w:bCs/>
                <w:sz w:val="24"/>
                <w:szCs w:val="24"/>
              </w:rPr>
              <w:t xml:space="preserve">459. В случае предоставления потенциальными поставщиками недостоверной информации по документам, подтверждающим опыт работы потенциального </w:t>
            </w:r>
            <w:r w:rsidRPr="00C40E56">
              <w:rPr>
                <w:b/>
                <w:bCs/>
                <w:sz w:val="24"/>
                <w:szCs w:val="24"/>
              </w:rPr>
              <w:lastRenderedPageBreak/>
              <w:t>поставщика, установленной при формировании и ведения электронного депозитария ведомство уполномоченного органа и его территориальные подразделения не позднее тридцати календарных дней со дня, когда им стало известно о таком факте, обращаются с иском в суд о признании такого потенциального поставщика недобросовестным участником государственных закупок.</w:t>
            </w:r>
          </w:p>
          <w:bookmarkEnd w:id="16"/>
          <w:p w14:paraId="0D7D14B8" w14:textId="4282EA74" w:rsidR="006A2726" w:rsidRPr="00C40E56" w:rsidRDefault="006A2726" w:rsidP="0046488B">
            <w:pPr>
              <w:tabs>
                <w:tab w:val="left" w:pos="1380"/>
              </w:tabs>
              <w:ind w:firstLine="393"/>
              <w:jc w:val="both"/>
              <w:rPr>
                <w:b/>
                <w:bCs/>
                <w:sz w:val="24"/>
                <w:szCs w:val="24"/>
              </w:rPr>
            </w:pPr>
            <w:r w:rsidRPr="00C40E56">
              <w:rPr>
                <w:b/>
                <w:bCs/>
                <w:sz w:val="24"/>
                <w:szCs w:val="24"/>
              </w:rPr>
              <w:t>460. Корректировка сведений, внесенных в электронный депозитарий, в том числе заблокированных в связи с некорректным (ошибочным) заполнением сведений осуществляется ведомством уполномоченного органа</w:t>
            </w:r>
            <w:r w:rsidRPr="00E848C3">
              <w:rPr>
                <w:b/>
                <w:bCs/>
                <w:sz w:val="24"/>
                <w:szCs w:val="24"/>
              </w:rPr>
              <w:t xml:space="preserve"> </w:t>
            </w:r>
            <w:r>
              <w:rPr>
                <w:b/>
                <w:bCs/>
                <w:sz w:val="24"/>
                <w:szCs w:val="24"/>
              </w:rPr>
              <w:t>и его территориальными</w:t>
            </w:r>
            <w:r w:rsidRPr="00E848C3">
              <w:rPr>
                <w:b/>
                <w:bCs/>
                <w:sz w:val="24"/>
                <w:szCs w:val="24"/>
              </w:rPr>
              <w:t xml:space="preserve"> подразделения</w:t>
            </w:r>
            <w:r>
              <w:rPr>
                <w:b/>
                <w:bCs/>
                <w:sz w:val="24"/>
                <w:szCs w:val="24"/>
              </w:rPr>
              <w:t>ми</w:t>
            </w:r>
            <w:r w:rsidRPr="00E848C3">
              <w:rPr>
                <w:b/>
                <w:bCs/>
                <w:sz w:val="24"/>
                <w:szCs w:val="24"/>
              </w:rPr>
              <w:t xml:space="preserve"> в течение десяти рабочих дней со дня поступления</w:t>
            </w:r>
            <w:r>
              <w:rPr>
                <w:b/>
                <w:bCs/>
                <w:sz w:val="24"/>
                <w:szCs w:val="24"/>
              </w:rPr>
              <w:t xml:space="preserve"> </w:t>
            </w:r>
            <w:r w:rsidRPr="00C40E56">
              <w:rPr>
                <w:b/>
                <w:bCs/>
                <w:sz w:val="24"/>
                <w:szCs w:val="24"/>
              </w:rPr>
              <w:t>заявок потенциальных поставщиков, поданных посредством веб-портала.</w:t>
            </w:r>
          </w:p>
          <w:p w14:paraId="14507020" w14:textId="4FCF72BE" w:rsidR="006A2726" w:rsidRPr="00C40E56" w:rsidRDefault="006A2726" w:rsidP="0046488B">
            <w:pPr>
              <w:tabs>
                <w:tab w:val="left" w:pos="1380"/>
              </w:tabs>
              <w:ind w:firstLine="393"/>
              <w:jc w:val="both"/>
              <w:rPr>
                <w:b/>
                <w:bCs/>
                <w:sz w:val="24"/>
                <w:szCs w:val="24"/>
              </w:rPr>
            </w:pPr>
            <w:r w:rsidRPr="00C40E56">
              <w:rPr>
                <w:b/>
                <w:bCs/>
                <w:sz w:val="24"/>
                <w:szCs w:val="24"/>
              </w:rPr>
              <w:t xml:space="preserve">Такая корректировка осуществляется </w:t>
            </w:r>
            <w:r>
              <w:rPr>
                <w:b/>
                <w:bCs/>
                <w:sz w:val="24"/>
                <w:szCs w:val="24"/>
              </w:rPr>
              <w:t xml:space="preserve">со дня поступления заявки </w:t>
            </w:r>
            <w:r w:rsidRPr="00C40E56">
              <w:rPr>
                <w:b/>
                <w:bCs/>
                <w:sz w:val="24"/>
                <w:szCs w:val="24"/>
              </w:rPr>
              <w:t>с учетом:</w:t>
            </w:r>
          </w:p>
          <w:p w14:paraId="515E5D5F" w14:textId="3D57AF60" w:rsidR="006A2726" w:rsidRPr="00C40E56" w:rsidRDefault="006A2726" w:rsidP="0046488B">
            <w:pPr>
              <w:tabs>
                <w:tab w:val="left" w:pos="1380"/>
              </w:tabs>
              <w:ind w:firstLine="393"/>
              <w:jc w:val="both"/>
              <w:rPr>
                <w:b/>
                <w:bCs/>
                <w:sz w:val="24"/>
                <w:szCs w:val="24"/>
              </w:rPr>
            </w:pPr>
            <w:r w:rsidRPr="00C40E56">
              <w:rPr>
                <w:b/>
                <w:bCs/>
                <w:sz w:val="24"/>
                <w:szCs w:val="24"/>
              </w:rPr>
              <w:t xml:space="preserve">1) </w:t>
            </w:r>
            <w:r w:rsidRPr="00CB32D3">
              <w:rPr>
                <w:b/>
                <w:bCs/>
                <w:sz w:val="24"/>
                <w:szCs w:val="24"/>
              </w:rPr>
              <w:t>требований Правил определения общего порядка отнесения зданий и сооружений к технически и (или) технологически сложным объектам, утвержденными уполномоченным органом в области архитектурной, градостроительной и строительной деятельности</w:t>
            </w:r>
            <w:r>
              <w:rPr>
                <w:b/>
                <w:bCs/>
                <w:sz w:val="24"/>
                <w:szCs w:val="24"/>
              </w:rPr>
              <w:t xml:space="preserve"> </w:t>
            </w:r>
            <w:r w:rsidRPr="00E848C3">
              <w:rPr>
                <w:b/>
                <w:bCs/>
                <w:sz w:val="24"/>
                <w:szCs w:val="24"/>
              </w:rPr>
              <w:t xml:space="preserve">в соответствии со </w:t>
            </w:r>
            <w:hyperlink r:id="rId17" w:anchor="z41" w:history="1">
              <w:r w:rsidRPr="00E848C3">
                <w:rPr>
                  <w:rStyle w:val="af"/>
                  <w:rFonts w:ascii="Times New Roman" w:eastAsia="Times New Roman" w:hAnsi="Times New Roman" w:cs="Times New Roman"/>
                  <w:b/>
                  <w:bCs/>
                  <w:sz w:val="24"/>
                  <w:szCs w:val="24"/>
                </w:rPr>
                <w:t>статьей 20</w:t>
              </w:r>
            </w:hyperlink>
            <w:r>
              <w:rPr>
                <w:b/>
                <w:bCs/>
                <w:sz w:val="24"/>
                <w:szCs w:val="24"/>
              </w:rPr>
              <w:t xml:space="preserve"> Закона Республики Казахстан </w:t>
            </w:r>
            <w:r w:rsidRPr="00E848C3">
              <w:rPr>
                <w:b/>
                <w:bCs/>
                <w:sz w:val="24"/>
                <w:szCs w:val="24"/>
              </w:rPr>
              <w:t>«Об архитектурной, градостроительной и строительной деятельности в Республике Казахстан»;</w:t>
            </w:r>
          </w:p>
          <w:p w14:paraId="1290A213" w14:textId="4DC48D18" w:rsidR="006A2726" w:rsidRPr="00C40E56" w:rsidRDefault="006A2726" w:rsidP="0046488B">
            <w:pPr>
              <w:tabs>
                <w:tab w:val="left" w:pos="1380"/>
              </w:tabs>
              <w:ind w:firstLine="393"/>
              <w:jc w:val="both"/>
              <w:rPr>
                <w:b/>
                <w:bCs/>
                <w:sz w:val="24"/>
                <w:szCs w:val="24"/>
              </w:rPr>
            </w:pPr>
            <w:r w:rsidRPr="00C40E56">
              <w:rPr>
                <w:b/>
                <w:bCs/>
                <w:sz w:val="24"/>
                <w:szCs w:val="24"/>
              </w:rPr>
              <w:t>2) сведений, указанных в документах, подтверждающих опыт работы потенциального поставщика.</w:t>
            </w:r>
          </w:p>
          <w:p w14:paraId="51A67477" w14:textId="07DEC8AB" w:rsidR="006A2726" w:rsidRPr="00C40E56" w:rsidRDefault="006A2726" w:rsidP="0046488B">
            <w:pPr>
              <w:tabs>
                <w:tab w:val="left" w:pos="1380"/>
              </w:tabs>
              <w:ind w:firstLine="393"/>
              <w:jc w:val="both"/>
              <w:rPr>
                <w:b/>
                <w:bCs/>
                <w:sz w:val="24"/>
                <w:szCs w:val="24"/>
              </w:rPr>
            </w:pPr>
            <w:r w:rsidRPr="00C40E56">
              <w:rPr>
                <w:b/>
                <w:bCs/>
                <w:sz w:val="24"/>
                <w:szCs w:val="24"/>
              </w:rPr>
              <w:t>461. Ведомство уполномоченного органа</w:t>
            </w:r>
            <w:r>
              <w:rPr>
                <w:b/>
                <w:bCs/>
                <w:sz w:val="24"/>
                <w:szCs w:val="24"/>
              </w:rPr>
              <w:t xml:space="preserve"> и его территориальные подразделения</w:t>
            </w:r>
            <w:r w:rsidRPr="00E848C3">
              <w:rPr>
                <w:b/>
                <w:bCs/>
                <w:sz w:val="24"/>
                <w:szCs w:val="24"/>
              </w:rPr>
              <w:t xml:space="preserve"> </w:t>
            </w:r>
            <w:r w:rsidRPr="00C40E56">
              <w:rPr>
                <w:b/>
                <w:bCs/>
                <w:sz w:val="24"/>
                <w:szCs w:val="24"/>
              </w:rPr>
              <w:t xml:space="preserve">  рассматрива</w:t>
            </w:r>
            <w:r>
              <w:rPr>
                <w:b/>
                <w:bCs/>
                <w:sz w:val="24"/>
                <w:szCs w:val="24"/>
              </w:rPr>
              <w:t>ю</w:t>
            </w:r>
            <w:r w:rsidRPr="00C40E56">
              <w:rPr>
                <w:b/>
                <w:bCs/>
                <w:sz w:val="24"/>
                <w:szCs w:val="24"/>
              </w:rPr>
              <w:t xml:space="preserve">т </w:t>
            </w:r>
            <w:bookmarkStart w:id="17" w:name="_Hlk53387071"/>
            <w:r w:rsidRPr="00C40E56">
              <w:rPr>
                <w:b/>
                <w:bCs/>
                <w:sz w:val="24"/>
                <w:szCs w:val="24"/>
              </w:rPr>
              <w:t>заявки потенциальных поставщиков о корректировке сведений, внесенных в электронный депозитарий в пределах заявленных корректировок.</w:t>
            </w:r>
          </w:p>
          <w:bookmarkEnd w:id="17"/>
          <w:p w14:paraId="79CED098" w14:textId="77777777" w:rsidR="006A2726" w:rsidRPr="00C40E56" w:rsidRDefault="006A2726" w:rsidP="0046488B">
            <w:pPr>
              <w:tabs>
                <w:tab w:val="left" w:pos="1380"/>
              </w:tabs>
              <w:ind w:firstLine="393"/>
              <w:jc w:val="both"/>
              <w:rPr>
                <w:b/>
                <w:bCs/>
                <w:sz w:val="24"/>
                <w:szCs w:val="24"/>
              </w:rPr>
            </w:pPr>
            <w:r w:rsidRPr="00C40E56">
              <w:rPr>
                <w:b/>
                <w:bCs/>
                <w:sz w:val="24"/>
                <w:szCs w:val="24"/>
              </w:rPr>
              <w:t>462. По результатам рассмотрения заявок потенциальных поставщиков о корректировки сведений, внесенных в электронный депозитарий, посредством веб-</w:t>
            </w:r>
            <w:r w:rsidRPr="00C40E56">
              <w:rPr>
                <w:b/>
                <w:bCs/>
                <w:sz w:val="24"/>
                <w:szCs w:val="24"/>
              </w:rPr>
              <w:lastRenderedPageBreak/>
              <w:t xml:space="preserve">портала принимается одно из следующих решений в разрезе каждого опыта работы потенциального поставщика: </w:t>
            </w:r>
          </w:p>
          <w:p w14:paraId="0E254F7B" w14:textId="08C4FC33" w:rsidR="006A2726" w:rsidRPr="00C40E56" w:rsidRDefault="006A2726" w:rsidP="0046488B">
            <w:pPr>
              <w:tabs>
                <w:tab w:val="left" w:pos="1380"/>
              </w:tabs>
              <w:ind w:firstLine="393"/>
              <w:jc w:val="both"/>
              <w:rPr>
                <w:b/>
                <w:bCs/>
                <w:sz w:val="24"/>
                <w:szCs w:val="24"/>
              </w:rPr>
            </w:pPr>
            <w:r w:rsidRPr="00C40E56">
              <w:rPr>
                <w:b/>
                <w:bCs/>
                <w:sz w:val="24"/>
                <w:szCs w:val="24"/>
              </w:rPr>
              <w:t xml:space="preserve">1) о корректировке, которое принимается в случае соответствия предлагаемых корректировок, указанных в заявке потенциального поставщика требованиям </w:t>
            </w:r>
            <w:r w:rsidRPr="00CB32D3">
              <w:rPr>
                <w:b/>
                <w:bCs/>
                <w:sz w:val="24"/>
                <w:szCs w:val="24"/>
              </w:rPr>
              <w:t>Правил определения общего порядка отнесения зданий и сооружений к технически и (или) технологически сложным объектам, утвержденными уполномоченным органом в области архитектурной, градостроительной и строительной деятельности</w:t>
            </w:r>
            <w:r>
              <w:rPr>
                <w:b/>
                <w:bCs/>
                <w:sz w:val="24"/>
                <w:szCs w:val="24"/>
              </w:rPr>
              <w:t xml:space="preserve"> </w:t>
            </w:r>
            <w:r w:rsidRPr="00E848C3">
              <w:rPr>
                <w:b/>
                <w:bCs/>
                <w:sz w:val="24"/>
                <w:szCs w:val="24"/>
              </w:rPr>
              <w:t xml:space="preserve">в соответствии со </w:t>
            </w:r>
            <w:hyperlink r:id="rId18" w:anchor="z41" w:history="1">
              <w:r w:rsidRPr="00E848C3">
                <w:rPr>
                  <w:rStyle w:val="af"/>
                  <w:rFonts w:ascii="Times New Roman" w:eastAsia="Times New Roman" w:hAnsi="Times New Roman" w:cs="Times New Roman"/>
                  <w:b/>
                  <w:bCs/>
                  <w:sz w:val="24"/>
                  <w:szCs w:val="24"/>
                </w:rPr>
                <w:t>статьей 20</w:t>
              </w:r>
            </w:hyperlink>
            <w:r w:rsidRPr="00E848C3">
              <w:rPr>
                <w:b/>
                <w:bCs/>
                <w:sz w:val="24"/>
                <w:szCs w:val="24"/>
              </w:rPr>
              <w:t xml:space="preserve"> Закона Республики Казахстан «Об архитектурной, градостроительной и строительной деятельности в Республике Казахстан»;</w:t>
            </w:r>
            <w:r w:rsidRPr="00C40E56">
              <w:rPr>
                <w:b/>
                <w:bCs/>
                <w:sz w:val="24"/>
                <w:szCs w:val="24"/>
              </w:rPr>
              <w:t xml:space="preserve"> </w:t>
            </w:r>
          </w:p>
          <w:p w14:paraId="4866E9B1" w14:textId="080BED39" w:rsidR="006A2726" w:rsidRPr="00CB32D3" w:rsidRDefault="006A2726" w:rsidP="0046488B">
            <w:pPr>
              <w:tabs>
                <w:tab w:val="left" w:pos="1380"/>
              </w:tabs>
              <w:ind w:firstLine="393"/>
              <w:jc w:val="both"/>
              <w:rPr>
                <w:b/>
                <w:bCs/>
                <w:sz w:val="24"/>
                <w:szCs w:val="24"/>
              </w:rPr>
            </w:pPr>
            <w:r w:rsidRPr="00C40E56">
              <w:rPr>
                <w:b/>
                <w:bCs/>
                <w:sz w:val="24"/>
                <w:szCs w:val="24"/>
              </w:rPr>
              <w:t xml:space="preserve">2) об отказе в корректировке, которое принимается в случае несоответствия предлагаемых корректировок, указанных в заявке потенциального поставщика требованиям </w:t>
            </w:r>
            <w:r w:rsidRPr="00CB32D3">
              <w:rPr>
                <w:b/>
                <w:bCs/>
                <w:sz w:val="24"/>
                <w:szCs w:val="24"/>
              </w:rPr>
              <w:t xml:space="preserve">Правил определения общего порядка отнесения зданий и сооружений к технически и (или) технологически сложным объектам, утвержденными уполномоченным органом в области архитектурной, градостроительной и строительной деятельности </w:t>
            </w:r>
            <w:r w:rsidRPr="00E848C3">
              <w:rPr>
                <w:b/>
                <w:bCs/>
                <w:sz w:val="24"/>
                <w:szCs w:val="24"/>
              </w:rPr>
              <w:t xml:space="preserve">в соответствии со </w:t>
            </w:r>
            <w:hyperlink r:id="rId19" w:anchor="z41" w:history="1">
              <w:r w:rsidRPr="00E848C3">
                <w:rPr>
                  <w:rStyle w:val="af"/>
                  <w:rFonts w:ascii="Times New Roman" w:eastAsia="Times New Roman" w:hAnsi="Times New Roman" w:cs="Times New Roman"/>
                  <w:b/>
                  <w:bCs/>
                  <w:sz w:val="24"/>
                  <w:szCs w:val="24"/>
                </w:rPr>
                <w:t>статьей 20</w:t>
              </w:r>
            </w:hyperlink>
            <w:r w:rsidRPr="00E848C3">
              <w:rPr>
                <w:b/>
                <w:bCs/>
                <w:sz w:val="24"/>
                <w:szCs w:val="24"/>
              </w:rPr>
              <w:t xml:space="preserve"> Закона Республики Казахстан «Об архитектурной, градостроительной и строительной деятельности в Республике Казахстан».</w:t>
            </w:r>
          </w:p>
          <w:p w14:paraId="2F1FF422" w14:textId="1D0A19E6" w:rsidR="006A2726" w:rsidRPr="00C40E56" w:rsidRDefault="006A2726" w:rsidP="0046488B">
            <w:pPr>
              <w:tabs>
                <w:tab w:val="left" w:pos="1380"/>
              </w:tabs>
              <w:ind w:firstLine="393"/>
              <w:jc w:val="both"/>
              <w:rPr>
                <w:b/>
                <w:bCs/>
                <w:sz w:val="24"/>
                <w:szCs w:val="24"/>
              </w:rPr>
            </w:pPr>
            <w:r w:rsidRPr="00C40E56">
              <w:rPr>
                <w:b/>
                <w:bCs/>
                <w:sz w:val="24"/>
                <w:szCs w:val="24"/>
              </w:rPr>
              <w:t>463. Решения, предусмотренные в пунктах 458 и 462 настоящих Правил, обжалуются в судебном порядке в соответствии с законодательством Республики Казахстан.</w:t>
            </w:r>
          </w:p>
          <w:p w14:paraId="45D2576D" w14:textId="2E7E1C85" w:rsidR="006A2726" w:rsidRPr="00C40E56" w:rsidRDefault="006A2726" w:rsidP="0046488B">
            <w:pPr>
              <w:tabs>
                <w:tab w:val="left" w:pos="1380"/>
              </w:tabs>
              <w:ind w:firstLine="393"/>
              <w:jc w:val="both"/>
              <w:rPr>
                <w:b/>
                <w:bCs/>
                <w:sz w:val="24"/>
                <w:szCs w:val="24"/>
              </w:rPr>
            </w:pPr>
            <w:r w:rsidRPr="00C40E56">
              <w:rPr>
                <w:b/>
                <w:bCs/>
                <w:sz w:val="24"/>
                <w:szCs w:val="24"/>
              </w:rPr>
              <w:t>464. Блокировка сведений и документов, подтверждающих опыт работы потенциального поставщика, содержащиеся в электронном депозитарии осуществляется ведомством уполномоченного органа в случаях</w:t>
            </w:r>
            <w:r>
              <w:rPr>
                <w:b/>
                <w:bCs/>
                <w:sz w:val="24"/>
                <w:szCs w:val="24"/>
              </w:rPr>
              <w:t xml:space="preserve"> </w:t>
            </w:r>
            <w:r w:rsidRPr="00BB680D">
              <w:rPr>
                <w:b/>
                <w:bCs/>
                <w:sz w:val="24"/>
                <w:szCs w:val="24"/>
              </w:rPr>
              <w:t xml:space="preserve">установления факта предоставления недостоверной информации по документам, </w:t>
            </w:r>
            <w:r w:rsidRPr="00BB680D">
              <w:rPr>
                <w:b/>
                <w:bCs/>
                <w:sz w:val="24"/>
                <w:szCs w:val="24"/>
              </w:rPr>
              <w:lastRenderedPageBreak/>
              <w:t>подтверждающим опыт работы потенциального поставщика.</w:t>
            </w:r>
          </w:p>
          <w:p w14:paraId="3170C412" w14:textId="594F5C89" w:rsidR="006A2726" w:rsidRPr="00C40E56" w:rsidRDefault="006A2726" w:rsidP="0046488B">
            <w:pPr>
              <w:tabs>
                <w:tab w:val="left" w:pos="1380"/>
              </w:tabs>
              <w:ind w:firstLine="393"/>
              <w:jc w:val="both"/>
              <w:rPr>
                <w:b/>
                <w:bCs/>
                <w:sz w:val="24"/>
                <w:szCs w:val="24"/>
              </w:rPr>
            </w:pPr>
            <w:r w:rsidRPr="00C40E56">
              <w:rPr>
                <w:b/>
                <w:bCs/>
                <w:sz w:val="24"/>
                <w:szCs w:val="24"/>
              </w:rPr>
              <w:t>465. Блокировка сведений и документов, подтверждающих опыт работы потенциального поставщика, содержащиеся в электронном депозитарии осуществляется ведомством уполномоченного органа в течение пяти рабочих дней со дня поступления заявок на блокировку, направленных посредством веб-портала, с приложением подтверждающих документов:</w:t>
            </w:r>
          </w:p>
          <w:p w14:paraId="4E1EA75A" w14:textId="77777777" w:rsidR="006A2726" w:rsidRPr="00C40E56" w:rsidRDefault="006A2726" w:rsidP="0046488B">
            <w:pPr>
              <w:tabs>
                <w:tab w:val="left" w:pos="1380"/>
              </w:tabs>
              <w:ind w:firstLine="393"/>
              <w:jc w:val="both"/>
              <w:rPr>
                <w:b/>
                <w:bCs/>
                <w:sz w:val="24"/>
                <w:szCs w:val="24"/>
              </w:rPr>
            </w:pPr>
            <w:r w:rsidRPr="00C40E56">
              <w:rPr>
                <w:b/>
                <w:bCs/>
                <w:sz w:val="24"/>
                <w:szCs w:val="24"/>
              </w:rPr>
              <w:t>1) организаторами государственных закупок при установлении факта предоставления недостоверной информации по документам, подтверждающим опыт работы потенциального поставщика, содержащегося в электронном депозитарии в рамках проведения конкретной государственной закупки;</w:t>
            </w:r>
          </w:p>
          <w:p w14:paraId="0907061C" w14:textId="77777777" w:rsidR="006A2726" w:rsidRPr="00C40E56" w:rsidRDefault="006A2726" w:rsidP="0046488B">
            <w:pPr>
              <w:tabs>
                <w:tab w:val="left" w:pos="1380"/>
              </w:tabs>
              <w:ind w:firstLine="393"/>
              <w:jc w:val="both"/>
              <w:rPr>
                <w:b/>
                <w:bCs/>
                <w:sz w:val="24"/>
                <w:szCs w:val="24"/>
              </w:rPr>
            </w:pPr>
            <w:r w:rsidRPr="00C40E56">
              <w:rPr>
                <w:b/>
                <w:bCs/>
                <w:sz w:val="24"/>
                <w:szCs w:val="24"/>
              </w:rPr>
              <w:t>2) органами внутреннего государственного аудита при установлении факта предоставления недостоверной информации по документам, подтверждающим опыт работы потенциального поставщика, содержащегося в электронном депозитарии в рамках рассмотрения жалоб, возражений;</w:t>
            </w:r>
          </w:p>
          <w:p w14:paraId="6D820E8D" w14:textId="7A2750D8" w:rsidR="006A2726" w:rsidRPr="00C40E56" w:rsidRDefault="006A2726" w:rsidP="0046488B">
            <w:pPr>
              <w:tabs>
                <w:tab w:val="left" w:pos="1380"/>
              </w:tabs>
              <w:ind w:firstLine="393"/>
              <w:jc w:val="both"/>
              <w:rPr>
                <w:b/>
                <w:bCs/>
                <w:sz w:val="24"/>
                <w:szCs w:val="24"/>
              </w:rPr>
            </w:pPr>
            <w:r w:rsidRPr="00C40E56">
              <w:rPr>
                <w:b/>
                <w:bCs/>
                <w:sz w:val="24"/>
                <w:szCs w:val="24"/>
              </w:rPr>
              <w:t xml:space="preserve">3) по </w:t>
            </w:r>
            <w:r w:rsidRPr="00732707">
              <w:rPr>
                <w:b/>
                <w:bCs/>
                <w:sz w:val="24"/>
                <w:szCs w:val="24"/>
              </w:rPr>
              <w:t>результатам верификации (проверке) электронного депозитария в случаях, предусмотренных пунктами 453 и 454 настоящих</w:t>
            </w:r>
            <w:r w:rsidRPr="00C40E56">
              <w:rPr>
                <w:b/>
                <w:bCs/>
                <w:sz w:val="24"/>
                <w:szCs w:val="24"/>
              </w:rPr>
              <w:t xml:space="preserve"> Правил.</w:t>
            </w:r>
          </w:p>
          <w:p w14:paraId="317521C6" w14:textId="3D4A50D8" w:rsidR="006A2726" w:rsidRPr="00C40E56" w:rsidRDefault="006A2726" w:rsidP="0046488B">
            <w:pPr>
              <w:tabs>
                <w:tab w:val="left" w:pos="1380"/>
              </w:tabs>
              <w:ind w:firstLine="393"/>
              <w:jc w:val="both"/>
              <w:rPr>
                <w:b/>
                <w:bCs/>
                <w:sz w:val="24"/>
                <w:szCs w:val="24"/>
              </w:rPr>
            </w:pPr>
            <w:r w:rsidRPr="00C40E56">
              <w:rPr>
                <w:b/>
                <w:bCs/>
                <w:sz w:val="24"/>
                <w:szCs w:val="24"/>
              </w:rPr>
              <w:t>466. Заявки на блокировку сведений и документов, подтверждающих опыт работы потенциального поставщика, содержащиеся в электронном депозитарии без документов, подтверждающих факты недостоверной информации, отклоняются ведомством уполномоченного органа с указанием аргументированных обоснований.</w:t>
            </w:r>
          </w:p>
          <w:p w14:paraId="759D67CB" w14:textId="03AC9362" w:rsidR="006A2726" w:rsidRPr="00C40E56" w:rsidRDefault="006A2726" w:rsidP="0046488B">
            <w:pPr>
              <w:tabs>
                <w:tab w:val="left" w:pos="1380"/>
              </w:tabs>
              <w:ind w:firstLine="393"/>
              <w:jc w:val="both"/>
              <w:rPr>
                <w:b/>
                <w:bCs/>
                <w:sz w:val="24"/>
                <w:szCs w:val="24"/>
              </w:rPr>
            </w:pPr>
            <w:r w:rsidRPr="00C40E56">
              <w:rPr>
                <w:b/>
                <w:bCs/>
                <w:sz w:val="24"/>
                <w:szCs w:val="24"/>
              </w:rPr>
              <w:t xml:space="preserve">467. В случае принятия решения об удовлетворении возражения, жалобы в части достоверности заблокированных сведений и документов, подтверждающих опыт работы потенциального </w:t>
            </w:r>
            <w:r w:rsidRPr="00C40E56">
              <w:rPr>
                <w:b/>
                <w:bCs/>
                <w:sz w:val="24"/>
                <w:szCs w:val="24"/>
              </w:rPr>
              <w:lastRenderedPageBreak/>
              <w:t>поставщика, содержащиеся в электронном депозитарии уполномоченный орган</w:t>
            </w:r>
            <w:r w:rsidRPr="00C40E56">
              <w:rPr>
                <w:b/>
                <w:bCs/>
                <w:strike/>
                <w:sz w:val="24"/>
                <w:szCs w:val="24"/>
              </w:rPr>
              <w:t xml:space="preserve"> </w:t>
            </w:r>
            <w:r w:rsidRPr="00C40E56">
              <w:rPr>
                <w:b/>
                <w:bCs/>
                <w:color w:val="FF0000"/>
                <w:sz w:val="24"/>
                <w:szCs w:val="24"/>
              </w:rPr>
              <w:t>и</w:t>
            </w:r>
            <w:r w:rsidRPr="00C40E56">
              <w:rPr>
                <w:b/>
                <w:bCs/>
                <w:sz w:val="24"/>
                <w:szCs w:val="24"/>
              </w:rPr>
              <w:t xml:space="preserve"> (или) органы внутреннего государственного аудита в течение двух рабочих дней со дня принятия решения направляют посредством веб-портала заявку на разблокировку таких сведений и документов в</w:t>
            </w:r>
            <w:r w:rsidRPr="00C40E56">
              <w:rPr>
                <w:sz w:val="24"/>
                <w:szCs w:val="24"/>
              </w:rPr>
              <w:t xml:space="preserve"> </w:t>
            </w:r>
            <w:r w:rsidRPr="00C40E56">
              <w:rPr>
                <w:b/>
                <w:bCs/>
                <w:sz w:val="24"/>
                <w:szCs w:val="24"/>
              </w:rPr>
              <w:t>ведомство уполномоченного органа с приложением подтверждающих документов.</w:t>
            </w:r>
          </w:p>
          <w:p w14:paraId="32A3BFCC" w14:textId="6293BF4D" w:rsidR="006A2726" w:rsidRPr="00C40E56" w:rsidRDefault="006A2726" w:rsidP="0046488B">
            <w:pPr>
              <w:tabs>
                <w:tab w:val="left" w:pos="1380"/>
              </w:tabs>
              <w:ind w:firstLine="393"/>
              <w:jc w:val="both"/>
              <w:rPr>
                <w:b/>
                <w:bCs/>
                <w:sz w:val="24"/>
                <w:szCs w:val="24"/>
              </w:rPr>
            </w:pPr>
            <w:r w:rsidRPr="00C40E56">
              <w:rPr>
                <w:b/>
                <w:bCs/>
                <w:sz w:val="24"/>
                <w:szCs w:val="24"/>
              </w:rPr>
              <w:t>Рассмотрение заявок о разблокировке таких сведений и документов осуществляется ведомством уполномоченного органа в течение пяти рабочих дней со дня поступления соответствующей заявки посредством веб-портала.</w:t>
            </w:r>
          </w:p>
          <w:p w14:paraId="4F01C20F" w14:textId="527C0C6D" w:rsidR="006A2726" w:rsidRPr="00C40E56" w:rsidRDefault="006A2726" w:rsidP="0046488B">
            <w:pPr>
              <w:tabs>
                <w:tab w:val="left" w:pos="1380"/>
              </w:tabs>
              <w:ind w:firstLine="393"/>
              <w:jc w:val="both"/>
              <w:rPr>
                <w:b/>
                <w:bCs/>
                <w:sz w:val="24"/>
                <w:szCs w:val="24"/>
              </w:rPr>
            </w:pPr>
            <w:r w:rsidRPr="00C40E56">
              <w:rPr>
                <w:b/>
                <w:bCs/>
                <w:sz w:val="24"/>
                <w:szCs w:val="24"/>
              </w:rPr>
              <w:t xml:space="preserve">468. По результатам рассмотрения заявок о разблокировке сведений и документов, подтверждающих опыт работы потенциального поставщика, содержащиеся в электронном депозитарии посредством веб-портала ведомством уполномоченного органа принимается одно из следующих решений в разрезе каждого опыта работы потенциального поставщика: </w:t>
            </w:r>
          </w:p>
          <w:p w14:paraId="117EA832" w14:textId="77777777" w:rsidR="006A2726" w:rsidRPr="00C40E56" w:rsidRDefault="006A2726" w:rsidP="0046488B">
            <w:pPr>
              <w:tabs>
                <w:tab w:val="left" w:pos="1380"/>
              </w:tabs>
              <w:ind w:firstLine="393"/>
              <w:jc w:val="both"/>
              <w:rPr>
                <w:b/>
                <w:bCs/>
                <w:sz w:val="24"/>
                <w:szCs w:val="24"/>
              </w:rPr>
            </w:pPr>
            <w:r w:rsidRPr="00C40E56">
              <w:rPr>
                <w:b/>
                <w:bCs/>
                <w:sz w:val="24"/>
                <w:szCs w:val="24"/>
              </w:rPr>
              <w:t>1) о разблокировке;</w:t>
            </w:r>
          </w:p>
          <w:p w14:paraId="43074B79" w14:textId="77777777" w:rsidR="006A2726" w:rsidRPr="00C40E56" w:rsidRDefault="006A2726" w:rsidP="0046488B">
            <w:pPr>
              <w:tabs>
                <w:tab w:val="left" w:pos="1380"/>
              </w:tabs>
              <w:ind w:firstLine="393"/>
              <w:jc w:val="both"/>
              <w:rPr>
                <w:b/>
                <w:bCs/>
                <w:sz w:val="24"/>
                <w:szCs w:val="24"/>
              </w:rPr>
            </w:pPr>
            <w:r w:rsidRPr="00C40E56">
              <w:rPr>
                <w:b/>
                <w:bCs/>
                <w:sz w:val="24"/>
                <w:szCs w:val="24"/>
              </w:rPr>
              <w:t>2) об отказе в разблокировке с указанием аргументированных обоснований.</w:t>
            </w:r>
          </w:p>
          <w:p w14:paraId="09E73B79" w14:textId="583539EE" w:rsidR="006A2726" w:rsidRPr="00C40E56" w:rsidRDefault="006A2726" w:rsidP="0046488B">
            <w:pPr>
              <w:tabs>
                <w:tab w:val="left" w:pos="1380"/>
              </w:tabs>
              <w:ind w:firstLine="393"/>
              <w:jc w:val="both"/>
              <w:rPr>
                <w:b/>
                <w:bCs/>
                <w:sz w:val="24"/>
                <w:szCs w:val="24"/>
              </w:rPr>
            </w:pPr>
            <w:r w:rsidRPr="00C40E56">
              <w:rPr>
                <w:b/>
                <w:bCs/>
                <w:sz w:val="24"/>
                <w:szCs w:val="24"/>
              </w:rPr>
              <w:t>469. Разблокировка сведений и документов, подтверждающих опыт работы потенциального поставщика, содержащиеся в электронном депозитарии осуществляется ведомством уполномоченного органа на основании вступивших в законную силу решений суда о признании заблокированных сведений и документов достоверными.</w:t>
            </w:r>
          </w:p>
          <w:p w14:paraId="06E1549F" w14:textId="2A36A380" w:rsidR="006A2726" w:rsidRPr="00C40E56" w:rsidRDefault="006A2726" w:rsidP="0046488B">
            <w:pPr>
              <w:tabs>
                <w:tab w:val="left" w:pos="1380"/>
              </w:tabs>
              <w:ind w:firstLine="393"/>
              <w:jc w:val="both"/>
              <w:rPr>
                <w:b/>
                <w:bCs/>
                <w:sz w:val="24"/>
                <w:szCs w:val="24"/>
              </w:rPr>
            </w:pPr>
            <w:r w:rsidRPr="00C40E56">
              <w:rPr>
                <w:b/>
                <w:bCs/>
                <w:sz w:val="24"/>
                <w:szCs w:val="24"/>
              </w:rPr>
              <w:t xml:space="preserve">470. Ведомство уполномоченного органа в течение пяти рабочих дней со дня включения потенциального поставщика или поставщика в реестр недобросовестных участников государственных закупок по причине установления факта предоставления им недостоверной информации по сведениям и документам, находящимся в </w:t>
            </w:r>
            <w:r w:rsidRPr="00C40E56">
              <w:rPr>
                <w:b/>
                <w:bCs/>
                <w:sz w:val="24"/>
                <w:szCs w:val="24"/>
              </w:rPr>
              <w:lastRenderedPageBreak/>
              <w:t>электронном депозитарии, исключает такие сведения и документы из электронного депозитария.</w:t>
            </w:r>
          </w:p>
          <w:p w14:paraId="1AE94660" w14:textId="64EEDBE3" w:rsidR="006A2726" w:rsidRPr="00E848C3" w:rsidRDefault="006A2726" w:rsidP="00192EE9">
            <w:pPr>
              <w:tabs>
                <w:tab w:val="left" w:pos="1380"/>
              </w:tabs>
              <w:ind w:firstLine="393"/>
              <w:jc w:val="both"/>
              <w:rPr>
                <w:b/>
                <w:bCs/>
                <w:sz w:val="24"/>
                <w:szCs w:val="24"/>
              </w:rPr>
            </w:pPr>
            <w:r w:rsidRPr="00E848C3">
              <w:rPr>
                <w:b/>
                <w:bCs/>
                <w:sz w:val="24"/>
                <w:szCs w:val="24"/>
              </w:rPr>
              <w:t>471. Верификация (проверка) документов, подтверждающих опыт работы потенциального поставщика, внесенных в электронный депозитарий потенциальными поставщиками самостоятельно до 31 мая 2021 года включительно осуществляется ведомством уполномоченного органа</w:t>
            </w:r>
            <w:r>
              <w:rPr>
                <w:b/>
                <w:bCs/>
                <w:sz w:val="24"/>
                <w:szCs w:val="24"/>
              </w:rPr>
              <w:t xml:space="preserve"> </w:t>
            </w:r>
            <w:r w:rsidRPr="00FB3309">
              <w:rPr>
                <w:b/>
                <w:bCs/>
                <w:sz w:val="24"/>
                <w:szCs w:val="24"/>
              </w:rPr>
              <w:t>и его территориальными подразделениями.</w:t>
            </w:r>
          </w:p>
          <w:p w14:paraId="023D894D" w14:textId="13B31CC4" w:rsidR="006A2726" w:rsidRPr="00E848C3" w:rsidRDefault="006A2726" w:rsidP="00192EE9">
            <w:pPr>
              <w:tabs>
                <w:tab w:val="left" w:pos="1380"/>
              </w:tabs>
              <w:ind w:firstLine="393"/>
              <w:jc w:val="both"/>
              <w:rPr>
                <w:b/>
                <w:bCs/>
                <w:sz w:val="24"/>
                <w:szCs w:val="24"/>
              </w:rPr>
            </w:pPr>
            <w:r w:rsidRPr="00E848C3">
              <w:rPr>
                <w:b/>
                <w:bCs/>
                <w:sz w:val="24"/>
                <w:szCs w:val="24"/>
              </w:rPr>
              <w:t>472. Верификация (проверка) документов, подтверждающих опыт работы потенциального поставщика, осуществляется в порядке, определенном пунктами 453-455 настоящих Правил.</w:t>
            </w:r>
          </w:p>
          <w:p w14:paraId="0DC8F9D6" w14:textId="31E63547" w:rsidR="006A2726" w:rsidRPr="00E848C3" w:rsidRDefault="006A2726" w:rsidP="00192EE9">
            <w:pPr>
              <w:tabs>
                <w:tab w:val="left" w:pos="1380"/>
              </w:tabs>
              <w:ind w:firstLine="393"/>
              <w:jc w:val="both"/>
              <w:rPr>
                <w:b/>
                <w:bCs/>
                <w:sz w:val="24"/>
                <w:szCs w:val="24"/>
              </w:rPr>
            </w:pPr>
            <w:r w:rsidRPr="00E848C3">
              <w:rPr>
                <w:b/>
                <w:bCs/>
                <w:sz w:val="24"/>
                <w:szCs w:val="24"/>
              </w:rPr>
              <w:t xml:space="preserve">473. </w:t>
            </w:r>
            <w:r w:rsidRPr="00C1255D">
              <w:rPr>
                <w:b/>
                <w:bCs/>
                <w:sz w:val="24"/>
                <w:szCs w:val="24"/>
              </w:rPr>
              <w:t>В случае внесения потенциальными поставщиками недостоверной информации по документам, подтверждающим опыт работы в электронный депозитарий, установленной при верификации (проверке) ведомство уполномоченного органа и его территориальные подразделения не позднее тридцати календарных дней со дня, когда им стало известно о таком факте, обращаются с иском в суд о признании такого потенциального поставщика недобросовестным участником государственных закупок</w:t>
            </w:r>
            <w:r w:rsidRPr="00E848C3">
              <w:rPr>
                <w:b/>
                <w:bCs/>
                <w:sz w:val="24"/>
                <w:szCs w:val="24"/>
              </w:rPr>
              <w:t>.</w:t>
            </w:r>
          </w:p>
          <w:p w14:paraId="72253652" w14:textId="501961EA" w:rsidR="006A2726" w:rsidRPr="00E848C3" w:rsidRDefault="006A2726" w:rsidP="00192EE9">
            <w:pPr>
              <w:tabs>
                <w:tab w:val="left" w:pos="1380"/>
              </w:tabs>
              <w:ind w:firstLine="393"/>
              <w:jc w:val="both"/>
              <w:rPr>
                <w:b/>
                <w:bCs/>
                <w:sz w:val="24"/>
                <w:szCs w:val="24"/>
              </w:rPr>
            </w:pPr>
            <w:r w:rsidRPr="00E848C3">
              <w:rPr>
                <w:b/>
                <w:bCs/>
                <w:sz w:val="24"/>
                <w:szCs w:val="24"/>
              </w:rPr>
              <w:t>474. Верификация (проверка) документов, подтверждающих опыт работы потенциального поставщика, внесенных в электронный депозитарий потенциальными поставщиками самостоятельно до 31 мая 2021 года включительно должна быть завершена не позднее 31 декабря 2021 года.</w:t>
            </w:r>
          </w:p>
          <w:p w14:paraId="173E2AC3" w14:textId="77777777" w:rsidR="006A2726" w:rsidRPr="00E848C3" w:rsidRDefault="006A2726" w:rsidP="0046488B">
            <w:pPr>
              <w:tabs>
                <w:tab w:val="left" w:pos="1380"/>
              </w:tabs>
              <w:ind w:firstLine="393"/>
              <w:jc w:val="both"/>
              <w:rPr>
                <w:b/>
                <w:bCs/>
                <w:sz w:val="24"/>
                <w:szCs w:val="24"/>
              </w:rPr>
            </w:pPr>
          </w:p>
          <w:p w14:paraId="0B083D6B" w14:textId="0EEB101B" w:rsidR="006A2726" w:rsidRPr="00C40E56" w:rsidRDefault="006A2726" w:rsidP="00E848C3">
            <w:pPr>
              <w:ind w:firstLine="417"/>
              <w:jc w:val="center"/>
              <w:rPr>
                <w:i/>
                <w:sz w:val="24"/>
                <w:szCs w:val="24"/>
              </w:rPr>
            </w:pPr>
            <w:r w:rsidRPr="00E848C3">
              <w:rPr>
                <w:i/>
                <w:sz w:val="24"/>
                <w:szCs w:val="24"/>
              </w:rPr>
              <w:t xml:space="preserve">(вводится в действие с 1 </w:t>
            </w:r>
            <w:r>
              <w:rPr>
                <w:i/>
                <w:sz w:val="24"/>
                <w:szCs w:val="24"/>
              </w:rPr>
              <w:t>августа</w:t>
            </w:r>
            <w:r w:rsidRPr="00E848C3">
              <w:rPr>
                <w:i/>
                <w:sz w:val="24"/>
                <w:szCs w:val="24"/>
              </w:rPr>
              <w:t xml:space="preserve"> 2021 года)</w:t>
            </w:r>
          </w:p>
          <w:p w14:paraId="569AC86F" w14:textId="77777777" w:rsidR="006A2726" w:rsidRPr="00C40E56" w:rsidRDefault="006A2726" w:rsidP="0046488B">
            <w:pPr>
              <w:tabs>
                <w:tab w:val="left" w:pos="1380"/>
              </w:tabs>
              <w:ind w:firstLine="393"/>
              <w:jc w:val="both"/>
              <w:rPr>
                <w:b/>
                <w:bCs/>
                <w:sz w:val="24"/>
                <w:szCs w:val="24"/>
              </w:rPr>
            </w:pPr>
          </w:p>
          <w:bookmarkEnd w:id="12"/>
          <w:p w14:paraId="3A9A0873" w14:textId="77777777" w:rsidR="006A2726" w:rsidRPr="00C40E56" w:rsidRDefault="006A2726" w:rsidP="0046488B">
            <w:pPr>
              <w:tabs>
                <w:tab w:val="left" w:pos="1380"/>
              </w:tabs>
              <w:ind w:firstLine="393"/>
              <w:jc w:val="both"/>
              <w:rPr>
                <w:sz w:val="24"/>
                <w:szCs w:val="24"/>
              </w:rPr>
            </w:pPr>
          </w:p>
        </w:tc>
      </w:tr>
      <w:tr w:rsidR="006A2726" w:rsidRPr="00C40E56" w14:paraId="74D786E0" w14:textId="2C1DBAD9" w:rsidTr="006A2726">
        <w:trPr>
          <w:gridAfter w:val="1"/>
          <w:wAfter w:w="10" w:type="dxa"/>
        </w:trPr>
        <w:tc>
          <w:tcPr>
            <w:tcW w:w="959" w:type="dxa"/>
          </w:tcPr>
          <w:p w14:paraId="548E6A86" w14:textId="485A20AF" w:rsidR="006A2726" w:rsidRPr="00C40E56" w:rsidRDefault="006A2726" w:rsidP="0046488B">
            <w:pPr>
              <w:numPr>
                <w:ilvl w:val="0"/>
                <w:numId w:val="9"/>
              </w:numPr>
              <w:jc w:val="center"/>
              <w:rPr>
                <w:sz w:val="24"/>
                <w:szCs w:val="24"/>
              </w:rPr>
            </w:pPr>
          </w:p>
        </w:tc>
        <w:tc>
          <w:tcPr>
            <w:tcW w:w="1202" w:type="dxa"/>
          </w:tcPr>
          <w:p w14:paraId="769972B0" w14:textId="77777777" w:rsidR="006A2726" w:rsidRPr="00C40E56" w:rsidRDefault="006A2726" w:rsidP="0046488B">
            <w:pPr>
              <w:jc w:val="center"/>
              <w:rPr>
                <w:sz w:val="24"/>
                <w:szCs w:val="24"/>
              </w:rPr>
            </w:pPr>
            <w:r w:rsidRPr="00C40E56">
              <w:rPr>
                <w:sz w:val="24"/>
                <w:szCs w:val="24"/>
              </w:rPr>
              <w:t>Пункт 44 КД</w:t>
            </w:r>
          </w:p>
        </w:tc>
        <w:tc>
          <w:tcPr>
            <w:tcW w:w="6339" w:type="dxa"/>
          </w:tcPr>
          <w:tbl>
            <w:tblPr>
              <w:tblW w:w="3172" w:type="dxa"/>
              <w:jc w:val="right"/>
              <w:shd w:val="clear" w:color="auto" w:fill="FFFFFF"/>
              <w:tblLayout w:type="fixed"/>
              <w:tblCellMar>
                <w:left w:w="0" w:type="dxa"/>
                <w:right w:w="0" w:type="dxa"/>
              </w:tblCellMar>
              <w:tblLook w:val="04A0" w:firstRow="1" w:lastRow="0" w:firstColumn="1" w:lastColumn="0" w:noHBand="0" w:noVBand="1"/>
            </w:tblPr>
            <w:tblGrid>
              <w:gridCol w:w="3172"/>
            </w:tblGrid>
            <w:tr w:rsidR="006A2726" w:rsidRPr="00C40E56" w14:paraId="46951534" w14:textId="77777777" w:rsidTr="00E305AD">
              <w:trPr>
                <w:trHeight w:val="999"/>
                <w:jc w:val="right"/>
              </w:trPr>
              <w:tc>
                <w:tcPr>
                  <w:tcW w:w="3172" w:type="dxa"/>
                  <w:tcBorders>
                    <w:top w:val="nil"/>
                    <w:left w:val="nil"/>
                    <w:bottom w:val="nil"/>
                    <w:right w:val="nil"/>
                  </w:tcBorders>
                  <w:shd w:val="clear" w:color="auto" w:fill="auto"/>
                  <w:tcMar>
                    <w:top w:w="45" w:type="dxa"/>
                    <w:left w:w="75" w:type="dxa"/>
                    <w:bottom w:w="45" w:type="dxa"/>
                    <w:right w:w="75" w:type="dxa"/>
                  </w:tcMar>
                  <w:hideMark/>
                </w:tcPr>
                <w:p w14:paraId="77D1CC3C" w14:textId="77777777" w:rsidR="006A2726" w:rsidRPr="00C40E56" w:rsidRDefault="006A2726" w:rsidP="00006756">
                  <w:pPr>
                    <w:framePr w:hSpace="180" w:wrap="around" w:vAnchor="text" w:hAnchor="text" w:x="-527" w:y="1"/>
                    <w:shd w:val="clear" w:color="auto" w:fill="FFFFFF"/>
                    <w:spacing w:after="0" w:line="240" w:lineRule="auto"/>
                    <w:jc w:val="center"/>
                    <w:textAlignment w:val="baseline"/>
                    <w:rPr>
                      <w:rFonts w:ascii="Times New Roman" w:hAnsi="Times New Roman" w:cs="Times New Roman"/>
                      <w:spacing w:val="2"/>
                      <w:sz w:val="24"/>
                      <w:szCs w:val="24"/>
                    </w:rPr>
                  </w:pPr>
                  <w:r w:rsidRPr="00C40E56">
                    <w:rPr>
                      <w:rFonts w:ascii="Times New Roman" w:hAnsi="Times New Roman" w:cs="Times New Roman"/>
                      <w:spacing w:val="2"/>
                      <w:sz w:val="24"/>
                      <w:szCs w:val="24"/>
                    </w:rPr>
                    <w:t>Приложение 4</w:t>
                  </w:r>
                  <w:r w:rsidRPr="00C40E56">
                    <w:rPr>
                      <w:rFonts w:ascii="Times New Roman" w:hAnsi="Times New Roman" w:cs="Times New Roman"/>
                      <w:spacing w:val="2"/>
                      <w:sz w:val="24"/>
                      <w:szCs w:val="24"/>
                    </w:rPr>
                    <w:br/>
                    <w:t>к Правилам осуществления</w:t>
                  </w:r>
                  <w:r w:rsidRPr="00C40E56">
                    <w:rPr>
                      <w:rFonts w:ascii="Times New Roman" w:hAnsi="Times New Roman" w:cs="Times New Roman"/>
                      <w:spacing w:val="2"/>
                      <w:sz w:val="24"/>
                      <w:szCs w:val="24"/>
                    </w:rPr>
                    <w:br/>
                    <w:t>государственных закупок</w:t>
                  </w:r>
                  <w:r w:rsidRPr="00C40E56">
                    <w:rPr>
                      <w:rFonts w:ascii="Times New Roman" w:hAnsi="Times New Roman" w:cs="Times New Roman"/>
                      <w:spacing w:val="2"/>
                      <w:sz w:val="24"/>
                      <w:szCs w:val="24"/>
                    </w:rPr>
                    <w:br/>
                    <w:t>Утверждаю:</w:t>
                  </w:r>
                </w:p>
              </w:tc>
            </w:tr>
          </w:tbl>
          <w:p w14:paraId="605B4C06" w14:textId="77777777" w:rsidR="006A2726" w:rsidRPr="00C40E56" w:rsidRDefault="006A2726" w:rsidP="0046488B">
            <w:pPr>
              <w:shd w:val="clear" w:color="auto" w:fill="FFFFFF"/>
              <w:textAlignment w:val="baseline"/>
              <w:rPr>
                <w:spacing w:val="2"/>
                <w:sz w:val="24"/>
                <w:szCs w:val="24"/>
              </w:rPr>
            </w:pPr>
            <w:r w:rsidRPr="00C40E56">
              <w:rPr>
                <w:spacing w:val="2"/>
                <w:sz w:val="24"/>
                <w:szCs w:val="24"/>
              </w:rPr>
              <w:t>      _________________________________________</w:t>
            </w:r>
          </w:p>
          <w:p w14:paraId="29805DBE" w14:textId="77777777" w:rsidR="006A2726" w:rsidRPr="00C40E56" w:rsidRDefault="006A2726" w:rsidP="0046488B">
            <w:pPr>
              <w:shd w:val="clear" w:color="auto" w:fill="FFFFFF"/>
              <w:jc w:val="center"/>
              <w:textAlignment w:val="baseline"/>
              <w:rPr>
                <w:spacing w:val="2"/>
                <w:sz w:val="24"/>
                <w:szCs w:val="24"/>
              </w:rPr>
            </w:pPr>
            <w:r w:rsidRPr="00C40E56">
              <w:rPr>
                <w:spacing w:val="2"/>
                <w:sz w:val="24"/>
                <w:szCs w:val="24"/>
              </w:rPr>
              <w:t>(полное наименование заказчика (единого организатора)</w:t>
            </w:r>
          </w:p>
          <w:p w14:paraId="3C991A84" w14:textId="77777777" w:rsidR="006A2726" w:rsidRPr="00C40E56" w:rsidRDefault="006A2726" w:rsidP="0046488B">
            <w:pPr>
              <w:shd w:val="clear" w:color="auto" w:fill="FFFFFF"/>
              <w:textAlignment w:val="baseline"/>
              <w:rPr>
                <w:spacing w:val="2"/>
                <w:sz w:val="24"/>
                <w:szCs w:val="24"/>
              </w:rPr>
            </w:pPr>
            <w:r w:rsidRPr="00C40E56">
              <w:rPr>
                <w:spacing w:val="2"/>
                <w:sz w:val="24"/>
                <w:szCs w:val="24"/>
              </w:rPr>
              <w:t>      ________________________________________</w:t>
            </w:r>
          </w:p>
          <w:p w14:paraId="589B0149" w14:textId="77777777" w:rsidR="006A2726" w:rsidRPr="00C40E56" w:rsidRDefault="006A2726" w:rsidP="0046488B">
            <w:pPr>
              <w:shd w:val="clear" w:color="auto" w:fill="FFFFFF"/>
              <w:textAlignment w:val="baseline"/>
              <w:rPr>
                <w:spacing w:val="2"/>
                <w:sz w:val="24"/>
                <w:szCs w:val="24"/>
              </w:rPr>
            </w:pPr>
            <w:r w:rsidRPr="00C40E56">
              <w:rPr>
                <w:spacing w:val="2"/>
                <w:sz w:val="24"/>
                <w:szCs w:val="24"/>
              </w:rPr>
              <w:t>      (Ф.И.О., утвердившего конкурсную документацию)</w:t>
            </w:r>
          </w:p>
          <w:p w14:paraId="4D8D245C" w14:textId="77777777" w:rsidR="006A2726" w:rsidRPr="00C40E56" w:rsidRDefault="006A2726" w:rsidP="0046488B">
            <w:pPr>
              <w:shd w:val="clear" w:color="auto" w:fill="FFFFFF"/>
              <w:textAlignment w:val="baseline"/>
              <w:rPr>
                <w:spacing w:val="2"/>
                <w:sz w:val="24"/>
                <w:szCs w:val="24"/>
              </w:rPr>
            </w:pPr>
            <w:r w:rsidRPr="00C40E56">
              <w:rPr>
                <w:spacing w:val="2"/>
                <w:sz w:val="24"/>
                <w:szCs w:val="24"/>
              </w:rPr>
              <w:t>      Решение № ___ Дата _____</w:t>
            </w:r>
          </w:p>
          <w:p w14:paraId="3AB8CB44" w14:textId="77777777" w:rsidR="006A2726" w:rsidRPr="00C40E56" w:rsidRDefault="006A2726" w:rsidP="0046488B">
            <w:pPr>
              <w:shd w:val="clear" w:color="auto" w:fill="FFFFFF"/>
              <w:textAlignment w:val="baseline"/>
              <w:rPr>
                <w:spacing w:val="2"/>
                <w:sz w:val="24"/>
                <w:szCs w:val="24"/>
              </w:rPr>
            </w:pPr>
          </w:p>
          <w:p w14:paraId="5E5AD47B" w14:textId="77777777" w:rsidR="006A2726" w:rsidRPr="00C40E56" w:rsidRDefault="006A2726" w:rsidP="0046488B">
            <w:pPr>
              <w:shd w:val="clear" w:color="auto" w:fill="FFFFFF"/>
              <w:jc w:val="center"/>
              <w:textAlignment w:val="baseline"/>
              <w:rPr>
                <w:spacing w:val="2"/>
                <w:sz w:val="24"/>
                <w:szCs w:val="24"/>
              </w:rPr>
            </w:pPr>
            <w:r w:rsidRPr="00C40E56">
              <w:rPr>
                <w:spacing w:val="2"/>
                <w:sz w:val="24"/>
                <w:szCs w:val="24"/>
              </w:rPr>
              <w:t>КОНКУРСНАЯ ДОКУМЕНТАЦИЯ</w:t>
            </w:r>
          </w:p>
          <w:p w14:paraId="5D965849" w14:textId="77777777" w:rsidR="006A2726" w:rsidRPr="00C40E56" w:rsidRDefault="006A2726" w:rsidP="0046488B">
            <w:pPr>
              <w:shd w:val="clear" w:color="auto" w:fill="FFFFFF"/>
              <w:ind w:firstLine="388"/>
              <w:textAlignment w:val="baseline"/>
              <w:rPr>
                <w:spacing w:val="2"/>
                <w:sz w:val="24"/>
                <w:szCs w:val="24"/>
              </w:rPr>
            </w:pPr>
            <w:r w:rsidRPr="00C40E56">
              <w:rPr>
                <w:spacing w:val="2"/>
                <w:sz w:val="24"/>
                <w:szCs w:val="24"/>
              </w:rPr>
              <w:t>…</w:t>
            </w:r>
          </w:p>
          <w:p w14:paraId="6BC5CE0C" w14:textId="77777777" w:rsidR="006A2726" w:rsidRPr="00C40E56" w:rsidRDefault="006A2726" w:rsidP="0046488B">
            <w:pPr>
              <w:shd w:val="clear" w:color="auto" w:fill="FFFFFF"/>
              <w:ind w:firstLine="386"/>
              <w:jc w:val="both"/>
              <w:textAlignment w:val="baseline"/>
              <w:rPr>
                <w:spacing w:val="2"/>
                <w:sz w:val="24"/>
                <w:szCs w:val="24"/>
              </w:rPr>
            </w:pPr>
            <w:r w:rsidRPr="00C40E56">
              <w:rPr>
                <w:spacing w:val="2"/>
                <w:sz w:val="24"/>
                <w:szCs w:val="24"/>
              </w:rPr>
              <w:t>44. Конкурсная комиссия присваивает условную скидку в размере ноль целых пять десятых процента (0,5 %) за каждый год наличия у потенциального поставщика опыта работы на рынке закупаемых товаров, услуг, но не более пяти процентов.</w:t>
            </w:r>
          </w:p>
          <w:p w14:paraId="1E7E80EC" w14:textId="77777777" w:rsidR="006A2726" w:rsidRPr="00C40E56" w:rsidRDefault="006A2726" w:rsidP="0046488B">
            <w:pPr>
              <w:shd w:val="clear" w:color="auto" w:fill="FFFFFF"/>
              <w:jc w:val="both"/>
              <w:textAlignment w:val="baseline"/>
              <w:rPr>
                <w:spacing w:val="2"/>
                <w:sz w:val="24"/>
                <w:szCs w:val="24"/>
              </w:rPr>
            </w:pPr>
            <w:r w:rsidRPr="00C40E56">
              <w:rPr>
                <w:spacing w:val="2"/>
                <w:sz w:val="24"/>
                <w:szCs w:val="24"/>
              </w:rPr>
              <w:t xml:space="preserve">     Процентное влияние на условную цену за наличие опыта работы товаров и услуг определяется в соответствии с </w:t>
            </w:r>
            <w:hyperlink r:id="rId20" w:anchor="z608" w:history="1">
              <w:r w:rsidRPr="00C40E56">
                <w:rPr>
                  <w:spacing w:val="2"/>
                  <w:sz w:val="24"/>
                  <w:szCs w:val="24"/>
                </w:rPr>
                <w:t>приложениями 6</w:t>
              </w:r>
            </w:hyperlink>
            <w:r w:rsidRPr="00C40E56">
              <w:rPr>
                <w:spacing w:val="2"/>
                <w:sz w:val="24"/>
                <w:szCs w:val="24"/>
              </w:rPr>
              <w:t xml:space="preserve"> и </w:t>
            </w:r>
            <w:hyperlink r:id="rId21" w:anchor="z610" w:history="1">
              <w:r w:rsidRPr="00C40E56">
                <w:rPr>
                  <w:spacing w:val="2"/>
                  <w:sz w:val="24"/>
                  <w:szCs w:val="24"/>
                </w:rPr>
                <w:t>7</w:t>
              </w:r>
            </w:hyperlink>
            <w:r w:rsidRPr="00C40E56">
              <w:rPr>
                <w:spacing w:val="2"/>
                <w:sz w:val="24"/>
                <w:szCs w:val="24"/>
              </w:rPr>
              <w:t xml:space="preserve"> к конкурсной документации.</w:t>
            </w:r>
          </w:p>
          <w:p w14:paraId="76249A33" w14:textId="77777777" w:rsidR="006A2726" w:rsidRPr="00C40E56" w:rsidRDefault="006A2726" w:rsidP="0046488B">
            <w:pPr>
              <w:shd w:val="clear" w:color="auto" w:fill="FFFFFF"/>
              <w:jc w:val="both"/>
              <w:textAlignment w:val="baseline"/>
              <w:rPr>
                <w:spacing w:val="2"/>
                <w:sz w:val="24"/>
                <w:szCs w:val="24"/>
              </w:rPr>
            </w:pPr>
            <w:r w:rsidRPr="00C40E56">
              <w:rPr>
                <w:spacing w:val="2"/>
                <w:sz w:val="24"/>
                <w:szCs w:val="24"/>
              </w:rPr>
              <w:t>     Конкурсная комиссия присваивает условную скидку в размере одного процента (1 %) за каждый год наличия у потенциального поставщика опыта работы на рынке закупаемых работ, в том числе по схожим (аналогичным) видам работ, являющихся предметом конкурса, но не более десяти процентов.</w:t>
            </w:r>
          </w:p>
          <w:p w14:paraId="753C86C4" w14:textId="77777777" w:rsidR="006A2726" w:rsidRPr="00C40E56" w:rsidRDefault="006A2726" w:rsidP="0046488B">
            <w:pPr>
              <w:shd w:val="clear" w:color="auto" w:fill="FFFFFF"/>
              <w:jc w:val="both"/>
              <w:textAlignment w:val="baseline"/>
              <w:rPr>
                <w:spacing w:val="2"/>
                <w:sz w:val="24"/>
                <w:szCs w:val="24"/>
              </w:rPr>
            </w:pPr>
            <w:r w:rsidRPr="00C40E56">
              <w:rPr>
                <w:spacing w:val="2"/>
                <w:sz w:val="24"/>
                <w:szCs w:val="24"/>
              </w:rPr>
              <w:t>     В случае, если потенциальный поставщик имеет опыт работы в качестве субподрядчика конкурсная комиссия присваивает условную скидку в размере ноль целых пять десятых процента (0,5%) за каждый год наличия у него опыта работы на рынке закупаемых работ, в том числе по схожим (аналогичным) видам работ, являющихся предметом конкурса.</w:t>
            </w:r>
          </w:p>
          <w:p w14:paraId="2E0B114E" w14:textId="77777777" w:rsidR="006A2726" w:rsidRPr="00C40E56" w:rsidRDefault="006A2726" w:rsidP="0046488B">
            <w:pPr>
              <w:shd w:val="clear" w:color="auto" w:fill="FFFFFF"/>
              <w:jc w:val="both"/>
              <w:textAlignment w:val="baseline"/>
              <w:rPr>
                <w:spacing w:val="2"/>
                <w:sz w:val="24"/>
                <w:szCs w:val="24"/>
              </w:rPr>
            </w:pPr>
            <w:r w:rsidRPr="00C40E56">
              <w:rPr>
                <w:spacing w:val="2"/>
                <w:sz w:val="24"/>
                <w:szCs w:val="24"/>
              </w:rPr>
              <w:lastRenderedPageBreak/>
              <w:t>     В случае если в течение одного года потенциальным поставщиком выполнены работы, закупаемые на конкурсе, в том числе по схожим (аналогичным) видам работ, более чем на одном объекте строительства, конкурсная комиссия присваивает условную скидку в размере ноль целых два десятых процента (0,2 %) за каждый последующий объект строительства.</w:t>
            </w:r>
          </w:p>
          <w:p w14:paraId="79A399CD" w14:textId="77777777" w:rsidR="006A2726" w:rsidRPr="00C40E56" w:rsidRDefault="006A2726" w:rsidP="0046488B">
            <w:pPr>
              <w:shd w:val="clear" w:color="auto" w:fill="FFFFFF"/>
              <w:jc w:val="both"/>
              <w:textAlignment w:val="baseline"/>
              <w:rPr>
                <w:spacing w:val="2"/>
                <w:sz w:val="24"/>
                <w:szCs w:val="24"/>
              </w:rPr>
            </w:pPr>
            <w:r w:rsidRPr="00C40E56">
              <w:rPr>
                <w:spacing w:val="2"/>
                <w:sz w:val="24"/>
                <w:szCs w:val="24"/>
              </w:rPr>
              <w:t>     Если данные работы выполнены потенциальным поставщиком в качестве субподрядчика, конкурсная комиссия присваивает условную скидку в размере ноль целых одна десятая процента (0,1 %) за каждый последующий объект строительства.</w:t>
            </w:r>
          </w:p>
          <w:p w14:paraId="14503DB8" w14:textId="77777777" w:rsidR="006A2726" w:rsidRPr="00C40E56" w:rsidRDefault="006A2726" w:rsidP="0046488B">
            <w:pPr>
              <w:shd w:val="clear" w:color="auto" w:fill="FFFFFF"/>
              <w:jc w:val="both"/>
              <w:textAlignment w:val="baseline"/>
              <w:rPr>
                <w:spacing w:val="2"/>
                <w:sz w:val="24"/>
                <w:szCs w:val="24"/>
              </w:rPr>
            </w:pPr>
            <w:r w:rsidRPr="00C40E56">
              <w:rPr>
                <w:spacing w:val="2"/>
                <w:sz w:val="24"/>
                <w:szCs w:val="24"/>
              </w:rPr>
              <w:t>     Под объектом строительства понимаются работы, выполненные в рамках одного гражданско-правового договора, предмет которого соответствует предмету проводимых государственных закупок.</w:t>
            </w:r>
          </w:p>
          <w:p w14:paraId="655C7337" w14:textId="77777777" w:rsidR="006A2726" w:rsidRPr="00C40E56" w:rsidRDefault="006A2726" w:rsidP="0046488B">
            <w:pPr>
              <w:shd w:val="clear" w:color="auto" w:fill="FFFFFF"/>
              <w:jc w:val="both"/>
              <w:textAlignment w:val="baseline"/>
              <w:rPr>
                <w:spacing w:val="2"/>
                <w:sz w:val="24"/>
                <w:szCs w:val="24"/>
              </w:rPr>
            </w:pPr>
            <w:r w:rsidRPr="00C40E56">
              <w:rPr>
                <w:spacing w:val="2"/>
                <w:sz w:val="24"/>
                <w:szCs w:val="24"/>
              </w:rPr>
              <w:t>     В случае, если предметом конкурса является работы, не связанные со строительством, конкурсная комиссия присваивает условную скидку в размере ноль целых два десятых процента (0,2 %) за каждую последующую выполненную работу, схожую (аналогичную) видам закупаемым работам.</w:t>
            </w:r>
          </w:p>
          <w:p w14:paraId="26BCE7BD" w14:textId="77777777" w:rsidR="006A2726" w:rsidRPr="00C40E56" w:rsidRDefault="006A2726" w:rsidP="0046488B">
            <w:pPr>
              <w:shd w:val="clear" w:color="auto" w:fill="FFFFFF"/>
              <w:jc w:val="both"/>
              <w:textAlignment w:val="baseline"/>
              <w:rPr>
                <w:spacing w:val="2"/>
                <w:sz w:val="24"/>
                <w:szCs w:val="24"/>
              </w:rPr>
            </w:pPr>
            <w:r w:rsidRPr="00C40E56">
              <w:rPr>
                <w:spacing w:val="2"/>
                <w:sz w:val="24"/>
                <w:szCs w:val="24"/>
              </w:rPr>
              <w:t>     Под работами понимаются работы, выполненные в рамках одного гражданско-правового договора, предмет которого соответствует предмету проводимых государственных закупок.</w:t>
            </w:r>
          </w:p>
          <w:p w14:paraId="38130092" w14:textId="77777777" w:rsidR="006A2726" w:rsidRPr="00C40E56" w:rsidRDefault="006A2726" w:rsidP="0046488B">
            <w:pPr>
              <w:shd w:val="clear" w:color="auto" w:fill="FFFFFF"/>
              <w:jc w:val="both"/>
              <w:textAlignment w:val="baseline"/>
              <w:rPr>
                <w:spacing w:val="2"/>
                <w:sz w:val="24"/>
                <w:szCs w:val="24"/>
              </w:rPr>
            </w:pPr>
            <w:r w:rsidRPr="00C40E56">
              <w:rPr>
                <w:spacing w:val="2"/>
                <w:sz w:val="24"/>
                <w:szCs w:val="24"/>
              </w:rPr>
              <w:t xml:space="preserve">     В случае, если выделенная сумма на осуществление государственных закупок способом конкурса (лота) не превышает </w:t>
            </w:r>
            <w:proofErr w:type="spellStart"/>
            <w:r w:rsidRPr="00C40E56">
              <w:rPr>
                <w:spacing w:val="2"/>
                <w:sz w:val="24"/>
                <w:szCs w:val="24"/>
              </w:rPr>
              <w:t>двухсоттысячекратный</w:t>
            </w:r>
            <w:proofErr w:type="spellEnd"/>
            <w:r w:rsidRPr="00C40E56">
              <w:rPr>
                <w:spacing w:val="2"/>
                <w:sz w:val="24"/>
                <w:szCs w:val="24"/>
              </w:rPr>
              <w:t xml:space="preserve"> размер месячного расчетного показателя, установленного на соответствующий финансовый год, суммарное процентное влияние на условную цену заявки на участие в конкурсе данного критерия не превышает пяти процентов.</w:t>
            </w:r>
          </w:p>
          <w:p w14:paraId="4C09C2BF" w14:textId="77777777" w:rsidR="006A2726" w:rsidRPr="00C40E56" w:rsidRDefault="006A2726" w:rsidP="0046488B">
            <w:pPr>
              <w:shd w:val="clear" w:color="auto" w:fill="FFFFFF"/>
              <w:jc w:val="both"/>
              <w:textAlignment w:val="baseline"/>
              <w:rPr>
                <w:spacing w:val="2"/>
                <w:sz w:val="24"/>
                <w:szCs w:val="24"/>
              </w:rPr>
            </w:pPr>
            <w:r w:rsidRPr="00C40E56">
              <w:rPr>
                <w:spacing w:val="2"/>
                <w:sz w:val="24"/>
                <w:szCs w:val="24"/>
              </w:rPr>
              <w:lastRenderedPageBreak/>
              <w:t xml:space="preserve">     В случае, если выделенная сумма на осуществление государственных закупок способом конкурса (лота) превышает </w:t>
            </w:r>
            <w:proofErr w:type="spellStart"/>
            <w:r w:rsidRPr="00C40E56">
              <w:rPr>
                <w:spacing w:val="2"/>
                <w:sz w:val="24"/>
                <w:szCs w:val="24"/>
              </w:rPr>
              <w:t>двухсоттысячекратный</w:t>
            </w:r>
            <w:proofErr w:type="spellEnd"/>
            <w:r w:rsidRPr="00C40E56">
              <w:rPr>
                <w:spacing w:val="2"/>
                <w:sz w:val="24"/>
                <w:szCs w:val="24"/>
              </w:rPr>
              <w:t xml:space="preserve"> размер месячного расчетного показателя, установленного на соответствующий финансовый год, суммарное процентное влияние на условную цену заявки на участие в конкурсе данного критерия не превышает десять процентов.</w:t>
            </w:r>
          </w:p>
          <w:p w14:paraId="2D80EDD5" w14:textId="77777777" w:rsidR="006A2726" w:rsidRPr="00C40E56" w:rsidRDefault="006A2726" w:rsidP="0046488B">
            <w:pPr>
              <w:shd w:val="clear" w:color="auto" w:fill="FFFFFF"/>
              <w:jc w:val="both"/>
              <w:textAlignment w:val="baseline"/>
              <w:rPr>
                <w:spacing w:val="2"/>
                <w:sz w:val="24"/>
                <w:szCs w:val="24"/>
              </w:rPr>
            </w:pPr>
            <w:r w:rsidRPr="00C40E56">
              <w:rPr>
                <w:spacing w:val="2"/>
                <w:sz w:val="24"/>
                <w:szCs w:val="24"/>
              </w:rPr>
              <w:t xml:space="preserve">     Процентное влияние на условную цену за наличие опыта работы определяется в соответствии с </w:t>
            </w:r>
            <w:hyperlink r:id="rId22" w:anchor="z606" w:history="1">
              <w:r w:rsidRPr="00C40E56">
                <w:rPr>
                  <w:spacing w:val="2"/>
                  <w:sz w:val="24"/>
                  <w:szCs w:val="24"/>
                </w:rPr>
                <w:t>приложениями 5</w:t>
              </w:r>
            </w:hyperlink>
            <w:r w:rsidRPr="00C40E56">
              <w:rPr>
                <w:spacing w:val="2"/>
                <w:sz w:val="24"/>
                <w:szCs w:val="24"/>
              </w:rPr>
              <w:t xml:space="preserve"> и </w:t>
            </w:r>
            <w:hyperlink r:id="rId23" w:anchor="z2195" w:history="1">
              <w:r w:rsidRPr="00C40E56">
                <w:rPr>
                  <w:spacing w:val="2"/>
                  <w:sz w:val="24"/>
                  <w:szCs w:val="24"/>
                </w:rPr>
                <w:t>5-1</w:t>
              </w:r>
            </w:hyperlink>
            <w:r w:rsidRPr="00C40E56">
              <w:rPr>
                <w:spacing w:val="2"/>
                <w:sz w:val="24"/>
                <w:szCs w:val="24"/>
              </w:rPr>
              <w:t xml:space="preserve"> к конкурсной документации.</w:t>
            </w:r>
          </w:p>
          <w:p w14:paraId="4630D30E" w14:textId="77777777" w:rsidR="006A2726" w:rsidRPr="00C40E56" w:rsidRDefault="006A2726" w:rsidP="0046488B">
            <w:pPr>
              <w:jc w:val="center"/>
              <w:rPr>
                <w:sz w:val="24"/>
                <w:szCs w:val="24"/>
              </w:rPr>
            </w:pPr>
          </w:p>
        </w:tc>
        <w:tc>
          <w:tcPr>
            <w:tcW w:w="6662" w:type="dxa"/>
          </w:tcPr>
          <w:tbl>
            <w:tblPr>
              <w:tblW w:w="3172" w:type="dxa"/>
              <w:jc w:val="right"/>
              <w:shd w:val="clear" w:color="auto" w:fill="FFFFFF"/>
              <w:tblLayout w:type="fixed"/>
              <w:tblCellMar>
                <w:left w:w="0" w:type="dxa"/>
                <w:right w:w="0" w:type="dxa"/>
              </w:tblCellMar>
              <w:tblLook w:val="04A0" w:firstRow="1" w:lastRow="0" w:firstColumn="1" w:lastColumn="0" w:noHBand="0" w:noVBand="1"/>
            </w:tblPr>
            <w:tblGrid>
              <w:gridCol w:w="3172"/>
            </w:tblGrid>
            <w:tr w:rsidR="006A2726" w:rsidRPr="00C40E56" w14:paraId="3B0EBD22" w14:textId="77777777" w:rsidTr="00E305AD">
              <w:trPr>
                <w:trHeight w:val="999"/>
                <w:jc w:val="right"/>
              </w:trPr>
              <w:tc>
                <w:tcPr>
                  <w:tcW w:w="3172" w:type="dxa"/>
                  <w:tcBorders>
                    <w:top w:val="nil"/>
                    <w:left w:val="nil"/>
                    <w:bottom w:val="nil"/>
                    <w:right w:val="nil"/>
                  </w:tcBorders>
                  <w:shd w:val="clear" w:color="auto" w:fill="auto"/>
                  <w:tcMar>
                    <w:top w:w="45" w:type="dxa"/>
                    <w:left w:w="75" w:type="dxa"/>
                    <w:bottom w:w="45" w:type="dxa"/>
                    <w:right w:w="75" w:type="dxa"/>
                  </w:tcMar>
                  <w:hideMark/>
                </w:tcPr>
                <w:p w14:paraId="5A1D8F49" w14:textId="77777777" w:rsidR="006A2726" w:rsidRPr="00C40E56" w:rsidRDefault="006A2726" w:rsidP="00006756">
                  <w:pPr>
                    <w:framePr w:hSpace="180" w:wrap="around" w:vAnchor="text" w:hAnchor="text" w:x="-527" w:y="1"/>
                    <w:shd w:val="clear" w:color="auto" w:fill="FFFFFF"/>
                    <w:spacing w:after="0" w:line="240" w:lineRule="auto"/>
                    <w:jc w:val="center"/>
                    <w:textAlignment w:val="baseline"/>
                    <w:rPr>
                      <w:rFonts w:ascii="Times New Roman" w:hAnsi="Times New Roman" w:cs="Times New Roman"/>
                      <w:spacing w:val="2"/>
                      <w:sz w:val="24"/>
                      <w:szCs w:val="24"/>
                    </w:rPr>
                  </w:pPr>
                  <w:r w:rsidRPr="00C40E56">
                    <w:rPr>
                      <w:rFonts w:ascii="Times New Roman" w:hAnsi="Times New Roman" w:cs="Times New Roman"/>
                      <w:spacing w:val="2"/>
                      <w:sz w:val="24"/>
                      <w:szCs w:val="24"/>
                    </w:rPr>
                    <w:lastRenderedPageBreak/>
                    <w:t>Приложение 4</w:t>
                  </w:r>
                  <w:r w:rsidRPr="00C40E56">
                    <w:rPr>
                      <w:rFonts w:ascii="Times New Roman" w:hAnsi="Times New Roman" w:cs="Times New Roman"/>
                      <w:spacing w:val="2"/>
                      <w:sz w:val="24"/>
                      <w:szCs w:val="24"/>
                    </w:rPr>
                    <w:br/>
                    <w:t>к Правилам осуществления</w:t>
                  </w:r>
                  <w:r w:rsidRPr="00C40E56">
                    <w:rPr>
                      <w:rFonts w:ascii="Times New Roman" w:hAnsi="Times New Roman" w:cs="Times New Roman"/>
                      <w:spacing w:val="2"/>
                      <w:sz w:val="24"/>
                      <w:szCs w:val="24"/>
                    </w:rPr>
                    <w:br/>
                    <w:t>государственных закупок</w:t>
                  </w:r>
                  <w:r w:rsidRPr="00C40E56">
                    <w:rPr>
                      <w:rFonts w:ascii="Times New Roman" w:hAnsi="Times New Roman" w:cs="Times New Roman"/>
                      <w:spacing w:val="2"/>
                      <w:sz w:val="24"/>
                      <w:szCs w:val="24"/>
                    </w:rPr>
                    <w:br/>
                    <w:t>Утверждаю:</w:t>
                  </w:r>
                </w:p>
              </w:tc>
            </w:tr>
          </w:tbl>
          <w:p w14:paraId="3F7AA47B" w14:textId="77777777" w:rsidR="006A2726" w:rsidRPr="00C40E56" w:rsidRDefault="006A2726" w:rsidP="0046488B">
            <w:pPr>
              <w:shd w:val="clear" w:color="auto" w:fill="FFFFFF"/>
              <w:textAlignment w:val="baseline"/>
              <w:rPr>
                <w:spacing w:val="2"/>
                <w:sz w:val="24"/>
                <w:szCs w:val="24"/>
              </w:rPr>
            </w:pPr>
            <w:r w:rsidRPr="00C40E56">
              <w:rPr>
                <w:spacing w:val="2"/>
                <w:sz w:val="24"/>
                <w:szCs w:val="24"/>
              </w:rPr>
              <w:t>      ________________________________________</w:t>
            </w:r>
          </w:p>
          <w:p w14:paraId="5F04E86F" w14:textId="77777777" w:rsidR="006A2726" w:rsidRPr="00C40E56" w:rsidRDefault="006A2726" w:rsidP="0046488B">
            <w:pPr>
              <w:shd w:val="clear" w:color="auto" w:fill="FFFFFF"/>
              <w:jc w:val="center"/>
              <w:textAlignment w:val="baseline"/>
              <w:rPr>
                <w:spacing w:val="2"/>
                <w:sz w:val="24"/>
                <w:szCs w:val="24"/>
              </w:rPr>
            </w:pPr>
            <w:r w:rsidRPr="00C40E56">
              <w:rPr>
                <w:spacing w:val="2"/>
                <w:sz w:val="24"/>
                <w:szCs w:val="24"/>
              </w:rPr>
              <w:t>(полное наименование заказчика (единого организатора)</w:t>
            </w:r>
          </w:p>
          <w:p w14:paraId="5A55DDCA" w14:textId="77777777" w:rsidR="006A2726" w:rsidRPr="00C40E56" w:rsidRDefault="006A2726" w:rsidP="0046488B">
            <w:pPr>
              <w:shd w:val="clear" w:color="auto" w:fill="FFFFFF"/>
              <w:textAlignment w:val="baseline"/>
              <w:rPr>
                <w:spacing w:val="2"/>
                <w:sz w:val="24"/>
                <w:szCs w:val="24"/>
              </w:rPr>
            </w:pPr>
            <w:r w:rsidRPr="00C40E56">
              <w:rPr>
                <w:spacing w:val="2"/>
                <w:sz w:val="24"/>
                <w:szCs w:val="24"/>
              </w:rPr>
              <w:t>      ________________________________________</w:t>
            </w:r>
          </w:p>
          <w:p w14:paraId="2B2A64B4" w14:textId="77777777" w:rsidR="006A2726" w:rsidRPr="00C40E56" w:rsidRDefault="006A2726" w:rsidP="0046488B">
            <w:pPr>
              <w:shd w:val="clear" w:color="auto" w:fill="FFFFFF"/>
              <w:textAlignment w:val="baseline"/>
              <w:rPr>
                <w:spacing w:val="2"/>
                <w:sz w:val="24"/>
                <w:szCs w:val="24"/>
              </w:rPr>
            </w:pPr>
            <w:r w:rsidRPr="00C40E56">
              <w:rPr>
                <w:spacing w:val="2"/>
                <w:sz w:val="24"/>
                <w:szCs w:val="24"/>
              </w:rPr>
              <w:t>      (Ф.И.О., утвердившего конкурсную документацию)</w:t>
            </w:r>
          </w:p>
          <w:p w14:paraId="14660A76" w14:textId="77777777" w:rsidR="006A2726" w:rsidRPr="00C40E56" w:rsidRDefault="006A2726" w:rsidP="0046488B">
            <w:pPr>
              <w:shd w:val="clear" w:color="auto" w:fill="FFFFFF"/>
              <w:textAlignment w:val="baseline"/>
              <w:rPr>
                <w:spacing w:val="2"/>
                <w:sz w:val="24"/>
                <w:szCs w:val="24"/>
              </w:rPr>
            </w:pPr>
            <w:r w:rsidRPr="00C40E56">
              <w:rPr>
                <w:spacing w:val="2"/>
                <w:sz w:val="24"/>
                <w:szCs w:val="24"/>
              </w:rPr>
              <w:t>      Решение № ___ Дата _____</w:t>
            </w:r>
          </w:p>
          <w:p w14:paraId="29AC05C5" w14:textId="77777777" w:rsidR="006A2726" w:rsidRPr="00C40E56" w:rsidRDefault="006A2726" w:rsidP="0046488B">
            <w:pPr>
              <w:shd w:val="clear" w:color="auto" w:fill="FFFFFF"/>
              <w:textAlignment w:val="baseline"/>
              <w:rPr>
                <w:spacing w:val="2"/>
                <w:sz w:val="24"/>
                <w:szCs w:val="24"/>
              </w:rPr>
            </w:pPr>
          </w:p>
          <w:p w14:paraId="4766132F" w14:textId="77777777" w:rsidR="006A2726" w:rsidRPr="00C40E56" w:rsidRDefault="006A2726" w:rsidP="0046488B">
            <w:pPr>
              <w:shd w:val="clear" w:color="auto" w:fill="FFFFFF"/>
              <w:jc w:val="center"/>
              <w:textAlignment w:val="baseline"/>
              <w:rPr>
                <w:spacing w:val="2"/>
                <w:sz w:val="24"/>
                <w:szCs w:val="24"/>
              </w:rPr>
            </w:pPr>
            <w:r w:rsidRPr="00C40E56">
              <w:rPr>
                <w:spacing w:val="2"/>
                <w:sz w:val="24"/>
                <w:szCs w:val="24"/>
              </w:rPr>
              <w:t>КОНКУРСНАЯ ДОКУМЕНТАЦИЯ</w:t>
            </w:r>
          </w:p>
          <w:p w14:paraId="31FAC9E4" w14:textId="77777777" w:rsidR="006A2726" w:rsidRPr="00C40E56" w:rsidRDefault="006A2726" w:rsidP="0046488B">
            <w:pPr>
              <w:shd w:val="clear" w:color="auto" w:fill="FFFFFF"/>
              <w:ind w:firstLine="315"/>
              <w:textAlignment w:val="baseline"/>
              <w:rPr>
                <w:spacing w:val="2"/>
                <w:sz w:val="24"/>
                <w:szCs w:val="24"/>
              </w:rPr>
            </w:pPr>
            <w:r w:rsidRPr="00C40E56">
              <w:rPr>
                <w:spacing w:val="2"/>
                <w:sz w:val="24"/>
                <w:szCs w:val="24"/>
              </w:rPr>
              <w:t>…</w:t>
            </w:r>
          </w:p>
          <w:p w14:paraId="7D20052B" w14:textId="77777777" w:rsidR="006A2726" w:rsidRPr="00C40E56" w:rsidRDefault="006A2726" w:rsidP="0046488B">
            <w:pPr>
              <w:shd w:val="clear" w:color="auto" w:fill="FFFFFF"/>
              <w:ind w:firstLine="386"/>
              <w:jc w:val="both"/>
              <w:textAlignment w:val="baseline"/>
              <w:rPr>
                <w:spacing w:val="2"/>
                <w:sz w:val="24"/>
                <w:szCs w:val="24"/>
              </w:rPr>
            </w:pPr>
            <w:bookmarkStart w:id="18" w:name="_Hlk54260708"/>
            <w:r w:rsidRPr="00C40E56">
              <w:rPr>
                <w:spacing w:val="2"/>
                <w:sz w:val="24"/>
                <w:szCs w:val="24"/>
              </w:rPr>
              <w:t>44. Конкурсная комиссия присваивает условную скидку в размере ноль целых пять десятых процента (0,5 %) за каждый год наличия у потенциального поставщика опыта работы на рынке закупаемых товаров, услуг, но не более пяти процентов.</w:t>
            </w:r>
          </w:p>
          <w:p w14:paraId="50733E8D" w14:textId="77777777" w:rsidR="006A2726" w:rsidRPr="00C40E56" w:rsidRDefault="006A2726" w:rsidP="0046488B">
            <w:pPr>
              <w:shd w:val="clear" w:color="auto" w:fill="FFFFFF"/>
              <w:jc w:val="both"/>
              <w:textAlignment w:val="baseline"/>
              <w:rPr>
                <w:spacing w:val="2"/>
                <w:sz w:val="24"/>
                <w:szCs w:val="24"/>
              </w:rPr>
            </w:pPr>
            <w:r w:rsidRPr="00C40E56">
              <w:rPr>
                <w:spacing w:val="2"/>
                <w:sz w:val="24"/>
                <w:szCs w:val="24"/>
              </w:rPr>
              <w:t xml:space="preserve">     Процентное влияние на условную цену за наличие опыта работы товаров и услуг определяется в соответствии с </w:t>
            </w:r>
            <w:hyperlink r:id="rId24" w:anchor="z608" w:history="1">
              <w:r w:rsidRPr="00C40E56">
                <w:rPr>
                  <w:spacing w:val="2"/>
                  <w:sz w:val="24"/>
                  <w:szCs w:val="24"/>
                </w:rPr>
                <w:t>приложениями 6</w:t>
              </w:r>
            </w:hyperlink>
            <w:r w:rsidRPr="00C40E56">
              <w:rPr>
                <w:spacing w:val="2"/>
                <w:sz w:val="24"/>
                <w:szCs w:val="24"/>
              </w:rPr>
              <w:t xml:space="preserve"> и </w:t>
            </w:r>
            <w:hyperlink r:id="rId25" w:anchor="z610" w:history="1">
              <w:r w:rsidRPr="00C40E56">
                <w:rPr>
                  <w:spacing w:val="2"/>
                  <w:sz w:val="24"/>
                  <w:szCs w:val="24"/>
                </w:rPr>
                <w:t>7</w:t>
              </w:r>
            </w:hyperlink>
            <w:r w:rsidRPr="00C40E56">
              <w:rPr>
                <w:spacing w:val="2"/>
                <w:sz w:val="24"/>
                <w:szCs w:val="24"/>
              </w:rPr>
              <w:t xml:space="preserve"> к конкурсной документации.</w:t>
            </w:r>
          </w:p>
          <w:p w14:paraId="78E8E83A" w14:textId="1EBBAA87" w:rsidR="006A2726" w:rsidRPr="00C40E56" w:rsidRDefault="006A2726" w:rsidP="00534927">
            <w:pPr>
              <w:jc w:val="both"/>
              <w:rPr>
                <w:sz w:val="24"/>
                <w:szCs w:val="24"/>
              </w:rPr>
            </w:pPr>
            <w:r w:rsidRPr="00C40E56">
              <w:rPr>
                <w:spacing w:val="2"/>
                <w:sz w:val="24"/>
                <w:szCs w:val="24"/>
              </w:rPr>
              <w:t>   </w:t>
            </w:r>
            <w:r>
              <w:rPr>
                <w:spacing w:val="2"/>
                <w:sz w:val="24"/>
                <w:szCs w:val="24"/>
              </w:rPr>
              <w:t>К</w:t>
            </w:r>
            <w:r w:rsidRPr="00C40E56">
              <w:rPr>
                <w:sz w:val="24"/>
                <w:szCs w:val="24"/>
              </w:rPr>
              <w:t>онкурсная комиссия присваивает условную скидку в размере одного процента (1 %) за каждый год наличия у потенциального поставщика опыта работы на рынке закупаемых работ, в том числе по схожим (аналогичным) видам работ, являющихся предметом конкурса.</w:t>
            </w:r>
          </w:p>
          <w:p w14:paraId="056EF785" w14:textId="608E33F8" w:rsidR="006A2726" w:rsidRPr="00C40E56" w:rsidRDefault="006A2726" w:rsidP="0046488B">
            <w:pPr>
              <w:shd w:val="clear" w:color="auto" w:fill="FFFFFF"/>
              <w:jc w:val="both"/>
              <w:textAlignment w:val="baseline"/>
              <w:rPr>
                <w:spacing w:val="2"/>
                <w:sz w:val="24"/>
                <w:szCs w:val="24"/>
              </w:rPr>
            </w:pPr>
            <w:r w:rsidRPr="00C40E56">
              <w:rPr>
                <w:spacing w:val="2"/>
                <w:sz w:val="24"/>
                <w:szCs w:val="24"/>
              </w:rPr>
              <w:t xml:space="preserve">     В случае, если потенциальный поставщик имеет опыт работы в качестве субподрядчика </w:t>
            </w:r>
            <w:r w:rsidRPr="00C40E56">
              <w:rPr>
                <w:b/>
                <w:spacing w:val="2"/>
                <w:sz w:val="24"/>
                <w:szCs w:val="24"/>
              </w:rPr>
              <w:t>(</w:t>
            </w:r>
            <w:proofErr w:type="spellStart"/>
            <w:r w:rsidRPr="00C40E56">
              <w:rPr>
                <w:b/>
                <w:spacing w:val="2"/>
                <w:sz w:val="24"/>
                <w:szCs w:val="24"/>
              </w:rPr>
              <w:t>субпроектировщика</w:t>
            </w:r>
            <w:proofErr w:type="spellEnd"/>
            <w:r w:rsidRPr="00C40E56">
              <w:rPr>
                <w:b/>
                <w:spacing w:val="2"/>
                <w:sz w:val="24"/>
                <w:szCs w:val="24"/>
              </w:rPr>
              <w:t>)</w:t>
            </w:r>
            <w:r w:rsidRPr="00C40E56">
              <w:rPr>
                <w:spacing w:val="2"/>
                <w:sz w:val="24"/>
                <w:szCs w:val="24"/>
              </w:rPr>
              <w:t xml:space="preserve"> конкурсная комиссия присваивает условную скидку в размере ноль целых пять десятых процента (0,5%) за каждый год наличия у него опыта работы на рынке закупаемых работ, в том числе по схожим (аналогичным) видам работ, являющихся предметом конкурса.</w:t>
            </w:r>
          </w:p>
          <w:p w14:paraId="0D1A5A19" w14:textId="77777777" w:rsidR="006A2726" w:rsidRPr="00C40E56" w:rsidRDefault="006A2726" w:rsidP="0046488B">
            <w:pPr>
              <w:shd w:val="clear" w:color="auto" w:fill="FFFFFF"/>
              <w:jc w:val="both"/>
              <w:textAlignment w:val="baseline"/>
              <w:rPr>
                <w:spacing w:val="2"/>
                <w:sz w:val="24"/>
                <w:szCs w:val="24"/>
              </w:rPr>
            </w:pPr>
            <w:r w:rsidRPr="00C40E56">
              <w:rPr>
                <w:spacing w:val="2"/>
                <w:sz w:val="24"/>
                <w:szCs w:val="24"/>
              </w:rPr>
              <w:t xml:space="preserve">     В случае если в течение одного года потенциальным поставщиком выполнены работы, закупаемые на конкурсе, в </w:t>
            </w:r>
            <w:r w:rsidRPr="00C40E56">
              <w:rPr>
                <w:spacing w:val="2"/>
                <w:sz w:val="24"/>
                <w:szCs w:val="24"/>
              </w:rPr>
              <w:lastRenderedPageBreak/>
              <w:t>том числе по схожим (аналогичным) видам работ, более чем на одном объекте строительства, конкурсная комиссия присваивает условную скидку в размере ноль целых два десятых процента (0,2 %) за каждый последующий объект строительства.</w:t>
            </w:r>
          </w:p>
          <w:p w14:paraId="46FF2E13" w14:textId="77777777" w:rsidR="006A2726" w:rsidRPr="00C40E56" w:rsidRDefault="006A2726" w:rsidP="0046488B">
            <w:pPr>
              <w:shd w:val="clear" w:color="auto" w:fill="FFFFFF"/>
              <w:jc w:val="both"/>
              <w:textAlignment w:val="baseline"/>
              <w:rPr>
                <w:spacing w:val="2"/>
                <w:sz w:val="24"/>
                <w:szCs w:val="24"/>
              </w:rPr>
            </w:pPr>
            <w:r w:rsidRPr="00C40E56">
              <w:rPr>
                <w:spacing w:val="2"/>
                <w:sz w:val="24"/>
                <w:szCs w:val="24"/>
              </w:rPr>
              <w:t>     Если данные работы выполнены потенциальным поставщиком в качестве субподрядчика, конкурсная комиссия присваивает условную скидку в размере ноль целых одна десятая процента (0,1 %) за каждый последующий объект строительства.</w:t>
            </w:r>
          </w:p>
          <w:p w14:paraId="46976332" w14:textId="77777777" w:rsidR="006A2726" w:rsidRPr="00C40E56" w:rsidRDefault="006A2726" w:rsidP="0046488B">
            <w:pPr>
              <w:shd w:val="clear" w:color="auto" w:fill="FFFFFF"/>
              <w:jc w:val="both"/>
              <w:textAlignment w:val="baseline"/>
              <w:rPr>
                <w:spacing w:val="2"/>
                <w:sz w:val="24"/>
                <w:szCs w:val="24"/>
              </w:rPr>
            </w:pPr>
            <w:r w:rsidRPr="00C40E56">
              <w:rPr>
                <w:spacing w:val="2"/>
                <w:sz w:val="24"/>
                <w:szCs w:val="24"/>
              </w:rPr>
              <w:t>     Под объектом строительства понимаются работы, выполненные в рамках одного гражданско-правового договора, предмет которого соответствует предмету проводимых государственных закупок.</w:t>
            </w:r>
          </w:p>
          <w:p w14:paraId="04B7323A" w14:textId="77777777" w:rsidR="006A2726" w:rsidRPr="00C40E56" w:rsidRDefault="006A2726" w:rsidP="00534927">
            <w:pPr>
              <w:shd w:val="clear" w:color="auto" w:fill="FFFFFF"/>
              <w:jc w:val="both"/>
              <w:textAlignment w:val="baseline"/>
              <w:rPr>
                <w:spacing w:val="2"/>
                <w:sz w:val="24"/>
                <w:szCs w:val="24"/>
              </w:rPr>
            </w:pPr>
            <w:r w:rsidRPr="00C40E56">
              <w:rPr>
                <w:spacing w:val="2"/>
                <w:sz w:val="24"/>
                <w:szCs w:val="24"/>
              </w:rPr>
              <w:t>     В случае, если предметом конкурса является работы, не связанные со строительством, конкурсная комиссия присваивает условную скидку в размере ноль целых два десятых процента (0,2 %) за каждую последующую выполненную работу, схожую (аналогичную) видам закупаемым работам.</w:t>
            </w:r>
          </w:p>
          <w:p w14:paraId="06717426" w14:textId="77777777" w:rsidR="006A2726" w:rsidRPr="00C40E56" w:rsidRDefault="006A2726" w:rsidP="0046488B">
            <w:pPr>
              <w:shd w:val="clear" w:color="auto" w:fill="FFFFFF"/>
              <w:jc w:val="both"/>
              <w:textAlignment w:val="baseline"/>
              <w:rPr>
                <w:spacing w:val="2"/>
                <w:sz w:val="24"/>
                <w:szCs w:val="24"/>
              </w:rPr>
            </w:pPr>
            <w:r w:rsidRPr="00C40E56">
              <w:rPr>
                <w:spacing w:val="2"/>
                <w:sz w:val="24"/>
                <w:szCs w:val="24"/>
              </w:rPr>
              <w:t>     Под работами понимаются работы, выполненные в рамках одного гражданско-правового договора, предмет которого соответствует предмету проводимых государственных закупок.</w:t>
            </w:r>
          </w:p>
          <w:p w14:paraId="4981884E" w14:textId="77777777" w:rsidR="006A2726" w:rsidRPr="00C40E56" w:rsidRDefault="006A2726" w:rsidP="0046488B">
            <w:pPr>
              <w:shd w:val="clear" w:color="auto" w:fill="FFFFFF"/>
              <w:jc w:val="both"/>
              <w:textAlignment w:val="baseline"/>
              <w:rPr>
                <w:spacing w:val="2"/>
                <w:sz w:val="24"/>
                <w:szCs w:val="24"/>
              </w:rPr>
            </w:pPr>
            <w:r w:rsidRPr="00C40E56">
              <w:rPr>
                <w:spacing w:val="2"/>
                <w:sz w:val="24"/>
                <w:szCs w:val="24"/>
              </w:rPr>
              <w:t xml:space="preserve">     В случае, если выделенная сумма на осуществление государственных закупок способом конкурса (лота) не превышает </w:t>
            </w:r>
            <w:proofErr w:type="spellStart"/>
            <w:r w:rsidRPr="00C40E56">
              <w:rPr>
                <w:spacing w:val="2"/>
                <w:sz w:val="24"/>
                <w:szCs w:val="24"/>
              </w:rPr>
              <w:t>двухсоттысячекратный</w:t>
            </w:r>
            <w:proofErr w:type="spellEnd"/>
            <w:r w:rsidRPr="00C40E56">
              <w:rPr>
                <w:spacing w:val="2"/>
                <w:sz w:val="24"/>
                <w:szCs w:val="24"/>
              </w:rPr>
              <w:t xml:space="preserve"> размер месячного расчетного показателя, установленного на соответствующий финансовый год, суммарное процентное влияние на условную цену заявки на участие в конкурсе данного критерия не превышает пяти процентов.</w:t>
            </w:r>
          </w:p>
          <w:p w14:paraId="09570283" w14:textId="77777777" w:rsidR="006A2726" w:rsidRPr="00C40E56" w:rsidRDefault="006A2726" w:rsidP="0046488B">
            <w:pPr>
              <w:shd w:val="clear" w:color="auto" w:fill="FFFFFF"/>
              <w:jc w:val="both"/>
              <w:textAlignment w:val="baseline"/>
              <w:rPr>
                <w:spacing w:val="2"/>
                <w:sz w:val="24"/>
                <w:szCs w:val="24"/>
              </w:rPr>
            </w:pPr>
            <w:r w:rsidRPr="00C40E56">
              <w:rPr>
                <w:spacing w:val="2"/>
                <w:sz w:val="24"/>
                <w:szCs w:val="24"/>
              </w:rPr>
              <w:t xml:space="preserve">     В случае, если выделенная сумма на осуществление государственных закупок способом конкурса (лота) превышает </w:t>
            </w:r>
            <w:proofErr w:type="spellStart"/>
            <w:r w:rsidRPr="00C40E56">
              <w:rPr>
                <w:spacing w:val="2"/>
                <w:sz w:val="24"/>
                <w:szCs w:val="24"/>
              </w:rPr>
              <w:t>двухсоттысячекратный</w:t>
            </w:r>
            <w:proofErr w:type="spellEnd"/>
            <w:r w:rsidRPr="00C40E56">
              <w:rPr>
                <w:spacing w:val="2"/>
                <w:sz w:val="24"/>
                <w:szCs w:val="24"/>
              </w:rPr>
              <w:t xml:space="preserve"> размер месячного </w:t>
            </w:r>
            <w:r w:rsidRPr="00C40E56">
              <w:rPr>
                <w:spacing w:val="2"/>
                <w:sz w:val="24"/>
                <w:szCs w:val="24"/>
              </w:rPr>
              <w:lastRenderedPageBreak/>
              <w:t>расчетного показателя, установленного на соответствующий финансовый год, суммарное процентное влияние на условную цену заявки на участие в конкурсе данного критерия не превышает десять процентов.</w:t>
            </w:r>
          </w:p>
          <w:p w14:paraId="6A081DD3" w14:textId="77777777" w:rsidR="006A2726" w:rsidRPr="00C40E56" w:rsidRDefault="006A2726" w:rsidP="0046488B">
            <w:pPr>
              <w:shd w:val="clear" w:color="auto" w:fill="FFFFFF"/>
              <w:jc w:val="both"/>
              <w:textAlignment w:val="baseline"/>
              <w:rPr>
                <w:spacing w:val="2"/>
                <w:sz w:val="24"/>
                <w:szCs w:val="24"/>
              </w:rPr>
            </w:pPr>
            <w:r w:rsidRPr="00C40E56">
              <w:rPr>
                <w:spacing w:val="2"/>
                <w:sz w:val="24"/>
                <w:szCs w:val="24"/>
              </w:rPr>
              <w:t xml:space="preserve">     Процентное влияние на условную цену за наличие опыта работы определяется в соответствии с </w:t>
            </w:r>
            <w:hyperlink r:id="rId26" w:anchor="z606" w:history="1">
              <w:r w:rsidRPr="00C40E56">
                <w:rPr>
                  <w:spacing w:val="2"/>
                  <w:sz w:val="24"/>
                  <w:szCs w:val="24"/>
                </w:rPr>
                <w:t>приложениями 5</w:t>
              </w:r>
            </w:hyperlink>
            <w:r w:rsidRPr="00C40E56">
              <w:rPr>
                <w:spacing w:val="2"/>
                <w:sz w:val="24"/>
                <w:szCs w:val="24"/>
              </w:rPr>
              <w:t xml:space="preserve"> и </w:t>
            </w:r>
            <w:hyperlink r:id="rId27" w:anchor="z2195" w:history="1">
              <w:r w:rsidRPr="00C40E56">
                <w:rPr>
                  <w:spacing w:val="2"/>
                  <w:sz w:val="24"/>
                  <w:szCs w:val="24"/>
                </w:rPr>
                <w:t>5-1</w:t>
              </w:r>
            </w:hyperlink>
            <w:r w:rsidRPr="00C40E56">
              <w:rPr>
                <w:spacing w:val="2"/>
                <w:sz w:val="24"/>
                <w:szCs w:val="24"/>
              </w:rPr>
              <w:t xml:space="preserve"> к конкурсной документации.</w:t>
            </w:r>
          </w:p>
          <w:p w14:paraId="136A0E4B" w14:textId="77777777" w:rsidR="006A2726" w:rsidRPr="00C40E56" w:rsidRDefault="006A2726" w:rsidP="0046488B">
            <w:pPr>
              <w:shd w:val="clear" w:color="auto" w:fill="FFFFFF"/>
              <w:jc w:val="both"/>
              <w:textAlignment w:val="baseline"/>
              <w:rPr>
                <w:spacing w:val="2"/>
                <w:sz w:val="24"/>
                <w:szCs w:val="24"/>
              </w:rPr>
            </w:pPr>
          </w:p>
          <w:p w14:paraId="1C048444" w14:textId="54FCE4DD" w:rsidR="006A2726" w:rsidRPr="00C40E56" w:rsidRDefault="006A2726" w:rsidP="0046488B">
            <w:pPr>
              <w:ind w:firstLine="417"/>
              <w:jc w:val="both"/>
              <w:rPr>
                <w:i/>
                <w:sz w:val="24"/>
                <w:szCs w:val="24"/>
              </w:rPr>
            </w:pPr>
            <w:r w:rsidRPr="00C40E56">
              <w:rPr>
                <w:i/>
                <w:sz w:val="24"/>
                <w:szCs w:val="24"/>
              </w:rPr>
              <w:t xml:space="preserve">(вводится в действие с 1 </w:t>
            </w:r>
            <w:r>
              <w:rPr>
                <w:i/>
                <w:sz w:val="24"/>
                <w:szCs w:val="24"/>
              </w:rPr>
              <w:t>июня</w:t>
            </w:r>
            <w:r w:rsidRPr="00C40E56">
              <w:rPr>
                <w:i/>
                <w:sz w:val="24"/>
                <w:szCs w:val="24"/>
              </w:rPr>
              <w:t xml:space="preserve"> 2021 года)</w:t>
            </w:r>
          </w:p>
          <w:p w14:paraId="31EAE94A" w14:textId="77777777" w:rsidR="006A2726" w:rsidRPr="00C40E56" w:rsidRDefault="006A2726" w:rsidP="0046488B">
            <w:pPr>
              <w:shd w:val="clear" w:color="auto" w:fill="FFFFFF"/>
              <w:jc w:val="both"/>
              <w:textAlignment w:val="baseline"/>
              <w:rPr>
                <w:spacing w:val="2"/>
                <w:sz w:val="24"/>
                <w:szCs w:val="24"/>
              </w:rPr>
            </w:pPr>
          </w:p>
          <w:bookmarkEnd w:id="18"/>
          <w:p w14:paraId="546D175F" w14:textId="77777777" w:rsidR="006A2726" w:rsidRPr="00C40E56" w:rsidRDefault="006A2726" w:rsidP="0046488B">
            <w:pPr>
              <w:jc w:val="center"/>
              <w:rPr>
                <w:sz w:val="24"/>
                <w:szCs w:val="24"/>
              </w:rPr>
            </w:pPr>
          </w:p>
        </w:tc>
      </w:tr>
      <w:tr w:rsidR="006A2726" w:rsidRPr="00C40E56" w14:paraId="6718B3BA" w14:textId="51A892F1" w:rsidTr="006A2726">
        <w:trPr>
          <w:gridAfter w:val="1"/>
          <w:wAfter w:w="10" w:type="dxa"/>
        </w:trPr>
        <w:tc>
          <w:tcPr>
            <w:tcW w:w="959" w:type="dxa"/>
          </w:tcPr>
          <w:p w14:paraId="743602F5" w14:textId="77777777" w:rsidR="006A2726" w:rsidRPr="00C40E56" w:rsidRDefault="006A2726" w:rsidP="0046488B">
            <w:pPr>
              <w:numPr>
                <w:ilvl w:val="0"/>
                <w:numId w:val="9"/>
              </w:numPr>
              <w:jc w:val="center"/>
              <w:rPr>
                <w:sz w:val="24"/>
                <w:szCs w:val="24"/>
              </w:rPr>
            </w:pPr>
          </w:p>
        </w:tc>
        <w:tc>
          <w:tcPr>
            <w:tcW w:w="1202" w:type="dxa"/>
          </w:tcPr>
          <w:p w14:paraId="571C6704" w14:textId="4260157F" w:rsidR="006A2726" w:rsidRPr="00C40E56" w:rsidRDefault="006A2726" w:rsidP="0046488B">
            <w:pPr>
              <w:jc w:val="center"/>
              <w:rPr>
                <w:sz w:val="24"/>
                <w:szCs w:val="24"/>
                <w:lang w:val="kk-KZ"/>
              </w:rPr>
            </w:pPr>
            <w:r w:rsidRPr="00C40E56">
              <w:rPr>
                <w:sz w:val="24"/>
                <w:szCs w:val="24"/>
                <w:lang w:val="kk-KZ"/>
              </w:rPr>
              <w:t>Приложение 1-2 к КД</w:t>
            </w:r>
          </w:p>
        </w:tc>
        <w:tc>
          <w:tcPr>
            <w:tcW w:w="6339" w:type="dxa"/>
          </w:tcPr>
          <w:tbl>
            <w:tblPr>
              <w:tblW w:w="3239" w:type="dxa"/>
              <w:jc w:val="right"/>
              <w:shd w:val="clear" w:color="auto" w:fill="FFFFFF"/>
              <w:tblLayout w:type="fixed"/>
              <w:tblCellMar>
                <w:left w:w="0" w:type="dxa"/>
                <w:right w:w="0" w:type="dxa"/>
              </w:tblCellMar>
              <w:tblLook w:val="04A0" w:firstRow="1" w:lastRow="0" w:firstColumn="1" w:lastColumn="0" w:noHBand="0" w:noVBand="1"/>
            </w:tblPr>
            <w:tblGrid>
              <w:gridCol w:w="3239"/>
            </w:tblGrid>
            <w:tr w:rsidR="006A2726" w:rsidRPr="00C40E56" w14:paraId="79328606" w14:textId="77777777" w:rsidTr="004D7918">
              <w:trPr>
                <w:trHeight w:val="453"/>
                <w:jc w:val="right"/>
              </w:trPr>
              <w:tc>
                <w:tcPr>
                  <w:tcW w:w="3239" w:type="dxa"/>
                  <w:tcBorders>
                    <w:top w:val="nil"/>
                    <w:left w:val="nil"/>
                    <w:bottom w:val="nil"/>
                    <w:right w:val="nil"/>
                  </w:tcBorders>
                  <w:shd w:val="clear" w:color="auto" w:fill="auto"/>
                  <w:tcMar>
                    <w:top w:w="45" w:type="dxa"/>
                    <w:left w:w="75" w:type="dxa"/>
                    <w:bottom w:w="45" w:type="dxa"/>
                    <w:right w:w="75" w:type="dxa"/>
                  </w:tcMar>
                  <w:hideMark/>
                </w:tcPr>
                <w:p w14:paraId="2ED69583" w14:textId="77777777" w:rsidR="006A2726" w:rsidRPr="00C40E56" w:rsidRDefault="006A2726" w:rsidP="00006756">
                  <w:pPr>
                    <w:framePr w:hSpace="180" w:wrap="around" w:vAnchor="text" w:hAnchor="text" w:x="-527" w:y="1"/>
                    <w:spacing w:after="0" w:line="240" w:lineRule="auto"/>
                    <w:jc w:val="center"/>
                    <w:rPr>
                      <w:rFonts w:ascii="Times New Roman" w:eastAsia="Times New Roman" w:hAnsi="Times New Roman" w:cs="Times New Roman"/>
                      <w:color w:val="000000"/>
                      <w:sz w:val="24"/>
                      <w:szCs w:val="24"/>
                    </w:rPr>
                  </w:pPr>
                  <w:r w:rsidRPr="00C40E56">
                    <w:rPr>
                      <w:rFonts w:ascii="Times New Roman" w:eastAsia="Times New Roman" w:hAnsi="Times New Roman" w:cs="Times New Roman"/>
                      <w:color w:val="000000"/>
                      <w:sz w:val="24"/>
                      <w:szCs w:val="24"/>
                    </w:rPr>
                    <w:t>Приложение 1-2</w:t>
                  </w:r>
                  <w:r w:rsidRPr="00C40E56">
                    <w:rPr>
                      <w:rFonts w:ascii="Times New Roman" w:eastAsia="Times New Roman" w:hAnsi="Times New Roman" w:cs="Times New Roman"/>
                      <w:color w:val="000000"/>
                      <w:sz w:val="24"/>
                      <w:szCs w:val="24"/>
                    </w:rPr>
                    <w:br/>
                    <w:t>к конкурсной документации</w:t>
                  </w:r>
                </w:p>
              </w:tc>
            </w:tr>
          </w:tbl>
          <w:p w14:paraId="063E7844" w14:textId="77777777" w:rsidR="006A2726" w:rsidRPr="00C40E56" w:rsidRDefault="006A2726" w:rsidP="0046488B">
            <w:pPr>
              <w:shd w:val="clear" w:color="auto" w:fill="FFFFFF"/>
              <w:textAlignment w:val="baseline"/>
              <w:outlineLvl w:val="2"/>
              <w:rPr>
                <w:color w:val="1E1E1E"/>
                <w:sz w:val="24"/>
                <w:szCs w:val="24"/>
              </w:rPr>
            </w:pPr>
          </w:p>
          <w:p w14:paraId="224C804E" w14:textId="388FF889" w:rsidR="006A2726" w:rsidRPr="00C40E56" w:rsidRDefault="006A2726" w:rsidP="0046488B">
            <w:pPr>
              <w:shd w:val="clear" w:color="auto" w:fill="FFFFFF"/>
              <w:jc w:val="center"/>
              <w:textAlignment w:val="baseline"/>
              <w:outlineLvl w:val="2"/>
              <w:rPr>
                <w:color w:val="1E1E1E"/>
                <w:sz w:val="24"/>
                <w:szCs w:val="24"/>
              </w:rPr>
            </w:pPr>
            <w:r w:rsidRPr="00C40E56">
              <w:rPr>
                <w:color w:val="1E1E1E"/>
                <w:sz w:val="24"/>
                <w:szCs w:val="24"/>
              </w:rPr>
              <w:t>Квалификационные требования, предъявляемые к потенциальному поставщику (заполняется заказчиком при осуществлении государственных закупок работ в сфере строительства (строительно-монтажные работы и работы по проектированию)</w:t>
            </w:r>
          </w:p>
          <w:p w14:paraId="631AC253" w14:textId="77777777" w:rsidR="006A2726" w:rsidRPr="00C40E56" w:rsidRDefault="006A2726" w:rsidP="0046488B">
            <w:pPr>
              <w:shd w:val="clear" w:color="auto" w:fill="FFFFFF"/>
              <w:textAlignment w:val="baseline"/>
              <w:rPr>
                <w:color w:val="000000"/>
                <w:spacing w:val="2"/>
                <w:sz w:val="24"/>
                <w:szCs w:val="24"/>
              </w:rPr>
            </w:pPr>
          </w:p>
          <w:p w14:paraId="7AEB6CFD" w14:textId="259869AC" w:rsidR="006A2726" w:rsidRPr="00C40E56" w:rsidRDefault="006A2726" w:rsidP="0046488B">
            <w:pPr>
              <w:shd w:val="clear" w:color="auto" w:fill="FFFFFF"/>
              <w:textAlignment w:val="baseline"/>
              <w:rPr>
                <w:color w:val="000000"/>
                <w:spacing w:val="2"/>
                <w:sz w:val="24"/>
                <w:szCs w:val="24"/>
              </w:rPr>
            </w:pPr>
            <w:r w:rsidRPr="00C40E56">
              <w:rPr>
                <w:color w:val="000000"/>
                <w:spacing w:val="2"/>
                <w:sz w:val="24"/>
                <w:szCs w:val="24"/>
              </w:rPr>
              <w:t>      Наименование заказчика _________________</w:t>
            </w:r>
          </w:p>
          <w:p w14:paraId="34C12537" w14:textId="77777777" w:rsidR="006A2726" w:rsidRPr="00C40E56" w:rsidRDefault="006A2726" w:rsidP="0046488B">
            <w:pPr>
              <w:shd w:val="clear" w:color="auto" w:fill="FFFFFF"/>
              <w:textAlignment w:val="baseline"/>
              <w:rPr>
                <w:color w:val="000000"/>
                <w:spacing w:val="2"/>
                <w:sz w:val="24"/>
                <w:szCs w:val="24"/>
              </w:rPr>
            </w:pPr>
            <w:r w:rsidRPr="00C40E56">
              <w:rPr>
                <w:color w:val="000000"/>
                <w:spacing w:val="2"/>
                <w:sz w:val="24"/>
                <w:szCs w:val="24"/>
              </w:rPr>
              <w:t>      Наименование организатора ______________</w:t>
            </w:r>
          </w:p>
          <w:p w14:paraId="70BD79D5" w14:textId="7C77F87B" w:rsidR="006A2726" w:rsidRPr="00C40E56" w:rsidRDefault="006A2726" w:rsidP="0046488B">
            <w:pPr>
              <w:shd w:val="clear" w:color="auto" w:fill="FFFFFF"/>
              <w:textAlignment w:val="baseline"/>
              <w:rPr>
                <w:color w:val="000000"/>
                <w:spacing w:val="2"/>
                <w:sz w:val="24"/>
                <w:szCs w:val="24"/>
              </w:rPr>
            </w:pPr>
            <w:r w:rsidRPr="00C40E56">
              <w:rPr>
                <w:color w:val="000000"/>
                <w:spacing w:val="2"/>
                <w:sz w:val="24"/>
                <w:szCs w:val="24"/>
              </w:rPr>
              <w:t>      № конкурса ____________________________</w:t>
            </w:r>
          </w:p>
          <w:p w14:paraId="2FF7CBD4" w14:textId="716BC47C" w:rsidR="006A2726" w:rsidRPr="00C40E56" w:rsidRDefault="006A2726" w:rsidP="0046488B">
            <w:pPr>
              <w:shd w:val="clear" w:color="auto" w:fill="FFFFFF"/>
              <w:textAlignment w:val="baseline"/>
              <w:rPr>
                <w:color w:val="000000"/>
                <w:spacing w:val="2"/>
                <w:sz w:val="24"/>
                <w:szCs w:val="24"/>
              </w:rPr>
            </w:pPr>
            <w:r w:rsidRPr="00C40E56">
              <w:rPr>
                <w:color w:val="000000"/>
                <w:spacing w:val="2"/>
                <w:sz w:val="24"/>
                <w:szCs w:val="24"/>
              </w:rPr>
              <w:t>      Наименование конкурса _________________</w:t>
            </w:r>
          </w:p>
          <w:p w14:paraId="505349C6" w14:textId="4E5DCD12" w:rsidR="006A2726" w:rsidRPr="00C40E56" w:rsidRDefault="006A2726" w:rsidP="0046488B">
            <w:pPr>
              <w:shd w:val="clear" w:color="auto" w:fill="FFFFFF"/>
              <w:textAlignment w:val="baseline"/>
              <w:rPr>
                <w:color w:val="000000"/>
                <w:spacing w:val="2"/>
                <w:sz w:val="24"/>
                <w:szCs w:val="24"/>
              </w:rPr>
            </w:pPr>
            <w:r w:rsidRPr="00C40E56">
              <w:rPr>
                <w:color w:val="000000"/>
                <w:spacing w:val="2"/>
                <w:sz w:val="24"/>
                <w:szCs w:val="24"/>
              </w:rPr>
              <w:t>      № лота ________________________________</w:t>
            </w:r>
          </w:p>
          <w:p w14:paraId="26420EE4" w14:textId="79D8A849" w:rsidR="006A2726" w:rsidRPr="00C40E56" w:rsidRDefault="006A2726" w:rsidP="0046488B">
            <w:pPr>
              <w:shd w:val="clear" w:color="auto" w:fill="FFFFFF"/>
              <w:textAlignment w:val="baseline"/>
              <w:rPr>
                <w:color w:val="000000"/>
                <w:spacing w:val="2"/>
                <w:sz w:val="24"/>
                <w:szCs w:val="24"/>
              </w:rPr>
            </w:pPr>
            <w:r w:rsidRPr="00C40E56">
              <w:rPr>
                <w:color w:val="000000"/>
                <w:spacing w:val="2"/>
                <w:sz w:val="24"/>
                <w:szCs w:val="24"/>
              </w:rPr>
              <w:t>      Наименование лота _____________________</w:t>
            </w:r>
          </w:p>
          <w:p w14:paraId="4F421220" w14:textId="0160B78B" w:rsidR="006A2726" w:rsidRPr="00C40E56" w:rsidRDefault="006A2726" w:rsidP="0046488B">
            <w:pPr>
              <w:shd w:val="clear" w:color="auto" w:fill="FFFFFF"/>
              <w:jc w:val="both"/>
              <w:textAlignment w:val="baseline"/>
              <w:rPr>
                <w:color w:val="000000"/>
                <w:spacing w:val="2"/>
                <w:sz w:val="24"/>
                <w:szCs w:val="24"/>
              </w:rPr>
            </w:pPr>
            <w:r w:rsidRPr="00C40E56">
              <w:rPr>
                <w:color w:val="000000"/>
                <w:spacing w:val="2"/>
                <w:sz w:val="24"/>
                <w:szCs w:val="24"/>
              </w:rPr>
              <w:t>     Потенциальный поставщик должен соответствовать следующим квалификационным требованиям:</w:t>
            </w:r>
          </w:p>
          <w:p w14:paraId="34BE3289" w14:textId="766DF63B" w:rsidR="006A2726" w:rsidRPr="00C40E56" w:rsidRDefault="006A2726" w:rsidP="0046488B">
            <w:pPr>
              <w:shd w:val="clear" w:color="auto" w:fill="FFFFFF"/>
              <w:jc w:val="both"/>
              <w:textAlignment w:val="baseline"/>
              <w:rPr>
                <w:color w:val="000000"/>
                <w:spacing w:val="2"/>
                <w:sz w:val="24"/>
                <w:szCs w:val="24"/>
              </w:rPr>
            </w:pPr>
            <w:r w:rsidRPr="00C40E56">
              <w:rPr>
                <w:color w:val="000000"/>
                <w:spacing w:val="2"/>
                <w:sz w:val="24"/>
                <w:szCs w:val="24"/>
              </w:rPr>
              <w:t>     1. Наличие разрешения (уведомления) на выполнение работ в сфере строительства (строительно-монтажные работы и работы по проектированию) в соответствии с законодательством Республики Казахстан о разрешениях и уведомлениях.</w:t>
            </w:r>
          </w:p>
          <w:tbl>
            <w:tblPr>
              <w:tblStyle w:val="12"/>
              <w:tblW w:w="5897" w:type="dxa"/>
              <w:tblLayout w:type="fixed"/>
              <w:tblLook w:val="04A0" w:firstRow="1" w:lastRow="0" w:firstColumn="1" w:lastColumn="0" w:noHBand="0" w:noVBand="1"/>
            </w:tblPr>
            <w:tblGrid>
              <w:gridCol w:w="325"/>
              <w:gridCol w:w="5572"/>
            </w:tblGrid>
            <w:tr w:rsidR="006A2726" w:rsidRPr="00C40E56" w14:paraId="2D46F964" w14:textId="77777777" w:rsidTr="006A2726">
              <w:trPr>
                <w:trHeight w:val="355"/>
              </w:trPr>
              <w:tc>
                <w:tcPr>
                  <w:tcW w:w="325" w:type="dxa"/>
                  <w:hideMark/>
                </w:tcPr>
                <w:p w14:paraId="7FA59499" w14:textId="77777777" w:rsidR="006A2726" w:rsidRPr="00C40E56" w:rsidRDefault="006A2726" w:rsidP="00006756">
                  <w:pPr>
                    <w:framePr w:hSpace="180" w:wrap="around" w:vAnchor="text" w:hAnchor="text" w:x="-527" w:y="1"/>
                    <w:textAlignment w:val="baseline"/>
                    <w:rPr>
                      <w:color w:val="000000"/>
                      <w:spacing w:val="2"/>
                      <w:sz w:val="24"/>
                      <w:szCs w:val="24"/>
                    </w:rPr>
                  </w:pPr>
                  <w:r w:rsidRPr="00C40E56">
                    <w:rPr>
                      <w:color w:val="000000"/>
                      <w:spacing w:val="2"/>
                      <w:sz w:val="24"/>
                      <w:szCs w:val="24"/>
                    </w:rPr>
                    <w:lastRenderedPageBreak/>
                    <w:t>№</w:t>
                  </w:r>
                </w:p>
              </w:tc>
              <w:tc>
                <w:tcPr>
                  <w:tcW w:w="5572" w:type="dxa"/>
                  <w:hideMark/>
                </w:tcPr>
                <w:p w14:paraId="0E42A1D4" w14:textId="77777777" w:rsidR="006A2726" w:rsidRPr="00C40E56" w:rsidRDefault="006A2726" w:rsidP="00006756">
                  <w:pPr>
                    <w:framePr w:hSpace="180" w:wrap="around" w:vAnchor="text" w:hAnchor="text" w:x="-527" w:y="1"/>
                    <w:textAlignment w:val="baseline"/>
                    <w:rPr>
                      <w:color w:val="000000"/>
                      <w:spacing w:val="2"/>
                      <w:sz w:val="24"/>
                      <w:szCs w:val="24"/>
                    </w:rPr>
                  </w:pPr>
                  <w:r w:rsidRPr="00C40E56">
                    <w:rPr>
                      <w:color w:val="000000"/>
                      <w:spacing w:val="2"/>
                      <w:sz w:val="24"/>
                      <w:szCs w:val="24"/>
                    </w:rPr>
                    <w:t>Наименование разрешения (уведомления)</w:t>
                  </w:r>
                </w:p>
              </w:tc>
            </w:tr>
            <w:tr w:rsidR="006A2726" w:rsidRPr="00C40E56" w14:paraId="12B4C19C" w14:textId="77777777" w:rsidTr="006A2726">
              <w:trPr>
                <w:trHeight w:val="355"/>
              </w:trPr>
              <w:tc>
                <w:tcPr>
                  <w:tcW w:w="325" w:type="dxa"/>
                  <w:hideMark/>
                </w:tcPr>
                <w:p w14:paraId="16DA2DB9" w14:textId="77777777" w:rsidR="006A2726" w:rsidRPr="00C40E56" w:rsidRDefault="006A2726" w:rsidP="00006756">
                  <w:pPr>
                    <w:framePr w:hSpace="180" w:wrap="around" w:vAnchor="text" w:hAnchor="text" w:x="-527" w:y="1"/>
                    <w:textAlignment w:val="baseline"/>
                    <w:rPr>
                      <w:color w:val="000000"/>
                      <w:spacing w:val="2"/>
                      <w:sz w:val="24"/>
                      <w:szCs w:val="24"/>
                    </w:rPr>
                  </w:pPr>
                  <w:r w:rsidRPr="00C40E56">
                    <w:rPr>
                      <w:color w:val="000000"/>
                      <w:spacing w:val="2"/>
                      <w:sz w:val="24"/>
                      <w:szCs w:val="24"/>
                    </w:rPr>
                    <w:t>1</w:t>
                  </w:r>
                </w:p>
              </w:tc>
              <w:tc>
                <w:tcPr>
                  <w:tcW w:w="5572" w:type="dxa"/>
                  <w:hideMark/>
                </w:tcPr>
                <w:p w14:paraId="4B18D51E" w14:textId="77777777" w:rsidR="006A2726" w:rsidRPr="00C40E56" w:rsidRDefault="006A2726" w:rsidP="00006756">
                  <w:pPr>
                    <w:framePr w:hSpace="180" w:wrap="around" w:vAnchor="text" w:hAnchor="text" w:x="-527" w:y="1"/>
                    <w:rPr>
                      <w:color w:val="000000"/>
                      <w:sz w:val="24"/>
                      <w:szCs w:val="24"/>
                    </w:rPr>
                  </w:pPr>
                </w:p>
              </w:tc>
            </w:tr>
          </w:tbl>
          <w:p w14:paraId="3B742BC1" w14:textId="77777777" w:rsidR="006A2726" w:rsidRPr="00C40E56" w:rsidRDefault="006A2726" w:rsidP="0046488B">
            <w:pPr>
              <w:shd w:val="clear" w:color="auto" w:fill="FFFFFF"/>
              <w:jc w:val="both"/>
              <w:textAlignment w:val="baseline"/>
              <w:rPr>
                <w:color w:val="000000"/>
                <w:spacing w:val="2"/>
                <w:sz w:val="24"/>
                <w:szCs w:val="24"/>
              </w:rPr>
            </w:pPr>
            <w:r w:rsidRPr="00C40E56">
              <w:rPr>
                <w:color w:val="000000"/>
                <w:spacing w:val="2"/>
                <w:sz w:val="24"/>
                <w:szCs w:val="24"/>
              </w:rPr>
              <w:t>      2. Являться финансово устойчивым и не иметь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(определяется веб-порталом автоматически на основании сведений органов государственных доходов).</w:t>
            </w:r>
          </w:p>
          <w:p w14:paraId="72BF59C9" w14:textId="77777777" w:rsidR="006A2726" w:rsidRPr="00C40E56" w:rsidRDefault="006A2726" w:rsidP="0046488B">
            <w:pPr>
              <w:shd w:val="clear" w:color="auto" w:fill="FFFFFF"/>
              <w:jc w:val="both"/>
              <w:textAlignment w:val="baseline"/>
              <w:rPr>
                <w:color w:val="000000"/>
                <w:spacing w:val="2"/>
                <w:sz w:val="24"/>
                <w:szCs w:val="24"/>
              </w:rPr>
            </w:pPr>
            <w:r w:rsidRPr="00C40E56">
              <w:rPr>
                <w:color w:val="000000"/>
                <w:spacing w:val="2"/>
                <w:sz w:val="24"/>
                <w:szCs w:val="24"/>
              </w:rPr>
              <w:t>      3. Не подлежать процедуре банкротства либо ликвидации.</w:t>
            </w:r>
          </w:p>
          <w:p w14:paraId="31E46995" w14:textId="77777777" w:rsidR="006A2726" w:rsidRPr="00C40E56" w:rsidRDefault="006A2726" w:rsidP="0046488B">
            <w:pPr>
              <w:shd w:val="clear" w:color="auto" w:fill="FFFFFF"/>
              <w:jc w:val="both"/>
              <w:textAlignment w:val="baseline"/>
              <w:rPr>
                <w:color w:val="000000"/>
                <w:spacing w:val="2"/>
                <w:sz w:val="24"/>
                <w:szCs w:val="24"/>
              </w:rPr>
            </w:pPr>
            <w:r w:rsidRPr="00C40E56">
              <w:rPr>
                <w:color w:val="000000"/>
                <w:spacing w:val="2"/>
                <w:sz w:val="24"/>
                <w:szCs w:val="24"/>
              </w:rPr>
              <w:t>      4. Обладание материальными и трудовыми ресурсами подтверждается соответствующим разрешением (уведомления), выданной в соответствии с законодательством Республики Казахстан о разрешениях и уведомлениях, предусмотренным пунктом 1 настоящего приложения.</w:t>
            </w:r>
          </w:p>
          <w:p w14:paraId="22B352D2" w14:textId="77777777" w:rsidR="006A2726" w:rsidRPr="002F0859" w:rsidRDefault="006A2726" w:rsidP="0046488B">
            <w:pPr>
              <w:shd w:val="clear" w:color="auto" w:fill="FFFFFF"/>
              <w:jc w:val="both"/>
              <w:textAlignment w:val="baseline"/>
              <w:rPr>
                <w:color w:val="000000"/>
                <w:spacing w:val="2"/>
                <w:sz w:val="24"/>
                <w:szCs w:val="24"/>
              </w:rPr>
            </w:pPr>
            <w:r w:rsidRPr="002F0859">
              <w:rPr>
                <w:color w:val="000000"/>
                <w:spacing w:val="2"/>
                <w:sz w:val="24"/>
                <w:szCs w:val="24"/>
              </w:rPr>
              <w:t>      5. Наличие опыта выполненных работ в течение последних десяти лет, аналогичных (схожих) закупаемым на конкурсе.</w:t>
            </w:r>
          </w:p>
          <w:p w14:paraId="547D0606" w14:textId="77777777" w:rsidR="006A2726" w:rsidRPr="002F0859" w:rsidRDefault="006A2726" w:rsidP="0046488B">
            <w:pPr>
              <w:shd w:val="clear" w:color="auto" w:fill="FFFFFF"/>
              <w:jc w:val="both"/>
              <w:textAlignment w:val="baseline"/>
              <w:rPr>
                <w:color w:val="000000"/>
                <w:spacing w:val="2"/>
                <w:sz w:val="24"/>
                <w:szCs w:val="24"/>
              </w:rPr>
            </w:pPr>
            <w:r w:rsidRPr="002F0859">
              <w:rPr>
                <w:color w:val="000000"/>
                <w:spacing w:val="2"/>
                <w:sz w:val="24"/>
                <w:szCs w:val="24"/>
              </w:rPr>
              <w:t>      В случае, если на выполнение закупаемых работ требуется наличие соответствующего разрешения (уведомления) в соответствии с законодательством Республики Казахстан о разрешениях и уведомлениях, требование по опыту работы не предъявляется.</w:t>
            </w:r>
          </w:p>
          <w:tbl>
            <w:tblPr>
              <w:tblStyle w:val="12"/>
              <w:tblW w:w="5936" w:type="dxa"/>
              <w:tblLayout w:type="fixed"/>
              <w:tblLook w:val="04A0" w:firstRow="1" w:lastRow="0" w:firstColumn="1" w:lastColumn="0" w:noHBand="0" w:noVBand="1"/>
            </w:tblPr>
            <w:tblGrid>
              <w:gridCol w:w="264"/>
              <w:gridCol w:w="828"/>
              <w:gridCol w:w="694"/>
              <w:gridCol w:w="1107"/>
              <w:gridCol w:w="1012"/>
              <w:gridCol w:w="906"/>
              <w:gridCol w:w="1125"/>
            </w:tblGrid>
            <w:tr w:rsidR="006A2726" w:rsidRPr="002F0859" w14:paraId="4227E8B6" w14:textId="77777777" w:rsidTr="006A2726">
              <w:trPr>
                <w:trHeight w:val="3945"/>
              </w:trPr>
              <w:tc>
                <w:tcPr>
                  <w:tcW w:w="264" w:type="dxa"/>
                  <w:hideMark/>
                </w:tcPr>
                <w:p w14:paraId="5B5CF5CF" w14:textId="77777777" w:rsidR="006A2726" w:rsidRPr="002F0859" w:rsidRDefault="006A2726" w:rsidP="00006756">
                  <w:pPr>
                    <w:framePr w:hSpace="180" w:wrap="around" w:vAnchor="text" w:hAnchor="text" w:x="-527" w:y="1"/>
                    <w:textAlignment w:val="baseline"/>
                    <w:rPr>
                      <w:color w:val="000000"/>
                      <w:spacing w:val="2"/>
                      <w:sz w:val="24"/>
                      <w:szCs w:val="24"/>
                    </w:rPr>
                  </w:pPr>
                  <w:r w:rsidRPr="002F0859">
                    <w:rPr>
                      <w:color w:val="000000"/>
                      <w:spacing w:val="2"/>
                      <w:sz w:val="24"/>
                      <w:szCs w:val="24"/>
                    </w:rPr>
                    <w:lastRenderedPageBreak/>
                    <w:t>№</w:t>
                  </w:r>
                </w:p>
              </w:tc>
              <w:tc>
                <w:tcPr>
                  <w:tcW w:w="828" w:type="dxa"/>
                  <w:hideMark/>
                </w:tcPr>
                <w:p w14:paraId="184EFA0B" w14:textId="77777777" w:rsidR="006A2726" w:rsidRPr="002F0859" w:rsidRDefault="006A2726" w:rsidP="00006756">
                  <w:pPr>
                    <w:framePr w:hSpace="180" w:wrap="around" w:vAnchor="text" w:hAnchor="text" w:x="-527" w:y="1"/>
                    <w:textAlignment w:val="baseline"/>
                    <w:rPr>
                      <w:color w:val="000000"/>
                      <w:spacing w:val="2"/>
                      <w:sz w:val="24"/>
                      <w:szCs w:val="24"/>
                    </w:rPr>
                  </w:pPr>
                  <w:r w:rsidRPr="002F0859">
                    <w:rPr>
                      <w:color w:val="000000"/>
                      <w:spacing w:val="2"/>
                      <w:sz w:val="24"/>
                      <w:szCs w:val="24"/>
                    </w:rPr>
                    <w:t>Наименование предмета закупаемых работ (наименование лота)</w:t>
                  </w:r>
                </w:p>
              </w:tc>
              <w:tc>
                <w:tcPr>
                  <w:tcW w:w="694" w:type="dxa"/>
                  <w:hideMark/>
                </w:tcPr>
                <w:p w14:paraId="28DB246E" w14:textId="77777777" w:rsidR="006A2726" w:rsidRPr="002F0859" w:rsidRDefault="006A2726" w:rsidP="00006756">
                  <w:pPr>
                    <w:framePr w:hSpace="180" w:wrap="around" w:vAnchor="text" w:hAnchor="text" w:x="-527" w:y="1"/>
                    <w:textAlignment w:val="baseline"/>
                    <w:rPr>
                      <w:color w:val="000000"/>
                      <w:spacing w:val="2"/>
                      <w:sz w:val="24"/>
                      <w:szCs w:val="24"/>
                    </w:rPr>
                  </w:pPr>
                  <w:r w:rsidRPr="002F0859">
                    <w:rPr>
                      <w:color w:val="000000"/>
                      <w:spacing w:val="2"/>
                      <w:sz w:val="24"/>
                      <w:szCs w:val="24"/>
                    </w:rPr>
                    <w:t>Требуемый опыт работы (количество лет)</w:t>
                  </w:r>
                </w:p>
              </w:tc>
              <w:tc>
                <w:tcPr>
                  <w:tcW w:w="1107" w:type="dxa"/>
                  <w:hideMark/>
                </w:tcPr>
                <w:p w14:paraId="7A115EC8" w14:textId="77777777" w:rsidR="006A2726" w:rsidRPr="002F0859" w:rsidRDefault="006A2726" w:rsidP="00006756">
                  <w:pPr>
                    <w:framePr w:hSpace="180" w:wrap="around" w:vAnchor="text" w:hAnchor="text" w:x="-527" w:y="1"/>
                    <w:textAlignment w:val="baseline"/>
                    <w:rPr>
                      <w:color w:val="000000"/>
                      <w:spacing w:val="2"/>
                      <w:sz w:val="24"/>
                      <w:szCs w:val="24"/>
                    </w:rPr>
                  </w:pPr>
                  <w:r w:rsidRPr="002F0859">
                    <w:rPr>
                      <w:color w:val="000000"/>
                      <w:spacing w:val="2"/>
                      <w:sz w:val="24"/>
                      <w:szCs w:val="24"/>
                    </w:rPr>
                    <w:t>Вид строительства (новое строительство, расширение, техническое перевооружение, модернизация, реконструкция, реставрация и капитальный ремонт существующих объектов)</w:t>
                  </w:r>
                </w:p>
              </w:tc>
              <w:tc>
                <w:tcPr>
                  <w:tcW w:w="1012" w:type="dxa"/>
                  <w:hideMark/>
                </w:tcPr>
                <w:p w14:paraId="076E2229" w14:textId="77777777" w:rsidR="006A2726" w:rsidRPr="002F0859" w:rsidRDefault="006A2726" w:rsidP="00006756">
                  <w:pPr>
                    <w:framePr w:hSpace="180" w:wrap="around" w:vAnchor="text" w:hAnchor="text" w:x="-527" w:y="1"/>
                    <w:textAlignment w:val="baseline"/>
                    <w:rPr>
                      <w:color w:val="000000"/>
                      <w:spacing w:val="2"/>
                      <w:sz w:val="24"/>
                      <w:szCs w:val="24"/>
                    </w:rPr>
                  </w:pPr>
                  <w:r w:rsidRPr="002F0859">
                    <w:rPr>
                      <w:color w:val="000000"/>
                      <w:spacing w:val="2"/>
                      <w:sz w:val="24"/>
                      <w:szCs w:val="24"/>
                    </w:rPr>
                    <w:t>Уровень ответственности зданий и сооружений (первый – повышенный, второй – нормальный, третий – пониженный)</w:t>
                  </w:r>
                </w:p>
              </w:tc>
              <w:tc>
                <w:tcPr>
                  <w:tcW w:w="906" w:type="dxa"/>
                  <w:hideMark/>
                </w:tcPr>
                <w:p w14:paraId="272129FB" w14:textId="77777777" w:rsidR="006A2726" w:rsidRPr="002F0859" w:rsidRDefault="006A2726" w:rsidP="00006756">
                  <w:pPr>
                    <w:framePr w:hSpace="180" w:wrap="around" w:vAnchor="text" w:hAnchor="text" w:x="-527" w:y="1"/>
                    <w:textAlignment w:val="baseline"/>
                    <w:rPr>
                      <w:color w:val="000000"/>
                      <w:spacing w:val="2"/>
                      <w:sz w:val="24"/>
                      <w:szCs w:val="24"/>
                    </w:rPr>
                  </w:pPr>
                  <w:r w:rsidRPr="002F0859">
                    <w:rPr>
                      <w:color w:val="000000"/>
                      <w:spacing w:val="2"/>
                      <w:sz w:val="24"/>
                      <w:szCs w:val="24"/>
                    </w:rPr>
                    <w:t>Техническая сложность объектов (здания и сооружения, относящиеся к технически сложным объектам, и здания, и сооружения, не относящиеся к технически сложным объектам)</w:t>
                  </w:r>
                </w:p>
              </w:tc>
              <w:tc>
                <w:tcPr>
                  <w:tcW w:w="1125" w:type="dxa"/>
                  <w:hideMark/>
                </w:tcPr>
                <w:p w14:paraId="3E5446AB" w14:textId="77777777" w:rsidR="006A2726" w:rsidRPr="002F0859" w:rsidRDefault="006A2726" w:rsidP="00006756">
                  <w:pPr>
                    <w:framePr w:hSpace="180" w:wrap="around" w:vAnchor="text" w:hAnchor="text" w:x="-527" w:y="1"/>
                    <w:textAlignment w:val="baseline"/>
                    <w:rPr>
                      <w:color w:val="000000"/>
                      <w:spacing w:val="2"/>
                      <w:sz w:val="24"/>
                      <w:szCs w:val="24"/>
                    </w:rPr>
                  </w:pPr>
                  <w:r w:rsidRPr="002F0859">
                    <w:rPr>
                      <w:color w:val="000000"/>
                      <w:spacing w:val="2"/>
                      <w:sz w:val="24"/>
                      <w:szCs w:val="24"/>
                    </w:rPr>
                    <w:t>Функциональное назначение (промышленные объекты, производственные здания, сооружения, объекты жилищно-гражданского назначения, прочие сооружения)</w:t>
                  </w:r>
                </w:p>
              </w:tc>
            </w:tr>
            <w:tr w:rsidR="006A2726" w:rsidRPr="00C40E56" w14:paraId="1702301E" w14:textId="77777777" w:rsidTr="006A2726">
              <w:trPr>
                <w:trHeight w:val="275"/>
              </w:trPr>
              <w:tc>
                <w:tcPr>
                  <w:tcW w:w="264" w:type="dxa"/>
                  <w:hideMark/>
                </w:tcPr>
                <w:p w14:paraId="101758C0" w14:textId="77777777" w:rsidR="006A2726" w:rsidRPr="00C40E56" w:rsidRDefault="006A2726" w:rsidP="00006756">
                  <w:pPr>
                    <w:framePr w:hSpace="180" w:wrap="around" w:vAnchor="text" w:hAnchor="text" w:x="-527" w:y="1"/>
                    <w:textAlignment w:val="baseline"/>
                    <w:rPr>
                      <w:color w:val="000000"/>
                      <w:spacing w:val="2"/>
                      <w:sz w:val="24"/>
                      <w:szCs w:val="24"/>
                    </w:rPr>
                  </w:pPr>
                  <w:r w:rsidRPr="00C40E56">
                    <w:rPr>
                      <w:color w:val="000000"/>
                      <w:spacing w:val="2"/>
                      <w:sz w:val="24"/>
                      <w:szCs w:val="24"/>
                    </w:rPr>
                    <w:lastRenderedPageBreak/>
                    <w:t>1</w:t>
                  </w:r>
                </w:p>
              </w:tc>
              <w:tc>
                <w:tcPr>
                  <w:tcW w:w="828" w:type="dxa"/>
                  <w:hideMark/>
                </w:tcPr>
                <w:p w14:paraId="6AB46DED" w14:textId="77777777" w:rsidR="006A2726" w:rsidRPr="00C40E56" w:rsidRDefault="006A2726" w:rsidP="00006756">
                  <w:pPr>
                    <w:framePr w:hSpace="180" w:wrap="around" w:vAnchor="text" w:hAnchor="text" w:x="-527" w:y="1"/>
                    <w:rPr>
                      <w:color w:val="000000"/>
                      <w:sz w:val="24"/>
                      <w:szCs w:val="24"/>
                    </w:rPr>
                  </w:pPr>
                </w:p>
              </w:tc>
              <w:tc>
                <w:tcPr>
                  <w:tcW w:w="694" w:type="dxa"/>
                  <w:hideMark/>
                </w:tcPr>
                <w:p w14:paraId="26EA156F" w14:textId="77777777" w:rsidR="006A2726" w:rsidRPr="00C40E56" w:rsidRDefault="006A2726" w:rsidP="00006756">
                  <w:pPr>
                    <w:framePr w:hSpace="180" w:wrap="around" w:vAnchor="text" w:hAnchor="text" w:x="-527" w:y="1"/>
                    <w:rPr>
                      <w:color w:val="000000"/>
                      <w:sz w:val="24"/>
                      <w:szCs w:val="24"/>
                    </w:rPr>
                  </w:pPr>
                </w:p>
              </w:tc>
              <w:tc>
                <w:tcPr>
                  <w:tcW w:w="1107" w:type="dxa"/>
                  <w:hideMark/>
                </w:tcPr>
                <w:p w14:paraId="7D451238" w14:textId="77777777" w:rsidR="006A2726" w:rsidRPr="00C40E56" w:rsidRDefault="006A2726" w:rsidP="00006756">
                  <w:pPr>
                    <w:framePr w:hSpace="180" w:wrap="around" w:vAnchor="text" w:hAnchor="text" w:x="-527" w:y="1"/>
                    <w:rPr>
                      <w:color w:val="000000"/>
                      <w:sz w:val="24"/>
                      <w:szCs w:val="24"/>
                    </w:rPr>
                  </w:pPr>
                </w:p>
              </w:tc>
              <w:tc>
                <w:tcPr>
                  <w:tcW w:w="1012" w:type="dxa"/>
                  <w:hideMark/>
                </w:tcPr>
                <w:p w14:paraId="5DD8F8CF" w14:textId="77777777" w:rsidR="006A2726" w:rsidRPr="00C40E56" w:rsidRDefault="006A2726" w:rsidP="00006756">
                  <w:pPr>
                    <w:framePr w:hSpace="180" w:wrap="around" w:vAnchor="text" w:hAnchor="text" w:x="-527" w:y="1"/>
                    <w:rPr>
                      <w:color w:val="000000"/>
                      <w:sz w:val="24"/>
                      <w:szCs w:val="24"/>
                    </w:rPr>
                  </w:pPr>
                </w:p>
              </w:tc>
              <w:tc>
                <w:tcPr>
                  <w:tcW w:w="906" w:type="dxa"/>
                  <w:hideMark/>
                </w:tcPr>
                <w:p w14:paraId="67CE10D0" w14:textId="77777777" w:rsidR="006A2726" w:rsidRPr="00C40E56" w:rsidRDefault="006A2726" w:rsidP="00006756">
                  <w:pPr>
                    <w:framePr w:hSpace="180" w:wrap="around" w:vAnchor="text" w:hAnchor="text" w:x="-527" w:y="1"/>
                    <w:rPr>
                      <w:color w:val="000000"/>
                      <w:sz w:val="24"/>
                      <w:szCs w:val="24"/>
                    </w:rPr>
                  </w:pPr>
                </w:p>
              </w:tc>
              <w:tc>
                <w:tcPr>
                  <w:tcW w:w="1125" w:type="dxa"/>
                  <w:hideMark/>
                </w:tcPr>
                <w:p w14:paraId="6767DFD1" w14:textId="77777777" w:rsidR="006A2726" w:rsidRPr="00C40E56" w:rsidRDefault="006A2726" w:rsidP="00006756">
                  <w:pPr>
                    <w:framePr w:hSpace="180" w:wrap="around" w:vAnchor="text" w:hAnchor="text" w:x="-527" w:y="1"/>
                    <w:rPr>
                      <w:color w:val="000000"/>
                      <w:sz w:val="24"/>
                      <w:szCs w:val="24"/>
                    </w:rPr>
                  </w:pPr>
                </w:p>
              </w:tc>
            </w:tr>
          </w:tbl>
          <w:p w14:paraId="49FCA48C" w14:textId="77777777" w:rsidR="006A2726" w:rsidRPr="00C40E56" w:rsidRDefault="006A2726" w:rsidP="0046488B">
            <w:pPr>
              <w:shd w:val="clear" w:color="auto" w:fill="FFFFFF"/>
              <w:textAlignment w:val="baseline"/>
              <w:rPr>
                <w:color w:val="000000"/>
                <w:spacing w:val="2"/>
                <w:sz w:val="24"/>
                <w:szCs w:val="24"/>
              </w:rPr>
            </w:pPr>
            <w:r w:rsidRPr="00C40E56">
              <w:rPr>
                <w:color w:val="000000"/>
                <w:spacing w:val="2"/>
                <w:sz w:val="24"/>
                <w:szCs w:val="24"/>
              </w:rPr>
              <w:t>      Примечание.</w:t>
            </w:r>
          </w:p>
          <w:p w14:paraId="7C416ACB" w14:textId="77777777" w:rsidR="006A2726" w:rsidRPr="00C40E56" w:rsidRDefault="006A2726" w:rsidP="0046488B">
            <w:pPr>
              <w:shd w:val="clear" w:color="auto" w:fill="FFFFFF"/>
              <w:textAlignment w:val="baseline"/>
              <w:rPr>
                <w:color w:val="000000"/>
                <w:spacing w:val="2"/>
                <w:sz w:val="24"/>
                <w:szCs w:val="24"/>
              </w:rPr>
            </w:pPr>
            <w:r w:rsidRPr="00C40E56">
              <w:rPr>
                <w:color w:val="000000"/>
                <w:spacing w:val="2"/>
                <w:sz w:val="24"/>
                <w:szCs w:val="24"/>
              </w:rPr>
              <w:t>      Установление квалификационных требований, предъявляемых потенциальным поставщикам в иных документах, не допускается.</w:t>
            </w:r>
          </w:p>
          <w:p w14:paraId="77A8E196" w14:textId="77777777" w:rsidR="006A2726" w:rsidRPr="00C40E56" w:rsidRDefault="006A2726" w:rsidP="0046488B">
            <w:pPr>
              <w:shd w:val="clear" w:color="auto" w:fill="FFFFFF"/>
              <w:jc w:val="center"/>
              <w:textAlignment w:val="baseline"/>
              <w:rPr>
                <w:spacing w:val="2"/>
                <w:sz w:val="24"/>
                <w:szCs w:val="24"/>
              </w:rPr>
            </w:pPr>
          </w:p>
        </w:tc>
        <w:tc>
          <w:tcPr>
            <w:tcW w:w="6662" w:type="dxa"/>
          </w:tcPr>
          <w:tbl>
            <w:tblPr>
              <w:tblW w:w="3239" w:type="dxa"/>
              <w:jc w:val="right"/>
              <w:shd w:val="clear" w:color="auto" w:fill="FFFFFF"/>
              <w:tblLayout w:type="fixed"/>
              <w:tblCellMar>
                <w:left w:w="0" w:type="dxa"/>
                <w:right w:w="0" w:type="dxa"/>
              </w:tblCellMar>
              <w:tblLook w:val="04A0" w:firstRow="1" w:lastRow="0" w:firstColumn="1" w:lastColumn="0" w:noHBand="0" w:noVBand="1"/>
            </w:tblPr>
            <w:tblGrid>
              <w:gridCol w:w="3239"/>
            </w:tblGrid>
            <w:tr w:rsidR="006A2726" w:rsidRPr="00C40E56" w14:paraId="2B6E0600" w14:textId="77777777" w:rsidTr="002A62ED">
              <w:trPr>
                <w:trHeight w:val="453"/>
                <w:jc w:val="right"/>
              </w:trPr>
              <w:tc>
                <w:tcPr>
                  <w:tcW w:w="3239" w:type="dxa"/>
                  <w:tcBorders>
                    <w:top w:val="nil"/>
                    <w:left w:val="nil"/>
                    <w:bottom w:val="nil"/>
                    <w:right w:val="nil"/>
                  </w:tcBorders>
                  <w:shd w:val="clear" w:color="auto" w:fill="auto"/>
                  <w:tcMar>
                    <w:top w:w="45" w:type="dxa"/>
                    <w:left w:w="75" w:type="dxa"/>
                    <w:bottom w:w="45" w:type="dxa"/>
                    <w:right w:w="75" w:type="dxa"/>
                  </w:tcMar>
                  <w:hideMark/>
                </w:tcPr>
                <w:p w14:paraId="47A1F62D" w14:textId="77777777" w:rsidR="006A2726" w:rsidRPr="00C40E56" w:rsidRDefault="006A2726" w:rsidP="00006756">
                  <w:pPr>
                    <w:framePr w:hSpace="180" w:wrap="around" w:vAnchor="text" w:hAnchor="text" w:x="-527" w:y="1"/>
                    <w:spacing w:after="0" w:line="240" w:lineRule="auto"/>
                    <w:jc w:val="center"/>
                    <w:rPr>
                      <w:rFonts w:ascii="Times New Roman" w:eastAsia="Times New Roman" w:hAnsi="Times New Roman" w:cs="Times New Roman"/>
                      <w:color w:val="000000"/>
                      <w:sz w:val="24"/>
                      <w:szCs w:val="24"/>
                    </w:rPr>
                  </w:pPr>
                  <w:r w:rsidRPr="00C40E56">
                    <w:rPr>
                      <w:rFonts w:ascii="Times New Roman" w:eastAsia="Times New Roman" w:hAnsi="Times New Roman" w:cs="Times New Roman"/>
                      <w:color w:val="000000"/>
                      <w:sz w:val="24"/>
                      <w:szCs w:val="24"/>
                    </w:rPr>
                    <w:lastRenderedPageBreak/>
                    <w:t>Приложение 1-2</w:t>
                  </w:r>
                  <w:r w:rsidRPr="00C40E56">
                    <w:rPr>
                      <w:rFonts w:ascii="Times New Roman" w:eastAsia="Times New Roman" w:hAnsi="Times New Roman" w:cs="Times New Roman"/>
                      <w:color w:val="000000"/>
                      <w:sz w:val="24"/>
                      <w:szCs w:val="24"/>
                    </w:rPr>
                    <w:br/>
                    <w:t>к конкурсной документации</w:t>
                  </w:r>
                </w:p>
              </w:tc>
            </w:tr>
          </w:tbl>
          <w:p w14:paraId="36E8E5D3" w14:textId="77777777" w:rsidR="006A2726" w:rsidRPr="00C40E56" w:rsidRDefault="006A2726" w:rsidP="002A62ED">
            <w:pPr>
              <w:shd w:val="clear" w:color="auto" w:fill="FFFFFF"/>
              <w:textAlignment w:val="baseline"/>
              <w:outlineLvl w:val="2"/>
              <w:rPr>
                <w:color w:val="1E1E1E"/>
                <w:sz w:val="24"/>
                <w:szCs w:val="24"/>
              </w:rPr>
            </w:pPr>
          </w:p>
          <w:p w14:paraId="1FC58F7E" w14:textId="77777777" w:rsidR="006A2726" w:rsidRPr="00C40E56" w:rsidRDefault="006A2726" w:rsidP="002A62ED">
            <w:pPr>
              <w:shd w:val="clear" w:color="auto" w:fill="FFFFFF"/>
              <w:jc w:val="center"/>
              <w:textAlignment w:val="baseline"/>
              <w:outlineLvl w:val="2"/>
              <w:rPr>
                <w:color w:val="1E1E1E"/>
                <w:sz w:val="24"/>
                <w:szCs w:val="24"/>
              </w:rPr>
            </w:pPr>
            <w:r w:rsidRPr="00C40E56">
              <w:rPr>
                <w:color w:val="1E1E1E"/>
                <w:sz w:val="24"/>
                <w:szCs w:val="24"/>
              </w:rPr>
              <w:t>Квалификационные требования, предъявляемые к потенциальному поставщику (заполняется заказчиком при осуществлении государственных закупок работ в сфере строительства (строительно-монтажные работы и работы по проектированию)</w:t>
            </w:r>
          </w:p>
          <w:p w14:paraId="791EA551" w14:textId="77777777" w:rsidR="006A2726" w:rsidRPr="00C40E56" w:rsidRDefault="006A2726" w:rsidP="002A62ED">
            <w:pPr>
              <w:shd w:val="clear" w:color="auto" w:fill="FFFFFF"/>
              <w:textAlignment w:val="baseline"/>
              <w:rPr>
                <w:color w:val="000000"/>
                <w:spacing w:val="2"/>
                <w:sz w:val="24"/>
                <w:szCs w:val="24"/>
              </w:rPr>
            </w:pPr>
          </w:p>
          <w:p w14:paraId="27B91EBF" w14:textId="77777777" w:rsidR="006A2726" w:rsidRPr="00C40E56" w:rsidRDefault="006A2726" w:rsidP="002A62ED">
            <w:pPr>
              <w:shd w:val="clear" w:color="auto" w:fill="FFFFFF"/>
              <w:textAlignment w:val="baseline"/>
              <w:rPr>
                <w:color w:val="000000"/>
                <w:spacing w:val="2"/>
                <w:sz w:val="24"/>
                <w:szCs w:val="24"/>
              </w:rPr>
            </w:pPr>
            <w:r w:rsidRPr="00C40E56">
              <w:rPr>
                <w:color w:val="000000"/>
                <w:spacing w:val="2"/>
                <w:sz w:val="24"/>
                <w:szCs w:val="24"/>
              </w:rPr>
              <w:t>      Наименование заказчика _________________</w:t>
            </w:r>
          </w:p>
          <w:p w14:paraId="03DD44DB" w14:textId="77777777" w:rsidR="006A2726" w:rsidRPr="00C40E56" w:rsidRDefault="006A2726" w:rsidP="002A62ED">
            <w:pPr>
              <w:shd w:val="clear" w:color="auto" w:fill="FFFFFF"/>
              <w:textAlignment w:val="baseline"/>
              <w:rPr>
                <w:color w:val="000000"/>
                <w:spacing w:val="2"/>
                <w:sz w:val="24"/>
                <w:szCs w:val="24"/>
              </w:rPr>
            </w:pPr>
            <w:r w:rsidRPr="00C40E56">
              <w:rPr>
                <w:color w:val="000000"/>
                <w:spacing w:val="2"/>
                <w:sz w:val="24"/>
                <w:szCs w:val="24"/>
              </w:rPr>
              <w:t>      Наименование организатора ______________</w:t>
            </w:r>
          </w:p>
          <w:p w14:paraId="5AA73343" w14:textId="77777777" w:rsidR="006A2726" w:rsidRPr="00C40E56" w:rsidRDefault="006A2726" w:rsidP="002A62ED">
            <w:pPr>
              <w:shd w:val="clear" w:color="auto" w:fill="FFFFFF"/>
              <w:textAlignment w:val="baseline"/>
              <w:rPr>
                <w:color w:val="000000"/>
                <w:spacing w:val="2"/>
                <w:sz w:val="24"/>
                <w:szCs w:val="24"/>
              </w:rPr>
            </w:pPr>
            <w:r w:rsidRPr="00C40E56">
              <w:rPr>
                <w:color w:val="000000"/>
                <w:spacing w:val="2"/>
                <w:sz w:val="24"/>
                <w:szCs w:val="24"/>
              </w:rPr>
              <w:t>      № конкурса _____________________________</w:t>
            </w:r>
          </w:p>
          <w:p w14:paraId="5B6689E6" w14:textId="77777777" w:rsidR="006A2726" w:rsidRPr="00C40E56" w:rsidRDefault="006A2726" w:rsidP="002A62ED">
            <w:pPr>
              <w:shd w:val="clear" w:color="auto" w:fill="FFFFFF"/>
              <w:textAlignment w:val="baseline"/>
              <w:rPr>
                <w:color w:val="000000"/>
                <w:spacing w:val="2"/>
                <w:sz w:val="24"/>
                <w:szCs w:val="24"/>
              </w:rPr>
            </w:pPr>
            <w:r w:rsidRPr="00C40E56">
              <w:rPr>
                <w:color w:val="000000"/>
                <w:spacing w:val="2"/>
                <w:sz w:val="24"/>
                <w:szCs w:val="24"/>
              </w:rPr>
              <w:t>      Наименование конкурса ___________________</w:t>
            </w:r>
          </w:p>
          <w:p w14:paraId="07C5205D" w14:textId="77777777" w:rsidR="006A2726" w:rsidRPr="00C40E56" w:rsidRDefault="006A2726" w:rsidP="002A62ED">
            <w:pPr>
              <w:shd w:val="clear" w:color="auto" w:fill="FFFFFF"/>
              <w:textAlignment w:val="baseline"/>
              <w:rPr>
                <w:color w:val="000000"/>
                <w:spacing w:val="2"/>
                <w:sz w:val="24"/>
                <w:szCs w:val="24"/>
              </w:rPr>
            </w:pPr>
            <w:r w:rsidRPr="00C40E56">
              <w:rPr>
                <w:color w:val="000000"/>
                <w:spacing w:val="2"/>
                <w:sz w:val="24"/>
                <w:szCs w:val="24"/>
              </w:rPr>
              <w:t>      № лота _________________________________</w:t>
            </w:r>
          </w:p>
          <w:p w14:paraId="3077412A" w14:textId="77777777" w:rsidR="006A2726" w:rsidRPr="00C40E56" w:rsidRDefault="006A2726" w:rsidP="002A62ED">
            <w:pPr>
              <w:shd w:val="clear" w:color="auto" w:fill="FFFFFF"/>
              <w:textAlignment w:val="baseline"/>
              <w:rPr>
                <w:color w:val="000000"/>
                <w:spacing w:val="2"/>
                <w:sz w:val="24"/>
                <w:szCs w:val="24"/>
              </w:rPr>
            </w:pPr>
            <w:r w:rsidRPr="00C40E56">
              <w:rPr>
                <w:color w:val="000000"/>
                <w:spacing w:val="2"/>
                <w:sz w:val="24"/>
                <w:szCs w:val="24"/>
              </w:rPr>
              <w:t>      Наименование лота _______________________</w:t>
            </w:r>
          </w:p>
          <w:p w14:paraId="6A0BB6A1" w14:textId="77777777" w:rsidR="006A2726" w:rsidRPr="00C40E56" w:rsidRDefault="006A2726" w:rsidP="002A62ED">
            <w:pPr>
              <w:shd w:val="clear" w:color="auto" w:fill="FFFFFF"/>
              <w:jc w:val="both"/>
              <w:textAlignment w:val="baseline"/>
              <w:rPr>
                <w:color w:val="000000"/>
                <w:spacing w:val="2"/>
                <w:sz w:val="24"/>
                <w:szCs w:val="24"/>
              </w:rPr>
            </w:pPr>
            <w:r w:rsidRPr="00C40E56">
              <w:rPr>
                <w:color w:val="000000"/>
                <w:spacing w:val="2"/>
                <w:sz w:val="24"/>
                <w:szCs w:val="24"/>
              </w:rPr>
              <w:t>     Потенциальный поставщик должен соответствовать следующим квалификационным требованиям:</w:t>
            </w:r>
          </w:p>
          <w:p w14:paraId="5E6A3E8A" w14:textId="77777777" w:rsidR="006A2726" w:rsidRPr="00C40E56" w:rsidRDefault="006A2726" w:rsidP="002A62ED">
            <w:pPr>
              <w:shd w:val="clear" w:color="auto" w:fill="FFFFFF"/>
              <w:jc w:val="both"/>
              <w:textAlignment w:val="baseline"/>
              <w:rPr>
                <w:color w:val="000000"/>
                <w:spacing w:val="2"/>
                <w:sz w:val="24"/>
                <w:szCs w:val="24"/>
              </w:rPr>
            </w:pPr>
            <w:r w:rsidRPr="00C40E56">
              <w:rPr>
                <w:color w:val="000000"/>
                <w:spacing w:val="2"/>
                <w:sz w:val="24"/>
                <w:szCs w:val="24"/>
              </w:rPr>
              <w:t>     1. Наличие разрешения (уведомления) на выполнение работ в сфере строительства (строительно-монтажные работы и работы по проектированию) в соответствии с законодательством Республики Казахстан о разрешениях и уведомлениях.</w:t>
            </w:r>
          </w:p>
          <w:tbl>
            <w:tblPr>
              <w:tblStyle w:val="12"/>
              <w:tblW w:w="5251" w:type="dxa"/>
              <w:tblLayout w:type="fixed"/>
              <w:tblLook w:val="04A0" w:firstRow="1" w:lastRow="0" w:firstColumn="1" w:lastColumn="0" w:noHBand="0" w:noVBand="1"/>
            </w:tblPr>
            <w:tblGrid>
              <w:gridCol w:w="290"/>
              <w:gridCol w:w="4961"/>
            </w:tblGrid>
            <w:tr w:rsidR="006A2726" w:rsidRPr="00C40E56" w14:paraId="20851CA7" w14:textId="77777777" w:rsidTr="002A62ED">
              <w:trPr>
                <w:trHeight w:val="312"/>
              </w:trPr>
              <w:tc>
                <w:tcPr>
                  <w:tcW w:w="290" w:type="dxa"/>
                  <w:hideMark/>
                </w:tcPr>
                <w:p w14:paraId="2CEE1E3C" w14:textId="77777777" w:rsidR="006A2726" w:rsidRPr="00C40E56" w:rsidRDefault="006A2726" w:rsidP="00006756">
                  <w:pPr>
                    <w:framePr w:hSpace="180" w:wrap="around" w:vAnchor="text" w:hAnchor="text" w:x="-527" w:y="1"/>
                    <w:textAlignment w:val="baseline"/>
                    <w:rPr>
                      <w:color w:val="000000"/>
                      <w:spacing w:val="2"/>
                      <w:sz w:val="24"/>
                      <w:szCs w:val="24"/>
                    </w:rPr>
                  </w:pPr>
                  <w:r w:rsidRPr="00C40E56">
                    <w:rPr>
                      <w:color w:val="000000"/>
                      <w:spacing w:val="2"/>
                      <w:sz w:val="24"/>
                      <w:szCs w:val="24"/>
                    </w:rPr>
                    <w:lastRenderedPageBreak/>
                    <w:t>№</w:t>
                  </w:r>
                </w:p>
              </w:tc>
              <w:tc>
                <w:tcPr>
                  <w:tcW w:w="4961" w:type="dxa"/>
                  <w:hideMark/>
                </w:tcPr>
                <w:p w14:paraId="460A9F11" w14:textId="77777777" w:rsidR="006A2726" w:rsidRPr="00C40E56" w:rsidRDefault="006A2726" w:rsidP="00006756">
                  <w:pPr>
                    <w:framePr w:hSpace="180" w:wrap="around" w:vAnchor="text" w:hAnchor="text" w:x="-527" w:y="1"/>
                    <w:textAlignment w:val="baseline"/>
                    <w:rPr>
                      <w:color w:val="000000"/>
                      <w:spacing w:val="2"/>
                      <w:sz w:val="24"/>
                      <w:szCs w:val="24"/>
                    </w:rPr>
                  </w:pPr>
                  <w:r w:rsidRPr="00C40E56">
                    <w:rPr>
                      <w:color w:val="000000"/>
                      <w:spacing w:val="2"/>
                      <w:sz w:val="24"/>
                      <w:szCs w:val="24"/>
                    </w:rPr>
                    <w:t>Наименование разрешения (уведомления)</w:t>
                  </w:r>
                </w:p>
              </w:tc>
            </w:tr>
            <w:tr w:rsidR="006A2726" w:rsidRPr="00C40E56" w14:paraId="5EEE7738" w14:textId="77777777" w:rsidTr="002A62ED">
              <w:trPr>
                <w:trHeight w:val="312"/>
              </w:trPr>
              <w:tc>
                <w:tcPr>
                  <w:tcW w:w="290" w:type="dxa"/>
                  <w:hideMark/>
                </w:tcPr>
                <w:p w14:paraId="2DA90577" w14:textId="77777777" w:rsidR="006A2726" w:rsidRPr="00C40E56" w:rsidRDefault="006A2726" w:rsidP="00006756">
                  <w:pPr>
                    <w:framePr w:hSpace="180" w:wrap="around" w:vAnchor="text" w:hAnchor="text" w:x="-527" w:y="1"/>
                    <w:textAlignment w:val="baseline"/>
                    <w:rPr>
                      <w:color w:val="000000"/>
                      <w:spacing w:val="2"/>
                      <w:sz w:val="24"/>
                      <w:szCs w:val="24"/>
                    </w:rPr>
                  </w:pPr>
                  <w:r w:rsidRPr="00C40E56">
                    <w:rPr>
                      <w:color w:val="000000"/>
                      <w:spacing w:val="2"/>
                      <w:sz w:val="24"/>
                      <w:szCs w:val="24"/>
                    </w:rPr>
                    <w:t>1</w:t>
                  </w:r>
                </w:p>
              </w:tc>
              <w:tc>
                <w:tcPr>
                  <w:tcW w:w="4961" w:type="dxa"/>
                  <w:hideMark/>
                </w:tcPr>
                <w:p w14:paraId="4843750E" w14:textId="77777777" w:rsidR="006A2726" w:rsidRPr="00C40E56" w:rsidRDefault="006A2726" w:rsidP="00006756">
                  <w:pPr>
                    <w:framePr w:hSpace="180" w:wrap="around" w:vAnchor="text" w:hAnchor="text" w:x="-527" w:y="1"/>
                    <w:rPr>
                      <w:color w:val="000000"/>
                      <w:sz w:val="24"/>
                      <w:szCs w:val="24"/>
                    </w:rPr>
                  </w:pPr>
                </w:p>
              </w:tc>
            </w:tr>
          </w:tbl>
          <w:p w14:paraId="7D609713" w14:textId="77777777" w:rsidR="006A2726" w:rsidRPr="00C40E56" w:rsidRDefault="006A2726" w:rsidP="002A62ED">
            <w:pPr>
              <w:shd w:val="clear" w:color="auto" w:fill="FFFFFF"/>
              <w:jc w:val="both"/>
              <w:textAlignment w:val="baseline"/>
              <w:rPr>
                <w:color w:val="000000"/>
                <w:spacing w:val="2"/>
                <w:sz w:val="24"/>
                <w:szCs w:val="24"/>
              </w:rPr>
            </w:pPr>
            <w:r w:rsidRPr="00C40E56">
              <w:rPr>
                <w:color w:val="000000"/>
                <w:spacing w:val="2"/>
                <w:sz w:val="24"/>
                <w:szCs w:val="24"/>
              </w:rPr>
              <w:t>      2. Являться финансово устойчивым и не иметь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(определяется веб-порталом автоматически на основании сведений органов государственных доходов).</w:t>
            </w:r>
          </w:p>
          <w:p w14:paraId="7D90BE24" w14:textId="77777777" w:rsidR="006A2726" w:rsidRPr="00C40E56" w:rsidRDefault="006A2726" w:rsidP="002A62ED">
            <w:pPr>
              <w:shd w:val="clear" w:color="auto" w:fill="FFFFFF"/>
              <w:jc w:val="both"/>
              <w:textAlignment w:val="baseline"/>
              <w:rPr>
                <w:color w:val="000000"/>
                <w:spacing w:val="2"/>
                <w:sz w:val="24"/>
                <w:szCs w:val="24"/>
              </w:rPr>
            </w:pPr>
            <w:r w:rsidRPr="00C40E56">
              <w:rPr>
                <w:color w:val="000000"/>
                <w:spacing w:val="2"/>
                <w:sz w:val="24"/>
                <w:szCs w:val="24"/>
              </w:rPr>
              <w:t>      3. Не подлежать процедуре банкротства либо ликвидации.</w:t>
            </w:r>
          </w:p>
          <w:p w14:paraId="34DB703A" w14:textId="77777777" w:rsidR="006A2726" w:rsidRPr="00C40E56" w:rsidRDefault="006A2726" w:rsidP="002A62ED">
            <w:pPr>
              <w:shd w:val="clear" w:color="auto" w:fill="FFFFFF"/>
              <w:jc w:val="both"/>
              <w:textAlignment w:val="baseline"/>
              <w:rPr>
                <w:color w:val="000000"/>
                <w:spacing w:val="2"/>
                <w:sz w:val="24"/>
                <w:szCs w:val="24"/>
              </w:rPr>
            </w:pPr>
            <w:r w:rsidRPr="00C40E56">
              <w:rPr>
                <w:color w:val="000000"/>
                <w:spacing w:val="2"/>
                <w:sz w:val="24"/>
                <w:szCs w:val="24"/>
              </w:rPr>
              <w:t>      4. Обладание материальными и трудовыми ресурсами подтверждается соответствующим разрешением (уведомления), выданной в соответствии с законодательством Республики Казахстан о разрешениях и уведомлениях, предусмотренным пунктом 1 настоящего приложения.</w:t>
            </w:r>
          </w:p>
          <w:p w14:paraId="616D325E" w14:textId="77777777" w:rsidR="006A2726" w:rsidRPr="002A62ED" w:rsidRDefault="006A2726" w:rsidP="002A62ED">
            <w:pPr>
              <w:shd w:val="clear" w:color="auto" w:fill="FFFFFF"/>
              <w:jc w:val="both"/>
              <w:textAlignment w:val="baseline"/>
              <w:rPr>
                <w:color w:val="000000"/>
                <w:spacing w:val="2"/>
                <w:sz w:val="24"/>
                <w:szCs w:val="24"/>
              </w:rPr>
            </w:pPr>
            <w:r w:rsidRPr="00C40E56">
              <w:rPr>
                <w:b/>
                <w:color w:val="000000"/>
                <w:spacing w:val="2"/>
                <w:sz w:val="24"/>
                <w:szCs w:val="24"/>
              </w:rPr>
              <w:t xml:space="preserve">      </w:t>
            </w:r>
            <w:r w:rsidRPr="002A62ED">
              <w:rPr>
                <w:color w:val="000000"/>
                <w:spacing w:val="2"/>
                <w:sz w:val="24"/>
                <w:szCs w:val="24"/>
              </w:rPr>
              <w:t>5. Наличие опыта выполненных работ в течение последних десяти лет, аналогичных (схожих) закупаемым на конкурсе.</w:t>
            </w:r>
          </w:p>
          <w:p w14:paraId="35321D0F" w14:textId="77777777" w:rsidR="006A2726" w:rsidRPr="002A62ED" w:rsidRDefault="006A2726" w:rsidP="002A62ED">
            <w:pPr>
              <w:shd w:val="clear" w:color="auto" w:fill="FFFFFF"/>
              <w:jc w:val="both"/>
              <w:textAlignment w:val="baseline"/>
              <w:rPr>
                <w:color w:val="000000"/>
                <w:spacing w:val="2"/>
                <w:sz w:val="24"/>
                <w:szCs w:val="24"/>
              </w:rPr>
            </w:pPr>
            <w:r w:rsidRPr="002A62ED">
              <w:rPr>
                <w:color w:val="000000"/>
                <w:spacing w:val="2"/>
                <w:sz w:val="24"/>
                <w:szCs w:val="24"/>
              </w:rPr>
              <w:t>      В случае, если на выполнение закупаемых работ требуется наличие соответствующего разрешения (уведомления) в соответствии с законодательством Республики Казахстан о разрешениях и уведомлениях, требование по опыту работы не предъявляется.</w:t>
            </w:r>
          </w:p>
          <w:tbl>
            <w:tblPr>
              <w:tblStyle w:val="12"/>
              <w:tblW w:w="6174" w:type="dxa"/>
              <w:tblLayout w:type="fixed"/>
              <w:tblLook w:val="04A0" w:firstRow="1" w:lastRow="0" w:firstColumn="1" w:lastColumn="0" w:noHBand="0" w:noVBand="1"/>
            </w:tblPr>
            <w:tblGrid>
              <w:gridCol w:w="275"/>
              <w:gridCol w:w="718"/>
              <w:gridCol w:w="603"/>
              <w:gridCol w:w="961"/>
              <w:gridCol w:w="878"/>
              <w:gridCol w:w="787"/>
              <w:gridCol w:w="976"/>
              <w:gridCol w:w="976"/>
            </w:tblGrid>
            <w:tr w:rsidR="006A2726" w:rsidRPr="002F0859" w14:paraId="3B506240" w14:textId="0234231A" w:rsidTr="006A2726">
              <w:trPr>
                <w:trHeight w:val="687"/>
              </w:trPr>
              <w:tc>
                <w:tcPr>
                  <w:tcW w:w="275" w:type="dxa"/>
                  <w:hideMark/>
                </w:tcPr>
                <w:p w14:paraId="5E91AB47" w14:textId="77777777" w:rsidR="006A2726" w:rsidRPr="002F0859" w:rsidRDefault="006A2726" w:rsidP="00006756">
                  <w:pPr>
                    <w:framePr w:hSpace="180" w:wrap="around" w:vAnchor="text" w:hAnchor="text" w:x="-527" w:y="1"/>
                    <w:textAlignment w:val="baseline"/>
                    <w:rPr>
                      <w:color w:val="000000"/>
                      <w:spacing w:val="2"/>
                      <w:sz w:val="24"/>
                      <w:szCs w:val="24"/>
                    </w:rPr>
                  </w:pPr>
                  <w:r w:rsidRPr="002F0859">
                    <w:rPr>
                      <w:color w:val="000000"/>
                      <w:spacing w:val="2"/>
                      <w:sz w:val="24"/>
                      <w:szCs w:val="24"/>
                    </w:rPr>
                    <w:t>№</w:t>
                  </w:r>
                </w:p>
              </w:tc>
              <w:tc>
                <w:tcPr>
                  <w:tcW w:w="718" w:type="dxa"/>
                  <w:hideMark/>
                </w:tcPr>
                <w:p w14:paraId="1564B30A" w14:textId="77777777" w:rsidR="006A2726" w:rsidRPr="002F0859" w:rsidRDefault="006A2726" w:rsidP="00006756">
                  <w:pPr>
                    <w:framePr w:hSpace="180" w:wrap="around" w:vAnchor="text" w:hAnchor="text" w:x="-527" w:y="1"/>
                    <w:textAlignment w:val="baseline"/>
                    <w:rPr>
                      <w:color w:val="000000"/>
                      <w:spacing w:val="2"/>
                      <w:sz w:val="24"/>
                      <w:szCs w:val="24"/>
                    </w:rPr>
                  </w:pPr>
                  <w:r w:rsidRPr="002F0859">
                    <w:rPr>
                      <w:color w:val="000000"/>
                      <w:spacing w:val="2"/>
                      <w:sz w:val="24"/>
                      <w:szCs w:val="24"/>
                    </w:rPr>
                    <w:t xml:space="preserve">Наименование предмета закупаемых работ </w:t>
                  </w:r>
                  <w:r w:rsidRPr="002F0859">
                    <w:rPr>
                      <w:color w:val="000000"/>
                      <w:spacing w:val="2"/>
                      <w:sz w:val="24"/>
                      <w:szCs w:val="24"/>
                    </w:rPr>
                    <w:lastRenderedPageBreak/>
                    <w:t>(наименование лота)</w:t>
                  </w:r>
                </w:p>
              </w:tc>
              <w:tc>
                <w:tcPr>
                  <w:tcW w:w="603" w:type="dxa"/>
                  <w:hideMark/>
                </w:tcPr>
                <w:p w14:paraId="53353DDB" w14:textId="77777777" w:rsidR="006A2726" w:rsidRPr="002F0859" w:rsidRDefault="006A2726" w:rsidP="00006756">
                  <w:pPr>
                    <w:framePr w:hSpace="180" w:wrap="around" w:vAnchor="text" w:hAnchor="text" w:x="-527" w:y="1"/>
                    <w:textAlignment w:val="baseline"/>
                    <w:rPr>
                      <w:color w:val="000000"/>
                      <w:spacing w:val="2"/>
                      <w:sz w:val="24"/>
                      <w:szCs w:val="24"/>
                    </w:rPr>
                  </w:pPr>
                  <w:r w:rsidRPr="002F0859">
                    <w:rPr>
                      <w:color w:val="000000"/>
                      <w:spacing w:val="2"/>
                      <w:sz w:val="24"/>
                      <w:szCs w:val="24"/>
                    </w:rPr>
                    <w:lastRenderedPageBreak/>
                    <w:t>Требуемый опыт работы (колич</w:t>
                  </w:r>
                  <w:r w:rsidRPr="002F0859">
                    <w:rPr>
                      <w:color w:val="000000"/>
                      <w:spacing w:val="2"/>
                      <w:sz w:val="24"/>
                      <w:szCs w:val="24"/>
                    </w:rPr>
                    <w:lastRenderedPageBreak/>
                    <w:t>ество лет)</w:t>
                  </w:r>
                </w:p>
              </w:tc>
              <w:tc>
                <w:tcPr>
                  <w:tcW w:w="961" w:type="dxa"/>
                  <w:hideMark/>
                </w:tcPr>
                <w:p w14:paraId="3C92CF61" w14:textId="77777777" w:rsidR="006A2726" w:rsidRPr="002F0859" w:rsidRDefault="006A2726" w:rsidP="00006756">
                  <w:pPr>
                    <w:framePr w:hSpace="180" w:wrap="around" w:vAnchor="text" w:hAnchor="text" w:x="-527" w:y="1"/>
                    <w:textAlignment w:val="baseline"/>
                    <w:rPr>
                      <w:color w:val="000000"/>
                      <w:spacing w:val="2"/>
                      <w:sz w:val="24"/>
                      <w:szCs w:val="24"/>
                    </w:rPr>
                  </w:pPr>
                  <w:r w:rsidRPr="002F0859">
                    <w:rPr>
                      <w:color w:val="000000"/>
                      <w:spacing w:val="2"/>
                      <w:sz w:val="24"/>
                      <w:szCs w:val="24"/>
                    </w:rPr>
                    <w:lastRenderedPageBreak/>
                    <w:t>Вид строительства (новое строительство, расширение, технич</w:t>
                  </w:r>
                  <w:r w:rsidRPr="002F0859">
                    <w:rPr>
                      <w:color w:val="000000"/>
                      <w:spacing w:val="2"/>
                      <w:sz w:val="24"/>
                      <w:szCs w:val="24"/>
                    </w:rPr>
                    <w:lastRenderedPageBreak/>
                    <w:t>еское перевооружение, модернизация, реконструкция, реставрация и капитальный ремонт существующих объектов)</w:t>
                  </w:r>
                </w:p>
              </w:tc>
              <w:tc>
                <w:tcPr>
                  <w:tcW w:w="878" w:type="dxa"/>
                  <w:hideMark/>
                </w:tcPr>
                <w:p w14:paraId="672A8764" w14:textId="77777777" w:rsidR="006A2726" w:rsidRPr="002F0859" w:rsidRDefault="006A2726" w:rsidP="00006756">
                  <w:pPr>
                    <w:framePr w:hSpace="180" w:wrap="around" w:vAnchor="text" w:hAnchor="text" w:x="-527" w:y="1"/>
                    <w:textAlignment w:val="baseline"/>
                    <w:rPr>
                      <w:color w:val="000000"/>
                      <w:spacing w:val="2"/>
                      <w:sz w:val="24"/>
                      <w:szCs w:val="24"/>
                    </w:rPr>
                  </w:pPr>
                  <w:r w:rsidRPr="002F0859">
                    <w:rPr>
                      <w:color w:val="000000"/>
                      <w:spacing w:val="2"/>
                      <w:sz w:val="24"/>
                      <w:szCs w:val="24"/>
                    </w:rPr>
                    <w:lastRenderedPageBreak/>
                    <w:t>Уровень ответственности зданий и сооружений (перв</w:t>
                  </w:r>
                  <w:r w:rsidRPr="002F0859">
                    <w:rPr>
                      <w:color w:val="000000"/>
                      <w:spacing w:val="2"/>
                      <w:sz w:val="24"/>
                      <w:szCs w:val="24"/>
                    </w:rPr>
                    <w:lastRenderedPageBreak/>
                    <w:t>ый – повышенный, второй – нормальный, третий – пониженный)</w:t>
                  </w:r>
                </w:p>
              </w:tc>
              <w:tc>
                <w:tcPr>
                  <w:tcW w:w="787" w:type="dxa"/>
                  <w:hideMark/>
                </w:tcPr>
                <w:p w14:paraId="6598E849" w14:textId="77777777" w:rsidR="006A2726" w:rsidRPr="002F0859" w:rsidRDefault="006A2726" w:rsidP="00006756">
                  <w:pPr>
                    <w:framePr w:hSpace="180" w:wrap="around" w:vAnchor="text" w:hAnchor="text" w:x="-527" w:y="1"/>
                    <w:textAlignment w:val="baseline"/>
                    <w:rPr>
                      <w:color w:val="000000"/>
                      <w:spacing w:val="2"/>
                      <w:sz w:val="24"/>
                      <w:szCs w:val="24"/>
                    </w:rPr>
                  </w:pPr>
                  <w:r w:rsidRPr="002F0859">
                    <w:rPr>
                      <w:color w:val="000000"/>
                      <w:spacing w:val="2"/>
                      <w:sz w:val="24"/>
                      <w:szCs w:val="24"/>
                    </w:rPr>
                    <w:lastRenderedPageBreak/>
                    <w:t>Техническая сложность объектов (здания и соор</w:t>
                  </w:r>
                  <w:r w:rsidRPr="002F0859">
                    <w:rPr>
                      <w:color w:val="000000"/>
                      <w:spacing w:val="2"/>
                      <w:sz w:val="24"/>
                      <w:szCs w:val="24"/>
                    </w:rPr>
                    <w:lastRenderedPageBreak/>
                    <w:t>ужения, относящиеся к технически сложным объектам, и здания, и сооружения, не относящиеся к технически сложным объектам)</w:t>
                  </w:r>
                </w:p>
              </w:tc>
              <w:tc>
                <w:tcPr>
                  <w:tcW w:w="976" w:type="dxa"/>
                  <w:hideMark/>
                </w:tcPr>
                <w:p w14:paraId="36141402" w14:textId="77777777" w:rsidR="006A2726" w:rsidRPr="002F0859" w:rsidRDefault="006A2726" w:rsidP="00006756">
                  <w:pPr>
                    <w:framePr w:hSpace="180" w:wrap="around" w:vAnchor="text" w:hAnchor="text" w:x="-527" w:y="1"/>
                    <w:textAlignment w:val="baseline"/>
                    <w:rPr>
                      <w:color w:val="000000"/>
                      <w:spacing w:val="2"/>
                      <w:sz w:val="24"/>
                      <w:szCs w:val="24"/>
                    </w:rPr>
                  </w:pPr>
                  <w:r w:rsidRPr="002F0859">
                    <w:rPr>
                      <w:color w:val="000000"/>
                      <w:spacing w:val="2"/>
                      <w:sz w:val="24"/>
                      <w:szCs w:val="24"/>
                    </w:rPr>
                    <w:lastRenderedPageBreak/>
                    <w:t>Функциональное назначение (промышленные объекты, произв</w:t>
                  </w:r>
                  <w:r w:rsidRPr="002F0859">
                    <w:rPr>
                      <w:color w:val="000000"/>
                      <w:spacing w:val="2"/>
                      <w:sz w:val="24"/>
                      <w:szCs w:val="24"/>
                    </w:rPr>
                    <w:lastRenderedPageBreak/>
                    <w:t>одственные здания, сооружения, объекты жилищно-гражданского назначения, прочие сооружения)</w:t>
                  </w:r>
                </w:p>
              </w:tc>
              <w:tc>
                <w:tcPr>
                  <w:tcW w:w="976" w:type="dxa"/>
                </w:tcPr>
                <w:p w14:paraId="25335205" w14:textId="2EEBC041" w:rsidR="006A2726" w:rsidRPr="002F0859" w:rsidRDefault="006A2726" w:rsidP="00006756">
                  <w:pPr>
                    <w:framePr w:hSpace="180" w:wrap="around" w:vAnchor="text" w:hAnchor="text" w:x="-527" w:y="1"/>
                    <w:textAlignment w:val="baseline"/>
                    <w:rPr>
                      <w:b/>
                      <w:color w:val="000000"/>
                      <w:spacing w:val="2"/>
                      <w:sz w:val="24"/>
                      <w:szCs w:val="24"/>
                    </w:rPr>
                  </w:pPr>
                  <w:r w:rsidRPr="002F0859">
                    <w:rPr>
                      <w:b/>
                      <w:sz w:val="24"/>
                      <w:szCs w:val="24"/>
                    </w:rPr>
                    <w:lastRenderedPageBreak/>
                    <w:t>Подвид лицензируемого вида деятельности, предусмотре</w:t>
                  </w:r>
                  <w:r w:rsidRPr="002F0859">
                    <w:rPr>
                      <w:b/>
                      <w:sz w:val="24"/>
                      <w:szCs w:val="24"/>
                    </w:rPr>
                    <w:lastRenderedPageBreak/>
                    <w:t>нного разделами 5 и 6 Перечня разрешений первой категории (лицензий) Закона Республики Казахстан «О разрешениях и уведомлениях», соответствующий предмету конкурса, за исклю</w:t>
                  </w:r>
                  <w:r w:rsidRPr="002F0859">
                    <w:rPr>
                      <w:b/>
                      <w:sz w:val="24"/>
                      <w:szCs w:val="24"/>
                    </w:rPr>
                    <w:lastRenderedPageBreak/>
                    <w:t>чением работ на объектах жилищно-гражданского назначения</w:t>
                  </w:r>
                </w:p>
              </w:tc>
            </w:tr>
            <w:tr w:rsidR="006A2726" w:rsidRPr="00C40E56" w14:paraId="20A97E0F" w14:textId="3CDE5ECA" w:rsidTr="006A2726">
              <w:trPr>
                <w:trHeight w:val="270"/>
              </w:trPr>
              <w:tc>
                <w:tcPr>
                  <w:tcW w:w="275" w:type="dxa"/>
                  <w:hideMark/>
                </w:tcPr>
                <w:p w14:paraId="15D5FCB5" w14:textId="77777777" w:rsidR="006A2726" w:rsidRPr="00C40E56" w:rsidRDefault="006A2726" w:rsidP="00006756">
                  <w:pPr>
                    <w:framePr w:hSpace="180" w:wrap="around" w:vAnchor="text" w:hAnchor="text" w:x="-527" w:y="1"/>
                    <w:textAlignment w:val="baseline"/>
                    <w:rPr>
                      <w:color w:val="000000"/>
                      <w:spacing w:val="2"/>
                      <w:sz w:val="24"/>
                      <w:szCs w:val="24"/>
                    </w:rPr>
                  </w:pPr>
                  <w:r w:rsidRPr="002F0859">
                    <w:rPr>
                      <w:color w:val="000000"/>
                      <w:spacing w:val="2"/>
                      <w:sz w:val="24"/>
                      <w:szCs w:val="24"/>
                    </w:rPr>
                    <w:lastRenderedPageBreak/>
                    <w:t>1</w:t>
                  </w:r>
                </w:p>
              </w:tc>
              <w:tc>
                <w:tcPr>
                  <w:tcW w:w="718" w:type="dxa"/>
                  <w:hideMark/>
                </w:tcPr>
                <w:p w14:paraId="4D4C5BDB" w14:textId="77777777" w:rsidR="006A2726" w:rsidRPr="00C40E56" w:rsidRDefault="006A2726" w:rsidP="00006756">
                  <w:pPr>
                    <w:framePr w:hSpace="180" w:wrap="around" w:vAnchor="text" w:hAnchor="text" w:x="-527" w:y="1"/>
                    <w:rPr>
                      <w:color w:val="000000"/>
                      <w:sz w:val="24"/>
                      <w:szCs w:val="24"/>
                    </w:rPr>
                  </w:pPr>
                </w:p>
              </w:tc>
              <w:tc>
                <w:tcPr>
                  <w:tcW w:w="603" w:type="dxa"/>
                  <w:hideMark/>
                </w:tcPr>
                <w:p w14:paraId="056CD1EE" w14:textId="77777777" w:rsidR="006A2726" w:rsidRPr="00C40E56" w:rsidRDefault="006A2726" w:rsidP="00006756">
                  <w:pPr>
                    <w:framePr w:hSpace="180" w:wrap="around" w:vAnchor="text" w:hAnchor="text" w:x="-527" w:y="1"/>
                    <w:rPr>
                      <w:color w:val="000000"/>
                      <w:sz w:val="24"/>
                      <w:szCs w:val="24"/>
                    </w:rPr>
                  </w:pPr>
                </w:p>
              </w:tc>
              <w:tc>
                <w:tcPr>
                  <w:tcW w:w="961" w:type="dxa"/>
                  <w:hideMark/>
                </w:tcPr>
                <w:p w14:paraId="3ABE441E" w14:textId="77777777" w:rsidR="006A2726" w:rsidRPr="00C40E56" w:rsidRDefault="006A2726" w:rsidP="00006756">
                  <w:pPr>
                    <w:framePr w:hSpace="180" w:wrap="around" w:vAnchor="text" w:hAnchor="text" w:x="-527" w:y="1"/>
                    <w:rPr>
                      <w:color w:val="000000"/>
                      <w:sz w:val="24"/>
                      <w:szCs w:val="24"/>
                    </w:rPr>
                  </w:pPr>
                </w:p>
              </w:tc>
              <w:tc>
                <w:tcPr>
                  <w:tcW w:w="878" w:type="dxa"/>
                  <w:hideMark/>
                </w:tcPr>
                <w:p w14:paraId="304816A1" w14:textId="77777777" w:rsidR="006A2726" w:rsidRPr="00C40E56" w:rsidRDefault="006A2726" w:rsidP="00006756">
                  <w:pPr>
                    <w:framePr w:hSpace="180" w:wrap="around" w:vAnchor="text" w:hAnchor="text" w:x="-527" w:y="1"/>
                    <w:rPr>
                      <w:color w:val="000000"/>
                      <w:sz w:val="24"/>
                      <w:szCs w:val="24"/>
                    </w:rPr>
                  </w:pPr>
                </w:p>
              </w:tc>
              <w:tc>
                <w:tcPr>
                  <w:tcW w:w="787" w:type="dxa"/>
                  <w:hideMark/>
                </w:tcPr>
                <w:p w14:paraId="5898EF43" w14:textId="77777777" w:rsidR="006A2726" w:rsidRPr="00C40E56" w:rsidRDefault="006A2726" w:rsidP="00006756">
                  <w:pPr>
                    <w:framePr w:hSpace="180" w:wrap="around" w:vAnchor="text" w:hAnchor="text" w:x="-527" w:y="1"/>
                    <w:rPr>
                      <w:color w:val="000000"/>
                      <w:sz w:val="24"/>
                      <w:szCs w:val="24"/>
                    </w:rPr>
                  </w:pPr>
                </w:p>
              </w:tc>
              <w:tc>
                <w:tcPr>
                  <w:tcW w:w="976" w:type="dxa"/>
                  <w:hideMark/>
                </w:tcPr>
                <w:p w14:paraId="7E1FAFD5" w14:textId="77777777" w:rsidR="006A2726" w:rsidRPr="00C40E56" w:rsidRDefault="006A2726" w:rsidP="00006756">
                  <w:pPr>
                    <w:framePr w:hSpace="180" w:wrap="around" w:vAnchor="text" w:hAnchor="text" w:x="-527" w:y="1"/>
                    <w:rPr>
                      <w:color w:val="000000"/>
                      <w:sz w:val="24"/>
                      <w:szCs w:val="24"/>
                    </w:rPr>
                  </w:pPr>
                </w:p>
              </w:tc>
              <w:tc>
                <w:tcPr>
                  <w:tcW w:w="976" w:type="dxa"/>
                </w:tcPr>
                <w:p w14:paraId="39E7351D" w14:textId="77777777" w:rsidR="006A2726" w:rsidRPr="00994A64" w:rsidRDefault="006A2726" w:rsidP="00006756">
                  <w:pPr>
                    <w:framePr w:hSpace="180" w:wrap="around" w:vAnchor="text" w:hAnchor="text" w:x="-527" w:y="1"/>
                    <w:rPr>
                      <w:b/>
                      <w:color w:val="000000"/>
                      <w:sz w:val="24"/>
                      <w:szCs w:val="24"/>
                    </w:rPr>
                  </w:pPr>
                </w:p>
              </w:tc>
            </w:tr>
          </w:tbl>
          <w:p w14:paraId="2155CCB5" w14:textId="77777777" w:rsidR="006A2726" w:rsidRPr="00C40E56" w:rsidRDefault="006A2726" w:rsidP="002A62ED">
            <w:pPr>
              <w:shd w:val="clear" w:color="auto" w:fill="FFFFFF"/>
              <w:textAlignment w:val="baseline"/>
              <w:rPr>
                <w:color w:val="000000"/>
                <w:spacing w:val="2"/>
                <w:sz w:val="24"/>
                <w:szCs w:val="24"/>
              </w:rPr>
            </w:pPr>
            <w:r w:rsidRPr="00C40E56">
              <w:rPr>
                <w:color w:val="000000"/>
                <w:spacing w:val="2"/>
                <w:sz w:val="24"/>
                <w:szCs w:val="24"/>
              </w:rPr>
              <w:t>      Примечание.</w:t>
            </w:r>
          </w:p>
          <w:p w14:paraId="739B0BA0" w14:textId="77777777" w:rsidR="006A2726" w:rsidRPr="00C40E56" w:rsidRDefault="006A2726" w:rsidP="002A62ED">
            <w:pPr>
              <w:shd w:val="clear" w:color="auto" w:fill="FFFFFF"/>
              <w:textAlignment w:val="baseline"/>
              <w:rPr>
                <w:color w:val="000000"/>
                <w:spacing w:val="2"/>
                <w:sz w:val="24"/>
                <w:szCs w:val="24"/>
              </w:rPr>
            </w:pPr>
            <w:r w:rsidRPr="00C40E56">
              <w:rPr>
                <w:color w:val="000000"/>
                <w:spacing w:val="2"/>
                <w:sz w:val="24"/>
                <w:szCs w:val="24"/>
              </w:rPr>
              <w:t>      Установление квалификационных требований, предъявляемых потенциальным поставщикам в иных документах, не допускается.</w:t>
            </w:r>
          </w:p>
          <w:p w14:paraId="0DE6A3D4" w14:textId="77777777" w:rsidR="006A2726" w:rsidRPr="00C40E56" w:rsidRDefault="006A2726" w:rsidP="0046488B">
            <w:pPr>
              <w:shd w:val="clear" w:color="auto" w:fill="FFFFFF"/>
              <w:jc w:val="center"/>
              <w:textAlignment w:val="baseline"/>
              <w:rPr>
                <w:spacing w:val="2"/>
                <w:sz w:val="24"/>
                <w:szCs w:val="24"/>
              </w:rPr>
            </w:pPr>
          </w:p>
          <w:p w14:paraId="049E8064" w14:textId="5B2D10E3" w:rsidR="006A2726" w:rsidRPr="00C40E56" w:rsidRDefault="006A2726" w:rsidP="0046488B">
            <w:pPr>
              <w:ind w:firstLine="417"/>
              <w:jc w:val="both"/>
              <w:rPr>
                <w:i/>
                <w:sz w:val="24"/>
                <w:szCs w:val="24"/>
              </w:rPr>
            </w:pPr>
            <w:r w:rsidRPr="00E848C3">
              <w:rPr>
                <w:i/>
                <w:sz w:val="24"/>
                <w:szCs w:val="24"/>
              </w:rPr>
              <w:t xml:space="preserve">(вводится в действие с 1 </w:t>
            </w:r>
            <w:r>
              <w:rPr>
                <w:i/>
                <w:sz w:val="24"/>
                <w:szCs w:val="24"/>
              </w:rPr>
              <w:t>августа</w:t>
            </w:r>
            <w:r w:rsidRPr="00E848C3">
              <w:rPr>
                <w:i/>
                <w:sz w:val="24"/>
                <w:szCs w:val="24"/>
              </w:rPr>
              <w:t xml:space="preserve"> 2021 года)</w:t>
            </w:r>
          </w:p>
          <w:p w14:paraId="24E32F3B" w14:textId="6427C153" w:rsidR="006A2726" w:rsidRPr="00C40E56" w:rsidRDefault="006A2726" w:rsidP="0046488B">
            <w:pPr>
              <w:shd w:val="clear" w:color="auto" w:fill="FFFFFF"/>
              <w:jc w:val="center"/>
              <w:textAlignment w:val="baseline"/>
              <w:rPr>
                <w:spacing w:val="2"/>
                <w:sz w:val="24"/>
                <w:szCs w:val="24"/>
              </w:rPr>
            </w:pPr>
          </w:p>
        </w:tc>
      </w:tr>
      <w:tr w:rsidR="006A2726" w:rsidRPr="00C40E56" w14:paraId="5DD1B8C0" w14:textId="3E94B7EF" w:rsidTr="006A2726">
        <w:trPr>
          <w:gridAfter w:val="1"/>
          <w:wAfter w:w="10" w:type="dxa"/>
        </w:trPr>
        <w:tc>
          <w:tcPr>
            <w:tcW w:w="959" w:type="dxa"/>
          </w:tcPr>
          <w:p w14:paraId="06EE51AE" w14:textId="77777777" w:rsidR="006A2726" w:rsidRPr="00C40E56" w:rsidRDefault="006A2726" w:rsidP="0046488B">
            <w:pPr>
              <w:numPr>
                <w:ilvl w:val="0"/>
                <w:numId w:val="9"/>
              </w:numPr>
              <w:jc w:val="center"/>
              <w:rPr>
                <w:sz w:val="24"/>
                <w:szCs w:val="24"/>
              </w:rPr>
            </w:pPr>
          </w:p>
        </w:tc>
        <w:tc>
          <w:tcPr>
            <w:tcW w:w="1202" w:type="dxa"/>
          </w:tcPr>
          <w:p w14:paraId="7FC040DF" w14:textId="77777777" w:rsidR="006A2726" w:rsidRPr="00C40E56" w:rsidRDefault="006A2726" w:rsidP="0046488B">
            <w:pPr>
              <w:jc w:val="center"/>
              <w:rPr>
                <w:sz w:val="24"/>
                <w:szCs w:val="24"/>
              </w:rPr>
            </w:pPr>
            <w:r w:rsidRPr="00C40E56">
              <w:rPr>
                <w:sz w:val="24"/>
                <w:szCs w:val="24"/>
              </w:rPr>
              <w:t>Приложение 5 к КД</w:t>
            </w:r>
          </w:p>
        </w:tc>
        <w:tc>
          <w:tcPr>
            <w:tcW w:w="6339" w:type="dxa"/>
          </w:tcPr>
          <w:tbl>
            <w:tblPr>
              <w:tblW w:w="0" w:type="auto"/>
              <w:jc w:val="right"/>
              <w:tblCellSpacing w:w="15" w:type="dxa"/>
              <w:tblLayout w:type="fixed"/>
              <w:tblCellMar>
                <w:top w:w="15" w:type="dxa"/>
                <w:left w:w="15" w:type="dxa"/>
                <w:bottom w:w="15" w:type="dxa"/>
                <w:right w:w="15" w:type="dxa"/>
              </w:tblCellMar>
              <w:tblLook w:val="04A0" w:firstRow="1" w:lastRow="0" w:firstColumn="1" w:lastColumn="0" w:noHBand="0" w:noVBand="1"/>
            </w:tblPr>
            <w:tblGrid>
              <w:gridCol w:w="3480"/>
            </w:tblGrid>
            <w:tr w:rsidR="006A2726" w:rsidRPr="00C40E56" w14:paraId="5A9EDEF7" w14:textId="77777777" w:rsidTr="00E305AD">
              <w:trPr>
                <w:tblCellSpacing w:w="15" w:type="dxa"/>
                <w:jc w:val="right"/>
              </w:trPr>
              <w:tc>
                <w:tcPr>
                  <w:tcW w:w="3420" w:type="dxa"/>
                  <w:vAlign w:val="center"/>
                  <w:hideMark/>
                </w:tcPr>
                <w:p w14:paraId="0D85A1DA" w14:textId="77777777" w:rsidR="006A2726" w:rsidRPr="00C40E56" w:rsidRDefault="006A2726" w:rsidP="00006756">
                  <w:pPr>
                    <w:framePr w:hSpace="180" w:wrap="around" w:vAnchor="text" w:hAnchor="text" w:x="-527" w:y="1"/>
                    <w:spacing w:after="0" w:line="240" w:lineRule="auto"/>
                    <w:jc w:val="center"/>
                    <w:rPr>
                      <w:rFonts w:ascii="Times New Roman" w:hAnsi="Times New Roman" w:cs="Times New Roman"/>
                      <w:sz w:val="24"/>
                      <w:szCs w:val="24"/>
                    </w:rPr>
                  </w:pPr>
                  <w:r w:rsidRPr="00C40E56">
                    <w:rPr>
                      <w:rFonts w:ascii="Times New Roman" w:hAnsi="Times New Roman" w:cs="Times New Roman"/>
                      <w:sz w:val="24"/>
                      <w:szCs w:val="24"/>
                    </w:rPr>
                    <w:t>Приложение 5</w:t>
                  </w:r>
                  <w:r w:rsidRPr="00C40E56">
                    <w:rPr>
                      <w:rFonts w:ascii="Times New Roman" w:hAnsi="Times New Roman" w:cs="Times New Roman"/>
                      <w:sz w:val="24"/>
                      <w:szCs w:val="24"/>
                    </w:rPr>
                    <w:br/>
                    <w:t>к Конкурсной документации</w:t>
                  </w:r>
                </w:p>
              </w:tc>
            </w:tr>
          </w:tbl>
          <w:p w14:paraId="1BDCA178" w14:textId="77777777" w:rsidR="006A2726" w:rsidRPr="00C40E56" w:rsidRDefault="006A2726" w:rsidP="0046488B">
            <w:pPr>
              <w:outlineLvl w:val="2"/>
              <w:rPr>
                <w:bCs/>
                <w:sz w:val="24"/>
                <w:szCs w:val="24"/>
              </w:rPr>
            </w:pPr>
          </w:p>
          <w:p w14:paraId="7A2B361B" w14:textId="77777777" w:rsidR="006A2726" w:rsidRPr="00C40E56" w:rsidRDefault="006A2726" w:rsidP="0046488B">
            <w:pPr>
              <w:jc w:val="center"/>
              <w:outlineLvl w:val="2"/>
              <w:rPr>
                <w:bCs/>
                <w:sz w:val="24"/>
                <w:szCs w:val="24"/>
              </w:rPr>
            </w:pPr>
            <w:r w:rsidRPr="00C40E56">
              <w:rPr>
                <w:bCs/>
                <w:sz w:val="24"/>
                <w:szCs w:val="24"/>
              </w:rPr>
              <w:t>Сведения о квалификации (заполняется потенциальным поставщиком (субподрядчиком) при закупках работ в сфере строительства (строительно-монтажные работы и работы по проектированию)</w:t>
            </w:r>
          </w:p>
          <w:p w14:paraId="66C7AEE1" w14:textId="77777777" w:rsidR="006A2726" w:rsidRPr="00C40E56" w:rsidRDefault="006A2726" w:rsidP="0046488B">
            <w:pPr>
              <w:rPr>
                <w:sz w:val="24"/>
                <w:szCs w:val="24"/>
              </w:rPr>
            </w:pPr>
          </w:p>
          <w:p w14:paraId="158CDE5C" w14:textId="77777777" w:rsidR="006A2726" w:rsidRPr="00C40E56" w:rsidRDefault="006A2726" w:rsidP="0046488B">
            <w:pPr>
              <w:rPr>
                <w:sz w:val="24"/>
                <w:szCs w:val="24"/>
              </w:rPr>
            </w:pPr>
            <w:r w:rsidRPr="00C40E56">
              <w:rPr>
                <w:sz w:val="24"/>
                <w:szCs w:val="24"/>
              </w:rPr>
              <w:t>      Наименование заказчика __________________</w:t>
            </w:r>
          </w:p>
          <w:p w14:paraId="583B231F" w14:textId="77777777" w:rsidR="006A2726" w:rsidRPr="00C40E56" w:rsidRDefault="006A2726" w:rsidP="0046488B">
            <w:pPr>
              <w:rPr>
                <w:sz w:val="24"/>
                <w:szCs w:val="24"/>
              </w:rPr>
            </w:pPr>
            <w:r w:rsidRPr="00C40E56">
              <w:rPr>
                <w:sz w:val="24"/>
                <w:szCs w:val="24"/>
              </w:rPr>
              <w:t>      Наименование организатора _______________</w:t>
            </w:r>
          </w:p>
          <w:p w14:paraId="6FBF42D6" w14:textId="77777777" w:rsidR="006A2726" w:rsidRPr="00C40E56" w:rsidRDefault="006A2726" w:rsidP="0046488B">
            <w:pPr>
              <w:rPr>
                <w:sz w:val="24"/>
                <w:szCs w:val="24"/>
              </w:rPr>
            </w:pPr>
            <w:r w:rsidRPr="00C40E56">
              <w:rPr>
                <w:sz w:val="24"/>
                <w:szCs w:val="24"/>
              </w:rPr>
              <w:t>      № конкурса _____________________________</w:t>
            </w:r>
          </w:p>
          <w:p w14:paraId="1773FF22" w14:textId="77777777" w:rsidR="006A2726" w:rsidRPr="00C40E56" w:rsidRDefault="006A2726" w:rsidP="0046488B">
            <w:pPr>
              <w:rPr>
                <w:sz w:val="24"/>
                <w:szCs w:val="24"/>
              </w:rPr>
            </w:pPr>
            <w:r w:rsidRPr="00C40E56">
              <w:rPr>
                <w:sz w:val="24"/>
                <w:szCs w:val="24"/>
              </w:rPr>
              <w:t>      Наименование конкурса _________________</w:t>
            </w:r>
          </w:p>
          <w:p w14:paraId="580F8AB3" w14:textId="77777777" w:rsidR="006A2726" w:rsidRPr="00C40E56" w:rsidRDefault="006A2726" w:rsidP="0046488B">
            <w:pPr>
              <w:rPr>
                <w:sz w:val="24"/>
                <w:szCs w:val="24"/>
              </w:rPr>
            </w:pPr>
            <w:r w:rsidRPr="00C40E56">
              <w:rPr>
                <w:sz w:val="24"/>
                <w:szCs w:val="24"/>
              </w:rPr>
              <w:lastRenderedPageBreak/>
              <w:t>      № лота _________________________________</w:t>
            </w:r>
          </w:p>
          <w:p w14:paraId="6748DC93" w14:textId="77777777" w:rsidR="006A2726" w:rsidRPr="00C40E56" w:rsidRDefault="006A2726" w:rsidP="0046488B">
            <w:pPr>
              <w:rPr>
                <w:sz w:val="24"/>
                <w:szCs w:val="24"/>
              </w:rPr>
            </w:pPr>
            <w:r w:rsidRPr="00C40E56">
              <w:rPr>
                <w:sz w:val="24"/>
                <w:szCs w:val="24"/>
              </w:rPr>
              <w:t>      Наименование лота ______________________</w:t>
            </w:r>
          </w:p>
          <w:p w14:paraId="7142F4A7" w14:textId="77777777" w:rsidR="006A2726" w:rsidRPr="00C40E56" w:rsidRDefault="006A2726" w:rsidP="0046488B">
            <w:pPr>
              <w:rPr>
                <w:sz w:val="24"/>
                <w:szCs w:val="24"/>
              </w:rPr>
            </w:pPr>
            <w:r w:rsidRPr="00C40E56">
              <w:rPr>
                <w:sz w:val="24"/>
                <w:szCs w:val="24"/>
              </w:rPr>
              <w:t>      БИН/ИИН/ИНН/УНП и наименование потенциального поставщика ______</w:t>
            </w:r>
          </w:p>
          <w:p w14:paraId="30B0912C" w14:textId="77777777" w:rsidR="006A2726" w:rsidRPr="00C40E56" w:rsidRDefault="006A2726" w:rsidP="0046488B">
            <w:pPr>
              <w:jc w:val="both"/>
              <w:rPr>
                <w:sz w:val="24"/>
                <w:szCs w:val="24"/>
              </w:rPr>
            </w:pPr>
            <w:r w:rsidRPr="00C40E56">
              <w:rPr>
                <w:sz w:val="24"/>
                <w:szCs w:val="24"/>
              </w:rPr>
              <w:t>     1. Сведения о наличии соответствующего разрешения (уведомления), выданного в соответствии с законодательством Республики Казахстан о разрешениях и уведомлениях, с приложением электронных копий разрешений (уведомления) в случаях отсутствия сведений о них в информационных системах государственных органов.</w:t>
            </w:r>
          </w:p>
          <w:tbl>
            <w:tblPr>
              <w:tblStyle w:val="12"/>
              <w:tblW w:w="5902" w:type="dxa"/>
              <w:tblLayout w:type="fixed"/>
              <w:tblLook w:val="04A0" w:firstRow="1" w:lastRow="0" w:firstColumn="1" w:lastColumn="0" w:noHBand="0" w:noVBand="1"/>
            </w:tblPr>
            <w:tblGrid>
              <w:gridCol w:w="255"/>
              <w:gridCol w:w="1329"/>
              <w:gridCol w:w="960"/>
              <w:gridCol w:w="988"/>
              <w:gridCol w:w="988"/>
              <w:gridCol w:w="1382"/>
            </w:tblGrid>
            <w:tr w:rsidR="006A2726" w:rsidRPr="00C40E56" w14:paraId="2BEBD923" w14:textId="77777777" w:rsidTr="006A2726">
              <w:trPr>
                <w:trHeight w:val="832"/>
              </w:trPr>
              <w:tc>
                <w:tcPr>
                  <w:tcW w:w="255" w:type="dxa"/>
                  <w:hideMark/>
                </w:tcPr>
                <w:p w14:paraId="00BE0B0C" w14:textId="77777777" w:rsidR="006A2726" w:rsidRPr="00C40E56" w:rsidRDefault="006A2726" w:rsidP="00006756">
                  <w:pPr>
                    <w:framePr w:hSpace="180" w:wrap="around" w:vAnchor="text" w:hAnchor="text" w:x="-527" w:y="1"/>
                    <w:rPr>
                      <w:sz w:val="24"/>
                      <w:szCs w:val="24"/>
                    </w:rPr>
                  </w:pPr>
                  <w:r w:rsidRPr="00C40E56">
                    <w:rPr>
                      <w:sz w:val="24"/>
                      <w:szCs w:val="24"/>
                    </w:rPr>
                    <w:t>№</w:t>
                  </w:r>
                </w:p>
              </w:tc>
              <w:tc>
                <w:tcPr>
                  <w:tcW w:w="1329" w:type="dxa"/>
                  <w:hideMark/>
                </w:tcPr>
                <w:p w14:paraId="15BA7878" w14:textId="77777777" w:rsidR="006A2726" w:rsidRPr="00C40E56" w:rsidRDefault="006A2726" w:rsidP="00006756">
                  <w:pPr>
                    <w:framePr w:hSpace="180" w:wrap="around" w:vAnchor="text" w:hAnchor="text" w:x="-527" w:y="1"/>
                    <w:rPr>
                      <w:sz w:val="24"/>
                      <w:szCs w:val="24"/>
                    </w:rPr>
                  </w:pPr>
                  <w:r w:rsidRPr="00C40E56">
                    <w:rPr>
                      <w:sz w:val="24"/>
                      <w:szCs w:val="24"/>
                    </w:rPr>
                    <w:t>Наименование разрешения (уведомления)</w:t>
                  </w:r>
                </w:p>
              </w:tc>
              <w:tc>
                <w:tcPr>
                  <w:tcW w:w="960" w:type="dxa"/>
                  <w:hideMark/>
                </w:tcPr>
                <w:p w14:paraId="2DAC5469" w14:textId="77777777" w:rsidR="006A2726" w:rsidRPr="00C40E56" w:rsidRDefault="006A2726" w:rsidP="00006756">
                  <w:pPr>
                    <w:framePr w:hSpace="180" w:wrap="around" w:vAnchor="text" w:hAnchor="text" w:x="-527" w:y="1"/>
                    <w:rPr>
                      <w:sz w:val="24"/>
                      <w:szCs w:val="24"/>
                    </w:rPr>
                  </w:pPr>
                  <w:r w:rsidRPr="00C40E56">
                    <w:rPr>
                      <w:sz w:val="24"/>
                      <w:szCs w:val="24"/>
                    </w:rPr>
                    <w:t>Вид деятельности</w:t>
                  </w:r>
                </w:p>
              </w:tc>
              <w:tc>
                <w:tcPr>
                  <w:tcW w:w="988" w:type="dxa"/>
                  <w:hideMark/>
                </w:tcPr>
                <w:p w14:paraId="472F03B1" w14:textId="77777777" w:rsidR="006A2726" w:rsidRPr="00C40E56" w:rsidRDefault="006A2726" w:rsidP="00006756">
                  <w:pPr>
                    <w:framePr w:hSpace="180" w:wrap="around" w:vAnchor="text" w:hAnchor="text" w:x="-527" w:y="1"/>
                    <w:rPr>
                      <w:sz w:val="24"/>
                      <w:szCs w:val="24"/>
                    </w:rPr>
                  </w:pPr>
                  <w:r w:rsidRPr="00C40E56">
                    <w:rPr>
                      <w:sz w:val="24"/>
                      <w:szCs w:val="24"/>
                    </w:rPr>
                    <w:t>Особые условия (категория)</w:t>
                  </w:r>
                </w:p>
              </w:tc>
              <w:tc>
                <w:tcPr>
                  <w:tcW w:w="988" w:type="dxa"/>
                  <w:hideMark/>
                </w:tcPr>
                <w:p w14:paraId="71AD80B1" w14:textId="77777777" w:rsidR="006A2726" w:rsidRPr="00C40E56" w:rsidRDefault="006A2726" w:rsidP="00006756">
                  <w:pPr>
                    <w:framePr w:hSpace="180" w:wrap="around" w:vAnchor="text" w:hAnchor="text" w:x="-527" w:y="1"/>
                    <w:rPr>
                      <w:sz w:val="24"/>
                      <w:szCs w:val="24"/>
                    </w:rPr>
                  </w:pPr>
                  <w:r w:rsidRPr="00C40E56">
                    <w:rPr>
                      <w:sz w:val="24"/>
                      <w:szCs w:val="24"/>
                    </w:rPr>
                    <w:t>Дата и номер выдачи документа</w:t>
                  </w:r>
                </w:p>
              </w:tc>
              <w:tc>
                <w:tcPr>
                  <w:tcW w:w="1382" w:type="dxa"/>
                  <w:hideMark/>
                </w:tcPr>
                <w:p w14:paraId="282EF14D" w14:textId="77777777" w:rsidR="006A2726" w:rsidRPr="00C40E56" w:rsidRDefault="006A2726" w:rsidP="00006756">
                  <w:pPr>
                    <w:framePr w:hSpace="180" w:wrap="around" w:vAnchor="text" w:hAnchor="text" w:x="-527" w:y="1"/>
                    <w:rPr>
                      <w:sz w:val="24"/>
                      <w:szCs w:val="24"/>
                    </w:rPr>
                  </w:pPr>
                  <w:r w:rsidRPr="00C40E56">
                    <w:rPr>
                      <w:sz w:val="24"/>
                      <w:szCs w:val="24"/>
                    </w:rPr>
                    <w:t>Электронная копия разрешения (уведомления)</w:t>
                  </w:r>
                </w:p>
              </w:tc>
            </w:tr>
            <w:tr w:rsidR="006A2726" w:rsidRPr="00C40E56" w14:paraId="5441AAD7" w14:textId="77777777" w:rsidTr="006A2726">
              <w:trPr>
                <w:trHeight w:val="410"/>
              </w:trPr>
              <w:tc>
                <w:tcPr>
                  <w:tcW w:w="255" w:type="dxa"/>
                  <w:hideMark/>
                </w:tcPr>
                <w:p w14:paraId="11F5D61B" w14:textId="77777777" w:rsidR="006A2726" w:rsidRPr="00C40E56" w:rsidRDefault="006A2726" w:rsidP="00006756">
                  <w:pPr>
                    <w:framePr w:hSpace="180" w:wrap="around" w:vAnchor="text" w:hAnchor="text" w:x="-527" w:y="1"/>
                    <w:rPr>
                      <w:sz w:val="24"/>
                      <w:szCs w:val="24"/>
                    </w:rPr>
                  </w:pPr>
                  <w:r w:rsidRPr="00C40E56">
                    <w:rPr>
                      <w:sz w:val="24"/>
                      <w:szCs w:val="24"/>
                    </w:rPr>
                    <w:t>1.</w:t>
                  </w:r>
                </w:p>
              </w:tc>
              <w:tc>
                <w:tcPr>
                  <w:tcW w:w="1329" w:type="dxa"/>
                  <w:hideMark/>
                </w:tcPr>
                <w:p w14:paraId="1F237ABD" w14:textId="77777777" w:rsidR="006A2726" w:rsidRPr="00C40E56" w:rsidRDefault="006A2726" w:rsidP="00006756">
                  <w:pPr>
                    <w:framePr w:hSpace="180" w:wrap="around" w:vAnchor="text" w:hAnchor="text" w:x="-527" w:y="1"/>
                    <w:rPr>
                      <w:sz w:val="24"/>
                      <w:szCs w:val="24"/>
                    </w:rPr>
                  </w:pPr>
                </w:p>
              </w:tc>
              <w:tc>
                <w:tcPr>
                  <w:tcW w:w="960" w:type="dxa"/>
                  <w:hideMark/>
                </w:tcPr>
                <w:p w14:paraId="2F286F97" w14:textId="77777777" w:rsidR="006A2726" w:rsidRPr="00C40E56" w:rsidRDefault="006A2726" w:rsidP="00006756">
                  <w:pPr>
                    <w:framePr w:hSpace="180" w:wrap="around" w:vAnchor="text" w:hAnchor="text" w:x="-527" w:y="1"/>
                    <w:rPr>
                      <w:sz w:val="24"/>
                      <w:szCs w:val="24"/>
                    </w:rPr>
                  </w:pPr>
                </w:p>
              </w:tc>
              <w:tc>
                <w:tcPr>
                  <w:tcW w:w="988" w:type="dxa"/>
                  <w:hideMark/>
                </w:tcPr>
                <w:p w14:paraId="3D4DBFE8" w14:textId="77777777" w:rsidR="006A2726" w:rsidRPr="00C40E56" w:rsidRDefault="006A2726" w:rsidP="00006756">
                  <w:pPr>
                    <w:framePr w:hSpace="180" w:wrap="around" w:vAnchor="text" w:hAnchor="text" w:x="-527" w:y="1"/>
                    <w:rPr>
                      <w:sz w:val="24"/>
                      <w:szCs w:val="24"/>
                    </w:rPr>
                  </w:pPr>
                </w:p>
              </w:tc>
              <w:tc>
                <w:tcPr>
                  <w:tcW w:w="988" w:type="dxa"/>
                  <w:hideMark/>
                </w:tcPr>
                <w:p w14:paraId="6AC80F21" w14:textId="77777777" w:rsidR="006A2726" w:rsidRPr="00C40E56" w:rsidRDefault="006A2726" w:rsidP="00006756">
                  <w:pPr>
                    <w:framePr w:hSpace="180" w:wrap="around" w:vAnchor="text" w:hAnchor="text" w:x="-527" w:y="1"/>
                    <w:rPr>
                      <w:sz w:val="24"/>
                      <w:szCs w:val="24"/>
                    </w:rPr>
                  </w:pPr>
                </w:p>
              </w:tc>
              <w:tc>
                <w:tcPr>
                  <w:tcW w:w="1382" w:type="dxa"/>
                  <w:hideMark/>
                </w:tcPr>
                <w:p w14:paraId="17F95BC1" w14:textId="77777777" w:rsidR="006A2726" w:rsidRPr="00C40E56" w:rsidRDefault="006A2726" w:rsidP="00006756">
                  <w:pPr>
                    <w:framePr w:hSpace="180" w:wrap="around" w:vAnchor="text" w:hAnchor="text" w:x="-527" w:y="1"/>
                    <w:rPr>
                      <w:sz w:val="24"/>
                      <w:szCs w:val="24"/>
                    </w:rPr>
                  </w:pPr>
                </w:p>
              </w:tc>
            </w:tr>
          </w:tbl>
          <w:p w14:paraId="7643EEFE" w14:textId="77777777" w:rsidR="006A2726" w:rsidRPr="00C40E56" w:rsidRDefault="006A2726" w:rsidP="0046488B">
            <w:pPr>
              <w:jc w:val="both"/>
              <w:rPr>
                <w:sz w:val="24"/>
                <w:szCs w:val="24"/>
              </w:rPr>
            </w:pPr>
            <w:r w:rsidRPr="00C40E56">
              <w:rPr>
                <w:sz w:val="24"/>
                <w:szCs w:val="24"/>
              </w:rPr>
              <w:t>     2. Сведения об отсутствии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а также о финансовой устойчивости потенциального поставщика определяются веб-порталом автоматически на основании сведений органов государственных доходов.</w:t>
            </w:r>
          </w:p>
          <w:p w14:paraId="27346DE7" w14:textId="77777777" w:rsidR="006A2726" w:rsidRPr="00C40E56" w:rsidRDefault="006A2726" w:rsidP="0046488B">
            <w:pPr>
              <w:jc w:val="both"/>
              <w:rPr>
                <w:sz w:val="24"/>
                <w:szCs w:val="24"/>
              </w:rPr>
            </w:pPr>
            <w:r w:rsidRPr="00C40E56">
              <w:rPr>
                <w:sz w:val="24"/>
                <w:szCs w:val="24"/>
              </w:rPr>
              <w:t>     3. Сведения о процедуре банкротства либо ликвидации (потенциальный поставщик подтверждает, что не является банкротом и не подлежит процедуре ликвидации).</w:t>
            </w:r>
          </w:p>
          <w:p w14:paraId="2168F27D" w14:textId="77777777" w:rsidR="006A2726" w:rsidRPr="00C40E56" w:rsidRDefault="006A2726" w:rsidP="0046488B">
            <w:pPr>
              <w:jc w:val="both"/>
              <w:rPr>
                <w:sz w:val="24"/>
                <w:szCs w:val="24"/>
              </w:rPr>
            </w:pPr>
            <w:r w:rsidRPr="00C40E56">
              <w:rPr>
                <w:sz w:val="24"/>
                <w:szCs w:val="24"/>
              </w:rPr>
              <w:t>     4. Обладание материальными и трудовыми ресурсами подтверждается соответствующим разрешением (уведомлением), выданным в соответствии с законодательством Республики Казахстан о разрешениях и уведомлениях, предусмотренным пунктом 1 настоящего приложения.</w:t>
            </w:r>
          </w:p>
          <w:p w14:paraId="522B6865" w14:textId="77777777" w:rsidR="006A2726" w:rsidRPr="00C40E56" w:rsidRDefault="006A2726" w:rsidP="0046488B">
            <w:pPr>
              <w:jc w:val="both"/>
              <w:rPr>
                <w:sz w:val="24"/>
                <w:szCs w:val="24"/>
              </w:rPr>
            </w:pPr>
            <w:r w:rsidRPr="00C40E56">
              <w:rPr>
                <w:sz w:val="24"/>
                <w:szCs w:val="24"/>
              </w:rPr>
              <w:lastRenderedPageBreak/>
              <w:t>      5. Сведения о наличии опыта выполненных работ в течение последних десяти лет, предшествующих текущему году, аналогичных (схожих) закупаемым на конкурсе, подтверждаются согласно документам, находящимся в электронном депозитарии (заполняется в случае наличия).</w:t>
            </w:r>
          </w:p>
          <w:p w14:paraId="6650D35D" w14:textId="77777777" w:rsidR="006A2726" w:rsidRPr="00C40E56" w:rsidRDefault="006A2726" w:rsidP="0046488B">
            <w:pPr>
              <w:jc w:val="both"/>
              <w:rPr>
                <w:sz w:val="24"/>
                <w:szCs w:val="24"/>
              </w:rPr>
            </w:pPr>
          </w:p>
          <w:tbl>
            <w:tblPr>
              <w:tblStyle w:val="12"/>
              <w:tblW w:w="5412" w:type="dxa"/>
              <w:tblLayout w:type="fixed"/>
              <w:tblLook w:val="04A0" w:firstRow="1" w:lastRow="0" w:firstColumn="1" w:lastColumn="0" w:noHBand="0" w:noVBand="1"/>
            </w:tblPr>
            <w:tblGrid>
              <w:gridCol w:w="236"/>
              <w:gridCol w:w="689"/>
              <w:gridCol w:w="1428"/>
              <w:gridCol w:w="800"/>
              <w:gridCol w:w="777"/>
              <w:gridCol w:w="615"/>
              <w:gridCol w:w="867"/>
            </w:tblGrid>
            <w:tr w:rsidR="006A2726" w:rsidRPr="00C40E56" w14:paraId="0FCAF102" w14:textId="77777777" w:rsidTr="00E305AD">
              <w:tc>
                <w:tcPr>
                  <w:tcW w:w="236" w:type="dxa"/>
                  <w:hideMark/>
                </w:tcPr>
                <w:p w14:paraId="45C98D79" w14:textId="77777777" w:rsidR="006A2726" w:rsidRPr="00C40E56" w:rsidRDefault="006A2726" w:rsidP="00006756">
                  <w:pPr>
                    <w:framePr w:hSpace="180" w:wrap="around" w:vAnchor="text" w:hAnchor="text" w:x="-527" w:y="1"/>
                    <w:rPr>
                      <w:sz w:val="24"/>
                      <w:szCs w:val="24"/>
                    </w:rPr>
                  </w:pPr>
                  <w:r w:rsidRPr="00C40E56">
                    <w:rPr>
                      <w:sz w:val="24"/>
                      <w:szCs w:val="24"/>
                    </w:rPr>
                    <w:t>№</w:t>
                  </w:r>
                </w:p>
              </w:tc>
              <w:tc>
                <w:tcPr>
                  <w:tcW w:w="689" w:type="dxa"/>
                  <w:hideMark/>
                </w:tcPr>
                <w:p w14:paraId="60452A01" w14:textId="77777777" w:rsidR="006A2726" w:rsidRPr="00C40E56" w:rsidRDefault="006A2726" w:rsidP="00006756">
                  <w:pPr>
                    <w:framePr w:hSpace="180" w:wrap="around" w:vAnchor="text" w:hAnchor="text" w:x="-527" w:y="1"/>
                    <w:rPr>
                      <w:sz w:val="24"/>
                      <w:szCs w:val="24"/>
                    </w:rPr>
                  </w:pPr>
                  <w:r w:rsidRPr="00C40E56">
                    <w:rPr>
                      <w:sz w:val="24"/>
                      <w:szCs w:val="24"/>
                    </w:rPr>
                    <w:t>Наименование работы</w:t>
                  </w:r>
                </w:p>
              </w:tc>
              <w:tc>
                <w:tcPr>
                  <w:tcW w:w="1428" w:type="dxa"/>
                  <w:hideMark/>
                </w:tcPr>
                <w:p w14:paraId="58695A67" w14:textId="77777777" w:rsidR="006A2726" w:rsidRPr="00C40E56" w:rsidRDefault="006A2726" w:rsidP="00006756">
                  <w:pPr>
                    <w:framePr w:hSpace="180" w:wrap="around" w:vAnchor="text" w:hAnchor="text" w:x="-527" w:y="1"/>
                    <w:rPr>
                      <w:sz w:val="24"/>
                      <w:szCs w:val="24"/>
                    </w:rPr>
                  </w:pPr>
                  <w:r w:rsidRPr="00C40E56">
                    <w:rPr>
                      <w:sz w:val="24"/>
                      <w:szCs w:val="24"/>
                    </w:rPr>
                    <w:t>Статус потенциального поставщика по объекту строительства (генеральный подрядчик, генеральный проектировщик/субподрядчик)</w:t>
                  </w:r>
                </w:p>
              </w:tc>
              <w:tc>
                <w:tcPr>
                  <w:tcW w:w="800" w:type="dxa"/>
                  <w:hideMark/>
                </w:tcPr>
                <w:p w14:paraId="5CBE0CCA" w14:textId="77777777" w:rsidR="006A2726" w:rsidRPr="00C40E56" w:rsidRDefault="006A2726" w:rsidP="00006756">
                  <w:pPr>
                    <w:framePr w:hSpace="180" w:wrap="around" w:vAnchor="text" w:hAnchor="text" w:x="-527" w:y="1"/>
                    <w:rPr>
                      <w:sz w:val="24"/>
                      <w:szCs w:val="24"/>
                    </w:rPr>
                  </w:pPr>
                  <w:r w:rsidRPr="00C40E56">
                    <w:rPr>
                      <w:sz w:val="24"/>
                      <w:szCs w:val="24"/>
                    </w:rPr>
                    <w:t xml:space="preserve">Вид строительства (новое строительство, расширение, техническое перевооружение, модернизация, реконструкция, реставрация и </w:t>
                  </w:r>
                  <w:r w:rsidRPr="00C40E56">
                    <w:rPr>
                      <w:sz w:val="24"/>
                      <w:szCs w:val="24"/>
                    </w:rPr>
                    <w:lastRenderedPageBreak/>
                    <w:t>капитальный ремонт существующих объектов)</w:t>
                  </w:r>
                </w:p>
              </w:tc>
              <w:tc>
                <w:tcPr>
                  <w:tcW w:w="777" w:type="dxa"/>
                  <w:hideMark/>
                </w:tcPr>
                <w:p w14:paraId="01FD8664" w14:textId="77777777" w:rsidR="006A2726" w:rsidRPr="00C40E56" w:rsidRDefault="006A2726" w:rsidP="00006756">
                  <w:pPr>
                    <w:framePr w:hSpace="180" w:wrap="around" w:vAnchor="text" w:hAnchor="text" w:x="-527" w:y="1"/>
                    <w:rPr>
                      <w:sz w:val="24"/>
                      <w:szCs w:val="24"/>
                    </w:rPr>
                  </w:pPr>
                  <w:r w:rsidRPr="00C40E56">
                    <w:rPr>
                      <w:sz w:val="24"/>
                      <w:szCs w:val="24"/>
                    </w:rPr>
                    <w:lastRenderedPageBreak/>
                    <w:t>Уровень ответственности зданий и сооружений (первый – повышенный, второй – нормальный, третий – пониженный)</w:t>
                  </w:r>
                </w:p>
              </w:tc>
              <w:tc>
                <w:tcPr>
                  <w:tcW w:w="615" w:type="dxa"/>
                  <w:hideMark/>
                </w:tcPr>
                <w:p w14:paraId="7619581B" w14:textId="77777777" w:rsidR="006A2726" w:rsidRPr="00C40E56" w:rsidRDefault="006A2726" w:rsidP="00006756">
                  <w:pPr>
                    <w:framePr w:hSpace="180" w:wrap="around" w:vAnchor="text" w:hAnchor="text" w:x="-527" w:y="1"/>
                    <w:rPr>
                      <w:sz w:val="24"/>
                      <w:szCs w:val="24"/>
                    </w:rPr>
                  </w:pPr>
                  <w:r w:rsidRPr="00C40E56">
                    <w:rPr>
                      <w:sz w:val="24"/>
                      <w:szCs w:val="24"/>
                    </w:rPr>
                    <w:t xml:space="preserve">Техническая сложность объектов (здания и сооружения, относящиеся к технически </w:t>
                  </w:r>
                  <w:r w:rsidRPr="00C40E56">
                    <w:rPr>
                      <w:sz w:val="24"/>
                      <w:szCs w:val="24"/>
                    </w:rPr>
                    <w:lastRenderedPageBreak/>
                    <w:t>сложным объектам, и здания, и сооружения, не относящиеся к технически сложным объектам)</w:t>
                  </w:r>
                </w:p>
              </w:tc>
              <w:tc>
                <w:tcPr>
                  <w:tcW w:w="867" w:type="dxa"/>
                  <w:hideMark/>
                </w:tcPr>
                <w:p w14:paraId="45560357" w14:textId="77777777" w:rsidR="006A2726" w:rsidRPr="00C40E56" w:rsidRDefault="006A2726" w:rsidP="00006756">
                  <w:pPr>
                    <w:framePr w:hSpace="180" w:wrap="around" w:vAnchor="text" w:hAnchor="text" w:x="-527" w:y="1"/>
                    <w:rPr>
                      <w:sz w:val="24"/>
                      <w:szCs w:val="24"/>
                    </w:rPr>
                  </w:pPr>
                  <w:r w:rsidRPr="00C40E56">
                    <w:rPr>
                      <w:sz w:val="24"/>
                      <w:szCs w:val="24"/>
                    </w:rPr>
                    <w:lastRenderedPageBreak/>
                    <w:t>Функциональное назначение (промышленные объекты, производственные здания, сооружения, объекты жилищно-гражданского назначения</w:t>
                  </w:r>
                  <w:r w:rsidRPr="00C40E56">
                    <w:rPr>
                      <w:sz w:val="24"/>
                      <w:szCs w:val="24"/>
                    </w:rPr>
                    <w:lastRenderedPageBreak/>
                    <w:t>, прочие сооружения)</w:t>
                  </w:r>
                </w:p>
              </w:tc>
            </w:tr>
          </w:tbl>
          <w:p w14:paraId="7DBF911D" w14:textId="77777777" w:rsidR="006A2726" w:rsidRPr="00C40E56" w:rsidRDefault="006A2726" w:rsidP="0046488B">
            <w:pPr>
              <w:rPr>
                <w:sz w:val="24"/>
                <w:szCs w:val="24"/>
              </w:rPr>
            </w:pPr>
          </w:p>
          <w:p w14:paraId="657F3C28" w14:textId="0084B27A" w:rsidR="006A2726" w:rsidRPr="00C40E56" w:rsidRDefault="006A2726" w:rsidP="0046488B">
            <w:pPr>
              <w:rPr>
                <w:sz w:val="24"/>
                <w:szCs w:val="24"/>
              </w:rPr>
            </w:pPr>
            <w:r w:rsidRPr="00C40E56">
              <w:rPr>
                <w:sz w:val="24"/>
                <w:szCs w:val="24"/>
              </w:rPr>
              <w:t xml:space="preserve">продолжение </w:t>
            </w:r>
          </w:p>
          <w:tbl>
            <w:tblPr>
              <w:tblStyle w:val="12"/>
              <w:tblW w:w="6025" w:type="dxa"/>
              <w:tblLayout w:type="fixed"/>
              <w:tblLook w:val="04A0" w:firstRow="1" w:lastRow="0" w:firstColumn="1" w:lastColumn="0" w:noHBand="0" w:noVBand="1"/>
            </w:tblPr>
            <w:tblGrid>
              <w:gridCol w:w="1465"/>
              <w:gridCol w:w="1162"/>
              <w:gridCol w:w="940"/>
              <w:gridCol w:w="1460"/>
              <w:gridCol w:w="998"/>
            </w:tblGrid>
            <w:tr w:rsidR="006A2726" w:rsidRPr="00C40E56" w14:paraId="383A6A98" w14:textId="77777777" w:rsidTr="006A2726">
              <w:trPr>
                <w:trHeight w:val="2354"/>
              </w:trPr>
              <w:tc>
                <w:tcPr>
                  <w:tcW w:w="1465" w:type="dxa"/>
                  <w:hideMark/>
                </w:tcPr>
                <w:p w14:paraId="23E78326" w14:textId="77777777" w:rsidR="006A2726" w:rsidRPr="00C40E56" w:rsidRDefault="006A2726" w:rsidP="00006756">
                  <w:pPr>
                    <w:framePr w:hSpace="180" w:wrap="around" w:vAnchor="text" w:hAnchor="text" w:x="-527" w:y="1"/>
                    <w:rPr>
                      <w:sz w:val="24"/>
                      <w:szCs w:val="24"/>
                    </w:rPr>
                  </w:pPr>
                  <w:r w:rsidRPr="00C40E56">
                    <w:rPr>
                      <w:sz w:val="24"/>
                      <w:szCs w:val="24"/>
                    </w:rPr>
                    <w:lastRenderedPageBreak/>
                    <w:t>Место выполнения работы (местонахождение объекта)</w:t>
                  </w:r>
                </w:p>
              </w:tc>
              <w:tc>
                <w:tcPr>
                  <w:tcW w:w="1162" w:type="dxa"/>
                  <w:hideMark/>
                </w:tcPr>
                <w:p w14:paraId="039F043A" w14:textId="77777777" w:rsidR="006A2726" w:rsidRPr="00C40E56" w:rsidRDefault="006A2726" w:rsidP="00006756">
                  <w:pPr>
                    <w:framePr w:hSpace="180" w:wrap="around" w:vAnchor="text" w:hAnchor="text" w:x="-527" w:y="1"/>
                    <w:rPr>
                      <w:sz w:val="24"/>
                      <w:szCs w:val="24"/>
                    </w:rPr>
                  </w:pPr>
                  <w:r w:rsidRPr="00C40E56">
                    <w:rPr>
                      <w:sz w:val="24"/>
                      <w:szCs w:val="24"/>
                    </w:rPr>
                    <w:t>Наименование заказчика</w:t>
                  </w:r>
                </w:p>
              </w:tc>
              <w:tc>
                <w:tcPr>
                  <w:tcW w:w="940" w:type="dxa"/>
                  <w:hideMark/>
                </w:tcPr>
                <w:p w14:paraId="0671DA20" w14:textId="77777777" w:rsidR="006A2726" w:rsidRPr="00C40E56" w:rsidRDefault="006A2726" w:rsidP="00006756">
                  <w:pPr>
                    <w:framePr w:hSpace="180" w:wrap="around" w:vAnchor="text" w:hAnchor="text" w:x="-527" w:y="1"/>
                    <w:rPr>
                      <w:sz w:val="24"/>
                      <w:szCs w:val="24"/>
                    </w:rPr>
                  </w:pPr>
                  <w:r w:rsidRPr="00C40E56">
                    <w:rPr>
                      <w:sz w:val="24"/>
                      <w:szCs w:val="24"/>
                    </w:rPr>
                    <w:t xml:space="preserve">Год, </w:t>
                  </w:r>
                  <w:r w:rsidRPr="00C40E56">
                    <w:rPr>
                      <w:b/>
                      <w:sz w:val="24"/>
                      <w:szCs w:val="24"/>
                    </w:rPr>
                    <w:t>месяц</w:t>
                  </w:r>
                  <w:r w:rsidRPr="00C40E56">
                    <w:rPr>
                      <w:sz w:val="24"/>
                      <w:szCs w:val="24"/>
                    </w:rPr>
                    <w:t xml:space="preserve"> завершения работ </w:t>
                  </w:r>
                </w:p>
              </w:tc>
              <w:tc>
                <w:tcPr>
                  <w:tcW w:w="1460" w:type="dxa"/>
                  <w:hideMark/>
                </w:tcPr>
                <w:p w14:paraId="58C9A1D0" w14:textId="77777777" w:rsidR="006A2726" w:rsidRPr="00C40E56" w:rsidRDefault="006A2726" w:rsidP="00006756">
                  <w:pPr>
                    <w:framePr w:hSpace="180" w:wrap="around" w:vAnchor="text" w:hAnchor="text" w:x="-527" w:y="1"/>
                    <w:rPr>
                      <w:sz w:val="24"/>
                      <w:szCs w:val="24"/>
                    </w:rPr>
                  </w:pPr>
                  <w:r w:rsidRPr="00C40E56">
                    <w:rPr>
                      <w:sz w:val="24"/>
                      <w:szCs w:val="24"/>
                    </w:rPr>
                    <w:t>Наименование, дата и номер подтверждающего документа</w:t>
                  </w:r>
                </w:p>
              </w:tc>
              <w:tc>
                <w:tcPr>
                  <w:tcW w:w="998" w:type="dxa"/>
                  <w:hideMark/>
                </w:tcPr>
                <w:p w14:paraId="4A519E80" w14:textId="77777777" w:rsidR="006A2726" w:rsidRPr="00C40E56" w:rsidRDefault="006A2726" w:rsidP="00006756">
                  <w:pPr>
                    <w:framePr w:hSpace="180" w:wrap="around" w:vAnchor="text" w:hAnchor="text" w:x="-527" w:y="1"/>
                    <w:rPr>
                      <w:sz w:val="24"/>
                      <w:szCs w:val="24"/>
                    </w:rPr>
                  </w:pPr>
                  <w:r w:rsidRPr="00C40E56">
                    <w:rPr>
                      <w:sz w:val="24"/>
                      <w:szCs w:val="24"/>
                    </w:rPr>
                    <w:t>Электронная копия подтверждающих документов (ссылка)</w:t>
                  </w:r>
                </w:p>
              </w:tc>
            </w:tr>
          </w:tbl>
          <w:p w14:paraId="341817BF" w14:textId="77777777" w:rsidR="006A2726" w:rsidRPr="00C40E56" w:rsidRDefault="006A2726" w:rsidP="0046488B">
            <w:pPr>
              <w:rPr>
                <w:sz w:val="24"/>
                <w:szCs w:val="24"/>
              </w:rPr>
            </w:pPr>
          </w:p>
          <w:tbl>
            <w:tblPr>
              <w:tblStyle w:val="12"/>
              <w:tblW w:w="5953" w:type="dxa"/>
              <w:tblLayout w:type="fixed"/>
              <w:tblLook w:val="04A0" w:firstRow="1" w:lastRow="0" w:firstColumn="1" w:lastColumn="0" w:noHBand="0" w:noVBand="1"/>
            </w:tblPr>
            <w:tblGrid>
              <w:gridCol w:w="275"/>
              <w:gridCol w:w="5678"/>
            </w:tblGrid>
            <w:tr w:rsidR="006A2726" w:rsidRPr="00C40E56" w14:paraId="46A4EE4D" w14:textId="77777777" w:rsidTr="006A2726">
              <w:trPr>
                <w:trHeight w:val="272"/>
              </w:trPr>
              <w:tc>
                <w:tcPr>
                  <w:tcW w:w="275" w:type="dxa"/>
                  <w:hideMark/>
                </w:tcPr>
                <w:p w14:paraId="1B53BBA7" w14:textId="77777777" w:rsidR="006A2726" w:rsidRPr="00C40E56" w:rsidRDefault="006A2726" w:rsidP="00006756">
                  <w:pPr>
                    <w:framePr w:hSpace="180" w:wrap="around" w:vAnchor="text" w:hAnchor="text" w:x="-527" w:y="1"/>
                    <w:rPr>
                      <w:sz w:val="24"/>
                      <w:szCs w:val="24"/>
                    </w:rPr>
                  </w:pPr>
                  <w:r w:rsidRPr="00C40E56">
                    <w:rPr>
                      <w:noProof/>
                      <w:sz w:val="24"/>
                      <w:szCs w:val="24"/>
                    </w:rPr>
                    <mc:AlternateContent>
                      <mc:Choice Requires="wps">
                        <w:drawing>
                          <wp:inline distT="0" distB="0" distL="0" distR="0" wp14:anchorId="483F5A3D" wp14:editId="4175B6E5">
                            <wp:extent cx="172720" cy="198120"/>
                            <wp:effectExtent l="0" t="0" r="0" b="0"/>
                            <wp:docPr id="2" name="AutoShape 2" descr="http://adilet.zan.kz/files/1330/62/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272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014972F" id="AutoShape 2" o:spid="_x0000_s1026" alt="http://adilet.zan.kz/files/1330/62/1.jpg" style="width:13.6pt;height:15.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" filled="f" stroked="f">
                            <o:lock v:ext="edit" aspectratio="t"/>
                            <w10:anchorlock/>
                          </v:rect>
                        </w:pict>
                      </mc:Fallback>
                    </mc:AlternateContent>
                  </w:r>
                </w:p>
                <w:p w14:paraId="7652B128" w14:textId="77777777" w:rsidR="006A2726" w:rsidRPr="00C40E56" w:rsidRDefault="006A2726" w:rsidP="00006756">
                  <w:pPr>
                    <w:framePr w:hSpace="180" w:wrap="around" w:vAnchor="text" w:hAnchor="text" w:x="-527" w:y="1"/>
                    <w:rPr>
                      <w:sz w:val="24"/>
                      <w:szCs w:val="24"/>
                    </w:rPr>
                  </w:pPr>
                </w:p>
              </w:tc>
              <w:tc>
                <w:tcPr>
                  <w:tcW w:w="5678" w:type="dxa"/>
                  <w:hideMark/>
                </w:tcPr>
                <w:p w14:paraId="5D635446" w14:textId="77777777" w:rsidR="006A2726" w:rsidRPr="00C40E56" w:rsidRDefault="006A2726" w:rsidP="00006756">
                  <w:pPr>
                    <w:framePr w:hSpace="180" w:wrap="around" w:vAnchor="text" w:hAnchor="text" w:x="-527" w:y="1"/>
                    <w:rPr>
                      <w:sz w:val="24"/>
                      <w:szCs w:val="24"/>
                    </w:rPr>
                  </w:pPr>
                  <w:r w:rsidRPr="00C40E56">
                    <w:rPr>
                      <w:sz w:val="24"/>
                      <w:szCs w:val="24"/>
                    </w:rPr>
                    <w:t>Достоверность всех сведений о квалификации подтверждаю</w:t>
                  </w:r>
                </w:p>
              </w:tc>
            </w:tr>
          </w:tbl>
          <w:p w14:paraId="4056D6E4" w14:textId="77777777" w:rsidR="006A2726" w:rsidRPr="00C40E56" w:rsidRDefault="006A2726" w:rsidP="0046488B">
            <w:pPr>
              <w:rPr>
                <w:sz w:val="24"/>
                <w:szCs w:val="24"/>
              </w:rPr>
            </w:pPr>
            <w:r w:rsidRPr="00C40E56">
              <w:rPr>
                <w:sz w:val="24"/>
                <w:szCs w:val="24"/>
              </w:rPr>
              <w:t>      Примечание:</w:t>
            </w:r>
          </w:p>
          <w:p w14:paraId="5E7EB747" w14:textId="77777777" w:rsidR="006A2726" w:rsidRPr="00740696" w:rsidRDefault="006A2726" w:rsidP="0046488B">
            <w:pPr>
              <w:jc w:val="both"/>
              <w:rPr>
                <w:sz w:val="24"/>
                <w:szCs w:val="24"/>
              </w:rPr>
            </w:pPr>
            <w:r w:rsidRPr="00740696">
              <w:rPr>
                <w:sz w:val="24"/>
                <w:szCs w:val="24"/>
              </w:rPr>
              <w:t>      1. В случае, если наличие опыта работы не является в данном конкурсе квалификационным требованием, отсутствие электронных копий подтверждающих документов влияет на соответствующую условную скидку.</w:t>
            </w:r>
          </w:p>
          <w:p w14:paraId="3E49FF73" w14:textId="77777777" w:rsidR="006A2726" w:rsidRPr="00740696" w:rsidRDefault="006A2726" w:rsidP="0046488B">
            <w:pPr>
              <w:jc w:val="both"/>
              <w:rPr>
                <w:sz w:val="24"/>
                <w:szCs w:val="24"/>
              </w:rPr>
            </w:pPr>
            <w:r w:rsidRPr="00740696">
              <w:rPr>
                <w:sz w:val="24"/>
                <w:szCs w:val="24"/>
              </w:rPr>
              <w:t xml:space="preserve">      2. В случае, если предметом конкурса является строительство новых, а также расширение, техническое перевооружение, модернизация, реконструкция, реставрация и капитальный ремонт существующих объектов, документом, подтверждающим опыт работы, являются электронные копии актов приемки выполненных работ и приемки объектов в эксплуатацию по форме, утвержденной уполномоченным органом в области архитектурной, градостроительной и строительной деятельности в соответствии со </w:t>
            </w:r>
            <w:hyperlink r:id="rId28" w:anchor="z41" w:history="1">
              <w:r w:rsidRPr="00740696">
                <w:rPr>
                  <w:sz w:val="24"/>
                  <w:szCs w:val="24"/>
                </w:rPr>
                <w:t>статьей 20</w:t>
              </w:r>
            </w:hyperlink>
            <w:r w:rsidRPr="00740696">
              <w:rPr>
                <w:sz w:val="24"/>
                <w:szCs w:val="24"/>
              </w:rPr>
              <w:t xml:space="preserve"> Закона Республики Казахстан от 16 июля 2001 года «Об архитектурной, градостроительной и строительной деятельности в Республике Казахстан» (далее – электронные копии актов приемки выполненных работ и приемки объектов в эксплуатацию).</w:t>
            </w:r>
          </w:p>
          <w:p w14:paraId="37D9C4C1" w14:textId="77777777" w:rsidR="006A2726" w:rsidRPr="00740696" w:rsidRDefault="006A2726" w:rsidP="0046488B">
            <w:pPr>
              <w:jc w:val="both"/>
              <w:rPr>
                <w:sz w:val="24"/>
                <w:szCs w:val="24"/>
              </w:rPr>
            </w:pPr>
            <w:r w:rsidRPr="00740696">
              <w:rPr>
                <w:sz w:val="24"/>
                <w:szCs w:val="24"/>
              </w:rPr>
              <w:lastRenderedPageBreak/>
              <w:t>      В случае, если потенциальный поставщик имеет опыт работы в качестве субподрядчика представляются электронные копии актов приемки выполненных работ и приемки объекта в эксплуатацию, в котором указываются сведения об этом субподрядчике.</w:t>
            </w:r>
          </w:p>
          <w:p w14:paraId="385E021F" w14:textId="77777777" w:rsidR="006A2726" w:rsidRPr="00740696" w:rsidRDefault="006A2726" w:rsidP="0046488B">
            <w:pPr>
              <w:jc w:val="both"/>
              <w:rPr>
                <w:sz w:val="24"/>
                <w:szCs w:val="24"/>
              </w:rPr>
            </w:pPr>
            <w:r w:rsidRPr="00740696">
              <w:rPr>
                <w:sz w:val="24"/>
                <w:szCs w:val="24"/>
              </w:rPr>
              <w:t>      В случае отсутствия сведений о субподрядчике в акте приемки объекта в эксплуатацию, дополнительно представляется электронная копия декларации о соответствии, в которой указываются сведения об этом субподрядчике.</w:t>
            </w:r>
          </w:p>
          <w:p w14:paraId="09842938" w14:textId="77777777" w:rsidR="006A2726" w:rsidRPr="00740696" w:rsidRDefault="006A2726" w:rsidP="0046488B">
            <w:pPr>
              <w:jc w:val="both"/>
              <w:rPr>
                <w:sz w:val="24"/>
                <w:szCs w:val="24"/>
              </w:rPr>
            </w:pPr>
            <w:r w:rsidRPr="00740696">
              <w:rPr>
                <w:sz w:val="24"/>
                <w:szCs w:val="24"/>
              </w:rPr>
              <w:t>      В случае, если предметом конкурса является строительство, реконструкция, капитальный ремонт автомобильных дорог, документом, подтверждающим опыт работы, являются электронные копии актов приемки выполненных работ (сертификаты, акты приемки выполненных работ согласно ведомости договорной цены) и приемки объектов в эксплуатацию.</w:t>
            </w:r>
          </w:p>
          <w:p w14:paraId="2E2E0789" w14:textId="77777777" w:rsidR="006A2726" w:rsidRPr="00740696" w:rsidRDefault="006A2726" w:rsidP="0046488B">
            <w:pPr>
              <w:jc w:val="both"/>
              <w:rPr>
                <w:sz w:val="24"/>
                <w:szCs w:val="24"/>
              </w:rPr>
            </w:pPr>
            <w:r w:rsidRPr="00740696">
              <w:rPr>
                <w:sz w:val="24"/>
                <w:szCs w:val="24"/>
              </w:rPr>
              <w:t>      3. В случае, если предметом конкурса является разработка проектно-сметной документации, документом, подтверждающим опыт работы, является электронная копия положительного заключения экспертизы.</w:t>
            </w:r>
          </w:p>
          <w:p w14:paraId="36E3E378" w14:textId="77777777" w:rsidR="006A2726" w:rsidRPr="00740696" w:rsidRDefault="006A2726" w:rsidP="0046488B">
            <w:pPr>
              <w:jc w:val="both"/>
              <w:rPr>
                <w:sz w:val="24"/>
                <w:szCs w:val="24"/>
              </w:rPr>
            </w:pPr>
            <w:r w:rsidRPr="00740696">
              <w:rPr>
                <w:sz w:val="24"/>
                <w:szCs w:val="24"/>
              </w:rPr>
              <w:t>      4. В случае, если предметом конкурса является новое строительство, учитывается опыт работы только строительства новых объектов.</w:t>
            </w:r>
          </w:p>
          <w:p w14:paraId="5F9A3E1F" w14:textId="77777777" w:rsidR="006A2726" w:rsidRPr="00740696" w:rsidRDefault="006A2726" w:rsidP="0046488B">
            <w:pPr>
              <w:jc w:val="both"/>
              <w:rPr>
                <w:sz w:val="24"/>
                <w:szCs w:val="24"/>
              </w:rPr>
            </w:pPr>
            <w:r w:rsidRPr="00740696">
              <w:rPr>
                <w:sz w:val="24"/>
                <w:szCs w:val="24"/>
              </w:rPr>
              <w:t>      Опыт работы по реконструкции автомобильных дорог и (или) инженерных сетей учитывается при новом строительстве автомобильных дорог и (или) инженерных сетей.</w:t>
            </w:r>
          </w:p>
          <w:p w14:paraId="3B4E08B3" w14:textId="77777777" w:rsidR="006A2726" w:rsidRPr="00740696" w:rsidRDefault="006A2726" w:rsidP="0046488B">
            <w:pPr>
              <w:jc w:val="both"/>
              <w:rPr>
                <w:sz w:val="24"/>
                <w:szCs w:val="24"/>
              </w:rPr>
            </w:pPr>
            <w:r w:rsidRPr="00740696">
              <w:rPr>
                <w:sz w:val="24"/>
                <w:szCs w:val="24"/>
              </w:rPr>
              <w:t>      5. В случае, если предметом конкурса является расширение, модернизация, техническое перевооружение и реконструкция, то учитывается опыт работы строительства новых объектов, расширения, модернизации, технического перевооружения и реконструкции существующих объектов, за исключением капитального ремонта.</w:t>
            </w:r>
          </w:p>
          <w:p w14:paraId="3BB081E9" w14:textId="77777777" w:rsidR="006A2726" w:rsidRPr="00740696" w:rsidRDefault="006A2726" w:rsidP="0046488B">
            <w:pPr>
              <w:jc w:val="both"/>
              <w:rPr>
                <w:sz w:val="24"/>
                <w:szCs w:val="24"/>
              </w:rPr>
            </w:pPr>
            <w:r w:rsidRPr="00740696">
              <w:rPr>
                <w:sz w:val="24"/>
                <w:szCs w:val="24"/>
              </w:rPr>
              <w:lastRenderedPageBreak/>
              <w:t>      6. В случае, если предметом конкурса является капитальный ремонт, то учитывается опыт работы строительства новых объектов, расширения, модернизации, технического перевооружения, реконструкции и капитального ремонта существующих объектов.</w:t>
            </w:r>
          </w:p>
          <w:p w14:paraId="7D749B09" w14:textId="77777777" w:rsidR="006A2726" w:rsidRPr="00740696" w:rsidRDefault="006A2726" w:rsidP="0046488B">
            <w:pPr>
              <w:jc w:val="both"/>
              <w:rPr>
                <w:sz w:val="24"/>
                <w:szCs w:val="24"/>
              </w:rPr>
            </w:pPr>
            <w:r w:rsidRPr="00740696">
              <w:rPr>
                <w:sz w:val="24"/>
                <w:szCs w:val="24"/>
              </w:rPr>
              <w:t>      7. В случае, если предметом конкурса являются работы по разработке проектно-сметной документации, учитывается опыт работы по разработке проектно-сметной документации.</w:t>
            </w:r>
          </w:p>
          <w:p w14:paraId="7D6CAED6" w14:textId="77777777" w:rsidR="006A2726" w:rsidRPr="00740696" w:rsidRDefault="006A2726" w:rsidP="0046488B">
            <w:pPr>
              <w:jc w:val="both"/>
              <w:rPr>
                <w:sz w:val="24"/>
                <w:szCs w:val="24"/>
              </w:rPr>
            </w:pPr>
            <w:r w:rsidRPr="00740696">
              <w:rPr>
                <w:sz w:val="24"/>
                <w:szCs w:val="24"/>
              </w:rPr>
              <w:t>      В случае, если предметом конкурса являются работы по корректировке или привязке проектно-сметной документации, учитывается опыт работы по разработке, корректировке, привязке проектно-сметной документации.</w:t>
            </w:r>
          </w:p>
          <w:p w14:paraId="4D7C50A3" w14:textId="77777777" w:rsidR="006A2726" w:rsidRPr="00740696" w:rsidRDefault="006A2726" w:rsidP="0046488B">
            <w:pPr>
              <w:jc w:val="both"/>
              <w:rPr>
                <w:sz w:val="24"/>
                <w:szCs w:val="24"/>
              </w:rPr>
            </w:pPr>
            <w:r w:rsidRPr="00740696">
              <w:rPr>
                <w:sz w:val="24"/>
                <w:szCs w:val="24"/>
              </w:rPr>
              <w:t>      8. Опыт работы в сфере строительства рассчитывается исходя из функционального назначения и отраслевой принадлежности объектов строительства (аналогичность или схожесть ранее выполненных работ по видам строительства) и их технической сложности, определенной в соответствии с законодательством Республики Казахстан об архитектурной, градостроительной и строительной деятельности.</w:t>
            </w:r>
          </w:p>
          <w:p w14:paraId="352E51A9" w14:textId="77777777" w:rsidR="006A2726" w:rsidRPr="00740696" w:rsidRDefault="006A2726" w:rsidP="0046488B">
            <w:pPr>
              <w:jc w:val="both"/>
              <w:rPr>
                <w:sz w:val="24"/>
                <w:szCs w:val="24"/>
              </w:rPr>
            </w:pPr>
            <w:r w:rsidRPr="00740696">
              <w:rPr>
                <w:sz w:val="24"/>
                <w:szCs w:val="24"/>
              </w:rPr>
              <w:t>      9. При расчете опыта работы в сфере строительства (строительно-монтажные работы и проектирование) потенциального поставщика в совокупности учитывается:</w:t>
            </w:r>
          </w:p>
          <w:p w14:paraId="4CFF8F12" w14:textId="77777777" w:rsidR="006A2726" w:rsidRPr="00740696" w:rsidRDefault="006A2726" w:rsidP="0046488B">
            <w:pPr>
              <w:jc w:val="both"/>
              <w:rPr>
                <w:sz w:val="24"/>
                <w:szCs w:val="24"/>
              </w:rPr>
            </w:pPr>
            <w:r w:rsidRPr="00740696">
              <w:rPr>
                <w:sz w:val="24"/>
                <w:szCs w:val="24"/>
              </w:rPr>
              <w:t>      1) уровень ответственности зданий и сооружений (первый – повышенный, второй – нормальный, третий – пониженный).</w:t>
            </w:r>
          </w:p>
          <w:p w14:paraId="032074BE" w14:textId="77777777" w:rsidR="006A2726" w:rsidRPr="00740696" w:rsidRDefault="006A2726" w:rsidP="0046488B">
            <w:pPr>
              <w:jc w:val="both"/>
              <w:rPr>
                <w:sz w:val="24"/>
                <w:szCs w:val="24"/>
              </w:rPr>
            </w:pPr>
            <w:r w:rsidRPr="00740696">
              <w:rPr>
                <w:sz w:val="24"/>
                <w:szCs w:val="24"/>
              </w:rPr>
              <w:t>      В случае, если предметом конкурса являются здания и сооружения первого (повышенного) уровня ответственности, учитывается опыт работы только зданий и сооружений первого (повышенного) уровня ответственности.</w:t>
            </w:r>
          </w:p>
          <w:p w14:paraId="0F2B5047" w14:textId="77777777" w:rsidR="006A2726" w:rsidRPr="00740696" w:rsidRDefault="006A2726" w:rsidP="0046488B">
            <w:pPr>
              <w:jc w:val="both"/>
              <w:rPr>
                <w:sz w:val="24"/>
                <w:szCs w:val="24"/>
              </w:rPr>
            </w:pPr>
            <w:r w:rsidRPr="00740696">
              <w:rPr>
                <w:sz w:val="24"/>
                <w:szCs w:val="24"/>
              </w:rPr>
              <w:t xml:space="preserve">      В случае, если предметом конкурса являются здания и сооружения второго (нормального) уровня </w:t>
            </w:r>
            <w:r w:rsidRPr="00740696">
              <w:rPr>
                <w:sz w:val="24"/>
                <w:szCs w:val="24"/>
              </w:rPr>
              <w:lastRenderedPageBreak/>
              <w:t>ответственности, учитывается опыт работы зданий и сооружений первого (повышенного) и второго (нормального) уровня ответственности.</w:t>
            </w:r>
          </w:p>
          <w:p w14:paraId="0BB37091" w14:textId="77777777" w:rsidR="006A2726" w:rsidRPr="00740696" w:rsidRDefault="006A2726" w:rsidP="0046488B">
            <w:pPr>
              <w:jc w:val="both"/>
              <w:rPr>
                <w:sz w:val="24"/>
                <w:szCs w:val="24"/>
              </w:rPr>
            </w:pPr>
            <w:r w:rsidRPr="00740696">
              <w:rPr>
                <w:sz w:val="24"/>
                <w:szCs w:val="24"/>
              </w:rPr>
              <w:t>      В случае, если предметом конкурса являются здания и сооружения третьего (пониженного) уровня ответственности, учитывается опыт работы зданий и сооружений первого (повышенного), второго (нормального) и третьего (пониженного) уровня ответственности;</w:t>
            </w:r>
          </w:p>
          <w:p w14:paraId="7DF21AB4" w14:textId="77777777" w:rsidR="006A2726" w:rsidRPr="00740696" w:rsidRDefault="006A2726" w:rsidP="0046488B">
            <w:pPr>
              <w:jc w:val="both"/>
              <w:rPr>
                <w:sz w:val="24"/>
                <w:szCs w:val="24"/>
              </w:rPr>
            </w:pPr>
            <w:r w:rsidRPr="00740696">
              <w:rPr>
                <w:sz w:val="24"/>
                <w:szCs w:val="24"/>
              </w:rPr>
              <w:t>      2) техническая сложность объектов (здания и сооружения, относящиеся к технически сложным объектам, и здания, и сооружения, не относящиеся к технически сложным объектам).</w:t>
            </w:r>
          </w:p>
          <w:p w14:paraId="4BF755CA" w14:textId="77777777" w:rsidR="006A2726" w:rsidRPr="00740696" w:rsidRDefault="006A2726" w:rsidP="0046488B">
            <w:pPr>
              <w:jc w:val="both"/>
              <w:rPr>
                <w:sz w:val="24"/>
                <w:szCs w:val="24"/>
              </w:rPr>
            </w:pPr>
            <w:r w:rsidRPr="00740696">
              <w:rPr>
                <w:sz w:val="24"/>
                <w:szCs w:val="24"/>
              </w:rPr>
              <w:t>      В случае, если предметом конкурса являются технически сложные объекты (комплексы), учитывается опыт работы только технически сложных объектов (комплексов).</w:t>
            </w:r>
          </w:p>
          <w:p w14:paraId="6AA2FD86" w14:textId="77777777" w:rsidR="006A2726" w:rsidRPr="00740696" w:rsidRDefault="006A2726" w:rsidP="0046488B">
            <w:pPr>
              <w:jc w:val="both"/>
              <w:rPr>
                <w:sz w:val="24"/>
                <w:szCs w:val="24"/>
              </w:rPr>
            </w:pPr>
            <w:r w:rsidRPr="00740696">
              <w:rPr>
                <w:sz w:val="24"/>
                <w:szCs w:val="24"/>
              </w:rPr>
              <w:t>      В случае, если предметом конкурса являются здания и сооружения, не относящиеся к технически сложным объектам (комплексам), учитывается опыт работы технически сложных объектов (комплексов) и зданий и сооружений, не относящихся к технически сложным объектам (комплексам);</w:t>
            </w:r>
          </w:p>
          <w:p w14:paraId="09E4E10A" w14:textId="77777777" w:rsidR="006A2726" w:rsidRPr="00740696" w:rsidRDefault="006A2726" w:rsidP="0046488B">
            <w:pPr>
              <w:jc w:val="both"/>
              <w:rPr>
                <w:sz w:val="24"/>
                <w:szCs w:val="24"/>
              </w:rPr>
            </w:pPr>
            <w:r w:rsidRPr="00740696">
              <w:rPr>
                <w:sz w:val="24"/>
                <w:szCs w:val="24"/>
              </w:rPr>
              <w:t>      3) функциональное назначение (промышленные объекты, производственные здания, сооружения, объекты жилищно-гражданского назначения, прочие сооружения);</w:t>
            </w:r>
          </w:p>
          <w:p w14:paraId="2C99EA91" w14:textId="77777777" w:rsidR="006A2726" w:rsidRPr="00740696" w:rsidRDefault="006A2726" w:rsidP="0046488B">
            <w:pPr>
              <w:jc w:val="both"/>
              <w:rPr>
                <w:sz w:val="24"/>
                <w:szCs w:val="24"/>
              </w:rPr>
            </w:pPr>
            <w:r w:rsidRPr="00740696">
              <w:rPr>
                <w:sz w:val="24"/>
                <w:szCs w:val="24"/>
              </w:rPr>
              <w:t xml:space="preserve">      4) аналогичность или схожесть ранее выполненных работ, учитывается при условии их нахождения в одном подвиде лицензируемого вида деятельности, предусмотренного разделами 5 и 6 Перечня разрешений первой категории (лицензий) </w:t>
            </w:r>
            <w:hyperlink r:id="rId29" w:anchor="z1" w:history="1">
              <w:r w:rsidRPr="00740696">
                <w:rPr>
                  <w:sz w:val="24"/>
                  <w:szCs w:val="24"/>
                </w:rPr>
                <w:t>Закона</w:t>
              </w:r>
            </w:hyperlink>
            <w:r w:rsidRPr="00740696">
              <w:rPr>
                <w:sz w:val="24"/>
                <w:szCs w:val="24"/>
              </w:rPr>
              <w:t xml:space="preserve"> Республики Казахстан от 16 мая 2014 года «О разрешениях и уведомлениях» (далее – Закон «О разрешениях и уведомлениях») с предметом </w:t>
            </w:r>
            <w:r w:rsidRPr="00740696">
              <w:rPr>
                <w:sz w:val="24"/>
                <w:szCs w:val="24"/>
              </w:rPr>
              <w:lastRenderedPageBreak/>
              <w:t>конкурса, за исключением работ на объектах жилищно-гражданского назначения.</w:t>
            </w:r>
          </w:p>
          <w:p w14:paraId="27C87D6A" w14:textId="77777777" w:rsidR="006A2726" w:rsidRPr="00740696" w:rsidRDefault="006A2726" w:rsidP="0046488B">
            <w:pPr>
              <w:jc w:val="both"/>
              <w:rPr>
                <w:sz w:val="24"/>
                <w:szCs w:val="24"/>
              </w:rPr>
            </w:pPr>
            <w:r w:rsidRPr="00740696">
              <w:rPr>
                <w:sz w:val="24"/>
                <w:szCs w:val="24"/>
              </w:rPr>
              <w:t>      10. Опыт работы при комплексном строительстве (новое строительство, расширение, техническое перевооружение, модернизация, реконструкция, реставрация и капитальный ремонт существующих объектов) инженерных сетей и систем (несколько видов инженерных сетей и систем), опыт работы рассчитывать исходя из наличия хотя бы одного из видов инженерных сетей и систем.</w:t>
            </w:r>
          </w:p>
          <w:p w14:paraId="518022F3" w14:textId="77777777" w:rsidR="006A2726" w:rsidRPr="00740696" w:rsidRDefault="006A2726" w:rsidP="0046488B">
            <w:pPr>
              <w:jc w:val="both"/>
              <w:rPr>
                <w:sz w:val="24"/>
                <w:szCs w:val="24"/>
              </w:rPr>
            </w:pPr>
            <w:r w:rsidRPr="00740696">
              <w:rPr>
                <w:sz w:val="24"/>
                <w:szCs w:val="24"/>
              </w:rPr>
              <w:t>      Опыт работы при комплексном строительстве (новое строительство, расширение, техническое перевооружение, модернизация, реконструкция, реставрация и капитальный ремонт существующих объектов) автомобильных дорог и инженерных сетей и систем (несколько видов инженерных сетей и систем), опыт работы рассчитывать исходя из наличия опыта работ автомобильных дорог и наличия хотя бы одного из видов инженерных сетей и систем.</w:t>
            </w:r>
          </w:p>
          <w:p w14:paraId="3BC99D25" w14:textId="77777777" w:rsidR="006A2726" w:rsidRPr="00740696" w:rsidRDefault="006A2726" w:rsidP="0046488B">
            <w:pPr>
              <w:jc w:val="both"/>
              <w:rPr>
                <w:sz w:val="24"/>
                <w:szCs w:val="24"/>
              </w:rPr>
            </w:pPr>
            <w:r w:rsidRPr="00740696">
              <w:rPr>
                <w:sz w:val="24"/>
                <w:szCs w:val="24"/>
              </w:rPr>
              <w:t>      11. В случае, если предметом конкурса являются работы по благоустройству территорий или капитальному ремонту дворовых территорий и в которых предусмотрены выполнение лицензируемых видов, опыт работы потенциального поставщика учитывается при наличии опыта по всем лицензируемым видам работ, предусмотренным в предмете конкурса.</w:t>
            </w:r>
          </w:p>
          <w:p w14:paraId="409E5840" w14:textId="77777777" w:rsidR="006A2726" w:rsidRPr="00740696" w:rsidRDefault="006A2726" w:rsidP="0046488B">
            <w:pPr>
              <w:jc w:val="both"/>
              <w:rPr>
                <w:sz w:val="24"/>
                <w:szCs w:val="24"/>
              </w:rPr>
            </w:pPr>
            <w:r w:rsidRPr="00740696">
              <w:rPr>
                <w:sz w:val="24"/>
                <w:szCs w:val="24"/>
              </w:rPr>
              <w:t>      12. В случае, если наличие опыта работы является квалификационным требованием, опыт работы в качестве субподрядчика учитывается при соблюдении в совокупности следующих условий:</w:t>
            </w:r>
          </w:p>
          <w:p w14:paraId="15AC77DA" w14:textId="77777777" w:rsidR="006A2726" w:rsidRPr="00740696" w:rsidRDefault="006A2726" w:rsidP="0046488B">
            <w:pPr>
              <w:jc w:val="both"/>
              <w:rPr>
                <w:sz w:val="24"/>
                <w:szCs w:val="24"/>
              </w:rPr>
            </w:pPr>
            <w:r w:rsidRPr="00740696">
              <w:rPr>
                <w:sz w:val="24"/>
                <w:szCs w:val="24"/>
              </w:rPr>
              <w:t>      1) один год опыта работы присваивается при наличии не менее двух объектов выполненных работ в качестве субподрядчика в год. При наличии опыта работы более двух объектов выполненных работ в год, присвоение более одного года опыта работы не допускается;</w:t>
            </w:r>
          </w:p>
          <w:p w14:paraId="147EAF8E" w14:textId="77777777" w:rsidR="006A2726" w:rsidRPr="00740696" w:rsidRDefault="006A2726" w:rsidP="0046488B">
            <w:pPr>
              <w:jc w:val="both"/>
              <w:rPr>
                <w:sz w:val="24"/>
                <w:szCs w:val="24"/>
              </w:rPr>
            </w:pPr>
            <w:r w:rsidRPr="00740696">
              <w:rPr>
                <w:sz w:val="24"/>
                <w:szCs w:val="24"/>
              </w:rPr>
              <w:lastRenderedPageBreak/>
              <w:t xml:space="preserve">      2) опыт работы субподрядчика учитывается при условии выполнения работ (одного или нескольких) на объектах, соответствующих предмету конкурса. При этом, опыт работы субподрядчика учитывается только по лицензируемым видам деятельности согласно </w:t>
            </w:r>
            <w:hyperlink r:id="rId30" w:anchor="z1" w:history="1">
              <w:r w:rsidRPr="00740696">
                <w:rPr>
                  <w:sz w:val="24"/>
                  <w:szCs w:val="24"/>
                </w:rPr>
                <w:t>Закону</w:t>
              </w:r>
            </w:hyperlink>
            <w:r w:rsidRPr="00740696">
              <w:rPr>
                <w:sz w:val="24"/>
                <w:szCs w:val="24"/>
              </w:rPr>
              <w:t xml:space="preserve"> «О разрешениях и уведомлениях».</w:t>
            </w:r>
          </w:p>
          <w:p w14:paraId="5B218764" w14:textId="77777777" w:rsidR="006A2726" w:rsidRPr="00740696" w:rsidRDefault="006A2726" w:rsidP="0046488B">
            <w:pPr>
              <w:jc w:val="both"/>
              <w:rPr>
                <w:sz w:val="24"/>
                <w:szCs w:val="24"/>
              </w:rPr>
            </w:pPr>
            <w:r w:rsidRPr="00740696">
              <w:rPr>
                <w:sz w:val="24"/>
                <w:szCs w:val="24"/>
              </w:rPr>
              <w:t>      Под объектом понимаются работы, выполненные в рамках одного гражданско-правового договора, предмет которого соответствует предмету проводимых государственных закупок.</w:t>
            </w:r>
          </w:p>
          <w:p w14:paraId="3053F8FF" w14:textId="77777777" w:rsidR="006A2726" w:rsidRPr="00740696" w:rsidRDefault="006A2726" w:rsidP="0046488B">
            <w:pPr>
              <w:jc w:val="both"/>
              <w:rPr>
                <w:sz w:val="24"/>
                <w:szCs w:val="24"/>
              </w:rPr>
            </w:pPr>
            <w:r w:rsidRPr="00740696">
              <w:rPr>
                <w:sz w:val="24"/>
                <w:szCs w:val="24"/>
              </w:rPr>
              <w:t>      13. При расчете опыта работы по договорам со сроком свыше одного года признается год завершения строительства.</w:t>
            </w:r>
          </w:p>
          <w:p w14:paraId="2084172B" w14:textId="77777777" w:rsidR="006A2726" w:rsidRPr="00740696" w:rsidRDefault="006A2726" w:rsidP="0046488B">
            <w:pPr>
              <w:jc w:val="both"/>
              <w:rPr>
                <w:sz w:val="24"/>
                <w:szCs w:val="24"/>
              </w:rPr>
            </w:pPr>
            <w:r w:rsidRPr="00740696">
              <w:rPr>
                <w:sz w:val="24"/>
                <w:szCs w:val="24"/>
              </w:rPr>
              <w:t>      14. Предоставление электронных копий подтверждающих документов обязательно только, по тем сведениям, указание которых предусмотрено в конкурсной документации. В случае, если конкурсной документацией не предусмотрены требования в части обладания соответствующими материальными и трудовыми ресурсами, электронные копии подтверждающих документов могут не предоставляться.</w:t>
            </w:r>
          </w:p>
          <w:p w14:paraId="06799FDF" w14:textId="77777777" w:rsidR="006A2726" w:rsidRPr="00740696" w:rsidRDefault="006A2726" w:rsidP="0046488B">
            <w:pPr>
              <w:jc w:val="both"/>
              <w:rPr>
                <w:sz w:val="24"/>
                <w:szCs w:val="24"/>
              </w:rPr>
            </w:pPr>
            <w:r w:rsidRPr="00740696">
              <w:rPr>
                <w:sz w:val="24"/>
                <w:szCs w:val="24"/>
              </w:rPr>
              <w:t>      15. Документом, подтверждающим право аренды материальных ресурсов, является электронная копия договора аренды либо электронная копия предварительного договора аренды. При этом, срок аренды по договорам не должен быть менее срока выполнения работ, установленного в конкурсной документации.</w:t>
            </w:r>
          </w:p>
          <w:p w14:paraId="02F6D9EC" w14:textId="77777777" w:rsidR="006A2726" w:rsidRPr="00740696" w:rsidRDefault="006A2726" w:rsidP="0046488B">
            <w:pPr>
              <w:jc w:val="both"/>
              <w:rPr>
                <w:sz w:val="24"/>
                <w:szCs w:val="24"/>
              </w:rPr>
            </w:pPr>
            <w:r w:rsidRPr="00740696">
              <w:rPr>
                <w:sz w:val="24"/>
                <w:szCs w:val="24"/>
              </w:rPr>
              <w:t>      16. Не допускается представление электронной копии договора субаренды материальных ресурсов.</w:t>
            </w:r>
          </w:p>
          <w:p w14:paraId="5312F725" w14:textId="77777777" w:rsidR="006A2726" w:rsidRPr="00740696" w:rsidRDefault="006A2726" w:rsidP="0046488B">
            <w:pPr>
              <w:jc w:val="both"/>
              <w:rPr>
                <w:sz w:val="24"/>
                <w:szCs w:val="24"/>
              </w:rPr>
            </w:pPr>
            <w:r w:rsidRPr="00740696">
              <w:rPr>
                <w:sz w:val="24"/>
                <w:szCs w:val="24"/>
              </w:rPr>
              <w:t>      17. Требования пунктов 2 в части финансовой устойчивости, 4 и 5 настоящего приложения не распространяются на субподрядчиков.</w:t>
            </w:r>
          </w:p>
          <w:p w14:paraId="19A01A11" w14:textId="77777777" w:rsidR="006A2726" w:rsidRPr="00740696" w:rsidRDefault="006A2726" w:rsidP="0046488B">
            <w:pPr>
              <w:rPr>
                <w:sz w:val="24"/>
                <w:szCs w:val="24"/>
              </w:rPr>
            </w:pPr>
            <w:r w:rsidRPr="00740696">
              <w:rPr>
                <w:sz w:val="24"/>
                <w:szCs w:val="24"/>
              </w:rPr>
              <w:t>      Расшифровка аббревиатур:</w:t>
            </w:r>
          </w:p>
          <w:p w14:paraId="2E14BD91" w14:textId="77777777" w:rsidR="006A2726" w:rsidRPr="00740696" w:rsidRDefault="006A2726" w:rsidP="0046488B">
            <w:pPr>
              <w:rPr>
                <w:sz w:val="24"/>
                <w:szCs w:val="24"/>
              </w:rPr>
            </w:pPr>
            <w:r w:rsidRPr="00740696">
              <w:rPr>
                <w:sz w:val="24"/>
                <w:szCs w:val="24"/>
              </w:rPr>
              <w:t>      БИН – бизнес-идентификационный номер;</w:t>
            </w:r>
          </w:p>
          <w:p w14:paraId="6CB930C6" w14:textId="77777777" w:rsidR="006A2726" w:rsidRPr="00740696" w:rsidRDefault="006A2726" w:rsidP="0046488B">
            <w:pPr>
              <w:rPr>
                <w:sz w:val="24"/>
                <w:szCs w:val="24"/>
              </w:rPr>
            </w:pPr>
            <w:r w:rsidRPr="00740696">
              <w:rPr>
                <w:sz w:val="24"/>
                <w:szCs w:val="24"/>
              </w:rPr>
              <w:lastRenderedPageBreak/>
              <w:t>      ИИН – индивидуальный идентификационный номер;</w:t>
            </w:r>
          </w:p>
          <w:p w14:paraId="1791189D" w14:textId="77777777" w:rsidR="006A2726" w:rsidRPr="00740696" w:rsidRDefault="006A2726" w:rsidP="0046488B">
            <w:pPr>
              <w:rPr>
                <w:sz w:val="24"/>
                <w:szCs w:val="24"/>
              </w:rPr>
            </w:pPr>
            <w:r w:rsidRPr="00740696">
              <w:rPr>
                <w:sz w:val="24"/>
                <w:szCs w:val="24"/>
              </w:rPr>
              <w:t>      ИНН – идентификационный номер налогоплательщика;</w:t>
            </w:r>
          </w:p>
          <w:p w14:paraId="3469FC1A" w14:textId="77777777" w:rsidR="006A2726" w:rsidRPr="00740696" w:rsidRDefault="006A2726" w:rsidP="0046488B">
            <w:pPr>
              <w:rPr>
                <w:sz w:val="24"/>
                <w:szCs w:val="24"/>
              </w:rPr>
            </w:pPr>
            <w:r w:rsidRPr="00740696">
              <w:rPr>
                <w:sz w:val="24"/>
                <w:szCs w:val="24"/>
              </w:rPr>
              <w:t>      УНП – учетный номер плательщика;</w:t>
            </w:r>
          </w:p>
          <w:p w14:paraId="60F94CB5" w14:textId="77777777" w:rsidR="006A2726" w:rsidRPr="00740696" w:rsidRDefault="006A2726" w:rsidP="0046488B">
            <w:pPr>
              <w:rPr>
                <w:sz w:val="24"/>
                <w:szCs w:val="24"/>
              </w:rPr>
            </w:pPr>
            <w:r w:rsidRPr="00740696">
              <w:rPr>
                <w:sz w:val="24"/>
                <w:szCs w:val="24"/>
              </w:rPr>
              <w:t>      Ф.И.О. – фамилия, имя, отчество (при наличии).</w:t>
            </w:r>
          </w:p>
          <w:p w14:paraId="57009EBC" w14:textId="77777777" w:rsidR="006A2726" w:rsidRPr="00C40E56" w:rsidRDefault="006A2726" w:rsidP="0046488B">
            <w:pPr>
              <w:pStyle w:val="3"/>
              <w:spacing w:before="0" w:beforeAutospacing="0" w:after="0" w:afterAutospacing="0"/>
              <w:contextualSpacing/>
              <w:jc w:val="both"/>
              <w:outlineLvl w:val="2"/>
              <w:rPr>
                <w:b w:val="0"/>
                <w:bCs w:val="0"/>
                <w:sz w:val="24"/>
                <w:szCs w:val="24"/>
                <w:lang w:val="ru-RU" w:eastAsia="ru-RU"/>
              </w:rPr>
            </w:pPr>
          </w:p>
        </w:tc>
        <w:tc>
          <w:tcPr>
            <w:tcW w:w="6662" w:type="dxa"/>
          </w:tcPr>
          <w:tbl>
            <w:tblPr>
              <w:tblW w:w="0" w:type="auto"/>
              <w:jc w:val="right"/>
              <w:tblCellSpacing w:w="15" w:type="dxa"/>
              <w:tblLayout w:type="fixed"/>
              <w:tblCellMar>
                <w:top w:w="15" w:type="dxa"/>
                <w:left w:w="15" w:type="dxa"/>
                <w:bottom w:w="15" w:type="dxa"/>
                <w:right w:w="15" w:type="dxa"/>
              </w:tblCellMar>
              <w:tblLook w:val="04A0" w:firstRow="1" w:lastRow="0" w:firstColumn="1" w:lastColumn="0" w:noHBand="0" w:noVBand="1"/>
            </w:tblPr>
            <w:tblGrid>
              <w:gridCol w:w="3480"/>
            </w:tblGrid>
            <w:tr w:rsidR="006A2726" w:rsidRPr="00C40E56" w14:paraId="35B1AFE1" w14:textId="77777777" w:rsidTr="00E305AD">
              <w:trPr>
                <w:tblCellSpacing w:w="15" w:type="dxa"/>
                <w:jc w:val="right"/>
              </w:trPr>
              <w:tc>
                <w:tcPr>
                  <w:tcW w:w="3420" w:type="dxa"/>
                  <w:vAlign w:val="center"/>
                  <w:hideMark/>
                </w:tcPr>
                <w:p w14:paraId="4DD66A1D" w14:textId="77777777" w:rsidR="006A2726" w:rsidRPr="00C40E56" w:rsidRDefault="006A2726" w:rsidP="00006756">
                  <w:pPr>
                    <w:framePr w:hSpace="180" w:wrap="around" w:vAnchor="text" w:hAnchor="text" w:x="-527" w:y="1"/>
                    <w:spacing w:after="0" w:line="240" w:lineRule="auto"/>
                    <w:jc w:val="center"/>
                    <w:rPr>
                      <w:rFonts w:ascii="Times New Roman" w:hAnsi="Times New Roman" w:cs="Times New Roman"/>
                      <w:sz w:val="24"/>
                      <w:szCs w:val="24"/>
                    </w:rPr>
                  </w:pPr>
                  <w:bookmarkStart w:id="19" w:name="_Hlk54261792"/>
                  <w:r w:rsidRPr="00C40E56">
                    <w:rPr>
                      <w:rFonts w:ascii="Times New Roman" w:hAnsi="Times New Roman" w:cs="Times New Roman"/>
                      <w:sz w:val="24"/>
                      <w:szCs w:val="24"/>
                    </w:rPr>
                    <w:lastRenderedPageBreak/>
                    <w:t>Приложение 5</w:t>
                  </w:r>
                  <w:r w:rsidRPr="00C40E56">
                    <w:rPr>
                      <w:rFonts w:ascii="Times New Roman" w:hAnsi="Times New Roman" w:cs="Times New Roman"/>
                      <w:sz w:val="24"/>
                      <w:szCs w:val="24"/>
                    </w:rPr>
                    <w:br/>
                    <w:t>к Конкурсной документации</w:t>
                  </w:r>
                </w:p>
              </w:tc>
            </w:tr>
          </w:tbl>
          <w:p w14:paraId="7CB5204E" w14:textId="77777777" w:rsidR="006A2726" w:rsidRPr="00C40E56" w:rsidRDefault="006A2726" w:rsidP="0046488B">
            <w:pPr>
              <w:outlineLvl w:val="2"/>
              <w:rPr>
                <w:bCs/>
                <w:sz w:val="24"/>
                <w:szCs w:val="24"/>
              </w:rPr>
            </w:pPr>
          </w:p>
          <w:p w14:paraId="4FD47790" w14:textId="1CD1A091" w:rsidR="006A2726" w:rsidRPr="00C40E56" w:rsidRDefault="006A2726" w:rsidP="0046488B">
            <w:pPr>
              <w:jc w:val="center"/>
              <w:outlineLvl w:val="2"/>
              <w:rPr>
                <w:bCs/>
                <w:sz w:val="24"/>
                <w:szCs w:val="24"/>
              </w:rPr>
            </w:pPr>
            <w:bookmarkStart w:id="20" w:name="_Hlk60087191"/>
            <w:bookmarkStart w:id="21" w:name="_Hlk60060364"/>
            <w:r w:rsidRPr="00C40E56">
              <w:rPr>
                <w:bCs/>
                <w:sz w:val="24"/>
                <w:szCs w:val="24"/>
              </w:rPr>
              <w:t>Сведения о квалификации (заполняется потенциальным поставщиком (субподрядчиком) при закупках работ в сфере строительства (строительно-монтажные работы и работы по проектированию)</w:t>
            </w:r>
          </w:p>
          <w:bookmarkEnd w:id="20"/>
          <w:p w14:paraId="1CCDF563" w14:textId="77777777" w:rsidR="006A2726" w:rsidRPr="00C40E56" w:rsidRDefault="006A2726" w:rsidP="0046488B">
            <w:pPr>
              <w:rPr>
                <w:sz w:val="24"/>
                <w:szCs w:val="24"/>
              </w:rPr>
            </w:pPr>
          </w:p>
          <w:p w14:paraId="244B96CE" w14:textId="77777777" w:rsidR="006A2726" w:rsidRPr="00C40E56" w:rsidRDefault="006A2726" w:rsidP="0046488B">
            <w:pPr>
              <w:rPr>
                <w:sz w:val="24"/>
                <w:szCs w:val="24"/>
              </w:rPr>
            </w:pPr>
            <w:r w:rsidRPr="00C40E56">
              <w:rPr>
                <w:sz w:val="24"/>
                <w:szCs w:val="24"/>
              </w:rPr>
              <w:t>      Наименование заказчика __________________</w:t>
            </w:r>
          </w:p>
          <w:p w14:paraId="02E52D63" w14:textId="77777777" w:rsidR="006A2726" w:rsidRPr="00C40E56" w:rsidRDefault="006A2726" w:rsidP="0046488B">
            <w:pPr>
              <w:rPr>
                <w:sz w:val="24"/>
                <w:szCs w:val="24"/>
              </w:rPr>
            </w:pPr>
            <w:r w:rsidRPr="00C40E56">
              <w:rPr>
                <w:sz w:val="24"/>
                <w:szCs w:val="24"/>
              </w:rPr>
              <w:t>      Наименование организатора _______________</w:t>
            </w:r>
          </w:p>
          <w:p w14:paraId="2D0AEC8F" w14:textId="77777777" w:rsidR="006A2726" w:rsidRPr="00C40E56" w:rsidRDefault="006A2726" w:rsidP="0046488B">
            <w:pPr>
              <w:rPr>
                <w:sz w:val="24"/>
                <w:szCs w:val="24"/>
              </w:rPr>
            </w:pPr>
            <w:r w:rsidRPr="00C40E56">
              <w:rPr>
                <w:sz w:val="24"/>
                <w:szCs w:val="24"/>
              </w:rPr>
              <w:t>      № конкурса _____________________________</w:t>
            </w:r>
          </w:p>
          <w:p w14:paraId="1721E945" w14:textId="77777777" w:rsidR="006A2726" w:rsidRPr="00C40E56" w:rsidRDefault="006A2726" w:rsidP="0046488B">
            <w:pPr>
              <w:rPr>
                <w:sz w:val="24"/>
                <w:szCs w:val="24"/>
              </w:rPr>
            </w:pPr>
            <w:r w:rsidRPr="00C40E56">
              <w:rPr>
                <w:sz w:val="24"/>
                <w:szCs w:val="24"/>
              </w:rPr>
              <w:t>      Наименование конкурса _________________</w:t>
            </w:r>
          </w:p>
          <w:p w14:paraId="0AFEB2D8" w14:textId="77777777" w:rsidR="006A2726" w:rsidRPr="00C40E56" w:rsidRDefault="006A2726" w:rsidP="0046488B">
            <w:pPr>
              <w:rPr>
                <w:sz w:val="24"/>
                <w:szCs w:val="24"/>
              </w:rPr>
            </w:pPr>
            <w:r w:rsidRPr="00C40E56">
              <w:rPr>
                <w:sz w:val="24"/>
                <w:szCs w:val="24"/>
              </w:rPr>
              <w:lastRenderedPageBreak/>
              <w:t>      № лота _________________________________</w:t>
            </w:r>
          </w:p>
          <w:p w14:paraId="681FB37A" w14:textId="77777777" w:rsidR="006A2726" w:rsidRPr="00C40E56" w:rsidRDefault="006A2726" w:rsidP="0046488B">
            <w:pPr>
              <w:rPr>
                <w:sz w:val="24"/>
                <w:szCs w:val="24"/>
              </w:rPr>
            </w:pPr>
            <w:r w:rsidRPr="00C40E56">
              <w:rPr>
                <w:sz w:val="24"/>
                <w:szCs w:val="24"/>
              </w:rPr>
              <w:t>      Наименование лота ______________________</w:t>
            </w:r>
          </w:p>
          <w:p w14:paraId="23353334" w14:textId="77777777" w:rsidR="006A2726" w:rsidRPr="00C40E56" w:rsidRDefault="006A2726" w:rsidP="0046488B">
            <w:pPr>
              <w:rPr>
                <w:sz w:val="24"/>
                <w:szCs w:val="24"/>
              </w:rPr>
            </w:pPr>
            <w:r w:rsidRPr="00C40E56">
              <w:rPr>
                <w:sz w:val="24"/>
                <w:szCs w:val="24"/>
              </w:rPr>
              <w:t>      БИН/ИИН/ИНН/УНП и наименование потенциального поставщика ______</w:t>
            </w:r>
          </w:p>
          <w:p w14:paraId="4AFA0A3D" w14:textId="77777777" w:rsidR="006A2726" w:rsidRPr="00C40E56" w:rsidRDefault="006A2726" w:rsidP="0046488B">
            <w:pPr>
              <w:jc w:val="both"/>
              <w:rPr>
                <w:sz w:val="24"/>
                <w:szCs w:val="24"/>
              </w:rPr>
            </w:pPr>
            <w:r w:rsidRPr="00C40E56">
              <w:rPr>
                <w:sz w:val="24"/>
                <w:szCs w:val="24"/>
              </w:rPr>
              <w:t>     1. Сведения о наличии соответствующего разрешения (уведомления), выданного в соответствии с законодательством Республики Казахстан о разрешениях и уведомлениях, с приложением электронных копий разрешений (уведомления) в случаях отсутствия сведений о них в информационных системах государственных органов.</w:t>
            </w:r>
          </w:p>
          <w:tbl>
            <w:tblPr>
              <w:tblStyle w:val="12"/>
              <w:tblW w:w="6334" w:type="dxa"/>
              <w:tblLayout w:type="fixed"/>
              <w:tblLook w:val="04A0" w:firstRow="1" w:lastRow="0" w:firstColumn="1" w:lastColumn="0" w:noHBand="0" w:noVBand="1"/>
            </w:tblPr>
            <w:tblGrid>
              <w:gridCol w:w="280"/>
              <w:gridCol w:w="1425"/>
              <w:gridCol w:w="1029"/>
              <w:gridCol w:w="1059"/>
              <w:gridCol w:w="1059"/>
              <w:gridCol w:w="1482"/>
            </w:tblGrid>
            <w:tr w:rsidR="006A2726" w:rsidRPr="00C40E56" w14:paraId="015736DC" w14:textId="77777777" w:rsidTr="006A2726">
              <w:trPr>
                <w:trHeight w:val="829"/>
              </w:trPr>
              <w:tc>
                <w:tcPr>
                  <w:tcW w:w="280" w:type="dxa"/>
                  <w:hideMark/>
                </w:tcPr>
                <w:p w14:paraId="75679069" w14:textId="77777777" w:rsidR="006A2726" w:rsidRPr="00C40E56" w:rsidRDefault="006A2726" w:rsidP="00006756">
                  <w:pPr>
                    <w:framePr w:hSpace="180" w:wrap="around" w:vAnchor="text" w:hAnchor="text" w:x="-527" w:y="1"/>
                    <w:rPr>
                      <w:sz w:val="24"/>
                      <w:szCs w:val="24"/>
                    </w:rPr>
                  </w:pPr>
                  <w:r w:rsidRPr="00C40E56">
                    <w:rPr>
                      <w:sz w:val="24"/>
                      <w:szCs w:val="24"/>
                    </w:rPr>
                    <w:t>№</w:t>
                  </w:r>
                </w:p>
              </w:tc>
              <w:tc>
                <w:tcPr>
                  <w:tcW w:w="1425" w:type="dxa"/>
                  <w:hideMark/>
                </w:tcPr>
                <w:p w14:paraId="211C0C93" w14:textId="77777777" w:rsidR="006A2726" w:rsidRPr="00C40E56" w:rsidRDefault="006A2726" w:rsidP="00006756">
                  <w:pPr>
                    <w:framePr w:hSpace="180" w:wrap="around" w:vAnchor="text" w:hAnchor="text" w:x="-527" w:y="1"/>
                    <w:rPr>
                      <w:sz w:val="24"/>
                      <w:szCs w:val="24"/>
                    </w:rPr>
                  </w:pPr>
                  <w:r w:rsidRPr="00C40E56">
                    <w:rPr>
                      <w:sz w:val="24"/>
                      <w:szCs w:val="24"/>
                    </w:rPr>
                    <w:t>Наименование разрешения (уведомления)</w:t>
                  </w:r>
                </w:p>
              </w:tc>
              <w:tc>
                <w:tcPr>
                  <w:tcW w:w="1029" w:type="dxa"/>
                  <w:hideMark/>
                </w:tcPr>
                <w:p w14:paraId="4C1B23C4" w14:textId="77777777" w:rsidR="006A2726" w:rsidRPr="00C40E56" w:rsidRDefault="006A2726" w:rsidP="00006756">
                  <w:pPr>
                    <w:framePr w:hSpace="180" w:wrap="around" w:vAnchor="text" w:hAnchor="text" w:x="-527" w:y="1"/>
                    <w:rPr>
                      <w:sz w:val="24"/>
                      <w:szCs w:val="24"/>
                    </w:rPr>
                  </w:pPr>
                  <w:r w:rsidRPr="00C40E56">
                    <w:rPr>
                      <w:sz w:val="24"/>
                      <w:szCs w:val="24"/>
                    </w:rPr>
                    <w:t>Вид деятельности</w:t>
                  </w:r>
                </w:p>
              </w:tc>
              <w:tc>
                <w:tcPr>
                  <w:tcW w:w="1059" w:type="dxa"/>
                  <w:hideMark/>
                </w:tcPr>
                <w:p w14:paraId="4837F12A" w14:textId="77777777" w:rsidR="006A2726" w:rsidRPr="00C40E56" w:rsidRDefault="006A2726" w:rsidP="00006756">
                  <w:pPr>
                    <w:framePr w:hSpace="180" w:wrap="around" w:vAnchor="text" w:hAnchor="text" w:x="-527" w:y="1"/>
                    <w:rPr>
                      <w:sz w:val="24"/>
                      <w:szCs w:val="24"/>
                    </w:rPr>
                  </w:pPr>
                  <w:r w:rsidRPr="00C40E56">
                    <w:rPr>
                      <w:sz w:val="24"/>
                      <w:szCs w:val="24"/>
                    </w:rPr>
                    <w:t>Особые условия (категория)</w:t>
                  </w:r>
                </w:p>
              </w:tc>
              <w:tc>
                <w:tcPr>
                  <w:tcW w:w="1059" w:type="dxa"/>
                  <w:hideMark/>
                </w:tcPr>
                <w:p w14:paraId="252BC5BB" w14:textId="77777777" w:rsidR="006A2726" w:rsidRPr="00C40E56" w:rsidRDefault="006A2726" w:rsidP="00006756">
                  <w:pPr>
                    <w:framePr w:hSpace="180" w:wrap="around" w:vAnchor="text" w:hAnchor="text" w:x="-527" w:y="1"/>
                    <w:rPr>
                      <w:sz w:val="24"/>
                      <w:szCs w:val="24"/>
                    </w:rPr>
                  </w:pPr>
                  <w:r w:rsidRPr="00C40E56">
                    <w:rPr>
                      <w:sz w:val="24"/>
                      <w:szCs w:val="24"/>
                    </w:rPr>
                    <w:t>Дата и номер выдачи документа</w:t>
                  </w:r>
                </w:p>
              </w:tc>
              <w:tc>
                <w:tcPr>
                  <w:tcW w:w="1482" w:type="dxa"/>
                  <w:hideMark/>
                </w:tcPr>
                <w:p w14:paraId="1B4D58E0" w14:textId="77777777" w:rsidR="006A2726" w:rsidRPr="00C40E56" w:rsidRDefault="006A2726" w:rsidP="00006756">
                  <w:pPr>
                    <w:framePr w:hSpace="180" w:wrap="around" w:vAnchor="text" w:hAnchor="text" w:x="-527" w:y="1"/>
                    <w:rPr>
                      <w:sz w:val="24"/>
                      <w:szCs w:val="24"/>
                    </w:rPr>
                  </w:pPr>
                  <w:r w:rsidRPr="00C40E56">
                    <w:rPr>
                      <w:sz w:val="24"/>
                      <w:szCs w:val="24"/>
                    </w:rPr>
                    <w:t>Электронная копия разрешения (уведомления)</w:t>
                  </w:r>
                </w:p>
              </w:tc>
            </w:tr>
            <w:tr w:rsidR="006A2726" w:rsidRPr="00C40E56" w14:paraId="7F10B2AE" w14:textId="77777777" w:rsidTr="006A2726">
              <w:trPr>
                <w:trHeight w:val="409"/>
              </w:trPr>
              <w:tc>
                <w:tcPr>
                  <w:tcW w:w="280" w:type="dxa"/>
                  <w:hideMark/>
                </w:tcPr>
                <w:p w14:paraId="09E05338" w14:textId="77777777" w:rsidR="006A2726" w:rsidRPr="00C40E56" w:rsidRDefault="006A2726" w:rsidP="00006756">
                  <w:pPr>
                    <w:framePr w:hSpace="180" w:wrap="around" w:vAnchor="text" w:hAnchor="text" w:x="-527" w:y="1"/>
                    <w:rPr>
                      <w:sz w:val="24"/>
                      <w:szCs w:val="24"/>
                    </w:rPr>
                  </w:pPr>
                  <w:r w:rsidRPr="00C40E56">
                    <w:rPr>
                      <w:sz w:val="24"/>
                      <w:szCs w:val="24"/>
                    </w:rPr>
                    <w:t>1.</w:t>
                  </w:r>
                </w:p>
              </w:tc>
              <w:tc>
                <w:tcPr>
                  <w:tcW w:w="1425" w:type="dxa"/>
                  <w:hideMark/>
                </w:tcPr>
                <w:p w14:paraId="7DE52EC8" w14:textId="77777777" w:rsidR="006A2726" w:rsidRPr="00C40E56" w:rsidRDefault="006A2726" w:rsidP="00006756">
                  <w:pPr>
                    <w:framePr w:hSpace="180" w:wrap="around" w:vAnchor="text" w:hAnchor="text" w:x="-527" w:y="1"/>
                    <w:rPr>
                      <w:sz w:val="24"/>
                      <w:szCs w:val="24"/>
                    </w:rPr>
                  </w:pPr>
                </w:p>
              </w:tc>
              <w:tc>
                <w:tcPr>
                  <w:tcW w:w="1029" w:type="dxa"/>
                  <w:hideMark/>
                </w:tcPr>
                <w:p w14:paraId="5C40B723" w14:textId="77777777" w:rsidR="006A2726" w:rsidRPr="00C40E56" w:rsidRDefault="006A2726" w:rsidP="00006756">
                  <w:pPr>
                    <w:framePr w:hSpace="180" w:wrap="around" w:vAnchor="text" w:hAnchor="text" w:x="-527" w:y="1"/>
                    <w:rPr>
                      <w:sz w:val="24"/>
                      <w:szCs w:val="24"/>
                    </w:rPr>
                  </w:pPr>
                </w:p>
              </w:tc>
              <w:tc>
                <w:tcPr>
                  <w:tcW w:w="1059" w:type="dxa"/>
                  <w:hideMark/>
                </w:tcPr>
                <w:p w14:paraId="39BEA157" w14:textId="77777777" w:rsidR="006A2726" w:rsidRPr="00C40E56" w:rsidRDefault="006A2726" w:rsidP="00006756">
                  <w:pPr>
                    <w:framePr w:hSpace="180" w:wrap="around" w:vAnchor="text" w:hAnchor="text" w:x="-527" w:y="1"/>
                    <w:rPr>
                      <w:sz w:val="24"/>
                      <w:szCs w:val="24"/>
                    </w:rPr>
                  </w:pPr>
                </w:p>
              </w:tc>
              <w:tc>
                <w:tcPr>
                  <w:tcW w:w="1059" w:type="dxa"/>
                  <w:hideMark/>
                </w:tcPr>
                <w:p w14:paraId="61406876" w14:textId="77777777" w:rsidR="006A2726" w:rsidRPr="00C40E56" w:rsidRDefault="006A2726" w:rsidP="00006756">
                  <w:pPr>
                    <w:framePr w:hSpace="180" w:wrap="around" w:vAnchor="text" w:hAnchor="text" w:x="-527" w:y="1"/>
                    <w:rPr>
                      <w:sz w:val="24"/>
                      <w:szCs w:val="24"/>
                    </w:rPr>
                  </w:pPr>
                </w:p>
              </w:tc>
              <w:tc>
                <w:tcPr>
                  <w:tcW w:w="1482" w:type="dxa"/>
                  <w:hideMark/>
                </w:tcPr>
                <w:p w14:paraId="7EF4593F" w14:textId="77777777" w:rsidR="006A2726" w:rsidRPr="00C40E56" w:rsidRDefault="006A2726" w:rsidP="00006756">
                  <w:pPr>
                    <w:framePr w:hSpace="180" w:wrap="around" w:vAnchor="text" w:hAnchor="text" w:x="-527" w:y="1"/>
                    <w:rPr>
                      <w:sz w:val="24"/>
                      <w:szCs w:val="24"/>
                    </w:rPr>
                  </w:pPr>
                </w:p>
              </w:tc>
            </w:tr>
          </w:tbl>
          <w:p w14:paraId="3EA3B386" w14:textId="77777777" w:rsidR="006A2726" w:rsidRPr="00C40E56" w:rsidRDefault="006A2726" w:rsidP="0046488B">
            <w:pPr>
              <w:jc w:val="both"/>
              <w:rPr>
                <w:sz w:val="24"/>
                <w:szCs w:val="24"/>
              </w:rPr>
            </w:pPr>
            <w:r w:rsidRPr="00C40E56">
              <w:rPr>
                <w:sz w:val="24"/>
                <w:szCs w:val="24"/>
              </w:rPr>
              <w:t>     2. Сведения об отсутствии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а также о финансовой устойчивости потенциального поставщика определяются веб-порталом автоматически на основании сведений органов государственных доходов.</w:t>
            </w:r>
          </w:p>
          <w:p w14:paraId="292AEE54" w14:textId="77777777" w:rsidR="006A2726" w:rsidRPr="00C40E56" w:rsidRDefault="006A2726" w:rsidP="0046488B">
            <w:pPr>
              <w:jc w:val="both"/>
              <w:rPr>
                <w:sz w:val="24"/>
                <w:szCs w:val="24"/>
              </w:rPr>
            </w:pPr>
            <w:r w:rsidRPr="00C40E56">
              <w:rPr>
                <w:sz w:val="24"/>
                <w:szCs w:val="24"/>
              </w:rPr>
              <w:t>     3. Сведения о процедуре банкротства либо ликвидации (потенциальный поставщик подтверждает, что не является банкротом и не подлежит процедуре ликвидации).</w:t>
            </w:r>
          </w:p>
          <w:p w14:paraId="6F05CD67" w14:textId="77777777" w:rsidR="006A2726" w:rsidRPr="00C40E56" w:rsidRDefault="006A2726" w:rsidP="0046488B">
            <w:pPr>
              <w:jc w:val="both"/>
              <w:rPr>
                <w:sz w:val="24"/>
                <w:szCs w:val="24"/>
              </w:rPr>
            </w:pPr>
            <w:r w:rsidRPr="00C40E56">
              <w:rPr>
                <w:sz w:val="24"/>
                <w:szCs w:val="24"/>
              </w:rPr>
              <w:t>     4. Обладание материальными и трудовыми ресурсами подтверждается соответствующим разрешением (уведомлением), выданным в соответствии с законодательством Республики Казахстан о разрешениях и уведомлениях, предусмотренным пунктом 1 настоящего приложения.</w:t>
            </w:r>
          </w:p>
          <w:p w14:paraId="4CA5CDCC" w14:textId="77777777" w:rsidR="006A2726" w:rsidRPr="00C40E56" w:rsidRDefault="006A2726" w:rsidP="0046488B">
            <w:pPr>
              <w:jc w:val="both"/>
              <w:rPr>
                <w:sz w:val="24"/>
                <w:szCs w:val="24"/>
              </w:rPr>
            </w:pPr>
            <w:r w:rsidRPr="00C40E56">
              <w:rPr>
                <w:sz w:val="24"/>
                <w:szCs w:val="24"/>
              </w:rPr>
              <w:lastRenderedPageBreak/>
              <w:t>      5. Сведения о наличии опыта выполненных работ в течение последних десяти лет, предшествующих текущему году, аналогичных (схожих) закупаемым на конкурсе, подтверждаются согласно документам, находящимся в электронном депозитарии (заполняется в случае наличия).</w:t>
            </w:r>
          </w:p>
          <w:p w14:paraId="0FD4DBCF" w14:textId="77777777" w:rsidR="006A2726" w:rsidRPr="00C40E56" w:rsidRDefault="006A2726" w:rsidP="0046488B">
            <w:pPr>
              <w:rPr>
                <w:sz w:val="24"/>
                <w:szCs w:val="24"/>
              </w:rPr>
            </w:pPr>
          </w:p>
          <w:tbl>
            <w:tblPr>
              <w:tblStyle w:val="12"/>
              <w:tblW w:w="5797" w:type="dxa"/>
              <w:tblInd w:w="146" w:type="dxa"/>
              <w:tblLayout w:type="fixed"/>
              <w:tblLook w:val="04A0" w:firstRow="1" w:lastRow="0" w:firstColumn="1" w:lastColumn="0" w:noHBand="0" w:noVBand="1"/>
            </w:tblPr>
            <w:tblGrid>
              <w:gridCol w:w="236"/>
              <w:gridCol w:w="610"/>
              <w:gridCol w:w="630"/>
              <w:gridCol w:w="646"/>
              <w:gridCol w:w="742"/>
              <w:gridCol w:w="883"/>
              <w:gridCol w:w="1025"/>
              <w:gridCol w:w="1025"/>
            </w:tblGrid>
            <w:tr w:rsidR="006A2726" w:rsidRPr="00C40E56" w14:paraId="42381E3C" w14:textId="768CBDCC" w:rsidTr="006A2726">
              <w:tc>
                <w:tcPr>
                  <w:tcW w:w="236" w:type="dxa"/>
                  <w:hideMark/>
                </w:tcPr>
                <w:p w14:paraId="5F82B0AF" w14:textId="77777777" w:rsidR="006A2726" w:rsidRPr="00C40E56" w:rsidRDefault="006A2726" w:rsidP="00006756">
                  <w:pPr>
                    <w:framePr w:hSpace="180" w:wrap="around" w:vAnchor="text" w:hAnchor="text" w:x="-527" w:y="1"/>
                    <w:rPr>
                      <w:sz w:val="24"/>
                      <w:szCs w:val="24"/>
                    </w:rPr>
                  </w:pPr>
                  <w:r w:rsidRPr="00C40E56">
                    <w:rPr>
                      <w:sz w:val="24"/>
                      <w:szCs w:val="24"/>
                    </w:rPr>
                    <w:t>№</w:t>
                  </w:r>
                </w:p>
              </w:tc>
              <w:tc>
                <w:tcPr>
                  <w:tcW w:w="610" w:type="dxa"/>
                  <w:hideMark/>
                </w:tcPr>
                <w:p w14:paraId="33C102F7" w14:textId="77777777" w:rsidR="006A2726" w:rsidRPr="00C40E56" w:rsidRDefault="006A2726" w:rsidP="00006756">
                  <w:pPr>
                    <w:framePr w:hSpace="180" w:wrap="around" w:vAnchor="text" w:hAnchor="text" w:x="-527" w:y="1"/>
                    <w:rPr>
                      <w:sz w:val="24"/>
                      <w:szCs w:val="24"/>
                    </w:rPr>
                  </w:pPr>
                  <w:r w:rsidRPr="00C40E56">
                    <w:rPr>
                      <w:sz w:val="24"/>
                      <w:szCs w:val="24"/>
                    </w:rPr>
                    <w:t>Наименование работы</w:t>
                  </w:r>
                </w:p>
              </w:tc>
              <w:tc>
                <w:tcPr>
                  <w:tcW w:w="630" w:type="dxa"/>
                  <w:hideMark/>
                </w:tcPr>
                <w:p w14:paraId="0E9B8BF5" w14:textId="77777777" w:rsidR="006A2726" w:rsidRPr="00C40E56" w:rsidRDefault="006A2726" w:rsidP="00006756">
                  <w:pPr>
                    <w:framePr w:hSpace="180" w:wrap="around" w:vAnchor="text" w:hAnchor="text" w:x="-527" w:y="1"/>
                    <w:rPr>
                      <w:sz w:val="24"/>
                      <w:szCs w:val="24"/>
                    </w:rPr>
                  </w:pPr>
                  <w:r w:rsidRPr="00C40E56">
                    <w:rPr>
                      <w:sz w:val="24"/>
                      <w:szCs w:val="24"/>
                    </w:rPr>
                    <w:t xml:space="preserve">Статус потенциального поставщика по объекту строительства (генеральный подрядчик, </w:t>
                  </w:r>
                  <w:r w:rsidRPr="00C40E56">
                    <w:rPr>
                      <w:sz w:val="24"/>
                      <w:szCs w:val="24"/>
                    </w:rPr>
                    <w:lastRenderedPageBreak/>
                    <w:t>генеральный проектировщик/субподрядчик)</w:t>
                  </w:r>
                </w:p>
              </w:tc>
              <w:tc>
                <w:tcPr>
                  <w:tcW w:w="646" w:type="dxa"/>
                  <w:hideMark/>
                </w:tcPr>
                <w:p w14:paraId="005501C3" w14:textId="77777777" w:rsidR="006A2726" w:rsidRPr="00C40E56" w:rsidRDefault="006A2726" w:rsidP="00006756">
                  <w:pPr>
                    <w:framePr w:hSpace="180" w:wrap="around" w:vAnchor="text" w:hAnchor="text" w:x="-527" w:y="1"/>
                    <w:rPr>
                      <w:sz w:val="24"/>
                      <w:szCs w:val="24"/>
                    </w:rPr>
                  </w:pPr>
                  <w:r w:rsidRPr="00C40E56">
                    <w:rPr>
                      <w:sz w:val="24"/>
                      <w:szCs w:val="24"/>
                    </w:rPr>
                    <w:lastRenderedPageBreak/>
                    <w:t>Вид строительства (новое строительство, расширение, техническое перевооружение, модерн</w:t>
                  </w:r>
                  <w:r w:rsidRPr="00C40E56">
                    <w:rPr>
                      <w:sz w:val="24"/>
                      <w:szCs w:val="24"/>
                    </w:rPr>
                    <w:lastRenderedPageBreak/>
                    <w:t>изация, реконструкция, реставрация и капитальный ремонт существующих объектов)</w:t>
                  </w:r>
                </w:p>
              </w:tc>
              <w:tc>
                <w:tcPr>
                  <w:tcW w:w="742" w:type="dxa"/>
                  <w:hideMark/>
                </w:tcPr>
                <w:p w14:paraId="58313B74" w14:textId="77777777" w:rsidR="006A2726" w:rsidRPr="00C40E56" w:rsidRDefault="006A2726" w:rsidP="00006756">
                  <w:pPr>
                    <w:framePr w:hSpace="180" w:wrap="around" w:vAnchor="text" w:hAnchor="text" w:x="-527" w:y="1"/>
                    <w:rPr>
                      <w:sz w:val="24"/>
                      <w:szCs w:val="24"/>
                    </w:rPr>
                  </w:pPr>
                  <w:r w:rsidRPr="00C40E56">
                    <w:rPr>
                      <w:sz w:val="24"/>
                      <w:szCs w:val="24"/>
                    </w:rPr>
                    <w:lastRenderedPageBreak/>
                    <w:t>Уровень ответственности зданий и сооружений (первый – повышенный, второй – нормальный, третий – пониженный)</w:t>
                  </w:r>
                </w:p>
              </w:tc>
              <w:tc>
                <w:tcPr>
                  <w:tcW w:w="883" w:type="dxa"/>
                  <w:hideMark/>
                </w:tcPr>
                <w:p w14:paraId="73C2B206" w14:textId="77777777" w:rsidR="006A2726" w:rsidRPr="00C40E56" w:rsidRDefault="006A2726" w:rsidP="00006756">
                  <w:pPr>
                    <w:framePr w:hSpace="180" w:wrap="around" w:vAnchor="text" w:hAnchor="text" w:x="-527" w:y="1"/>
                    <w:rPr>
                      <w:sz w:val="24"/>
                      <w:szCs w:val="24"/>
                    </w:rPr>
                  </w:pPr>
                  <w:r w:rsidRPr="00C40E56">
                    <w:rPr>
                      <w:sz w:val="24"/>
                      <w:szCs w:val="24"/>
                    </w:rPr>
                    <w:t>Техническая сложность объектов (здания и сооружения, относящиеся к технически сложным объектам, и здания, и сооружения, не относящиес</w:t>
                  </w:r>
                  <w:r w:rsidRPr="00C40E56">
                    <w:rPr>
                      <w:sz w:val="24"/>
                      <w:szCs w:val="24"/>
                    </w:rPr>
                    <w:lastRenderedPageBreak/>
                    <w:t>я к технически сложным объектам)</w:t>
                  </w:r>
                </w:p>
              </w:tc>
              <w:tc>
                <w:tcPr>
                  <w:tcW w:w="1025" w:type="dxa"/>
                  <w:hideMark/>
                </w:tcPr>
                <w:p w14:paraId="0F347317" w14:textId="77777777" w:rsidR="006A2726" w:rsidRPr="00C40E56" w:rsidRDefault="006A2726" w:rsidP="00006756">
                  <w:pPr>
                    <w:framePr w:hSpace="180" w:wrap="around" w:vAnchor="text" w:hAnchor="text" w:x="-527" w:y="1"/>
                    <w:rPr>
                      <w:sz w:val="24"/>
                      <w:szCs w:val="24"/>
                    </w:rPr>
                  </w:pPr>
                  <w:r w:rsidRPr="00C40E56">
                    <w:rPr>
                      <w:sz w:val="24"/>
                      <w:szCs w:val="24"/>
                    </w:rPr>
                    <w:lastRenderedPageBreak/>
                    <w:t>Функциональное назначение (промышленные объекты, производственные здания, сооружения, объекты жилищно-гражданского назначения, прочие сооружения)</w:t>
                  </w:r>
                </w:p>
              </w:tc>
              <w:tc>
                <w:tcPr>
                  <w:tcW w:w="1025" w:type="dxa"/>
                </w:tcPr>
                <w:p w14:paraId="105A2297" w14:textId="6CF93874" w:rsidR="006A2726" w:rsidRPr="00C40E56" w:rsidRDefault="006A2726" w:rsidP="00006756">
                  <w:pPr>
                    <w:framePr w:hSpace="180" w:wrap="around" w:vAnchor="text" w:hAnchor="text" w:x="-527" w:y="1"/>
                    <w:rPr>
                      <w:sz w:val="24"/>
                      <w:szCs w:val="24"/>
                    </w:rPr>
                  </w:pPr>
                  <w:r w:rsidRPr="00FA4471">
                    <w:rPr>
                      <w:b/>
                      <w:sz w:val="24"/>
                      <w:szCs w:val="24"/>
                    </w:rPr>
                    <w:t>Подвид лицензируемого вида деятельности, предусмотренного разделами 5 и 6 Перечня разрешений первой категории (лицензий) Закона Республики Казахстан «О разреш</w:t>
                  </w:r>
                  <w:r w:rsidRPr="00FA4471">
                    <w:rPr>
                      <w:b/>
                      <w:sz w:val="24"/>
                      <w:szCs w:val="24"/>
                    </w:rPr>
                    <w:lastRenderedPageBreak/>
                    <w:t>ениях и уведомлениях», соответствующий предмету конкурса, за исключением работ на объектах жилищно-гражданского назначения</w:t>
                  </w:r>
                </w:p>
              </w:tc>
            </w:tr>
          </w:tbl>
          <w:p w14:paraId="7C45D7FA" w14:textId="77777777" w:rsidR="006A2726" w:rsidRPr="00C40E56" w:rsidRDefault="006A2726" w:rsidP="0046488B">
            <w:pPr>
              <w:rPr>
                <w:sz w:val="24"/>
                <w:szCs w:val="24"/>
              </w:rPr>
            </w:pPr>
            <w:r w:rsidRPr="00C40E56">
              <w:rPr>
                <w:sz w:val="24"/>
                <w:szCs w:val="24"/>
              </w:rPr>
              <w:lastRenderedPageBreak/>
              <w:t xml:space="preserve">продолжение </w:t>
            </w:r>
          </w:p>
          <w:tbl>
            <w:tblPr>
              <w:tblStyle w:val="12"/>
              <w:tblW w:w="5250" w:type="dxa"/>
              <w:tblInd w:w="148" w:type="dxa"/>
              <w:tblLayout w:type="fixed"/>
              <w:tblLook w:val="04A0" w:firstRow="1" w:lastRow="0" w:firstColumn="1" w:lastColumn="0" w:noHBand="0" w:noVBand="1"/>
            </w:tblPr>
            <w:tblGrid>
              <w:gridCol w:w="1044"/>
              <w:gridCol w:w="882"/>
              <w:gridCol w:w="1050"/>
              <w:gridCol w:w="1226"/>
              <w:gridCol w:w="1048"/>
            </w:tblGrid>
            <w:tr w:rsidR="006A2726" w:rsidRPr="00C40E56" w14:paraId="37A24A0C" w14:textId="05794B2D" w:rsidTr="006A2726">
              <w:trPr>
                <w:trHeight w:val="968"/>
              </w:trPr>
              <w:tc>
                <w:tcPr>
                  <w:tcW w:w="1044" w:type="dxa"/>
                  <w:hideMark/>
                </w:tcPr>
                <w:p w14:paraId="0347DCD5" w14:textId="77777777" w:rsidR="006A2726" w:rsidRPr="00C40E56" w:rsidRDefault="006A2726" w:rsidP="00006756">
                  <w:pPr>
                    <w:framePr w:hSpace="180" w:wrap="around" w:vAnchor="text" w:hAnchor="text" w:x="-527" w:y="1"/>
                    <w:rPr>
                      <w:sz w:val="24"/>
                      <w:szCs w:val="24"/>
                    </w:rPr>
                  </w:pPr>
                  <w:r w:rsidRPr="00C40E56">
                    <w:rPr>
                      <w:sz w:val="24"/>
                      <w:szCs w:val="24"/>
                    </w:rPr>
                    <w:t xml:space="preserve">Место выполнения работы (местонахождение </w:t>
                  </w:r>
                  <w:r w:rsidRPr="00C40E56">
                    <w:rPr>
                      <w:sz w:val="24"/>
                      <w:szCs w:val="24"/>
                    </w:rPr>
                    <w:lastRenderedPageBreak/>
                    <w:t>объекта)</w:t>
                  </w:r>
                </w:p>
              </w:tc>
              <w:tc>
                <w:tcPr>
                  <w:tcW w:w="882" w:type="dxa"/>
                  <w:hideMark/>
                </w:tcPr>
                <w:p w14:paraId="76EF7832" w14:textId="77777777" w:rsidR="006A2726" w:rsidRPr="00C40E56" w:rsidRDefault="006A2726" w:rsidP="00006756">
                  <w:pPr>
                    <w:framePr w:hSpace="180" w:wrap="around" w:vAnchor="text" w:hAnchor="text" w:x="-527" w:y="1"/>
                    <w:rPr>
                      <w:sz w:val="24"/>
                      <w:szCs w:val="24"/>
                    </w:rPr>
                  </w:pPr>
                  <w:r w:rsidRPr="00C40E56">
                    <w:rPr>
                      <w:sz w:val="24"/>
                      <w:szCs w:val="24"/>
                    </w:rPr>
                    <w:lastRenderedPageBreak/>
                    <w:t>Наименование заказчика</w:t>
                  </w:r>
                </w:p>
              </w:tc>
              <w:tc>
                <w:tcPr>
                  <w:tcW w:w="1050" w:type="dxa"/>
                  <w:hideMark/>
                </w:tcPr>
                <w:p w14:paraId="5BE3056F" w14:textId="77777777" w:rsidR="006A2726" w:rsidRPr="00C40E56" w:rsidRDefault="006A2726" w:rsidP="00006756">
                  <w:pPr>
                    <w:framePr w:hSpace="180" w:wrap="around" w:vAnchor="text" w:hAnchor="text" w:x="-527" w:y="1"/>
                    <w:rPr>
                      <w:sz w:val="24"/>
                      <w:szCs w:val="24"/>
                    </w:rPr>
                  </w:pPr>
                  <w:r w:rsidRPr="00C40E56">
                    <w:rPr>
                      <w:b/>
                      <w:sz w:val="24"/>
                      <w:szCs w:val="24"/>
                    </w:rPr>
                    <w:t>Год</w:t>
                  </w:r>
                  <w:r w:rsidRPr="00C40E56">
                    <w:rPr>
                      <w:sz w:val="24"/>
                      <w:szCs w:val="24"/>
                    </w:rPr>
                    <w:t xml:space="preserve"> завершения работ </w:t>
                  </w:r>
                  <w:r w:rsidRPr="00C40E56">
                    <w:rPr>
                      <w:b/>
                      <w:sz w:val="24"/>
                      <w:szCs w:val="24"/>
                    </w:rPr>
                    <w:t>согласно дате акта</w:t>
                  </w:r>
                  <w:r w:rsidRPr="00C40E56">
                    <w:rPr>
                      <w:sz w:val="24"/>
                      <w:szCs w:val="24"/>
                    </w:rPr>
                    <w:t xml:space="preserve"> </w:t>
                  </w:r>
                  <w:r w:rsidRPr="00C40E56">
                    <w:rPr>
                      <w:b/>
                      <w:sz w:val="24"/>
                      <w:szCs w:val="24"/>
                    </w:rPr>
                    <w:t>приемк</w:t>
                  </w:r>
                  <w:r w:rsidRPr="00C40E56">
                    <w:rPr>
                      <w:b/>
                      <w:sz w:val="24"/>
                      <w:szCs w:val="24"/>
                    </w:rPr>
                    <w:lastRenderedPageBreak/>
                    <w:t>и объекта в эксплуатацию</w:t>
                  </w:r>
                  <w:r w:rsidRPr="00C40E56">
                    <w:rPr>
                      <w:sz w:val="24"/>
                      <w:szCs w:val="24"/>
                    </w:rPr>
                    <w:t xml:space="preserve"> </w:t>
                  </w:r>
                </w:p>
              </w:tc>
              <w:tc>
                <w:tcPr>
                  <w:tcW w:w="1226" w:type="dxa"/>
                  <w:hideMark/>
                </w:tcPr>
                <w:p w14:paraId="2F545A0D" w14:textId="77777777" w:rsidR="006A2726" w:rsidRPr="00C40E56" w:rsidRDefault="006A2726" w:rsidP="00006756">
                  <w:pPr>
                    <w:framePr w:hSpace="180" w:wrap="around" w:vAnchor="text" w:hAnchor="text" w:x="-527" w:y="1"/>
                    <w:rPr>
                      <w:sz w:val="24"/>
                      <w:szCs w:val="24"/>
                    </w:rPr>
                  </w:pPr>
                  <w:r w:rsidRPr="00C40E56">
                    <w:rPr>
                      <w:sz w:val="24"/>
                      <w:szCs w:val="24"/>
                    </w:rPr>
                    <w:lastRenderedPageBreak/>
                    <w:t>Наименование, дата и номер подтверждающ</w:t>
                  </w:r>
                  <w:r w:rsidRPr="00C40E56">
                    <w:rPr>
                      <w:b/>
                      <w:sz w:val="24"/>
                      <w:szCs w:val="24"/>
                    </w:rPr>
                    <w:t>их</w:t>
                  </w:r>
                  <w:r w:rsidRPr="00C40E56">
                    <w:rPr>
                      <w:sz w:val="24"/>
                      <w:szCs w:val="24"/>
                    </w:rPr>
                    <w:t xml:space="preserve"> документ</w:t>
                  </w:r>
                  <w:r w:rsidRPr="00C40E56">
                    <w:rPr>
                      <w:b/>
                      <w:sz w:val="24"/>
                      <w:szCs w:val="24"/>
                    </w:rPr>
                    <w:t>ов</w:t>
                  </w:r>
                </w:p>
              </w:tc>
              <w:tc>
                <w:tcPr>
                  <w:tcW w:w="1048" w:type="dxa"/>
                  <w:hideMark/>
                </w:tcPr>
                <w:p w14:paraId="520F7FAF" w14:textId="77777777" w:rsidR="006A2726" w:rsidRPr="00C40E56" w:rsidRDefault="006A2726" w:rsidP="00006756">
                  <w:pPr>
                    <w:framePr w:hSpace="180" w:wrap="around" w:vAnchor="text" w:hAnchor="text" w:x="-527" w:y="1"/>
                    <w:rPr>
                      <w:sz w:val="24"/>
                      <w:szCs w:val="24"/>
                    </w:rPr>
                  </w:pPr>
                  <w:r w:rsidRPr="00C40E56">
                    <w:rPr>
                      <w:sz w:val="24"/>
                      <w:szCs w:val="24"/>
                    </w:rPr>
                    <w:t xml:space="preserve">Электронная копия подтверждающих документов </w:t>
                  </w:r>
                  <w:r w:rsidRPr="00C40E56">
                    <w:rPr>
                      <w:sz w:val="24"/>
                      <w:szCs w:val="24"/>
                    </w:rPr>
                    <w:lastRenderedPageBreak/>
                    <w:t>(ссылка)</w:t>
                  </w:r>
                </w:p>
              </w:tc>
            </w:tr>
          </w:tbl>
          <w:p w14:paraId="67FF704B" w14:textId="77777777" w:rsidR="006A2726" w:rsidRPr="00C40E56" w:rsidRDefault="006A2726" w:rsidP="0046488B">
            <w:pPr>
              <w:rPr>
                <w:sz w:val="24"/>
                <w:szCs w:val="24"/>
              </w:rPr>
            </w:pPr>
          </w:p>
          <w:tbl>
            <w:tblPr>
              <w:tblStyle w:val="12"/>
              <w:tblW w:w="6322" w:type="dxa"/>
              <w:tblLayout w:type="fixed"/>
              <w:tblLook w:val="04A0" w:firstRow="1" w:lastRow="0" w:firstColumn="1" w:lastColumn="0" w:noHBand="0" w:noVBand="1"/>
            </w:tblPr>
            <w:tblGrid>
              <w:gridCol w:w="291"/>
              <w:gridCol w:w="6031"/>
            </w:tblGrid>
            <w:tr w:rsidR="006A2726" w:rsidRPr="00C40E56" w14:paraId="7D32A69F" w14:textId="77777777" w:rsidTr="006A2726">
              <w:trPr>
                <w:trHeight w:val="329"/>
              </w:trPr>
              <w:tc>
                <w:tcPr>
                  <w:tcW w:w="291" w:type="dxa"/>
                  <w:hideMark/>
                </w:tcPr>
                <w:p w14:paraId="4D83E774" w14:textId="77777777" w:rsidR="006A2726" w:rsidRPr="00C40E56" w:rsidRDefault="006A2726" w:rsidP="00006756">
                  <w:pPr>
                    <w:framePr w:hSpace="180" w:wrap="around" w:vAnchor="text" w:hAnchor="text" w:x="-527" w:y="1"/>
                    <w:rPr>
                      <w:sz w:val="24"/>
                      <w:szCs w:val="24"/>
                    </w:rPr>
                  </w:pPr>
                  <w:r w:rsidRPr="00C40E56">
                    <w:rPr>
                      <w:noProof/>
                      <w:sz w:val="24"/>
                      <w:szCs w:val="24"/>
                    </w:rPr>
                    <mc:AlternateContent>
                      <mc:Choice Requires="wps">
                        <w:drawing>
                          <wp:inline distT="0" distB="0" distL="0" distR="0" wp14:anchorId="5BF635C6" wp14:editId="0F79CAD1">
                            <wp:extent cx="172720" cy="198120"/>
                            <wp:effectExtent l="0" t="0" r="0" b="0"/>
                            <wp:docPr id="3" name="AutoShape 2" descr="http://adilet.zan.kz/files/1330/62/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272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65787A" id="AutoShape 2" o:spid="_x0000_s1026" alt="http://adilet.zan.kz/files/1330/62/1.jpg" style="width:13.6pt;height:15.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" filled="f" stroked="f">
                            <o:lock v:ext="edit" aspectratio="t"/>
                            <w10:anchorlock/>
                          </v:rect>
                        </w:pict>
                      </mc:Fallback>
                    </mc:AlternateContent>
                  </w:r>
                </w:p>
                <w:p w14:paraId="585330CB" w14:textId="77777777" w:rsidR="006A2726" w:rsidRPr="00C40E56" w:rsidRDefault="006A2726" w:rsidP="00006756">
                  <w:pPr>
                    <w:framePr w:hSpace="180" w:wrap="around" w:vAnchor="text" w:hAnchor="text" w:x="-527" w:y="1"/>
                    <w:rPr>
                      <w:sz w:val="24"/>
                      <w:szCs w:val="24"/>
                    </w:rPr>
                  </w:pPr>
                </w:p>
              </w:tc>
              <w:tc>
                <w:tcPr>
                  <w:tcW w:w="6031" w:type="dxa"/>
                  <w:hideMark/>
                </w:tcPr>
                <w:p w14:paraId="0A83CBEB" w14:textId="77777777" w:rsidR="006A2726" w:rsidRPr="00C40E56" w:rsidRDefault="006A2726" w:rsidP="00006756">
                  <w:pPr>
                    <w:framePr w:hSpace="180" w:wrap="around" w:vAnchor="text" w:hAnchor="text" w:x="-527" w:y="1"/>
                    <w:rPr>
                      <w:sz w:val="24"/>
                      <w:szCs w:val="24"/>
                    </w:rPr>
                  </w:pPr>
                  <w:r w:rsidRPr="00C40E56">
                    <w:rPr>
                      <w:sz w:val="24"/>
                      <w:szCs w:val="24"/>
                    </w:rPr>
                    <w:t>Достоверность всех сведений о квалификации подтверждаю</w:t>
                  </w:r>
                </w:p>
              </w:tc>
            </w:tr>
          </w:tbl>
          <w:p w14:paraId="383E3E58" w14:textId="77777777" w:rsidR="006A2726" w:rsidRPr="00C40E56" w:rsidRDefault="006A2726" w:rsidP="00F21CBF">
            <w:pPr>
              <w:rPr>
                <w:sz w:val="24"/>
                <w:szCs w:val="24"/>
              </w:rPr>
            </w:pPr>
            <w:r w:rsidRPr="00C40E56">
              <w:rPr>
                <w:sz w:val="24"/>
                <w:szCs w:val="24"/>
              </w:rPr>
              <w:t>      Примечание:</w:t>
            </w:r>
          </w:p>
          <w:p w14:paraId="46EA7C54" w14:textId="77777777" w:rsidR="006A2726" w:rsidRPr="00740696" w:rsidRDefault="006A2726" w:rsidP="00F21CBF">
            <w:pPr>
              <w:jc w:val="both"/>
              <w:rPr>
                <w:sz w:val="24"/>
                <w:szCs w:val="24"/>
              </w:rPr>
            </w:pPr>
            <w:r w:rsidRPr="00740696">
              <w:rPr>
                <w:sz w:val="24"/>
                <w:szCs w:val="24"/>
              </w:rPr>
              <w:t>      1. В случае, если наличие опыта работы не является в данном конкурсе квалификационным требованием, отсутствие электронных копий подтверждающих документов влияет на соответствующую условную скидку.</w:t>
            </w:r>
          </w:p>
          <w:p w14:paraId="0B6C40BE" w14:textId="16E4FB64" w:rsidR="006A2726" w:rsidRPr="000E4983" w:rsidRDefault="006A2726" w:rsidP="00E848C3">
            <w:pPr>
              <w:jc w:val="both"/>
              <w:rPr>
                <w:bCs/>
                <w:strike/>
                <w:sz w:val="24"/>
                <w:szCs w:val="24"/>
              </w:rPr>
            </w:pPr>
            <w:r w:rsidRPr="00740696">
              <w:rPr>
                <w:sz w:val="24"/>
                <w:szCs w:val="24"/>
              </w:rPr>
              <w:t xml:space="preserve">      </w:t>
            </w:r>
            <w:r w:rsidRPr="002F0859">
              <w:rPr>
                <w:sz w:val="24"/>
                <w:szCs w:val="24"/>
              </w:rPr>
              <w:t>2. В случае, если предметом конкурса является строительство новых, а также расширение, техническое перевооружение, модернизация, реконструкция, реставрация и капитальный ремонт существующих объектов, документом, подтверждающим опыт работы, являются электронные копии актов приемки выполненных работ и приемки объектов в эксплуатацию по формам,</w:t>
            </w:r>
            <w:r w:rsidRPr="002F0859">
              <w:rPr>
                <w:b/>
                <w:bCs/>
                <w:sz w:val="24"/>
                <w:szCs w:val="24"/>
              </w:rPr>
              <w:t xml:space="preserve"> </w:t>
            </w:r>
            <w:r w:rsidRPr="002F0859">
              <w:rPr>
                <w:bCs/>
                <w:sz w:val="24"/>
                <w:szCs w:val="24"/>
              </w:rPr>
              <w:t xml:space="preserve">утвержденным уполномоченным органом в области архитектурной, градостроительной и строительной деятельности в соответствии со </w:t>
            </w:r>
            <w:hyperlink r:id="rId31" w:anchor="z41" w:history="1">
              <w:r w:rsidRPr="002F0859">
                <w:rPr>
                  <w:rStyle w:val="af"/>
                  <w:rFonts w:ascii="Times New Roman" w:eastAsia="Times New Roman" w:hAnsi="Times New Roman" w:cs="Times New Roman"/>
                  <w:bCs/>
                  <w:sz w:val="24"/>
                  <w:szCs w:val="24"/>
                </w:rPr>
                <w:t>статьей 20</w:t>
              </w:r>
            </w:hyperlink>
            <w:r w:rsidRPr="002F0859">
              <w:rPr>
                <w:bCs/>
                <w:sz w:val="24"/>
                <w:szCs w:val="24"/>
              </w:rPr>
              <w:t xml:space="preserve"> Закона Республики Казахстан «Об архитектурной, градостроительной и строительной деятельности в Республике Казахстан» (далее – электронные копии актов приемки выполненных работ и приемки объектов в эксплуатацию)</w:t>
            </w:r>
            <w:r>
              <w:rPr>
                <w:bCs/>
                <w:sz w:val="24"/>
                <w:szCs w:val="24"/>
              </w:rPr>
              <w:t>.</w:t>
            </w:r>
            <w:r w:rsidRPr="002F0859">
              <w:rPr>
                <w:bCs/>
                <w:sz w:val="24"/>
                <w:szCs w:val="24"/>
              </w:rPr>
              <w:t xml:space="preserve"> </w:t>
            </w:r>
          </w:p>
          <w:p w14:paraId="04103192" w14:textId="6517F5C2" w:rsidR="006A2726" w:rsidRPr="00E848C3" w:rsidRDefault="006A2726" w:rsidP="00C20D91">
            <w:pPr>
              <w:tabs>
                <w:tab w:val="left" w:pos="1380"/>
              </w:tabs>
              <w:ind w:firstLine="393"/>
              <w:jc w:val="both"/>
              <w:rPr>
                <w:b/>
                <w:bCs/>
                <w:sz w:val="24"/>
                <w:szCs w:val="24"/>
              </w:rPr>
            </w:pPr>
            <w:r w:rsidRPr="00E848C3">
              <w:rPr>
                <w:b/>
                <w:bCs/>
                <w:sz w:val="24"/>
                <w:szCs w:val="24"/>
              </w:rPr>
              <w:t xml:space="preserve">В случае несоответствия документов, подтверждающих опыт работы потенциального поставщика </w:t>
            </w:r>
            <w:r w:rsidRPr="00C20D91">
              <w:rPr>
                <w:b/>
                <w:bCs/>
                <w:sz w:val="24"/>
                <w:szCs w:val="24"/>
              </w:rPr>
              <w:t xml:space="preserve">указанным формам, </w:t>
            </w:r>
            <w:r w:rsidRPr="00E848C3">
              <w:rPr>
                <w:b/>
                <w:bCs/>
                <w:sz w:val="24"/>
                <w:szCs w:val="24"/>
              </w:rPr>
              <w:t>такие документы признаются достоверными и учитываются при расчете опыта работы в случаях и в порядке, определенном подпунктами 2) пунктов 453 и 454 настоящих Правил.</w:t>
            </w:r>
          </w:p>
          <w:p w14:paraId="0718BDD5" w14:textId="2DB5E7B5" w:rsidR="006A2726" w:rsidRPr="00740696" w:rsidRDefault="006A2726" w:rsidP="00F21CBF">
            <w:pPr>
              <w:jc w:val="both"/>
              <w:rPr>
                <w:sz w:val="24"/>
                <w:szCs w:val="24"/>
              </w:rPr>
            </w:pPr>
            <w:r w:rsidRPr="00E848C3">
              <w:rPr>
                <w:sz w:val="24"/>
                <w:szCs w:val="24"/>
              </w:rPr>
              <w:t>      В случае, если потенциальный</w:t>
            </w:r>
            <w:r w:rsidRPr="00740696">
              <w:rPr>
                <w:sz w:val="24"/>
                <w:szCs w:val="24"/>
              </w:rPr>
              <w:t xml:space="preserve"> поставщик имеет опыт работы в качестве субподрядчика представляются </w:t>
            </w:r>
            <w:r w:rsidRPr="00740696">
              <w:rPr>
                <w:sz w:val="24"/>
                <w:szCs w:val="24"/>
              </w:rPr>
              <w:lastRenderedPageBreak/>
              <w:t>электронные копии актов приемки выполненных работ и приемки объекта в эксплуатацию, в котором указываются сведения об этом субподрядчике.</w:t>
            </w:r>
          </w:p>
          <w:p w14:paraId="5B374DEC" w14:textId="77777777" w:rsidR="006A2726" w:rsidRPr="00740696" w:rsidRDefault="006A2726" w:rsidP="00F21CBF">
            <w:pPr>
              <w:jc w:val="both"/>
              <w:rPr>
                <w:sz w:val="24"/>
                <w:szCs w:val="24"/>
              </w:rPr>
            </w:pPr>
            <w:r w:rsidRPr="00740696">
              <w:rPr>
                <w:sz w:val="24"/>
                <w:szCs w:val="24"/>
              </w:rPr>
              <w:t>      В случае отсутствия сведений о субподрядчике в акте приемки объекта в эксплуатацию, дополнительно представляется электронная копия декларации о соответствии, в которой указываются сведения об этом субподрядчике.</w:t>
            </w:r>
          </w:p>
          <w:p w14:paraId="73B543C1" w14:textId="77777777" w:rsidR="006A2726" w:rsidRPr="00740696" w:rsidRDefault="006A2726" w:rsidP="00F21CBF">
            <w:pPr>
              <w:jc w:val="both"/>
              <w:rPr>
                <w:sz w:val="24"/>
                <w:szCs w:val="24"/>
              </w:rPr>
            </w:pPr>
            <w:r w:rsidRPr="00740696">
              <w:rPr>
                <w:sz w:val="24"/>
                <w:szCs w:val="24"/>
              </w:rPr>
              <w:t>      В случае, если предметом конкурса является строительство, реконструкция, капитальный ремонт автомобильных дорог, документом, подтверждающим опыт работы, являются электронные копии актов приемки выполненных работ (сертификаты, акты приемки выполненных работ согласно ведомости договорной цены) и приемки объектов в эксплуатацию.</w:t>
            </w:r>
          </w:p>
          <w:p w14:paraId="0BF527F8" w14:textId="77777777" w:rsidR="006A2726" w:rsidRPr="00740696" w:rsidRDefault="006A2726" w:rsidP="00F21CBF">
            <w:pPr>
              <w:jc w:val="both"/>
              <w:rPr>
                <w:sz w:val="24"/>
                <w:szCs w:val="24"/>
              </w:rPr>
            </w:pPr>
            <w:r w:rsidRPr="00740696">
              <w:rPr>
                <w:sz w:val="24"/>
                <w:szCs w:val="24"/>
              </w:rPr>
              <w:t>      3. В случае, если предметом конкурса является разработка проектно-сметной документации, документом, подтверждающим опыт работы, является электронная копия положительного заключения экспертизы.</w:t>
            </w:r>
          </w:p>
          <w:p w14:paraId="570B1B73" w14:textId="77777777" w:rsidR="006A2726" w:rsidRPr="00740696" w:rsidRDefault="006A2726" w:rsidP="00F21CBF">
            <w:pPr>
              <w:jc w:val="both"/>
              <w:rPr>
                <w:sz w:val="24"/>
                <w:szCs w:val="24"/>
              </w:rPr>
            </w:pPr>
            <w:r w:rsidRPr="00740696">
              <w:rPr>
                <w:sz w:val="24"/>
                <w:szCs w:val="24"/>
              </w:rPr>
              <w:t>      4. В случае, если предметом конкурса является новое строительство, учитывается опыт работы только строительства новых объектов.</w:t>
            </w:r>
          </w:p>
          <w:p w14:paraId="6028FA1F" w14:textId="77777777" w:rsidR="006A2726" w:rsidRPr="00740696" w:rsidRDefault="006A2726" w:rsidP="00F21CBF">
            <w:pPr>
              <w:jc w:val="both"/>
              <w:rPr>
                <w:sz w:val="24"/>
                <w:szCs w:val="24"/>
              </w:rPr>
            </w:pPr>
            <w:r w:rsidRPr="00740696">
              <w:rPr>
                <w:sz w:val="24"/>
                <w:szCs w:val="24"/>
              </w:rPr>
              <w:t>      Опыт работы по реконструкции автомобильных дорог и (или) инженерных сетей учитывается при новом строительстве автомобильных дорог и (или) инженерных сетей.</w:t>
            </w:r>
          </w:p>
          <w:p w14:paraId="1F104DF5" w14:textId="77777777" w:rsidR="006A2726" w:rsidRPr="00740696" w:rsidRDefault="006A2726" w:rsidP="00F21CBF">
            <w:pPr>
              <w:jc w:val="both"/>
              <w:rPr>
                <w:sz w:val="24"/>
                <w:szCs w:val="24"/>
              </w:rPr>
            </w:pPr>
            <w:r w:rsidRPr="00740696">
              <w:rPr>
                <w:sz w:val="24"/>
                <w:szCs w:val="24"/>
              </w:rPr>
              <w:t>      5. В случае, если предметом конкурса является расширение, модернизация, техническое перевооружение и реконструкция, то учитывается опыт работы строительства новых объектов, расширения, модернизации, технического перевооружения и реконструкции существующих объектов, за исключением капитального ремонта.</w:t>
            </w:r>
          </w:p>
          <w:p w14:paraId="4F8B698C" w14:textId="77777777" w:rsidR="006A2726" w:rsidRPr="00740696" w:rsidRDefault="006A2726" w:rsidP="00F21CBF">
            <w:pPr>
              <w:jc w:val="both"/>
              <w:rPr>
                <w:sz w:val="24"/>
                <w:szCs w:val="24"/>
              </w:rPr>
            </w:pPr>
            <w:r w:rsidRPr="00740696">
              <w:rPr>
                <w:sz w:val="24"/>
                <w:szCs w:val="24"/>
              </w:rPr>
              <w:t xml:space="preserve">      6. В случае, если предметом конкурса является капитальный ремонт, то учитывается опыт работы строительства новых объектов, расширения, модернизации, </w:t>
            </w:r>
            <w:r w:rsidRPr="00740696">
              <w:rPr>
                <w:sz w:val="24"/>
                <w:szCs w:val="24"/>
              </w:rPr>
              <w:lastRenderedPageBreak/>
              <w:t>технического перевооружения, реконструкции и капитального ремонта существующих объектов.</w:t>
            </w:r>
          </w:p>
          <w:p w14:paraId="325D0CE2" w14:textId="77777777" w:rsidR="006A2726" w:rsidRPr="00740696" w:rsidRDefault="006A2726" w:rsidP="00F21CBF">
            <w:pPr>
              <w:jc w:val="both"/>
              <w:rPr>
                <w:sz w:val="24"/>
                <w:szCs w:val="24"/>
              </w:rPr>
            </w:pPr>
            <w:r w:rsidRPr="00740696">
              <w:rPr>
                <w:sz w:val="24"/>
                <w:szCs w:val="24"/>
              </w:rPr>
              <w:t>      7. В случае, если предметом конкурса являются работы по разработке проектно-сметной документации, учитывается опыт работы по разработке проектно-сметной документации.</w:t>
            </w:r>
          </w:p>
          <w:p w14:paraId="36C3F898" w14:textId="77777777" w:rsidR="006A2726" w:rsidRPr="00740696" w:rsidRDefault="006A2726" w:rsidP="00F21CBF">
            <w:pPr>
              <w:jc w:val="both"/>
              <w:rPr>
                <w:sz w:val="24"/>
                <w:szCs w:val="24"/>
              </w:rPr>
            </w:pPr>
            <w:r w:rsidRPr="00740696">
              <w:rPr>
                <w:sz w:val="24"/>
                <w:szCs w:val="24"/>
              </w:rPr>
              <w:t>      В случае, если предметом конкурса являются работы по корректировке или привязке проектно-сметной документации, учитывается опыт работы по разработке, корректировке, привязке проектно-сметной документации.</w:t>
            </w:r>
          </w:p>
          <w:p w14:paraId="1724A56E" w14:textId="77777777" w:rsidR="006A2726" w:rsidRPr="00740696" w:rsidRDefault="006A2726" w:rsidP="00F21CBF">
            <w:pPr>
              <w:jc w:val="both"/>
              <w:rPr>
                <w:sz w:val="24"/>
                <w:szCs w:val="24"/>
              </w:rPr>
            </w:pPr>
            <w:r w:rsidRPr="00740696">
              <w:rPr>
                <w:sz w:val="24"/>
                <w:szCs w:val="24"/>
              </w:rPr>
              <w:t>      8. Опыт работы в сфере строительства рассчитывается исходя из функционального назначения и отраслевой принадлежности объектов строительства (аналогичность или схожесть ранее выполненных работ по видам строительства) и их технической сложности, определенной в соответствии с законодательством Республики Казахстан об архитектурной, градостроительной и строительной деятельности.</w:t>
            </w:r>
          </w:p>
          <w:p w14:paraId="73EB2800" w14:textId="77777777" w:rsidR="006A2726" w:rsidRPr="00740696" w:rsidRDefault="006A2726" w:rsidP="00F21CBF">
            <w:pPr>
              <w:jc w:val="both"/>
              <w:rPr>
                <w:sz w:val="24"/>
                <w:szCs w:val="24"/>
              </w:rPr>
            </w:pPr>
            <w:r w:rsidRPr="00740696">
              <w:rPr>
                <w:sz w:val="24"/>
                <w:szCs w:val="24"/>
              </w:rPr>
              <w:t>      9. При расчете опыта работы в сфере строительства (строительно-монтажные работы и проектирование) потенциального поставщика в совокупности учитывается:</w:t>
            </w:r>
          </w:p>
          <w:p w14:paraId="1F6A8D4D" w14:textId="77777777" w:rsidR="006A2726" w:rsidRPr="00740696" w:rsidRDefault="006A2726" w:rsidP="00F21CBF">
            <w:pPr>
              <w:jc w:val="both"/>
              <w:rPr>
                <w:sz w:val="24"/>
                <w:szCs w:val="24"/>
              </w:rPr>
            </w:pPr>
            <w:r w:rsidRPr="00740696">
              <w:rPr>
                <w:sz w:val="24"/>
                <w:szCs w:val="24"/>
              </w:rPr>
              <w:t>      1) уровень ответственности зданий и сооружений (первый – повышенный, второй – нормальный, третий – пониженный).</w:t>
            </w:r>
          </w:p>
          <w:p w14:paraId="55BB7BD8" w14:textId="77777777" w:rsidR="006A2726" w:rsidRPr="00740696" w:rsidRDefault="006A2726" w:rsidP="00F21CBF">
            <w:pPr>
              <w:jc w:val="both"/>
              <w:rPr>
                <w:sz w:val="24"/>
                <w:szCs w:val="24"/>
              </w:rPr>
            </w:pPr>
            <w:r w:rsidRPr="00740696">
              <w:rPr>
                <w:sz w:val="24"/>
                <w:szCs w:val="24"/>
              </w:rPr>
              <w:t>      В случае, если предметом конкурса являются здания и сооружения первого (повышенного) уровня ответственности, учитывается опыт работы только зданий и сооружений первого (повышенного) уровня ответственности.</w:t>
            </w:r>
          </w:p>
          <w:p w14:paraId="148AE224" w14:textId="77777777" w:rsidR="006A2726" w:rsidRPr="00740696" w:rsidRDefault="006A2726" w:rsidP="00F21CBF">
            <w:pPr>
              <w:jc w:val="both"/>
              <w:rPr>
                <w:sz w:val="24"/>
                <w:szCs w:val="24"/>
              </w:rPr>
            </w:pPr>
            <w:r w:rsidRPr="00740696">
              <w:rPr>
                <w:sz w:val="24"/>
                <w:szCs w:val="24"/>
              </w:rPr>
              <w:t>      В случае, если предметом конкурса являются здания и сооружения второго (нормального) уровня ответственности, учитывается опыт работы зданий и сооружений первого (повышенного) и второго (нормального) уровня ответственности.</w:t>
            </w:r>
          </w:p>
          <w:p w14:paraId="2F123C4C" w14:textId="77777777" w:rsidR="006A2726" w:rsidRPr="00740696" w:rsidRDefault="006A2726" w:rsidP="00F21CBF">
            <w:pPr>
              <w:jc w:val="both"/>
              <w:rPr>
                <w:sz w:val="24"/>
                <w:szCs w:val="24"/>
              </w:rPr>
            </w:pPr>
            <w:r w:rsidRPr="00740696">
              <w:rPr>
                <w:sz w:val="24"/>
                <w:szCs w:val="24"/>
              </w:rPr>
              <w:t xml:space="preserve">      В случае, если предметом конкурса являются здания и сооружения третьего (пониженного) уровня ответственности, учитывается опыт работы зданий и сооружений первого </w:t>
            </w:r>
            <w:r w:rsidRPr="00740696">
              <w:rPr>
                <w:sz w:val="24"/>
                <w:szCs w:val="24"/>
              </w:rPr>
              <w:lastRenderedPageBreak/>
              <w:t>(повышенного), второго (нормального) и третьего (пониженного) уровня ответственности;</w:t>
            </w:r>
          </w:p>
          <w:p w14:paraId="699FF271" w14:textId="77777777" w:rsidR="006A2726" w:rsidRPr="00740696" w:rsidRDefault="006A2726" w:rsidP="00F21CBF">
            <w:pPr>
              <w:jc w:val="both"/>
              <w:rPr>
                <w:sz w:val="24"/>
                <w:szCs w:val="24"/>
              </w:rPr>
            </w:pPr>
            <w:r w:rsidRPr="00740696">
              <w:rPr>
                <w:sz w:val="24"/>
                <w:szCs w:val="24"/>
              </w:rPr>
              <w:t>      2) техническая сложность объектов (здания и сооружения, относящиеся к технически сложным объектам, и здания, и сооружения, не относящиеся к технически сложным объектам).</w:t>
            </w:r>
          </w:p>
          <w:p w14:paraId="3824DA27" w14:textId="77777777" w:rsidR="006A2726" w:rsidRPr="00740696" w:rsidRDefault="006A2726" w:rsidP="00F21CBF">
            <w:pPr>
              <w:jc w:val="both"/>
              <w:rPr>
                <w:sz w:val="24"/>
                <w:szCs w:val="24"/>
              </w:rPr>
            </w:pPr>
            <w:r w:rsidRPr="00740696">
              <w:rPr>
                <w:sz w:val="24"/>
                <w:szCs w:val="24"/>
              </w:rPr>
              <w:t>      В случае, если предметом конкурса являются технически сложные объекты (комплексы), учитывается опыт работы только технически сложных объектов (комплексов).</w:t>
            </w:r>
          </w:p>
          <w:p w14:paraId="78D1E2BB" w14:textId="77777777" w:rsidR="006A2726" w:rsidRPr="00740696" w:rsidRDefault="006A2726" w:rsidP="00F21CBF">
            <w:pPr>
              <w:jc w:val="both"/>
              <w:rPr>
                <w:sz w:val="24"/>
                <w:szCs w:val="24"/>
              </w:rPr>
            </w:pPr>
            <w:r w:rsidRPr="00740696">
              <w:rPr>
                <w:sz w:val="24"/>
                <w:szCs w:val="24"/>
              </w:rPr>
              <w:t>      В случае, если предметом конкурса являются здания и сооружения, не относящиеся к технически сложным объектам (комплексам), учитывается опыт работы технически сложных объектов (комплексов) и зданий и сооружений, не относящихся к технически сложным объектам (комплексам);</w:t>
            </w:r>
          </w:p>
          <w:p w14:paraId="26F41499" w14:textId="77777777" w:rsidR="006A2726" w:rsidRPr="00740696" w:rsidRDefault="006A2726" w:rsidP="00F21CBF">
            <w:pPr>
              <w:jc w:val="both"/>
              <w:rPr>
                <w:sz w:val="24"/>
                <w:szCs w:val="24"/>
              </w:rPr>
            </w:pPr>
            <w:r w:rsidRPr="00740696">
              <w:rPr>
                <w:sz w:val="24"/>
                <w:szCs w:val="24"/>
              </w:rPr>
              <w:t>      3) функциональное назначение (промышленные объекты, производственные здания, сооружения, объекты жилищно-гражданского назначения, прочие сооружения);</w:t>
            </w:r>
          </w:p>
          <w:p w14:paraId="4B5DB378" w14:textId="77777777" w:rsidR="006A2726" w:rsidRPr="002F0859" w:rsidRDefault="006A2726" w:rsidP="002F0859">
            <w:pPr>
              <w:jc w:val="both"/>
              <w:rPr>
                <w:sz w:val="24"/>
                <w:szCs w:val="24"/>
              </w:rPr>
            </w:pPr>
            <w:r w:rsidRPr="00740696">
              <w:rPr>
                <w:sz w:val="24"/>
                <w:szCs w:val="24"/>
              </w:rPr>
              <w:t>     </w:t>
            </w:r>
            <w:r w:rsidRPr="002F0859">
              <w:rPr>
                <w:sz w:val="24"/>
                <w:szCs w:val="24"/>
              </w:rPr>
              <w:t xml:space="preserve">4) аналогичность или схожесть ранее выполненных работ, учитывается при условии их нахождения в одном </w:t>
            </w:r>
            <w:r w:rsidRPr="002F0859">
              <w:rPr>
                <w:b/>
                <w:sz w:val="24"/>
                <w:szCs w:val="24"/>
              </w:rPr>
              <w:t>подпункте соответствующего</w:t>
            </w:r>
            <w:r w:rsidRPr="002F0859">
              <w:rPr>
                <w:sz w:val="24"/>
                <w:szCs w:val="24"/>
              </w:rPr>
              <w:t xml:space="preserve">  подвид</w:t>
            </w:r>
            <w:r w:rsidRPr="002F0859">
              <w:rPr>
                <w:b/>
                <w:sz w:val="24"/>
                <w:szCs w:val="24"/>
              </w:rPr>
              <w:t>а</w:t>
            </w:r>
            <w:r w:rsidRPr="002F0859">
              <w:rPr>
                <w:sz w:val="24"/>
                <w:szCs w:val="24"/>
              </w:rPr>
              <w:t xml:space="preserve"> лицензируемого вида деятельности, предусмотренного разделами 5 и 6 Перечня разрешений первой категории (лицензий) </w:t>
            </w:r>
            <w:hyperlink r:id="rId32" w:anchor="z1" w:history="1">
              <w:r w:rsidRPr="002F0859">
                <w:rPr>
                  <w:sz w:val="24"/>
                  <w:szCs w:val="24"/>
                </w:rPr>
                <w:t>Закона</w:t>
              </w:r>
            </w:hyperlink>
            <w:r w:rsidRPr="002F0859">
              <w:rPr>
                <w:sz w:val="24"/>
                <w:szCs w:val="24"/>
              </w:rPr>
              <w:t xml:space="preserve"> Республики Казахстан «О разрешениях и уведомлениях» (далее – Закон «О разрешениях и уведомлениях») с предметом конкурса, за исключением работ на объектах жилищно-гражданского назначения.</w:t>
            </w:r>
          </w:p>
          <w:p w14:paraId="64BAE02D" w14:textId="6CED06FA" w:rsidR="006A2726" w:rsidRPr="002F0859" w:rsidRDefault="006A2726" w:rsidP="001525D8">
            <w:pPr>
              <w:ind w:firstLine="342"/>
              <w:jc w:val="both"/>
              <w:rPr>
                <w:b/>
                <w:sz w:val="24"/>
                <w:szCs w:val="24"/>
              </w:rPr>
            </w:pPr>
            <w:r w:rsidRPr="002F0859">
              <w:rPr>
                <w:b/>
                <w:sz w:val="24"/>
                <w:szCs w:val="24"/>
              </w:rPr>
              <w:t xml:space="preserve">При этом аналогичность или схожесть ранее выполненных работ, связанных с электроснабжением, электроосвещением и </w:t>
            </w:r>
            <w:proofErr w:type="spellStart"/>
            <w:r w:rsidRPr="002F0859">
              <w:rPr>
                <w:b/>
                <w:sz w:val="24"/>
                <w:szCs w:val="24"/>
              </w:rPr>
              <w:t>электроотоплением</w:t>
            </w:r>
            <w:proofErr w:type="spellEnd"/>
            <w:r w:rsidRPr="002F0859">
              <w:rPr>
                <w:b/>
                <w:sz w:val="24"/>
                <w:szCs w:val="24"/>
              </w:rPr>
              <w:t xml:space="preserve"> учитываются вне зависимости от их нахождения в разных подпунктах соответствующего подвида лицензируемого вида деятельности, </w:t>
            </w:r>
            <w:r w:rsidRPr="002F0859">
              <w:rPr>
                <w:sz w:val="24"/>
                <w:szCs w:val="24"/>
              </w:rPr>
              <w:t xml:space="preserve"> </w:t>
            </w:r>
            <w:r w:rsidRPr="002F0859">
              <w:rPr>
                <w:b/>
                <w:sz w:val="24"/>
                <w:szCs w:val="24"/>
              </w:rPr>
              <w:t xml:space="preserve">предусмотренного разделами 5 и 6 Перечня разрешений первой категории (лицензий) </w:t>
            </w:r>
            <w:hyperlink r:id="rId33" w:anchor="z1" w:history="1">
              <w:r w:rsidRPr="002F0859">
                <w:rPr>
                  <w:b/>
                  <w:sz w:val="24"/>
                  <w:szCs w:val="24"/>
                </w:rPr>
                <w:t>Закона</w:t>
              </w:r>
            </w:hyperlink>
            <w:r w:rsidRPr="002F0859">
              <w:rPr>
                <w:b/>
                <w:sz w:val="24"/>
                <w:szCs w:val="24"/>
              </w:rPr>
              <w:t xml:space="preserve"> «О разрешениях и уведомлениях» с предметом конкурса.</w:t>
            </w:r>
          </w:p>
          <w:p w14:paraId="70371987" w14:textId="77777777" w:rsidR="006A2726" w:rsidRPr="002F0859" w:rsidRDefault="006A2726" w:rsidP="001525D8">
            <w:pPr>
              <w:ind w:firstLine="342"/>
              <w:jc w:val="both"/>
              <w:rPr>
                <w:sz w:val="24"/>
                <w:szCs w:val="24"/>
              </w:rPr>
            </w:pPr>
            <w:r w:rsidRPr="002F0859">
              <w:rPr>
                <w:b/>
                <w:sz w:val="24"/>
                <w:szCs w:val="24"/>
              </w:rPr>
              <w:lastRenderedPageBreak/>
              <w:t xml:space="preserve">Аналогичность или схожесть ранее выполненных работ связанных со строительством автомобильных дорог учитываются вне зависимости от их нахождения в разных подпунктах соответствующего подвида лицензируемого вида деятельности предусмотренного разделами 5 и 6 Перечня разрешений первой категории (лицензий) </w:t>
            </w:r>
            <w:hyperlink r:id="rId34" w:anchor="z1" w:history="1">
              <w:r w:rsidRPr="002F0859">
                <w:rPr>
                  <w:b/>
                  <w:sz w:val="24"/>
                  <w:szCs w:val="24"/>
                </w:rPr>
                <w:t>Закона</w:t>
              </w:r>
            </w:hyperlink>
            <w:r w:rsidRPr="002F0859">
              <w:rPr>
                <w:b/>
                <w:sz w:val="24"/>
                <w:szCs w:val="24"/>
              </w:rPr>
              <w:t xml:space="preserve"> «О разрешениях и уведомлениях» с предметом конкурса.</w:t>
            </w:r>
          </w:p>
          <w:p w14:paraId="4F458EF3" w14:textId="6DBDEF03" w:rsidR="006A2726" w:rsidRPr="002F0859" w:rsidRDefault="006A2726" w:rsidP="00FC568A">
            <w:pPr>
              <w:jc w:val="both"/>
              <w:rPr>
                <w:sz w:val="24"/>
                <w:szCs w:val="24"/>
              </w:rPr>
            </w:pPr>
            <w:r w:rsidRPr="002F0859">
              <w:rPr>
                <w:sz w:val="24"/>
                <w:szCs w:val="24"/>
              </w:rPr>
              <w:t xml:space="preserve">     10. Опыт работы при комплексном строительстве (новое строительство, расширение, техническое перевооружение, модернизация, реконструкция, реставрация и капитальный ремонт существующих объектов) инженерных сетей и  систем (несколько видов инженерных сетей и  систем), </w:t>
            </w:r>
            <w:r w:rsidRPr="002F0859">
              <w:rPr>
                <w:b/>
                <w:sz w:val="24"/>
                <w:szCs w:val="24"/>
              </w:rPr>
              <w:t>рассчитывается исходя из наличия хотя бы одного из видов</w:t>
            </w:r>
            <w:r w:rsidRPr="002F0859">
              <w:rPr>
                <w:sz w:val="24"/>
                <w:szCs w:val="24"/>
              </w:rPr>
              <w:t xml:space="preserve"> инженерных сетей и</w:t>
            </w:r>
            <w:r w:rsidRPr="002F0859">
              <w:rPr>
                <w:b/>
                <w:sz w:val="24"/>
                <w:szCs w:val="24"/>
              </w:rPr>
              <w:t xml:space="preserve"> (или) </w:t>
            </w:r>
            <w:r w:rsidRPr="002F0859">
              <w:rPr>
                <w:sz w:val="24"/>
                <w:szCs w:val="24"/>
              </w:rPr>
              <w:t xml:space="preserve">систем, </w:t>
            </w:r>
            <w:r w:rsidRPr="002F0859">
              <w:rPr>
                <w:b/>
                <w:sz w:val="24"/>
                <w:szCs w:val="24"/>
              </w:rPr>
              <w:t>соответствующих предмету проводимых государственных закупок</w:t>
            </w:r>
            <w:r w:rsidRPr="002F0859">
              <w:rPr>
                <w:sz w:val="24"/>
                <w:szCs w:val="24"/>
              </w:rPr>
              <w:t>.</w:t>
            </w:r>
          </w:p>
          <w:p w14:paraId="3A89E056" w14:textId="77777777" w:rsidR="006A2726" w:rsidRPr="002F0859" w:rsidRDefault="006A2726" w:rsidP="001525D8">
            <w:pPr>
              <w:ind w:firstLine="342"/>
              <w:jc w:val="both"/>
              <w:rPr>
                <w:b/>
                <w:sz w:val="24"/>
                <w:szCs w:val="24"/>
              </w:rPr>
            </w:pPr>
            <w:r w:rsidRPr="002F0859">
              <w:rPr>
                <w:b/>
                <w:sz w:val="24"/>
                <w:szCs w:val="24"/>
              </w:rPr>
              <w:t>Опыт работы по реконструкции инженерных сетей и (или) систем (несколько видов инженерных сетей и (или) систем) учитывается при новом строительстве инженерных сетей и (или) систем (несколько видов инженерных сетей и (или) систем).</w:t>
            </w:r>
          </w:p>
          <w:p w14:paraId="65445EF2" w14:textId="0FAF3309" w:rsidR="006A2726" w:rsidRPr="00740696" w:rsidRDefault="006A2726" w:rsidP="00F21CBF">
            <w:pPr>
              <w:jc w:val="both"/>
              <w:rPr>
                <w:sz w:val="24"/>
                <w:szCs w:val="24"/>
              </w:rPr>
            </w:pPr>
            <w:r w:rsidRPr="00740696">
              <w:rPr>
                <w:sz w:val="24"/>
                <w:szCs w:val="24"/>
              </w:rPr>
              <w:t>      Опыт работы при комплексном строительстве (новое строительство, расширение, техническое перевооружение, модернизация, реконструкция, реставрация и капитальный ремонт существующих объектов) автомобильных дорог и инженерных сетей и систем (несколько видов инженерных сетей и систем), опыт работы рассчитывать исходя из наличия опыта работ автомобильных дорог и наличия хотя бы одного из видов инженерных сетей и систем.</w:t>
            </w:r>
          </w:p>
          <w:p w14:paraId="0AFB61BA" w14:textId="77777777" w:rsidR="006A2726" w:rsidRPr="00740696" w:rsidRDefault="006A2726" w:rsidP="00F21CBF">
            <w:pPr>
              <w:jc w:val="both"/>
              <w:rPr>
                <w:sz w:val="24"/>
                <w:szCs w:val="24"/>
              </w:rPr>
            </w:pPr>
            <w:r w:rsidRPr="00740696">
              <w:rPr>
                <w:sz w:val="24"/>
                <w:szCs w:val="24"/>
              </w:rPr>
              <w:t xml:space="preserve">      11. В случае, если предметом конкурса являются работы по благоустройству территорий или капитальному ремонту дворовых территорий и в которых предусмотрены выполнение лицензируемых видов, опыт работы потенциального поставщика учитывается при наличии опыта по всем </w:t>
            </w:r>
            <w:r w:rsidRPr="00740696">
              <w:rPr>
                <w:sz w:val="24"/>
                <w:szCs w:val="24"/>
              </w:rPr>
              <w:lastRenderedPageBreak/>
              <w:t>лицензируемым видам работ, предусмотренным в предмете конкурса.</w:t>
            </w:r>
          </w:p>
          <w:p w14:paraId="68E0E10D" w14:textId="77777777" w:rsidR="006A2726" w:rsidRPr="00740696" w:rsidRDefault="006A2726" w:rsidP="00F21CBF">
            <w:pPr>
              <w:jc w:val="both"/>
              <w:rPr>
                <w:sz w:val="24"/>
                <w:szCs w:val="24"/>
              </w:rPr>
            </w:pPr>
            <w:r w:rsidRPr="00740696">
              <w:rPr>
                <w:sz w:val="24"/>
                <w:szCs w:val="24"/>
              </w:rPr>
              <w:t>      12. В случае, если наличие опыта работы является квалификационным требованием, опыт работы в качестве субподрядчика учитывается при соблюдении в совокупности следующих условий:</w:t>
            </w:r>
          </w:p>
          <w:p w14:paraId="1626B0AD" w14:textId="77777777" w:rsidR="006A2726" w:rsidRPr="00740696" w:rsidRDefault="006A2726" w:rsidP="00F21CBF">
            <w:pPr>
              <w:jc w:val="both"/>
              <w:rPr>
                <w:sz w:val="24"/>
                <w:szCs w:val="24"/>
              </w:rPr>
            </w:pPr>
            <w:r w:rsidRPr="00740696">
              <w:rPr>
                <w:sz w:val="24"/>
                <w:szCs w:val="24"/>
              </w:rPr>
              <w:t>      1) один год опыта работы присваивается при наличии не менее двух объектов выполненных работ в качестве субподрядчика в год. При наличии опыта работы более двух объектов выполненных работ в год, присвоение более одного года опыта работы не допускается;</w:t>
            </w:r>
          </w:p>
          <w:p w14:paraId="6554A779" w14:textId="77777777" w:rsidR="006A2726" w:rsidRPr="00740696" w:rsidRDefault="006A2726" w:rsidP="00F21CBF">
            <w:pPr>
              <w:jc w:val="both"/>
              <w:rPr>
                <w:sz w:val="24"/>
                <w:szCs w:val="24"/>
              </w:rPr>
            </w:pPr>
            <w:r w:rsidRPr="00740696">
              <w:rPr>
                <w:sz w:val="24"/>
                <w:szCs w:val="24"/>
              </w:rPr>
              <w:t xml:space="preserve">      2) опыт работы субподрядчика учитывается при условии выполнения работ (одного или нескольких) на объектах, соответствующих предмету конкурса. При этом, опыт работы субподрядчика учитывается только по лицензируемым видам деятельности согласно </w:t>
            </w:r>
            <w:hyperlink r:id="rId35" w:anchor="z1" w:history="1">
              <w:r w:rsidRPr="00740696">
                <w:rPr>
                  <w:sz w:val="24"/>
                  <w:szCs w:val="24"/>
                </w:rPr>
                <w:t>Закону</w:t>
              </w:r>
            </w:hyperlink>
            <w:r w:rsidRPr="00740696">
              <w:rPr>
                <w:sz w:val="24"/>
                <w:szCs w:val="24"/>
              </w:rPr>
              <w:t xml:space="preserve"> «О разрешениях и уведомлениях».</w:t>
            </w:r>
          </w:p>
          <w:p w14:paraId="7BA9C9DC" w14:textId="77777777" w:rsidR="006A2726" w:rsidRPr="00740696" w:rsidRDefault="006A2726" w:rsidP="00F21CBF">
            <w:pPr>
              <w:jc w:val="both"/>
              <w:rPr>
                <w:sz w:val="24"/>
                <w:szCs w:val="24"/>
              </w:rPr>
            </w:pPr>
            <w:r w:rsidRPr="00740696">
              <w:rPr>
                <w:sz w:val="24"/>
                <w:szCs w:val="24"/>
              </w:rPr>
              <w:t>      Под объектом понимаются работы, выполненные в рамках одного гражданско-правового договора, предмет которого соответствует предмету проводимых государственных закупок.</w:t>
            </w:r>
          </w:p>
          <w:p w14:paraId="699EA8E8" w14:textId="77777777" w:rsidR="006A2726" w:rsidRPr="007C65C9" w:rsidRDefault="006A2726" w:rsidP="001525D8">
            <w:pPr>
              <w:jc w:val="both"/>
              <w:rPr>
                <w:b/>
                <w:sz w:val="24"/>
                <w:szCs w:val="24"/>
                <w:highlight w:val="yellow"/>
              </w:rPr>
            </w:pPr>
            <w:r w:rsidRPr="00740696">
              <w:rPr>
                <w:sz w:val="24"/>
                <w:szCs w:val="24"/>
              </w:rPr>
              <w:t xml:space="preserve">      13. </w:t>
            </w:r>
            <w:r w:rsidRPr="002F0859">
              <w:rPr>
                <w:sz w:val="24"/>
                <w:szCs w:val="24"/>
              </w:rPr>
              <w:t xml:space="preserve">При расчете опыта работы по договорам со сроком свыше одного года признается год завершения строительства </w:t>
            </w:r>
            <w:r w:rsidRPr="002F0859">
              <w:rPr>
                <w:b/>
                <w:sz w:val="24"/>
                <w:szCs w:val="24"/>
              </w:rPr>
              <w:t>согласно дате акта приемки объекта в эксплуатацию.</w:t>
            </w:r>
            <w:r w:rsidRPr="007C65C9">
              <w:rPr>
                <w:b/>
                <w:sz w:val="24"/>
                <w:szCs w:val="24"/>
                <w:highlight w:val="yellow"/>
              </w:rPr>
              <w:t xml:space="preserve"> </w:t>
            </w:r>
          </w:p>
          <w:p w14:paraId="351AB407" w14:textId="09785D44" w:rsidR="006A2726" w:rsidRPr="00740696" w:rsidRDefault="006A2726" w:rsidP="00F21CBF">
            <w:pPr>
              <w:jc w:val="both"/>
              <w:rPr>
                <w:sz w:val="24"/>
                <w:szCs w:val="24"/>
              </w:rPr>
            </w:pPr>
            <w:r w:rsidRPr="00740696">
              <w:rPr>
                <w:sz w:val="24"/>
                <w:szCs w:val="24"/>
              </w:rPr>
              <w:t>      14. Предоставление электронных копий подтверждающих документов обязательно только, по тем сведениям, указание которых предусмотрено в конкурсной документации. В случае, если конкурсной документацией не предусмотрены требования в части обладания соответствующими материальными и трудовыми ресурсами, электронные копии подтверждающих документов могут не предоставляться.</w:t>
            </w:r>
          </w:p>
          <w:p w14:paraId="5C793C38" w14:textId="77777777" w:rsidR="006A2726" w:rsidRPr="00740696" w:rsidRDefault="006A2726" w:rsidP="00F21CBF">
            <w:pPr>
              <w:jc w:val="both"/>
              <w:rPr>
                <w:sz w:val="24"/>
                <w:szCs w:val="24"/>
              </w:rPr>
            </w:pPr>
            <w:r w:rsidRPr="00740696">
              <w:rPr>
                <w:sz w:val="24"/>
                <w:szCs w:val="24"/>
              </w:rPr>
              <w:t xml:space="preserve">      15. Документом, подтверждающим право аренды материальных ресурсов, является электронная копия договора аренды либо электронная копия предварительного договора </w:t>
            </w:r>
            <w:r w:rsidRPr="00740696">
              <w:rPr>
                <w:sz w:val="24"/>
                <w:szCs w:val="24"/>
              </w:rPr>
              <w:lastRenderedPageBreak/>
              <w:t>аренды. При этом, срок аренды по договорам не должен быть менее срока выполнения работ, установленного в конкурсной документации.</w:t>
            </w:r>
          </w:p>
          <w:p w14:paraId="32081BB8" w14:textId="77777777" w:rsidR="006A2726" w:rsidRPr="00740696" w:rsidRDefault="006A2726" w:rsidP="00F21CBF">
            <w:pPr>
              <w:jc w:val="both"/>
              <w:rPr>
                <w:sz w:val="24"/>
                <w:szCs w:val="24"/>
              </w:rPr>
            </w:pPr>
            <w:r w:rsidRPr="00740696">
              <w:rPr>
                <w:sz w:val="24"/>
                <w:szCs w:val="24"/>
              </w:rPr>
              <w:t>      16. Не допускается представление электронной копии договора субаренды материальных ресурсов.</w:t>
            </w:r>
          </w:p>
          <w:p w14:paraId="7C1C207B" w14:textId="77777777" w:rsidR="006A2726" w:rsidRPr="00740696" w:rsidRDefault="006A2726" w:rsidP="00F21CBF">
            <w:pPr>
              <w:jc w:val="both"/>
              <w:rPr>
                <w:sz w:val="24"/>
                <w:szCs w:val="24"/>
              </w:rPr>
            </w:pPr>
            <w:r w:rsidRPr="00740696">
              <w:rPr>
                <w:sz w:val="24"/>
                <w:szCs w:val="24"/>
              </w:rPr>
              <w:t>      17. Требования пунктов 2 в части финансовой устойчивости, 4 и 5 настоящего приложения не распространяются на субподрядчиков.</w:t>
            </w:r>
          </w:p>
          <w:p w14:paraId="5E170931" w14:textId="77777777" w:rsidR="006A2726" w:rsidRPr="00740696" w:rsidRDefault="006A2726" w:rsidP="00F21CBF">
            <w:pPr>
              <w:rPr>
                <w:sz w:val="24"/>
                <w:szCs w:val="24"/>
              </w:rPr>
            </w:pPr>
            <w:r w:rsidRPr="00740696">
              <w:rPr>
                <w:sz w:val="24"/>
                <w:szCs w:val="24"/>
              </w:rPr>
              <w:t>      Расшифровка аббревиатур:</w:t>
            </w:r>
          </w:p>
          <w:p w14:paraId="34C8760B" w14:textId="77777777" w:rsidR="006A2726" w:rsidRPr="00740696" w:rsidRDefault="006A2726" w:rsidP="00F21CBF">
            <w:pPr>
              <w:rPr>
                <w:sz w:val="24"/>
                <w:szCs w:val="24"/>
              </w:rPr>
            </w:pPr>
            <w:r w:rsidRPr="00740696">
              <w:rPr>
                <w:sz w:val="24"/>
                <w:szCs w:val="24"/>
              </w:rPr>
              <w:t>      БИН – бизнес-идентификационный номер;</w:t>
            </w:r>
          </w:p>
          <w:p w14:paraId="0965444A" w14:textId="77777777" w:rsidR="006A2726" w:rsidRPr="00740696" w:rsidRDefault="006A2726" w:rsidP="00F21CBF">
            <w:pPr>
              <w:rPr>
                <w:sz w:val="24"/>
                <w:szCs w:val="24"/>
              </w:rPr>
            </w:pPr>
            <w:r w:rsidRPr="00740696">
              <w:rPr>
                <w:sz w:val="24"/>
                <w:szCs w:val="24"/>
              </w:rPr>
              <w:t>      ИИН – индивидуальный идентификационный номер;</w:t>
            </w:r>
          </w:p>
          <w:p w14:paraId="0CF97885" w14:textId="77777777" w:rsidR="006A2726" w:rsidRPr="00740696" w:rsidRDefault="006A2726" w:rsidP="00F21CBF">
            <w:pPr>
              <w:rPr>
                <w:sz w:val="24"/>
                <w:szCs w:val="24"/>
              </w:rPr>
            </w:pPr>
            <w:r w:rsidRPr="00740696">
              <w:rPr>
                <w:sz w:val="24"/>
                <w:szCs w:val="24"/>
              </w:rPr>
              <w:t>      ИНН – идентификационный номер налогоплательщика;</w:t>
            </w:r>
          </w:p>
          <w:p w14:paraId="59912B2E" w14:textId="77777777" w:rsidR="006A2726" w:rsidRPr="00740696" w:rsidRDefault="006A2726" w:rsidP="00F21CBF">
            <w:pPr>
              <w:rPr>
                <w:sz w:val="24"/>
                <w:szCs w:val="24"/>
              </w:rPr>
            </w:pPr>
            <w:r w:rsidRPr="00740696">
              <w:rPr>
                <w:sz w:val="24"/>
                <w:szCs w:val="24"/>
              </w:rPr>
              <w:t>      УНП – учетный номер плательщика;</w:t>
            </w:r>
          </w:p>
          <w:p w14:paraId="31326BA3" w14:textId="77777777" w:rsidR="006A2726" w:rsidRPr="00740696" w:rsidRDefault="006A2726" w:rsidP="00F21CBF">
            <w:pPr>
              <w:rPr>
                <w:sz w:val="24"/>
                <w:szCs w:val="24"/>
              </w:rPr>
            </w:pPr>
            <w:r w:rsidRPr="00740696">
              <w:rPr>
                <w:sz w:val="24"/>
                <w:szCs w:val="24"/>
              </w:rPr>
              <w:t>      Ф.И.О. – фамилия, имя, отчество (при наличии).</w:t>
            </w:r>
          </w:p>
          <w:bookmarkEnd w:id="19"/>
          <w:bookmarkEnd w:id="21"/>
          <w:p w14:paraId="5BC27EED" w14:textId="77777777" w:rsidR="006A2726" w:rsidRPr="00C40E56" w:rsidRDefault="006A2726" w:rsidP="0046488B">
            <w:pPr>
              <w:tabs>
                <w:tab w:val="left" w:pos="1380"/>
              </w:tabs>
              <w:ind w:firstLine="393"/>
              <w:jc w:val="both"/>
              <w:rPr>
                <w:b/>
                <w:bCs/>
                <w:sz w:val="24"/>
                <w:szCs w:val="24"/>
              </w:rPr>
            </w:pPr>
          </w:p>
          <w:p w14:paraId="4F8C34CB" w14:textId="446D94C5" w:rsidR="006A2726" w:rsidRPr="00C40E56" w:rsidRDefault="006A2726" w:rsidP="0046488B">
            <w:pPr>
              <w:ind w:firstLine="417"/>
              <w:jc w:val="both"/>
              <w:rPr>
                <w:i/>
                <w:sz w:val="24"/>
                <w:szCs w:val="24"/>
              </w:rPr>
            </w:pPr>
            <w:r w:rsidRPr="00C40E56">
              <w:rPr>
                <w:i/>
                <w:sz w:val="24"/>
                <w:szCs w:val="24"/>
              </w:rPr>
              <w:t xml:space="preserve">(вводится в действие с 1 </w:t>
            </w:r>
            <w:r>
              <w:rPr>
                <w:i/>
                <w:sz w:val="24"/>
                <w:szCs w:val="24"/>
              </w:rPr>
              <w:t xml:space="preserve">августа </w:t>
            </w:r>
            <w:r w:rsidRPr="00C40E56">
              <w:rPr>
                <w:i/>
                <w:sz w:val="24"/>
                <w:szCs w:val="24"/>
              </w:rPr>
              <w:t>2021 года)</w:t>
            </w:r>
          </w:p>
          <w:p w14:paraId="415BAD2B" w14:textId="77777777" w:rsidR="006A2726" w:rsidRPr="00C40E56" w:rsidRDefault="006A2726" w:rsidP="0046488B">
            <w:pPr>
              <w:tabs>
                <w:tab w:val="left" w:pos="1380"/>
              </w:tabs>
              <w:ind w:firstLine="393"/>
              <w:jc w:val="both"/>
              <w:rPr>
                <w:b/>
                <w:bCs/>
                <w:sz w:val="24"/>
                <w:szCs w:val="24"/>
              </w:rPr>
            </w:pPr>
          </w:p>
        </w:tc>
      </w:tr>
      <w:tr w:rsidR="006A2726" w:rsidRPr="00C40E56" w14:paraId="4A9D12B8" w14:textId="2A620E47" w:rsidTr="006A2726">
        <w:trPr>
          <w:gridAfter w:val="1"/>
          <w:wAfter w:w="10" w:type="dxa"/>
        </w:trPr>
        <w:tc>
          <w:tcPr>
            <w:tcW w:w="959" w:type="dxa"/>
          </w:tcPr>
          <w:p w14:paraId="51A97A49" w14:textId="77777777" w:rsidR="006A2726" w:rsidRPr="00C40E56" w:rsidRDefault="006A2726" w:rsidP="0046488B">
            <w:pPr>
              <w:numPr>
                <w:ilvl w:val="0"/>
                <w:numId w:val="9"/>
              </w:numPr>
              <w:jc w:val="center"/>
              <w:rPr>
                <w:sz w:val="24"/>
                <w:szCs w:val="24"/>
              </w:rPr>
            </w:pPr>
          </w:p>
        </w:tc>
        <w:tc>
          <w:tcPr>
            <w:tcW w:w="1202" w:type="dxa"/>
          </w:tcPr>
          <w:p w14:paraId="6DC528DE" w14:textId="77777777" w:rsidR="006A2726" w:rsidRPr="00C40E56" w:rsidRDefault="006A2726" w:rsidP="0046488B">
            <w:pPr>
              <w:jc w:val="center"/>
              <w:rPr>
                <w:sz w:val="24"/>
                <w:szCs w:val="24"/>
              </w:rPr>
            </w:pPr>
            <w:r w:rsidRPr="00C40E56">
              <w:rPr>
                <w:sz w:val="24"/>
                <w:szCs w:val="24"/>
              </w:rPr>
              <w:t>Приложение 5-1 к КД</w:t>
            </w:r>
          </w:p>
        </w:tc>
        <w:tc>
          <w:tcPr>
            <w:tcW w:w="6339" w:type="dxa"/>
          </w:tcPr>
          <w:tbl>
            <w:tblPr>
              <w:tblW w:w="3249" w:type="dxa"/>
              <w:jc w:val="right"/>
              <w:shd w:val="clear" w:color="auto" w:fill="FFFFFF"/>
              <w:tblLayout w:type="fixed"/>
              <w:tblCellMar>
                <w:left w:w="0" w:type="dxa"/>
                <w:right w:w="0" w:type="dxa"/>
              </w:tblCellMar>
              <w:tblLook w:val="04A0" w:firstRow="1" w:lastRow="0" w:firstColumn="1" w:lastColumn="0" w:noHBand="0" w:noVBand="1"/>
            </w:tblPr>
            <w:tblGrid>
              <w:gridCol w:w="3249"/>
            </w:tblGrid>
            <w:tr w:rsidR="006A2726" w:rsidRPr="00C40E56" w14:paraId="701AD0EC" w14:textId="77777777" w:rsidTr="00E305AD">
              <w:trPr>
                <w:trHeight w:val="502"/>
                <w:jc w:val="right"/>
              </w:trPr>
              <w:tc>
                <w:tcPr>
                  <w:tcW w:w="3249" w:type="dxa"/>
                  <w:tcBorders>
                    <w:top w:val="nil"/>
                    <w:left w:val="nil"/>
                    <w:bottom w:val="nil"/>
                    <w:right w:val="nil"/>
                  </w:tcBorders>
                  <w:shd w:val="clear" w:color="auto" w:fill="auto"/>
                  <w:tcMar>
                    <w:top w:w="45" w:type="dxa"/>
                    <w:left w:w="75" w:type="dxa"/>
                    <w:bottom w:w="45" w:type="dxa"/>
                    <w:right w:w="75" w:type="dxa"/>
                  </w:tcMar>
                  <w:hideMark/>
                </w:tcPr>
                <w:p w14:paraId="3FBDD17F" w14:textId="77777777" w:rsidR="006A2726" w:rsidRPr="00C40E56" w:rsidRDefault="006A2726" w:rsidP="00006756">
                  <w:pPr>
                    <w:framePr w:hSpace="180" w:wrap="around" w:vAnchor="text" w:hAnchor="text" w:x="-527" w:y="1"/>
                    <w:spacing w:after="0" w:line="240" w:lineRule="auto"/>
                    <w:jc w:val="center"/>
                    <w:rPr>
                      <w:rFonts w:ascii="Times New Roman" w:hAnsi="Times New Roman" w:cs="Times New Roman"/>
                      <w:sz w:val="24"/>
                      <w:szCs w:val="24"/>
                    </w:rPr>
                  </w:pPr>
                  <w:r w:rsidRPr="00C40E56">
                    <w:rPr>
                      <w:rFonts w:ascii="Times New Roman" w:hAnsi="Times New Roman" w:cs="Times New Roman"/>
                      <w:sz w:val="24"/>
                      <w:szCs w:val="24"/>
                    </w:rPr>
                    <w:t>Приложение 5-1</w:t>
                  </w:r>
                  <w:r w:rsidRPr="00C40E56">
                    <w:rPr>
                      <w:rFonts w:ascii="Times New Roman" w:hAnsi="Times New Roman" w:cs="Times New Roman"/>
                      <w:sz w:val="24"/>
                      <w:szCs w:val="24"/>
                    </w:rPr>
                    <w:br/>
                    <w:t>к Конкурсной документации</w:t>
                  </w:r>
                </w:p>
              </w:tc>
            </w:tr>
          </w:tbl>
          <w:p w14:paraId="4FCDDB21" w14:textId="77777777" w:rsidR="006A2726" w:rsidRPr="00C40E56" w:rsidRDefault="006A2726" w:rsidP="0046488B">
            <w:pPr>
              <w:shd w:val="clear" w:color="auto" w:fill="FFFFFF"/>
              <w:textAlignment w:val="baseline"/>
              <w:outlineLvl w:val="2"/>
              <w:rPr>
                <w:sz w:val="24"/>
                <w:szCs w:val="24"/>
              </w:rPr>
            </w:pPr>
          </w:p>
          <w:p w14:paraId="275C6252" w14:textId="7DF75B25" w:rsidR="006A2726" w:rsidRPr="00C40E56" w:rsidRDefault="006A2726" w:rsidP="0046488B">
            <w:pPr>
              <w:shd w:val="clear" w:color="auto" w:fill="FFFFFF"/>
              <w:jc w:val="center"/>
              <w:textAlignment w:val="baseline"/>
              <w:outlineLvl w:val="2"/>
              <w:rPr>
                <w:sz w:val="24"/>
                <w:szCs w:val="24"/>
              </w:rPr>
            </w:pPr>
            <w:r w:rsidRPr="00C40E56">
              <w:rPr>
                <w:sz w:val="24"/>
                <w:szCs w:val="24"/>
              </w:rPr>
              <w:t>Сведения о квалификации (заполняется потенциальным поставщиком (субподрядчиком) при закупках работ, не связанных со строительством)</w:t>
            </w:r>
          </w:p>
          <w:p w14:paraId="15708C09" w14:textId="77777777" w:rsidR="006A2726" w:rsidRPr="00C40E56" w:rsidRDefault="006A2726" w:rsidP="0046488B">
            <w:pPr>
              <w:shd w:val="clear" w:color="auto" w:fill="FFFFFF"/>
              <w:jc w:val="center"/>
              <w:textAlignment w:val="baseline"/>
              <w:outlineLvl w:val="2"/>
              <w:rPr>
                <w:sz w:val="24"/>
                <w:szCs w:val="24"/>
              </w:rPr>
            </w:pPr>
          </w:p>
          <w:p w14:paraId="1E34BBC2" w14:textId="1DCF2807" w:rsidR="006A2726" w:rsidRPr="00C40E56" w:rsidRDefault="006A2726" w:rsidP="0046488B">
            <w:pPr>
              <w:shd w:val="clear" w:color="auto" w:fill="FFFFFF"/>
              <w:textAlignment w:val="baseline"/>
              <w:rPr>
                <w:spacing w:val="2"/>
                <w:sz w:val="24"/>
                <w:szCs w:val="24"/>
              </w:rPr>
            </w:pPr>
            <w:r w:rsidRPr="00C40E56">
              <w:rPr>
                <w:spacing w:val="2"/>
                <w:sz w:val="24"/>
                <w:szCs w:val="24"/>
              </w:rPr>
              <w:t>      Наименование заказчика ________________</w:t>
            </w:r>
          </w:p>
          <w:p w14:paraId="6813BE64" w14:textId="7E5C6D7F" w:rsidR="006A2726" w:rsidRPr="00C40E56" w:rsidRDefault="006A2726" w:rsidP="0046488B">
            <w:pPr>
              <w:shd w:val="clear" w:color="auto" w:fill="FFFFFF"/>
              <w:textAlignment w:val="baseline"/>
              <w:rPr>
                <w:spacing w:val="2"/>
                <w:sz w:val="24"/>
                <w:szCs w:val="24"/>
              </w:rPr>
            </w:pPr>
            <w:r w:rsidRPr="00C40E56">
              <w:rPr>
                <w:spacing w:val="2"/>
                <w:sz w:val="24"/>
                <w:szCs w:val="24"/>
              </w:rPr>
              <w:t>      Наименование организатора _____________</w:t>
            </w:r>
          </w:p>
          <w:p w14:paraId="587BF604" w14:textId="42E29A06" w:rsidR="006A2726" w:rsidRPr="00C40E56" w:rsidRDefault="006A2726" w:rsidP="0046488B">
            <w:pPr>
              <w:shd w:val="clear" w:color="auto" w:fill="FFFFFF"/>
              <w:textAlignment w:val="baseline"/>
              <w:rPr>
                <w:spacing w:val="2"/>
                <w:sz w:val="24"/>
                <w:szCs w:val="24"/>
              </w:rPr>
            </w:pPr>
            <w:r w:rsidRPr="00C40E56">
              <w:rPr>
                <w:spacing w:val="2"/>
                <w:sz w:val="24"/>
                <w:szCs w:val="24"/>
              </w:rPr>
              <w:t>      № конкурса ___________________________</w:t>
            </w:r>
          </w:p>
          <w:p w14:paraId="2699E2AD" w14:textId="5D2E3097" w:rsidR="006A2726" w:rsidRPr="00C40E56" w:rsidRDefault="006A2726" w:rsidP="0046488B">
            <w:pPr>
              <w:shd w:val="clear" w:color="auto" w:fill="FFFFFF"/>
              <w:textAlignment w:val="baseline"/>
              <w:rPr>
                <w:spacing w:val="2"/>
                <w:sz w:val="24"/>
                <w:szCs w:val="24"/>
              </w:rPr>
            </w:pPr>
            <w:r w:rsidRPr="00C40E56">
              <w:rPr>
                <w:spacing w:val="2"/>
                <w:sz w:val="24"/>
                <w:szCs w:val="24"/>
              </w:rPr>
              <w:t>      Наименование конкурса ________________</w:t>
            </w:r>
          </w:p>
          <w:p w14:paraId="7899DDE9" w14:textId="19A6846F" w:rsidR="006A2726" w:rsidRPr="00C40E56" w:rsidRDefault="006A2726" w:rsidP="0046488B">
            <w:pPr>
              <w:shd w:val="clear" w:color="auto" w:fill="FFFFFF"/>
              <w:textAlignment w:val="baseline"/>
              <w:rPr>
                <w:spacing w:val="2"/>
                <w:sz w:val="24"/>
                <w:szCs w:val="24"/>
              </w:rPr>
            </w:pPr>
            <w:r w:rsidRPr="00C40E56">
              <w:rPr>
                <w:spacing w:val="2"/>
                <w:sz w:val="24"/>
                <w:szCs w:val="24"/>
              </w:rPr>
              <w:t>      № лота _______________________________</w:t>
            </w:r>
          </w:p>
          <w:p w14:paraId="41E33665" w14:textId="42670088" w:rsidR="006A2726" w:rsidRPr="00C40E56" w:rsidRDefault="006A2726" w:rsidP="0046488B">
            <w:pPr>
              <w:shd w:val="clear" w:color="auto" w:fill="FFFFFF"/>
              <w:textAlignment w:val="baseline"/>
              <w:rPr>
                <w:spacing w:val="2"/>
                <w:sz w:val="24"/>
                <w:szCs w:val="24"/>
              </w:rPr>
            </w:pPr>
            <w:r w:rsidRPr="00C40E56">
              <w:rPr>
                <w:spacing w:val="2"/>
                <w:sz w:val="24"/>
                <w:szCs w:val="24"/>
              </w:rPr>
              <w:t>      Наименование лота _____________________</w:t>
            </w:r>
          </w:p>
          <w:p w14:paraId="44AA992F" w14:textId="77777777" w:rsidR="006A2726" w:rsidRPr="00C40E56" w:rsidRDefault="006A2726" w:rsidP="0046488B">
            <w:pPr>
              <w:shd w:val="clear" w:color="auto" w:fill="FFFFFF"/>
              <w:textAlignment w:val="baseline"/>
              <w:rPr>
                <w:spacing w:val="2"/>
                <w:sz w:val="24"/>
                <w:szCs w:val="24"/>
              </w:rPr>
            </w:pPr>
            <w:r w:rsidRPr="00C40E56">
              <w:rPr>
                <w:spacing w:val="2"/>
                <w:sz w:val="24"/>
                <w:szCs w:val="24"/>
              </w:rPr>
              <w:t>      БИН/ИИН/ИНН/УНП и наименование потенциального поставщика _________</w:t>
            </w:r>
          </w:p>
          <w:p w14:paraId="5FC36768" w14:textId="77777777" w:rsidR="006A2726" w:rsidRPr="00C40E56" w:rsidRDefault="006A2726" w:rsidP="0046488B">
            <w:pPr>
              <w:shd w:val="clear" w:color="auto" w:fill="FFFFFF"/>
              <w:jc w:val="both"/>
              <w:textAlignment w:val="baseline"/>
              <w:rPr>
                <w:spacing w:val="2"/>
                <w:sz w:val="24"/>
                <w:szCs w:val="24"/>
              </w:rPr>
            </w:pPr>
            <w:r w:rsidRPr="00C40E56">
              <w:rPr>
                <w:spacing w:val="2"/>
                <w:sz w:val="24"/>
                <w:szCs w:val="24"/>
              </w:rPr>
              <w:t xml:space="preserve">      1. Сведения о наличии соответствующего разрешения (уведомления), выданного в соответствии с </w:t>
            </w:r>
            <w:r w:rsidRPr="00C40E56">
              <w:rPr>
                <w:spacing w:val="2"/>
                <w:sz w:val="24"/>
                <w:szCs w:val="24"/>
              </w:rPr>
              <w:lastRenderedPageBreak/>
              <w:t>законодательством Республики Казахстан о разрешениях и уведомлениях, с приложением электронных копий разрешений (уведомления) в случаях отсутствия сведений о них в информационных системах государственных органов.</w:t>
            </w:r>
          </w:p>
          <w:tbl>
            <w:tblPr>
              <w:tblStyle w:val="12"/>
              <w:tblW w:w="6121" w:type="dxa"/>
              <w:tblLayout w:type="fixed"/>
              <w:tblLook w:val="04A0" w:firstRow="1" w:lastRow="0" w:firstColumn="1" w:lastColumn="0" w:noHBand="0" w:noVBand="1"/>
            </w:tblPr>
            <w:tblGrid>
              <w:gridCol w:w="268"/>
              <w:gridCol w:w="1388"/>
              <w:gridCol w:w="831"/>
              <w:gridCol w:w="1052"/>
              <w:gridCol w:w="1068"/>
              <w:gridCol w:w="1514"/>
            </w:tblGrid>
            <w:tr w:rsidR="006A2726" w:rsidRPr="00C40E56" w14:paraId="0DC4DBE0" w14:textId="77777777" w:rsidTr="006A2726">
              <w:trPr>
                <w:trHeight w:val="526"/>
              </w:trPr>
              <w:tc>
                <w:tcPr>
                  <w:tcW w:w="268" w:type="dxa"/>
                  <w:hideMark/>
                </w:tcPr>
                <w:p w14:paraId="6662D79F" w14:textId="77777777" w:rsidR="006A2726" w:rsidRPr="00C40E56" w:rsidRDefault="006A2726" w:rsidP="00006756">
                  <w:pPr>
                    <w:framePr w:hSpace="180" w:wrap="around" w:vAnchor="text" w:hAnchor="text" w:x="-527" w:y="1"/>
                    <w:textAlignment w:val="baseline"/>
                    <w:rPr>
                      <w:spacing w:val="2"/>
                      <w:sz w:val="24"/>
                      <w:szCs w:val="24"/>
                    </w:rPr>
                  </w:pPr>
                  <w:r w:rsidRPr="00C40E56">
                    <w:rPr>
                      <w:spacing w:val="2"/>
                      <w:sz w:val="24"/>
                      <w:szCs w:val="24"/>
                    </w:rPr>
                    <w:t>№</w:t>
                  </w:r>
                </w:p>
              </w:tc>
              <w:tc>
                <w:tcPr>
                  <w:tcW w:w="1388" w:type="dxa"/>
                  <w:hideMark/>
                </w:tcPr>
                <w:p w14:paraId="78F6DC9A" w14:textId="77777777" w:rsidR="006A2726" w:rsidRPr="00C40E56" w:rsidRDefault="006A2726" w:rsidP="00006756">
                  <w:pPr>
                    <w:framePr w:hSpace="180" w:wrap="around" w:vAnchor="text" w:hAnchor="text" w:x="-527" w:y="1"/>
                    <w:textAlignment w:val="baseline"/>
                    <w:rPr>
                      <w:spacing w:val="2"/>
                      <w:sz w:val="24"/>
                      <w:szCs w:val="24"/>
                    </w:rPr>
                  </w:pPr>
                  <w:r w:rsidRPr="00C40E56">
                    <w:rPr>
                      <w:spacing w:val="2"/>
                      <w:sz w:val="24"/>
                      <w:szCs w:val="24"/>
                    </w:rPr>
                    <w:t>Наименование разрешения (уведомления)</w:t>
                  </w:r>
                </w:p>
              </w:tc>
              <w:tc>
                <w:tcPr>
                  <w:tcW w:w="831" w:type="dxa"/>
                  <w:hideMark/>
                </w:tcPr>
                <w:p w14:paraId="317A0B17" w14:textId="77777777" w:rsidR="006A2726" w:rsidRPr="00C40E56" w:rsidRDefault="006A2726" w:rsidP="00006756">
                  <w:pPr>
                    <w:framePr w:hSpace="180" w:wrap="around" w:vAnchor="text" w:hAnchor="text" w:x="-527" w:y="1"/>
                    <w:textAlignment w:val="baseline"/>
                    <w:rPr>
                      <w:spacing w:val="2"/>
                      <w:sz w:val="24"/>
                      <w:szCs w:val="24"/>
                    </w:rPr>
                  </w:pPr>
                  <w:r w:rsidRPr="00C40E56">
                    <w:rPr>
                      <w:spacing w:val="2"/>
                      <w:sz w:val="24"/>
                      <w:szCs w:val="24"/>
                    </w:rPr>
                    <w:t>Вид деятельности</w:t>
                  </w:r>
                </w:p>
              </w:tc>
              <w:tc>
                <w:tcPr>
                  <w:tcW w:w="1052" w:type="dxa"/>
                  <w:hideMark/>
                </w:tcPr>
                <w:p w14:paraId="320830AC" w14:textId="77777777" w:rsidR="006A2726" w:rsidRPr="00C40E56" w:rsidRDefault="006A2726" w:rsidP="00006756">
                  <w:pPr>
                    <w:framePr w:hSpace="180" w:wrap="around" w:vAnchor="text" w:hAnchor="text" w:x="-527" w:y="1"/>
                    <w:textAlignment w:val="baseline"/>
                    <w:rPr>
                      <w:spacing w:val="2"/>
                      <w:sz w:val="24"/>
                      <w:szCs w:val="24"/>
                    </w:rPr>
                  </w:pPr>
                  <w:r w:rsidRPr="00C40E56">
                    <w:rPr>
                      <w:spacing w:val="2"/>
                      <w:sz w:val="24"/>
                      <w:szCs w:val="24"/>
                    </w:rPr>
                    <w:t>Особые условия (категория)</w:t>
                  </w:r>
                </w:p>
              </w:tc>
              <w:tc>
                <w:tcPr>
                  <w:tcW w:w="1068" w:type="dxa"/>
                  <w:hideMark/>
                </w:tcPr>
                <w:p w14:paraId="7F3FFC9D" w14:textId="77777777" w:rsidR="006A2726" w:rsidRPr="00C40E56" w:rsidRDefault="006A2726" w:rsidP="00006756">
                  <w:pPr>
                    <w:framePr w:hSpace="180" w:wrap="around" w:vAnchor="text" w:hAnchor="text" w:x="-527" w:y="1"/>
                    <w:textAlignment w:val="baseline"/>
                    <w:rPr>
                      <w:spacing w:val="2"/>
                      <w:sz w:val="24"/>
                      <w:szCs w:val="24"/>
                    </w:rPr>
                  </w:pPr>
                  <w:r w:rsidRPr="00C40E56">
                    <w:rPr>
                      <w:spacing w:val="2"/>
                      <w:sz w:val="24"/>
                      <w:szCs w:val="24"/>
                    </w:rPr>
                    <w:t>Дата и номер выдачи документа</w:t>
                  </w:r>
                </w:p>
              </w:tc>
              <w:tc>
                <w:tcPr>
                  <w:tcW w:w="1514" w:type="dxa"/>
                  <w:hideMark/>
                </w:tcPr>
                <w:p w14:paraId="54CB13D6" w14:textId="77777777" w:rsidR="006A2726" w:rsidRPr="00C40E56" w:rsidRDefault="006A2726" w:rsidP="00006756">
                  <w:pPr>
                    <w:framePr w:hSpace="180" w:wrap="around" w:vAnchor="text" w:hAnchor="text" w:x="-527" w:y="1"/>
                    <w:textAlignment w:val="baseline"/>
                    <w:rPr>
                      <w:spacing w:val="2"/>
                      <w:sz w:val="24"/>
                      <w:szCs w:val="24"/>
                    </w:rPr>
                  </w:pPr>
                  <w:r w:rsidRPr="00C40E56">
                    <w:rPr>
                      <w:spacing w:val="2"/>
                      <w:sz w:val="24"/>
                      <w:szCs w:val="24"/>
                    </w:rPr>
                    <w:t>Электронная копия разрешения (уведомления)</w:t>
                  </w:r>
                </w:p>
              </w:tc>
            </w:tr>
            <w:tr w:rsidR="006A2726" w:rsidRPr="00C40E56" w14:paraId="3B293118" w14:textId="77777777" w:rsidTr="006A2726">
              <w:trPr>
                <w:trHeight w:val="536"/>
              </w:trPr>
              <w:tc>
                <w:tcPr>
                  <w:tcW w:w="268" w:type="dxa"/>
                  <w:hideMark/>
                </w:tcPr>
                <w:p w14:paraId="5433DFC3" w14:textId="77777777" w:rsidR="006A2726" w:rsidRPr="00C40E56" w:rsidRDefault="006A2726" w:rsidP="00006756">
                  <w:pPr>
                    <w:framePr w:hSpace="180" w:wrap="around" w:vAnchor="text" w:hAnchor="text" w:x="-527" w:y="1"/>
                    <w:textAlignment w:val="baseline"/>
                    <w:rPr>
                      <w:spacing w:val="2"/>
                      <w:sz w:val="24"/>
                      <w:szCs w:val="24"/>
                    </w:rPr>
                  </w:pPr>
                  <w:r w:rsidRPr="00C40E56">
                    <w:rPr>
                      <w:spacing w:val="2"/>
                      <w:sz w:val="24"/>
                      <w:szCs w:val="24"/>
                    </w:rPr>
                    <w:t>1.</w:t>
                  </w:r>
                </w:p>
              </w:tc>
              <w:tc>
                <w:tcPr>
                  <w:tcW w:w="1388" w:type="dxa"/>
                  <w:hideMark/>
                </w:tcPr>
                <w:p w14:paraId="651C2F4D" w14:textId="77777777" w:rsidR="006A2726" w:rsidRPr="00C40E56" w:rsidRDefault="006A2726" w:rsidP="00006756">
                  <w:pPr>
                    <w:framePr w:hSpace="180" w:wrap="around" w:vAnchor="text" w:hAnchor="text" w:x="-527" w:y="1"/>
                    <w:rPr>
                      <w:sz w:val="24"/>
                      <w:szCs w:val="24"/>
                    </w:rPr>
                  </w:pPr>
                </w:p>
              </w:tc>
              <w:tc>
                <w:tcPr>
                  <w:tcW w:w="831" w:type="dxa"/>
                  <w:hideMark/>
                </w:tcPr>
                <w:p w14:paraId="054F99A8" w14:textId="77777777" w:rsidR="006A2726" w:rsidRPr="00C40E56" w:rsidRDefault="006A2726" w:rsidP="00006756">
                  <w:pPr>
                    <w:framePr w:hSpace="180" w:wrap="around" w:vAnchor="text" w:hAnchor="text" w:x="-527" w:y="1"/>
                    <w:rPr>
                      <w:sz w:val="24"/>
                      <w:szCs w:val="24"/>
                    </w:rPr>
                  </w:pPr>
                </w:p>
              </w:tc>
              <w:tc>
                <w:tcPr>
                  <w:tcW w:w="1052" w:type="dxa"/>
                  <w:hideMark/>
                </w:tcPr>
                <w:p w14:paraId="59C67F19" w14:textId="77777777" w:rsidR="006A2726" w:rsidRPr="00C40E56" w:rsidRDefault="006A2726" w:rsidP="00006756">
                  <w:pPr>
                    <w:framePr w:hSpace="180" w:wrap="around" w:vAnchor="text" w:hAnchor="text" w:x="-527" w:y="1"/>
                    <w:rPr>
                      <w:sz w:val="24"/>
                      <w:szCs w:val="24"/>
                    </w:rPr>
                  </w:pPr>
                </w:p>
              </w:tc>
              <w:tc>
                <w:tcPr>
                  <w:tcW w:w="1068" w:type="dxa"/>
                  <w:hideMark/>
                </w:tcPr>
                <w:p w14:paraId="2F06BD59" w14:textId="77777777" w:rsidR="006A2726" w:rsidRPr="00C40E56" w:rsidRDefault="006A2726" w:rsidP="00006756">
                  <w:pPr>
                    <w:framePr w:hSpace="180" w:wrap="around" w:vAnchor="text" w:hAnchor="text" w:x="-527" w:y="1"/>
                    <w:rPr>
                      <w:sz w:val="24"/>
                      <w:szCs w:val="24"/>
                    </w:rPr>
                  </w:pPr>
                </w:p>
              </w:tc>
              <w:tc>
                <w:tcPr>
                  <w:tcW w:w="1514" w:type="dxa"/>
                  <w:hideMark/>
                </w:tcPr>
                <w:p w14:paraId="309ABBF3" w14:textId="77777777" w:rsidR="006A2726" w:rsidRPr="00C40E56" w:rsidRDefault="006A2726" w:rsidP="00006756">
                  <w:pPr>
                    <w:framePr w:hSpace="180" w:wrap="around" w:vAnchor="text" w:hAnchor="text" w:x="-527" w:y="1"/>
                    <w:rPr>
                      <w:sz w:val="24"/>
                      <w:szCs w:val="24"/>
                    </w:rPr>
                  </w:pPr>
                </w:p>
              </w:tc>
            </w:tr>
          </w:tbl>
          <w:p w14:paraId="364D3B10" w14:textId="77777777" w:rsidR="006A2726" w:rsidRPr="00C40E56" w:rsidRDefault="006A2726" w:rsidP="0046488B">
            <w:pPr>
              <w:shd w:val="clear" w:color="auto" w:fill="FFFFFF"/>
              <w:jc w:val="both"/>
              <w:textAlignment w:val="baseline"/>
              <w:rPr>
                <w:spacing w:val="2"/>
                <w:sz w:val="24"/>
                <w:szCs w:val="24"/>
              </w:rPr>
            </w:pPr>
            <w:r w:rsidRPr="00C40E56">
              <w:rPr>
                <w:spacing w:val="2"/>
                <w:sz w:val="24"/>
                <w:szCs w:val="24"/>
              </w:rPr>
              <w:t>     Данный пункт заполняется в случае, если выполнения работ требует получения соответствующего разрешения, направления уведомления.</w:t>
            </w:r>
          </w:p>
          <w:p w14:paraId="4BDFAA61" w14:textId="77777777" w:rsidR="006A2726" w:rsidRPr="00C40E56" w:rsidRDefault="006A2726" w:rsidP="0046488B">
            <w:pPr>
              <w:shd w:val="clear" w:color="auto" w:fill="FFFFFF"/>
              <w:jc w:val="both"/>
              <w:textAlignment w:val="baseline"/>
              <w:rPr>
                <w:spacing w:val="2"/>
                <w:sz w:val="24"/>
                <w:szCs w:val="24"/>
              </w:rPr>
            </w:pPr>
            <w:r w:rsidRPr="00C40E56">
              <w:rPr>
                <w:spacing w:val="2"/>
                <w:sz w:val="24"/>
                <w:szCs w:val="24"/>
              </w:rPr>
              <w:t>     2. Сведения об отсутствии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а также о финансовой устойчивости потенциального поставщика определяется веб-порталом автоматически на основании сведений органов государственных доходов.</w:t>
            </w:r>
          </w:p>
          <w:p w14:paraId="5E9835B6" w14:textId="77777777" w:rsidR="006A2726" w:rsidRPr="00C40E56" w:rsidRDefault="006A2726" w:rsidP="0046488B">
            <w:pPr>
              <w:shd w:val="clear" w:color="auto" w:fill="FFFFFF"/>
              <w:jc w:val="both"/>
              <w:textAlignment w:val="baseline"/>
              <w:rPr>
                <w:spacing w:val="2"/>
                <w:sz w:val="24"/>
                <w:szCs w:val="24"/>
              </w:rPr>
            </w:pPr>
            <w:r w:rsidRPr="00C40E56">
              <w:rPr>
                <w:spacing w:val="2"/>
                <w:sz w:val="24"/>
                <w:szCs w:val="24"/>
              </w:rPr>
              <w:t>     3. Сведения о процедуре банкротства либо ликвидации (потенциальный поставщик подтверждает, что не является банкротом и не подлежит процедуре ликвидации).</w:t>
            </w:r>
          </w:p>
          <w:p w14:paraId="1051653B" w14:textId="77777777" w:rsidR="006A2726" w:rsidRPr="00C40E56" w:rsidRDefault="006A2726" w:rsidP="0046488B">
            <w:pPr>
              <w:shd w:val="clear" w:color="auto" w:fill="FFFFFF"/>
              <w:jc w:val="both"/>
              <w:textAlignment w:val="baseline"/>
              <w:rPr>
                <w:spacing w:val="2"/>
                <w:sz w:val="24"/>
                <w:szCs w:val="24"/>
              </w:rPr>
            </w:pPr>
            <w:r w:rsidRPr="00C40E56">
              <w:rPr>
                <w:spacing w:val="2"/>
                <w:sz w:val="24"/>
                <w:szCs w:val="24"/>
              </w:rPr>
              <w:t>      4. Сведения о наличии требуемых материальных ресурсов, необходимых для выполнения работ с приложением электронных копий подтверждающих документов.</w:t>
            </w:r>
          </w:p>
          <w:tbl>
            <w:tblPr>
              <w:tblStyle w:val="12"/>
              <w:tblW w:w="6026" w:type="dxa"/>
              <w:tblLayout w:type="fixed"/>
              <w:tblLook w:val="04A0" w:firstRow="1" w:lastRow="0" w:firstColumn="1" w:lastColumn="0" w:noHBand="0" w:noVBand="1"/>
            </w:tblPr>
            <w:tblGrid>
              <w:gridCol w:w="264"/>
              <w:gridCol w:w="814"/>
              <w:gridCol w:w="684"/>
              <w:gridCol w:w="669"/>
              <w:gridCol w:w="1557"/>
              <w:gridCol w:w="1043"/>
              <w:gridCol w:w="995"/>
            </w:tblGrid>
            <w:tr w:rsidR="006A2726" w:rsidRPr="00C40E56" w14:paraId="27E960BA" w14:textId="77777777" w:rsidTr="006A2726">
              <w:trPr>
                <w:trHeight w:val="2005"/>
              </w:trPr>
              <w:tc>
                <w:tcPr>
                  <w:tcW w:w="264" w:type="dxa"/>
                  <w:hideMark/>
                </w:tcPr>
                <w:p w14:paraId="1DA5414E" w14:textId="77777777" w:rsidR="006A2726" w:rsidRPr="00C40E56" w:rsidRDefault="006A2726" w:rsidP="00006756">
                  <w:pPr>
                    <w:framePr w:hSpace="180" w:wrap="around" w:vAnchor="text" w:hAnchor="text" w:x="-527" w:y="1"/>
                    <w:textAlignment w:val="baseline"/>
                    <w:rPr>
                      <w:spacing w:val="2"/>
                      <w:sz w:val="24"/>
                      <w:szCs w:val="24"/>
                    </w:rPr>
                  </w:pPr>
                  <w:r w:rsidRPr="00C40E56">
                    <w:rPr>
                      <w:spacing w:val="2"/>
                      <w:sz w:val="24"/>
                      <w:szCs w:val="24"/>
                    </w:rPr>
                    <w:lastRenderedPageBreak/>
                    <w:t>№</w:t>
                  </w:r>
                </w:p>
              </w:tc>
              <w:tc>
                <w:tcPr>
                  <w:tcW w:w="814" w:type="dxa"/>
                  <w:hideMark/>
                </w:tcPr>
                <w:p w14:paraId="67C72201" w14:textId="77777777" w:rsidR="006A2726" w:rsidRPr="00C40E56" w:rsidRDefault="006A2726" w:rsidP="00006756">
                  <w:pPr>
                    <w:framePr w:hSpace="180" w:wrap="around" w:vAnchor="text" w:hAnchor="text" w:x="-527" w:y="1"/>
                    <w:textAlignment w:val="baseline"/>
                    <w:rPr>
                      <w:spacing w:val="2"/>
                      <w:sz w:val="24"/>
                      <w:szCs w:val="24"/>
                    </w:rPr>
                  </w:pPr>
                  <w:r w:rsidRPr="00C40E56">
                    <w:rPr>
                      <w:spacing w:val="2"/>
                      <w:sz w:val="24"/>
                      <w:szCs w:val="24"/>
                    </w:rPr>
                    <w:t>Наименование материальных ресурсов</w:t>
                  </w:r>
                </w:p>
              </w:tc>
              <w:tc>
                <w:tcPr>
                  <w:tcW w:w="684" w:type="dxa"/>
                  <w:hideMark/>
                </w:tcPr>
                <w:p w14:paraId="5D7063F1" w14:textId="77777777" w:rsidR="006A2726" w:rsidRPr="00C40E56" w:rsidRDefault="006A2726" w:rsidP="00006756">
                  <w:pPr>
                    <w:framePr w:hSpace="180" w:wrap="around" w:vAnchor="text" w:hAnchor="text" w:x="-527" w:y="1"/>
                    <w:textAlignment w:val="baseline"/>
                    <w:rPr>
                      <w:spacing w:val="2"/>
                      <w:sz w:val="24"/>
                      <w:szCs w:val="24"/>
                    </w:rPr>
                  </w:pPr>
                  <w:r w:rsidRPr="00C40E56">
                    <w:rPr>
                      <w:spacing w:val="2"/>
                      <w:sz w:val="24"/>
                      <w:szCs w:val="24"/>
                    </w:rPr>
                    <w:t>Количество имеющихся единиц</w:t>
                  </w:r>
                </w:p>
              </w:tc>
              <w:tc>
                <w:tcPr>
                  <w:tcW w:w="669" w:type="dxa"/>
                  <w:hideMark/>
                </w:tcPr>
                <w:p w14:paraId="3BB6FDC0" w14:textId="77777777" w:rsidR="006A2726" w:rsidRPr="00C40E56" w:rsidRDefault="006A2726" w:rsidP="00006756">
                  <w:pPr>
                    <w:framePr w:hSpace="180" w:wrap="around" w:vAnchor="text" w:hAnchor="text" w:x="-527" w:y="1"/>
                    <w:textAlignment w:val="baseline"/>
                    <w:rPr>
                      <w:spacing w:val="2"/>
                      <w:sz w:val="24"/>
                      <w:szCs w:val="24"/>
                    </w:rPr>
                  </w:pPr>
                  <w:r w:rsidRPr="00C40E56">
                    <w:rPr>
                      <w:spacing w:val="2"/>
                      <w:sz w:val="24"/>
                      <w:szCs w:val="24"/>
                    </w:rPr>
                    <w:t>Состояние (новое, хорошее, плохое)</w:t>
                  </w:r>
                </w:p>
              </w:tc>
              <w:tc>
                <w:tcPr>
                  <w:tcW w:w="1557" w:type="dxa"/>
                  <w:hideMark/>
                </w:tcPr>
                <w:p w14:paraId="7631897C" w14:textId="77777777" w:rsidR="006A2726" w:rsidRPr="00C40E56" w:rsidRDefault="006A2726" w:rsidP="00006756">
                  <w:pPr>
                    <w:framePr w:hSpace="180" w:wrap="around" w:vAnchor="text" w:hAnchor="text" w:x="-527" w:y="1"/>
                    <w:textAlignment w:val="baseline"/>
                    <w:rPr>
                      <w:spacing w:val="2"/>
                      <w:sz w:val="24"/>
                      <w:szCs w:val="24"/>
                    </w:rPr>
                  </w:pPr>
                  <w:r w:rsidRPr="00C40E56">
                    <w:rPr>
                      <w:spacing w:val="2"/>
                      <w:sz w:val="24"/>
                      <w:szCs w:val="24"/>
                    </w:rPr>
                    <w:t>Собственное (приложить документы, подтверждающие право собственности), арендованное (у кого и приложить документы, подтверждающие право собственности арендодателя)</w:t>
                  </w:r>
                </w:p>
              </w:tc>
              <w:tc>
                <w:tcPr>
                  <w:tcW w:w="1043" w:type="dxa"/>
                  <w:hideMark/>
                </w:tcPr>
                <w:p w14:paraId="657458F9" w14:textId="77777777" w:rsidR="006A2726" w:rsidRPr="00C40E56" w:rsidRDefault="006A2726" w:rsidP="00006756">
                  <w:pPr>
                    <w:framePr w:hSpace="180" w:wrap="around" w:vAnchor="text" w:hAnchor="text" w:x="-527" w:y="1"/>
                    <w:textAlignment w:val="baseline"/>
                    <w:rPr>
                      <w:spacing w:val="2"/>
                      <w:sz w:val="24"/>
                      <w:szCs w:val="24"/>
                    </w:rPr>
                  </w:pPr>
                  <w:r w:rsidRPr="00C40E56">
                    <w:rPr>
                      <w:spacing w:val="2"/>
                      <w:sz w:val="24"/>
                      <w:szCs w:val="24"/>
                    </w:rPr>
                    <w:t>Наименование, дата и номер подтверждающего документа</w:t>
                  </w:r>
                </w:p>
              </w:tc>
              <w:tc>
                <w:tcPr>
                  <w:tcW w:w="995" w:type="dxa"/>
                  <w:hideMark/>
                </w:tcPr>
                <w:p w14:paraId="3B863D45" w14:textId="77777777" w:rsidR="006A2726" w:rsidRPr="00C40E56" w:rsidRDefault="006A2726" w:rsidP="00006756">
                  <w:pPr>
                    <w:framePr w:hSpace="180" w:wrap="around" w:vAnchor="text" w:hAnchor="text" w:x="-527" w:y="1"/>
                    <w:textAlignment w:val="baseline"/>
                    <w:rPr>
                      <w:spacing w:val="2"/>
                      <w:sz w:val="24"/>
                      <w:szCs w:val="24"/>
                    </w:rPr>
                  </w:pPr>
                  <w:r w:rsidRPr="00C40E56">
                    <w:rPr>
                      <w:spacing w:val="2"/>
                      <w:sz w:val="24"/>
                      <w:szCs w:val="24"/>
                    </w:rPr>
                    <w:t>Электронная копия подтверждающих документов (ссылка)</w:t>
                  </w:r>
                </w:p>
              </w:tc>
            </w:tr>
            <w:tr w:rsidR="006A2726" w:rsidRPr="00C40E56" w14:paraId="6E55BEEE" w14:textId="77777777" w:rsidTr="006A2726">
              <w:trPr>
                <w:trHeight w:val="278"/>
              </w:trPr>
              <w:tc>
                <w:tcPr>
                  <w:tcW w:w="264" w:type="dxa"/>
                  <w:hideMark/>
                </w:tcPr>
                <w:p w14:paraId="3F307F2F" w14:textId="77777777" w:rsidR="006A2726" w:rsidRPr="00C40E56" w:rsidRDefault="006A2726" w:rsidP="00006756">
                  <w:pPr>
                    <w:framePr w:hSpace="180" w:wrap="around" w:vAnchor="text" w:hAnchor="text" w:x="-527" w:y="1"/>
                    <w:textAlignment w:val="baseline"/>
                    <w:rPr>
                      <w:spacing w:val="2"/>
                      <w:sz w:val="24"/>
                      <w:szCs w:val="24"/>
                    </w:rPr>
                  </w:pPr>
                  <w:r w:rsidRPr="00C40E56">
                    <w:rPr>
                      <w:spacing w:val="2"/>
                      <w:sz w:val="24"/>
                      <w:szCs w:val="24"/>
                    </w:rPr>
                    <w:t>1</w:t>
                  </w:r>
                </w:p>
              </w:tc>
              <w:tc>
                <w:tcPr>
                  <w:tcW w:w="814" w:type="dxa"/>
                  <w:hideMark/>
                </w:tcPr>
                <w:p w14:paraId="428C1015" w14:textId="77777777" w:rsidR="006A2726" w:rsidRPr="00C40E56" w:rsidRDefault="006A2726" w:rsidP="00006756">
                  <w:pPr>
                    <w:framePr w:hSpace="180" w:wrap="around" w:vAnchor="text" w:hAnchor="text" w:x="-527" w:y="1"/>
                    <w:rPr>
                      <w:sz w:val="24"/>
                      <w:szCs w:val="24"/>
                    </w:rPr>
                  </w:pPr>
                </w:p>
              </w:tc>
              <w:tc>
                <w:tcPr>
                  <w:tcW w:w="684" w:type="dxa"/>
                  <w:hideMark/>
                </w:tcPr>
                <w:p w14:paraId="1251BF96" w14:textId="77777777" w:rsidR="006A2726" w:rsidRPr="00C40E56" w:rsidRDefault="006A2726" w:rsidP="00006756">
                  <w:pPr>
                    <w:framePr w:hSpace="180" w:wrap="around" w:vAnchor="text" w:hAnchor="text" w:x="-527" w:y="1"/>
                    <w:rPr>
                      <w:sz w:val="24"/>
                      <w:szCs w:val="24"/>
                    </w:rPr>
                  </w:pPr>
                </w:p>
              </w:tc>
              <w:tc>
                <w:tcPr>
                  <w:tcW w:w="669" w:type="dxa"/>
                  <w:hideMark/>
                </w:tcPr>
                <w:p w14:paraId="652F9BAE" w14:textId="77777777" w:rsidR="006A2726" w:rsidRPr="00C40E56" w:rsidRDefault="006A2726" w:rsidP="00006756">
                  <w:pPr>
                    <w:framePr w:hSpace="180" w:wrap="around" w:vAnchor="text" w:hAnchor="text" w:x="-527" w:y="1"/>
                    <w:rPr>
                      <w:sz w:val="24"/>
                      <w:szCs w:val="24"/>
                    </w:rPr>
                  </w:pPr>
                </w:p>
              </w:tc>
              <w:tc>
                <w:tcPr>
                  <w:tcW w:w="1557" w:type="dxa"/>
                  <w:hideMark/>
                </w:tcPr>
                <w:p w14:paraId="6E745945" w14:textId="77777777" w:rsidR="006A2726" w:rsidRPr="00C40E56" w:rsidRDefault="006A2726" w:rsidP="00006756">
                  <w:pPr>
                    <w:framePr w:hSpace="180" w:wrap="around" w:vAnchor="text" w:hAnchor="text" w:x="-527" w:y="1"/>
                    <w:rPr>
                      <w:sz w:val="24"/>
                      <w:szCs w:val="24"/>
                    </w:rPr>
                  </w:pPr>
                </w:p>
              </w:tc>
              <w:tc>
                <w:tcPr>
                  <w:tcW w:w="1043" w:type="dxa"/>
                  <w:hideMark/>
                </w:tcPr>
                <w:p w14:paraId="00919DF6" w14:textId="77777777" w:rsidR="006A2726" w:rsidRPr="00C40E56" w:rsidRDefault="006A2726" w:rsidP="00006756">
                  <w:pPr>
                    <w:framePr w:hSpace="180" w:wrap="around" w:vAnchor="text" w:hAnchor="text" w:x="-527" w:y="1"/>
                    <w:rPr>
                      <w:sz w:val="24"/>
                      <w:szCs w:val="24"/>
                    </w:rPr>
                  </w:pPr>
                </w:p>
              </w:tc>
              <w:tc>
                <w:tcPr>
                  <w:tcW w:w="995" w:type="dxa"/>
                  <w:hideMark/>
                </w:tcPr>
                <w:p w14:paraId="6D659D70" w14:textId="77777777" w:rsidR="006A2726" w:rsidRPr="00C40E56" w:rsidRDefault="006A2726" w:rsidP="00006756">
                  <w:pPr>
                    <w:framePr w:hSpace="180" w:wrap="around" w:vAnchor="text" w:hAnchor="text" w:x="-527" w:y="1"/>
                    <w:rPr>
                      <w:sz w:val="24"/>
                      <w:szCs w:val="24"/>
                    </w:rPr>
                  </w:pPr>
                </w:p>
              </w:tc>
            </w:tr>
          </w:tbl>
          <w:p w14:paraId="6A8AB5C2" w14:textId="77777777" w:rsidR="006A2726" w:rsidRPr="00C40E56" w:rsidRDefault="006A2726" w:rsidP="0046488B">
            <w:pPr>
              <w:shd w:val="clear" w:color="auto" w:fill="FFFFFF"/>
              <w:jc w:val="both"/>
              <w:textAlignment w:val="baseline"/>
              <w:rPr>
                <w:spacing w:val="2"/>
                <w:sz w:val="24"/>
                <w:szCs w:val="24"/>
              </w:rPr>
            </w:pPr>
            <w:r w:rsidRPr="00C40E56">
              <w:rPr>
                <w:spacing w:val="2"/>
                <w:sz w:val="24"/>
                <w:szCs w:val="24"/>
              </w:rPr>
              <w:t>     5. Сведения о требуемых трудовых ресурсах, необходимых для выполнения работ с приложением электронных копий подтверждающих документов.</w:t>
            </w:r>
          </w:p>
          <w:tbl>
            <w:tblPr>
              <w:tblStyle w:val="12"/>
              <w:tblW w:w="6007" w:type="dxa"/>
              <w:tblLayout w:type="fixed"/>
              <w:tblLook w:val="04A0" w:firstRow="1" w:lastRow="0" w:firstColumn="1" w:lastColumn="0" w:noHBand="0" w:noVBand="1"/>
            </w:tblPr>
            <w:tblGrid>
              <w:gridCol w:w="262"/>
              <w:gridCol w:w="1086"/>
              <w:gridCol w:w="1565"/>
              <w:gridCol w:w="1899"/>
              <w:gridCol w:w="1195"/>
            </w:tblGrid>
            <w:tr w:rsidR="006A2726" w:rsidRPr="00C40E56" w14:paraId="7D23B641" w14:textId="77777777" w:rsidTr="006A2726">
              <w:trPr>
                <w:trHeight w:val="1135"/>
              </w:trPr>
              <w:tc>
                <w:tcPr>
                  <w:tcW w:w="262" w:type="dxa"/>
                  <w:hideMark/>
                </w:tcPr>
                <w:p w14:paraId="666BB2B5" w14:textId="77777777" w:rsidR="006A2726" w:rsidRPr="00C40E56" w:rsidRDefault="006A2726" w:rsidP="00006756">
                  <w:pPr>
                    <w:framePr w:hSpace="180" w:wrap="around" w:vAnchor="text" w:hAnchor="text" w:x="-527" w:y="1"/>
                    <w:textAlignment w:val="baseline"/>
                    <w:rPr>
                      <w:spacing w:val="2"/>
                      <w:sz w:val="24"/>
                      <w:szCs w:val="24"/>
                    </w:rPr>
                  </w:pPr>
                  <w:r w:rsidRPr="00C40E56">
                    <w:rPr>
                      <w:spacing w:val="2"/>
                      <w:sz w:val="24"/>
                      <w:szCs w:val="24"/>
                    </w:rPr>
                    <w:t>№</w:t>
                  </w:r>
                </w:p>
              </w:tc>
              <w:tc>
                <w:tcPr>
                  <w:tcW w:w="1086" w:type="dxa"/>
                  <w:hideMark/>
                </w:tcPr>
                <w:p w14:paraId="4CB3C4C9" w14:textId="77777777" w:rsidR="006A2726" w:rsidRPr="00C40E56" w:rsidRDefault="006A2726" w:rsidP="00006756">
                  <w:pPr>
                    <w:framePr w:hSpace="180" w:wrap="around" w:vAnchor="text" w:hAnchor="text" w:x="-527" w:y="1"/>
                    <w:textAlignment w:val="baseline"/>
                    <w:rPr>
                      <w:spacing w:val="2"/>
                      <w:sz w:val="24"/>
                      <w:szCs w:val="24"/>
                    </w:rPr>
                  </w:pPr>
                  <w:r w:rsidRPr="00C40E56">
                    <w:rPr>
                      <w:spacing w:val="2"/>
                      <w:sz w:val="24"/>
                      <w:szCs w:val="24"/>
                    </w:rPr>
                    <w:t>Наименование специальности (квалификации)</w:t>
                  </w:r>
                </w:p>
              </w:tc>
              <w:tc>
                <w:tcPr>
                  <w:tcW w:w="1565" w:type="dxa"/>
                  <w:hideMark/>
                </w:tcPr>
                <w:p w14:paraId="2791369A" w14:textId="77777777" w:rsidR="006A2726" w:rsidRPr="00C40E56" w:rsidRDefault="006A2726" w:rsidP="00006756">
                  <w:pPr>
                    <w:framePr w:hSpace="180" w:wrap="around" w:vAnchor="text" w:hAnchor="text" w:x="-527" w:y="1"/>
                    <w:textAlignment w:val="baseline"/>
                    <w:rPr>
                      <w:spacing w:val="2"/>
                      <w:sz w:val="24"/>
                      <w:szCs w:val="24"/>
                    </w:rPr>
                  </w:pPr>
                  <w:r w:rsidRPr="00C40E56">
                    <w:rPr>
                      <w:spacing w:val="2"/>
                      <w:sz w:val="24"/>
                      <w:szCs w:val="24"/>
                    </w:rPr>
                    <w:t>Ф. И. О. работников (приложить электронную копию документа, удостоверяющего личность)</w:t>
                  </w:r>
                </w:p>
              </w:tc>
              <w:tc>
                <w:tcPr>
                  <w:tcW w:w="1899" w:type="dxa"/>
                  <w:hideMark/>
                </w:tcPr>
                <w:p w14:paraId="08E874C9" w14:textId="77777777" w:rsidR="006A2726" w:rsidRPr="00C40E56" w:rsidRDefault="006A2726" w:rsidP="00006756">
                  <w:pPr>
                    <w:framePr w:hSpace="180" w:wrap="around" w:vAnchor="text" w:hAnchor="text" w:x="-527" w:y="1"/>
                    <w:textAlignment w:val="baseline"/>
                    <w:rPr>
                      <w:spacing w:val="2"/>
                      <w:sz w:val="24"/>
                      <w:szCs w:val="24"/>
                    </w:rPr>
                  </w:pPr>
                  <w:r w:rsidRPr="00C40E56">
                    <w:rPr>
                      <w:spacing w:val="2"/>
                      <w:sz w:val="24"/>
                      <w:szCs w:val="24"/>
                    </w:rPr>
                    <w:t>Документ о квалификации (указать номер и дату выдачи диплома об образовании, сертификата, аттестата, приложить их электронные копии)</w:t>
                  </w:r>
                </w:p>
              </w:tc>
              <w:tc>
                <w:tcPr>
                  <w:tcW w:w="1195" w:type="dxa"/>
                  <w:hideMark/>
                </w:tcPr>
                <w:p w14:paraId="58D4F765" w14:textId="77777777" w:rsidR="006A2726" w:rsidRPr="00C40E56" w:rsidRDefault="006A2726" w:rsidP="00006756">
                  <w:pPr>
                    <w:framePr w:hSpace="180" w:wrap="around" w:vAnchor="text" w:hAnchor="text" w:x="-527" w:y="1"/>
                    <w:textAlignment w:val="baseline"/>
                    <w:rPr>
                      <w:spacing w:val="2"/>
                      <w:sz w:val="24"/>
                      <w:szCs w:val="24"/>
                    </w:rPr>
                  </w:pPr>
                  <w:r w:rsidRPr="00C40E56">
                    <w:rPr>
                      <w:spacing w:val="2"/>
                      <w:sz w:val="24"/>
                      <w:szCs w:val="24"/>
                    </w:rPr>
                    <w:t>Электронная копия подтверждающих документов (ссылка)</w:t>
                  </w:r>
                </w:p>
              </w:tc>
            </w:tr>
            <w:tr w:rsidR="006A2726" w:rsidRPr="00C40E56" w14:paraId="7D568944" w14:textId="77777777" w:rsidTr="006A2726">
              <w:trPr>
                <w:trHeight w:val="275"/>
              </w:trPr>
              <w:tc>
                <w:tcPr>
                  <w:tcW w:w="262" w:type="dxa"/>
                  <w:hideMark/>
                </w:tcPr>
                <w:p w14:paraId="5E13D046" w14:textId="77777777" w:rsidR="006A2726" w:rsidRPr="00C40E56" w:rsidRDefault="006A2726" w:rsidP="00006756">
                  <w:pPr>
                    <w:framePr w:hSpace="180" w:wrap="around" w:vAnchor="text" w:hAnchor="text" w:x="-527" w:y="1"/>
                    <w:textAlignment w:val="baseline"/>
                    <w:rPr>
                      <w:spacing w:val="2"/>
                      <w:sz w:val="24"/>
                      <w:szCs w:val="24"/>
                    </w:rPr>
                  </w:pPr>
                  <w:r w:rsidRPr="00C40E56">
                    <w:rPr>
                      <w:spacing w:val="2"/>
                      <w:sz w:val="24"/>
                      <w:szCs w:val="24"/>
                    </w:rPr>
                    <w:t>1</w:t>
                  </w:r>
                </w:p>
              </w:tc>
              <w:tc>
                <w:tcPr>
                  <w:tcW w:w="1086" w:type="dxa"/>
                  <w:hideMark/>
                </w:tcPr>
                <w:p w14:paraId="392A0697" w14:textId="77777777" w:rsidR="006A2726" w:rsidRPr="00C40E56" w:rsidRDefault="006A2726" w:rsidP="00006756">
                  <w:pPr>
                    <w:framePr w:hSpace="180" w:wrap="around" w:vAnchor="text" w:hAnchor="text" w:x="-527" w:y="1"/>
                    <w:rPr>
                      <w:sz w:val="24"/>
                      <w:szCs w:val="24"/>
                    </w:rPr>
                  </w:pPr>
                </w:p>
              </w:tc>
              <w:tc>
                <w:tcPr>
                  <w:tcW w:w="1565" w:type="dxa"/>
                  <w:hideMark/>
                </w:tcPr>
                <w:p w14:paraId="1C4B9DAF" w14:textId="77777777" w:rsidR="006A2726" w:rsidRPr="00C40E56" w:rsidRDefault="006A2726" w:rsidP="00006756">
                  <w:pPr>
                    <w:framePr w:hSpace="180" w:wrap="around" w:vAnchor="text" w:hAnchor="text" w:x="-527" w:y="1"/>
                    <w:rPr>
                      <w:sz w:val="24"/>
                      <w:szCs w:val="24"/>
                    </w:rPr>
                  </w:pPr>
                </w:p>
              </w:tc>
              <w:tc>
                <w:tcPr>
                  <w:tcW w:w="1899" w:type="dxa"/>
                  <w:hideMark/>
                </w:tcPr>
                <w:p w14:paraId="1BECF959" w14:textId="77777777" w:rsidR="006A2726" w:rsidRPr="00C40E56" w:rsidRDefault="006A2726" w:rsidP="00006756">
                  <w:pPr>
                    <w:framePr w:hSpace="180" w:wrap="around" w:vAnchor="text" w:hAnchor="text" w:x="-527" w:y="1"/>
                    <w:rPr>
                      <w:sz w:val="24"/>
                      <w:szCs w:val="24"/>
                    </w:rPr>
                  </w:pPr>
                </w:p>
              </w:tc>
              <w:tc>
                <w:tcPr>
                  <w:tcW w:w="1195" w:type="dxa"/>
                  <w:hideMark/>
                </w:tcPr>
                <w:p w14:paraId="6D269CB4" w14:textId="77777777" w:rsidR="006A2726" w:rsidRPr="00C40E56" w:rsidRDefault="006A2726" w:rsidP="00006756">
                  <w:pPr>
                    <w:framePr w:hSpace="180" w:wrap="around" w:vAnchor="text" w:hAnchor="text" w:x="-527" w:y="1"/>
                    <w:rPr>
                      <w:sz w:val="24"/>
                      <w:szCs w:val="24"/>
                    </w:rPr>
                  </w:pPr>
                </w:p>
              </w:tc>
            </w:tr>
          </w:tbl>
          <w:p w14:paraId="7BDCFAD9" w14:textId="77777777" w:rsidR="006A2726" w:rsidRPr="00C40E56" w:rsidRDefault="006A2726" w:rsidP="0046488B">
            <w:pPr>
              <w:shd w:val="clear" w:color="auto" w:fill="FFFFFF"/>
              <w:jc w:val="both"/>
              <w:textAlignment w:val="baseline"/>
              <w:rPr>
                <w:spacing w:val="2"/>
                <w:sz w:val="24"/>
                <w:szCs w:val="24"/>
              </w:rPr>
            </w:pPr>
            <w:r w:rsidRPr="00C40E56">
              <w:rPr>
                <w:spacing w:val="2"/>
                <w:sz w:val="24"/>
                <w:szCs w:val="24"/>
              </w:rPr>
              <w:lastRenderedPageBreak/>
              <w:t>      6. Сведения о наличии опыта выполненных работ в течение последних десяти лет, предшествующих текущему году, аналогичных (схожих) закупаемым на конкурсе, с приложением электронных копий подтверждающих документов (заполняется в случае наличия).</w:t>
            </w:r>
          </w:p>
          <w:tbl>
            <w:tblPr>
              <w:tblStyle w:val="12"/>
              <w:tblW w:w="5986" w:type="dxa"/>
              <w:tblLayout w:type="fixed"/>
              <w:tblLook w:val="04A0" w:firstRow="1" w:lastRow="0" w:firstColumn="1" w:lastColumn="0" w:noHBand="0" w:noVBand="1"/>
            </w:tblPr>
            <w:tblGrid>
              <w:gridCol w:w="263"/>
              <w:gridCol w:w="761"/>
              <w:gridCol w:w="1176"/>
              <w:gridCol w:w="786"/>
              <w:gridCol w:w="735"/>
              <w:gridCol w:w="1155"/>
              <w:gridCol w:w="1110"/>
            </w:tblGrid>
            <w:tr w:rsidR="006A2726" w:rsidRPr="00C40E56" w14:paraId="673CD710" w14:textId="77777777" w:rsidTr="006A2726">
              <w:trPr>
                <w:trHeight w:val="1258"/>
              </w:trPr>
              <w:tc>
                <w:tcPr>
                  <w:tcW w:w="263" w:type="dxa"/>
                  <w:hideMark/>
                </w:tcPr>
                <w:p w14:paraId="67904E7E" w14:textId="77777777" w:rsidR="006A2726" w:rsidRPr="00C40E56" w:rsidRDefault="006A2726" w:rsidP="00006756">
                  <w:pPr>
                    <w:framePr w:hSpace="180" w:wrap="around" w:vAnchor="text" w:hAnchor="text" w:x="-527" w:y="1"/>
                    <w:textAlignment w:val="baseline"/>
                    <w:rPr>
                      <w:spacing w:val="2"/>
                      <w:sz w:val="24"/>
                      <w:szCs w:val="24"/>
                    </w:rPr>
                  </w:pPr>
                  <w:r w:rsidRPr="00C40E56">
                    <w:rPr>
                      <w:spacing w:val="2"/>
                      <w:sz w:val="24"/>
                      <w:szCs w:val="24"/>
                    </w:rPr>
                    <w:t>№</w:t>
                  </w:r>
                </w:p>
              </w:tc>
              <w:tc>
                <w:tcPr>
                  <w:tcW w:w="761" w:type="dxa"/>
                  <w:hideMark/>
                </w:tcPr>
                <w:p w14:paraId="262014C3" w14:textId="77777777" w:rsidR="006A2726" w:rsidRPr="00C40E56" w:rsidRDefault="006A2726" w:rsidP="00006756">
                  <w:pPr>
                    <w:framePr w:hSpace="180" w:wrap="around" w:vAnchor="text" w:hAnchor="text" w:x="-527" w:y="1"/>
                    <w:textAlignment w:val="baseline"/>
                    <w:rPr>
                      <w:spacing w:val="2"/>
                      <w:sz w:val="24"/>
                      <w:szCs w:val="24"/>
                    </w:rPr>
                  </w:pPr>
                  <w:r w:rsidRPr="00C40E56">
                    <w:rPr>
                      <w:spacing w:val="2"/>
                      <w:sz w:val="24"/>
                      <w:szCs w:val="24"/>
                    </w:rPr>
                    <w:t>Наименование работы</w:t>
                  </w:r>
                </w:p>
              </w:tc>
              <w:tc>
                <w:tcPr>
                  <w:tcW w:w="1176" w:type="dxa"/>
                  <w:hideMark/>
                </w:tcPr>
                <w:p w14:paraId="37C94047" w14:textId="77777777" w:rsidR="006A2726" w:rsidRPr="00C40E56" w:rsidRDefault="006A2726" w:rsidP="00006756">
                  <w:pPr>
                    <w:framePr w:hSpace="180" w:wrap="around" w:vAnchor="text" w:hAnchor="text" w:x="-527" w:y="1"/>
                    <w:textAlignment w:val="baseline"/>
                    <w:rPr>
                      <w:spacing w:val="2"/>
                      <w:sz w:val="24"/>
                      <w:szCs w:val="24"/>
                    </w:rPr>
                  </w:pPr>
                  <w:r w:rsidRPr="00C40E56">
                    <w:rPr>
                      <w:spacing w:val="2"/>
                      <w:sz w:val="24"/>
                      <w:szCs w:val="24"/>
                    </w:rPr>
                    <w:t>Место выполнения работы (местонахождение объекта)</w:t>
                  </w:r>
                </w:p>
              </w:tc>
              <w:tc>
                <w:tcPr>
                  <w:tcW w:w="786" w:type="dxa"/>
                  <w:hideMark/>
                </w:tcPr>
                <w:p w14:paraId="3EB3A98D" w14:textId="77777777" w:rsidR="006A2726" w:rsidRPr="00C40E56" w:rsidRDefault="006A2726" w:rsidP="00006756">
                  <w:pPr>
                    <w:framePr w:hSpace="180" w:wrap="around" w:vAnchor="text" w:hAnchor="text" w:x="-527" w:y="1"/>
                    <w:textAlignment w:val="baseline"/>
                    <w:rPr>
                      <w:spacing w:val="2"/>
                      <w:sz w:val="24"/>
                      <w:szCs w:val="24"/>
                    </w:rPr>
                  </w:pPr>
                  <w:r w:rsidRPr="00C40E56">
                    <w:rPr>
                      <w:spacing w:val="2"/>
                      <w:sz w:val="24"/>
                      <w:szCs w:val="24"/>
                    </w:rPr>
                    <w:t>Наименование заказчика</w:t>
                  </w:r>
                </w:p>
              </w:tc>
              <w:tc>
                <w:tcPr>
                  <w:tcW w:w="735" w:type="dxa"/>
                  <w:hideMark/>
                </w:tcPr>
                <w:p w14:paraId="0D7C6430" w14:textId="77777777" w:rsidR="006A2726" w:rsidRPr="00C40E56" w:rsidRDefault="006A2726" w:rsidP="00006756">
                  <w:pPr>
                    <w:framePr w:hSpace="180" w:wrap="around" w:vAnchor="text" w:hAnchor="text" w:x="-527" w:y="1"/>
                    <w:textAlignment w:val="baseline"/>
                    <w:rPr>
                      <w:spacing w:val="2"/>
                      <w:sz w:val="24"/>
                      <w:szCs w:val="24"/>
                    </w:rPr>
                  </w:pPr>
                  <w:r w:rsidRPr="00C40E56">
                    <w:rPr>
                      <w:spacing w:val="2"/>
                      <w:sz w:val="24"/>
                      <w:szCs w:val="24"/>
                    </w:rPr>
                    <w:t>Год</w:t>
                  </w:r>
                  <w:r w:rsidRPr="00C40E56">
                    <w:rPr>
                      <w:b/>
                      <w:spacing w:val="2"/>
                      <w:sz w:val="24"/>
                      <w:szCs w:val="24"/>
                    </w:rPr>
                    <w:t>, месяц</w:t>
                  </w:r>
                  <w:r w:rsidRPr="00C40E56">
                    <w:rPr>
                      <w:spacing w:val="2"/>
                      <w:sz w:val="24"/>
                      <w:szCs w:val="24"/>
                    </w:rPr>
                    <w:t xml:space="preserve"> завершения работ</w:t>
                  </w:r>
                </w:p>
              </w:tc>
              <w:tc>
                <w:tcPr>
                  <w:tcW w:w="1155" w:type="dxa"/>
                  <w:hideMark/>
                </w:tcPr>
                <w:p w14:paraId="781C305E" w14:textId="77777777" w:rsidR="006A2726" w:rsidRPr="00C40E56" w:rsidRDefault="006A2726" w:rsidP="00006756">
                  <w:pPr>
                    <w:framePr w:hSpace="180" w:wrap="around" w:vAnchor="text" w:hAnchor="text" w:x="-527" w:y="1"/>
                    <w:textAlignment w:val="baseline"/>
                    <w:rPr>
                      <w:spacing w:val="2"/>
                      <w:sz w:val="24"/>
                      <w:szCs w:val="24"/>
                    </w:rPr>
                  </w:pPr>
                  <w:r w:rsidRPr="00C40E56">
                    <w:rPr>
                      <w:spacing w:val="2"/>
                      <w:sz w:val="24"/>
                      <w:szCs w:val="24"/>
                    </w:rPr>
                    <w:t>Наименование, дата и номер подтверждающего документа</w:t>
                  </w:r>
                </w:p>
              </w:tc>
              <w:tc>
                <w:tcPr>
                  <w:tcW w:w="1110" w:type="dxa"/>
                  <w:hideMark/>
                </w:tcPr>
                <w:p w14:paraId="6C78896C" w14:textId="77777777" w:rsidR="006A2726" w:rsidRPr="00C40E56" w:rsidRDefault="006A2726" w:rsidP="00006756">
                  <w:pPr>
                    <w:framePr w:hSpace="180" w:wrap="around" w:vAnchor="text" w:hAnchor="text" w:x="-527" w:y="1"/>
                    <w:textAlignment w:val="baseline"/>
                    <w:rPr>
                      <w:spacing w:val="2"/>
                      <w:sz w:val="24"/>
                      <w:szCs w:val="24"/>
                    </w:rPr>
                  </w:pPr>
                  <w:r w:rsidRPr="00C40E56">
                    <w:rPr>
                      <w:spacing w:val="2"/>
                      <w:sz w:val="24"/>
                      <w:szCs w:val="24"/>
                    </w:rPr>
                    <w:t>Электронная копия подтверждающих документов (ссылка)</w:t>
                  </w:r>
                </w:p>
              </w:tc>
            </w:tr>
            <w:tr w:rsidR="006A2726" w:rsidRPr="00C40E56" w14:paraId="51648AC7" w14:textId="77777777" w:rsidTr="006A2726">
              <w:trPr>
                <w:trHeight w:val="305"/>
              </w:trPr>
              <w:tc>
                <w:tcPr>
                  <w:tcW w:w="263" w:type="dxa"/>
                  <w:hideMark/>
                </w:tcPr>
                <w:p w14:paraId="24137122" w14:textId="77777777" w:rsidR="006A2726" w:rsidRPr="00C40E56" w:rsidRDefault="006A2726" w:rsidP="00006756">
                  <w:pPr>
                    <w:framePr w:hSpace="180" w:wrap="around" w:vAnchor="text" w:hAnchor="text" w:x="-527" w:y="1"/>
                    <w:textAlignment w:val="baseline"/>
                    <w:rPr>
                      <w:spacing w:val="2"/>
                      <w:sz w:val="24"/>
                      <w:szCs w:val="24"/>
                    </w:rPr>
                  </w:pPr>
                  <w:r w:rsidRPr="00C40E56">
                    <w:rPr>
                      <w:spacing w:val="2"/>
                      <w:sz w:val="24"/>
                      <w:szCs w:val="24"/>
                    </w:rPr>
                    <w:t>1</w:t>
                  </w:r>
                </w:p>
              </w:tc>
              <w:tc>
                <w:tcPr>
                  <w:tcW w:w="761" w:type="dxa"/>
                  <w:hideMark/>
                </w:tcPr>
                <w:p w14:paraId="18E7E38B" w14:textId="77777777" w:rsidR="006A2726" w:rsidRPr="00C40E56" w:rsidRDefault="006A2726" w:rsidP="00006756">
                  <w:pPr>
                    <w:framePr w:hSpace="180" w:wrap="around" w:vAnchor="text" w:hAnchor="text" w:x="-527" w:y="1"/>
                    <w:rPr>
                      <w:sz w:val="24"/>
                      <w:szCs w:val="24"/>
                    </w:rPr>
                  </w:pPr>
                </w:p>
              </w:tc>
              <w:tc>
                <w:tcPr>
                  <w:tcW w:w="1176" w:type="dxa"/>
                  <w:hideMark/>
                </w:tcPr>
                <w:p w14:paraId="13111C32" w14:textId="77777777" w:rsidR="006A2726" w:rsidRPr="00C40E56" w:rsidRDefault="006A2726" w:rsidP="00006756">
                  <w:pPr>
                    <w:framePr w:hSpace="180" w:wrap="around" w:vAnchor="text" w:hAnchor="text" w:x="-527" w:y="1"/>
                    <w:rPr>
                      <w:sz w:val="24"/>
                      <w:szCs w:val="24"/>
                    </w:rPr>
                  </w:pPr>
                </w:p>
              </w:tc>
              <w:tc>
                <w:tcPr>
                  <w:tcW w:w="786" w:type="dxa"/>
                  <w:hideMark/>
                </w:tcPr>
                <w:p w14:paraId="127375B2" w14:textId="77777777" w:rsidR="006A2726" w:rsidRPr="00C40E56" w:rsidRDefault="006A2726" w:rsidP="00006756">
                  <w:pPr>
                    <w:framePr w:hSpace="180" w:wrap="around" w:vAnchor="text" w:hAnchor="text" w:x="-527" w:y="1"/>
                    <w:rPr>
                      <w:sz w:val="24"/>
                      <w:szCs w:val="24"/>
                    </w:rPr>
                  </w:pPr>
                </w:p>
              </w:tc>
              <w:tc>
                <w:tcPr>
                  <w:tcW w:w="735" w:type="dxa"/>
                  <w:hideMark/>
                </w:tcPr>
                <w:p w14:paraId="7276E4BC" w14:textId="77777777" w:rsidR="006A2726" w:rsidRPr="00C40E56" w:rsidRDefault="006A2726" w:rsidP="00006756">
                  <w:pPr>
                    <w:framePr w:hSpace="180" w:wrap="around" w:vAnchor="text" w:hAnchor="text" w:x="-527" w:y="1"/>
                    <w:rPr>
                      <w:sz w:val="24"/>
                      <w:szCs w:val="24"/>
                    </w:rPr>
                  </w:pPr>
                </w:p>
              </w:tc>
              <w:tc>
                <w:tcPr>
                  <w:tcW w:w="1155" w:type="dxa"/>
                  <w:hideMark/>
                </w:tcPr>
                <w:p w14:paraId="5631ED8B" w14:textId="77777777" w:rsidR="006A2726" w:rsidRPr="00C40E56" w:rsidRDefault="006A2726" w:rsidP="00006756">
                  <w:pPr>
                    <w:framePr w:hSpace="180" w:wrap="around" w:vAnchor="text" w:hAnchor="text" w:x="-527" w:y="1"/>
                    <w:rPr>
                      <w:sz w:val="24"/>
                      <w:szCs w:val="24"/>
                    </w:rPr>
                  </w:pPr>
                </w:p>
              </w:tc>
              <w:tc>
                <w:tcPr>
                  <w:tcW w:w="1110" w:type="dxa"/>
                  <w:hideMark/>
                </w:tcPr>
                <w:p w14:paraId="5472C10A" w14:textId="77777777" w:rsidR="006A2726" w:rsidRPr="00C40E56" w:rsidRDefault="006A2726" w:rsidP="00006756">
                  <w:pPr>
                    <w:framePr w:hSpace="180" w:wrap="around" w:vAnchor="text" w:hAnchor="text" w:x="-527" w:y="1"/>
                    <w:rPr>
                      <w:sz w:val="24"/>
                      <w:szCs w:val="24"/>
                    </w:rPr>
                  </w:pPr>
                </w:p>
              </w:tc>
            </w:tr>
          </w:tbl>
          <w:p w14:paraId="192CCE96" w14:textId="77777777" w:rsidR="006A2726" w:rsidRPr="00C40E56" w:rsidRDefault="006A2726" w:rsidP="0046488B">
            <w:pPr>
              <w:rPr>
                <w:sz w:val="24"/>
                <w:szCs w:val="24"/>
              </w:rPr>
            </w:pPr>
          </w:p>
          <w:tbl>
            <w:tblPr>
              <w:tblStyle w:val="12"/>
              <w:tblW w:w="5875" w:type="dxa"/>
              <w:tblLayout w:type="fixed"/>
              <w:tblLook w:val="04A0" w:firstRow="1" w:lastRow="0" w:firstColumn="1" w:lastColumn="0" w:noHBand="0" w:noVBand="1"/>
            </w:tblPr>
            <w:tblGrid>
              <w:gridCol w:w="346"/>
              <w:gridCol w:w="5529"/>
            </w:tblGrid>
            <w:tr w:rsidR="006A2726" w:rsidRPr="00C40E56" w14:paraId="61DD52AB" w14:textId="77777777" w:rsidTr="006A2726">
              <w:trPr>
                <w:trHeight w:val="652"/>
              </w:trPr>
              <w:tc>
                <w:tcPr>
                  <w:tcW w:w="346" w:type="dxa"/>
                  <w:hideMark/>
                </w:tcPr>
                <w:p w14:paraId="66FDFF3F" w14:textId="77777777" w:rsidR="006A2726" w:rsidRPr="00C40E56" w:rsidRDefault="006A2726" w:rsidP="00006756">
                  <w:pPr>
                    <w:framePr w:hSpace="180" w:wrap="around" w:vAnchor="text" w:hAnchor="text" w:x="-527" w:y="1"/>
                    <w:textAlignment w:val="baseline"/>
                    <w:rPr>
                      <w:spacing w:val="2"/>
                      <w:sz w:val="24"/>
                      <w:szCs w:val="24"/>
                    </w:rPr>
                  </w:pPr>
                  <w:r w:rsidRPr="00C40E56">
                    <w:rPr>
                      <w:noProof/>
                      <w:spacing w:val="2"/>
                      <w:sz w:val="24"/>
                      <w:szCs w:val="24"/>
                    </w:rPr>
                    <w:drawing>
                      <wp:inline distT="0" distB="0" distL="0" distR="0" wp14:anchorId="4E667E41" wp14:editId="4D0664A5">
                        <wp:extent cx="170815" cy="198120"/>
                        <wp:effectExtent l="0" t="0" r="635" b="0"/>
                        <wp:docPr id="5" name="Рисунок 5" descr="http://adilet.zan.kz/files/1330/6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dilet.zan.kz/files/1330/62/2.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70815" cy="198120"/>
                                </a:xfrm>
                                <a:prstGeom prst="rect">
                                  <a:avLst/>
                                </a:prstGeom>
                                <a:noFill/>
                                <a:ln>
                                  <a:noFill/>
                                </a:ln>
                              </pic:spPr>
                            </pic:pic>
                          </a:graphicData>
                        </a:graphic>
                      </wp:inline>
                    </w:drawing>
                  </w:r>
                </w:p>
                <w:p w14:paraId="3935FAEA" w14:textId="77777777" w:rsidR="006A2726" w:rsidRPr="00C40E56" w:rsidRDefault="006A2726" w:rsidP="00006756">
                  <w:pPr>
                    <w:framePr w:hSpace="180" w:wrap="around" w:vAnchor="text" w:hAnchor="text" w:x="-527" w:y="1"/>
                    <w:rPr>
                      <w:sz w:val="24"/>
                      <w:szCs w:val="24"/>
                    </w:rPr>
                  </w:pPr>
                </w:p>
              </w:tc>
              <w:tc>
                <w:tcPr>
                  <w:tcW w:w="5529" w:type="dxa"/>
                  <w:hideMark/>
                </w:tcPr>
                <w:p w14:paraId="66E7B37B" w14:textId="77777777" w:rsidR="006A2726" w:rsidRPr="00C40E56" w:rsidRDefault="006A2726" w:rsidP="00006756">
                  <w:pPr>
                    <w:framePr w:hSpace="180" w:wrap="around" w:vAnchor="text" w:hAnchor="text" w:x="-527" w:y="1"/>
                    <w:textAlignment w:val="baseline"/>
                    <w:rPr>
                      <w:spacing w:val="2"/>
                      <w:sz w:val="24"/>
                      <w:szCs w:val="24"/>
                    </w:rPr>
                  </w:pPr>
                  <w:r w:rsidRPr="00C40E56">
                    <w:rPr>
                      <w:spacing w:val="2"/>
                      <w:sz w:val="24"/>
                      <w:szCs w:val="24"/>
                    </w:rPr>
                    <w:t>Достоверность всех сведений о квалификации подтверждаю</w:t>
                  </w:r>
                </w:p>
              </w:tc>
            </w:tr>
          </w:tbl>
          <w:p w14:paraId="02B953ED" w14:textId="77777777" w:rsidR="006A2726" w:rsidRPr="00C40E56" w:rsidRDefault="006A2726" w:rsidP="0046488B">
            <w:pPr>
              <w:shd w:val="clear" w:color="auto" w:fill="FFFFFF"/>
              <w:textAlignment w:val="baseline"/>
              <w:rPr>
                <w:spacing w:val="2"/>
                <w:sz w:val="24"/>
                <w:szCs w:val="24"/>
              </w:rPr>
            </w:pPr>
            <w:r w:rsidRPr="00C40E56">
              <w:rPr>
                <w:spacing w:val="2"/>
                <w:sz w:val="24"/>
                <w:szCs w:val="24"/>
              </w:rPr>
              <w:t>     Примечание:</w:t>
            </w:r>
          </w:p>
          <w:p w14:paraId="1AD54A7F" w14:textId="77777777" w:rsidR="006A2726" w:rsidRPr="00C40E56" w:rsidRDefault="006A2726" w:rsidP="0046488B">
            <w:pPr>
              <w:shd w:val="clear" w:color="auto" w:fill="FFFFFF"/>
              <w:jc w:val="both"/>
              <w:textAlignment w:val="baseline"/>
              <w:rPr>
                <w:spacing w:val="2"/>
                <w:sz w:val="24"/>
                <w:szCs w:val="24"/>
              </w:rPr>
            </w:pPr>
            <w:r w:rsidRPr="00C40E56">
              <w:rPr>
                <w:spacing w:val="2"/>
                <w:sz w:val="24"/>
                <w:szCs w:val="24"/>
              </w:rPr>
              <w:t>     1. Потенциальные поставщики, имеющие соответствующее разрешение (уведомление) на строительно-монтажные работы и участвующие в государственных закупках работ по текущему и среднему ремонтам существующих объектов признаются соответствующими квалификационным требованиям в части обладания материальными и трудовыми ресурсами, предусмотренными в конкурсной документации.</w:t>
            </w:r>
          </w:p>
          <w:p w14:paraId="0397A1BD" w14:textId="77777777" w:rsidR="006A2726" w:rsidRPr="00C40E56" w:rsidRDefault="006A2726" w:rsidP="0046488B">
            <w:pPr>
              <w:shd w:val="clear" w:color="auto" w:fill="FFFFFF"/>
              <w:jc w:val="both"/>
              <w:textAlignment w:val="baseline"/>
              <w:rPr>
                <w:spacing w:val="2"/>
                <w:sz w:val="24"/>
                <w:szCs w:val="24"/>
              </w:rPr>
            </w:pPr>
            <w:r w:rsidRPr="00C40E56">
              <w:rPr>
                <w:spacing w:val="2"/>
                <w:sz w:val="24"/>
                <w:szCs w:val="24"/>
              </w:rPr>
              <w:t>     При этом требования пунктов 4 и 5 настоящего приложения не распространяются на таких потенциальных поставщиков.</w:t>
            </w:r>
          </w:p>
          <w:p w14:paraId="6B249198" w14:textId="77777777" w:rsidR="006A2726" w:rsidRPr="00C40E56" w:rsidRDefault="006A2726" w:rsidP="0046488B">
            <w:pPr>
              <w:shd w:val="clear" w:color="auto" w:fill="FFFFFF"/>
              <w:jc w:val="both"/>
              <w:textAlignment w:val="baseline"/>
              <w:rPr>
                <w:spacing w:val="2"/>
                <w:sz w:val="24"/>
                <w:szCs w:val="24"/>
              </w:rPr>
            </w:pPr>
            <w:r w:rsidRPr="00C40E56">
              <w:rPr>
                <w:spacing w:val="2"/>
                <w:sz w:val="24"/>
                <w:szCs w:val="24"/>
              </w:rPr>
              <w:t xml:space="preserve">     2. В случае, если наличие опыта работы не является в данном конкурсе квалификационным требованием, </w:t>
            </w:r>
            <w:r w:rsidRPr="00C40E56">
              <w:rPr>
                <w:spacing w:val="2"/>
                <w:sz w:val="24"/>
                <w:szCs w:val="24"/>
              </w:rPr>
              <w:lastRenderedPageBreak/>
              <w:t>отсутствие электронных копий подтверждающих документов влияет на соответствующую условную скидку.</w:t>
            </w:r>
          </w:p>
          <w:p w14:paraId="74F26E6D" w14:textId="77777777" w:rsidR="006A2726" w:rsidRPr="00C40E56" w:rsidRDefault="006A2726" w:rsidP="0046488B">
            <w:pPr>
              <w:shd w:val="clear" w:color="auto" w:fill="FFFFFF"/>
              <w:jc w:val="both"/>
              <w:textAlignment w:val="baseline"/>
              <w:rPr>
                <w:spacing w:val="2"/>
                <w:sz w:val="24"/>
                <w:szCs w:val="24"/>
              </w:rPr>
            </w:pPr>
            <w:r w:rsidRPr="00C40E56">
              <w:rPr>
                <w:spacing w:val="2"/>
                <w:sz w:val="24"/>
                <w:szCs w:val="24"/>
              </w:rPr>
              <w:t>     3. В случае, если предметом конкурса является средний ремонт автомобильной дороги, то учитывается опыт работы строительства, реконструкции, капитального и среднего ремонта автомобильных дорог.</w:t>
            </w:r>
          </w:p>
          <w:p w14:paraId="13832F55" w14:textId="77777777" w:rsidR="006A2726" w:rsidRPr="00C40E56" w:rsidRDefault="006A2726" w:rsidP="0046488B">
            <w:pPr>
              <w:shd w:val="clear" w:color="auto" w:fill="FFFFFF"/>
              <w:jc w:val="both"/>
              <w:textAlignment w:val="baseline"/>
              <w:rPr>
                <w:spacing w:val="2"/>
                <w:sz w:val="24"/>
                <w:szCs w:val="24"/>
              </w:rPr>
            </w:pPr>
            <w:r w:rsidRPr="00C40E56">
              <w:rPr>
                <w:spacing w:val="2"/>
                <w:sz w:val="24"/>
                <w:szCs w:val="24"/>
              </w:rPr>
              <w:t>     В случае, если предметом конкурса является текущий ремонт, то учитывается опыт работы строительства новых объектов, расширения, модернизации, технического перевооружения, реконструкции, капитального, среднего и текущего ремонта существующих объектов.</w:t>
            </w:r>
          </w:p>
          <w:p w14:paraId="2ABB7A5D" w14:textId="77777777" w:rsidR="006A2726" w:rsidRPr="00C40E56" w:rsidRDefault="006A2726" w:rsidP="0046488B">
            <w:pPr>
              <w:shd w:val="clear" w:color="auto" w:fill="FFFFFF"/>
              <w:jc w:val="both"/>
              <w:textAlignment w:val="baseline"/>
              <w:rPr>
                <w:spacing w:val="2"/>
                <w:sz w:val="24"/>
                <w:szCs w:val="24"/>
              </w:rPr>
            </w:pPr>
            <w:r w:rsidRPr="00C40E56">
              <w:rPr>
                <w:spacing w:val="2"/>
                <w:sz w:val="24"/>
                <w:szCs w:val="24"/>
              </w:rPr>
              <w:t>     4. Документами, подтверждающими опыт работы, являются электронные копии актов выполненных работ.</w:t>
            </w:r>
          </w:p>
          <w:p w14:paraId="75521B3F" w14:textId="77777777" w:rsidR="006A2726" w:rsidRPr="00C40E56" w:rsidRDefault="006A2726" w:rsidP="0046488B">
            <w:pPr>
              <w:shd w:val="clear" w:color="auto" w:fill="FFFFFF"/>
              <w:jc w:val="both"/>
              <w:textAlignment w:val="baseline"/>
              <w:rPr>
                <w:spacing w:val="2"/>
                <w:sz w:val="24"/>
                <w:szCs w:val="24"/>
              </w:rPr>
            </w:pPr>
            <w:r w:rsidRPr="00C40E56">
              <w:rPr>
                <w:spacing w:val="2"/>
                <w:sz w:val="24"/>
                <w:szCs w:val="24"/>
              </w:rPr>
              <w:t xml:space="preserve">     5. В случае, если предметом конкурса являются работы по среднему ремонту автомобильных дорог, документами, подтверждающими </w:t>
            </w:r>
            <w:proofErr w:type="gramStart"/>
            <w:r w:rsidRPr="00C40E56">
              <w:rPr>
                <w:spacing w:val="2"/>
                <w:sz w:val="24"/>
                <w:szCs w:val="24"/>
              </w:rPr>
              <w:t>опыт работы</w:t>
            </w:r>
            <w:proofErr w:type="gramEnd"/>
            <w:r w:rsidRPr="00C40E56">
              <w:rPr>
                <w:spacing w:val="2"/>
                <w:sz w:val="24"/>
                <w:szCs w:val="24"/>
              </w:rPr>
              <w:t xml:space="preserve"> являются соответствующие электронные копии актов приемки выполненных работ и приемки объектов в эксплуатацию.</w:t>
            </w:r>
          </w:p>
          <w:p w14:paraId="69EC3B71" w14:textId="77777777" w:rsidR="006A2726" w:rsidRPr="00C40E56" w:rsidRDefault="006A2726" w:rsidP="0046488B">
            <w:pPr>
              <w:shd w:val="clear" w:color="auto" w:fill="FFFFFF"/>
              <w:jc w:val="both"/>
              <w:textAlignment w:val="baseline"/>
              <w:rPr>
                <w:spacing w:val="2"/>
                <w:sz w:val="24"/>
                <w:szCs w:val="24"/>
              </w:rPr>
            </w:pPr>
            <w:r w:rsidRPr="00C40E56">
              <w:rPr>
                <w:spacing w:val="2"/>
                <w:sz w:val="24"/>
                <w:szCs w:val="24"/>
              </w:rPr>
              <w:t>     6. При расчете опыта работы по договорам со сроком свыше одного года признается год завершения работ.</w:t>
            </w:r>
          </w:p>
          <w:p w14:paraId="26B14C1F" w14:textId="77777777" w:rsidR="006A2726" w:rsidRPr="00C40E56" w:rsidRDefault="006A2726" w:rsidP="0046488B">
            <w:pPr>
              <w:shd w:val="clear" w:color="auto" w:fill="FFFFFF"/>
              <w:jc w:val="both"/>
              <w:textAlignment w:val="baseline"/>
              <w:rPr>
                <w:spacing w:val="2"/>
                <w:sz w:val="24"/>
                <w:szCs w:val="24"/>
              </w:rPr>
            </w:pPr>
            <w:r w:rsidRPr="00C40E56">
              <w:rPr>
                <w:spacing w:val="2"/>
                <w:sz w:val="24"/>
                <w:szCs w:val="24"/>
              </w:rPr>
              <w:t>     7. Предоставление электронных копий подтверждающих документов обязательно только по тем сведениям, указание которых предусмотрено в конкурсной документации. В случае, если конкурсной документацией не предусмотрены требования в части обладания соответствующими материальными и трудовыми ресурсами, электронные копии подтверждающих документов могут не предоставляться.</w:t>
            </w:r>
          </w:p>
          <w:p w14:paraId="7AC21494" w14:textId="77777777" w:rsidR="006A2726" w:rsidRPr="00C40E56" w:rsidRDefault="006A2726" w:rsidP="0046488B">
            <w:pPr>
              <w:shd w:val="clear" w:color="auto" w:fill="FFFFFF"/>
              <w:jc w:val="both"/>
              <w:textAlignment w:val="baseline"/>
              <w:rPr>
                <w:spacing w:val="2"/>
                <w:sz w:val="24"/>
                <w:szCs w:val="24"/>
              </w:rPr>
            </w:pPr>
            <w:r w:rsidRPr="00C40E56">
              <w:rPr>
                <w:spacing w:val="2"/>
                <w:sz w:val="24"/>
                <w:szCs w:val="24"/>
              </w:rPr>
              <w:t xml:space="preserve">     8. Документом, подтверждающим право аренды материальных ресурсов, является электронная копия договора аренды либо электронная копия предварительного договора аренды. При этом, срок аренды по договорам не должен быть менее срока </w:t>
            </w:r>
            <w:r w:rsidRPr="00C40E56">
              <w:rPr>
                <w:spacing w:val="2"/>
                <w:sz w:val="24"/>
                <w:szCs w:val="24"/>
              </w:rPr>
              <w:lastRenderedPageBreak/>
              <w:t>выполнения работ, установленного в конкурсной документации.</w:t>
            </w:r>
          </w:p>
          <w:p w14:paraId="029C715F" w14:textId="77777777" w:rsidR="006A2726" w:rsidRPr="00C40E56" w:rsidRDefault="006A2726" w:rsidP="0046488B">
            <w:pPr>
              <w:shd w:val="clear" w:color="auto" w:fill="FFFFFF"/>
              <w:jc w:val="both"/>
              <w:textAlignment w:val="baseline"/>
              <w:rPr>
                <w:spacing w:val="2"/>
                <w:sz w:val="24"/>
                <w:szCs w:val="24"/>
              </w:rPr>
            </w:pPr>
            <w:r w:rsidRPr="00C40E56">
              <w:rPr>
                <w:spacing w:val="2"/>
                <w:sz w:val="24"/>
                <w:szCs w:val="24"/>
              </w:rPr>
              <w:t>     9. Не допускается представление электронной копии договора субаренды материальных ресурсов.</w:t>
            </w:r>
          </w:p>
          <w:p w14:paraId="46B609E0" w14:textId="77777777" w:rsidR="006A2726" w:rsidRPr="00C40E56" w:rsidRDefault="006A2726" w:rsidP="0046488B">
            <w:pPr>
              <w:shd w:val="clear" w:color="auto" w:fill="FFFFFF"/>
              <w:jc w:val="both"/>
              <w:textAlignment w:val="baseline"/>
              <w:rPr>
                <w:spacing w:val="2"/>
                <w:sz w:val="24"/>
                <w:szCs w:val="24"/>
              </w:rPr>
            </w:pPr>
            <w:r w:rsidRPr="00C40E56">
              <w:rPr>
                <w:spacing w:val="2"/>
                <w:sz w:val="24"/>
                <w:szCs w:val="24"/>
              </w:rPr>
              <w:t>     10. Требования пунктов 2 в части финансовой устойчивости, 4, 5 и 6 настоящего приложения не распространяются на субподрядчиков.</w:t>
            </w:r>
          </w:p>
          <w:p w14:paraId="50A5B157" w14:textId="77777777" w:rsidR="006A2726" w:rsidRPr="00C40E56" w:rsidRDefault="006A2726" w:rsidP="0046488B">
            <w:pPr>
              <w:shd w:val="clear" w:color="auto" w:fill="FFFFFF"/>
              <w:textAlignment w:val="baseline"/>
              <w:rPr>
                <w:spacing w:val="2"/>
                <w:sz w:val="24"/>
                <w:szCs w:val="24"/>
              </w:rPr>
            </w:pPr>
            <w:r w:rsidRPr="00C40E56">
              <w:rPr>
                <w:spacing w:val="2"/>
                <w:sz w:val="24"/>
                <w:szCs w:val="24"/>
              </w:rPr>
              <w:t>     Расшифровка аббревиатур:</w:t>
            </w:r>
          </w:p>
          <w:p w14:paraId="7F9134B6" w14:textId="77777777" w:rsidR="006A2726" w:rsidRPr="00C40E56" w:rsidRDefault="006A2726" w:rsidP="0046488B">
            <w:pPr>
              <w:shd w:val="clear" w:color="auto" w:fill="FFFFFF"/>
              <w:textAlignment w:val="baseline"/>
              <w:rPr>
                <w:spacing w:val="2"/>
                <w:sz w:val="24"/>
                <w:szCs w:val="24"/>
              </w:rPr>
            </w:pPr>
            <w:r w:rsidRPr="00C40E56">
              <w:rPr>
                <w:spacing w:val="2"/>
                <w:sz w:val="24"/>
                <w:szCs w:val="24"/>
              </w:rPr>
              <w:t>     БИН – бизнес-идентификационный номер;</w:t>
            </w:r>
          </w:p>
          <w:p w14:paraId="00A02FB8" w14:textId="77777777" w:rsidR="006A2726" w:rsidRPr="00C40E56" w:rsidRDefault="006A2726" w:rsidP="0046488B">
            <w:pPr>
              <w:shd w:val="clear" w:color="auto" w:fill="FFFFFF"/>
              <w:textAlignment w:val="baseline"/>
              <w:rPr>
                <w:spacing w:val="2"/>
                <w:sz w:val="24"/>
                <w:szCs w:val="24"/>
              </w:rPr>
            </w:pPr>
            <w:r w:rsidRPr="00C40E56">
              <w:rPr>
                <w:spacing w:val="2"/>
                <w:sz w:val="24"/>
                <w:szCs w:val="24"/>
              </w:rPr>
              <w:t>     ИИН – индивидуальный идентификационный номер;</w:t>
            </w:r>
          </w:p>
          <w:p w14:paraId="1C53543A" w14:textId="77777777" w:rsidR="006A2726" w:rsidRPr="00C40E56" w:rsidRDefault="006A2726" w:rsidP="0046488B">
            <w:pPr>
              <w:shd w:val="clear" w:color="auto" w:fill="FFFFFF"/>
              <w:textAlignment w:val="baseline"/>
              <w:rPr>
                <w:spacing w:val="2"/>
                <w:sz w:val="24"/>
                <w:szCs w:val="24"/>
              </w:rPr>
            </w:pPr>
            <w:r w:rsidRPr="00C40E56">
              <w:rPr>
                <w:spacing w:val="2"/>
                <w:sz w:val="24"/>
                <w:szCs w:val="24"/>
              </w:rPr>
              <w:t>     ИНН – идентификационный номер налогоплательщика;</w:t>
            </w:r>
          </w:p>
          <w:p w14:paraId="43D2F942" w14:textId="77777777" w:rsidR="006A2726" w:rsidRPr="00C40E56" w:rsidRDefault="006A2726" w:rsidP="0046488B">
            <w:pPr>
              <w:shd w:val="clear" w:color="auto" w:fill="FFFFFF"/>
              <w:textAlignment w:val="baseline"/>
              <w:rPr>
                <w:spacing w:val="2"/>
                <w:sz w:val="24"/>
                <w:szCs w:val="24"/>
              </w:rPr>
            </w:pPr>
            <w:r w:rsidRPr="00C40E56">
              <w:rPr>
                <w:spacing w:val="2"/>
                <w:sz w:val="24"/>
                <w:szCs w:val="24"/>
              </w:rPr>
              <w:t>     УНП – учетный номер плательщика;</w:t>
            </w:r>
          </w:p>
          <w:p w14:paraId="0FB12332" w14:textId="77777777" w:rsidR="006A2726" w:rsidRPr="00C40E56" w:rsidRDefault="006A2726" w:rsidP="0046488B">
            <w:pPr>
              <w:shd w:val="clear" w:color="auto" w:fill="FFFFFF"/>
              <w:textAlignment w:val="baseline"/>
              <w:rPr>
                <w:spacing w:val="2"/>
                <w:sz w:val="24"/>
                <w:szCs w:val="24"/>
              </w:rPr>
            </w:pPr>
            <w:r w:rsidRPr="00C40E56">
              <w:rPr>
                <w:spacing w:val="2"/>
                <w:sz w:val="24"/>
                <w:szCs w:val="24"/>
              </w:rPr>
              <w:t>     Ф.И.О. – фамилия, имя, отчество (при наличии).</w:t>
            </w:r>
          </w:p>
          <w:p w14:paraId="199FF89A" w14:textId="77777777" w:rsidR="006A2726" w:rsidRPr="00C40E56" w:rsidRDefault="006A2726" w:rsidP="0046488B">
            <w:pPr>
              <w:jc w:val="center"/>
              <w:rPr>
                <w:sz w:val="24"/>
                <w:szCs w:val="24"/>
              </w:rPr>
            </w:pPr>
          </w:p>
        </w:tc>
        <w:tc>
          <w:tcPr>
            <w:tcW w:w="6662" w:type="dxa"/>
          </w:tcPr>
          <w:tbl>
            <w:tblPr>
              <w:tblW w:w="3249" w:type="dxa"/>
              <w:jc w:val="right"/>
              <w:shd w:val="clear" w:color="auto" w:fill="FFFFFF"/>
              <w:tblLayout w:type="fixed"/>
              <w:tblCellMar>
                <w:left w:w="0" w:type="dxa"/>
                <w:right w:w="0" w:type="dxa"/>
              </w:tblCellMar>
              <w:tblLook w:val="04A0" w:firstRow="1" w:lastRow="0" w:firstColumn="1" w:lastColumn="0" w:noHBand="0" w:noVBand="1"/>
            </w:tblPr>
            <w:tblGrid>
              <w:gridCol w:w="3249"/>
            </w:tblGrid>
            <w:tr w:rsidR="006A2726" w:rsidRPr="00C40E56" w14:paraId="0A15645B" w14:textId="77777777" w:rsidTr="00E305AD">
              <w:trPr>
                <w:trHeight w:val="502"/>
                <w:jc w:val="right"/>
              </w:trPr>
              <w:tc>
                <w:tcPr>
                  <w:tcW w:w="3249" w:type="dxa"/>
                  <w:tcBorders>
                    <w:top w:val="nil"/>
                    <w:left w:val="nil"/>
                    <w:bottom w:val="nil"/>
                    <w:right w:val="nil"/>
                  </w:tcBorders>
                  <w:shd w:val="clear" w:color="auto" w:fill="auto"/>
                  <w:tcMar>
                    <w:top w:w="45" w:type="dxa"/>
                    <w:left w:w="75" w:type="dxa"/>
                    <w:bottom w:w="45" w:type="dxa"/>
                    <w:right w:w="75" w:type="dxa"/>
                  </w:tcMar>
                  <w:hideMark/>
                </w:tcPr>
                <w:p w14:paraId="2910F1B5" w14:textId="77777777" w:rsidR="006A2726" w:rsidRPr="00C40E56" w:rsidRDefault="006A2726" w:rsidP="00006756">
                  <w:pPr>
                    <w:framePr w:hSpace="180" w:wrap="around" w:vAnchor="text" w:hAnchor="text" w:x="-527" w:y="1"/>
                    <w:spacing w:after="0" w:line="240" w:lineRule="auto"/>
                    <w:jc w:val="center"/>
                    <w:rPr>
                      <w:rFonts w:ascii="Times New Roman" w:hAnsi="Times New Roman" w:cs="Times New Roman"/>
                      <w:sz w:val="24"/>
                      <w:szCs w:val="24"/>
                    </w:rPr>
                  </w:pPr>
                  <w:bookmarkStart w:id="22" w:name="_Hlk54262175"/>
                  <w:r w:rsidRPr="00C40E56">
                    <w:rPr>
                      <w:rFonts w:ascii="Times New Roman" w:hAnsi="Times New Roman" w:cs="Times New Roman"/>
                      <w:sz w:val="24"/>
                      <w:szCs w:val="24"/>
                    </w:rPr>
                    <w:lastRenderedPageBreak/>
                    <w:t>Приложение 5-1</w:t>
                  </w:r>
                  <w:r w:rsidRPr="00C40E56">
                    <w:rPr>
                      <w:rFonts w:ascii="Times New Roman" w:hAnsi="Times New Roman" w:cs="Times New Roman"/>
                      <w:sz w:val="24"/>
                      <w:szCs w:val="24"/>
                    </w:rPr>
                    <w:br/>
                    <w:t>к Конкурсной документации</w:t>
                  </w:r>
                </w:p>
              </w:tc>
            </w:tr>
          </w:tbl>
          <w:p w14:paraId="71B7A1FD" w14:textId="77777777" w:rsidR="006A2726" w:rsidRPr="00C40E56" w:rsidRDefault="006A2726" w:rsidP="0046488B">
            <w:pPr>
              <w:shd w:val="clear" w:color="auto" w:fill="FFFFFF"/>
              <w:textAlignment w:val="baseline"/>
              <w:outlineLvl w:val="2"/>
              <w:rPr>
                <w:sz w:val="24"/>
                <w:szCs w:val="24"/>
              </w:rPr>
            </w:pPr>
          </w:p>
          <w:p w14:paraId="2CCE6A30" w14:textId="69F37683" w:rsidR="006A2726" w:rsidRPr="00C40E56" w:rsidRDefault="006A2726" w:rsidP="0046488B">
            <w:pPr>
              <w:shd w:val="clear" w:color="auto" w:fill="FFFFFF"/>
              <w:jc w:val="center"/>
              <w:textAlignment w:val="baseline"/>
              <w:outlineLvl w:val="2"/>
              <w:rPr>
                <w:sz w:val="24"/>
                <w:szCs w:val="24"/>
              </w:rPr>
            </w:pPr>
            <w:bookmarkStart w:id="23" w:name="_Hlk60087334"/>
            <w:bookmarkStart w:id="24" w:name="_Hlk60060672"/>
            <w:r w:rsidRPr="00C40E56">
              <w:rPr>
                <w:sz w:val="24"/>
                <w:szCs w:val="24"/>
              </w:rPr>
              <w:t>Сведения о квалификации (заполняется потенциальным поставщиком (субподрядчиком) при закупках работ, не связанных со строительством)</w:t>
            </w:r>
          </w:p>
          <w:bookmarkEnd w:id="23"/>
          <w:p w14:paraId="67E220BE" w14:textId="77777777" w:rsidR="006A2726" w:rsidRPr="00C40E56" w:rsidRDefault="006A2726" w:rsidP="0046488B">
            <w:pPr>
              <w:shd w:val="clear" w:color="auto" w:fill="FFFFFF"/>
              <w:jc w:val="center"/>
              <w:textAlignment w:val="baseline"/>
              <w:outlineLvl w:val="2"/>
              <w:rPr>
                <w:sz w:val="24"/>
                <w:szCs w:val="24"/>
              </w:rPr>
            </w:pPr>
          </w:p>
          <w:p w14:paraId="05CC6FE9" w14:textId="77777777" w:rsidR="006A2726" w:rsidRPr="00C40E56" w:rsidRDefault="006A2726" w:rsidP="0046488B">
            <w:pPr>
              <w:shd w:val="clear" w:color="auto" w:fill="FFFFFF"/>
              <w:textAlignment w:val="baseline"/>
              <w:rPr>
                <w:spacing w:val="2"/>
                <w:sz w:val="24"/>
                <w:szCs w:val="24"/>
              </w:rPr>
            </w:pPr>
            <w:r w:rsidRPr="00C40E56">
              <w:rPr>
                <w:spacing w:val="2"/>
                <w:sz w:val="24"/>
                <w:szCs w:val="24"/>
              </w:rPr>
              <w:t>      Наименование заказчика __________________</w:t>
            </w:r>
          </w:p>
          <w:p w14:paraId="0EEDE12A" w14:textId="77777777" w:rsidR="006A2726" w:rsidRPr="00C40E56" w:rsidRDefault="006A2726" w:rsidP="0046488B">
            <w:pPr>
              <w:shd w:val="clear" w:color="auto" w:fill="FFFFFF"/>
              <w:textAlignment w:val="baseline"/>
              <w:rPr>
                <w:spacing w:val="2"/>
                <w:sz w:val="24"/>
                <w:szCs w:val="24"/>
              </w:rPr>
            </w:pPr>
            <w:r w:rsidRPr="00C40E56">
              <w:rPr>
                <w:spacing w:val="2"/>
                <w:sz w:val="24"/>
                <w:szCs w:val="24"/>
              </w:rPr>
              <w:t>      Наименование организатора _______________</w:t>
            </w:r>
          </w:p>
          <w:p w14:paraId="56E3BF7B" w14:textId="77777777" w:rsidR="006A2726" w:rsidRPr="00C40E56" w:rsidRDefault="006A2726" w:rsidP="0046488B">
            <w:pPr>
              <w:shd w:val="clear" w:color="auto" w:fill="FFFFFF"/>
              <w:textAlignment w:val="baseline"/>
              <w:rPr>
                <w:spacing w:val="2"/>
                <w:sz w:val="24"/>
                <w:szCs w:val="24"/>
              </w:rPr>
            </w:pPr>
            <w:r w:rsidRPr="00C40E56">
              <w:rPr>
                <w:spacing w:val="2"/>
                <w:sz w:val="24"/>
                <w:szCs w:val="24"/>
              </w:rPr>
              <w:t>      № конкурса _____________________________</w:t>
            </w:r>
          </w:p>
          <w:p w14:paraId="7A35A680" w14:textId="77777777" w:rsidR="006A2726" w:rsidRPr="00C40E56" w:rsidRDefault="006A2726" w:rsidP="0046488B">
            <w:pPr>
              <w:shd w:val="clear" w:color="auto" w:fill="FFFFFF"/>
              <w:textAlignment w:val="baseline"/>
              <w:rPr>
                <w:spacing w:val="2"/>
                <w:sz w:val="24"/>
                <w:szCs w:val="24"/>
              </w:rPr>
            </w:pPr>
            <w:r w:rsidRPr="00C40E56">
              <w:rPr>
                <w:spacing w:val="2"/>
                <w:sz w:val="24"/>
                <w:szCs w:val="24"/>
              </w:rPr>
              <w:t>      Наименование конкурса ___________________</w:t>
            </w:r>
          </w:p>
          <w:p w14:paraId="77416E03" w14:textId="77777777" w:rsidR="006A2726" w:rsidRPr="00C40E56" w:rsidRDefault="006A2726" w:rsidP="0046488B">
            <w:pPr>
              <w:shd w:val="clear" w:color="auto" w:fill="FFFFFF"/>
              <w:textAlignment w:val="baseline"/>
              <w:rPr>
                <w:spacing w:val="2"/>
                <w:sz w:val="24"/>
                <w:szCs w:val="24"/>
              </w:rPr>
            </w:pPr>
            <w:r w:rsidRPr="00C40E56">
              <w:rPr>
                <w:spacing w:val="2"/>
                <w:sz w:val="24"/>
                <w:szCs w:val="24"/>
              </w:rPr>
              <w:t>      № лота _________________________________</w:t>
            </w:r>
          </w:p>
          <w:p w14:paraId="2426707D" w14:textId="77777777" w:rsidR="006A2726" w:rsidRPr="00C40E56" w:rsidRDefault="006A2726" w:rsidP="0046488B">
            <w:pPr>
              <w:shd w:val="clear" w:color="auto" w:fill="FFFFFF"/>
              <w:textAlignment w:val="baseline"/>
              <w:rPr>
                <w:spacing w:val="2"/>
                <w:sz w:val="24"/>
                <w:szCs w:val="24"/>
              </w:rPr>
            </w:pPr>
            <w:r w:rsidRPr="00C40E56">
              <w:rPr>
                <w:spacing w:val="2"/>
                <w:sz w:val="24"/>
                <w:szCs w:val="24"/>
              </w:rPr>
              <w:t>      Наименование лота _______________________</w:t>
            </w:r>
          </w:p>
          <w:p w14:paraId="71B62793" w14:textId="77777777" w:rsidR="006A2726" w:rsidRPr="00C40E56" w:rsidRDefault="006A2726" w:rsidP="0046488B">
            <w:pPr>
              <w:shd w:val="clear" w:color="auto" w:fill="FFFFFF"/>
              <w:textAlignment w:val="baseline"/>
              <w:rPr>
                <w:spacing w:val="2"/>
                <w:sz w:val="24"/>
                <w:szCs w:val="24"/>
              </w:rPr>
            </w:pPr>
            <w:r w:rsidRPr="00C40E56">
              <w:rPr>
                <w:spacing w:val="2"/>
                <w:sz w:val="24"/>
                <w:szCs w:val="24"/>
              </w:rPr>
              <w:t>      БИН/ИИН/ИНН/УНП и наименование потенциального поставщика _________</w:t>
            </w:r>
          </w:p>
          <w:p w14:paraId="74192D22" w14:textId="77777777" w:rsidR="006A2726" w:rsidRPr="00C40E56" w:rsidRDefault="006A2726" w:rsidP="0046488B">
            <w:pPr>
              <w:shd w:val="clear" w:color="auto" w:fill="FFFFFF"/>
              <w:jc w:val="both"/>
              <w:textAlignment w:val="baseline"/>
              <w:rPr>
                <w:spacing w:val="2"/>
                <w:sz w:val="24"/>
                <w:szCs w:val="24"/>
              </w:rPr>
            </w:pPr>
            <w:r w:rsidRPr="00C40E56">
              <w:rPr>
                <w:spacing w:val="2"/>
                <w:sz w:val="24"/>
                <w:szCs w:val="24"/>
              </w:rPr>
              <w:t xml:space="preserve">      1. Сведения о наличии соответствующего разрешения (уведомления), выданного в соответствии с </w:t>
            </w:r>
            <w:r w:rsidRPr="00C40E56">
              <w:rPr>
                <w:spacing w:val="2"/>
                <w:sz w:val="24"/>
                <w:szCs w:val="24"/>
              </w:rPr>
              <w:lastRenderedPageBreak/>
              <w:t>законодательством Республики Казахстан о разрешениях и уведомлениях, с приложением электронных копий разрешений (уведомления) в случаях отсутствия сведений о них в информационных системах государственных органов.</w:t>
            </w:r>
          </w:p>
          <w:tbl>
            <w:tblPr>
              <w:tblStyle w:val="12"/>
              <w:tblW w:w="6315" w:type="dxa"/>
              <w:tblLayout w:type="fixed"/>
              <w:tblLook w:val="04A0" w:firstRow="1" w:lastRow="0" w:firstColumn="1" w:lastColumn="0" w:noHBand="0" w:noVBand="1"/>
            </w:tblPr>
            <w:tblGrid>
              <w:gridCol w:w="276"/>
              <w:gridCol w:w="1432"/>
              <w:gridCol w:w="857"/>
              <w:gridCol w:w="1086"/>
              <w:gridCol w:w="1102"/>
              <w:gridCol w:w="1562"/>
            </w:tblGrid>
            <w:tr w:rsidR="006A2726" w:rsidRPr="00C40E56" w14:paraId="24CF3D5B" w14:textId="77777777" w:rsidTr="006A2726">
              <w:trPr>
                <w:trHeight w:val="523"/>
              </w:trPr>
              <w:tc>
                <w:tcPr>
                  <w:tcW w:w="276" w:type="dxa"/>
                  <w:hideMark/>
                </w:tcPr>
                <w:p w14:paraId="04E55F93" w14:textId="77777777" w:rsidR="006A2726" w:rsidRPr="00C40E56" w:rsidRDefault="006A2726" w:rsidP="00006756">
                  <w:pPr>
                    <w:framePr w:hSpace="180" w:wrap="around" w:vAnchor="text" w:hAnchor="text" w:x="-527" w:y="1"/>
                    <w:textAlignment w:val="baseline"/>
                    <w:rPr>
                      <w:spacing w:val="2"/>
                      <w:sz w:val="24"/>
                      <w:szCs w:val="24"/>
                    </w:rPr>
                  </w:pPr>
                  <w:r w:rsidRPr="00C40E56">
                    <w:rPr>
                      <w:spacing w:val="2"/>
                      <w:sz w:val="24"/>
                      <w:szCs w:val="24"/>
                    </w:rPr>
                    <w:t>№</w:t>
                  </w:r>
                </w:p>
              </w:tc>
              <w:tc>
                <w:tcPr>
                  <w:tcW w:w="1432" w:type="dxa"/>
                  <w:hideMark/>
                </w:tcPr>
                <w:p w14:paraId="6E90455E" w14:textId="77777777" w:rsidR="006A2726" w:rsidRPr="00C40E56" w:rsidRDefault="006A2726" w:rsidP="00006756">
                  <w:pPr>
                    <w:framePr w:hSpace="180" w:wrap="around" w:vAnchor="text" w:hAnchor="text" w:x="-527" w:y="1"/>
                    <w:textAlignment w:val="baseline"/>
                    <w:rPr>
                      <w:spacing w:val="2"/>
                      <w:sz w:val="24"/>
                      <w:szCs w:val="24"/>
                    </w:rPr>
                  </w:pPr>
                  <w:r w:rsidRPr="00C40E56">
                    <w:rPr>
                      <w:spacing w:val="2"/>
                      <w:sz w:val="24"/>
                      <w:szCs w:val="24"/>
                    </w:rPr>
                    <w:t>Наименование разрешения (уведомления)</w:t>
                  </w:r>
                </w:p>
              </w:tc>
              <w:tc>
                <w:tcPr>
                  <w:tcW w:w="857" w:type="dxa"/>
                  <w:hideMark/>
                </w:tcPr>
                <w:p w14:paraId="2FC2257B" w14:textId="77777777" w:rsidR="006A2726" w:rsidRPr="00C40E56" w:rsidRDefault="006A2726" w:rsidP="00006756">
                  <w:pPr>
                    <w:framePr w:hSpace="180" w:wrap="around" w:vAnchor="text" w:hAnchor="text" w:x="-527" w:y="1"/>
                    <w:textAlignment w:val="baseline"/>
                    <w:rPr>
                      <w:spacing w:val="2"/>
                      <w:sz w:val="24"/>
                      <w:szCs w:val="24"/>
                    </w:rPr>
                  </w:pPr>
                  <w:r w:rsidRPr="00C40E56">
                    <w:rPr>
                      <w:spacing w:val="2"/>
                      <w:sz w:val="24"/>
                      <w:szCs w:val="24"/>
                    </w:rPr>
                    <w:t>Вид деятельности</w:t>
                  </w:r>
                </w:p>
              </w:tc>
              <w:tc>
                <w:tcPr>
                  <w:tcW w:w="1086" w:type="dxa"/>
                  <w:hideMark/>
                </w:tcPr>
                <w:p w14:paraId="46249CC0" w14:textId="77777777" w:rsidR="006A2726" w:rsidRPr="00C40E56" w:rsidRDefault="006A2726" w:rsidP="00006756">
                  <w:pPr>
                    <w:framePr w:hSpace="180" w:wrap="around" w:vAnchor="text" w:hAnchor="text" w:x="-527" w:y="1"/>
                    <w:textAlignment w:val="baseline"/>
                    <w:rPr>
                      <w:spacing w:val="2"/>
                      <w:sz w:val="24"/>
                      <w:szCs w:val="24"/>
                    </w:rPr>
                  </w:pPr>
                  <w:r w:rsidRPr="00C40E56">
                    <w:rPr>
                      <w:spacing w:val="2"/>
                      <w:sz w:val="24"/>
                      <w:szCs w:val="24"/>
                    </w:rPr>
                    <w:t>Особые условия (категория)</w:t>
                  </w:r>
                </w:p>
              </w:tc>
              <w:tc>
                <w:tcPr>
                  <w:tcW w:w="1102" w:type="dxa"/>
                  <w:hideMark/>
                </w:tcPr>
                <w:p w14:paraId="059E4D04" w14:textId="77777777" w:rsidR="006A2726" w:rsidRPr="00C40E56" w:rsidRDefault="006A2726" w:rsidP="00006756">
                  <w:pPr>
                    <w:framePr w:hSpace="180" w:wrap="around" w:vAnchor="text" w:hAnchor="text" w:x="-527" w:y="1"/>
                    <w:textAlignment w:val="baseline"/>
                    <w:rPr>
                      <w:spacing w:val="2"/>
                      <w:sz w:val="24"/>
                      <w:szCs w:val="24"/>
                    </w:rPr>
                  </w:pPr>
                  <w:r w:rsidRPr="00C40E56">
                    <w:rPr>
                      <w:spacing w:val="2"/>
                      <w:sz w:val="24"/>
                      <w:szCs w:val="24"/>
                    </w:rPr>
                    <w:t>Дата и номер выдачи документа</w:t>
                  </w:r>
                </w:p>
              </w:tc>
              <w:tc>
                <w:tcPr>
                  <w:tcW w:w="1562" w:type="dxa"/>
                  <w:hideMark/>
                </w:tcPr>
                <w:p w14:paraId="24FD4F12" w14:textId="77777777" w:rsidR="006A2726" w:rsidRPr="00C40E56" w:rsidRDefault="006A2726" w:rsidP="00006756">
                  <w:pPr>
                    <w:framePr w:hSpace="180" w:wrap="around" w:vAnchor="text" w:hAnchor="text" w:x="-527" w:y="1"/>
                    <w:textAlignment w:val="baseline"/>
                    <w:rPr>
                      <w:spacing w:val="2"/>
                      <w:sz w:val="24"/>
                      <w:szCs w:val="24"/>
                    </w:rPr>
                  </w:pPr>
                  <w:r w:rsidRPr="00C40E56">
                    <w:rPr>
                      <w:spacing w:val="2"/>
                      <w:sz w:val="24"/>
                      <w:szCs w:val="24"/>
                    </w:rPr>
                    <w:t>Электронная копия разрешения (уведомления)</w:t>
                  </w:r>
                </w:p>
              </w:tc>
            </w:tr>
            <w:tr w:rsidR="006A2726" w:rsidRPr="00C40E56" w14:paraId="22581271" w14:textId="77777777" w:rsidTr="006A2726">
              <w:trPr>
                <w:trHeight w:val="533"/>
              </w:trPr>
              <w:tc>
                <w:tcPr>
                  <w:tcW w:w="276" w:type="dxa"/>
                  <w:hideMark/>
                </w:tcPr>
                <w:p w14:paraId="3D71A167" w14:textId="77777777" w:rsidR="006A2726" w:rsidRPr="00C40E56" w:rsidRDefault="006A2726" w:rsidP="00006756">
                  <w:pPr>
                    <w:framePr w:hSpace="180" w:wrap="around" w:vAnchor="text" w:hAnchor="text" w:x="-527" w:y="1"/>
                    <w:textAlignment w:val="baseline"/>
                    <w:rPr>
                      <w:spacing w:val="2"/>
                      <w:sz w:val="24"/>
                      <w:szCs w:val="24"/>
                    </w:rPr>
                  </w:pPr>
                  <w:r w:rsidRPr="00C40E56">
                    <w:rPr>
                      <w:spacing w:val="2"/>
                      <w:sz w:val="24"/>
                      <w:szCs w:val="24"/>
                    </w:rPr>
                    <w:t>1.</w:t>
                  </w:r>
                </w:p>
              </w:tc>
              <w:tc>
                <w:tcPr>
                  <w:tcW w:w="1432" w:type="dxa"/>
                  <w:hideMark/>
                </w:tcPr>
                <w:p w14:paraId="4B49C1FC" w14:textId="77777777" w:rsidR="006A2726" w:rsidRPr="00C40E56" w:rsidRDefault="006A2726" w:rsidP="00006756">
                  <w:pPr>
                    <w:framePr w:hSpace="180" w:wrap="around" w:vAnchor="text" w:hAnchor="text" w:x="-527" w:y="1"/>
                    <w:rPr>
                      <w:sz w:val="24"/>
                      <w:szCs w:val="24"/>
                    </w:rPr>
                  </w:pPr>
                </w:p>
              </w:tc>
              <w:tc>
                <w:tcPr>
                  <w:tcW w:w="857" w:type="dxa"/>
                  <w:hideMark/>
                </w:tcPr>
                <w:p w14:paraId="67A3CB05" w14:textId="77777777" w:rsidR="006A2726" w:rsidRPr="00C40E56" w:rsidRDefault="006A2726" w:rsidP="00006756">
                  <w:pPr>
                    <w:framePr w:hSpace="180" w:wrap="around" w:vAnchor="text" w:hAnchor="text" w:x="-527" w:y="1"/>
                    <w:rPr>
                      <w:sz w:val="24"/>
                      <w:szCs w:val="24"/>
                    </w:rPr>
                  </w:pPr>
                </w:p>
              </w:tc>
              <w:tc>
                <w:tcPr>
                  <w:tcW w:w="1086" w:type="dxa"/>
                  <w:hideMark/>
                </w:tcPr>
                <w:p w14:paraId="11B05CEE" w14:textId="77777777" w:rsidR="006A2726" w:rsidRPr="00C40E56" w:rsidRDefault="006A2726" w:rsidP="00006756">
                  <w:pPr>
                    <w:framePr w:hSpace="180" w:wrap="around" w:vAnchor="text" w:hAnchor="text" w:x="-527" w:y="1"/>
                    <w:rPr>
                      <w:sz w:val="24"/>
                      <w:szCs w:val="24"/>
                    </w:rPr>
                  </w:pPr>
                </w:p>
              </w:tc>
              <w:tc>
                <w:tcPr>
                  <w:tcW w:w="1102" w:type="dxa"/>
                  <w:hideMark/>
                </w:tcPr>
                <w:p w14:paraId="35E9CF55" w14:textId="77777777" w:rsidR="006A2726" w:rsidRPr="00C40E56" w:rsidRDefault="006A2726" w:rsidP="00006756">
                  <w:pPr>
                    <w:framePr w:hSpace="180" w:wrap="around" w:vAnchor="text" w:hAnchor="text" w:x="-527" w:y="1"/>
                    <w:rPr>
                      <w:sz w:val="24"/>
                      <w:szCs w:val="24"/>
                    </w:rPr>
                  </w:pPr>
                </w:p>
              </w:tc>
              <w:tc>
                <w:tcPr>
                  <w:tcW w:w="1562" w:type="dxa"/>
                  <w:hideMark/>
                </w:tcPr>
                <w:p w14:paraId="65C3C48C" w14:textId="77777777" w:rsidR="006A2726" w:rsidRPr="00C40E56" w:rsidRDefault="006A2726" w:rsidP="00006756">
                  <w:pPr>
                    <w:framePr w:hSpace="180" w:wrap="around" w:vAnchor="text" w:hAnchor="text" w:x="-527" w:y="1"/>
                    <w:rPr>
                      <w:sz w:val="24"/>
                      <w:szCs w:val="24"/>
                    </w:rPr>
                  </w:pPr>
                </w:p>
              </w:tc>
            </w:tr>
          </w:tbl>
          <w:p w14:paraId="27C83BE3" w14:textId="77777777" w:rsidR="006A2726" w:rsidRPr="00C40E56" w:rsidRDefault="006A2726" w:rsidP="0046488B">
            <w:pPr>
              <w:shd w:val="clear" w:color="auto" w:fill="FFFFFF"/>
              <w:jc w:val="both"/>
              <w:textAlignment w:val="baseline"/>
              <w:rPr>
                <w:spacing w:val="2"/>
                <w:sz w:val="24"/>
                <w:szCs w:val="24"/>
              </w:rPr>
            </w:pPr>
            <w:r w:rsidRPr="00C40E56">
              <w:rPr>
                <w:spacing w:val="2"/>
                <w:sz w:val="24"/>
                <w:szCs w:val="24"/>
              </w:rPr>
              <w:t>     Данный пункт заполняется в случае, если выполнения работ требует получения соответствующего разрешения, направления уведомления.</w:t>
            </w:r>
          </w:p>
          <w:p w14:paraId="47AE4E34" w14:textId="77777777" w:rsidR="006A2726" w:rsidRPr="00C40E56" w:rsidRDefault="006A2726" w:rsidP="0046488B">
            <w:pPr>
              <w:shd w:val="clear" w:color="auto" w:fill="FFFFFF"/>
              <w:jc w:val="both"/>
              <w:textAlignment w:val="baseline"/>
              <w:rPr>
                <w:spacing w:val="2"/>
                <w:sz w:val="24"/>
                <w:szCs w:val="24"/>
              </w:rPr>
            </w:pPr>
            <w:r w:rsidRPr="00C40E56">
              <w:rPr>
                <w:spacing w:val="2"/>
                <w:sz w:val="24"/>
                <w:szCs w:val="24"/>
              </w:rPr>
              <w:t>     2. Сведения об отсутствии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а также о финансовой устойчивости потенциального поставщика определяется веб-порталом автоматически на основании сведений органов государственных доходов.</w:t>
            </w:r>
          </w:p>
          <w:p w14:paraId="04FAF976" w14:textId="77777777" w:rsidR="006A2726" w:rsidRPr="00C40E56" w:rsidRDefault="006A2726" w:rsidP="0046488B">
            <w:pPr>
              <w:shd w:val="clear" w:color="auto" w:fill="FFFFFF"/>
              <w:jc w:val="both"/>
              <w:textAlignment w:val="baseline"/>
              <w:rPr>
                <w:spacing w:val="2"/>
                <w:sz w:val="24"/>
                <w:szCs w:val="24"/>
              </w:rPr>
            </w:pPr>
            <w:r w:rsidRPr="00C40E56">
              <w:rPr>
                <w:spacing w:val="2"/>
                <w:sz w:val="24"/>
                <w:szCs w:val="24"/>
              </w:rPr>
              <w:t>     3. Сведения о процедуре банкротства либо ликвидации (потенциальный поставщик подтверждает, что не является банкротом и не подлежит процедуре ликвидации).</w:t>
            </w:r>
          </w:p>
          <w:p w14:paraId="2B40CBCE" w14:textId="77777777" w:rsidR="006A2726" w:rsidRPr="00C40E56" w:rsidRDefault="006A2726" w:rsidP="0046488B">
            <w:pPr>
              <w:shd w:val="clear" w:color="auto" w:fill="FFFFFF"/>
              <w:jc w:val="both"/>
              <w:textAlignment w:val="baseline"/>
              <w:rPr>
                <w:spacing w:val="2"/>
                <w:sz w:val="24"/>
                <w:szCs w:val="24"/>
              </w:rPr>
            </w:pPr>
            <w:r w:rsidRPr="00C40E56">
              <w:rPr>
                <w:spacing w:val="2"/>
                <w:sz w:val="24"/>
                <w:szCs w:val="24"/>
              </w:rPr>
              <w:t>      4. Сведения о наличии требуемых материальных ресурсов, необходимых для выполнения работ с приложением электронных копий подтверждающих документов.</w:t>
            </w:r>
          </w:p>
          <w:tbl>
            <w:tblPr>
              <w:tblStyle w:val="12"/>
              <w:tblW w:w="6265" w:type="dxa"/>
              <w:tblLayout w:type="fixed"/>
              <w:tblLook w:val="04A0" w:firstRow="1" w:lastRow="0" w:firstColumn="1" w:lastColumn="0" w:noHBand="0" w:noVBand="1"/>
            </w:tblPr>
            <w:tblGrid>
              <w:gridCol w:w="275"/>
              <w:gridCol w:w="846"/>
              <w:gridCol w:w="712"/>
              <w:gridCol w:w="695"/>
              <w:gridCol w:w="1619"/>
              <w:gridCol w:w="1084"/>
              <w:gridCol w:w="1034"/>
            </w:tblGrid>
            <w:tr w:rsidR="006A2726" w:rsidRPr="00C40E56" w14:paraId="04391938" w14:textId="77777777" w:rsidTr="006A2726">
              <w:trPr>
                <w:trHeight w:val="1992"/>
              </w:trPr>
              <w:tc>
                <w:tcPr>
                  <w:tcW w:w="275" w:type="dxa"/>
                  <w:hideMark/>
                </w:tcPr>
                <w:p w14:paraId="6FD7708E" w14:textId="77777777" w:rsidR="006A2726" w:rsidRPr="00C40E56" w:rsidRDefault="006A2726" w:rsidP="00006756">
                  <w:pPr>
                    <w:framePr w:hSpace="180" w:wrap="around" w:vAnchor="text" w:hAnchor="text" w:x="-527" w:y="1"/>
                    <w:textAlignment w:val="baseline"/>
                    <w:rPr>
                      <w:spacing w:val="2"/>
                      <w:sz w:val="24"/>
                      <w:szCs w:val="24"/>
                    </w:rPr>
                  </w:pPr>
                  <w:r w:rsidRPr="00C40E56">
                    <w:rPr>
                      <w:spacing w:val="2"/>
                      <w:sz w:val="24"/>
                      <w:szCs w:val="24"/>
                    </w:rPr>
                    <w:lastRenderedPageBreak/>
                    <w:t>№</w:t>
                  </w:r>
                </w:p>
              </w:tc>
              <w:tc>
                <w:tcPr>
                  <w:tcW w:w="846" w:type="dxa"/>
                  <w:hideMark/>
                </w:tcPr>
                <w:p w14:paraId="3705E5CE" w14:textId="77777777" w:rsidR="006A2726" w:rsidRPr="00C40E56" w:rsidRDefault="006A2726" w:rsidP="00006756">
                  <w:pPr>
                    <w:framePr w:hSpace="180" w:wrap="around" w:vAnchor="text" w:hAnchor="text" w:x="-527" w:y="1"/>
                    <w:textAlignment w:val="baseline"/>
                    <w:rPr>
                      <w:spacing w:val="2"/>
                      <w:sz w:val="24"/>
                      <w:szCs w:val="24"/>
                    </w:rPr>
                  </w:pPr>
                  <w:r w:rsidRPr="00C40E56">
                    <w:rPr>
                      <w:spacing w:val="2"/>
                      <w:sz w:val="24"/>
                      <w:szCs w:val="24"/>
                    </w:rPr>
                    <w:t>Наименование материальных ресурсов</w:t>
                  </w:r>
                </w:p>
              </w:tc>
              <w:tc>
                <w:tcPr>
                  <w:tcW w:w="712" w:type="dxa"/>
                  <w:hideMark/>
                </w:tcPr>
                <w:p w14:paraId="784DF12A" w14:textId="77777777" w:rsidR="006A2726" w:rsidRPr="00C40E56" w:rsidRDefault="006A2726" w:rsidP="00006756">
                  <w:pPr>
                    <w:framePr w:hSpace="180" w:wrap="around" w:vAnchor="text" w:hAnchor="text" w:x="-527" w:y="1"/>
                    <w:textAlignment w:val="baseline"/>
                    <w:rPr>
                      <w:spacing w:val="2"/>
                      <w:sz w:val="24"/>
                      <w:szCs w:val="24"/>
                    </w:rPr>
                  </w:pPr>
                  <w:r w:rsidRPr="00C40E56">
                    <w:rPr>
                      <w:spacing w:val="2"/>
                      <w:sz w:val="24"/>
                      <w:szCs w:val="24"/>
                    </w:rPr>
                    <w:t>Количество имеющихся единиц</w:t>
                  </w:r>
                </w:p>
              </w:tc>
              <w:tc>
                <w:tcPr>
                  <w:tcW w:w="695" w:type="dxa"/>
                  <w:hideMark/>
                </w:tcPr>
                <w:p w14:paraId="6129D696" w14:textId="77777777" w:rsidR="006A2726" w:rsidRPr="00C40E56" w:rsidRDefault="006A2726" w:rsidP="00006756">
                  <w:pPr>
                    <w:framePr w:hSpace="180" w:wrap="around" w:vAnchor="text" w:hAnchor="text" w:x="-527" w:y="1"/>
                    <w:textAlignment w:val="baseline"/>
                    <w:rPr>
                      <w:spacing w:val="2"/>
                      <w:sz w:val="24"/>
                      <w:szCs w:val="24"/>
                    </w:rPr>
                  </w:pPr>
                  <w:r w:rsidRPr="00C40E56">
                    <w:rPr>
                      <w:spacing w:val="2"/>
                      <w:sz w:val="24"/>
                      <w:szCs w:val="24"/>
                    </w:rPr>
                    <w:t>Состояние (новое, хорошее, плохое)</w:t>
                  </w:r>
                </w:p>
              </w:tc>
              <w:tc>
                <w:tcPr>
                  <w:tcW w:w="1619" w:type="dxa"/>
                  <w:hideMark/>
                </w:tcPr>
                <w:p w14:paraId="1D1A1BED" w14:textId="77777777" w:rsidR="006A2726" w:rsidRPr="00C40E56" w:rsidRDefault="006A2726" w:rsidP="00006756">
                  <w:pPr>
                    <w:framePr w:hSpace="180" w:wrap="around" w:vAnchor="text" w:hAnchor="text" w:x="-527" w:y="1"/>
                    <w:textAlignment w:val="baseline"/>
                    <w:rPr>
                      <w:spacing w:val="2"/>
                      <w:sz w:val="24"/>
                      <w:szCs w:val="24"/>
                    </w:rPr>
                  </w:pPr>
                  <w:r w:rsidRPr="00C40E56">
                    <w:rPr>
                      <w:spacing w:val="2"/>
                      <w:sz w:val="24"/>
                      <w:szCs w:val="24"/>
                    </w:rPr>
                    <w:t>Собственное (приложить документы, подтверждающие право собственности), арендованное (у кого и приложить документы, подтверждающие право собственности арендодателя)</w:t>
                  </w:r>
                </w:p>
              </w:tc>
              <w:tc>
                <w:tcPr>
                  <w:tcW w:w="1084" w:type="dxa"/>
                  <w:hideMark/>
                </w:tcPr>
                <w:p w14:paraId="0DAE0800" w14:textId="77777777" w:rsidR="006A2726" w:rsidRPr="00C40E56" w:rsidRDefault="006A2726" w:rsidP="00006756">
                  <w:pPr>
                    <w:framePr w:hSpace="180" w:wrap="around" w:vAnchor="text" w:hAnchor="text" w:x="-527" w:y="1"/>
                    <w:textAlignment w:val="baseline"/>
                    <w:rPr>
                      <w:spacing w:val="2"/>
                      <w:sz w:val="24"/>
                      <w:szCs w:val="24"/>
                    </w:rPr>
                  </w:pPr>
                  <w:r w:rsidRPr="00C40E56">
                    <w:rPr>
                      <w:spacing w:val="2"/>
                      <w:sz w:val="24"/>
                      <w:szCs w:val="24"/>
                    </w:rPr>
                    <w:t>Наименование, дата и номер подтверждающего документа</w:t>
                  </w:r>
                </w:p>
              </w:tc>
              <w:tc>
                <w:tcPr>
                  <w:tcW w:w="1034" w:type="dxa"/>
                  <w:hideMark/>
                </w:tcPr>
                <w:p w14:paraId="6875A49D" w14:textId="77777777" w:rsidR="006A2726" w:rsidRPr="00C40E56" w:rsidRDefault="006A2726" w:rsidP="00006756">
                  <w:pPr>
                    <w:framePr w:hSpace="180" w:wrap="around" w:vAnchor="text" w:hAnchor="text" w:x="-527" w:y="1"/>
                    <w:textAlignment w:val="baseline"/>
                    <w:rPr>
                      <w:spacing w:val="2"/>
                      <w:sz w:val="24"/>
                      <w:szCs w:val="24"/>
                    </w:rPr>
                  </w:pPr>
                  <w:r w:rsidRPr="00C40E56">
                    <w:rPr>
                      <w:spacing w:val="2"/>
                      <w:sz w:val="24"/>
                      <w:szCs w:val="24"/>
                    </w:rPr>
                    <w:t>Электронная копия подтверждающих документов (ссылка)</w:t>
                  </w:r>
                </w:p>
              </w:tc>
            </w:tr>
            <w:tr w:rsidR="006A2726" w:rsidRPr="00C40E56" w14:paraId="0E592140" w14:textId="77777777" w:rsidTr="006A2726">
              <w:trPr>
                <w:trHeight w:val="276"/>
              </w:trPr>
              <w:tc>
                <w:tcPr>
                  <w:tcW w:w="275" w:type="dxa"/>
                  <w:hideMark/>
                </w:tcPr>
                <w:p w14:paraId="1D892854" w14:textId="77777777" w:rsidR="006A2726" w:rsidRPr="00C40E56" w:rsidRDefault="006A2726" w:rsidP="00006756">
                  <w:pPr>
                    <w:framePr w:hSpace="180" w:wrap="around" w:vAnchor="text" w:hAnchor="text" w:x="-527" w:y="1"/>
                    <w:textAlignment w:val="baseline"/>
                    <w:rPr>
                      <w:spacing w:val="2"/>
                      <w:sz w:val="24"/>
                      <w:szCs w:val="24"/>
                    </w:rPr>
                  </w:pPr>
                  <w:r w:rsidRPr="00C40E56">
                    <w:rPr>
                      <w:spacing w:val="2"/>
                      <w:sz w:val="24"/>
                      <w:szCs w:val="24"/>
                    </w:rPr>
                    <w:t>1</w:t>
                  </w:r>
                </w:p>
              </w:tc>
              <w:tc>
                <w:tcPr>
                  <w:tcW w:w="846" w:type="dxa"/>
                  <w:hideMark/>
                </w:tcPr>
                <w:p w14:paraId="31DCCDB9" w14:textId="77777777" w:rsidR="006A2726" w:rsidRPr="00C40E56" w:rsidRDefault="006A2726" w:rsidP="00006756">
                  <w:pPr>
                    <w:framePr w:hSpace="180" w:wrap="around" w:vAnchor="text" w:hAnchor="text" w:x="-527" w:y="1"/>
                    <w:rPr>
                      <w:sz w:val="24"/>
                      <w:szCs w:val="24"/>
                    </w:rPr>
                  </w:pPr>
                </w:p>
              </w:tc>
              <w:tc>
                <w:tcPr>
                  <w:tcW w:w="712" w:type="dxa"/>
                  <w:hideMark/>
                </w:tcPr>
                <w:p w14:paraId="7ECCF650" w14:textId="77777777" w:rsidR="006A2726" w:rsidRPr="00C40E56" w:rsidRDefault="006A2726" w:rsidP="00006756">
                  <w:pPr>
                    <w:framePr w:hSpace="180" w:wrap="around" w:vAnchor="text" w:hAnchor="text" w:x="-527" w:y="1"/>
                    <w:rPr>
                      <w:sz w:val="24"/>
                      <w:szCs w:val="24"/>
                    </w:rPr>
                  </w:pPr>
                </w:p>
              </w:tc>
              <w:tc>
                <w:tcPr>
                  <w:tcW w:w="695" w:type="dxa"/>
                  <w:hideMark/>
                </w:tcPr>
                <w:p w14:paraId="18125F8A" w14:textId="77777777" w:rsidR="006A2726" w:rsidRPr="00C40E56" w:rsidRDefault="006A2726" w:rsidP="00006756">
                  <w:pPr>
                    <w:framePr w:hSpace="180" w:wrap="around" w:vAnchor="text" w:hAnchor="text" w:x="-527" w:y="1"/>
                    <w:rPr>
                      <w:sz w:val="24"/>
                      <w:szCs w:val="24"/>
                    </w:rPr>
                  </w:pPr>
                </w:p>
              </w:tc>
              <w:tc>
                <w:tcPr>
                  <w:tcW w:w="1619" w:type="dxa"/>
                  <w:hideMark/>
                </w:tcPr>
                <w:p w14:paraId="13E7EA02" w14:textId="77777777" w:rsidR="006A2726" w:rsidRPr="00C40E56" w:rsidRDefault="006A2726" w:rsidP="00006756">
                  <w:pPr>
                    <w:framePr w:hSpace="180" w:wrap="around" w:vAnchor="text" w:hAnchor="text" w:x="-527" w:y="1"/>
                    <w:rPr>
                      <w:sz w:val="24"/>
                      <w:szCs w:val="24"/>
                    </w:rPr>
                  </w:pPr>
                </w:p>
              </w:tc>
              <w:tc>
                <w:tcPr>
                  <w:tcW w:w="1084" w:type="dxa"/>
                  <w:hideMark/>
                </w:tcPr>
                <w:p w14:paraId="4308FD08" w14:textId="77777777" w:rsidR="006A2726" w:rsidRPr="00C40E56" w:rsidRDefault="006A2726" w:rsidP="00006756">
                  <w:pPr>
                    <w:framePr w:hSpace="180" w:wrap="around" w:vAnchor="text" w:hAnchor="text" w:x="-527" w:y="1"/>
                    <w:rPr>
                      <w:sz w:val="24"/>
                      <w:szCs w:val="24"/>
                    </w:rPr>
                  </w:pPr>
                </w:p>
              </w:tc>
              <w:tc>
                <w:tcPr>
                  <w:tcW w:w="1034" w:type="dxa"/>
                  <w:hideMark/>
                </w:tcPr>
                <w:p w14:paraId="4ADFFF7C" w14:textId="77777777" w:rsidR="006A2726" w:rsidRPr="00C40E56" w:rsidRDefault="006A2726" w:rsidP="00006756">
                  <w:pPr>
                    <w:framePr w:hSpace="180" w:wrap="around" w:vAnchor="text" w:hAnchor="text" w:x="-527" w:y="1"/>
                    <w:rPr>
                      <w:sz w:val="24"/>
                      <w:szCs w:val="24"/>
                    </w:rPr>
                  </w:pPr>
                </w:p>
              </w:tc>
            </w:tr>
          </w:tbl>
          <w:p w14:paraId="0C5D48A1" w14:textId="77777777" w:rsidR="006A2726" w:rsidRPr="00C40E56" w:rsidRDefault="006A2726" w:rsidP="0046488B">
            <w:pPr>
              <w:shd w:val="clear" w:color="auto" w:fill="FFFFFF"/>
              <w:jc w:val="both"/>
              <w:textAlignment w:val="baseline"/>
              <w:rPr>
                <w:spacing w:val="2"/>
                <w:sz w:val="24"/>
                <w:szCs w:val="24"/>
              </w:rPr>
            </w:pPr>
            <w:r w:rsidRPr="00C40E56">
              <w:rPr>
                <w:spacing w:val="2"/>
                <w:sz w:val="24"/>
                <w:szCs w:val="24"/>
              </w:rPr>
              <w:t>     5. Сведения о требуемых трудовых ресурсах, необходимых для выполнения работ с приложением электронных копий подтверждающих документов.</w:t>
            </w:r>
          </w:p>
          <w:tbl>
            <w:tblPr>
              <w:tblStyle w:val="12"/>
              <w:tblW w:w="6338" w:type="dxa"/>
              <w:tblLayout w:type="fixed"/>
              <w:tblLook w:val="04A0" w:firstRow="1" w:lastRow="0" w:firstColumn="1" w:lastColumn="0" w:noHBand="0" w:noVBand="1"/>
            </w:tblPr>
            <w:tblGrid>
              <w:gridCol w:w="276"/>
              <w:gridCol w:w="1146"/>
              <w:gridCol w:w="1651"/>
              <w:gridCol w:w="2004"/>
              <w:gridCol w:w="1261"/>
            </w:tblGrid>
            <w:tr w:rsidR="006A2726" w:rsidRPr="00C40E56" w14:paraId="6F1D7B77" w14:textId="77777777" w:rsidTr="006A2726">
              <w:trPr>
                <w:trHeight w:val="1117"/>
              </w:trPr>
              <w:tc>
                <w:tcPr>
                  <w:tcW w:w="276" w:type="dxa"/>
                  <w:hideMark/>
                </w:tcPr>
                <w:p w14:paraId="71B7FAB0" w14:textId="77777777" w:rsidR="006A2726" w:rsidRPr="00C40E56" w:rsidRDefault="006A2726" w:rsidP="00006756">
                  <w:pPr>
                    <w:framePr w:hSpace="180" w:wrap="around" w:vAnchor="text" w:hAnchor="text" w:x="-527" w:y="1"/>
                    <w:textAlignment w:val="baseline"/>
                    <w:rPr>
                      <w:spacing w:val="2"/>
                      <w:sz w:val="24"/>
                      <w:szCs w:val="24"/>
                    </w:rPr>
                  </w:pPr>
                  <w:r w:rsidRPr="00C40E56">
                    <w:rPr>
                      <w:spacing w:val="2"/>
                      <w:sz w:val="24"/>
                      <w:szCs w:val="24"/>
                    </w:rPr>
                    <w:t>№</w:t>
                  </w:r>
                </w:p>
              </w:tc>
              <w:tc>
                <w:tcPr>
                  <w:tcW w:w="1146" w:type="dxa"/>
                  <w:hideMark/>
                </w:tcPr>
                <w:p w14:paraId="3A19269A" w14:textId="77777777" w:rsidR="006A2726" w:rsidRPr="00C40E56" w:rsidRDefault="006A2726" w:rsidP="00006756">
                  <w:pPr>
                    <w:framePr w:hSpace="180" w:wrap="around" w:vAnchor="text" w:hAnchor="text" w:x="-527" w:y="1"/>
                    <w:textAlignment w:val="baseline"/>
                    <w:rPr>
                      <w:spacing w:val="2"/>
                      <w:sz w:val="24"/>
                      <w:szCs w:val="24"/>
                    </w:rPr>
                  </w:pPr>
                  <w:r w:rsidRPr="00C40E56">
                    <w:rPr>
                      <w:spacing w:val="2"/>
                      <w:sz w:val="24"/>
                      <w:szCs w:val="24"/>
                    </w:rPr>
                    <w:t>Наименование специальности (квалификации)</w:t>
                  </w:r>
                </w:p>
              </w:tc>
              <w:tc>
                <w:tcPr>
                  <w:tcW w:w="1651" w:type="dxa"/>
                  <w:hideMark/>
                </w:tcPr>
                <w:p w14:paraId="71EAB4BD" w14:textId="77777777" w:rsidR="006A2726" w:rsidRPr="00C40E56" w:rsidRDefault="006A2726" w:rsidP="00006756">
                  <w:pPr>
                    <w:framePr w:hSpace="180" w:wrap="around" w:vAnchor="text" w:hAnchor="text" w:x="-527" w:y="1"/>
                    <w:textAlignment w:val="baseline"/>
                    <w:rPr>
                      <w:spacing w:val="2"/>
                      <w:sz w:val="24"/>
                      <w:szCs w:val="24"/>
                    </w:rPr>
                  </w:pPr>
                  <w:r w:rsidRPr="00C40E56">
                    <w:rPr>
                      <w:spacing w:val="2"/>
                      <w:sz w:val="24"/>
                      <w:szCs w:val="24"/>
                    </w:rPr>
                    <w:t>Ф. И. О. работников (приложить электронную копию документа, удостоверяющего личность)</w:t>
                  </w:r>
                </w:p>
              </w:tc>
              <w:tc>
                <w:tcPr>
                  <w:tcW w:w="2004" w:type="dxa"/>
                  <w:hideMark/>
                </w:tcPr>
                <w:p w14:paraId="5424ABD9" w14:textId="77777777" w:rsidR="006A2726" w:rsidRPr="00C40E56" w:rsidRDefault="006A2726" w:rsidP="00006756">
                  <w:pPr>
                    <w:framePr w:hSpace="180" w:wrap="around" w:vAnchor="text" w:hAnchor="text" w:x="-527" w:y="1"/>
                    <w:textAlignment w:val="baseline"/>
                    <w:rPr>
                      <w:spacing w:val="2"/>
                      <w:sz w:val="24"/>
                      <w:szCs w:val="24"/>
                    </w:rPr>
                  </w:pPr>
                  <w:r w:rsidRPr="00C40E56">
                    <w:rPr>
                      <w:spacing w:val="2"/>
                      <w:sz w:val="24"/>
                      <w:szCs w:val="24"/>
                    </w:rPr>
                    <w:t>Документ о квалификации (указать номер и дату выдачи диплома об образовании, сертификата, аттестата, приложить их электронные копии)</w:t>
                  </w:r>
                </w:p>
              </w:tc>
              <w:tc>
                <w:tcPr>
                  <w:tcW w:w="1261" w:type="dxa"/>
                  <w:hideMark/>
                </w:tcPr>
                <w:p w14:paraId="1DE180F8" w14:textId="77777777" w:rsidR="006A2726" w:rsidRPr="00C40E56" w:rsidRDefault="006A2726" w:rsidP="00006756">
                  <w:pPr>
                    <w:framePr w:hSpace="180" w:wrap="around" w:vAnchor="text" w:hAnchor="text" w:x="-527" w:y="1"/>
                    <w:textAlignment w:val="baseline"/>
                    <w:rPr>
                      <w:spacing w:val="2"/>
                      <w:sz w:val="24"/>
                      <w:szCs w:val="24"/>
                    </w:rPr>
                  </w:pPr>
                  <w:r w:rsidRPr="00C40E56">
                    <w:rPr>
                      <w:spacing w:val="2"/>
                      <w:sz w:val="24"/>
                      <w:szCs w:val="24"/>
                    </w:rPr>
                    <w:t>Электронная копия подтверждающих документов (ссылка)</w:t>
                  </w:r>
                </w:p>
              </w:tc>
            </w:tr>
            <w:tr w:rsidR="006A2726" w:rsidRPr="00C40E56" w14:paraId="328A2080" w14:textId="77777777" w:rsidTr="006A2726">
              <w:trPr>
                <w:trHeight w:val="270"/>
              </w:trPr>
              <w:tc>
                <w:tcPr>
                  <w:tcW w:w="276" w:type="dxa"/>
                  <w:hideMark/>
                </w:tcPr>
                <w:p w14:paraId="5916681C" w14:textId="77777777" w:rsidR="006A2726" w:rsidRPr="00C40E56" w:rsidRDefault="006A2726" w:rsidP="00006756">
                  <w:pPr>
                    <w:framePr w:hSpace="180" w:wrap="around" w:vAnchor="text" w:hAnchor="text" w:x="-527" w:y="1"/>
                    <w:textAlignment w:val="baseline"/>
                    <w:rPr>
                      <w:spacing w:val="2"/>
                      <w:sz w:val="24"/>
                      <w:szCs w:val="24"/>
                    </w:rPr>
                  </w:pPr>
                  <w:r w:rsidRPr="00C40E56">
                    <w:rPr>
                      <w:spacing w:val="2"/>
                      <w:sz w:val="24"/>
                      <w:szCs w:val="24"/>
                    </w:rPr>
                    <w:t>1</w:t>
                  </w:r>
                </w:p>
              </w:tc>
              <w:tc>
                <w:tcPr>
                  <w:tcW w:w="1146" w:type="dxa"/>
                  <w:hideMark/>
                </w:tcPr>
                <w:p w14:paraId="4BA4D8F5" w14:textId="77777777" w:rsidR="006A2726" w:rsidRPr="00C40E56" w:rsidRDefault="006A2726" w:rsidP="00006756">
                  <w:pPr>
                    <w:framePr w:hSpace="180" w:wrap="around" w:vAnchor="text" w:hAnchor="text" w:x="-527" w:y="1"/>
                    <w:rPr>
                      <w:sz w:val="24"/>
                      <w:szCs w:val="24"/>
                    </w:rPr>
                  </w:pPr>
                </w:p>
              </w:tc>
              <w:tc>
                <w:tcPr>
                  <w:tcW w:w="1651" w:type="dxa"/>
                  <w:hideMark/>
                </w:tcPr>
                <w:p w14:paraId="0E24003B" w14:textId="77777777" w:rsidR="006A2726" w:rsidRPr="00C40E56" w:rsidRDefault="006A2726" w:rsidP="00006756">
                  <w:pPr>
                    <w:framePr w:hSpace="180" w:wrap="around" w:vAnchor="text" w:hAnchor="text" w:x="-527" w:y="1"/>
                    <w:rPr>
                      <w:sz w:val="24"/>
                      <w:szCs w:val="24"/>
                    </w:rPr>
                  </w:pPr>
                </w:p>
              </w:tc>
              <w:tc>
                <w:tcPr>
                  <w:tcW w:w="2004" w:type="dxa"/>
                  <w:hideMark/>
                </w:tcPr>
                <w:p w14:paraId="16298704" w14:textId="77777777" w:rsidR="006A2726" w:rsidRPr="00C40E56" w:rsidRDefault="006A2726" w:rsidP="00006756">
                  <w:pPr>
                    <w:framePr w:hSpace="180" w:wrap="around" w:vAnchor="text" w:hAnchor="text" w:x="-527" w:y="1"/>
                    <w:rPr>
                      <w:sz w:val="24"/>
                      <w:szCs w:val="24"/>
                    </w:rPr>
                  </w:pPr>
                </w:p>
              </w:tc>
              <w:tc>
                <w:tcPr>
                  <w:tcW w:w="1261" w:type="dxa"/>
                  <w:hideMark/>
                </w:tcPr>
                <w:p w14:paraId="522D650A" w14:textId="77777777" w:rsidR="006A2726" w:rsidRPr="00C40E56" w:rsidRDefault="006A2726" w:rsidP="00006756">
                  <w:pPr>
                    <w:framePr w:hSpace="180" w:wrap="around" w:vAnchor="text" w:hAnchor="text" w:x="-527" w:y="1"/>
                    <w:rPr>
                      <w:sz w:val="24"/>
                      <w:szCs w:val="24"/>
                    </w:rPr>
                  </w:pPr>
                </w:p>
              </w:tc>
            </w:tr>
          </w:tbl>
          <w:p w14:paraId="780DAF9B" w14:textId="77777777" w:rsidR="006A2726" w:rsidRPr="00C40E56" w:rsidRDefault="006A2726" w:rsidP="0046488B">
            <w:pPr>
              <w:shd w:val="clear" w:color="auto" w:fill="FFFFFF"/>
              <w:jc w:val="both"/>
              <w:textAlignment w:val="baseline"/>
              <w:rPr>
                <w:spacing w:val="2"/>
                <w:sz w:val="24"/>
                <w:szCs w:val="24"/>
              </w:rPr>
            </w:pPr>
            <w:r w:rsidRPr="00C40E56">
              <w:rPr>
                <w:spacing w:val="2"/>
                <w:sz w:val="24"/>
                <w:szCs w:val="24"/>
              </w:rPr>
              <w:lastRenderedPageBreak/>
              <w:t>      6. Сведения о наличии опыта выполненных работ в течение последних десяти лет, предшествующих текущему году, аналогичных (схожих) закупаемым на конкурсе, с приложением электронных копий подтверждающих документов (заполняется в случае наличия).</w:t>
            </w:r>
          </w:p>
          <w:tbl>
            <w:tblPr>
              <w:tblStyle w:val="12"/>
              <w:tblW w:w="6332" w:type="dxa"/>
              <w:tblLayout w:type="fixed"/>
              <w:tblLook w:val="04A0" w:firstRow="1" w:lastRow="0" w:firstColumn="1" w:lastColumn="0" w:noHBand="0" w:noVBand="1"/>
            </w:tblPr>
            <w:tblGrid>
              <w:gridCol w:w="278"/>
              <w:gridCol w:w="805"/>
              <w:gridCol w:w="1244"/>
              <w:gridCol w:w="832"/>
              <w:gridCol w:w="777"/>
              <w:gridCol w:w="1222"/>
              <w:gridCol w:w="1174"/>
            </w:tblGrid>
            <w:tr w:rsidR="006A2726" w:rsidRPr="00C40E56" w14:paraId="2BC777B9" w14:textId="77777777" w:rsidTr="006A2726">
              <w:trPr>
                <w:trHeight w:val="1224"/>
              </w:trPr>
              <w:tc>
                <w:tcPr>
                  <w:tcW w:w="278" w:type="dxa"/>
                  <w:hideMark/>
                </w:tcPr>
                <w:p w14:paraId="4016B6BC" w14:textId="77777777" w:rsidR="006A2726" w:rsidRPr="00C40E56" w:rsidRDefault="006A2726" w:rsidP="00006756">
                  <w:pPr>
                    <w:framePr w:hSpace="180" w:wrap="around" w:vAnchor="text" w:hAnchor="text" w:x="-527" w:y="1"/>
                    <w:textAlignment w:val="baseline"/>
                    <w:rPr>
                      <w:spacing w:val="2"/>
                      <w:sz w:val="24"/>
                      <w:szCs w:val="24"/>
                    </w:rPr>
                  </w:pPr>
                  <w:r w:rsidRPr="00C40E56">
                    <w:rPr>
                      <w:spacing w:val="2"/>
                      <w:sz w:val="24"/>
                      <w:szCs w:val="24"/>
                    </w:rPr>
                    <w:t>№</w:t>
                  </w:r>
                </w:p>
              </w:tc>
              <w:tc>
                <w:tcPr>
                  <w:tcW w:w="805" w:type="dxa"/>
                  <w:hideMark/>
                </w:tcPr>
                <w:p w14:paraId="426D13A7" w14:textId="77777777" w:rsidR="006A2726" w:rsidRPr="00C40E56" w:rsidRDefault="006A2726" w:rsidP="00006756">
                  <w:pPr>
                    <w:framePr w:hSpace="180" w:wrap="around" w:vAnchor="text" w:hAnchor="text" w:x="-527" w:y="1"/>
                    <w:textAlignment w:val="baseline"/>
                    <w:rPr>
                      <w:spacing w:val="2"/>
                      <w:sz w:val="24"/>
                      <w:szCs w:val="24"/>
                    </w:rPr>
                  </w:pPr>
                  <w:r w:rsidRPr="00C40E56">
                    <w:rPr>
                      <w:spacing w:val="2"/>
                      <w:sz w:val="24"/>
                      <w:szCs w:val="24"/>
                    </w:rPr>
                    <w:t>Наименование работы</w:t>
                  </w:r>
                </w:p>
              </w:tc>
              <w:tc>
                <w:tcPr>
                  <w:tcW w:w="1244" w:type="dxa"/>
                  <w:hideMark/>
                </w:tcPr>
                <w:p w14:paraId="6D97C0D6" w14:textId="77777777" w:rsidR="006A2726" w:rsidRPr="00C40E56" w:rsidRDefault="006A2726" w:rsidP="00006756">
                  <w:pPr>
                    <w:framePr w:hSpace="180" w:wrap="around" w:vAnchor="text" w:hAnchor="text" w:x="-527" w:y="1"/>
                    <w:textAlignment w:val="baseline"/>
                    <w:rPr>
                      <w:spacing w:val="2"/>
                      <w:sz w:val="24"/>
                      <w:szCs w:val="24"/>
                    </w:rPr>
                  </w:pPr>
                  <w:r w:rsidRPr="00C40E56">
                    <w:rPr>
                      <w:spacing w:val="2"/>
                      <w:sz w:val="24"/>
                      <w:szCs w:val="24"/>
                    </w:rPr>
                    <w:t>Место выполнения работы (местонахождение объекта)</w:t>
                  </w:r>
                </w:p>
              </w:tc>
              <w:tc>
                <w:tcPr>
                  <w:tcW w:w="832" w:type="dxa"/>
                  <w:hideMark/>
                </w:tcPr>
                <w:p w14:paraId="71CDC368" w14:textId="77777777" w:rsidR="006A2726" w:rsidRPr="00C40E56" w:rsidRDefault="006A2726" w:rsidP="00006756">
                  <w:pPr>
                    <w:framePr w:hSpace="180" w:wrap="around" w:vAnchor="text" w:hAnchor="text" w:x="-527" w:y="1"/>
                    <w:textAlignment w:val="baseline"/>
                    <w:rPr>
                      <w:spacing w:val="2"/>
                      <w:sz w:val="24"/>
                      <w:szCs w:val="24"/>
                    </w:rPr>
                  </w:pPr>
                  <w:r w:rsidRPr="00C40E56">
                    <w:rPr>
                      <w:spacing w:val="2"/>
                      <w:sz w:val="24"/>
                      <w:szCs w:val="24"/>
                    </w:rPr>
                    <w:t>Наименование заказчика</w:t>
                  </w:r>
                </w:p>
              </w:tc>
              <w:tc>
                <w:tcPr>
                  <w:tcW w:w="777" w:type="dxa"/>
                  <w:hideMark/>
                </w:tcPr>
                <w:p w14:paraId="7DCE5BBF" w14:textId="77777777" w:rsidR="006A2726" w:rsidRPr="00C40E56" w:rsidRDefault="006A2726" w:rsidP="00006756">
                  <w:pPr>
                    <w:framePr w:hSpace="180" w:wrap="around" w:vAnchor="text" w:hAnchor="text" w:x="-527" w:y="1"/>
                    <w:textAlignment w:val="baseline"/>
                    <w:rPr>
                      <w:spacing w:val="2"/>
                      <w:sz w:val="24"/>
                      <w:szCs w:val="24"/>
                    </w:rPr>
                  </w:pPr>
                  <w:r w:rsidRPr="00C40E56">
                    <w:rPr>
                      <w:spacing w:val="2"/>
                      <w:sz w:val="24"/>
                      <w:szCs w:val="24"/>
                    </w:rPr>
                    <w:t xml:space="preserve">Год завершения работ </w:t>
                  </w:r>
                  <w:r w:rsidRPr="00C40E56">
                    <w:rPr>
                      <w:b/>
                      <w:spacing w:val="2"/>
                      <w:sz w:val="24"/>
                      <w:szCs w:val="24"/>
                    </w:rPr>
                    <w:t>согласно дате акта выполненных работ</w:t>
                  </w:r>
                </w:p>
              </w:tc>
              <w:tc>
                <w:tcPr>
                  <w:tcW w:w="1222" w:type="dxa"/>
                  <w:hideMark/>
                </w:tcPr>
                <w:p w14:paraId="70A2AF09" w14:textId="77777777" w:rsidR="006A2726" w:rsidRPr="00C40E56" w:rsidRDefault="006A2726" w:rsidP="00006756">
                  <w:pPr>
                    <w:framePr w:hSpace="180" w:wrap="around" w:vAnchor="text" w:hAnchor="text" w:x="-527" w:y="1"/>
                    <w:textAlignment w:val="baseline"/>
                    <w:rPr>
                      <w:spacing w:val="2"/>
                      <w:sz w:val="24"/>
                      <w:szCs w:val="24"/>
                    </w:rPr>
                  </w:pPr>
                  <w:r w:rsidRPr="00C40E56">
                    <w:rPr>
                      <w:spacing w:val="2"/>
                      <w:sz w:val="24"/>
                      <w:szCs w:val="24"/>
                    </w:rPr>
                    <w:t>Наименование, дата и номер подтверждающего документа</w:t>
                  </w:r>
                </w:p>
              </w:tc>
              <w:tc>
                <w:tcPr>
                  <w:tcW w:w="1174" w:type="dxa"/>
                  <w:hideMark/>
                </w:tcPr>
                <w:p w14:paraId="2C21E7D4" w14:textId="77777777" w:rsidR="006A2726" w:rsidRPr="00C40E56" w:rsidRDefault="006A2726" w:rsidP="00006756">
                  <w:pPr>
                    <w:framePr w:hSpace="180" w:wrap="around" w:vAnchor="text" w:hAnchor="text" w:x="-527" w:y="1"/>
                    <w:textAlignment w:val="baseline"/>
                    <w:rPr>
                      <w:spacing w:val="2"/>
                      <w:sz w:val="24"/>
                      <w:szCs w:val="24"/>
                    </w:rPr>
                  </w:pPr>
                  <w:r w:rsidRPr="00C40E56">
                    <w:rPr>
                      <w:spacing w:val="2"/>
                      <w:sz w:val="24"/>
                      <w:szCs w:val="24"/>
                    </w:rPr>
                    <w:t>Электронная копия подтверждающих документов (ссылка)</w:t>
                  </w:r>
                </w:p>
              </w:tc>
            </w:tr>
            <w:tr w:rsidR="006A2726" w:rsidRPr="00C40E56" w14:paraId="3D2B0415" w14:textId="77777777" w:rsidTr="006A2726">
              <w:trPr>
                <w:trHeight w:val="296"/>
              </w:trPr>
              <w:tc>
                <w:tcPr>
                  <w:tcW w:w="278" w:type="dxa"/>
                  <w:hideMark/>
                </w:tcPr>
                <w:p w14:paraId="1E48C788" w14:textId="77777777" w:rsidR="006A2726" w:rsidRPr="00C40E56" w:rsidRDefault="006A2726" w:rsidP="00006756">
                  <w:pPr>
                    <w:framePr w:hSpace="180" w:wrap="around" w:vAnchor="text" w:hAnchor="text" w:x="-527" w:y="1"/>
                    <w:textAlignment w:val="baseline"/>
                    <w:rPr>
                      <w:spacing w:val="2"/>
                      <w:sz w:val="24"/>
                      <w:szCs w:val="24"/>
                    </w:rPr>
                  </w:pPr>
                  <w:r w:rsidRPr="00C40E56">
                    <w:rPr>
                      <w:spacing w:val="2"/>
                      <w:sz w:val="24"/>
                      <w:szCs w:val="24"/>
                    </w:rPr>
                    <w:t>1</w:t>
                  </w:r>
                </w:p>
              </w:tc>
              <w:tc>
                <w:tcPr>
                  <w:tcW w:w="805" w:type="dxa"/>
                  <w:hideMark/>
                </w:tcPr>
                <w:p w14:paraId="691B5F48" w14:textId="77777777" w:rsidR="006A2726" w:rsidRPr="00C40E56" w:rsidRDefault="006A2726" w:rsidP="00006756">
                  <w:pPr>
                    <w:framePr w:hSpace="180" w:wrap="around" w:vAnchor="text" w:hAnchor="text" w:x="-527" w:y="1"/>
                    <w:rPr>
                      <w:sz w:val="24"/>
                      <w:szCs w:val="24"/>
                    </w:rPr>
                  </w:pPr>
                </w:p>
              </w:tc>
              <w:tc>
                <w:tcPr>
                  <w:tcW w:w="1244" w:type="dxa"/>
                  <w:hideMark/>
                </w:tcPr>
                <w:p w14:paraId="5A2333CF" w14:textId="77777777" w:rsidR="006A2726" w:rsidRPr="00C40E56" w:rsidRDefault="006A2726" w:rsidP="00006756">
                  <w:pPr>
                    <w:framePr w:hSpace="180" w:wrap="around" w:vAnchor="text" w:hAnchor="text" w:x="-527" w:y="1"/>
                    <w:rPr>
                      <w:sz w:val="24"/>
                      <w:szCs w:val="24"/>
                    </w:rPr>
                  </w:pPr>
                </w:p>
              </w:tc>
              <w:tc>
                <w:tcPr>
                  <w:tcW w:w="832" w:type="dxa"/>
                  <w:hideMark/>
                </w:tcPr>
                <w:p w14:paraId="13876032" w14:textId="77777777" w:rsidR="006A2726" w:rsidRPr="00C40E56" w:rsidRDefault="006A2726" w:rsidP="00006756">
                  <w:pPr>
                    <w:framePr w:hSpace="180" w:wrap="around" w:vAnchor="text" w:hAnchor="text" w:x="-527" w:y="1"/>
                    <w:rPr>
                      <w:sz w:val="24"/>
                      <w:szCs w:val="24"/>
                    </w:rPr>
                  </w:pPr>
                </w:p>
              </w:tc>
              <w:tc>
                <w:tcPr>
                  <w:tcW w:w="777" w:type="dxa"/>
                  <w:hideMark/>
                </w:tcPr>
                <w:p w14:paraId="4B822964" w14:textId="77777777" w:rsidR="006A2726" w:rsidRPr="00C40E56" w:rsidRDefault="006A2726" w:rsidP="00006756">
                  <w:pPr>
                    <w:framePr w:hSpace="180" w:wrap="around" w:vAnchor="text" w:hAnchor="text" w:x="-527" w:y="1"/>
                    <w:rPr>
                      <w:sz w:val="24"/>
                      <w:szCs w:val="24"/>
                    </w:rPr>
                  </w:pPr>
                </w:p>
              </w:tc>
              <w:tc>
                <w:tcPr>
                  <w:tcW w:w="1222" w:type="dxa"/>
                  <w:hideMark/>
                </w:tcPr>
                <w:p w14:paraId="5B7AC941" w14:textId="77777777" w:rsidR="006A2726" w:rsidRPr="00C40E56" w:rsidRDefault="006A2726" w:rsidP="00006756">
                  <w:pPr>
                    <w:framePr w:hSpace="180" w:wrap="around" w:vAnchor="text" w:hAnchor="text" w:x="-527" w:y="1"/>
                    <w:rPr>
                      <w:sz w:val="24"/>
                      <w:szCs w:val="24"/>
                    </w:rPr>
                  </w:pPr>
                </w:p>
              </w:tc>
              <w:tc>
                <w:tcPr>
                  <w:tcW w:w="1174" w:type="dxa"/>
                  <w:hideMark/>
                </w:tcPr>
                <w:p w14:paraId="108799FC" w14:textId="77777777" w:rsidR="006A2726" w:rsidRPr="00C40E56" w:rsidRDefault="006A2726" w:rsidP="00006756">
                  <w:pPr>
                    <w:framePr w:hSpace="180" w:wrap="around" w:vAnchor="text" w:hAnchor="text" w:x="-527" w:y="1"/>
                    <w:rPr>
                      <w:sz w:val="24"/>
                      <w:szCs w:val="24"/>
                    </w:rPr>
                  </w:pPr>
                </w:p>
              </w:tc>
            </w:tr>
          </w:tbl>
          <w:p w14:paraId="36486190" w14:textId="77777777" w:rsidR="006A2726" w:rsidRPr="00C40E56" w:rsidRDefault="006A2726" w:rsidP="0046488B">
            <w:pPr>
              <w:rPr>
                <w:sz w:val="24"/>
                <w:szCs w:val="24"/>
              </w:rPr>
            </w:pPr>
          </w:p>
          <w:tbl>
            <w:tblPr>
              <w:tblStyle w:val="12"/>
              <w:tblW w:w="6334" w:type="dxa"/>
              <w:tblLayout w:type="fixed"/>
              <w:tblLook w:val="04A0" w:firstRow="1" w:lastRow="0" w:firstColumn="1" w:lastColumn="0" w:noHBand="0" w:noVBand="1"/>
            </w:tblPr>
            <w:tblGrid>
              <w:gridCol w:w="373"/>
              <w:gridCol w:w="5961"/>
            </w:tblGrid>
            <w:tr w:rsidR="006A2726" w:rsidRPr="00C40E56" w14:paraId="52C6CA8D" w14:textId="77777777" w:rsidTr="006A2726">
              <w:trPr>
                <w:trHeight w:val="673"/>
              </w:trPr>
              <w:tc>
                <w:tcPr>
                  <w:tcW w:w="373" w:type="dxa"/>
                  <w:hideMark/>
                </w:tcPr>
                <w:p w14:paraId="11D3932D" w14:textId="77777777" w:rsidR="006A2726" w:rsidRPr="00C40E56" w:rsidRDefault="006A2726" w:rsidP="00006756">
                  <w:pPr>
                    <w:framePr w:hSpace="180" w:wrap="around" w:vAnchor="text" w:hAnchor="text" w:x="-527" w:y="1"/>
                    <w:textAlignment w:val="baseline"/>
                    <w:rPr>
                      <w:spacing w:val="2"/>
                      <w:sz w:val="24"/>
                      <w:szCs w:val="24"/>
                    </w:rPr>
                  </w:pPr>
                  <w:r w:rsidRPr="00C40E56">
                    <w:rPr>
                      <w:noProof/>
                      <w:spacing w:val="2"/>
                      <w:sz w:val="24"/>
                      <w:szCs w:val="24"/>
                    </w:rPr>
                    <w:drawing>
                      <wp:inline distT="0" distB="0" distL="0" distR="0" wp14:anchorId="094FF067" wp14:editId="5AC64674">
                        <wp:extent cx="170815" cy="198120"/>
                        <wp:effectExtent l="0" t="0" r="635" b="0"/>
                        <wp:docPr id="6" name="Рисунок 6" descr="http://adilet.zan.kz/files/1330/6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dilet.zan.kz/files/1330/62/2.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70815" cy="198120"/>
                                </a:xfrm>
                                <a:prstGeom prst="rect">
                                  <a:avLst/>
                                </a:prstGeom>
                                <a:noFill/>
                                <a:ln>
                                  <a:noFill/>
                                </a:ln>
                              </pic:spPr>
                            </pic:pic>
                          </a:graphicData>
                        </a:graphic>
                      </wp:inline>
                    </w:drawing>
                  </w:r>
                </w:p>
                <w:p w14:paraId="7CC1F238" w14:textId="77777777" w:rsidR="006A2726" w:rsidRPr="00C40E56" w:rsidRDefault="006A2726" w:rsidP="00006756">
                  <w:pPr>
                    <w:framePr w:hSpace="180" w:wrap="around" w:vAnchor="text" w:hAnchor="text" w:x="-527" w:y="1"/>
                    <w:rPr>
                      <w:sz w:val="24"/>
                      <w:szCs w:val="24"/>
                    </w:rPr>
                  </w:pPr>
                </w:p>
              </w:tc>
              <w:tc>
                <w:tcPr>
                  <w:tcW w:w="5961" w:type="dxa"/>
                  <w:hideMark/>
                </w:tcPr>
                <w:p w14:paraId="37765C7C" w14:textId="77777777" w:rsidR="006A2726" w:rsidRPr="00C40E56" w:rsidRDefault="006A2726" w:rsidP="00006756">
                  <w:pPr>
                    <w:framePr w:hSpace="180" w:wrap="around" w:vAnchor="text" w:hAnchor="text" w:x="-527" w:y="1"/>
                    <w:textAlignment w:val="baseline"/>
                    <w:rPr>
                      <w:spacing w:val="2"/>
                      <w:sz w:val="24"/>
                      <w:szCs w:val="24"/>
                    </w:rPr>
                  </w:pPr>
                  <w:r w:rsidRPr="00C40E56">
                    <w:rPr>
                      <w:spacing w:val="2"/>
                      <w:sz w:val="24"/>
                      <w:szCs w:val="24"/>
                    </w:rPr>
                    <w:t>Достоверность всех сведений о квалификации подтверждаю</w:t>
                  </w:r>
                </w:p>
              </w:tc>
            </w:tr>
          </w:tbl>
          <w:p w14:paraId="2F556455" w14:textId="77777777" w:rsidR="006A2726" w:rsidRPr="00C40E56" w:rsidRDefault="006A2726" w:rsidP="0046488B">
            <w:pPr>
              <w:shd w:val="clear" w:color="auto" w:fill="FFFFFF"/>
              <w:textAlignment w:val="baseline"/>
              <w:rPr>
                <w:spacing w:val="2"/>
                <w:sz w:val="24"/>
                <w:szCs w:val="24"/>
              </w:rPr>
            </w:pPr>
            <w:r w:rsidRPr="00C40E56">
              <w:rPr>
                <w:spacing w:val="2"/>
                <w:sz w:val="24"/>
                <w:szCs w:val="24"/>
              </w:rPr>
              <w:t>     Примечание:</w:t>
            </w:r>
          </w:p>
          <w:p w14:paraId="79F6D3F0" w14:textId="77777777" w:rsidR="006A2726" w:rsidRPr="00C40E56" w:rsidRDefault="006A2726" w:rsidP="0046488B">
            <w:pPr>
              <w:shd w:val="clear" w:color="auto" w:fill="FFFFFF"/>
              <w:jc w:val="both"/>
              <w:textAlignment w:val="baseline"/>
              <w:rPr>
                <w:spacing w:val="2"/>
                <w:sz w:val="24"/>
                <w:szCs w:val="24"/>
              </w:rPr>
            </w:pPr>
            <w:r w:rsidRPr="00C40E56">
              <w:rPr>
                <w:spacing w:val="2"/>
                <w:sz w:val="24"/>
                <w:szCs w:val="24"/>
              </w:rPr>
              <w:t xml:space="preserve">     1. Потенциальные поставщики, имеющие соответствующее разрешение (уведомление) на строительно-монтажные работы и участвующие в государственных закупках работ по текущему и среднему ремонтам существующих объектов признаются соответствующими квалификационным требованиям в части обладания </w:t>
            </w:r>
            <w:r w:rsidRPr="00C40E56">
              <w:rPr>
                <w:spacing w:val="2"/>
                <w:sz w:val="24"/>
                <w:szCs w:val="24"/>
              </w:rPr>
              <w:lastRenderedPageBreak/>
              <w:t>материальными и трудовыми ресурсами, предусмотренными в конкурсной документации.</w:t>
            </w:r>
          </w:p>
          <w:p w14:paraId="0D2D8DD6" w14:textId="77777777" w:rsidR="006A2726" w:rsidRPr="00C40E56" w:rsidRDefault="006A2726" w:rsidP="0046488B">
            <w:pPr>
              <w:shd w:val="clear" w:color="auto" w:fill="FFFFFF"/>
              <w:jc w:val="both"/>
              <w:textAlignment w:val="baseline"/>
              <w:rPr>
                <w:spacing w:val="2"/>
                <w:sz w:val="24"/>
                <w:szCs w:val="24"/>
              </w:rPr>
            </w:pPr>
            <w:r w:rsidRPr="00C40E56">
              <w:rPr>
                <w:spacing w:val="2"/>
                <w:sz w:val="24"/>
                <w:szCs w:val="24"/>
              </w:rPr>
              <w:t>     При этом требования пунктов 4 и 5 настоящего приложения не распространяются на таких потенциальных поставщиков.</w:t>
            </w:r>
          </w:p>
          <w:p w14:paraId="27A6F0BC" w14:textId="77777777" w:rsidR="006A2726" w:rsidRPr="00C40E56" w:rsidRDefault="006A2726" w:rsidP="0046488B">
            <w:pPr>
              <w:shd w:val="clear" w:color="auto" w:fill="FFFFFF"/>
              <w:jc w:val="both"/>
              <w:textAlignment w:val="baseline"/>
              <w:rPr>
                <w:spacing w:val="2"/>
                <w:sz w:val="24"/>
                <w:szCs w:val="24"/>
              </w:rPr>
            </w:pPr>
            <w:r w:rsidRPr="00C40E56">
              <w:rPr>
                <w:spacing w:val="2"/>
                <w:sz w:val="24"/>
                <w:szCs w:val="24"/>
              </w:rPr>
              <w:t>     2. В случае, если наличие опыта работы не является в данном конкурсе квалификационным требованием, отсутствие электронных копий подтверждающих документов влияет на соответствующую условную скидку.</w:t>
            </w:r>
          </w:p>
          <w:p w14:paraId="4A6E134B" w14:textId="77777777" w:rsidR="006A2726" w:rsidRPr="00C40E56" w:rsidRDefault="006A2726" w:rsidP="0046488B">
            <w:pPr>
              <w:shd w:val="clear" w:color="auto" w:fill="FFFFFF"/>
              <w:jc w:val="both"/>
              <w:textAlignment w:val="baseline"/>
              <w:rPr>
                <w:spacing w:val="2"/>
                <w:sz w:val="24"/>
                <w:szCs w:val="24"/>
              </w:rPr>
            </w:pPr>
            <w:r w:rsidRPr="00C40E56">
              <w:rPr>
                <w:spacing w:val="2"/>
                <w:sz w:val="24"/>
                <w:szCs w:val="24"/>
              </w:rPr>
              <w:t>     3. В случае, если предметом конкурса является средний ремонт автомобильной дороги, то учитывается опыт работы строительства, реконструкции, капитального и среднего ремонта автомобильных дорог.</w:t>
            </w:r>
          </w:p>
          <w:p w14:paraId="7BE70A85" w14:textId="77777777" w:rsidR="006A2726" w:rsidRPr="00C40E56" w:rsidRDefault="006A2726" w:rsidP="0046488B">
            <w:pPr>
              <w:shd w:val="clear" w:color="auto" w:fill="FFFFFF"/>
              <w:jc w:val="both"/>
              <w:textAlignment w:val="baseline"/>
              <w:rPr>
                <w:spacing w:val="2"/>
                <w:sz w:val="24"/>
                <w:szCs w:val="24"/>
              </w:rPr>
            </w:pPr>
            <w:r w:rsidRPr="00C40E56">
              <w:rPr>
                <w:spacing w:val="2"/>
                <w:sz w:val="24"/>
                <w:szCs w:val="24"/>
              </w:rPr>
              <w:t>     В случае, если предметом конкурса является текущий ремонт, то учитывается опыт работы строительства новых объектов, расширения, модернизации, технического перевооружения, реконструкции, капитального, среднего и текущего ремонта существующих объектов.</w:t>
            </w:r>
          </w:p>
          <w:p w14:paraId="698B8E32" w14:textId="77777777" w:rsidR="006A2726" w:rsidRPr="00C40E56" w:rsidRDefault="006A2726" w:rsidP="0046488B">
            <w:pPr>
              <w:shd w:val="clear" w:color="auto" w:fill="FFFFFF"/>
              <w:jc w:val="both"/>
              <w:textAlignment w:val="baseline"/>
              <w:rPr>
                <w:spacing w:val="2"/>
                <w:sz w:val="24"/>
                <w:szCs w:val="24"/>
              </w:rPr>
            </w:pPr>
            <w:r w:rsidRPr="00C40E56">
              <w:rPr>
                <w:spacing w:val="2"/>
                <w:sz w:val="24"/>
                <w:szCs w:val="24"/>
              </w:rPr>
              <w:t>     4. Документами, подтверждающими опыт работы, являются электронные копии актов выполненных работ.</w:t>
            </w:r>
          </w:p>
          <w:p w14:paraId="29DAF400" w14:textId="77777777" w:rsidR="006A2726" w:rsidRPr="00C40E56" w:rsidRDefault="006A2726" w:rsidP="0046488B">
            <w:pPr>
              <w:shd w:val="clear" w:color="auto" w:fill="FFFFFF"/>
              <w:jc w:val="both"/>
              <w:textAlignment w:val="baseline"/>
              <w:rPr>
                <w:spacing w:val="2"/>
                <w:sz w:val="24"/>
                <w:szCs w:val="24"/>
              </w:rPr>
            </w:pPr>
            <w:r w:rsidRPr="00C40E56">
              <w:rPr>
                <w:spacing w:val="2"/>
                <w:sz w:val="24"/>
                <w:szCs w:val="24"/>
              </w:rPr>
              <w:t xml:space="preserve">     5. В случае, если предметом конкурса являются работы по среднему ремонту автомобильных дорог, документами, подтверждающими </w:t>
            </w:r>
            <w:proofErr w:type="gramStart"/>
            <w:r w:rsidRPr="00C40E56">
              <w:rPr>
                <w:spacing w:val="2"/>
                <w:sz w:val="24"/>
                <w:szCs w:val="24"/>
              </w:rPr>
              <w:t>опыт работы</w:t>
            </w:r>
            <w:proofErr w:type="gramEnd"/>
            <w:r w:rsidRPr="00C40E56">
              <w:rPr>
                <w:spacing w:val="2"/>
                <w:sz w:val="24"/>
                <w:szCs w:val="24"/>
              </w:rPr>
              <w:t xml:space="preserve"> являются соответствующие электронные копии актов приемки выполненных работ и приемки объектов в эксплуатацию.</w:t>
            </w:r>
          </w:p>
          <w:p w14:paraId="4FCF63B0" w14:textId="77777777" w:rsidR="006A2726" w:rsidRPr="00C40E56" w:rsidRDefault="006A2726" w:rsidP="0046488B">
            <w:pPr>
              <w:shd w:val="clear" w:color="auto" w:fill="FFFFFF"/>
              <w:jc w:val="both"/>
              <w:textAlignment w:val="baseline"/>
              <w:rPr>
                <w:spacing w:val="2"/>
                <w:sz w:val="24"/>
                <w:szCs w:val="24"/>
              </w:rPr>
            </w:pPr>
            <w:r w:rsidRPr="00C40E56">
              <w:rPr>
                <w:spacing w:val="2"/>
                <w:sz w:val="24"/>
                <w:szCs w:val="24"/>
              </w:rPr>
              <w:t>     6. При расчете опыта работы по договорам со сроком свыше одного года признается год завершения работ.</w:t>
            </w:r>
          </w:p>
          <w:p w14:paraId="62303FE9" w14:textId="0D89B36D" w:rsidR="006A2726" w:rsidRPr="00C40E56" w:rsidRDefault="006A2726" w:rsidP="0046488B">
            <w:pPr>
              <w:shd w:val="clear" w:color="auto" w:fill="FFFFFF"/>
              <w:jc w:val="both"/>
              <w:textAlignment w:val="baseline"/>
              <w:rPr>
                <w:spacing w:val="2"/>
                <w:sz w:val="24"/>
                <w:szCs w:val="24"/>
              </w:rPr>
            </w:pPr>
            <w:r w:rsidRPr="00C40E56">
              <w:rPr>
                <w:spacing w:val="2"/>
                <w:sz w:val="24"/>
                <w:szCs w:val="24"/>
              </w:rPr>
              <w:t>     7. Предоставление электронных копий подтверждающих документов обязательно только, по тем сведениям, указание которых предусмотрено в конкурсной документации. В случае, если конкурсной документацией не предусмотрены требования в части обладания соответствующими материальными и трудовыми ресурсами, электронные копии подтверждающих документов могут не предоставляться.</w:t>
            </w:r>
          </w:p>
          <w:p w14:paraId="7010B9D7" w14:textId="77777777" w:rsidR="006A2726" w:rsidRPr="00C40E56" w:rsidRDefault="006A2726" w:rsidP="0046488B">
            <w:pPr>
              <w:shd w:val="clear" w:color="auto" w:fill="FFFFFF"/>
              <w:jc w:val="both"/>
              <w:textAlignment w:val="baseline"/>
              <w:rPr>
                <w:spacing w:val="2"/>
                <w:sz w:val="24"/>
                <w:szCs w:val="24"/>
              </w:rPr>
            </w:pPr>
            <w:r w:rsidRPr="00C40E56">
              <w:rPr>
                <w:spacing w:val="2"/>
                <w:sz w:val="24"/>
                <w:szCs w:val="24"/>
              </w:rPr>
              <w:lastRenderedPageBreak/>
              <w:t>     8. Документом, подтверждающим право аренды материальных ресурсов, является электронная копия договора аренды либо электронная копия предварительного договора аренды. При этом, срок аренды по договорам не должен быть менее срока выполнения работ, установленного в конкурсной документации.</w:t>
            </w:r>
          </w:p>
          <w:p w14:paraId="4CB65209" w14:textId="77777777" w:rsidR="006A2726" w:rsidRPr="00C40E56" w:rsidRDefault="006A2726" w:rsidP="0046488B">
            <w:pPr>
              <w:shd w:val="clear" w:color="auto" w:fill="FFFFFF"/>
              <w:jc w:val="both"/>
              <w:textAlignment w:val="baseline"/>
              <w:rPr>
                <w:spacing w:val="2"/>
                <w:sz w:val="24"/>
                <w:szCs w:val="24"/>
              </w:rPr>
            </w:pPr>
            <w:r w:rsidRPr="00C40E56">
              <w:rPr>
                <w:spacing w:val="2"/>
                <w:sz w:val="24"/>
                <w:szCs w:val="24"/>
              </w:rPr>
              <w:t>     9. Не допускается представление электронной копии договора субаренды материальных ресурсов.</w:t>
            </w:r>
          </w:p>
          <w:p w14:paraId="0975F086" w14:textId="77777777" w:rsidR="006A2726" w:rsidRPr="00C40E56" w:rsidRDefault="006A2726" w:rsidP="0046488B">
            <w:pPr>
              <w:shd w:val="clear" w:color="auto" w:fill="FFFFFF"/>
              <w:jc w:val="both"/>
              <w:textAlignment w:val="baseline"/>
              <w:rPr>
                <w:spacing w:val="2"/>
                <w:sz w:val="24"/>
                <w:szCs w:val="24"/>
              </w:rPr>
            </w:pPr>
            <w:r w:rsidRPr="00C40E56">
              <w:rPr>
                <w:spacing w:val="2"/>
                <w:sz w:val="24"/>
                <w:szCs w:val="24"/>
              </w:rPr>
              <w:t>     10. Требования пунктов 2 в части финансовой устойчивости, 4, 5 и 6 настоящего приложения не распространяются на субподрядчиков.</w:t>
            </w:r>
          </w:p>
          <w:p w14:paraId="0C990293" w14:textId="77777777" w:rsidR="006A2726" w:rsidRPr="00C40E56" w:rsidRDefault="006A2726" w:rsidP="0046488B">
            <w:pPr>
              <w:shd w:val="clear" w:color="auto" w:fill="FFFFFF"/>
              <w:textAlignment w:val="baseline"/>
              <w:rPr>
                <w:spacing w:val="2"/>
                <w:sz w:val="24"/>
                <w:szCs w:val="24"/>
              </w:rPr>
            </w:pPr>
            <w:r w:rsidRPr="00C40E56">
              <w:rPr>
                <w:spacing w:val="2"/>
                <w:sz w:val="24"/>
                <w:szCs w:val="24"/>
              </w:rPr>
              <w:t>     Расшифровка аббревиатур:</w:t>
            </w:r>
          </w:p>
          <w:p w14:paraId="6504763A" w14:textId="77777777" w:rsidR="006A2726" w:rsidRPr="00C40E56" w:rsidRDefault="006A2726" w:rsidP="0046488B">
            <w:pPr>
              <w:shd w:val="clear" w:color="auto" w:fill="FFFFFF"/>
              <w:textAlignment w:val="baseline"/>
              <w:rPr>
                <w:spacing w:val="2"/>
                <w:sz w:val="24"/>
                <w:szCs w:val="24"/>
              </w:rPr>
            </w:pPr>
            <w:r w:rsidRPr="00C40E56">
              <w:rPr>
                <w:spacing w:val="2"/>
                <w:sz w:val="24"/>
                <w:szCs w:val="24"/>
              </w:rPr>
              <w:t>     БИН – бизнес-идентификационный номер;</w:t>
            </w:r>
          </w:p>
          <w:p w14:paraId="77386B14" w14:textId="77777777" w:rsidR="006A2726" w:rsidRPr="00C40E56" w:rsidRDefault="006A2726" w:rsidP="0046488B">
            <w:pPr>
              <w:shd w:val="clear" w:color="auto" w:fill="FFFFFF"/>
              <w:textAlignment w:val="baseline"/>
              <w:rPr>
                <w:spacing w:val="2"/>
                <w:sz w:val="24"/>
                <w:szCs w:val="24"/>
              </w:rPr>
            </w:pPr>
            <w:r w:rsidRPr="00C40E56">
              <w:rPr>
                <w:spacing w:val="2"/>
                <w:sz w:val="24"/>
                <w:szCs w:val="24"/>
              </w:rPr>
              <w:t>     ИИН – индивидуальный идентификационный номер;</w:t>
            </w:r>
          </w:p>
          <w:p w14:paraId="4A70E091" w14:textId="77777777" w:rsidR="006A2726" w:rsidRPr="00C40E56" w:rsidRDefault="006A2726" w:rsidP="0046488B">
            <w:pPr>
              <w:shd w:val="clear" w:color="auto" w:fill="FFFFFF"/>
              <w:textAlignment w:val="baseline"/>
              <w:rPr>
                <w:spacing w:val="2"/>
                <w:sz w:val="24"/>
                <w:szCs w:val="24"/>
              </w:rPr>
            </w:pPr>
            <w:r w:rsidRPr="00C40E56">
              <w:rPr>
                <w:spacing w:val="2"/>
                <w:sz w:val="24"/>
                <w:szCs w:val="24"/>
              </w:rPr>
              <w:t>     ИНН – идентификационный номер налогоплательщика;</w:t>
            </w:r>
          </w:p>
          <w:p w14:paraId="6763EFB8" w14:textId="77777777" w:rsidR="006A2726" w:rsidRPr="00C40E56" w:rsidRDefault="006A2726" w:rsidP="0046488B">
            <w:pPr>
              <w:shd w:val="clear" w:color="auto" w:fill="FFFFFF"/>
              <w:textAlignment w:val="baseline"/>
              <w:rPr>
                <w:spacing w:val="2"/>
                <w:sz w:val="24"/>
                <w:szCs w:val="24"/>
              </w:rPr>
            </w:pPr>
            <w:r w:rsidRPr="00C40E56">
              <w:rPr>
                <w:spacing w:val="2"/>
                <w:sz w:val="24"/>
                <w:szCs w:val="24"/>
              </w:rPr>
              <w:t>     УНП – учетный номер плательщика;</w:t>
            </w:r>
          </w:p>
          <w:p w14:paraId="7FF045E6" w14:textId="77777777" w:rsidR="006A2726" w:rsidRPr="00C40E56" w:rsidRDefault="006A2726" w:rsidP="0046488B">
            <w:pPr>
              <w:shd w:val="clear" w:color="auto" w:fill="FFFFFF"/>
              <w:textAlignment w:val="baseline"/>
              <w:rPr>
                <w:spacing w:val="2"/>
                <w:sz w:val="24"/>
                <w:szCs w:val="24"/>
              </w:rPr>
            </w:pPr>
            <w:r w:rsidRPr="00C40E56">
              <w:rPr>
                <w:spacing w:val="2"/>
                <w:sz w:val="24"/>
                <w:szCs w:val="24"/>
              </w:rPr>
              <w:t>     Ф.И.О. – фамилия, имя, отчество (при наличии).</w:t>
            </w:r>
          </w:p>
          <w:p w14:paraId="50D242C3" w14:textId="77777777" w:rsidR="006A2726" w:rsidRPr="00C40E56" w:rsidRDefault="006A2726" w:rsidP="0046488B">
            <w:pPr>
              <w:shd w:val="clear" w:color="auto" w:fill="FFFFFF"/>
              <w:textAlignment w:val="baseline"/>
              <w:rPr>
                <w:spacing w:val="2"/>
                <w:sz w:val="24"/>
                <w:szCs w:val="24"/>
              </w:rPr>
            </w:pPr>
          </w:p>
          <w:p w14:paraId="66A26D6F" w14:textId="7B1B6993" w:rsidR="006A2726" w:rsidRPr="00C40E56" w:rsidRDefault="006A2726" w:rsidP="0046488B">
            <w:pPr>
              <w:ind w:firstLine="417"/>
              <w:jc w:val="both"/>
              <w:rPr>
                <w:i/>
                <w:sz w:val="24"/>
                <w:szCs w:val="24"/>
              </w:rPr>
            </w:pPr>
            <w:r w:rsidRPr="00C40E56">
              <w:rPr>
                <w:i/>
                <w:sz w:val="24"/>
                <w:szCs w:val="24"/>
              </w:rPr>
              <w:t xml:space="preserve">(вводится в действие с 1 </w:t>
            </w:r>
            <w:r>
              <w:rPr>
                <w:i/>
                <w:sz w:val="24"/>
                <w:szCs w:val="24"/>
              </w:rPr>
              <w:t xml:space="preserve">июня </w:t>
            </w:r>
            <w:r w:rsidRPr="00C40E56">
              <w:rPr>
                <w:i/>
                <w:sz w:val="24"/>
                <w:szCs w:val="24"/>
              </w:rPr>
              <w:t>2021 года)</w:t>
            </w:r>
          </w:p>
          <w:bookmarkEnd w:id="22"/>
          <w:bookmarkEnd w:id="24"/>
          <w:p w14:paraId="3FB68383" w14:textId="77777777" w:rsidR="006A2726" w:rsidRPr="00C40E56" w:rsidRDefault="006A2726" w:rsidP="0046488B">
            <w:pPr>
              <w:jc w:val="center"/>
              <w:rPr>
                <w:sz w:val="24"/>
                <w:szCs w:val="24"/>
              </w:rPr>
            </w:pPr>
          </w:p>
        </w:tc>
      </w:tr>
      <w:tr w:rsidR="006A2726" w:rsidRPr="00C40E56" w14:paraId="1E57FD9C" w14:textId="0B7A8BF1" w:rsidTr="006A2726">
        <w:trPr>
          <w:gridAfter w:val="1"/>
          <w:wAfter w:w="10" w:type="dxa"/>
        </w:trPr>
        <w:tc>
          <w:tcPr>
            <w:tcW w:w="959" w:type="dxa"/>
          </w:tcPr>
          <w:p w14:paraId="54A8EAAE" w14:textId="77777777" w:rsidR="006A2726" w:rsidRPr="00C40E56" w:rsidRDefault="006A2726" w:rsidP="0046488B">
            <w:pPr>
              <w:numPr>
                <w:ilvl w:val="0"/>
                <w:numId w:val="9"/>
              </w:numPr>
              <w:jc w:val="center"/>
              <w:rPr>
                <w:sz w:val="24"/>
                <w:szCs w:val="24"/>
              </w:rPr>
            </w:pPr>
          </w:p>
        </w:tc>
        <w:tc>
          <w:tcPr>
            <w:tcW w:w="1202" w:type="dxa"/>
          </w:tcPr>
          <w:p w14:paraId="6F400A9F" w14:textId="77777777" w:rsidR="006A2726" w:rsidRPr="00C40E56" w:rsidRDefault="006A2726" w:rsidP="0046488B">
            <w:pPr>
              <w:jc w:val="center"/>
              <w:rPr>
                <w:sz w:val="24"/>
                <w:szCs w:val="24"/>
              </w:rPr>
            </w:pPr>
            <w:r w:rsidRPr="00C40E56">
              <w:rPr>
                <w:sz w:val="24"/>
                <w:szCs w:val="24"/>
              </w:rPr>
              <w:t xml:space="preserve">Приложение 26 к Правилам </w:t>
            </w:r>
          </w:p>
        </w:tc>
        <w:tc>
          <w:tcPr>
            <w:tcW w:w="6339" w:type="dxa"/>
          </w:tcPr>
          <w:p w14:paraId="06E467CE" w14:textId="77777777" w:rsidR="006A2726" w:rsidRPr="00C40E56" w:rsidRDefault="006A2726" w:rsidP="0046488B">
            <w:pPr>
              <w:pStyle w:val="3"/>
              <w:spacing w:before="0" w:beforeAutospacing="0" w:after="0" w:afterAutospacing="0"/>
              <w:contextualSpacing/>
              <w:jc w:val="right"/>
              <w:outlineLvl w:val="2"/>
              <w:rPr>
                <w:b w:val="0"/>
                <w:bCs w:val="0"/>
                <w:sz w:val="24"/>
                <w:szCs w:val="24"/>
                <w:lang w:val="ru-RU" w:eastAsia="ru-RU"/>
              </w:rPr>
            </w:pPr>
            <w:r w:rsidRPr="00C40E56">
              <w:rPr>
                <w:b w:val="0"/>
                <w:bCs w:val="0"/>
                <w:sz w:val="24"/>
                <w:szCs w:val="24"/>
                <w:lang w:val="ru-RU" w:eastAsia="ru-RU"/>
              </w:rPr>
              <w:t>Приложение 26</w:t>
            </w:r>
          </w:p>
          <w:p w14:paraId="036F0F00" w14:textId="77777777" w:rsidR="006A2726" w:rsidRPr="00C40E56" w:rsidRDefault="006A2726" w:rsidP="0046488B">
            <w:pPr>
              <w:pStyle w:val="3"/>
              <w:spacing w:before="0" w:beforeAutospacing="0" w:after="0" w:afterAutospacing="0"/>
              <w:contextualSpacing/>
              <w:jc w:val="right"/>
              <w:outlineLvl w:val="2"/>
              <w:rPr>
                <w:b w:val="0"/>
                <w:bCs w:val="0"/>
                <w:sz w:val="24"/>
                <w:szCs w:val="24"/>
                <w:lang w:val="ru-RU" w:eastAsia="ru-RU"/>
              </w:rPr>
            </w:pPr>
            <w:r w:rsidRPr="00C40E56">
              <w:rPr>
                <w:b w:val="0"/>
                <w:bCs w:val="0"/>
                <w:sz w:val="24"/>
                <w:szCs w:val="24"/>
                <w:lang w:val="ru-RU" w:eastAsia="ru-RU"/>
              </w:rPr>
              <w:t>к Правилам осуществления</w:t>
            </w:r>
          </w:p>
          <w:p w14:paraId="569F1936" w14:textId="77777777" w:rsidR="006A2726" w:rsidRPr="00C40E56" w:rsidRDefault="006A2726" w:rsidP="0046488B">
            <w:pPr>
              <w:pStyle w:val="3"/>
              <w:spacing w:before="0" w:beforeAutospacing="0" w:after="0" w:afterAutospacing="0"/>
              <w:contextualSpacing/>
              <w:jc w:val="right"/>
              <w:outlineLvl w:val="2"/>
              <w:rPr>
                <w:b w:val="0"/>
                <w:bCs w:val="0"/>
                <w:sz w:val="24"/>
                <w:szCs w:val="24"/>
                <w:lang w:val="ru-RU" w:eastAsia="ru-RU"/>
              </w:rPr>
            </w:pPr>
            <w:r w:rsidRPr="00C40E56">
              <w:rPr>
                <w:b w:val="0"/>
                <w:bCs w:val="0"/>
                <w:sz w:val="24"/>
                <w:szCs w:val="24"/>
                <w:lang w:val="ru-RU" w:eastAsia="ru-RU"/>
              </w:rPr>
              <w:t>государственных закупок</w:t>
            </w:r>
          </w:p>
          <w:p w14:paraId="30971EE2" w14:textId="77777777" w:rsidR="006A2726" w:rsidRPr="00C40E56" w:rsidRDefault="006A2726" w:rsidP="0046488B">
            <w:pPr>
              <w:pStyle w:val="3"/>
              <w:spacing w:before="0" w:beforeAutospacing="0" w:after="0" w:afterAutospacing="0"/>
              <w:contextualSpacing/>
              <w:jc w:val="both"/>
              <w:outlineLvl w:val="2"/>
              <w:rPr>
                <w:b w:val="0"/>
                <w:bCs w:val="0"/>
                <w:sz w:val="24"/>
                <w:szCs w:val="24"/>
                <w:lang w:val="ru-RU" w:eastAsia="ru-RU"/>
              </w:rPr>
            </w:pPr>
          </w:p>
          <w:p w14:paraId="30889E04" w14:textId="77777777" w:rsidR="006A2726" w:rsidRPr="00C40E56" w:rsidRDefault="006A2726" w:rsidP="0046488B">
            <w:pPr>
              <w:pStyle w:val="3"/>
              <w:spacing w:before="0" w:beforeAutospacing="0" w:after="0" w:afterAutospacing="0"/>
              <w:contextualSpacing/>
              <w:jc w:val="center"/>
              <w:outlineLvl w:val="2"/>
              <w:rPr>
                <w:b w:val="0"/>
                <w:bCs w:val="0"/>
                <w:sz w:val="24"/>
                <w:szCs w:val="24"/>
                <w:lang w:val="ru-RU" w:eastAsia="ru-RU"/>
              </w:rPr>
            </w:pPr>
            <w:r w:rsidRPr="00C40E56">
              <w:rPr>
                <w:b w:val="0"/>
                <w:bCs w:val="0"/>
                <w:sz w:val="24"/>
                <w:szCs w:val="24"/>
                <w:lang w:val="ru-RU" w:eastAsia="ru-RU"/>
              </w:rPr>
              <w:t>ПЕРЕЧЕНЬ</w:t>
            </w:r>
          </w:p>
          <w:p w14:paraId="0422D819" w14:textId="77777777" w:rsidR="006A2726" w:rsidRPr="00C40E56" w:rsidRDefault="006A2726" w:rsidP="0046488B">
            <w:pPr>
              <w:pStyle w:val="3"/>
              <w:spacing w:before="0" w:beforeAutospacing="0" w:after="0" w:afterAutospacing="0"/>
              <w:contextualSpacing/>
              <w:jc w:val="center"/>
              <w:outlineLvl w:val="2"/>
              <w:rPr>
                <w:b w:val="0"/>
                <w:bCs w:val="0"/>
                <w:sz w:val="24"/>
                <w:szCs w:val="24"/>
                <w:lang w:val="ru-RU" w:eastAsia="ru-RU"/>
              </w:rPr>
            </w:pPr>
            <w:r w:rsidRPr="00C40E56">
              <w:rPr>
                <w:b w:val="0"/>
                <w:bCs w:val="0"/>
                <w:sz w:val="24"/>
                <w:szCs w:val="24"/>
                <w:lang w:val="ru-RU" w:eastAsia="ru-RU"/>
              </w:rPr>
              <w:t>сведений и документов, подтверждающих опыт работы потенциального поставщика, вносимых в электронный депозитарий</w:t>
            </w:r>
          </w:p>
          <w:p w14:paraId="47C8E5FD" w14:textId="77777777" w:rsidR="006A2726" w:rsidRPr="00C40E56" w:rsidRDefault="006A2726" w:rsidP="0046488B">
            <w:pPr>
              <w:pStyle w:val="3"/>
              <w:spacing w:before="0" w:beforeAutospacing="0" w:after="0" w:afterAutospacing="0"/>
              <w:contextualSpacing/>
              <w:jc w:val="both"/>
              <w:outlineLvl w:val="2"/>
              <w:rPr>
                <w:b w:val="0"/>
                <w:bCs w:val="0"/>
                <w:sz w:val="24"/>
                <w:szCs w:val="24"/>
                <w:lang w:val="ru-RU" w:eastAsia="ru-RU"/>
              </w:rPr>
            </w:pPr>
          </w:p>
          <w:p w14:paraId="012BE984" w14:textId="77777777" w:rsidR="006A2726" w:rsidRPr="00C40E56" w:rsidRDefault="006A2726" w:rsidP="0046488B">
            <w:pPr>
              <w:pStyle w:val="3"/>
              <w:spacing w:before="0" w:beforeAutospacing="0" w:after="0" w:afterAutospacing="0"/>
              <w:contextualSpacing/>
              <w:jc w:val="both"/>
              <w:outlineLvl w:val="2"/>
              <w:rPr>
                <w:b w:val="0"/>
                <w:bCs w:val="0"/>
                <w:sz w:val="24"/>
                <w:szCs w:val="24"/>
                <w:lang w:val="ru-RU" w:eastAsia="ru-RU"/>
              </w:rPr>
            </w:pPr>
            <w:r w:rsidRPr="00C40E56">
              <w:rPr>
                <w:b w:val="0"/>
                <w:bCs w:val="0"/>
                <w:sz w:val="24"/>
                <w:szCs w:val="24"/>
                <w:lang w:val="ru-RU" w:eastAsia="ru-RU"/>
              </w:rPr>
              <w:t xml:space="preserve">      1. По строительно-монтажным работам и работам по проектированию</w:t>
            </w:r>
          </w:p>
          <w:tbl>
            <w:tblPr>
              <w:tblStyle w:val="a4"/>
              <w:tblW w:w="0" w:type="auto"/>
              <w:tblLayout w:type="fixed"/>
              <w:tblLook w:val="04A0" w:firstRow="1" w:lastRow="0" w:firstColumn="1" w:lastColumn="0" w:noHBand="0" w:noVBand="1"/>
            </w:tblPr>
            <w:tblGrid>
              <w:gridCol w:w="613"/>
              <w:gridCol w:w="2932"/>
              <w:gridCol w:w="1792"/>
            </w:tblGrid>
            <w:tr w:rsidR="006A2726" w:rsidRPr="00C40E56" w14:paraId="5C2B6A48" w14:textId="77777777" w:rsidTr="00E305AD">
              <w:tc>
                <w:tcPr>
                  <w:tcW w:w="613" w:type="dxa"/>
                  <w:vAlign w:val="center"/>
                </w:tcPr>
                <w:p w14:paraId="0CAA0ED3" w14:textId="77777777" w:rsidR="006A2726" w:rsidRPr="00C40E56" w:rsidRDefault="006A2726" w:rsidP="00006756">
                  <w:pPr>
                    <w:pStyle w:val="aa"/>
                    <w:framePr w:hSpace="180" w:wrap="around" w:vAnchor="text" w:hAnchor="text" w:x="-527" w:y="1"/>
                    <w:spacing w:before="0" w:beforeAutospacing="0" w:after="0" w:afterAutospacing="0"/>
                    <w:jc w:val="center"/>
                  </w:pPr>
                  <w:r w:rsidRPr="00C40E56">
                    <w:t>№ п/п</w:t>
                  </w:r>
                </w:p>
              </w:tc>
              <w:tc>
                <w:tcPr>
                  <w:tcW w:w="2932" w:type="dxa"/>
                  <w:vAlign w:val="center"/>
                </w:tcPr>
                <w:p w14:paraId="73076C06" w14:textId="77777777" w:rsidR="006A2726" w:rsidRPr="00C40E56" w:rsidRDefault="006A2726" w:rsidP="00006756">
                  <w:pPr>
                    <w:pStyle w:val="aa"/>
                    <w:framePr w:hSpace="180" w:wrap="around" w:vAnchor="text" w:hAnchor="text" w:x="-527" w:y="1"/>
                    <w:spacing w:before="0" w:beforeAutospacing="0" w:after="0" w:afterAutospacing="0"/>
                    <w:jc w:val="center"/>
                  </w:pPr>
                  <w:r w:rsidRPr="00C40E56">
                    <w:t xml:space="preserve">Наименование сведений и документов, подтверждающих опыт </w:t>
                  </w:r>
                  <w:r w:rsidRPr="00C40E56">
                    <w:lastRenderedPageBreak/>
                    <w:t>работы потенциального поставщика</w:t>
                  </w:r>
                </w:p>
              </w:tc>
              <w:tc>
                <w:tcPr>
                  <w:tcW w:w="1792" w:type="dxa"/>
                  <w:vAlign w:val="center"/>
                </w:tcPr>
                <w:p w14:paraId="7EC8106F" w14:textId="77777777" w:rsidR="006A2726" w:rsidRPr="00C40E56" w:rsidRDefault="006A2726" w:rsidP="00006756">
                  <w:pPr>
                    <w:pStyle w:val="aa"/>
                    <w:framePr w:hSpace="180" w:wrap="around" w:vAnchor="text" w:hAnchor="text" w:x="-527" w:y="1"/>
                    <w:spacing w:before="0" w:beforeAutospacing="0" w:after="0" w:afterAutospacing="0"/>
                    <w:jc w:val="center"/>
                  </w:pPr>
                  <w:r w:rsidRPr="00C40E56">
                    <w:lastRenderedPageBreak/>
                    <w:t>Примечание</w:t>
                  </w:r>
                </w:p>
              </w:tc>
            </w:tr>
            <w:tr w:rsidR="006A2726" w:rsidRPr="00C40E56" w14:paraId="4170E59A" w14:textId="77777777" w:rsidTr="00E305AD">
              <w:tc>
                <w:tcPr>
                  <w:tcW w:w="613" w:type="dxa"/>
                  <w:vAlign w:val="center"/>
                </w:tcPr>
                <w:p w14:paraId="08994505" w14:textId="77777777" w:rsidR="006A2726" w:rsidRPr="00C40E56" w:rsidRDefault="006A2726" w:rsidP="00006756">
                  <w:pPr>
                    <w:pStyle w:val="aa"/>
                    <w:framePr w:hSpace="180" w:wrap="around" w:vAnchor="text" w:hAnchor="text" w:x="-527" w:y="1"/>
                    <w:spacing w:before="0" w:beforeAutospacing="0" w:after="0" w:afterAutospacing="0"/>
                    <w:jc w:val="center"/>
                  </w:pPr>
                  <w:r w:rsidRPr="00C40E56">
                    <w:t>1</w:t>
                  </w:r>
                </w:p>
              </w:tc>
              <w:tc>
                <w:tcPr>
                  <w:tcW w:w="2932" w:type="dxa"/>
                  <w:vAlign w:val="center"/>
                </w:tcPr>
                <w:p w14:paraId="7AF983C4" w14:textId="77777777" w:rsidR="006A2726" w:rsidRPr="00C40E56" w:rsidRDefault="006A2726" w:rsidP="00006756">
                  <w:pPr>
                    <w:pStyle w:val="aa"/>
                    <w:framePr w:hSpace="180" w:wrap="around" w:vAnchor="text" w:hAnchor="text" w:x="-527" w:y="1"/>
                    <w:spacing w:before="0" w:beforeAutospacing="0" w:after="0" w:afterAutospacing="0"/>
                    <w:jc w:val="center"/>
                  </w:pPr>
                  <w:r w:rsidRPr="00C40E56">
                    <w:t>Наименование объекта строительства</w:t>
                  </w:r>
                </w:p>
              </w:tc>
              <w:tc>
                <w:tcPr>
                  <w:tcW w:w="1792" w:type="dxa"/>
                  <w:vAlign w:val="center"/>
                </w:tcPr>
                <w:p w14:paraId="5140E3D3" w14:textId="77777777" w:rsidR="006A2726" w:rsidRPr="00C40E56" w:rsidRDefault="006A2726" w:rsidP="00006756">
                  <w:pPr>
                    <w:framePr w:hSpace="180" w:wrap="around" w:vAnchor="text" w:hAnchor="text" w:x="-527" w:y="1"/>
                    <w:jc w:val="center"/>
                    <w:rPr>
                      <w:sz w:val="24"/>
                      <w:szCs w:val="24"/>
                    </w:rPr>
                  </w:pPr>
                </w:p>
              </w:tc>
            </w:tr>
            <w:tr w:rsidR="006A2726" w:rsidRPr="00C40E56" w14:paraId="11B479DC" w14:textId="77777777" w:rsidTr="00E305AD">
              <w:tc>
                <w:tcPr>
                  <w:tcW w:w="613" w:type="dxa"/>
                  <w:vAlign w:val="center"/>
                </w:tcPr>
                <w:p w14:paraId="23251785" w14:textId="77777777" w:rsidR="006A2726" w:rsidRPr="00C40E56" w:rsidRDefault="006A2726" w:rsidP="00006756">
                  <w:pPr>
                    <w:pStyle w:val="aa"/>
                    <w:framePr w:hSpace="180" w:wrap="around" w:vAnchor="text" w:hAnchor="text" w:x="-527" w:y="1"/>
                    <w:spacing w:before="0" w:beforeAutospacing="0" w:after="0" w:afterAutospacing="0"/>
                    <w:jc w:val="center"/>
                  </w:pPr>
                  <w:r w:rsidRPr="00C40E56">
                    <w:t>2</w:t>
                  </w:r>
                </w:p>
              </w:tc>
              <w:tc>
                <w:tcPr>
                  <w:tcW w:w="2932" w:type="dxa"/>
                  <w:vAlign w:val="center"/>
                </w:tcPr>
                <w:p w14:paraId="6104033C" w14:textId="77777777" w:rsidR="006A2726" w:rsidRPr="00C40E56" w:rsidRDefault="006A2726" w:rsidP="00006756">
                  <w:pPr>
                    <w:pStyle w:val="aa"/>
                    <w:framePr w:hSpace="180" w:wrap="around" w:vAnchor="text" w:hAnchor="text" w:x="-527" w:y="1"/>
                    <w:spacing w:before="0" w:beforeAutospacing="0" w:after="0" w:afterAutospacing="0"/>
                    <w:jc w:val="center"/>
                  </w:pPr>
                  <w:r w:rsidRPr="00C40E56">
                    <w:t>Статус потенциального поставщика по объекту строительства (генеральный подрядчик, генеральный проектировщик/субподрядчик)</w:t>
                  </w:r>
                </w:p>
              </w:tc>
              <w:tc>
                <w:tcPr>
                  <w:tcW w:w="1792" w:type="dxa"/>
                  <w:vAlign w:val="center"/>
                </w:tcPr>
                <w:p w14:paraId="71FCFE4B" w14:textId="77777777" w:rsidR="006A2726" w:rsidRPr="00C40E56" w:rsidRDefault="006A2726" w:rsidP="00006756">
                  <w:pPr>
                    <w:pStyle w:val="aa"/>
                    <w:framePr w:hSpace="180" w:wrap="around" w:vAnchor="text" w:hAnchor="text" w:x="-527" w:y="1"/>
                    <w:spacing w:before="0" w:beforeAutospacing="0" w:after="0" w:afterAutospacing="0"/>
                    <w:jc w:val="center"/>
                  </w:pPr>
                  <w:r w:rsidRPr="00C40E56">
                    <w:t>Если потенциальный поставщик является генеральным подрядчиком, привлекавшим субподрядчика, то дополнительно указываются сведения о таком субподрядчике (наименование, бизнес-идентификационный номер)</w:t>
                  </w:r>
                  <w:r w:rsidRPr="00C40E56">
                    <w:br/>
                    <w:t>Если потенциальный поставщик является субподрядчиком, то дополнительно указываются сведения о генеральном подрядчике (наименование</w:t>
                  </w:r>
                  <w:r w:rsidRPr="00C40E56">
                    <w:lastRenderedPageBreak/>
                    <w:t>, бизнес-идентификационный номер)</w:t>
                  </w:r>
                </w:p>
              </w:tc>
            </w:tr>
            <w:tr w:rsidR="006A2726" w:rsidRPr="00C40E56" w14:paraId="5857858E" w14:textId="77777777" w:rsidTr="00E305AD">
              <w:tc>
                <w:tcPr>
                  <w:tcW w:w="613" w:type="dxa"/>
                  <w:vAlign w:val="center"/>
                </w:tcPr>
                <w:p w14:paraId="53B3B514" w14:textId="77777777" w:rsidR="006A2726" w:rsidRPr="00C40E56" w:rsidRDefault="006A2726" w:rsidP="00006756">
                  <w:pPr>
                    <w:pStyle w:val="aa"/>
                    <w:framePr w:hSpace="180" w:wrap="around" w:vAnchor="text" w:hAnchor="text" w:x="-527" w:y="1"/>
                    <w:spacing w:before="0" w:beforeAutospacing="0" w:after="0" w:afterAutospacing="0"/>
                    <w:jc w:val="center"/>
                  </w:pPr>
                  <w:r w:rsidRPr="00C40E56">
                    <w:lastRenderedPageBreak/>
                    <w:t>3</w:t>
                  </w:r>
                </w:p>
              </w:tc>
              <w:tc>
                <w:tcPr>
                  <w:tcW w:w="2932" w:type="dxa"/>
                  <w:vAlign w:val="center"/>
                </w:tcPr>
                <w:p w14:paraId="30369709" w14:textId="77777777" w:rsidR="006A2726" w:rsidRPr="00C40E56" w:rsidRDefault="006A2726" w:rsidP="00006756">
                  <w:pPr>
                    <w:pStyle w:val="aa"/>
                    <w:framePr w:hSpace="180" w:wrap="around" w:vAnchor="text" w:hAnchor="text" w:x="-527" w:y="1"/>
                    <w:spacing w:before="0" w:beforeAutospacing="0" w:after="0" w:afterAutospacing="0"/>
                    <w:jc w:val="center"/>
                  </w:pPr>
                  <w:r w:rsidRPr="00C40E56">
                    <w:t>Вид строительства (новое строительство, расширение, техническое перевооружение, модернизация, реконструкция, реставрация и капитальный ремонт существующих объектов)</w:t>
                  </w:r>
                </w:p>
              </w:tc>
              <w:tc>
                <w:tcPr>
                  <w:tcW w:w="1792" w:type="dxa"/>
                  <w:vAlign w:val="center"/>
                </w:tcPr>
                <w:p w14:paraId="394CF4C9" w14:textId="77777777" w:rsidR="006A2726" w:rsidRPr="00C40E56" w:rsidRDefault="006A2726" w:rsidP="00006756">
                  <w:pPr>
                    <w:framePr w:hSpace="180" w:wrap="around" w:vAnchor="text" w:hAnchor="text" w:x="-527" w:y="1"/>
                    <w:jc w:val="center"/>
                    <w:rPr>
                      <w:sz w:val="24"/>
                      <w:szCs w:val="24"/>
                    </w:rPr>
                  </w:pPr>
                </w:p>
              </w:tc>
            </w:tr>
            <w:tr w:rsidR="006A2726" w:rsidRPr="00C40E56" w14:paraId="1C123E8D" w14:textId="77777777" w:rsidTr="00E305AD">
              <w:tc>
                <w:tcPr>
                  <w:tcW w:w="613" w:type="dxa"/>
                  <w:vAlign w:val="center"/>
                </w:tcPr>
                <w:p w14:paraId="30AB7DD1" w14:textId="77777777" w:rsidR="006A2726" w:rsidRPr="00C40E56" w:rsidRDefault="006A2726" w:rsidP="00006756">
                  <w:pPr>
                    <w:pStyle w:val="aa"/>
                    <w:framePr w:hSpace="180" w:wrap="around" w:vAnchor="text" w:hAnchor="text" w:x="-527" w:y="1"/>
                    <w:spacing w:before="0" w:beforeAutospacing="0" w:after="0" w:afterAutospacing="0"/>
                    <w:jc w:val="center"/>
                  </w:pPr>
                  <w:r w:rsidRPr="00C40E56">
                    <w:t>4</w:t>
                  </w:r>
                </w:p>
              </w:tc>
              <w:tc>
                <w:tcPr>
                  <w:tcW w:w="2932" w:type="dxa"/>
                  <w:vAlign w:val="center"/>
                </w:tcPr>
                <w:p w14:paraId="3E067D9D" w14:textId="77777777" w:rsidR="006A2726" w:rsidRPr="00C40E56" w:rsidRDefault="006A2726" w:rsidP="00006756">
                  <w:pPr>
                    <w:pStyle w:val="aa"/>
                    <w:framePr w:hSpace="180" w:wrap="around" w:vAnchor="text" w:hAnchor="text" w:x="-527" w:y="1"/>
                    <w:spacing w:before="0" w:beforeAutospacing="0" w:after="0" w:afterAutospacing="0"/>
                    <w:jc w:val="center"/>
                  </w:pPr>
                  <w:r w:rsidRPr="00C40E56">
                    <w:t>Адрес (местонахождение объекта строительства)</w:t>
                  </w:r>
                </w:p>
              </w:tc>
              <w:tc>
                <w:tcPr>
                  <w:tcW w:w="1792" w:type="dxa"/>
                  <w:vAlign w:val="center"/>
                </w:tcPr>
                <w:p w14:paraId="1A0DBCD7" w14:textId="77777777" w:rsidR="006A2726" w:rsidRPr="00C40E56" w:rsidRDefault="006A2726" w:rsidP="00006756">
                  <w:pPr>
                    <w:framePr w:hSpace="180" w:wrap="around" w:vAnchor="text" w:hAnchor="text" w:x="-527" w:y="1"/>
                    <w:jc w:val="center"/>
                    <w:rPr>
                      <w:sz w:val="24"/>
                      <w:szCs w:val="24"/>
                    </w:rPr>
                  </w:pPr>
                </w:p>
              </w:tc>
            </w:tr>
            <w:tr w:rsidR="006A2726" w:rsidRPr="00C40E56" w14:paraId="7D1EF6A9" w14:textId="77777777" w:rsidTr="00E305AD">
              <w:tc>
                <w:tcPr>
                  <w:tcW w:w="613" w:type="dxa"/>
                  <w:vAlign w:val="center"/>
                </w:tcPr>
                <w:p w14:paraId="02F674C7" w14:textId="77777777" w:rsidR="006A2726" w:rsidRPr="00C40E56" w:rsidRDefault="006A2726" w:rsidP="00006756">
                  <w:pPr>
                    <w:pStyle w:val="aa"/>
                    <w:framePr w:hSpace="180" w:wrap="around" w:vAnchor="text" w:hAnchor="text" w:x="-527" w:y="1"/>
                    <w:spacing w:before="0" w:beforeAutospacing="0" w:after="0" w:afterAutospacing="0"/>
                    <w:jc w:val="center"/>
                  </w:pPr>
                  <w:r w:rsidRPr="00C40E56">
                    <w:t>5</w:t>
                  </w:r>
                </w:p>
              </w:tc>
              <w:tc>
                <w:tcPr>
                  <w:tcW w:w="2932" w:type="dxa"/>
                  <w:vAlign w:val="center"/>
                </w:tcPr>
                <w:p w14:paraId="43EAA9B2" w14:textId="77777777" w:rsidR="006A2726" w:rsidRPr="00C40E56" w:rsidRDefault="006A2726" w:rsidP="00006756">
                  <w:pPr>
                    <w:pStyle w:val="aa"/>
                    <w:framePr w:hSpace="180" w:wrap="around" w:vAnchor="text" w:hAnchor="text" w:x="-527" w:y="1"/>
                    <w:spacing w:before="0" w:beforeAutospacing="0" w:after="0" w:afterAutospacing="0"/>
                    <w:jc w:val="center"/>
                  </w:pPr>
                  <w:r w:rsidRPr="00C40E56">
                    <w:t>Наименование заказчика</w:t>
                  </w:r>
                </w:p>
              </w:tc>
              <w:tc>
                <w:tcPr>
                  <w:tcW w:w="1792" w:type="dxa"/>
                  <w:vAlign w:val="center"/>
                </w:tcPr>
                <w:p w14:paraId="1C7CDC5F" w14:textId="77777777" w:rsidR="006A2726" w:rsidRPr="00C40E56" w:rsidRDefault="006A2726" w:rsidP="00006756">
                  <w:pPr>
                    <w:framePr w:hSpace="180" w:wrap="around" w:vAnchor="text" w:hAnchor="text" w:x="-527" w:y="1"/>
                    <w:jc w:val="center"/>
                    <w:rPr>
                      <w:sz w:val="24"/>
                      <w:szCs w:val="24"/>
                    </w:rPr>
                  </w:pPr>
                </w:p>
              </w:tc>
            </w:tr>
            <w:tr w:rsidR="006A2726" w:rsidRPr="00C40E56" w14:paraId="7B610664" w14:textId="77777777" w:rsidTr="00E305AD">
              <w:tc>
                <w:tcPr>
                  <w:tcW w:w="613" w:type="dxa"/>
                  <w:vAlign w:val="center"/>
                </w:tcPr>
                <w:p w14:paraId="27E99C8B" w14:textId="77777777" w:rsidR="006A2726" w:rsidRPr="00C40E56" w:rsidRDefault="006A2726" w:rsidP="00006756">
                  <w:pPr>
                    <w:pStyle w:val="aa"/>
                    <w:framePr w:hSpace="180" w:wrap="around" w:vAnchor="text" w:hAnchor="text" w:x="-527" w:y="1"/>
                    <w:spacing w:before="0" w:beforeAutospacing="0" w:after="0" w:afterAutospacing="0"/>
                    <w:jc w:val="center"/>
                  </w:pPr>
                  <w:r w:rsidRPr="00C40E56">
                    <w:t>6</w:t>
                  </w:r>
                </w:p>
              </w:tc>
              <w:tc>
                <w:tcPr>
                  <w:tcW w:w="2932" w:type="dxa"/>
                  <w:vAlign w:val="center"/>
                </w:tcPr>
                <w:p w14:paraId="482750BE" w14:textId="77777777" w:rsidR="006A2726" w:rsidRPr="00C40E56" w:rsidRDefault="006A2726" w:rsidP="00006756">
                  <w:pPr>
                    <w:pStyle w:val="aa"/>
                    <w:framePr w:hSpace="180" w:wrap="around" w:vAnchor="text" w:hAnchor="text" w:x="-527" w:y="1"/>
                    <w:spacing w:before="0" w:beforeAutospacing="0" w:after="0" w:afterAutospacing="0"/>
                    <w:jc w:val="center"/>
                  </w:pPr>
                  <w:r w:rsidRPr="00C40E56">
                    <w:t xml:space="preserve">Наименование документа, подтверждающего опыт работы согласно </w:t>
                  </w:r>
                  <w:r w:rsidRPr="00C40E56">
                    <w:rPr>
                      <w:b/>
                    </w:rPr>
                    <w:t>приложению 5 к конкурсной документации</w:t>
                  </w:r>
                </w:p>
              </w:tc>
              <w:tc>
                <w:tcPr>
                  <w:tcW w:w="1792" w:type="dxa"/>
                  <w:vAlign w:val="center"/>
                </w:tcPr>
                <w:p w14:paraId="27517778" w14:textId="77777777" w:rsidR="006A2726" w:rsidRPr="00C40E56" w:rsidRDefault="006A2726" w:rsidP="00006756">
                  <w:pPr>
                    <w:pStyle w:val="aa"/>
                    <w:framePr w:hSpace="180" w:wrap="around" w:vAnchor="text" w:hAnchor="text" w:x="-527" w:y="1"/>
                    <w:spacing w:before="0" w:beforeAutospacing="0" w:after="0" w:afterAutospacing="0"/>
                    <w:jc w:val="center"/>
                  </w:pPr>
                  <w:r w:rsidRPr="00C40E56">
                    <w:t>Необходимо вложить электронн</w:t>
                  </w:r>
                  <w:r w:rsidRPr="00C40E56">
                    <w:rPr>
                      <w:b/>
                    </w:rPr>
                    <w:t>ую</w:t>
                  </w:r>
                  <w:r w:rsidRPr="00C40E56">
                    <w:t xml:space="preserve"> копи</w:t>
                  </w:r>
                  <w:r w:rsidRPr="00C40E56">
                    <w:rPr>
                      <w:b/>
                    </w:rPr>
                    <w:t>ю</w:t>
                  </w:r>
                  <w:r w:rsidRPr="00C40E56">
                    <w:t xml:space="preserve"> документ</w:t>
                  </w:r>
                  <w:r w:rsidRPr="00C40E56">
                    <w:rPr>
                      <w:b/>
                    </w:rPr>
                    <w:t>а</w:t>
                  </w:r>
                </w:p>
              </w:tc>
            </w:tr>
            <w:tr w:rsidR="006A2726" w:rsidRPr="00C40E56" w14:paraId="1D5EA6E0" w14:textId="77777777" w:rsidTr="00E305AD">
              <w:tc>
                <w:tcPr>
                  <w:tcW w:w="613" w:type="dxa"/>
                  <w:vAlign w:val="center"/>
                </w:tcPr>
                <w:p w14:paraId="543F1553" w14:textId="77777777" w:rsidR="006A2726" w:rsidRPr="00C40E56" w:rsidRDefault="006A2726" w:rsidP="00006756">
                  <w:pPr>
                    <w:pStyle w:val="aa"/>
                    <w:framePr w:hSpace="180" w:wrap="around" w:vAnchor="text" w:hAnchor="text" w:x="-527" w:y="1"/>
                    <w:spacing w:before="0" w:beforeAutospacing="0" w:after="0" w:afterAutospacing="0"/>
                    <w:jc w:val="center"/>
                  </w:pPr>
                  <w:r w:rsidRPr="00C40E56">
                    <w:t>7</w:t>
                  </w:r>
                </w:p>
              </w:tc>
              <w:tc>
                <w:tcPr>
                  <w:tcW w:w="2932" w:type="dxa"/>
                  <w:vAlign w:val="center"/>
                </w:tcPr>
                <w:p w14:paraId="1321F9AE" w14:textId="77777777" w:rsidR="006A2726" w:rsidRPr="00C40E56" w:rsidRDefault="006A2726" w:rsidP="00006756">
                  <w:pPr>
                    <w:pStyle w:val="aa"/>
                    <w:framePr w:hSpace="180" w:wrap="around" w:vAnchor="text" w:hAnchor="text" w:x="-527" w:y="1"/>
                    <w:spacing w:before="0" w:beforeAutospacing="0" w:after="0" w:afterAutospacing="0"/>
                    <w:jc w:val="center"/>
                  </w:pPr>
                  <w:r w:rsidRPr="00C40E56">
                    <w:t xml:space="preserve">Номер и дата </w:t>
                  </w:r>
                  <w:r w:rsidRPr="00C40E56">
                    <w:rPr>
                      <w:b/>
                    </w:rPr>
                    <w:t>выдачи</w:t>
                  </w:r>
                  <w:r w:rsidRPr="00C40E56">
                    <w:t xml:space="preserve"> документа, подтверждающего опыт работы</w:t>
                  </w:r>
                </w:p>
              </w:tc>
              <w:tc>
                <w:tcPr>
                  <w:tcW w:w="1792" w:type="dxa"/>
                  <w:vAlign w:val="center"/>
                </w:tcPr>
                <w:p w14:paraId="19744A9A" w14:textId="77777777" w:rsidR="006A2726" w:rsidRPr="00C40E56" w:rsidRDefault="006A2726" w:rsidP="00006756">
                  <w:pPr>
                    <w:framePr w:hSpace="180" w:wrap="around" w:vAnchor="text" w:hAnchor="text" w:x="-527" w:y="1"/>
                    <w:jc w:val="center"/>
                    <w:rPr>
                      <w:sz w:val="24"/>
                      <w:szCs w:val="24"/>
                    </w:rPr>
                  </w:pPr>
                </w:p>
              </w:tc>
            </w:tr>
            <w:tr w:rsidR="006A2726" w:rsidRPr="00C40E56" w14:paraId="52EA7953" w14:textId="77777777" w:rsidTr="00E305AD">
              <w:tc>
                <w:tcPr>
                  <w:tcW w:w="613" w:type="dxa"/>
                  <w:vAlign w:val="center"/>
                </w:tcPr>
                <w:p w14:paraId="5334AA4D" w14:textId="77777777" w:rsidR="006A2726" w:rsidRPr="00C40E56" w:rsidRDefault="006A2726" w:rsidP="00006756">
                  <w:pPr>
                    <w:pStyle w:val="aa"/>
                    <w:framePr w:hSpace="180" w:wrap="around" w:vAnchor="text" w:hAnchor="text" w:x="-527" w:y="1"/>
                    <w:spacing w:before="0" w:beforeAutospacing="0" w:after="0" w:afterAutospacing="0"/>
                    <w:jc w:val="center"/>
                  </w:pPr>
                  <w:r w:rsidRPr="00C40E56">
                    <w:t>8</w:t>
                  </w:r>
                </w:p>
              </w:tc>
              <w:tc>
                <w:tcPr>
                  <w:tcW w:w="2932" w:type="dxa"/>
                  <w:vAlign w:val="center"/>
                </w:tcPr>
                <w:p w14:paraId="26763E64" w14:textId="77777777" w:rsidR="006A2726" w:rsidRPr="00C40E56" w:rsidRDefault="006A2726" w:rsidP="00006756">
                  <w:pPr>
                    <w:pStyle w:val="aa"/>
                    <w:framePr w:hSpace="180" w:wrap="around" w:vAnchor="text" w:hAnchor="text" w:x="-527" w:y="1"/>
                    <w:spacing w:before="0" w:beforeAutospacing="0" w:after="0" w:afterAutospacing="0"/>
                    <w:jc w:val="center"/>
                    <w:rPr>
                      <w:b/>
                    </w:rPr>
                  </w:pPr>
                  <w:r w:rsidRPr="00C40E56">
                    <w:rPr>
                      <w:b/>
                    </w:rPr>
                    <w:t>Период выполнения работ</w:t>
                  </w:r>
                </w:p>
              </w:tc>
              <w:tc>
                <w:tcPr>
                  <w:tcW w:w="1792" w:type="dxa"/>
                  <w:vAlign w:val="center"/>
                </w:tcPr>
                <w:p w14:paraId="214443D1" w14:textId="77777777" w:rsidR="006A2726" w:rsidRPr="00C40E56" w:rsidRDefault="006A2726" w:rsidP="00006756">
                  <w:pPr>
                    <w:framePr w:hSpace="180" w:wrap="around" w:vAnchor="text" w:hAnchor="text" w:x="-527" w:y="1"/>
                    <w:jc w:val="center"/>
                    <w:rPr>
                      <w:sz w:val="24"/>
                      <w:szCs w:val="24"/>
                    </w:rPr>
                  </w:pPr>
                </w:p>
              </w:tc>
            </w:tr>
            <w:tr w:rsidR="006A2726" w:rsidRPr="00C40E56" w14:paraId="03BBEC39" w14:textId="77777777" w:rsidTr="00E305AD">
              <w:tc>
                <w:tcPr>
                  <w:tcW w:w="613" w:type="dxa"/>
                  <w:vAlign w:val="center"/>
                </w:tcPr>
                <w:p w14:paraId="083D3B2C" w14:textId="77777777" w:rsidR="006A2726" w:rsidRPr="00C40E56" w:rsidRDefault="006A2726" w:rsidP="00006756">
                  <w:pPr>
                    <w:pStyle w:val="aa"/>
                    <w:framePr w:hSpace="180" w:wrap="around" w:vAnchor="text" w:hAnchor="text" w:x="-527" w:y="1"/>
                    <w:spacing w:before="0" w:beforeAutospacing="0" w:after="0" w:afterAutospacing="0"/>
                    <w:jc w:val="center"/>
                  </w:pPr>
                  <w:r w:rsidRPr="00C40E56">
                    <w:t>9</w:t>
                  </w:r>
                </w:p>
              </w:tc>
              <w:tc>
                <w:tcPr>
                  <w:tcW w:w="2932" w:type="dxa"/>
                  <w:vAlign w:val="center"/>
                </w:tcPr>
                <w:p w14:paraId="3013CE8B" w14:textId="77777777" w:rsidR="006A2726" w:rsidRPr="00C40E56" w:rsidRDefault="006A2726" w:rsidP="00006756">
                  <w:pPr>
                    <w:pStyle w:val="aa"/>
                    <w:framePr w:hSpace="180" w:wrap="around" w:vAnchor="text" w:hAnchor="text" w:x="-527" w:y="1"/>
                    <w:spacing w:before="0" w:beforeAutospacing="0" w:after="0" w:afterAutospacing="0"/>
                    <w:jc w:val="center"/>
                  </w:pPr>
                  <w:r w:rsidRPr="00C40E56">
                    <w:t>Уровень ответственности зданий и сооружений (первый – повышенный, второй – нормальный, третий – пониженный)</w:t>
                  </w:r>
                </w:p>
              </w:tc>
              <w:tc>
                <w:tcPr>
                  <w:tcW w:w="1792" w:type="dxa"/>
                  <w:vAlign w:val="center"/>
                </w:tcPr>
                <w:p w14:paraId="02E76FE2" w14:textId="77777777" w:rsidR="006A2726" w:rsidRPr="00C40E56" w:rsidRDefault="006A2726" w:rsidP="00006756">
                  <w:pPr>
                    <w:framePr w:hSpace="180" w:wrap="around" w:vAnchor="text" w:hAnchor="text" w:x="-527" w:y="1"/>
                    <w:jc w:val="center"/>
                    <w:rPr>
                      <w:sz w:val="24"/>
                      <w:szCs w:val="24"/>
                    </w:rPr>
                  </w:pPr>
                </w:p>
              </w:tc>
            </w:tr>
            <w:tr w:rsidR="006A2726" w:rsidRPr="00C40E56" w14:paraId="56EE6268" w14:textId="77777777" w:rsidTr="00E305AD">
              <w:tc>
                <w:tcPr>
                  <w:tcW w:w="613" w:type="dxa"/>
                  <w:vAlign w:val="center"/>
                </w:tcPr>
                <w:p w14:paraId="5B62063F" w14:textId="77777777" w:rsidR="006A2726" w:rsidRPr="00C40E56" w:rsidRDefault="006A2726" w:rsidP="00006756">
                  <w:pPr>
                    <w:pStyle w:val="aa"/>
                    <w:framePr w:hSpace="180" w:wrap="around" w:vAnchor="text" w:hAnchor="text" w:x="-527" w:y="1"/>
                    <w:spacing w:before="0" w:beforeAutospacing="0" w:after="0" w:afterAutospacing="0"/>
                    <w:jc w:val="center"/>
                  </w:pPr>
                  <w:r w:rsidRPr="00C40E56">
                    <w:t>10</w:t>
                  </w:r>
                </w:p>
              </w:tc>
              <w:tc>
                <w:tcPr>
                  <w:tcW w:w="2932" w:type="dxa"/>
                  <w:vAlign w:val="center"/>
                </w:tcPr>
                <w:p w14:paraId="5A9690EB" w14:textId="77777777" w:rsidR="006A2726" w:rsidRPr="00C40E56" w:rsidRDefault="006A2726" w:rsidP="00006756">
                  <w:pPr>
                    <w:pStyle w:val="aa"/>
                    <w:framePr w:hSpace="180" w:wrap="around" w:vAnchor="text" w:hAnchor="text" w:x="-527" w:y="1"/>
                    <w:spacing w:before="0" w:beforeAutospacing="0" w:after="0" w:afterAutospacing="0"/>
                    <w:jc w:val="center"/>
                  </w:pPr>
                  <w:r w:rsidRPr="00C40E56">
                    <w:t xml:space="preserve">Техническая сложность объектов (здания и </w:t>
                  </w:r>
                  <w:r w:rsidRPr="00C40E56">
                    <w:lastRenderedPageBreak/>
                    <w:t>сооружения, относящиеся к технически сложным объектам, и здания и сооружения, не относящиеся к технически сложным объектам)</w:t>
                  </w:r>
                </w:p>
              </w:tc>
              <w:tc>
                <w:tcPr>
                  <w:tcW w:w="1792" w:type="dxa"/>
                  <w:vAlign w:val="center"/>
                </w:tcPr>
                <w:p w14:paraId="5D426375" w14:textId="77777777" w:rsidR="006A2726" w:rsidRPr="00C40E56" w:rsidRDefault="006A2726" w:rsidP="00006756">
                  <w:pPr>
                    <w:framePr w:hSpace="180" w:wrap="around" w:vAnchor="text" w:hAnchor="text" w:x="-527" w:y="1"/>
                    <w:jc w:val="center"/>
                    <w:rPr>
                      <w:sz w:val="24"/>
                      <w:szCs w:val="24"/>
                    </w:rPr>
                  </w:pPr>
                </w:p>
              </w:tc>
            </w:tr>
            <w:tr w:rsidR="006A2726" w:rsidRPr="00C40E56" w14:paraId="37E37331" w14:textId="77777777" w:rsidTr="00E305AD">
              <w:tc>
                <w:tcPr>
                  <w:tcW w:w="613" w:type="dxa"/>
                  <w:vAlign w:val="center"/>
                </w:tcPr>
                <w:p w14:paraId="124226FF" w14:textId="77777777" w:rsidR="006A2726" w:rsidRPr="00C40E56" w:rsidRDefault="006A2726" w:rsidP="00006756">
                  <w:pPr>
                    <w:pStyle w:val="aa"/>
                    <w:framePr w:hSpace="180" w:wrap="around" w:vAnchor="text" w:hAnchor="text" w:x="-527" w:y="1"/>
                    <w:spacing w:before="0" w:beforeAutospacing="0" w:after="0" w:afterAutospacing="0"/>
                    <w:jc w:val="center"/>
                  </w:pPr>
                  <w:r w:rsidRPr="00C40E56">
                    <w:t>11</w:t>
                  </w:r>
                </w:p>
              </w:tc>
              <w:tc>
                <w:tcPr>
                  <w:tcW w:w="2932" w:type="dxa"/>
                  <w:vAlign w:val="center"/>
                </w:tcPr>
                <w:p w14:paraId="0EDEB7BE" w14:textId="77777777" w:rsidR="006A2726" w:rsidRPr="00C40E56" w:rsidRDefault="006A2726" w:rsidP="00006756">
                  <w:pPr>
                    <w:pStyle w:val="aa"/>
                    <w:framePr w:hSpace="180" w:wrap="around" w:vAnchor="text" w:hAnchor="text" w:x="-527" w:y="1"/>
                    <w:spacing w:before="0" w:beforeAutospacing="0" w:after="0" w:afterAutospacing="0"/>
                    <w:jc w:val="center"/>
                  </w:pPr>
                  <w:r w:rsidRPr="00C40E56">
                    <w:t>Функциональное назначение (промышленные объекты, производственные здания, сооружения, объекты жилищно-гражданского назначения, прочие сооружения)</w:t>
                  </w:r>
                </w:p>
              </w:tc>
              <w:tc>
                <w:tcPr>
                  <w:tcW w:w="1792" w:type="dxa"/>
                  <w:vAlign w:val="center"/>
                </w:tcPr>
                <w:p w14:paraId="113BA2DB" w14:textId="77777777" w:rsidR="006A2726" w:rsidRPr="00C40E56" w:rsidRDefault="006A2726" w:rsidP="00006756">
                  <w:pPr>
                    <w:framePr w:hSpace="180" w:wrap="around" w:vAnchor="text" w:hAnchor="text" w:x="-527" w:y="1"/>
                    <w:jc w:val="center"/>
                    <w:rPr>
                      <w:sz w:val="24"/>
                      <w:szCs w:val="24"/>
                    </w:rPr>
                  </w:pPr>
                </w:p>
              </w:tc>
            </w:tr>
          </w:tbl>
          <w:p w14:paraId="2BC6EB27" w14:textId="77777777" w:rsidR="006A2726" w:rsidRPr="00C40E56" w:rsidRDefault="006A2726" w:rsidP="0046488B">
            <w:pPr>
              <w:pStyle w:val="3"/>
              <w:spacing w:before="0" w:beforeAutospacing="0" w:after="0" w:afterAutospacing="0"/>
              <w:contextualSpacing/>
              <w:jc w:val="both"/>
              <w:outlineLvl w:val="2"/>
              <w:rPr>
                <w:bCs w:val="0"/>
                <w:sz w:val="24"/>
                <w:szCs w:val="24"/>
                <w:lang w:val="ru-RU" w:eastAsia="ru-RU"/>
              </w:rPr>
            </w:pPr>
          </w:p>
        </w:tc>
        <w:tc>
          <w:tcPr>
            <w:tcW w:w="6662" w:type="dxa"/>
          </w:tcPr>
          <w:p w14:paraId="09381488" w14:textId="77777777" w:rsidR="006A2726" w:rsidRPr="00C40E56" w:rsidRDefault="006A2726" w:rsidP="0046488B">
            <w:pPr>
              <w:pStyle w:val="3"/>
              <w:spacing w:before="0" w:beforeAutospacing="0" w:after="0" w:afterAutospacing="0"/>
              <w:contextualSpacing/>
              <w:jc w:val="right"/>
              <w:outlineLvl w:val="2"/>
              <w:rPr>
                <w:b w:val="0"/>
                <w:bCs w:val="0"/>
                <w:sz w:val="24"/>
                <w:szCs w:val="24"/>
                <w:lang w:val="ru-RU" w:eastAsia="ru-RU"/>
              </w:rPr>
            </w:pPr>
            <w:r w:rsidRPr="00C40E56">
              <w:rPr>
                <w:b w:val="0"/>
                <w:bCs w:val="0"/>
                <w:sz w:val="24"/>
                <w:szCs w:val="24"/>
                <w:lang w:val="ru-RU" w:eastAsia="ru-RU"/>
              </w:rPr>
              <w:lastRenderedPageBreak/>
              <w:t>Приложение 26</w:t>
            </w:r>
          </w:p>
          <w:p w14:paraId="47786552" w14:textId="77777777" w:rsidR="006A2726" w:rsidRPr="00C40E56" w:rsidRDefault="006A2726" w:rsidP="0046488B">
            <w:pPr>
              <w:pStyle w:val="3"/>
              <w:spacing w:before="0" w:beforeAutospacing="0" w:after="0" w:afterAutospacing="0"/>
              <w:contextualSpacing/>
              <w:jc w:val="right"/>
              <w:outlineLvl w:val="2"/>
              <w:rPr>
                <w:b w:val="0"/>
                <w:bCs w:val="0"/>
                <w:sz w:val="24"/>
                <w:szCs w:val="24"/>
                <w:lang w:val="ru-RU" w:eastAsia="ru-RU"/>
              </w:rPr>
            </w:pPr>
            <w:r w:rsidRPr="00C40E56">
              <w:rPr>
                <w:b w:val="0"/>
                <w:bCs w:val="0"/>
                <w:sz w:val="24"/>
                <w:szCs w:val="24"/>
                <w:lang w:val="ru-RU" w:eastAsia="ru-RU"/>
              </w:rPr>
              <w:t>к Правилам осуществления</w:t>
            </w:r>
          </w:p>
          <w:p w14:paraId="70D3D24D" w14:textId="77777777" w:rsidR="006A2726" w:rsidRPr="00C40E56" w:rsidRDefault="006A2726" w:rsidP="0046488B">
            <w:pPr>
              <w:pStyle w:val="3"/>
              <w:spacing w:before="0" w:beforeAutospacing="0" w:after="0" w:afterAutospacing="0"/>
              <w:contextualSpacing/>
              <w:jc w:val="right"/>
              <w:outlineLvl w:val="2"/>
              <w:rPr>
                <w:b w:val="0"/>
                <w:bCs w:val="0"/>
                <w:sz w:val="24"/>
                <w:szCs w:val="24"/>
                <w:lang w:val="ru-RU" w:eastAsia="ru-RU"/>
              </w:rPr>
            </w:pPr>
            <w:r w:rsidRPr="00C40E56">
              <w:rPr>
                <w:b w:val="0"/>
                <w:bCs w:val="0"/>
                <w:sz w:val="24"/>
                <w:szCs w:val="24"/>
                <w:lang w:val="ru-RU" w:eastAsia="ru-RU"/>
              </w:rPr>
              <w:t>государственных закупок</w:t>
            </w:r>
          </w:p>
          <w:p w14:paraId="0937DA2C" w14:textId="77777777" w:rsidR="006A2726" w:rsidRPr="00C40E56" w:rsidRDefault="006A2726" w:rsidP="0046488B">
            <w:pPr>
              <w:pStyle w:val="3"/>
              <w:spacing w:before="0" w:beforeAutospacing="0" w:after="0" w:afterAutospacing="0"/>
              <w:contextualSpacing/>
              <w:jc w:val="both"/>
              <w:outlineLvl w:val="2"/>
              <w:rPr>
                <w:b w:val="0"/>
                <w:bCs w:val="0"/>
                <w:sz w:val="24"/>
                <w:szCs w:val="24"/>
                <w:lang w:val="ru-RU" w:eastAsia="ru-RU"/>
              </w:rPr>
            </w:pPr>
          </w:p>
          <w:p w14:paraId="3EB989C0" w14:textId="77777777" w:rsidR="006A2726" w:rsidRPr="00C40E56" w:rsidRDefault="006A2726" w:rsidP="0046488B">
            <w:pPr>
              <w:pStyle w:val="3"/>
              <w:spacing w:before="0" w:beforeAutospacing="0" w:after="0" w:afterAutospacing="0"/>
              <w:contextualSpacing/>
              <w:jc w:val="center"/>
              <w:outlineLvl w:val="2"/>
              <w:rPr>
                <w:b w:val="0"/>
                <w:bCs w:val="0"/>
                <w:sz w:val="24"/>
                <w:szCs w:val="24"/>
                <w:lang w:val="ru-RU" w:eastAsia="ru-RU"/>
              </w:rPr>
            </w:pPr>
            <w:bookmarkStart w:id="25" w:name="_Hlk54262919"/>
            <w:r w:rsidRPr="00C40E56">
              <w:rPr>
                <w:b w:val="0"/>
                <w:bCs w:val="0"/>
                <w:sz w:val="24"/>
                <w:szCs w:val="24"/>
                <w:lang w:val="ru-RU" w:eastAsia="ru-RU"/>
              </w:rPr>
              <w:t>ПЕРЕЧЕНЬ</w:t>
            </w:r>
          </w:p>
          <w:p w14:paraId="6EE65454" w14:textId="77777777" w:rsidR="006A2726" w:rsidRPr="00C40E56" w:rsidRDefault="006A2726" w:rsidP="0046488B">
            <w:pPr>
              <w:pStyle w:val="3"/>
              <w:spacing w:before="0" w:beforeAutospacing="0" w:after="0" w:afterAutospacing="0"/>
              <w:contextualSpacing/>
              <w:jc w:val="center"/>
              <w:outlineLvl w:val="2"/>
              <w:rPr>
                <w:b w:val="0"/>
                <w:bCs w:val="0"/>
                <w:sz w:val="24"/>
                <w:szCs w:val="24"/>
                <w:lang w:val="ru-RU" w:eastAsia="ru-RU"/>
              </w:rPr>
            </w:pPr>
            <w:r w:rsidRPr="00C40E56">
              <w:rPr>
                <w:b w:val="0"/>
                <w:bCs w:val="0"/>
                <w:sz w:val="24"/>
                <w:szCs w:val="24"/>
                <w:lang w:val="ru-RU" w:eastAsia="ru-RU"/>
              </w:rPr>
              <w:t>сведений и документов, подтверждающих опыт работы потенциального поставщика, вносимых в электронный депозитарий</w:t>
            </w:r>
          </w:p>
          <w:p w14:paraId="153E0298" w14:textId="77777777" w:rsidR="006A2726" w:rsidRPr="00C40E56" w:rsidRDefault="006A2726" w:rsidP="0046488B">
            <w:pPr>
              <w:pStyle w:val="3"/>
              <w:spacing w:before="0" w:beforeAutospacing="0" w:after="0" w:afterAutospacing="0"/>
              <w:contextualSpacing/>
              <w:jc w:val="both"/>
              <w:outlineLvl w:val="2"/>
              <w:rPr>
                <w:b w:val="0"/>
                <w:bCs w:val="0"/>
                <w:sz w:val="24"/>
                <w:szCs w:val="24"/>
                <w:lang w:val="ru-RU" w:eastAsia="ru-RU"/>
              </w:rPr>
            </w:pPr>
          </w:p>
          <w:p w14:paraId="06F6403D" w14:textId="77777777" w:rsidR="006A2726" w:rsidRPr="00C40E56" w:rsidRDefault="006A2726" w:rsidP="0046488B">
            <w:pPr>
              <w:pStyle w:val="3"/>
              <w:spacing w:before="0" w:beforeAutospacing="0" w:after="0" w:afterAutospacing="0"/>
              <w:contextualSpacing/>
              <w:jc w:val="both"/>
              <w:outlineLvl w:val="2"/>
              <w:rPr>
                <w:b w:val="0"/>
                <w:bCs w:val="0"/>
                <w:sz w:val="24"/>
                <w:szCs w:val="24"/>
                <w:lang w:val="ru-RU" w:eastAsia="ru-RU"/>
              </w:rPr>
            </w:pPr>
            <w:bookmarkStart w:id="26" w:name="_Hlk55920065"/>
            <w:r w:rsidRPr="00C40E56">
              <w:rPr>
                <w:b w:val="0"/>
                <w:bCs w:val="0"/>
                <w:sz w:val="24"/>
                <w:szCs w:val="24"/>
                <w:lang w:val="ru-RU" w:eastAsia="ru-RU"/>
              </w:rPr>
              <w:t xml:space="preserve">      1. По строительно-монтажным работам и работам по проектированию</w:t>
            </w:r>
          </w:p>
          <w:tbl>
            <w:tblPr>
              <w:tblStyle w:val="a4"/>
              <w:tblW w:w="5337" w:type="dxa"/>
              <w:tblLayout w:type="fixed"/>
              <w:tblLook w:val="04A0" w:firstRow="1" w:lastRow="0" w:firstColumn="1" w:lastColumn="0" w:noHBand="0" w:noVBand="1"/>
            </w:tblPr>
            <w:tblGrid>
              <w:gridCol w:w="613"/>
              <w:gridCol w:w="2932"/>
              <w:gridCol w:w="1792"/>
            </w:tblGrid>
            <w:tr w:rsidR="006A2726" w:rsidRPr="002F0859" w14:paraId="7A8A80D7" w14:textId="77777777" w:rsidTr="00E305AD">
              <w:tc>
                <w:tcPr>
                  <w:tcW w:w="613" w:type="dxa"/>
                  <w:vAlign w:val="center"/>
                </w:tcPr>
                <w:p w14:paraId="300B0E6C" w14:textId="77777777" w:rsidR="006A2726" w:rsidRPr="002F0859" w:rsidRDefault="006A2726" w:rsidP="00006756">
                  <w:pPr>
                    <w:pStyle w:val="aa"/>
                    <w:framePr w:hSpace="180" w:wrap="around" w:vAnchor="text" w:hAnchor="text" w:x="-527" w:y="1"/>
                    <w:spacing w:before="0" w:beforeAutospacing="0" w:after="0" w:afterAutospacing="0"/>
                    <w:jc w:val="center"/>
                  </w:pPr>
                  <w:r w:rsidRPr="002F0859">
                    <w:t>№ п/п</w:t>
                  </w:r>
                </w:p>
              </w:tc>
              <w:tc>
                <w:tcPr>
                  <w:tcW w:w="2932" w:type="dxa"/>
                  <w:vAlign w:val="center"/>
                </w:tcPr>
                <w:p w14:paraId="333509CB" w14:textId="77777777" w:rsidR="006A2726" w:rsidRPr="002F0859" w:rsidRDefault="006A2726" w:rsidP="00006756">
                  <w:pPr>
                    <w:pStyle w:val="aa"/>
                    <w:framePr w:hSpace="180" w:wrap="around" w:vAnchor="text" w:hAnchor="text" w:x="-527" w:y="1"/>
                    <w:spacing w:before="0" w:beforeAutospacing="0" w:after="0" w:afterAutospacing="0"/>
                    <w:jc w:val="center"/>
                  </w:pPr>
                  <w:r w:rsidRPr="002F0859">
                    <w:t xml:space="preserve">Наименование сведений и документов, подтверждающих опыт </w:t>
                  </w:r>
                  <w:r w:rsidRPr="002F0859">
                    <w:lastRenderedPageBreak/>
                    <w:t>работы потенциального поставщика</w:t>
                  </w:r>
                </w:p>
              </w:tc>
              <w:tc>
                <w:tcPr>
                  <w:tcW w:w="1792" w:type="dxa"/>
                  <w:vAlign w:val="center"/>
                </w:tcPr>
                <w:p w14:paraId="14C5924E" w14:textId="77777777" w:rsidR="006A2726" w:rsidRPr="002F0859" w:rsidRDefault="006A2726" w:rsidP="00006756">
                  <w:pPr>
                    <w:pStyle w:val="aa"/>
                    <w:framePr w:hSpace="180" w:wrap="around" w:vAnchor="text" w:hAnchor="text" w:x="-527" w:y="1"/>
                    <w:spacing w:before="0" w:beforeAutospacing="0" w:after="0" w:afterAutospacing="0"/>
                    <w:jc w:val="center"/>
                  </w:pPr>
                  <w:r w:rsidRPr="002F0859">
                    <w:lastRenderedPageBreak/>
                    <w:t>Примечание</w:t>
                  </w:r>
                </w:p>
              </w:tc>
            </w:tr>
            <w:tr w:rsidR="006A2726" w:rsidRPr="002F0859" w14:paraId="131C553D" w14:textId="77777777" w:rsidTr="00E305AD">
              <w:tc>
                <w:tcPr>
                  <w:tcW w:w="613" w:type="dxa"/>
                  <w:vAlign w:val="center"/>
                </w:tcPr>
                <w:p w14:paraId="2E7DB563" w14:textId="77777777" w:rsidR="006A2726" w:rsidRPr="002F0859" w:rsidRDefault="006A2726" w:rsidP="00006756">
                  <w:pPr>
                    <w:pStyle w:val="aa"/>
                    <w:framePr w:hSpace="180" w:wrap="around" w:vAnchor="text" w:hAnchor="text" w:x="-527" w:y="1"/>
                    <w:spacing w:before="0" w:beforeAutospacing="0" w:after="0" w:afterAutospacing="0"/>
                    <w:jc w:val="center"/>
                  </w:pPr>
                  <w:r w:rsidRPr="002F0859">
                    <w:t>1</w:t>
                  </w:r>
                </w:p>
              </w:tc>
              <w:tc>
                <w:tcPr>
                  <w:tcW w:w="2932" w:type="dxa"/>
                  <w:vAlign w:val="center"/>
                </w:tcPr>
                <w:p w14:paraId="27A4656B" w14:textId="77777777" w:rsidR="006A2726" w:rsidRPr="002F0859" w:rsidRDefault="006A2726" w:rsidP="00006756">
                  <w:pPr>
                    <w:pStyle w:val="aa"/>
                    <w:framePr w:hSpace="180" w:wrap="around" w:vAnchor="text" w:hAnchor="text" w:x="-527" w:y="1"/>
                    <w:spacing w:before="0" w:beforeAutospacing="0" w:after="0" w:afterAutospacing="0"/>
                    <w:jc w:val="center"/>
                  </w:pPr>
                  <w:r w:rsidRPr="002F0859">
                    <w:t>Наименование объекта строительства</w:t>
                  </w:r>
                </w:p>
              </w:tc>
              <w:tc>
                <w:tcPr>
                  <w:tcW w:w="1792" w:type="dxa"/>
                  <w:vAlign w:val="center"/>
                </w:tcPr>
                <w:p w14:paraId="68D3742A" w14:textId="77777777" w:rsidR="006A2726" w:rsidRPr="002F0859" w:rsidRDefault="006A2726" w:rsidP="00006756">
                  <w:pPr>
                    <w:framePr w:hSpace="180" w:wrap="around" w:vAnchor="text" w:hAnchor="text" w:x="-527" w:y="1"/>
                    <w:jc w:val="center"/>
                    <w:rPr>
                      <w:sz w:val="24"/>
                      <w:szCs w:val="24"/>
                    </w:rPr>
                  </w:pPr>
                </w:p>
              </w:tc>
            </w:tr>
            <w:tr w:rsidR="006A2726" w:rsidRPr="002F0859" w14:paraId="553D54E2" w14:textId="77777777" w:rsidTr="00E305AD">
              <w:tc>
                <w:tcPr>
                  <w:tcW w:w="613" w:type="dxa"/>
                  <w:vAlign w:val="center"/>
                </w:tcPr>
                <w:p w14:paraId="40FEC0CE" w14:textId="77777777" w:rsidR="006A2726" w:rsidRPr="002F0859" w:rsidRDefault="006A2726" w:rsidP="00006756">
                  <w:pPr>
                    <w:pStyle w:val="aa"/>
                    <w:framePr w:hSpace="180" w:wrap="around" w:vAnchor="text" w:hAnchor="text" w:x="-527" w:y="1"/>
                    <w:spacing w:before="0" w:beforeAutospacing="0" w:after="0" w:afterAutospacing="0"/>
                    <w:jc w:val="center"/>
                    <w:rPr>
                      <w:lang w:val="ru-RU"/>
                    </w:rPr>
                  </w:pPr>
                  <w:r w:rsidRPr="002F0859">
                    <w:rPr>
                      <w:lang w:val="ru-RU"/>
                    </w:rPr>
                    <w:t>2.</w:t>
                  </w:r>
                </w:p>
              </w:tc>
              <w:tc>
                <w:tcPr>
                  <w:tcW w:w="2932" w:type="dxa"/>
                  <w:vAlign w:val="center"/>
                </w:tcPr>
                <w:p w14:paraId="3944A608" w14:textId="77777777" w:rsidR="006A2726" w:rsidRPr="002F0859" w:rsidRDefault="006A2726" w:rsidP="00006756">
                  <w:pPr>
                    <w:pStyle w:val="aa"/>
                    <w:framePr w:hSpace="180" w:wrap="around" w:vAnchor="text" w:hAnchor="text" w:x="-527" w:y="1"/>
                    <w:spacing w:before="0" w:beforeAutospacing="0" w:after="0" w:afterAutospacing="0"/>
                    <w:jc w:val="center"/>
                  </w:pPr>
                  <w:r w:rsidRPr="002F0859">
                    <w:t>Статус потенциального поставщика по объекту строительства</w:t>
                  </w:r>
                  <w:r w:rsidRPr="002F0859">
                    <w:rPr>
                      <w:lang w:val="ru-RU"/>
                    </w:rPr>
                    <w:t>:</w:t>
                  </w:r>
                  <w:r w:rsidRPr="002F0859">
                    <w:t xml:space="preserve"> </w:t>
                  </w:r>
                </w:p>
                <w:p w14:paraId="0B68D96C" w14:textId="77777777" w:rsidR="006A2726" w:rsidRPr="002F0859" w:rsidRDefault="006A2726" w:rsidP="00006756">
                  <w:pPr>
                    <w:pStyle w:val="aa"/>
                    <w:framePr w:hSpace="180" w:wrap="around" w:vAnchor="text" w:hAnchor="text" w:x="-527" w:y="1"/>
                    <w:spacing w:before="0" w:beforeAutospacing="0" w:after="0" w:afterAutospacing="0"/>
                    <w:jc w:val="center"/>
                    <w:rPr>
                      <w:b/>
                      <w:lang w:val="ru-RU"/>
                    </w:rPr>
                  </w:pPr>
                  <w:r w:rsidRPr="002F0859">
                    <w:rPr>
                      <w:lang w:val="ru-RU"/>
                    </w:rPr>
                    <w:t>1. Г</w:t>
                  </w:r>
                  <w:proofErr w:type="spellStart"/>
                  <w:r w:rsidRPr="002F0859">
                    <w:t>енеральный</w:t>
                  </w:r>
                  <w:proofErr w:type="spellEnd"/>
                  <w:r w:rsidRPr="002F0859">
                    <w:t xml:space="preserve"> подрядчик</w:t>
                  </w:r>
                  <w:r w:rsidRPr="002F0859">
                    <w:rPr>
                      <w:lang w:val="ru-RU"/>
                    </w:rPr>
                    <w:t xml:space="preserve"> /</w:t>
                  </w:r>
                  <w:r w:rsidRPr="002F0859">
                    <w:t xml:space="preserve"> </w:t>
                  </w:r>
                  <w:r w:rsidRPr="002F0859">
                    <w:rPr>
                      <w:b/>
                    </w:rPr>
                    <w:t>генеральный проектировщик</w:t>
                  </w:r>
                  <w:r w:rsidRPr="002F0859">
                    <w:rPr>
                      <w:b/>
                      <w:lang w:val="ru-RU"/>
                    </w:rPr>
                    <w:t>;</w:t>
                  </w:r>
                  <w:r w:rsidRPr="002F0859">
                    <w:rPr>
                      <w:lang w:val="ru-RU"/>
                    </w:rPr>
                    <w:t xml:space="preserve"> </w:t>
                  </w:r>
                  <w:r w:rsidRPr="002F0859">
                    <w:rPr>
                      <w:b/>
                      <w:lang w:val="ru-RU"/>
                    </w:rPr>
                    <w:t xml:space="preserve"> </w:t>
                  </w:r>
                </w:p>
                <w:p w14:paraId="083768CB" w14:textId="25AB9869" w:rsidR="006A2726" w:rsidRPr="002F0859" w:rsidRDefault="006A2726" w:rsidP="00006756">
                  <w:pPr>
                    <w:pStyle w:val="aa"/>
                    <w:framePr w:hSpace="180" w:wrap="around" w:vAnchor="text" w:hAnchor="text" w:x="-527" w:y="1"/>
                    <w:spacing w:before="0" w:beforeAutospacing="0" w:after="0" w:afterAutospacing="0"/>
                    <w:jc w:val="center"/>
                  </w:pPr>
                  <w:r w:rsidRPr="002F0859">
                    <w:rPr>
                      <w:b/>
                      <w:lang w:val="ru-RU"/>
                    </w:rPr>
                    <w:t>2. С</w:t>
                  </w:r>
                  <w:r w:rsidRPr="002F0859">
                    <w:rPr>
                      <w:lang w:val="ru-RU"/>
                    </w:rPr>
                    <w:t xml:space="preserve">убподрядчик </w:t>
                  </w:r>
                  <w:r w:rsidRPr="002F0859">
                    <w:t>/</w:t>
                  </w:r>
                  <w:r w:rsidRPr="002F0859">
                    <w:rPr>
                      <w:lang w:val="ru-RU"/>
                    </w:rPr>
                    <w:t xml:space="preserve"> </w:t>
                  </w:r>
                  <w:proofErr w:type="spellStart"/>
                  <w:r w:rsidRPr="002F0859">
                    <w:rPr>
                      <w:b/>
                    </w:rPr>
                    <w:t>субп</w:t>
                  </w:r>
                  <w:r w:rsidRPr="002F0859">
                    <w:rPr>
                      <w:b/>
                      <w:lang w:val="ru-RU"/>
                    </w:rPr>
                    <w:t>роектировщик</w:t>
                  </w:r>
                  <w:proofErr w:type="spellEnd"/>
                  <w:r w:rsidRPr="002F0859">
                    <w:rPr>
                      <w:b/>
                      <w:lang w:val="ru-RU"/>
                    </w:rPr>
                    <w:t>.</w:t>
                  </w:r>
                </w:p>
              </w:tc>
              <w:tc>
                <w:tcPr>
                  <w:tcW w:w="1792" w:type="dxa"/>
                  <w:vAlign w:val="center"/>
                </w:tcPr>
                <w:p w14:paraId="50BBF1F0" w14:textId="77777777" w:rsidR="006A2726" w:rsidRPr="002F0859" w:rsidRDefault="006A2726" w:rsidP="00006756">
                  <w:pPr>
                    <w:pStyle w:val="aa"/>
                    <w:framePr w:hSpace="180" w:wrap="around" w:vAnchor="text" w:hAnchor="text" w:x="-527" w:y="1"/>
                    <w:spacing w:before="0" w:beforeAutospacing="0" w:after="0" w:afterAutospacing="0"/>
                    <w:jc w:val="center"/>
                  </w:pPr>
                  <w:r w:rsidRPr="002F0859">
                    <w:t>Если потенциальный поставщик является генеральным подрядчиком, привлекавшим субподрядчика, то дополнительно указываются сведения о таком субподрядчике (наименование, бизнес-идентификационный номер)</w:t>
                  </w:r>
                  <w:r w:rsidRPr="002F0859">
                    <w:rPr>
                      <w:lang w:val="ru-RU"/>
                    </w:rPr>
                    <w:t xml:space="preserve"> </w:t>
                  </w:r>
                  <w:r w:rsidRPr="002F0859">
                    <w:t>Если потенциальный поставщик является субподрядчиком, то дополнительно указываются сведения о генеральном подрядчике (наименование</w:t>
                  </w:r>
                  <w:r w:rsidRPr="002F0859">
                    <w:lastRenderedPageBreak/>
                    <w:t>, бизнес-идентификационный номер)</w:t>
                  </w:r>
                </w:p>
              </w:tc>
            </w:tr>
            <w:tr w:rsidR="006A2726" w:rsidRPr="002F0859" w14:paraId="5F65629F" w14:textId="77777777" w:rsidTr="00E305AD">
              <w:tc>
                <w:tcPr>
                  <w:tcW w:w="613" w:type="dxa"/>
                  <w:vAlign w:val="center"/>
                </w:tcPr>
                <w:p w14:paraId="63E2D90A" w14:textId="0E5BB2B9" w:rsidR="006A2726" w:rsidRPr="002F0859" w:rsidRDefault="006A2726" w:rsidP="00006756">
                  <w:pPr>
                    <w:pStyle w:val="aa"/>
                    <w:framePr w:hSpace="180" w:wrap="around" w:vAnchor="text" w:hAnchor="text" w:x="-527" w:y="1"/>
                    <w:spacing w:before="0" w:beforeAutospacing="0" w:after="0" w:afterAutospacing="0"/>
                    <w:jc w:val="center"/>
                    <w:rPr>
                      <w:lang w:val="ru-RU"/>
                    </w:rPr>
                  </w:pPr>
                  <w:r w:rsidRPr="002F0859">
                    <w:rPr>
                      <w:b/>
                      <w:lang w:val="ru-RU"/>
                    </w:rPr>
                    <w:lastRenderedPageBreak/>
                    <w:t>3</w:t>
                  </w:r>
                </w:p>
              </w:tc>
              <w:tc>
                <w:tcPr>
                  <w:tcW w:w="2932" w:type="dxa"/>
                  <w:vAlign w:val="center"/>
                </w:tcPr>
                <w:p w14:paraId="10AD4D88" w14:textId="6EE41CE6" w:rsidR="006A2726" w:rsidRPr="002F0859" w:rsidRDefault="006A2726" w:rsidP="00006756">
                  <w:pPr>
                    <w:pStyle w:val="aa"/>
                    <w:framePr w:hSpace="180" w:wrap="around" w:vAnchor="text" w:hAnchor="text" w:x="-527" w:y="1"/>
                    <w:spacing w:before="0" w:beforeAutospacing="0" w:after="0" w:afterAutospacing="0"/>
                    <w:jc w:val="center"/>
                  </w:pPr>
                  <w:r w:rsidRPr="002F0859">
                    <w:t>Вид строительства (новое строительство, расширение, техническое перевооружение, модернизация, реконструкция, реставрация и капитальный ремонт существующих объектов)</w:t>
                  </w:r>
                </w:p>
              </w:tc>
              <w:tc>
                <w:tcPr>
                  <w:tcW w:w="1792" w:type="dxa"/>
                  <w:vAlign w:val="center"/>
                </w:tcPr>
                <w:p w14:paraId="638423FC" w14:textId="77777777" w:rsidR="006A2726" w:rsidRPr="002F0859" w:rsidRDefault="006A2726" w:rsidP="00006756">
                  <w:pPr>
                    <w:pStyle w:val="aa"/>
                    <w:framePr w:hSpace="180" w:wrap="around" w:vAnchor="text" w:hAnchor="text" w:x="-527" w:y="1"/>
                    <w:spacing w:before="0" w:beforeAutospacing="0" w:after="0" w:afterAutospacing="0"/>
                    <w:jc w:val="center"/>
                  </w:pPr>
                </w:p>
              </w:tc>
            </w:tr>
            <w:tr w:rsidR="006A2726" w:rsidRPr="002F0859" w14:paraId="38A376EC" w14:textId="77777777" w:rsidTr="00E305AD">
              <w:tc>
                <w:tcPr>
                  <w:tcW w:w="613" w:type="dxa"/>
                  <w:vAlign w:val="center"/>
                </w:tcPr>
                <w:p w14:paraId="52A15E49" w14:textId="246A88EA" w:rsidR="006A2726" w:rsidRPr="002F0859" w:rsidRDefault="006A2726" w:rsidP="00006756">
                  <w:pPr>
                    <w:pStyle w:val="aa"/>
                    <w:framePr w:hSpace="180" w:wrap="around" w:vAnchor="text" w:hAnchor="text" w:x="-527" w:y="1"/>
                    <w:spacing w:before="0" w:beforeAutospacing="0" w:after="0" w:afterAutospacing="0"/>
                    <w:jc w:val="center"/>
                    <w:rPr>
                      <w:b/>
                      <w:lang w:val="ru-RU"/>
                    </w:rPr>
                  </w:pPr>
                  <w:r w:rsidRPr="002F0859">
                    <w:rPr>
                      <w:b/>
                      <w:lang w:val="ru-RU"/>
                    </w:rPr>
                    <w:t>4</w:t>
                  </w:r>
                </w:p>
              </w:tc>
              <w:tc>
                <w:tcPr>
                  <w:tcW w:w="2932" w:type="dxa"/>
                  <w:vAlign w:val="center"/>
                </w:tcPr>
                <w:p w14:paraId="13AAF1DC" w14:textId="26133960" w:rsidR="006A2726" w:rsidRPr="002F0859" w:rsidRDefault="006A2726" w:rsidP="00006756">
                  <w:pPr>
                    <w:pStyle w:val="aa"/>
                    <w:framePr w:hSpace="180" w:wrap="around" w:vAnchor="text" w:hAnchor="text" w:x="-527" w:y="1"/>
                    <w:spacing w:before="0" w:beforeAutospacing="0" w:after="0" w:afterAutospacing="0"/>
                    <w:jc w:val="center"/>
                  </w:pPr>
                  <w:r w:rsidRPr="002F0859">
                    <w:t>Адрес (местонахождение объекта строительства)</w:t>
                  </w:r>
                </w:p>
              </w:tc>
              <w:tc>
                <w:tcPr>
                  <w:tcW w:w="1792" w:type="dxa"/>
                  <w:vAlign w:val="center"/>
                </w:tcPr>
                <w:p w14:paraId="200D4882" w14:textId="77777777" w:rsidR="006A2726" w:rsidRPr="002F0859" w:rsidRDefault="006A2726" w:rsidP="00006756">
                  <w:pPr>
                    <w:pStyle w:val="aa"/>
                    <w:framePr w:hSpace="180" w:wrap="around" w:vAnchor="text" w:hAnchor="text" w:x="-527" w:y="1"/>
                    <w:spacing w:before="0" w:beforeAutospacing="0" w:after="0" w:afterAutospacing="0"/>
                    <w:jc w:val="center"/>
                  </w:pPr>
                </w:p>
              </w:tc>
            </w:tr>
            <w:tr w:rsidR="006A2726" w:rsidRPr="002F0859" w14:paraId="2BFC4066" w14:textId="77777777" w:rsidTr="00E305AD">
              <w:tc>
                <w:tcPr>
                  <w:tcW w:w="613" w:type="dxa"/>
                  <w:vAlign w:val="center"/>
                </w:tcPr>
                <w:p w14:paraId="2CEE53FE" w14:textId="19628AA6" w:rsidR="006A2726" w:rsidRPr="002F0859" w:rsidRDefault="006A2726" w:rsidP="00006756">
                  <w:pPr>
                    <w:pStyle w:val="aa"/>
                    <w:framePr w:hSpace="180" w:wrap="around" w:vAnchor="text" w:hAnchor="text" w:x="-527" w:y="1"/>
                    <w:spacing w:before="0" w:beforeAutospacing="0" w:after="0" w:afterAutospacing="0"/>
                    <w:jc w:val="center"/>
                    <w:rPr>
                      <w:lang w:val="ru-RU"/>
                    </w:rPr>
                  </w:pPr>
                  <w:r w:rsidRPr="002F0859">
                    <w:rPr>
                      <w:b/>
                      <w:lang w:val="ru-RU"/>
                    </w:rPr>
                    <w:t>5</w:t>
                  </w:r>
                </w:p>
              </w:tc>
              <w:tc>
                <w:tcPr>
                  <w:tcW w:w="2932" w:type="dxa"/>
                  <w:vAlign w:val="center"/>
                </w:tcPr>
                <w:p w14:paraId="4E1914B5" w14:textId="746DCAFB" w:rsidR="006A2726" w:rsidRPr="002F0859" w:rsidRDefault="006A2726" w:rsidP="00006756">
                  <w:pPr>
                    <w:pStyle w:val="aa"/>
                    <w:framePr w:hSpace="180" w:wrap="around" w:vAnchor="text" w:hAnchor="text" w:x="-527" w:y="1"/>
                    <w:spacing w:before="0" w:beforeAutospacing="0" w:after="0" w:afterAutospacing="0"/>
                    <w:jc w:val="center"/>
                    <w:rPr>
                      <w:b/>
                    </w:rPr>
                  </w:pPr>
                  <w:r w:rsidRPr="002F0859">
                    <w:t>Наименование заказчика</w:t>
                  </w:r>
                </w:p>
              </w:tc>
              <w:tc>
                <w:tcPr>
                  <w:tcW w:w="1792" w:type="dxa"/>
                  <w:vAlign w:val="center"/>
                </w:tcPr>
                <w:p w14:paraId="333C5100" w14:textId="77777777" w:rsidR="006A2726" w:rsidRPr="002F0859" w:rsidRDefault="006A2726" w:rsidP="00006756">
                  <w:pPr>
                    <w:framePr w:hSpace="180" w:wrap="around" w:vAnchor="text" w:hAnchor="text" w:x="-527" w:y="1"/>
                    <w:jc w:val="center"/>
                    <w:rPr>
                      <w:sz w:val="24"/>
                      <w:szCs w:val="24"/>
                    </w:rPr>
                  </w:pPr>
                </w:p>
              </w:tc>
            </w:tr>
            <w:tr w:rsidR="006A2726" w:rsidRPr="002F0859" w14:paraId="3E224B7E" w14:textId="77777777" w:rsidTr="00E305AD">
              <w:tc>
                <w:tcPr>
                  <w:tcW w:w="613" w:type="dxa"/>
                  <w:vAlign w:val="center"/>
                </w:tcPr>
                <w:p w14:paraId="073F42E7" w14:textId="5D9EE9C4" w:rsidR="006A2726" w:rsidRPr="002F0859" w:rsidRDefault="006A2726" w:rsidP="00006756">
                  <w:pPr>
                    <w:pStyle w:val="aa"/>
                    <w:framePr w:hSpace="180" w:wrap="around" w:vAnchor="text" w:hAnchor="text" w:x="-527" w:y="1"/>
                    <w:spacing w:before="0" w:beforeAutospacing="0" w:after="0" w:afterAutospacing="0"/>
                    <w:jc w:val="center"/>
                    <w:rPr>
                      <w:b/>
                      <w:lang w:val="ru-RU"/>
                    </w:rPr>
                  </w:pPr>
                  <w:r w:rsidRPr="002F0859">
                    <w:rPr>
                      <w:lang w:val="ru-RU"/>
                    </w:rPr>
                    <w:t>6</w:t>
                  </w:r>
                </w:p>
              </w:tc>
              <w:tc>
                <w:tcPr>
                  <w:tcW w:w="2932" w:type="dxa"/>
                  <w:vAlign w:val="center"/>
                </w:tcPr>
                <w:p w14:paraId="20F65416" w14:textId="347AE04B" w:rsidR="006A2726" w:rsidRPr="002F0859" w:rsidRDefault="006A2726" w:rsidP="00006756">
                  <w:pPr>
                    <w:pStyle w:val="aa"/>
                    <w:framePr w:hSpace="180" w:wrap="around" w:vAnchor="text" w:hAnchor="text" w:x="-527" w:y="1"/>
                    <w:spacing w:before="0" w:beforeAutospacing="0" w:after="0" w:afterAutospacing="0"/>
                    <w:jc w:val="center"/>
                  </w:pPr>
                  <w:r w:rsidRPr="002F0859">
                    <w:rPr>
                      <w:b/>
                    </w:rPr>
                    <w:t>Год завершения работ согласно дате акта приемки объекта в эксплуатацию</w:t>
                  </w:r>
                </w:p>
              </w:tc>
              <w:tc>
                <w:tcPr>
                  <w:tcW w:w="1792" w:type="dxa"/>
                  <w:vAlign w:val="center"/>
                </w:tcPr>
                <w:p w14:paraId="2504A45D" w14:textId="77777777" w:rsidR="006A2726" w:rsidRPr="002F0859" w:rsidRDefault="006A2726" w:rsidP="00006756">
                  <w:pPr>
                    <w:framePr w:hSpace="180" w:wrap="around" w:vAnchor="text" w:hAnchor="text" w:x="-527" w:y="1"/>
                    <w:jc w:val="center"/>
                    <w:rPr>
                      <w:sz w:val="24"/>
                      <w:szCs w:val="24"/>
                    </w:rPr>
                  </w:pPr>
                </w:p>
              </w:tc>
            </w:tr>
            <w:tr w:rsidR="006A2726" w:rsidRPr="002F0859" w14:paraId="6E028706" w14:textId="77777777" w:rsidTr="00E305AD">
              <w:tc>
                <w:tcPr>
                  <w:tcW w:w="613" w:type="dxa"/>
                  <w:vAlign w:val="center"/>
                </w:tcPr>
                <w:p w14:paraId="44B6F418" w14:textId="210DF673" w:rsidR="006A2726" w:rsidRPr="002F0859" w:rsidRDefault="006A2726" w:rsidP="00006756">
                  <w:pPr>
                    <w:pStyle w:val="aa"/>
                    <w:framePr w:hSpace="180" w:wrap="around" w:vAnchor="text" w:hAnchor="text" w:x="-527" w:y="1"/>
                    <w:spacing w:before="0" w:beforeAutospacing="0" w:after="0" w:afterAutospacing="0"/>
                    <w:jc w:val="center"/>
                    <w:rPr>
                      <w:b/>
                      <w:lang w:val="ru-RU"/>
                    </w:rPr>
                  </w:pPr>
                  <w:r w:rsidRPr="002F0859">
                    <w:rPr>
                      <w:b/>
                      <w:lang w:val="ru-RU"/>
                    </w:rPr>
                    <w:t>7</w:t>
                  </w:r>
                </w:p>
              </w:tc>
              <w:tc>
                <w:tcPr>
                  <w:tcW w:w="2932" w:type="dxa"/>
                  <w:vAlign w:val="center"/>
                </w:tcPr>
                <w:p w14:paraId="39BF15F6" w14:textId="77777777" w:rsidR="006A2726" w:rsidRPr="002F0859" w:rsidRDefault="006A2726" w:rsidP="00006756">
                  <w:pPr>
                    <w:pStyle w:val="aa"/>
                    <w:framePr w:hSpace="180" w:wrap="around" w:vAnchor="text" w:hAnchor="text" w:x="-527" w:y="1"/>
                    <w:spacing w:before="0" w:beforeAutospacing="0" w:after="0" w:afterAutospacing="0"/>
                    <w:jc w:val="center"/>
                  </w:pPr>
                  <w:r w:rsidRPr="002F0859">
                    <w:t>Уровень ответственности зданий и сооружений (первый – повышенный, второй – нормальный, третий – пониженный)</w:t>
                  </w:r>
                </w:p>
              </w:tc>
              <w:tc>
                <w:tcPr>
                  <w:tcW w:w="1792" w:type="dxa"/>
                  <w:vAlign w:val="center"/>
                </w:tcPr>
                <w:p w14:paraId="72BA3EA7" w14:textId="77777777" w:rsidR="006A2726" w:rsidRPr="002F0859" w:rsidRDefault="006A2726" w:rsidP="00006756">
                  <w:pPr>
                    <w:framePr w:hSpace="180" w:wrap="around" w:vAnchor="text" w:hAnchor="text" w:x="-527" w:y="1"/>
                    <w:jc w:val="center"/>
                    <w:rPr>
                      <w:sz w:val="24"/>
                      <w:szCs w:val="24"/>
                    </w:rPr>
                  </w:pPr>
                </w:p>
              </w:tc>
            </w:tr>
            <w:tr w:rsidR="006A2726" w:rsidRPr="002F0859" w14:paraId="570B0503" w14:textId="77777777" w:rsidTr="00E305AD">
              <w:tc>
                <w:tcPr>
                  <w:tcW w:w="613" w:type="dxa"/>
                  <w:vAlign w:val="center"/>
                </w:tcPr>
                <w:p w14:paraId="7202E2D8" w14:textId="7317CD96" w:rsidR="006A2726" w:rsidRPr="002F0859" w:rsidRDefault="006A2726" w:rsidP="00006756">
                  <w:pPr>
                    <w:pStyle w:val="aa"/>
                    <w:framePr w:hSpace="180" w:wrap="around" w:vAnchor="text" w:hAnchor="text" w:x="-527" w:y="1"/>
                    <w:spacing w:before="0" w:beforeAutospacing="0" w:after="0" w:afterAutospacing="0"/>
                    <w:jc w:val="center"/>
                    <w:rPr>
                      <w:b/>
                      <w:lang w:val="ru-RU"/>
                    </w:rPr>
                  </w:pPr>
                  <w:r w:rsidRPr="002F0859">
                    <w:rPr>
                      <w:b/>
                      <w:lang w:val="ru-RU"/>
                    </w:rPr>
                    <w:t>8</w:t>
                  </w:r>
                </w:p>
              </w:tc>
              <w:tc>
                <w:tcPr>
                  <w:tcW w:w="2932" w:type="dxa"/>
                  <w:vAlign w:val="center"/>
                </w:tcPr>
                <w:p w14:paraId="73C5676F" w14:textId="77777777" w:rsidR="006A2726" w:rsidRPr="002F0859" w:rsidRDefault="006A2726" w:rsidP="00006756">
                  <w:pPr>
                    <w:pStyle w:val="aa"/>
                    <w:framePr w:hSpace="180" w:wrap="around" w:vAnchor="text" w:hAnchor="text" w:x="-527" w:y="1"/>
                    <w:spacing w:before="0" w:beforeAutospacing="0" w:after="0" w:afterAutospacing="0"/>
                    <w:jc w:val="center"/>
                  </w:pPr>
                  <w:r w:rsidRPr="002F0859">
                    <w:t>Техническая сложность объектов (здания и сооружения, относящиеся к технически сложным объектам, и здания и сооружения, не относящиеся к технически сложным объектам)</w:t>
                  </w:r>
                </w:p>
              </w:tc>
              <w:tc>
                <w:tcPr>
                  <w:tcW w:w="1792" w:type="dxa"/>
                  <w:vAlign w:val="center"/>
                </w:tcPr>
                <w:p w14:paraId="771E0DF9" w14:textId="77777777" w:rsidR="006A2726" w:rsidRPr="002F0859" w:rsidRDefault="006A2726" w:rsidP="00006756">
                  <w:pPr>
                    <w:framePr w:hSpace="180" w:wrap="around" w:vAnchor="text" w:hAnchor="text" w:x="-527" w:y="1"/>
                    <w:jc w:val="center"/>
                    <w:rPr>
                      <w:sz w:val="24"/>
                      <w:szCs w:val="24"/>
                    </w:rPr>
                  </w:pPr>
                </w:p>
              </w:tc>
            </w:tr>
            <w:tr w:rsidR="006A2726" w:rsidRPr="002F0859" w14:paraId="6B3257FE" w14:textId="77777777" w:rsidTr="00E305AD">
              <w:tc>
                <w:tcPr>
                  <w:tcW w:w="613" w:type="dxa"/>
                  <w:vAlign w:val="center"/>
                </w:tcPr>
                <w:p w14:paraId="5CCC3228" w14:textId="0A241B76" w:rsidR="006A2726" w:rsidRPr="002F0859" w:rsidRDefault="006A2726" w:rsidP="00006756">
                  <w:pPr>
                    <w:pStyle w:val="aa"/>
                    <w:framePr w:hSpace="180" w:wrap="around" w:vAnchor="text" w:hAnchor="text" w:x="-527" w:y="1"/>
                    <w:spacing w:before="0" w:beforeAutospacing="0" w:after="0" w:afterAutospacing="0"/>
                    <w:jc w:val="center"/>
                    <w:rPr>
                      <w:b/>
                      <w:lang w:val="ru-RU"/>
                    </w:rPr>
                  </w:pPr>
                  <w:r w:rsidRPr="002F0859">
                    <w:rPr>
                      <w:b/>
                      <w:lang w:val="ru-RU"/>
                    </w:rPr>
                    <w:lastRenderedPageBreak/>
                    <w:t>9</w:t>
                  </w:r>
                </w:p>
              </w:tc>
              <w:tc>
                <w:tcPr>
                  <w:tcW w:w="2932" w:type="dxa"/>
                  <w:vAlign w:val="center"/>
                </w:tcPr>
                <w:p w14:paraId="20AD2238" w14:textId="77777777" w:rsidR="006A2726" w:rsidRPr="002F0859" w:rsidRDefault="006A2726" w:rsidP="00006756">
                  <w:pPr>
                    <w:pStyle w:val="aa"/>
                    <w:framePr w:hSpace="180" w:wrap="around" w:vAnchor="text" w:hAnchor="text" w:x="-527" w:y="1"/>
                    <w:spacing w:before="0" w:beforeAutospacing="0" w:after="0" w:afterAutospacing="0"/>
                    <w:jc w:val="center"/>
                  </w:pPr>
                  <w:r w:rsidRPr="002F0859">
                    <w:t>Функциональное назначение (промышленные объекты, производственные здания, сооружения, объекты жилищно-гражданского назначения, прочие сооружения)</w:t>
                  </w:r>
                </w:p>
              </w:tc>
              <w:tc>
                <w:tcPr>
                  <w:tcW w:w="1792" w:type="dxa"/>
                  <w:vAlign w:val="center"/>
                </w:tcPr>
                <w:p w14:paraId="2D067139" w14:textId="77777777" w:rsidR="006A2726" w:rsidRPr="002F0859" w:rsidRDefault="006A2726" w:rsidP="00006756">
                  <w:pPr>
                    <w:framePr w:hSpace="180" w:wrap="around" w:vAnchor="text" w:hAnchor="text" w:x="-527" w:y="1"/>
                    <w:jc w:val="center"/>
                    <w:rPr>
                      <w:sz w:val="24"/>
                      <w:szCs w:val="24"/>
                    </w:rPr>
                  </w:pPr>
                </w:p>
              </w:tc>
            </w:tr>
            <w:tr w:rsidR="006A2726" w:rsidRPr="002F0859" w14:paraId="21B9DF0F" w14:textId="77777777" w:rsidTr="00E305AD">
              <w:tc>
                <w:tcPr>
                  <w:tcW w:w="613" w:type="dxa"/>
                  <w:vAlign w:val="center"/>
                </w:tcPr>
                <w:p w14:paraId="0566A5A3" w14:textId="3EBF97D7" w:rsidR="006A2726" w:rsidRPr="002F0859" w:rsidRDefault="006A2726" w:rsidP="00006756">
                  <w:pPr>
                    <w:pStyle w:val="aa"/>
                    <w:framePr w:hSpace="180" w:wrap="around" w:vAnchor="text" w:hAnchor="text" w:x="-527" w:y="1"/>
                    <w:spacing w:before="0" w:beforeAutospacing="0" w:after="0" w:afterAutospacing="0"/>
                    <w:jc w:val="center"/>
                    <w:rPr>
                      <w:b/>
                      <w:lang w:val="ru-RU"/>
                    </w:rPr>
                  </w:pPr>
                  <w:r w:rsidRPr="002F0859">
                    <w:rPr>
                      <w:b/>
                      <w:lang w:val="ru-RU"/>
                    </w:rPr>
                    <w:t>10</w:t>
                  </w:r>
                </w:p>
              </w:tc>
              <w:tc>
                <w:tcPr>
                  <w:tcW w:w="2932" w:type="dxa"/>
                  <w:vAlign w:val="center"/>
                </w:tcPr>
                <w:p w14:paraId="4DED0327" w14:textId="2C035D6A" w:rsidR="006A2726" w:rsidRPr="002F0859" w:rsidRDefault="006A2726" w:rsidP="00006756">
                  <w:pPr>
                    <w:pStyle w:val="aa"/>
                    <w:framePr w:hSpace="180" w:wrap="around" w:vAnchor="text" w:hAnchor="text" w:x="-527" w:y="1"/>
                    <w:spacing w:before="0" w:beforeAutospacing="0" w:after="0" w:afterAutospacing="0"/>
                    <w:jc w:val="center"/>
                  </w:pPr>
                  <w:r w:rsidRPr="002F0859">
                    <w:rPr>
                      <w:b/>
                    </w:rPr>
                    <w:t>Подвид лицензируемого вида деятельности, предусмотренного разделами 5 и 6 Перечня разрешений первой категории (лицензий) Закона Республики Казахстан «О разрешениях и уведомлениях», соответствующий заявленно</w:t>
                  </w:r>
                  <w:r w:rsidRPr="002F0859">
                    <w:rPr>
                      <w:b/>
                      <w:lang w:val="kk-KZ"/>
                    </w:rPr>
                    <w:t>му</w:t>
                  </w:r>
                  <w:r w:rsidRPr="002F0859">
                    <w:rPr>
                      <w:b/>
                    </w:rPr>
                    <w:t xml:space="preserve"> потенциальным поставщиком </w:t>
                  </w:r>
                  <w:r w:rsidRPr="002F0859">
                    <w:rPr>
                      <w:b/>
                      <w:lang w:val="kk-KZ"/>
                    </w:rPr>
                    <w:t>опыту работы</w:t>
                  </w:r>
                  <w:r w:rsidRPr="002F0859">
                    <w:rPr>
                      <w:b/>
                    </w:rPr>
                    <w:t>, за исключением работ на объектах жилищно-гражданского назначения.</w:t>
                  </w:r>
                </w:p>
              </w:tc>
              <w:tc>
                <w:tcPr>
                  <w:tcW w:w="1792" w:type="dxa"/>
                  <w:vAlign w:val="center"/>
                </w:tcPr>
                <w:p w14:paraId="189EDE11" w14:textId="77777777" w:rsidR="006A2726" w:rsidRPr="002F0859" w:rsidRDefault="006A2726" w:rsidP="00006756">
                  <w:pPr>
                    <w:framePr w:hSpace="180" w:wrap="around" w:vAnchor="text" w:hAnchor="text" w:x="-527" w:y="1"/>
                    <w:jc w:val="center"/>
                    <w:rPr>
                      <w:sz w:val="24"/>
                      <w:szCs w:val="24"/>
                    </w:rPr>
                  </w:pPr>
                </w:p>
              </w:tc>
            </w:tr>
            <w:tr w:rsidR="006A2726" w:rsidRPr="002F0859" w14:paraId="5D97D46F" w14:textId="77777777" w:rsidTr="00E305AD">
              <w:tc>
                <w:tcPr>
                  <w:tcW w:w="613" w:type="dxa"/>
                  <w:vAlign w:val="center"/>
                </w:tcPr>
                <w:p w14:paraId="72AF14B8" w14:textId="3ABE89C2" w:rsidR="006A2726" w:rsidRPr="002F0859" w:rsidRDefault="006A2726" w:rsidP="00006756">
                  <w:pPr>
                    <w:pStyle w:val="aa"/>
                    <w:framePr w:hSpace="180" w:wrap="around" w:vAnchor="text" w:hAnchor="text" w:x="-527" w:y="1"/>
                    <w:spacing w:before="0" w:beforeAutospacing="0" w:after="0" w:afterAutospacing="0"/>
                    <w:jc w:val="center"/>
                    <w:rPr>
                      <w:b/>
                      <w:lang w:val="ru-RU"/>
                    </w:rPr>
                  </w:pPr>
                  <w:r w:rsidRPr="002F0859">
                    <w:rPr>
                      <w:b/>
                      <w:lang w:val="ru-RU"/>
                    </w:rPr>
                    <w:t>11</w:t>
                  </w:r>
                </w:p>
              </w:tc>
              <w:tc>
                <w:tcPr>
                  <w:tcW w:w="2932" w:type="dxa"/>
                  <w:vAlign w:val="center"/>
                </w:tcPr>
                <w:p w14:paraId="41BAC19E" w14:textId="77777777" w:rsidR="006A2726" w:rsidRPr="002F0859" w:rsidRDefault="006A2726" w:rsidP="00006756">
                  <w:pPr>
                    <w:pStyle w:val="aa"/>
                    <w:framePr w:hSpace="180" w:wrap="around" w:vAnchor="text" w:hAnchor="text" w:x="-527" w:y="1"/>
                    <w:spacing w:before="0" w:beforeAutospacing="0" w:after="0" w:afterAutospacing="0"/>
                    <w:jc w:val="center"/>
                    <w:rPr>
                      <w:lang w:val="ru-RU"/>
                    </w:rPr>
                  </w:pPr>
                  <w:r w:rsidRPr="002F0859">
                    <w:t>Номер и дата документ</w:t>
                  </w:r>
                  <w:r w:rsidRPr="002F0859">
                    <w:rPr>
                      <w:b/>
                      <w:lang w:val="ru-RU"/>
                    </w:rPr>
                    <w:t>ов</w:t>
                  </w:r>
                  <w:r w:rsidRPr="002F0859">
                    <w:t>, подтверждающ</w:t>
                  </w:r>
                  <w:r w:rsidRPr="002F0859">
                    <w:rPr>
                      <w:b/>
                      <w:lang w:val="ru-RU"/>
                    </w:rPr>
                    <w:t>их</w:t>
                  </w:r>
                  <w:r w:rsidRPr="002F0859">
                    <w:t xml:space="preserve"> опыт работы</w:t>
                  </w:r>
                </w:p>
              </w:tc>
              <w:tc>
                <w:tcPr>
                  <w:tcW w:w="1792" w:type="dxa"/>
                  <w:vAlign w:val="center"/>
                </w:tcPr>
                <w:p w14:paraId="34A29E18" w14:textId="77777777" w:rsidR="006A2726" w:rsidRPr="002F0859" w:rsidRDefault="006A2726" w:rsidP="00006756">
                  <w:pPr>
                    <w:pStyle w:val="aa"/>
                    <w:framePr w:hSpace="180" w:wrap="around" w:vAnchor="text" w:hAnchor="text" w:x="-527" w:y="1"/>
                    <w:spacing w:before="0" w:beforeAutospacing="0" w:after="0" w:afterAutospacing="0"/>
                    <w:jc w:val="center"/>
                    <w:rPr>
                      <w:lang w:val="ru-RU"/>
                    </w:rPr>
                  </w:pPr>
                </w:p>
              </w:tc>
            </w:tr>
            <w:tr w:rsidR="006A2726" w:rsidRPr="00C40E56" w14:paraId="763F5F25" w14:textId="77777777" w:rsidTr="00E305AD">
              <w:tc>
                <w:tcPr>
                  <w:tcW w:w="613" w:type="dxa"/>
                  <w:vAlign w:val="center"/>
                </w:tcPr>
                <w:p w14:paraId="24BD9EBC" w14:textId="7B55CC91" w:rsidR="006A2726" w:rsidRPr="002F0859" w:rsidRDefault="006A2726" w:rsidP="00006756">
                  <w:pPr>
                    <w:pStyle w:val="aa"/>
                    <w:framePr w:hSpace="180" w:wrap="around" w:vAnchor="text" w:hAnchor="text" w:x="-527" w:y="1"/>
                    <w:spacing w:before="0" w:beforeAutospacing="0" w:after="0" w:afterAutospacing="0"/>
                    <w:jc w:val="center"/>
                    <w:rPr>
                      <w:b/>
                      <w:lang w:val="ru-RU"/>
                    </w:rPr>
                  </w:pPr>
                  <w:r w:rsidRPr="002F0859">
                    <w:rPr>
                      <w:b/>
                      <w:lang w:val="ru-RU"/>
                    </w:rPr>
                    <w:t>12</w:t>
                  </w:r>
                </w:p>
              </w:tc>
              <w:tc>
                <w:tcPr>
                  <w:tcW w:w="2932" w:type="dxa"/>
                  <w:vAlign w:val="center"/>
                </w:tcPr>
                <w:p w14:paraId="197F682B" w14:textId="77777777" w:rsidR="006A2726" w:rsidRPr="002F0859" w:rsidRDefault="006A2726" w:rsidP="00006756">
                  <w:pPr>
                    <w:pStyle w:val="aa"/>
                    <w:framePr w:hSpace="180" w:wrap="around" w:vAnchor="text" w:hAnchor="text" w:x="-527" w:y="1"/>
                    <w:spacing w:before="0" w:beforeAutospacing="0" w:after="0" w:afterAutospacing="0"/>
                    <w:jc w:val="center"/>
                  </w:pPr>
                  <w:r w:rsidRPr="002F0859">
                    <w:t>Наименование документ</w:t>
                  </w:r>
                  <w:r w:rsidRPr="002F0859">
                    <w:rPr>
                      <w:b/>
                      <w:lang w:val="ru-RU"/>
                    </w:rPr>
                    <w:t>ов</w:t>
                  </w:r>
                  <w:r w:rsidRPr="002F0859">
                    <w:t xml:space="preserve">, подтверждающего опыт работы согласно </w:t>
                  </w:r>
                  <w:r w:rsidRPr="002F0859">
                    <w:rPr>
                      <w:b/>
                      <w:lang w:val="ru-RU"/>
                    </w:rPr>
                    <w:t>Правилам</w:t>
                  </w:r>
                </w:p>
              </w:tc>
              <w:tc>
                <w:tcPr>
                  <w:tcW w:w="1792" w:type="dxa"/>
                  <w:vAlign w:val="center"/>
                </w:tcPr>
                <w:p w14:paraId="47CBF33E" w14:textId="77777777" w:rsidR="006A2726" w:rsidRPr="00C40E56" w:rsidRDefault="006A2726" w:rsidP="00006756">
                  <w:pPr>
                    <w:framePr w:hSpace="180" w:wrap="around" w:vAnchor="text" w:hAnchor="text" w:x="-527" w:y="1"/>
                    <w:jc w:val="center"/>
                    <w:rPr>
                      <w:sz w:val="24"/>
                      <w:szCs w:val="24"/>
                    </w:rPr>
                  </w:pPr>
                  <w:r w:rsidRPr="002F0859">
                    <w:rPr>
                      <w:sz w:val="24"/>
                      <w:szCs w:val="24"/>
                    </w:rPr>
                    <w:t>Необходимо вложить электронн</w:t>
                  </w:r>
                  <w:r w:rsidRPr="002F0859">
                    <w:rPr>
                      <w:b/>
                      <w:sz w:val="24"/>
                      <w:szCs w:val="24"/>
                    </w:rPr>
                    <w:t>ые</w:t>
                  </w:r>
                  <w:r w:rsidRPr="002F0859">
                    <w:rPr>
                      <w:sz w:val="24"/>
                      <w:szCs w:val="24"/>
                    </w:rPr>
                    <w:t xml:space="preserve"> копии документ</w:t>
                  </w:r>
                  <w:r w:rsidRPr="002F0859">
                    <w:rPr>
                      <w:b/>
                      <w:sz w:val="24"/>
                      <w:szCs w:val="24"/>
                    </w:rPr>
                    <w:t>ов</w:t>
                  </w:r>
                </w:p>
              </w:tc>
            </w:tr>
          </w:tbl>
          <w:bookmarkEnd w:id="25"/>
          <w:p w14:paraId="6C1D1B17" w14:textId="757F1EC6" w:rsidR="006A2726" w:rsidRDefault="006A2726" w:rsidP="0046488B">
            <w:pPr>
              <w:pStyle w:val="3"/>
              <w:spacing w:before="0" w:beforeAutospacing="0" w:after="0" w:afterAutospacing="0"/>
              <w:contextualSpacing/>
              <w:jc w:val="both"/>
              <w:outlineLvl w:val="2"/>
              <w:rPr>
                <w:bCs w:val="0"/>
                <w:strike/>
                <w:sz w:val="24"/>
                <w:szCs w:val="24"/>
                <w:lang w:val="ru-RU" w:eastAsia="ru-RU"/>
              </w:rPr>
            </w:pPr>
            <w:r w:rsidRPr="00C40E56">
              <w:rPr>
                <w:bCs w:val="0"/>
                <w:strike/>
                <w:sz w:val="24"/>
                <w:szCs w:val="24"/>
                <w:lang w:val="ru-RU" w:eastAsia="ru-RU"/>
              </w:rPr>
              <w:lastRenderedPageBreak/>
              <w:t xml:space="preserve">      </w:t>
            </w:r>
            <w:bookmarkEnd w:id="26"/>
          </w:p>
          <w:p w14:paraId="0D804D0F" w14:textId="0DEF963A" w:rsidR="006A2726" w:rsidRPr="00D742CA" w:rsidRDefault="006A2726" w:rsidP="00C64F00">
            <w:pPr>
              <w:tabs>
                <w:tab w:val="left" w:pos="1380"/>
              </w:tabs>
              <w:ind w:firstLine="393"/>
              <w:jc w:val="both"/>
              <w:rPr>
                <w:b/>
                <w:sz w:val="24"/>
                <w:szCs w:val="24"/>
              </w:rPr>
            </w:pPr>
            <w:r w:rsidRPr="00D742CA">
              <w:rPr>
                <w:b/>
                <w:sz w:val="24"/>
                <w:szCs w:val="24"/>
              </w:rPr>
              <w:t xml:space="preserve">Примечание: </w:t>
            </w:r>
          </w:p>
          <w:p w14:paraId="22387256" w14:textId="38B27181" w:rsidR="006A2726" w:rsidRPr="00D742CA" w:rsidRDefault="006A2726" w:rsidP="00C64F00">
            <w:pPr>
              <w:tabs>
                <w:tab w:val="left" w:pos="1380"/>
              </w:tabs>
              <w:ind w:firstLine="393"/>
              <w:jc w:val="both"/>
              <w:rPr>
                <w:b/>
                <w:bCs/>
                <w:sz w:val="24"/>
                <w:szCs w:val="24"/>
              </w:rPr>
            </w:pPr>
            <w:r w:rsidRPr="00D742CA">
              <w:rPr>
                <w:b/>
                <w:sz w:val="24"/>
                <w:szCs w:val="24"/>
              </w:rPr>
              <w:t>При условии неизменности ранее внесенных в электронный депозитарий документов, подтверждающих опыт работы, потенциальным поставщикам, участвующим в государственных закупках строительно-монтажных работ и работ по проектированию, в период с 1 июня по 31 июля 2021 года включительно, на веб-портале предоставляется техническая возможность</w:t>
            </w:r>
            <w:r w:rsidRPr="00D742CA">
              <w:rPr>
                <w:b/>
                <w:sz w:val="24"/>
                <w:szCs w:val="24"/>
                <w:lang w:val="kk-KZ"/>
              </w:rPr>
              <w:t xml:space="preserve"> не более одного раза</w:t>
            </w:r>
            <w:r w:rsidRPr="00D742CA">
              <w:rPr>
                <w:b/>
                <w:sz w:val="24"/>
                <w:szCs w:val="24"/>
              </w:rPr>
              <w:t xml:space="preserve">: </w:t>
            </w:r>
          </w:p>
          <w:p w14:paraId="6A871D7D" w14:textId="77777777" w:rsidR="006A2726" w:rsidRPr="00D742CA" w:rsidRDefault="006A2726" w:rsidP="00C64F00">
            <w:pPr>
              <w:tabs>
                <w:tab w:val="left" w:pos="1380"/>
              </w:tabs>
              <w:ind w:firstLine="393"/>
              <w:jc w:val="both"/>
              <w:rPr>
                <w:b/>
                <w:bCs/>
                <w:sz w:val="24"/>
                <w:szCs w:val="24"/>
              </w:rPr>
            </w:pPr>
            <w:r w:rsidRPr="00D742CA">
              <w:rPr>
                <w:b/>
                <w:sz w:val="24"/>
                <w:szCs w:val="24"/>
              </w:rPr>
              <w:t xml:space="preserve">1) по самостоятельной корректировке сведений по опыту работы; </w:t>
            </w:r>
          </w:p>
          <w:p w14:paraId="5C8332DA" w14:textId="2FF7AA29" w:rsidR="006A2726" w:rsidRPr="00C64F00" w:rsidRDefault="006A2726" w:rsidP="00C64F00">
            <w:pPr>
              <w:tabs>
                <w:tab w:val="left" w:pos="1380"/>
              </w:tabs>
              <w:ind w:firstLine="393"/>
              <w:jc w:val="both"/>
              <w:rPr>
                <w:b/>
                <w:bCs/>
                <w:sz w:val="24"/>
                <w:szCs w:val="24"/>
              </w:rPr>
            </w:pPr>
            <w:r w:rsidRPr="00D742CA">
              <w:rPr>
                <w:b/>
                <w:sz w:val="24"/>
                <w:szCs w:val="24"/>
              </w:rPr>
              <w:t>2) по заполнению сведений по подвиду лицензируемого вида деятельности, предусмотренного разделами 5 и 6 Перечня разрешений первой категории (лицензий) Закона Республики Казахстан «О разрешениях и уведомлениях».</w:t>
            </w:r>
          </w:p>
          <w:p w14:paraId="49228B05" w14:textId="77777777" w:rsidR="006A2726" w:rsidRPr="00C40E56" w:rsidRDefault="006A2726" w:rsidP="0046488B">
            <w:pPr>
              <w:pStyle w:val="3"/>
              <w:spacing w:before="0" w:beforeAutospacing="0" w:after="0" w:afterAutospacing="0"/>
              <w:contextualSpacing/>
              <w:jc w:val="both"/>
              <w:outlineLvl w:val="2"/>
              <w:rPr>
                <w:bCs w:val="0"/>
                <w:strike/>
                <w:sz w:val="24"/>
                <w:szCs w:val="24"/>
                <w:lang w:val="ru-RU" w:eastAsia="ru-RU"/>
              </w:rPr>
            </w:pPr>
          </w:p>
          <w:p w14:paraId="637AF798" w14:textId="223CEE40" w:rsidR="006A2726" w:rsidRPr="00C40E56" w:rsidRDefault="006A2726" w:rsidP="0046488B">
            <w:pPr>
              <w:ind w:firstLine="417"/>
              <w:jc w:val="both"/>
              <w:rPr>
                <w:i/>
                <w:sz w:val="24"/>
                <w:szCs w:val="24"/>
              </w:rPr>
            </w:pPr>
            <w:r w:rsidRPr="00C40E56">
              <w:rPr>
                <w:i/>
                <w:sz w:val="24"/>
                <w:szCs w:val="24"/>
              </w:rPr>
              <w:t xml:space="preserve">(вводится в действие с 1 </w:t>
            </w:r>
            <w:r>
              <w:rPr>
                <w:i/>
                <w:sz w:val="24"/>
                <w:szCs w:val="24"/>
              </w:rPr>
              <w:t>июня</w:t>
            </w:r>
            <w:r w:rsidRPr="00C40E56">
              <w:rPr>
                <w:i/>
                <w:sz w:val="24"/>
                <w:szCs w:val="24"/>
              </w:rPr>
              <w:t xml:space="preserve"> 2021 года)</w:t>
            </w:r>
          </w:p>
          <w:p w14:paraId="07A62892" w14:textId="7F754F82" w:rsidR="006A2726" w:rsidRPr="00C40E56" w:rsidRDefault="006A2726" w:rsidP="0046488B">
            <w:pPr>
              <w:pStyle w:val="3"/>
              <w:spacing w:before="0" w:beforeAutospacing="0" w:after="0" w:afterAutospacing="0"/>
              <w:contextualSpacing/>
              <w:jc w:val="both"/>
              <w:outlineLvl w:val="2"/>
              <w:rPr>
                <w:bCs w:val="0"/>
                <w:sz w:val="24"/>
                <w:szCs w:val="24"/>
                <w:lang w:val="ru-RU" w:eastAsia="ru-RU"/>
              </w:rPr>
            </w:pPr>
          </w:p>
        </w:tc>
      </w:tr>
      <w:bookmarkEnd w:id="0"/>
    </w:tbl>
    <w:p w14:paraId="3D27FBB6" w14:textId="77777777" w:rsidR="0096752D" w:rsidRPr="00C73EA4" w:rsidRDefault="0096752D" w:rsidP="00436132">
      <w:pPr>
        <w:spacing w:after="0" w:line="240" w:lineRule="auto"/>
        <w:jc w:val="both"/>
        <w:rPr>
          <w:rFonts w:ascii="Times New Roman" w:hAnsi="Times New Roman" w:cs="Times New Roman"/>
          <w:sz w:val="24"/>
          <w:szCs w:val="24"/>
          <w:lang w:val="kk-KZ"/>
        </w:rPr>
      </w:pPr>
    </w:p>
    <w:sectPr w:rsidR="0096752D" w:rsidRPr="00C73EA4" w:rsidSect="00E305AD">
      <w:headerReference w:type="default" r:id="rId37"/>
      <w:pgSz w:w="16838" w:h="11906" w:orient="landscape" w:code="9"/>
      <w:pgMar w:top="1134" w:right="851" w:bottom="1135"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37F369" w14:textId="77777777" w:rsidR="00EC0B26" w:rsidRDefault="00EC0B26">
      <w:pPr>
        <w:spacing w:after="0" w:line="240" w:lineRule="auto"/>
      </w:pPr>
      <w:r>
        <w:separator/>
      </w:r>
    </w:p>
  </w:endnote>
  <w:endnote w:type="continuationSeparator" w:id="0">
    <w:p w14:paraId="14CFDEC5" w14:textId="77777777" w:rsidR="00EC0B26" w:rsidRDefault="00EC0B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0AB4E7" w14:textId="77777777" w:rsidR="00EC0B26" w:rsidRDefault="00EC0B26">
      <w:pPr>
        <w:spacing w:after="0" w:line="240" w:lineRule="auto"/>
      </w:pPr>
      <w:r>
        <w:separator/>
      </w:r>
    </w:p>
  </w:footnote>
  <w:footnote w:type="continuationSeparator" w:id="0">
    <w:p w14:paraId="6DF7FE32" w14:textId="77777777" w:rsidR="00EC0B26" w:rsidRDefault="00EC0B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4426886"/>
      <w:docPartObj>
        <w:docPartGallery w:val="Page Numbers (Top of Page)"/>
        <w:docPartUnique/>
      </w:docPartObj>
    </w:sdtPr>
    <w:sdtEndPr/>
    <w:sdtContent>
      <w:p w14:paraId="616604D9" w14:textId="41FF81EC" w:rsidR="006F08CC" w:rsidRDefault="006F08CC">
        <w:pPr>
          <w:pStyle w:val="a7"/>
          <w:jc w:val="center"/>
        </w:pPr>
        <w:r>
          <w:fldChar w:fldCharType="begin"/>
        </w:r>
        <w:r>
          <w:instrText>PAGE   \* MERGEFORMAT</w:instrText>
        </w:r>
        <w:r>
          <w:fldChar w:fldCharType="separate"/>
        </w:r>
        <w:r w:rsidR="00C1255D" w:rsidRPr="00C1255D">
          <w:rPr>
            <w:noProof/>
            <w:lang w:val="ru-RU"/>
          </w:rPr>
          <w:t>24</w:t>
        </w:r>
        <w:r>
          <w:fldChar w:fldCharType="end"/>
        </w:r>
      </w:p>
    </w:sdtContent>
  </w:sdt>
  <w:p w14:paraId="21D4E482" w14:textId="77777777" w:rsidR="006F08CC" w:rsidRDefault="006F08CC">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decimal"/>
      <w:lvlText w:val="%1)"/>
      <w:lvlJc w:val="left"/>
      <w:pPr>
        <w:tabs>
          <w:tab w:val="num" w:pos="0"/>
        </w:tabs>
        <w:ind w:left="927" w:hanging="360"/>
      </w:pPr>
      <w:rPr>
        <w:rFonts w:cs="Times New Roman"/>
      </w:rPr>
    </w:lvl>
  </w:abstractNum>
  <w:abstractNum w:abstractNumId="1" w15:restartNumberingAfterBreak="0">
    <w:nsid w:val="0B7A7EB8"/>
    <w:multiLevelType w:val="multilevel"/>
    <w:tmpl w:val="C6B6E576"/>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E25362E"/>
    <w:multiLevelType w:val="hybridMultilevel"/>
    <w:tmpl w:val="0A7CBC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E47AB7"/>
    <w:multiLevelType w:val="multilevel"/>
    <w:tmpl w:val="2C46DDAA"/>
    <w:lvl w:ilvl="0">
      <w:start w:val="1"/>
      <w:numFmt w:val="decimal"/>
      <w:lvlText w:val="%1)"/>
      <w:legacy w:legacy="1" w:legacySpace="0" w:legacyIndent="720"/>
      <w:lvlJc w:val="left"/>
      <w:pPr>
        <w:ind w:left="720" w:hanging="720"/>
      </w:pPr>
      <w:rPr>
        <w:rFonts w:ascii="Times New Roman" w:eastAsia="Times New Roman" w:hAnsi="Times New Roman" w:cs="Times New Roman"/>
      </w:r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4" w15:restartNumberingAfterBreak="0">
    <w:nsid w:val="23582DFD"/>
    <w:multiLevelType w:val="hybridMultilevel"/>
    <w:tmpl w:val="A3BAAB80"/>
    <w:lvl w:ilvl="0" w:tplc="BCDA916E">
      <w:start w:val="61"/>
      <w:numFmt w:val="decimal"/>
      <w:lvlText w:val="%1)"/>
      <w:lvlJc w:val="left"/>
      <w:pPr>
        <w:ind w:left="1098" w:hanging="3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26AD7E9F"/>
    <w:multiLevelType w:val="hybridMultilevel"/>
    <w:tmpl w:val="D9146BD2"/>
    <w:lvl w:ilvl="0" w:tplc="CA1C3ABE">
      <w:start w:val="80"/>
      <w:numFmt w:val="decimal"/>
      <w:lvlText w:val="%1."/>
      <w:lvlJc w:val="left"/>
      <w:pPr>
        <w:ind w:left="720"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4B26E0E"/>
    <w:multiLevelType w:val="hybridMultilevel"/>
    <w:tmpl w:val="E83CDA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9573854"/>
    <w:multiLevelType w:val="hybridMultilevel"/>
    <w:tmpl w:val="99EA3456"/>
    <w:lvl w:ilvl="0" w:tplc="05305606">
      <w:start w:val="1"/>
      <w:numFmt w:val="decimal"/>
      <w:lvlText w:val="%1)"/>
      <w:lvlJc w:val="left"/>
      <w:pPr>
        <w:ind w:left="1192" w:hanging="732"/>
      </w:pPr>
      <w:rPr>
        <w:rFonts w:hint="default"/>
      </w:rPr>
    </w:lvl>
    <w:lvl w:ilvl="1" w:tplc="04190019" w:tentative="1">
      <w:start w:val="1"/>
      <w:numFmt w:val="lowerLetter"/>
      <w:lvlText w:val="%2."/>
      <w:lvlJc w:val="left"/>
      <w:pPr>
        <w:ind w:left="1540" w:hanging="360"/>
      </w:pPr>
    </w:lvl>
    <w:lvl w:ilvl="2" w:tplc="0419001B" w:tentative="1">
      <w:start w:val="1"/>
      <w:numFmt w:val="lowerRoman"/>
      <w:lvlText w:val="%3."/>
      <w:lvlJc w:val="right"/>
      <w:pPr>
        <w:ind w:left="2260" w:hanging="180"/>
      </w:pPr>
    </w:lvl>
    <w:lvl w:ilvl="3" w:tplc="0419000F" w:tentative="1">
      <w:start w:val="1"/>
      <w:numFmt w:val="decimal"/>
      <w:lvlText w:val="%4."/>
      <w:lvlJc w:val="left"/>
      <w:pPr>
        <w:ind w:left="2980" w:hanging="360"/>
      </w:pPr>
    </w:lvl>
    <w:lvl w:ilvl="4" w:tplc="04190019" w:tentative="1">
      <w:start w:val="1"/>
      <w:numFmt w:val="lowerLetter"/>
      <w:lvlText w:val="%5."/>
      <w:lvlJc w:val="left"/>
      <w:pPr>
        <w:ind w:left="3700" w:hanging="360"/>
      </w:pPr>
    </w:lvl>
    <w:lvl w:ilvl="5" w:tplc="0419001B" w:tentative="1">
      <w:start w:val="1"/>
      <w:numFmt w:val="lowerRoman"/>
      <w:lvlText w:val="%6."/>
      <w:lvlJc w:val="right"/>
      <w:pPr>
        <w:ind w:left="4420" w:hanging="180"/>
      </w:pPr>
    </w:lvl>
    <w:lvl w:ilvl="6" w:tplc="0419000F" w:tentative="1">
      <w:start w:val="1"/>
      <w:numFmt w:val="decimal"/>
      <w:lvlText w:val="%7."/>
      <w:lvlJc w:val="left"/>
      <w:pPr>
        <w:ind w:left="5140" w:hanging="360"/>
      </w:pPr>
    </w:lvl>
    <w:lvl w:ilvl="7" w:tplc="04190019" w:tentative="1">
      <w:start w:val="1"/>
      <w:numFmt w:val="lowerLetter"/>
      <w:lvlText w:val="%8."/>
      <w:lvlJc w:val="left"/>
      <w:pPr>
        <w:ind w:left="5860" w:hanging="360"/>
      </w:pPr>
    </w:lvl>
    <w:lvl w:ilvl="8" w:tplc="0419001B" w:tentative="1">
      <w:start w:val="1"/>
      <w:numFmt w:val="lowerRoman"/>
      <w:lvlText w:val="%9."/>
      <w:lvlJc w:val="right"/>
      <w:pPr>
        <w:ind w:left="6580" w:hanging="180"/>
      </w:pPr>
    </w:lvl>
  </w:abstractNum>
  <w:abstractNum w:abstractNumId="8" w15:restartNumberingAfterBreak="0">
    <w:nsid w:val="710D6240"/>
    <w:multiLevelType w:val="hybridMultilevel"/>
    <w:tmpl w:val="0A7CBC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75D084B"/>
    <w:multiLevelType w:val="multilevel"/>
    <w:tmpl w:val="D70EB3CC"/>
    <w:lvl w:ilvl="0">
      <w:start w:val="80"/>
      <w:numFmt w:val="decimal"/>
      <w:lvlText w:val="%1........"/>
      <w:lvlJc w:val="left"/>
      <w:pPr>
        <w:ind w:left="2160" w:hanging="2160"/>
      </w:pPr>
      <w:rPr>
        <w:rFonts w:hint="default"/>
        <w:b w:val="0"/>
        <w:color w:val="auto"/>
        <w:sz w:val="24"/>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ind w:left="7112" w:hanging="1440"/>
      </w:pPr>
      <w:rPr>
        <w:rFonts w:hint="default"/>
        <w:b w:val="0"/>
        <w:color w:val="auto"/>
        <w:sz w:val="24"/>
      </w:rPr>
    </w:lvl>
  </w:abstractNum>
  <w:num w:numId="1">
    <w:abstractNumId w:val="6"/>
  </w:num>
  <w:num w:numId="2">
    <w:abstractNumId w:val="4"/>
  </w:num>
  <w:num w:numId="3">
    <w:abstractNumId w:val="3"/>
  </w:num>
  <w:num w:numId="4">
    <w:abstractNumId w:val="0"/>
  </w:num>
  <w:num w:numId="5">
    <w:abstractNumId w:val="5"/>
  </w:num>
  <w:num w:numId="6">
    <w:abstractNumId w:val="9"/>
  </w:num>
  <w:num w:numId="7">
    <w:abstractNumId w:val="7"/>
  </w:num>
  <w:num w:numId="8">
    <w:abstractNumId w:val="1"/>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752D"/>
    <w:rsid w:val="00000D56"/>
    <w:rsid w:val="00002B3A"/>
    <w:rsid w:val="00006020"/>
    <w:rsid w:val="00006756"/>
    <w:rsid w:val="00006F94"/>
    <w:rsid w:val="00017B91"/>
    <w:rsid w:val="00021562"/>
    <w:rsid w:val="00022B7B"/>
    <w:rsid w:val="00025034"/>
    <w:rsid w:val="00027850"/>
    <w:rsid w:val="00035CAB"/>
    <w:rsid w:val="00040F96"/>
    <w:rsid w:val="0005041F"/>
    <w:rsid w:val="00050B45"/>
    <w:rsid w:val="00053860"/>
    <w:rsid w:val="00060E63"/>
    <w:rsid w:val="00061ACF"/>
    <w:rsid w:val="00062D35"/>
    <w:rsid w:val="00065B5D"/>
    <w:rsid w:val="000725E6"/>
    <w:rsid w:val="000749AF"/>
    <w:rsid w:val="00074F7A"/>
    <w:rsid w:val="00076F8D"/>
    <w:rsid w:val="00080616"/>
    <w:rsid w:val="000867CE"/>
    <w:rsid w:val="000B6738"/>
    <w:rsid w:val="000C14BB"/>
    <w:rsid w:val="000C3912"/>
    <w:rsid w:val="000C3CFA"/>
    <w:rsid w:val="000C402E"/>
    <w:rsid w:val="000D432D"/>
    <w:rsid w:val="000D4C57"/>
    <w:rsid w:val="000E4983"/>
    <w:rsid w:val="00102F5E"/>
    <w:rsid w:val="0011072E"/>
    <w:rsid w:val="00131215"/>
    <w:rsid w:val="0013482E"/>
    <w:rsid w:val="00134A58"/>
    <w:rsid w:val="0013637A"/>
    <w:rsid w:val="001371CE"/>
    <w:rsid w:val="001525D8"/>
    <w:rsid w:val="00160165"/>
    <w:rsid w:val="00173C1E"/>
    <w:rsid w:val="001768AA"/>
    <w:rsid w:val="00176A8A"/>
    <w:rsid w:val="0018340C"/>
    <w:rsid w:val="001862D5"/>
    <w:rsid w:val="00191AE8"/>
    <w:rsid w:val="00192A51"/>
    <w:rsid w:val="00192EE9"/>
    <w:rsid w:val="001968FD"/>
    <w:rsid w:val="001B551C"/>
    <w:rsid w:val="001C0F1C"/>
    <w:rsid w:val="001D6481"/>
    <w:rsid w:val="001D73B8"/>
    <w:rsid w:val="001F1C37"/>
    <w:rsid w:val="001F2898"/>
    <w:rsid w:val="001F5382"/>
    <w:rsid w:val="001F687B"/>
    <w:rsid w:val="00205406"/>
    <w:rsid w:val="00205687"/>
    <w:rsid w:val="002057FA"/>
    <w:rsid w:val="00212E92"/>
    <w:rsid w:val="00215CDE"/>
    <w:rsid w:val="00232E53"/>
    <w:rsid w:val="002343F6"/>
    <w:rsid w:val="002446A8"/>
    <w:rsid w:val="002453CE"/>
    <w:rsid w:val="0024548B"/>
    <w:rsid w:val="002521D3"/>
    <w:rsid w:val="00256CA9"/>
    <w:rsid w:val="00263847"/>
    <w:rsid w:val="002771E6"/>
    <w:rsid w:val="002852DC"/>
    <w:rsid w:val="00285A1C"/>
    <w:rsid w:val="002869E7"/>
    <w:rsid w:val="002A1236"/>
    <w:rsid w:val="002A5186"/>
    <w:rsid w:val="002A62ED"/>
    <w:rsid w:val="002A6F6B"/>
    <w:rsid w:val="002B0F5D"/>
    <w:rsid w:val="002D0C33"/>
    <w:rsid w:val="002D1A22"/>
    <w:rsid w:val="002D2B63"/>
    <w:rsid w:val="002E136B"/>
    <w:rsid w:val="002E351A"/>
    <w:rsid w:val="002E5B28"/>
    <w:rsid w:val="002E7697"/>
    <w:rsid w:val="002F0859"/>
    <w:rsid w:val="002F50B9"/>
    <w:rsid w:val="00310C59"/>
    <w:rsid w:val="00321A78"/>
    <w:rsid w:val="00323CC0"/>
    <w:rsid w:val="00324141"/>
    <w:rsid w:val="00346B2F"/>
    <w:rsid w:val="003615BF"/>
    <w:rsid w:val="00363369"/>
    <w:rsid w:val="0036454F"/>
    <w:rsid w:val="00367E58"/>
    <w:rsid w:val="00373B8D"/>
    <w:rsid w:val="00381117"/>
    <w:rsid w:val="0038267F"/>
    <w:rsid w:val="003A0D2D"/>
    <w:rsid w:val="003A212F"/>
    <w:rsid w:val="003B377E"/>
    <w:rsid w:val="003B3874"/>
    <w:rsid w:val="003C6321"/>
    <w:rsid w:val="003D575E"/>
    <w:rsid w:val="003E4E14"/>
    <w:rsid w:val="003F19E5"/>
    <w:rsid w:val="0041459A"/>
    <w:rsid w:val="0041748B"/>
    <w:rsid w:val="0041783B"/>
    <w:rsid w:val="004338C6"/>
    <w:rsid w:val="00436132"/>
    <w:rsid w:val="0043685A"/>
    <w:rsid w:val="00443609"/>
    <w:rsid w:val="00445F18"/>
    <w:rsid w:val="00446222"/>
    <w:rsid w:val="004469FE"/>
    <w:rsid w:val="00453280"/>
    <w:rsid w:val="004571EA"/>
    <w:rsid w:val="0046488B"/>
    <w:rsid w:val="0046555A"/>
    <w:rsid w:val="0047006A"/>
    <w:rsid w:val="004709D5"/>
    <w:rsid w:val="00472DBB"/>
    <w:rsid w:val="004860C7"/>
    <w:rsid w:val="0048628D"/>
    <w:rsid w:val="00495471"/>
    <w:rsid w:val="00495677"/>
    <w:rsid w:val="00496CF8"/>
    <w:rsid w:val="00497CD3"/>
    <w:rsid w:val="004A3EA5"/>
    <w:rsid w:val="004B1819"/>
    <w:rsid w:val="004B19A5"/>
    <w:rsid w:val="004D414A"/>
    <w:rsid w:val="004D7918"/>
    <w:rsid w:val="004E7850"/>
    <w:rsid w:val="004F6A55"/>
    <w:rsid w:val="00500B49"/>
    <w:rsid w:val="00505FD4"/>
    <w:rsid w:val="00506A0E"/>
    <w:rsid w:val="00510678"/>
    <w:rsid w:val="0052283B"/>
    <w:rsid w:val="0052509A"/>
    <w:rsid w:val="005302CC"/>
    <w:rsid w:val="00534927"/>
    <w:rsid w:val="005422FD"/>
    <w:rsid w:val="0055095C"/>
    <w:rsid w:val="0055244E"/>
    <w:rsid w:val="005559B9"/>
    <w:rsid w:val="00555B2D"/>
    <w:rsid w:val="005608DF"/>
    <w:rsid w:val="0058615A"/>
    <w:rsid w:val="00591338"/>
    <w:rsid w:val="00597AEC"/>
    <w:rsid w:val="005A2ECE"/>
    <w:rsid w:val="005A7FA3"/>
    <w:rsid w:val="005B02E7"/>
    <w:rsid w:val="005B119B"/>
    <w:rsid w:val="005B27AB"/>
    <w:rsid w:val="005B2988"/>
    <w:rsid w:val="005B33B8"/>
    <w:rsid w:val="005D37B3"/>
    <w:rsid w:val="005D7A1A"/>
    <w:rsid w:val="005E4DF1"/>
    <w:rsid w:val="005E7D24"/>
    <w:rsid w:val="005F0443"/>
    <w:rsid w:val="006018CA"/>
    <w:rsid w:val="006046B1"/>
    <w:rsid w:val="00620FFC"/>
    <w:rsid w:val="00625769"/>
    <w:rsid w:val="00625B01"/>
    <w:rsid w:val="00632FF8"/>
    <w:rsid w:val="00636A86"/>
    <w:rsid w:val="0063710C"/>
    <w:rsid w:val="006414C0"/>
    <w:rsid w:val="00642163"/>
    <w:rsid w:val="00642464"/>
    <w:rsid w:val="00643EB9"/>
    <w:rsid w:val="006474FE"/>
    <w:rsid w:val="0065320D"/>
    <w:rsid w:val="006534E0"/>
    <w:rsid w:val="00655864"/>
    <w:rsid w:val="00666EB4"/>
    <w:rsid w:val="00670811"/>
    <w:rsid w:val="0067091C"/>
    <w:rsid w:val="00670D3A"/>
    <w:rsid w:val="006841E3"/>
    <w:rsid w:val="00691E8E"/>
    <w:rsid w:val="006A2726"/>
    <w:rsid w:val="006A37A4"/>
    <w:rsid w:val="006A44D4"/>
    <w:rsid w:val="006A493B"/>
    <w:rsid w:val="006D05E3"/>
    <w:rsid w:val="006E6299"/>
    <w:rsid w:val="006F08CC"/>
    <w:rsid w:val="006F4D3D"/>
    <w:rsid w:val="006F5902"/>
    <w:rsid w:val="006F59F0"/>
    <w:rsid w:val="006F5AAF"/>
    <w:rsid w:val="006F7C85"/>
    <w:rsid w:val="0070150F"/>
    <w:rsid w:val="0070261E"/>
    <w:rsid w:val="00706773"/>
    <w:rsid w:val="00707C8B"/>
    <w:rsid w:val="007111CB"/>
    <w:rsid w:val="007150CC"/>
    <w:rsid w:val="00720407"/>
    <w:rsid w:val="00723090"/>
    <w:rsid w:val="00724C36"/>
    <w:rsid w:val="007325E7"/>
    <w:rsid w:val="00732707"/>
    <w:rsid w:val="00740696"/>
    <w:rsid w:val="00745D48"/>
    <w:rsid w:val="00745E39"/>
    <w:rsid w:val="0075038F"/>
    <w:rsid w:val="00756FEF"/>
    <w:rsid w:val="00760971"/>
    <w:rsid w:val="007650D3"/>
    <w:rsid w:val="00773627"/>
    <w:rsid w:val="00775751"/>
    <w:rsid w:val="00775CFB"/>
    <w:rsid w:val="00792C25"/>
    <w:rsid w:val="007942C3"/>
    <w:rsid w:val="007A011B"/>
    <w:rsid w:val="007A31D3"/>
    <w:rsid w:val="007D068F"/>
    <w:rsid w:val="007D400E"/>
    <w:rsid w:val="007E35FC"/>
    <w:rsid w:val="007E5926"/>
    <w:rsid w:val="007F102F"/>
    <w:rsid w:val="008035F6"/>
    <w:rsid w:val="008106FE"/>
    <w:rsid w:val="0081147C"/>
    <w:rsid w:val="00813F6E"/>
    <w:rsid w:val="00820B4E"/>
    <w:rsid w:val="00820EB5"/>
    <w:rsid w:val="008245C0"/>
    <w:rsid w:val="00834926"/>
    <w:rsid w:val="0084398F"/>
    <w:rsid w:val="008526C7"/>
    <w:rsid w:val="0085271A"/>
    <w:rsid w:val="00864BBB"/>
    <w:rsid w:val="0087488B"/>
    <w:rsid w:val="0088255E"/>
    <w:rsid w:val="00884E71"/>
    <w:rsid w:val="008856A6"/>
    <w:rsid w:val="00896817"/>
    <w:rsid w:val="008A51E3"/>
    <w:rsid w:val="008C5A9D"/>
    <w:rsid w:val="008D5AC3"/>
    <w:rsid w:val="008E358A"/>
    <w:rsid w:val="008E5257"/>
    <w:rsid w:val="00937271"/>
    <w:rsid w:val="00942D3E"/>
    <w:rsid w:val="00951610"/>
    <w:rsid w:val="00952C1D"/>
    <w:rsid w:val="00955F6C"/>
    <w:rsid w:val="00960375"/>
    <w:rsid w:val="00961779"/>
    <w:rsid w:val="00966208"/>
    <w:rsid w:val="0096752D"/>
    <w:rsid w:val="00980B1A"/>
    <w:rsid w:val="009874AE"/>
    <w:rsid w:val="00991091"/>
    <w:rsid w:val="00994A64"/>
    <w:rsid w:val="009A5FE2"/>
    <w:rsid w:val="009B3E30"/>
    <w:rsid w:val="009C2D59"/>
    <w:rsid w:val="009C75AD"/>
    <w:rsid w:val="009D2350"/>
    <w:rsid w:val="009D4576"/>
    <w:rsid w:val="009D664A"/>
    <w:rsid w:val="009E20AE"/>
    <w:rsid w:val="009F57AD"/>
    <w:rsid w:val="00A012C3"/>
    <w:rsid w:val="00A049C5"/>
    <w:rsid w:val="00A058F6"/>
    <w:rsid w:val="00A11061"/>
    <w:rsid w:val="00A11D1F"/>
    <w:rsid w:val="00A14DD3"/>
    <w:rsid w:val="00A21AEF"/>
    <w:rsid w:val="00A22FC0"/>
    <w:rsid w:val="00A2329A"/>
    <w:rsid w:val="00A259E8"/>
    <w:rsid w:val="00A35EBD"/>
    <w:rsid w:val="00A40488"/>
    <w:rsid w:val="00A44C99"/>
    <w:rsid w:val="00A50FF6"/>
    <w:rsid w:val="00A614E0"/>
    <w:rsid w:val="00A63146"/>
    <w:rsid w:val="00A640F7"/>
    <w:rsid w:val="00A67A0E"/>
    <w:rsid w:val="00A730D2"/>
    <w:rsid w:val="00A77FA9"/>
    <w:rsid w:val="00A81747"/>
    <w:rsid w:val="00A95D46"/>
    <w:rsid w:val="00AA242A"/>
    <w:rsid w:val="00AA2C81"/>
    <w:rsid w:val="00AB3EF8"/>
    <w:rsid w:val="00AC5973"/>
    <w:rsid w:val="00AE7EB3"/>
    <w:rsid w:val="00AF0DE3"/>
    <w:rsid w:val="00B05590"/>
    <w:rsid w:val="00B20378"/>
    <w:rsid w:val="00B20C75"/>
    <w:rsid w:val="00B2532A"/>
    <w:rsid w:val="00B26CD4"/>
    <w:rsid w:val="00B35299"/>
    <w:rsid w:val="00B41EB1"/>
    <w:rsid w:val="00B53213"/>
    <w:rsid w:val="00B53DE3"/>
    <w:rsid w:val="00B61725"/>
    <w:rsid w:val="00B633CC"/>
    <w:rsid w:val="00B6466C"/>
    <w:rsid w:val="00B71607"/>
    <w:rsid w:val="00B76068"/>
    <w:rsid w:val="00B77D26"/>
    <w:rsid w:val="00B8265D"/>
    <w:rsid w:val="00B829D7"/>
    <w:rsid w:val="00BA322C"/>
    <w:rsid w:val="00BA76F9"/>
    <w:rsid w:val="00BA7E9F"/>
    <w:rsid w:val="00BB07E1"/>
    <w:rsid w:val="00BB4D58"/>
    <w:rsid w:val="00BB680D"/>
    <w:rsid w:val="00BC674E"/>
    <w:rsid w:val="00BD3D55"/>
    <w:rsid w:val="00BD3FB1"/>
    <w:rsid w:val="00BE0933"/>
    <w:rsid w:val="00BE2D42"/>
    <w:rsid w:val="00BF276B"/>
    <w:rsid w:val="00BF3623"/>
    <w:rsid w:val="00BF6303"/>
    <w:rsid w:val="00BF71E3"/>
    <w:rsid w:val="00C032B4"/>
    <w:rsid w:val="00C05F01"/>
    <w:rsid w:val="00C1255D"/>
    <w:rsid w:val="00C20D91"/>
    <w:rsid w:val="00C23A67"/>
    <w:rsid w:val="00C24215"/>
    <w:rsid w:val="00C31856"/>
    <w:rsid w:val="00C32CF8"/>
    <w:rsid w:val="00C40E56"/>
    <w:rsid w:val="00C41965"/>
    <w:rsid w:val="00C5236C"/>
    <w:rsid w:val="00C52AAD"/>
    <w:rsid w:val="00C567B2"/>
    <w:rsid w:val="00C64F00"/>
    <w:rsid w:val="00C66FCE"/>
    <w:rsid w:val="00C73EA4"/>
    <w:rsid w:val="00C7663A"/>
    <w:rsid w:val="00C776DC"/>
    <w:rsid w:val="00CB32D3"/>
    <w:rsid w:val="00CB6470"/>
    <w:rsid w:val="00CC5452"/>
    <w:rsid w:val="00CC6771"/>
    <w:rsid w:val="00CC6EB5"/>
    <w:rsid w:val="00CD01A8"/>
    <w:rsid w:val="00CE1C0C"/>
    <w:rsid w:val="00CE614F"/>
    <w:rsid w:val="00CF229B"/>
    <w:rsid w:val="00CF57D6"/>
    <w:rsid w:val="00D050D5"/>
    <w:rsid w:val="00D403A9"/>
    <w:rsid w:val="00D41914"/>
    <w:rsid w:val="00D54CA0"/>
    <w:rsid w:val="00D6109E"/>
    <w:rsid w:val="00D63E92"/>
    <w:rsid w:val="00D65857"/>
    <w:rsid w:val="00D742CA"/>
    <w:rsid w:val="00D87814"/>
    <w:rsid w:val="00D92DFB"/>
    <w:rsid w:val="00DA4E32"/>
    <w:rsid w:val="00DB0BA9"/>
    <w:rsid w:val="00DB15ED"/>
    <w:rsid w:val="00DC0038"/>
    <w:rsid w:val="00DC0DC6"/>
    <w:rsid w:val="00DD18B1"/>
    <w:rsid w:val="00DE19D3"/>
    <w:rsid w:val="00DE3E15"/>
    <w:rsid w:val="00DE50ED"/>
    <w:rsid w:val="00DF3189"/>
    <w:rsid w:val="00DF5F62"/>
    <w:rsid w:val="00E12B9B"/>
    <w:rsid w:val="00E13BA2"/>
    <w:rsid w:val="00E16536"/>
    <w:rsid w:val="00E16BED"/>
    <w:rsid w:val="00E305AD"/>
    <w:rsid w:val="00E371B3"/>
    <w:rsid w:val="00E41F1E"/>
    <w:rsid w:val="00E478F8"/>
    <w:rsid w:val="00E500CE"/>
    <w:rsid w:val="00E630CD"/>
    <w:rsid w:val="00E73474"/>
    <w:rsid w:val="00E7395B"/>
    <w:rsid w:val="00E848C3"/>
    <w:rsid w:val="00E93749"/>
    <w:rsid w:val="00EB2196"/>
    <w:rsid w:val="00EC0B26"/>
    <w:rsid w:val="00EC2730"/>
    <w:rsid w:val="00ED23CC"/>
    <w:rsid w:val="00ED25C7"/>
    <w:rsid w:val="00ED35F4"/>
    <w:rsid w:val="00ED6796"/>
    <w:rsid w:val="00EE288F"/>
    <w:rsid w:val="00EF065F"/>
    <w:rsid w:val="00F11D52"/>
    <w:rsid w:val="00F17F8B"/>
    <w:rsid w:val="00F21CBF"/>
    <w:rsid w:val="00F309CF"/>
    <w:rsid w:val="00F30F39"/>
    <w:rsid w:val="00F32D2B"/>
    <w:rsid w:val="00F52498"/>
    <w:rsid w:val="00F62010"/>
    <w:rsid w:val="00F6430E"/>
    <w:rsid w:val="00F70AEE"/>
    <w:rsid w:val="00F71CFA"/>
    <w:rsid w:val="00F93B95"/>
    <w:rsid w:val="00F97F33"/>
    <w:rsid w:val="00FA19D4"/>
    <w:rsid w:val="00FA4471"/>
    <w:rsid w:val="00FB3309"/>
    <w:rsid w:val="00FC1FD1"/>
    <w:rsid w:val="00FC568A"/>
    <w:rsid w:val="00FC6440"/>
    <w:rsid w:val="00FC6BC2"/>
    <w:rsid w:val="00FE1123"/>
    <w:rsid w:val="00FE3F10"/>
    <w:rsid w:val="00FE7C15"/>
    <w:rsid w:val="00FF05DD"/>
    <w:rsid w:val="00FF0F66"/>
    <w:rsid w:val="00FF79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A5001"/>
  <w15:docId w15:val="{E0D7C9A6-5A72-4FEB-B241-CDC6B9433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A322C"/>
  </w:style>
  <w:style w:type="paragraph" w:styleId="1">
    <w:name w:val="heading 1"/>
    <w:basedOn w:val="a"/>
    <w:next w:val="a"/>
    <w:link w:val="10"/>
    <w:uiPriority w:val="9"/>
    <w:qFormat/>
    <w:rsid w:val="0096752D"/>
    <w:pPr>
      <w:keepNext/>
      <w:spacing w:before="240" w:after="60" w:line="240" w:lineRule="auto"/>
      <w:outlineLvl w:val="0"/>
    </w:pPr>
    <w:rPr>
      <w:rFonts w:ascii="Cambria" w:eastAsia="Times New Roman" w:hAnsi="Cambria" w:cs="Times New Roman"/>
      <w:b/>
      <w:bCs/>
      <w:kern w:val="32"/>
      <w:sz w:val="32"/>
      <w:szCs w:val="32"/>
      <w:lang w:val="x-none" w:eastAsia="x-none"/>
    </w:rPr>
  </w:style>
  <w:style w:type="paragraph" w:styleId="2">
    <w:name w:val="heading 2"/>
    <w:basedOn w:val="a"/>
    <w:next w:val="a"/>
    <w:link w:val="20"/>
    <w:uiPriority w:val="9"/>
    <w:semiHidden/>
    <w:unhideWhenUsed/>
    <w:qFormat/>
    <w:rsid w:val="0096620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link w:val="30"/>
    <w:uiPriority w:val="9"/>
    <w:qFormat/>
    <w:rsid w:val="0096752D"/>
    <w:pPr>
      <w:spacing w:before="100" w:beforeAutospacing="1" w:after="100" w:afterAutospacing="1" w:line="240" w:lineRule="auto"/>
      <w:outlineLvl w:val="2"/>
    </w:pPr>
    <w:rPr>
      <w:rFonts w:ascii="Times New Roman" w:eastAsia="Times New Roman" w:hAnsi="Times New Roman" w:cs="Times New Roman"/>
      <w:b/>
      <w:bCs/>
      <w:sz w:val="27"/>
      <w:szCs w:val="27"/>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6752D"/>
    <w:rPr>
      <w:rFonts w:ascii="Cambria" w:eastAsia="Times New Roman" w:hAnsi="Cambria" w:cs="Times New Roman"/>
      <w:b/>
      <w:bCs/>
      <w:kern w:val="32"/>
      <w:sz w:val="32"/>
      <w:szCs w:val="32"/>
      <w:lang w:val="x-none" w:eastAsia="x-none"/>
    </w:rPr>
  </w:style>
  <w:style w:type="character" w:customStyle="1" w:styleId="30">
    <w:name w:val="Заголовок 3 Знак"/>
    <w:basedOn w:val="a0"/>
    <w:link w:val="3"/>
    <w:uiPriority w:val="9"/>
    <w:rsid w:val="0096752D"/>
    <w:rPr>
      <w:rFonts w:ascii="Times New Roman" w:eastAsia="Times New Roman" w:hAnsi="Times New Roman" w:cs="Times New Roman"/>
      <w:b/>
      <w:bCs/>
      <w:sz w:val="27"/>
      <w:szCs w:val="27"/>
      <w:lang w:val="x-none" w:eastAsia="x-none"/>
    </w:rPr>
  </w:style>
  <w:style w:type="paragraph" w:customStyle="1" w:styleId="a3">
    <w:name w:val="Знак Знак Знак Знак Знак Знак"/>
    <w:basedOn w:val="a"/>
    <w:autoRedefine/>
    <w:rsid w:val="0096752D"/>
    <w:pPr>
      <w:spacing w:line="240" w:lineRule="exact"/>
      <w:jc w:val="both"/>
    </w:pPr>
    <w:rPr>
      <w:rFonts w:ascii="Times New Roman" w:eastAsia="Times New Roman" w:hAnsi="Times New Roman" w:cs="Times New Roman"/>
      <w:sz w:val="28"/>
      <w:szCs w:val="20"/>
      <w:lang w:val="en-US"/>
    </w:rPr>
  </w:style>
  <w:style w:type="table" w:styleId="a4">
    <w:name w:val="Table Grid"/>
    <w:basedOn w:val="a1"/>
    <w:uiPriority w:val="39"/>
    <w:rsid w:val="009675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w:basedOn w:val="a"/>
    <w:link w:val="a6"/>
    <w:rsid w:val="0096752D"/>
    <w:pPr>
      <w:spacing w:after="0" w:line="240" w:lineRule="auto"/>
    </w:pPr>
    <w:rPr>
      <w:rFonts w:ascii="Times New Roman" w:eastAsia="Times New Roman" w:hAnsi="Times New Roman" w:cs="Times New Roman"/>
      <w:sz w:val="28"/>
      <w:szCs w:val="24"/>
      <w:lang w:eastAsia="ru-RU"/>
    </w:rPr>
  </w:style>
  <w:style w:type="character" w:customStyle="1" w:styleId="a6">
    <w:name w:val="Основной текст Знак"/>
    <w:basedOn w:val="a0"/>
    <w:link w:val="a5"/>
    <w:rsid w:val="0096752D"/>
    <w:rPr>
      <w:rFonts w:ascii="Times New Roman" w:eastAsia="Times New Roman" w:hAnsi="Times New Roman" w:cs="Times New Roman"/>
      <w:sz w:val="28"/>
      <w:szCs w:val="24"/>
      <w:lang w:eastAsia="ru-RU"/>
    </w:rPr>
  </w:style>
  <w:style w:type="paragraph" w:styleId="a7">
    <w:name w:val="header"/>
    <w:basedOn w:val="a"/>
    <w:link w:val="a8"/>
    <w:uiPriority w:val="99"/>
    <w:rsid w:val="0096752D"/>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8">
    <w:name w:val="Верхний колонтитул Знак"/>
    <w:basedOn w:val="a0"/>
    <w:link w:val="a7"/>
    <w:uiPriority w:val="99"/>
    <w:rsid w:val="0096752D"/>
    <w:rPr>
      <w:rFonts w:ascii="Times New Roman" w:eastAsia="Times New Roman" w:hAnsi="Times New Roman" w:cs="Times New Roman"/>
      <w:sz w:val="24"/>
      <w:szCs w:val="24"/>
      <w:lang w:val="x-none" w:eastAsia="x-none"/>
    </w:rPr>
  </w:style>
  <w:style w:type="character" w:styleId="a9">
    <w:name w:val="page number"/>
    <w:basedOn w:val="a0"/>
    <w:rsid w:val="0096752D"/>
  </w:style>
  <w:style w:type="paragraph" w:styleId="aa">
    <w:name w:val="Normal (Web)"/>
    <w:aliases w:val="Знак Знак,Знак4 Знак Знак,Обычный (Web),Знак4,Знак4 Знак Знак Знак Знак,Знак4 Знак,Обычный (веб)1,Обычный (веб)1 Знак Знак Зн,Обычный (Web) Знак Знак Знак Знак,Обычный (Web) Знак Знак Знак Знак Знак Знак Знак Знак Знак,Знак Зн"/>
    <w:basedOn w:val="a"/>
    <w:link w:val="ab"/>
    <w:uiPriority w:val="99"/>
    <w:qFormat/>
    <w:rsid w:val="0096752D"/>
    <w:pPr>
      <w:spacing w:before="100" w:beforeAutospacing="1" w:after="100" w:afterAutospacing="1" w:line="240" w:lineRule="auto"/>
    </w:pPr>
    <w:rPr>
      <w:rFonts w:ascii="Times New Roman" w:eastAsia="Times New Roman" w:hAnsi="Times New Roman" w:cs="Times New Roman"/>
      <w:sz w:val="24"/>
      <w:szCs w:val="24"/>
      <w:lang w:val="x-none" w:eastAsia="x-none"/>
    </w:rPr>
  </w:style>
  <w:style w:type="character" w:customStyle="1" w:styleId="s1">
    <w:name w:val="s1"/>
    <w:rsid w:val="0096752D"/>
    <w:rPr>
      <w:rFonts w:ascii="Times New Roman" w:hAnsi="Times New Roman" w:cs="Times New Roman" w:hint="default"/>
      <w:b/>
      <w:bCs/>
      <w:i w:val="0"/>
      <w:iCs w:val="0"/>
      <w:strike w:val="0"/>
      <w:dstrike w:val="0"/>
      <w:color w:val="000000"/>
      <w:sz w:val="20"/>
      <w:szCs w:val="20"/>
      <w:u w:val="none"/>
      <w:effect w:val="none"/>
    </w:rPr>
  </w:style>
  <w:style w:type="character" w:customStyle="1" w:styleId="FontStyle26">
    <w:name w:val="Font Style26"/>
    <w:uiPriority w:val="99"/>
    <w:rsid w:val="0096752D"/>
    <w:rPr>
      <w:rFonts w:ascii="Arial" w:hAnsi="Arial" w:cs="Arial"/>
      <w:sz w:val="22"/>
      <w:szCs w:val="22"/>
    </w:rPr>
  </w:style>
  <w:style w:type="paragraph" w:styleId="ac">
    <w:name w:val="List Paragraph"/>
    <w:basedOn w:val="a"/>
    <w:uiPriority w:val="34"/>
    <w:qFormat/>
    <w:rsid w:val="0096752D"/>
    <w:pPr>
      <w:spacing w:after="200" w:line="276" w:lineRule="auto"/>
      <w:ind w:left="720"/>
      <w:contextualSpacing/>
    </w:pPr>
    <w:rPr>
      <w:rFonts w:ascii="Calibri" w:eastAsia="Calibri" w:hAnsi="Calibri" w:cs="Times New Roman"/>
    </w:rPr>
  </w:style>
  <w:style w:type="character" w:customStyle="1" w:styleId="apple-converted-space">
    <w:name w:val="apple-converted-space"/>
    <w:rsid w:val="0096752D"/>
  </w:style>
  <w:style w:type="character" w:customStyle="1" w:styleId="s0">
    <w:name w:val="s0"/>
    <w:rsid w:val="0096752D"/>
    <w:rPr>
      <w:rFonts w:ascii="Times New Roman" w:hAnsi="Times New Roman" w:cs="Times New Roman" w:hint="default"/>
      <w:b w:val="0"/>
      <w:bCs w:val="0"/>
      <w:i w:val="0"/>
      <w:iCs w:val="0"/>
      <w:strike w:val="0"/>
      <w:dstrike w:val="0"/>
      <w:color w:val="000000"/>
      <w:sz w:val="20"/>
      <w:szCs w:val="20"/>
      <w:u w:val="none"/>
      <w:effect w:val="none"/>
    </w:rPr>
  </w:style>
  <w:style w:type="paragraph" w:styleId="ad">
    <w:name w:val="Balloon Text"/>
    <w:basedOn w:val="a"/>
    <w:link w:val="ae"/>
    <w:uiPriority w:val="99"/>
    <w:semiHidden/>
    <w:unhideWhenUsed/>
    <w:rsid w:val="0096752D"/>
    <w:pPr>
      <w:spacing w:after="0" w:line="240" w:lineRule="auto"/>
    </w:pPr>
    <w:rPr>
      <w:rFonts w:ascii="Segoe UI" w:eastAsia="Times New Roman" w:hAnsi="Segoe UI" w:cs="Times New Roman"/>
      <w:sz w:val="18"/>
      <w:szCs w:val="18"/>
      <w:lang w:val="x-none" w:eastAsia="x-none"/>
    </w:rPr>
  </w:style>
  <w:style w:type="character" w:customStyle="1" w:styleId="ae">
    <w:name w:val="Текст выноски Знак"/>
    <w:basedOn w:val="a0"/>
    <w:link w:val="ad"/>
    <w:uiPriority w:val="99"/>
    <w:semiHidden/>
    <w:rsid w:val="0096752D"/>
    <w:rPr>
      <w:rFonts w:ascii="Segoe UI" w:eastAsia="Times New Roman" w:hAnsi="Segoe UI" w:cs="Times New Roman"/>
      <w:sz w:val="18"/>
      <w:szCs w:val="18"/>
      <w:lang w:val="x-none" w:eastAsia="x-none"/>
    </w:rPr>
  </w:style>
  <w:style w:type="character" w:styleId="af">
    <w:name w:val="Hyperlink"/>
    <w:uiPriority w:val="99"/>
    <w:unhideWhenUsed/>
    <w:rsid w:val="0096752D"/>
    <w:rPr>
      <w:rFonts w:ascii="Consolas" w:eastAsia="Consolas" w:hAnsi="Consolas" w:cs="Consolas"/>
    </w:rPr>
  </w:style>
  <w:style w:type="paragraph" w:styleId="af0">
    <w:name w:val="footer"/>
    <w:basedOn w:val="a"/>
    <w:link w:val="af1"/>
    <w:uiPriority w:val="99"/>
    <w:unhideWhenUsed/>
    <w:rsid w:val="0096752D"/>
    <w:pPr>
      <w:tabs>
        <w:tab w:val="center" w:pos="4677"/>
        <w:tab w:val="right" w:pos="9355"/>
      </w:tabs>
      <w:spacing w:after="0" w:line="240" w:lineRule="auto"/>
    </w:pPr>
    <w:rPr>
      <w:rFonts w:ascii="Calibri" w:eastAsia="Calibri" w:hAnsi="Calibri" w:cs="Times New Roman"/>
      <w:lang w:val="x-none"/>
    </w:rPr>
  </w:style>
  <w:style w:type="character" w:customStyle="1" w:styleId="af1">
    <w:name w:val="Нижний колонтитул Знак"/>
    <w:basedOn w:val="a0"/>
    <w:link w:val="af0"/>
    <w:uiPriority w:val="99"/>
    <w:rsid w:val="0096752D"/>
    <w:rPr>
      <w:rFonts w:ascii="Calibri" w:eastAsia="Calibri" w:hAnsi="Calibri" w:cs="Times New Roman"/>
      <w:lang w:val="x-none"/>
    </w:rPr>
  </w:style>
  <w:style w:type="paragraph" w:customStyle="1" w:styleId="11">
    <w:name w:val="Обычный1"/>
    <w:qFormat/>
    <w:rsid w:val="0096752D"/>
    <w:pPr>
      <w:spacing w:after="0" w:line="276" w:lineRule="auto"/>
    </w:pPr>
    <w:rPr>
      <w:rFonts w:ascii="Arial" w:eastAsia="Arial" w:hAnsi="Arial" w:cs="Arial"/>
      <w:color w:val="000000"/>
      <w:sz w:val="20"/>
      <w:lang w:eastAsia="ru-RU"/>
    </w:rPr>
  </w:style>
  <w:style w:type="paragraph" w:styleId="af2">
    <w:name w:val="footnote text"/>
    <w:basedOn w:val="a"/>
    <w:link w:val="af3"/>
    <w:unhideWhenUsed/>
    <w:rsid w:val="0096752D"/>
    <w:pPr>
      <w:spacing w:after="0" w:line="240" w:lineRule="auto"/>
      <w:jc w:val="both"/>
    </w:pPr>
    <w:rPr>
      <w:rFonts w:ascii="Tahoma" w:eastAsia="Times New Roman" w:hAnsi="Tahoma" w:cs="Times New Roman"/>
      <w:sz w:val="20"/>
      <w:szCs w:val="20"/>
      <w:lang w:val="x-none"/>
    </w:rPr>
  </w:style>
  <w:style w:type="character" w:customStyle="1" w:styleId="af3">
    <w:name w:val="Текст сноски Знак"/>
    <w:basedOn w:val="a0"/>
    <w:link w:val="af2"/>
    <w:rsid w:val="0096752D"/>
    <w:rPr>
      <w:rFonts w:ascii="Tahoma" w:eastAsia="Times New Roman" w:hAnsi="Tahoma" w:cs="Times New Roman"/>
      <w:sz w:val="20"/>
      <w:szCs w:val="20"/>
      <w:lang w:val="x-none"/>
    </w:rPr>
  </w:style>
  <w:style w:type="character" w:styleId="af4">
    <w:name w:val="footnote reference"/>
    <w:unhideWhenUsed/>
    <w:rsid w:val="0096752D"/>
    <w:rPr>
      <w:vertAlign w:val="superscript"/>
    </w:rPr>
  </w:style>
  <w:style w:type="character" w:styleId="af5">
    <w:name w:val="annotation reference"/>
    <w:uiPriority w:val="99"/>
    <w:semiHidden/>
    <w:unhideWhenUsed/>
    <w:rsid w:val="0096752D"/>
    <w:rPr>
      <w:sz w:val="16"/>
      <w:szCs w:val="16"/>
    </w:rPr>
  </w:style>
  <w:style w:type="paragraph" w:styleId="af6">
    <w:name w:val="annotation text"/>
    <w:basedOn w:val="a"/>
    <w:link w:val="af7"/>
    <w:uiPriority w:val="99"/>
    <w:semiHidden/>
    <w:unhideWhenUsed/>
    <w:rsid w:val="0096752D"/>
    <w:pPr>
      <w:spacing w:after="0" w:line="240" w:lineRule="auto"/>
    </w:pPr>
    <w:rPr>
      <w:rFonts w:ascii="Times New Roman" w:eastAsia="Times New Roman" w:hAnsi="Times New Roman" w:cs="Times New Roman"/>
      <w:sz w:val="20"/>
      <w:szCs w:val="20"/>
      <w:lang w:eastAsia="ru-RU"/>
    </w:rPr>
  </w:style>
  <w:style w:type="character" w:customStyle="1" w:styleId="af7">
    <w:name w:val="Текст примечания Знак"/>
    <w:basedOn w:val="a0"/>
    <w:link w:val="af6"/>
    <w:uiPriority w:val="99"/>
    <w:semiHidden/>
    <w:rsid w:val="0096752D"/>
    <w:rPr>
      <w:rFonts w:ascii="Times New Roman" w:eastAsia="Times New Roman" w:hAnsi="Times New Roman" w:cs="Times New Roman"/>
      <w:sz w:val="20"/>
      <w:szCs w:val="20"/>
      <w:lang w:eastAsia="ru-RU"/>
    </w:rPr>
  </w:style>
  <w:style w:type="paragraph" w:styleId="af8">
    <w:name w:val="annotation subject"/>
    <w:basedOn w:val="af6"/>
    <w:next w:val="af6"/>
    <w:link w:val="af9"/>
    <w:uiPriority w:val="99"/>
    <w:semiHidden/>
    <w:unhideWhenUsed/>
    <w:rsid w:val="0096752D"/>
    <w:rPr>
      <w:b/>
      <w:bCs/>
      <w:lang w:val="x-none" w:eastAsia="x-none"/>
    </w:rPr>
  </w:style>
  <w:style w:type="character" w:customStyle="1" w:styleId="af9">
    <w:name w:val="Тема примечания Знак"/>
    <w:basedOn w:val="af7"/>
    <w:link w:val="af8"/>
    <w:uiPriority w:val="99"/>
    <w:semiHidden/>
    <w:rsid w:val="0096752D"/>
    <w:rPr>
      <w:rFonts w:ascii="Times New Roman" w:eastAsia="Times New Roman" w:hAnsi="Times New Roman" w:cs="Times New Roman"/>
      <w:b/>
      <w:bCs/>
      <w:sz w:val="20"/>
      <w:szCs w:val="20"/>
      <w:lang w:val="x-none" w:eastAsia="x-none"/>
    </w:rPr>
  </w:style>
  <w:style w:type="character" w:styleId="afa">
    <w:name w:val="Strong"/>
    <w:uiPriority w:val="22"/>
    <w:qFormat/>
    <w:rsid w:val="0096752D"/>
    <w:rPr>
      <w:b/>
      <w:bCs/>
    </w:rPr>
  </w:style>
  <w:style w:type="character" w:customStyle="1" w:styleId="ab">
    <w:name w:val="Обычный (веб) Знак"/>
    <w:aliases w:val="Знак Знак Знак,Знак4 Знак Знак Знак,Обычный (Web) Знак,Знак4 Знак1,Знак4 Знак Знак Знак Знак Знак,Знак4 Знак Знак1,Обычный (веб)1 Знак,Обычный (веб)1 Знак Знак Зн Знак,Обычный (Web) Знак Знак Знак Знак Знак,Знак Зн Знак"/>
    <w:link w:val="aa"/>
    <w:uiPriority w:val="99"/>
    <w:locked/>
    <w:rsid w:val="0096752D"/>
    <w:rPr>
      <w:rFonts w:ascii="Times New Roman" w:eastAsia="Times New Roman" w:hAnsi="Times New Roman" w:cs="Times New Roman"/>
      <w:sz w:val="24"/>
      <w:szCs w:val="24"/>
      <w:lang w:val="x-none" w:eastAsia="x-none"/>
    </w:rPr>
  </w:style>
  <w:style w:type="character" w:customStyle="1" w:styleId="note">
    <w:name w:val="note"/>
    <w:basedOn w:val="a0"/>
    <w:rsid w:val="0096752D"/>
  </w:style>
  <w:style w:type="paragraph" w:styleId="afb">
    <w:name w:val="Body Text Indent"/>
    <w:basedOn w:val="a"/>
    <w:link w:val="afc"/>
    <w:uiPriority w:val="99"/>
    <w:semiHidden/>
    <w:unhideWhenUsed/>
    <w:rsid w:val="0096752D"/>
    <w:pPr>
      <w:spacing w:after="120" w:line="240" w:lineRule="auto"/>
      <w:ind w:left="283"/>
    </w:pPr>
    <w:rPr>
      <w:rFonts w:ascii="Times New Roman" w:eastAsia="Times New Roman" w:hAnsi="Times New Roman" w:cs="Times New Roman"/>
      <w:sz w:val="24"/>
      <w:szCs w:val="24"/>
      <w:lang w:eastAsia="ru-RU"/>
    </w:rPr>
  </w:style>
  <w:style w:type="character" w:customStyle="1" w:styleId="afc">
    <w:name w:val="Основной текст с отступом Знак"/>
    <w:basedOn w:val="a0"/>
    <w:link w:val="afb"/>
    <w:uiPriority w:val="99"/>
    <w:semiHidden/>
    <w:rsid w:val="0096752D"/>
    <w:rPr>
      <w:rFonts w:ascii="Times New Roman" w:eastAsia="Times New Roman" w:hAnsi="Times New Roman" w:cs="Times New Roman"/>
      <w:sz w:val="24"/>
      <w:szCs w:val="24"/>
      <w:lang w:eastAsia="ru-RU"/>
    </w:rPr>
  </w:style>
  <w:style w:type="table" w:customStyle="1" w:styleId="12">
    <w:name w:val="Сетка таблицы1"/>
    <w:basedOn w:val="a1"/>
    <w:next w:val="a4"/>
    <w:uiPriority w:val="59"/>
    <w:rsid w:val="009675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4"/>
    <w:uiPriority w:val="59"/>
    <w:rsid w:val="009675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4"/>
    <w:uiPriority w:val="59"/>
    <w:rsid w:val="009675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 светлая1"/>
    <w:basedOn w:val="a1"/>
    <w:uiPriority w:val="40"/>
    <w:rsid w:val="0096752D"/>
    <w:pPr>
      <w:spacing w:after="0" w:line="240" w:lineRule="auto"/>
    </w:pPr>
    <w:rPr>
      <w:rFonts w:ascii="Times New Roman" w:eastAsia="Times New Roman" w:hAnsi="Times New Roman" w:cs="Times New Roman"/>
      <w:sz w:val="20"/>
      <w:szCs w:val="20"/>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fd">
    <w:name w:val="No Spacing"/>
    <w:uiPriority w:val="1"/>
    <w:qFormat/>
    <w:rsid w:val="0096752D"/>
    <w:pPr>
      <w:spacing w:after="0" w:line="240" w:lineRule="auto"/>
    </w:pPr>
    <w:rPr>
      <w:rFonts w:ascii="Calibri" w:eastAsia="Calibri" w:hAnsi="Calibri" w:cs="Times New Roman"/>
    </w:rPr>
  </w:style>
  <w:style w:type="table" w:customStyle="1" w:styleId="18">
    <w:name w:val="Сетка таблицы18"/>
    <w:basedOn w:val="a1"/>
    <w:next w:val="a4"/>
    <w:uiPriority w:val="59"/>
    <w:rsid w:val="009675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
    <w:name w:val="Неразрешенное упоминание1"/>
    <w:basedOn w:val="a0"/>
    <w:uiPriority w:val="99"/>
    <w:semiHidden/>
    <w:unhideWhenUsed/>
    <w:rsid w:val="0096752D"/>
    <w:rPr>
      <w:color w:val="605E5C"/>
      <w:shd w:val="clear" w:color="auto" w:fill="E1DFDD"/>
    </w:rPr>
  </w:style>
  <w:style w:type="character" w:customStyle="1" w:styleId="21">
    <w:name w:val="Неразрешенное упоминание2"/>
    <w:basedOn w:val="a0"/>
    <w:uiPriority w:val="99"/>
    <w:semiHidden/>
    <w:unhideWhenUsed/>
    <w:rsid w:val="0096752D"/>
    <w:rPr>
      <w:color w:val="605E5C"/>
      <w:shd w:val="clear" w:color="auto" w:fill="E1DFDD"/>
    </w:rPr>
  </w:style>
  <w:style w:type="character" w:customStyle="1" w:styleId="31">
    <w:name w:val="Неразрешенное упоминание3"/>
    <w:basedOn w:val="a0"/>
    <w:uiPriority w:val="99"/>
    <w:semiHidden/>
    <w:unhideWhenUsed/>
    <w:rsid w:val="0096752D"/>
    <w:rPr>
      <w:color w:val="605E5C"/>
      <w:shd w:val="clear" w:color="auto" w:fill="E1DFDD"/>
    </w:rPr>
  </w:style>
  <w:style w:type="character" w:customStyle="1" w:styleId="4">
    <w:name w:val="Неразрешенное упоминание4"/>
    <w:basedOn w:val="a0"/>
    <w:uiPriority w:val="99"/>
    <w:semiHidden/>
    <w:unhideWhenUsed/>
    <w:rsid w:val="00436132"/>
    <w:rPr>
      <w:color w:val="605E5C"/>
      <w:shd w:val="clear" w:color="auto" w:fill="E1DFDD"/>
    </w:rPr>
  </w:style>
  <w:style w:type="paragraph" w:customStyle="1" w:styleId="article-renderblock">
    <w:name w:val="article-render__block"/>
    <w:basedOn w:val="a"/>
    <w:rsid w:val="00C73E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5">
    <w:name w:val="Неразрешенное упоминание5"/>
    <w:basedOn w:val="a0"/>
    <w:uiPriority w:val="99"/>
    <w:semiHidden/>
    <w:unhideWhenUsed/>
    <w:rsid w:val="0018340C"/>
    <w:rPr>
      <w:color w:val="605E5C"/>
      <w:shd w:val="clear" w:color="auto" w:fill="E1DFDD"/>
    </w:rPr>
  </w:style>
  <w:style w:type="character" w:customStyle="1" w:styleId="20">
    <w:name w:val="Заголовок 2 Знак"/>
    <w:basedOn w:val="a0"/>
    <w:link w:val="2"/>
    <w:uiPriority w:val="9"/>
    <w:semiHidden/>
    <w:rsid w:val="00966208"/>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6574844">
      <w:bodyDiv w:val="1"/>
      <w:marLeft w:val="0"/>
      <w:marRight w:val="0"/>
      <w:marTop w:val="0"/>
      <w:marBottom w:val="0"/>
      <w:divBdr>
        <w:top w:val="none" w:sz="0" w:space="0" w:color="auto"/>
        <w:left w:val="none" w:sz="0" w:space="0" w:color="auto"/>
        <w:bottom w:val="none" w:sz="0" w:space="0" w:color="auto"/>
        <w:right w:val="none" w:sz="0" w:space="0" w:color="auto"/>
      </w:divBdr>
    </w:div>
    <w:div w:id="982082206">
      <w:bodyDiv w:val="1"/>
      <w:marLeft w:val="0"/>
      <w:marRight w:val="0"/>
      <w:marTop w:val="0"/>
      <w:marBottom w:val="0"/>
      <w:divBdr>
        <w:top w:val="none" w:sz="0" w:space="0" w:color="auto"/>
        <w:left w:val="none" w:sz="0" w:space="0" w:color="auto"/>
        <w:bottom w:val="none" w:sz="0" w:space="0" w:color="auto"/>
        <w:right w:val="none" w:sz="0" w:space="0" w:color="auto"/>
      </w:divBdr>
    </w:div>
    <w:div w:id="1043098434">
      <w:bodyDiv w:val="1"/>
      <w:marLeft w:val="0"/>
      <w:marRight w:val="0"/>
      <w:marTop w:val="0"/>
      <w:marBottom w:val="0"/>
      <w:divBdr>
        <w:top w:val="none" w:sz="0" w:space="0" w:color="auto"/>
        <w:left w:val="none" w:sz="0" w:space="0" w:color="auto"/>
        <w:bottom w:val="none" w:sz="0" w:space="0" w:color="auto"/>
        <w:right w:val="none" w:sz="0" w:space="0" w:color="auto"/>
      </w:divBdr>
    </w:div>
    <w:div w:id="1304194330">
      <w:bodyDiv w:val="1"/>
      <w:marLeft w:val="0"/>
      <w:marRight w:val="0"/>
      <w:marTop w:val="0"/>
      <w:marBottom w:val="0"/>
      <w:divBdr>
        <w:top w:val="none" w:sz="0" w:space="0" w:color="auto"/>
        <w:left w:val="none" w:sz="0" w:space="0" w:color="auto"/>
        <w:bottom w:val="none" w:sz="0" w:space="0" w:color="auto"/>
        <w:right w:val="none" w:sz="0" w:space="0" w:color="auto"/>
      </w:divBdr>
    </w:div>
    <w:div w:id="1576742853">
      <w:bodyDiv w:val="1"/>
      <w:marLeft w:val="0"/>
      <w:marRight w:val="0"/>
      <w:marTop w:val="0"/>
      <w:marBottom w:val="0"/>
      <w:divBdr>
        <w:top w:val="none" w:sz="0" w:space="0" w:color="auto"/>
        <w:left w:val="none" w:sz="0" w:space="0" w:color="auto"/>
        <w:bottom w:val="none" w:sz="0" w:space="0" w:color="auto"/>
        <w:right w:val="none" w:sz="0" w:space="0" w:color="auto"/>
      </w:divBdr>
    </w:div>
    <w:div w:id="1786608436">
      <w:bodyDiv w:val="1"/>
      <w:marLeft w:val="0"/>
      <w:marRight w:val="0"/>
      <w:marTop w:val="0"/>
      <w:marBottom w:val="0"/>
      <w:divBdr>
        <w:top w:val="none" w:sz="0" w:space="0" w:color="auto"/>
        <w:left w:val="none" w:sz="0" w:space="0" w:color="auto"/>
        <w:bottom w:val="none" w:sz="0" w:space="0" w:color="auto"/>
        <w:right w:val="none" w:sz="0" w:space="0" w:color="auto"/>
      </w:divBdr>
    </w:div>
    <w:div w:id="1966961878">
      <w:bodyDiv w:val="1"/>
      <w:marLeft w:val="0"/>
      <w:marRight w:val="0"/>
      <w:marTop w:val="0"/>
      <w:marBottom w:val="0"/>
      <w:divBdr>
        <w:top w:val="none" w:sz="0" w:space="0" w:color="auto"/>
        <w:left w:val="none" w:sz="0" w:space="0" w:color="auto"/>
        <w:bottom w:val="none" w:sz="0" w:space="0" w:color="auto"/>
        <w:right w:val="none" w:sz="0" w:space="0" w:color="auto"/>
      </w:divBdr>
      <w:divsChild>
        <w:div w:id="234845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rus/docs/V1500012590" TargetMode="External"/><Relationship Id="rId13" Type="http://schemas.openxmlformats.org/officeDocument/2006/relationships/hyperlink" Target="http://adilet.zan.kz/rus/docs/Z1500000434" TargetMode="External"/><Relationship Id="rId18" Type="http://schemas.openxmlformats.org/officeDocument/2006/relationships/hyperlink" Target="http://adilet.zan.kz/rus/docs/Z010000242_" TargetMode="External"/><Relationship Id="rId26" Type="http://schemas.openxmlformats.org/officeDocument/2006/relationships/hyperlink" Target="http://adilet.zan.kz/rus/docs/V1500012590"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adilet.zan.kz/rus/docs/V1500012590" TargetMode="External"/><Relationship Id="rId34" Type="http://schemas.openxmlformats.org/officeDocument/2006/relationships/hyperlink" Target="http://adilet.zan.kz/rus/docs/Z1400000202" TargetMode="External"/><Relationship Id="rId7" Type="http://schemas.openxmlformats.org/officeDocument/2006/relationships/endnotes" Target="endnotes.xml"/><Relationship Id="rId12" Type="http://schemas.openxmlformats.org/officeDocument/2006/relationships/hyperlink" Target="http://adilet.zan.kz/rus/docs/Z1500000434" TargetMode="External"/><Relationship Id="rId17" Type="http://schemas.openxmlformats.org/officeDocument/2006/relationships/hyperlink" Target="http://adilet.zan.kz/rus/docs/Z010000242_" TargetMode="External"/><Relationship Id="rId25" Type="http://schemas.openxmlformats.org/officeDocument/2006/relationships/hyperlink" Target="http://adilet.zan.kz/rus/docs/V1500012590" TargetMode="External"/><Relationship Id="rId33" Type="http://schemas.openxmlformats.org/officeDocument/2006/relationships/hyperlink" Target="http://adilet.zan.kz/rus/docs/Z1400000202"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adilet.zan.kz/rus/docs/Z010000242_" TargetMode="External"/><Relationship Id="rId20" Type="http://schemas.openxmlformats.org/officeDocument/2006/relationships/hyperlink" Target="http://adilet.zan.kz/rus/docs/V1500012590" TargetMode="External"/><Relationship Id="rId29" Type="http://schemas.openxmlformats.org/officeDocument/2006/relationships/hyperlink" Target="http://adilet.zan.kz/rus/docs/Z140000020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dilet.zan.kz/rus/docs/V1500012590" TargetMode="External"/><Relationship Id="rId24" Type="http://schemas.openxmlformats.org/officeDocument/2006/relationships/hyperlink" Target="http://adilet.zan.kz/rus/docs/V1500012590" TargetMode="External"/><Relationship Id="rId32" Type="http://schemas.openxmlformats.org/officeDocument/2006/relationships/hyperlink" Target="http://adilet.zan.kz/rus/docs/Z1400000202" TargetMode="External"/><Relationship Id="rId37"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adilet.zan.kz/rus/docs/Z010000242_" TargetMode="External"/><Relationship Id="rId23" Type="http://schemas.openxmlformats.org/officeDocument/2006/relationships/hyperlink" Target="http://adilet.zan.kz/rus/docs/V1500012590" TargetMode="External"/><Relationship Id="rId28" Type="http://schemas.openxmlformats.org/officeDocument/2006/relationships/hyperlink" Target="http://adilet.zan.kz/rus/docs/Z010000242_" TargetMode="External"/><Relationship Id="rId36" Type="http://schemas.openxmlformats.org/officeDocument/2006/relationships/image" Target="media/image1.jpeg"/><Relationship Id="rId10" Type="http://schemas.openxmlformats.org/officeDocument/2006/relationships/hyperlink" Target="http://adilet.zan.kz/rus/docs/V1500012590" TargetMode="External"/><Relationship Id="rId19" Type="http://schemas.openxmlformats.org/officeDocument/2006/relationships/hyperlink" Target="http://adilet.zan.kz/rus/docs/Z010000242_" TargetMode="External"/><Relationship Id="rId31" Type="http://schemas.openxmlformats.org/officeDocument/2006/relationships/hyperlink" Target="http://adilet.zan.kz/rus/docs/Z010000242_" TargetMode="External"/><Relationship Id="rId4" Type="http://schemas.openxmlformats.org/officeDocument/2006/relationships/settings" Target="settings.xml"/><Relationship Id="rId9" Type="http://schemas.openxmlformats.org/officeDocument/2006/relationships/hyperlink" Target="http://adilet.zan.kz/rus/docs/V1500012590" TargetMode="External"/><Relationship Id="rId14" Type="http://schemas.openxmlformats.org/officeDocument/2006/relationships/hyperlink" Target="http://adilet.zan.kz/rus/docs/Z1500000434" TargetMode="External"/><Relationship Id="rId22" Type="http://schemas.openxmlformats.org/officeDocument/2006/relationships/hyperlink" Target="http://adilet.zan.kz/rus/docs/V1500012590" TargetMode="External"/><Relationship Id="rId27" Type="http://schemas.openxmlformats.org/officeDocument/2006/relationships/hyperlink" Target="http://adilet.zan.kz/rus/docs/V1500012590" TargetMode="External"/><Relationship Id="rId30" Type="http://schemas.openxmlformats.org/officeDocument/2006/relationships/hyperlink" Target="http://adilet.zan.kz/rus/docs/Z1400000202" TargetMode="External"/><Relationship Id="rId35" Type="http://schemas.openxmlformats.org/officeDocument/2006/relationships/hyperlink" Target="http://adilet.zan.kz/rus/docs/Z140000020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53DE6C-404D-4922-9ADA-A024BC93E7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Pages>
  <Words>13618</Words>
  <Characters>77629</Characters>
  <Application>Microsoft Office Word</Application>
  <DocSecurity>0</DocSecurity>
  <Lines>646</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91065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Асемгуль Изтлеуова</dc:creator>
  <cp:lastModifiedBy>Ерлан Сеитов</cp:lastModifiedBy>
  <cp:revision>10</cp:revision>
  <cp:lastPrinted>2021-05-20T10:05:00Z</cp:lastPrinted>
  <dcterms:created xsi:type="dcterms:W3CDTF">2021-05-20T10:07:00Z</dcterms:created>
  <dcterms:modified xsi:type="dcterms:W3CDTF">2021-05-31T04:27:00Z</dcterms:modified>
</cp:coreProperties>
</file>