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774" w:type="dxa"/>
        <w:tblInd w:w="-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055"/>
        <w:gridCol w:w="9072"/>
      </w:tblGrid>
      <w:tr w:rsidR="00AF041A" w:rsidRPr="009F38A7" w:rsidTr="009F38A7">
        <w:trPr>
          <w:trHeight w:val="523"/>
        </w:trPr>
        <w:tc>
          <w:tcPr>
            <w:tcW w:w="64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9F38A7">
            <w:pPr>
              <w:pStyle w:val="TableParagraph"/>
              <w:spacing w:before="49"/>
              <w:ind w:left="121"/>
              <w:jc w:val="center"/>
              <w:rPr>
                <w:rFonts w:asciiTheme="minorHAnsi" w:hAnsiTheme="minorHAnsi" w:cstheme="minorHAnsi"/>
                <w:b/>
              </w:rPr>
            </w:pPr>
            <w:r w:rsidRPr="009F38A7">
              <w:rPr>
                <w:rFonts w:asciiTheme="minorHAnsi" w:hAnsiTheme="minorHAnsi" w:cstheme="minorHAnsi"/>
                <w:b/>
              </w:rPr>
              <w:t>Счет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9F38A7">
            <w:pPr>
              <w:pStyle w:val="TableParagraph"/>
              <w:spacing w:before="14" w:line="230" w:lineRule="atLeast"/>
              <w:ind w:right="95"/>
              <w:jc w:val="center"/>
              <w:rPr>
                <w:rFonts w:asciiTheme="minorHAnsi" w:hAnsiTheme="minorHAnsi" w:cstheme="minorHAnsi"/>
                <w:b/>
              </w:rPr>
            </w:pPr>
            <w:r w:rsidRPr="009F38A7">
              <w:rPr>
                <w:rFonts w:asciiTheme="minorHAnsi" w:hAnsiTheme="minorHAnsi" w:cstheme="minorHAnsi"/>
                <w:b/>
              </w:rPr>
              <w:t>Субсчет</w:t>
            </w:r>
          </w:p>
        </w:tc>
        <w:tc>
          <w:tcPr>
            <w:tcW w:w="907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041A" w:rsidRPr="009F38A7" w:rsidRDefault="00AF041A" w:rsidP="009F38A7">
            <w:pPr>
              <w:pStyle w:val="TableParagraph"/>
              <w:spacing w:before="49"/>
              <w:jc w:val="center"/>
              <w:rPr>
                <w:rFonts w:asciiTheme="minorHAnsi" w:hAnsiTheme="minorHAnsi" w:cstheme="minorHAnsi"/>
                <w:b/>
              </w:rPr>
            </w:pPr>
            <w:r w:rsidRPr="009F38A7">
              <w:rPr>
                <w:rFonts w:asciiTheme="minorHAnsi" w:hAnsiTheme="minorHAnsi" w:cstheme="minorHAnsi"/>
                <w:b/>
              </w:rPr>
              <w:t>Наименование счетов</w:t>
            </w:r>
          </w:p>
        </w:tc>
      </w:tr>
      <w:tr w:rsidR="00AF041A" w:rsidRPr="009F38A7" w:rsidTr="009F38A7">
        <w:trPr>
          <w:trHeight w:val="296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</w:t>
            </w:r>
          </w:p>
        </w:tc>
      </w:tr>
      <w:tr w:rsidR="00AF041A" w:rsidRPr="009F38A7" w:rsidTr="009F38A7">
        <w:trPr>
          <w:trHeight w:val="297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F38A7">
              <w:rPr>
                <w:rFonts w:asciiTheme="minorHAnsi" w:hAnsiTheme="minorHAnsi" w:cstheme="minorHAnsi"/>
                <w:b/>
              </w:rPr>
              <w:t>Раздел 1. Краткосрочные активы</w:t>
            </w:r>
          </w:p>
        </w:tc>
      </w:tr>
      <w:tr w:rsidR="00AF041A" w:rsidRPr="009F38A7" w:rsidTr="009F38A7">
        <w:trPr>
          <w:trHeight w:val="296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D978AA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D978AA">
              <w:rPr>
                <w:rFonts w:asciiTheme="minorHAnsi" w:hAnsiTheme="minorHAnsi" w:cstheme="minorHAnsi"/>
                <w:b/>
                <w:i/>
              </w:rPr>
              <w:t>1000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D978AA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041A" w:rsidRPr="00D978AA" w:rsidRDefault="00AF041A" w:rsidP="004E54F8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D978AA">
              <w:rPr>
                <w:rFonts w:asciiTheme="minorHAnsi" w:hAnsiTheme="minorHAnsi" w:cstheme="minorHAnsi"/>
                <w:b/>
                <w:i/>
              </w:rPr>
              <w:t>Денежные средства и их эквиваленты</w:t>
            </w:r>
          </w:p>
        </w:tc>
      </w:tr>
      <w:tr w:rsidR="00AF041A" w:rsidRPr="009F38A7" w:rsidTr="009F38A7">
        <w:trPr>
          <w:trHeight w:val="297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Денежные средства в кассе</w:t>
            </w:r>
          </w:p>
        </w:tc>
      </w:tr>
      <w:tr w:rsidR="00AF041A" w:rsidRPr="009F38A7" w:rsidTr="009F38A7">
        <w:trPr>
          <w:trHeight w:val="297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1020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Текущий счет государственного учреждения</w:t>
            </w:r>
          </w:p>
        </w:tc>
      </w:tr>
      <w:tr w:rsidR="00AF041A" w:rsidRPr="009F38A7" w:rsidTr="009F38A7">
        <w:trPr>
          <w:trHeight w:val="296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1030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Расчетный счет</w:t>
            </w:r>
          </w:p>
        </w:tc>
      </w:tr>
      <w:tr w:rsidR="00AF041A" w:rsidRPr="009F38A7" w:rsidTr="009F38A7">
        <w:trPr>
          <w:trHeight w:val="297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1040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КСН для учета поступлений и расчетов</w:t>
            </w:r>
          </w:p>
        </w:tc>
      </w:tr>
      <w:tr w:rsidR="00AF041A" w:rsidRPr="009F38A7" w:rsidTr="009F38A7">
        <w:trPr>
          <w:trHeight w:val="296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1041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КСН благотворительной помощи</w:t>
            </w:r>
          </w:p>
        </w:tc>
      </w:tr>
      <w:tr w:rsidR="00AF041A" w:rsidRPr="009F38A7" w:rsidTr="009F38A7">
        <w:trPr>
          <w:trHeight w:val="297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1042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КСН платных услуг</w:t>
            </w:r>
          </w:p>
        </w:tc>
      </w:tr>
      <w:tr w:rsidR="00AF041A" w:rsidRPr="009F38A7" w:rsidTr="009F38A7">
        <w:trPr>
          <w:trHeight w:val="297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1043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КСН временного размещения денег</w:t>
            </w:r>
          </w:p>
        </w:tc>
      </w:tr>
      <w:tr w:rsidR="00AF041A" w:rsidRPr="009F38A7" w:rsidTr="009F38A7">
        <w:trPr>
          <w:trHeight w:val="297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1044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КСН местного самоуправления</w:t>
            </w:r>
          </w:p>
        </w:tc>
      </w:tr>
      <w:tr w:rsidR="00AF041A" w:rsidRPr="009F38A7" w:rsidTr="009F38A7">
        <w:trPr>
          <w:trHeight w:val="296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1045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КСН целевого финансирования</w:t>
            </w:r>
          </w:p>
        </w:tc>
      </w:tr>
      <w:tr w:rsidR="00AF041A" w:rsidRPr="009F38A7" w:rsidTr="009F38A7">
        <w:trPr>
          <w:trHeight w:val="296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1046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КСН республиканского бюджета</w:t>
            </w:r>
          </w:p>
        </w:tc>
      </w:tr>
      <w:tr w:rsidR="00AF041A" w:rsidRPr="009F38A7" w:rsidTr="009F38A7">
        <w:trPr>
          <w:trHeight w:val="297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1047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КСН местных бюджетов</w:t>
            </w:r>
          </w:p>
        </w:tc>
      </w:tr>
      <w:tr w:rsidR="00AF041A" w:rsidRPr="009F38A7" w:rsidTr="009F38A7">
        <w:trPr>
          <w:trHeight w:val="297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1048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КСН Фонда компенсации потерпевшим</w:t>
            </w:r>
          </w:p>
        </w:tc>
      </w:tr>
      <w:tr w:rsidR="00AF041A" w:rsidRPr="009F38A7" w:rsidTr="009F38A7">
        <w:trPr>
          <w:trHeight w:val="296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1050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Счет в иностранной валюте</w:t>
            </w:r>
          </w:p>
        </w:tc>
      </w:tr>
      <w:tr w:rsidR="00AF041A" w:rsidRPr="009F38A7" w:rsidTr="009F38A7">
        <w:trPr>
          <w:trHeight w:val="296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1060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Специальный счет</w:t>
            </w:r>
          </w:p>
        </w:tc>
      </w:tr>
      <w:tr w:rsidR="00AF041A" w:rsidRPr="009F38A7" w:rsidTr="009F38A7">
        <w:trPr>
          <w:trHeight w:val="296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1061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Специальный счет связанного гранта</w:t>
            </w:r>
          </w:p>
        </w:tc>
      </w:tr>
      <w:tr w:rsidR="00AF041A" w:rsidRPr="009F38A7" w:rsidTr="009F38A7">
        <w:trPr>
          <w:trHeight w:val="296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1062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Специальный счет внешнего займа</w:t>
            </w:r>
          </w:p>
        </w:tc>
      </w:tr>
      <w:tr w:rsidR="00AF041A" w:rsidRPr="009F38A7" w:rsidTr="009F38A7">
        <w:trPr>
          <w:trHeight w:val="297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1070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Прочие денежные средства</w:t>
            </w:r>
          </w:p>
        </w:tc>
      </w:tr>
      <w:tr w:rsidR="00AF041A" w:rsidRPr="009F38A7" w:rsidTr="009F38A7">
        <w:trPr>
          <w:trHeight w:val="296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1071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Аккредитивы</w:t>
            </w:r>
          </w:p>
        </w:tc>
      </w:tr>
      <w:tr w:rsidR="00AF041A" w:rsidRPr="009F38A7" w:rsidTr="009F38A7">
        <w:trPr>
          <w:trHeight w:val="296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1072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Денежные документы</w:t>
            </w:r>
          </w:p>
        </w:tc>
      </w:tr>
      <w:tr w:rsidR="00AF041A" w:rsidRPr="009F38A7" w:rsidTr="009F38A7">
        <w:trPr>
          <w:trHeight w:val="297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1073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Денежные средства в пути</w:t>
            </w:r>
          </w:p>
        </w:tc>
      </w:tr>
      <w:tr w:rsidR="00AF041A" w:rsidRPr="009F38A7" w:rsidTr="009F38A7">
        <w:trPr>
          <w:trHeight w:val="296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1074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Прочие денежные средства</w:t>
            </w:r>
          </w:p>
        </w:tc>
      </w:tr>
      <w:tr w:rsidR="00AF041A" w:rsidRPr="009F38A7" w:rsidTr="009F38A7">
        <w:trPr>
          <w:trHeight w:val="527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1080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18" w:line="230" w:lineRule="atLeast"/>
              <w:ind w:right="288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Плановые назначения на принятие обязательств согласно индивидуальному плану финансирования по обязатель- ствам государственных учреждений, финансируемых из республиканского бюджета</w:t>
            </w:r>
          </w:p>
        </w:tc>
      </w:tr>
      <w:tr w:rsidR="00AF041A" w:rsidRPr="009F38A7" w:rsidTr="009F38A7">
        <w:trPr>
          <w:trHeight w:val="297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1081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Плановые назначения на принятие обязательств по индивидуальному плану финансирования</w:t>
            </w:r>
          </w:p>
        </w:tc>
      </w:tr>
      <w:tr w:rsidR="00AF041A" w:rsidRPr="009F38A7" w:rsidTr="009F38A7">
        <w:trPr>
          <w:trHeight w:val="295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1082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Плановые назначения на принятие обязательств по капитальным вложениям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2"/>
        </w:trPr>
        <w:tc>
          <w:tcPr>
            <w:tcW w:w="647" w:type="dxa"/>
            <w:tcBorders>
              <w:left w:val="single" w:sz="4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50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1083</w:t>
            </w:r>
          </w:p>
        </w:tc>
        <w:tc>
          <w:tcPr>
            <w:tcW w:w="9072" w:type="dxa"/>
            <w:tcBorders>
              <w:bottom w:val="single" w:sz="8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Плановые назначения на принятие обязательств за счет других бюджетов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49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1084</w:t>
            </w:r>
          </w:p>
        </w:tc>
        <w:tc>
          <w:tcPr>
            <w:tcW w:w="907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Плановые назначения на принятие обязательств по трансфертам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2"/>
        </w:trPr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50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1085</w:t>
            </w:r>
          </w:p>
        </w:tc>
        <w:tc>
          <w:tcPr>
            <w:tcW w:w="907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Плановые назначения на принятие обязательств по субсидиям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2"/>
        </w:trPr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49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1086</w:t>
            </w:r>
          </w:p>
        </w:tc>
        <w:tc>
          <w:tcPr>
            <w:tcW w:w="907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15" w:line="230" w:lineRule="atLeast"/>
              <w:ind w:right="453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Плановые назначения на принятие обязательств по операциям, связанным с поступлениями в республиканский бюджет в виде стоимости товаров (работ, услуг) и расходованием их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2"/>
        </w:trPr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49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1087</w:t>
            </w:r>
          </w:p>
        </w:tc>
        <w:tc>
          <w:tcPr>
            <w:tcW w:w="907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Плановые назначения на принятие обязательств за счет внешних займов и связанных грантов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2"/>
        </w:trPr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49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1088</w:t>
            </w:r>
          </w:p>
        </w:tc>
        <w:tc>
          <w:tcPr>
            <w:tcW w:w="907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Плановые назначения на принятие обязательств по проектам государственно-частного партнерства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3"/>
        </w:trPr>
        <w:tc>
          <w:tcPr>
            <w:tcW w:w="647" w:type="dxa"/>
            <w:tcBorders>
              <w:top w:val="single" w:sz="8" w:space="0" w:color="000000"/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1090</w:t>
            </w: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14" w:line="230" w:lineRule="atLeast"/>
              <w:ind w:right="288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Плановые назначения на принятие обязательств согласно индивидуальному плану финансирования по обязатель- ствам государственных учреждений, финансируемых из местного бюджета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7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1091</w:t>
            </w: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Плановые назначения на принятие обязательств по индивидуальному плану финансирования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7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1092</w:t>
            </w: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Плановые назначения на принятие обязательств по капитальным вложениям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6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1093</w:t>
            </w: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Плановые назначения на принятие обязательств по трансфертам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7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1094</w:t>
            </w: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Плановые назначения на принятие обязательств по субсидиям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7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1095</w:t>
            </w: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17" w:line="230" w:lineRule="atLeast"/>
              <w:ind w:right="355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Плановые назначения на принятие обязательств по операциям, связанным с поступлениями в местный бюджет в виде стоимости товаров (работ, услуг) и расходованием их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6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51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1096</w:t>
            </w: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Плановые назначения на принятие обязательств по проектам государственно-частного партнерства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7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D978AA" w:rsidRDefault="00AF041A" w:rsidP="004E54F8">
            <w:pPr>
              <w:pStyle w:val="TableParagraph"/>
              <w:spacing w:before="51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D978AA">
              <w:rPr>
                <w:rFonts w:asciiTheme="minorHAnsi" w:hAnsiTheme="minorHAnsi" w:cstheme="minorHAnsi"/>
                <w:b/>
                <w:i/>
              </w:rPr>
              <w:t>1100</w:t>
            </w:r>
          </w:p>
        </w:tc>
        <w:tc>
          <w:tcPr>
            <w:tcW w:w="1055" w:type="dxa"/>
          </w:tcPr>
          <w:p w:rsidR="00AF041A" w:rsidRPr="00D978AA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D978AA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  <w:b/>
                <w:i/>
              </w:rPr>
            </w:pPr>
            <w:r w:rsidRPr="00D978AA">
              <w:rPr>
                <w:rFonts w:asciiTheme="minorHAnsi" w:hAnsiTheme="minorHAnsi" w:cstheme="minorHAnsi"/>
                <w:b/>
                <w:i/>
              </w:rPr>
              <w:t>Краткосрочные финансовые инвестиции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7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1110</w:t>
            </w: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Краткосрочные займы предоставленные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6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1120</w:t>
            </w: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Краткосрочные финансовые инвестиции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7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1130</w:t>
            </w: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Резерв на обесценение краткосрочных финансовых инвестиций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6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D978AA" w:rsidRDefault="00AF041A" w:rsidP="004E54F8">
            <w:pPr>
              <w:pStyle w:val="TableParagraph"/>
              <w:spacing w:before="51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D978AA">
              <w:rPr>
                <w:rFonts w:asciiTheme="minorHAnsi" w:hAnsiTheme="minorHAnsi" w:cstheme="minorHAnsi"/>
                <w:b/>
                <w:i/>
              </w:rPr>
              <w:t>1200</w:t>
            </w:r>
          </w:p>
        </w:tc>
        <w:tc>
          <w:tcPr>
            <w:tcW w:w="1055" w:type="dxa"/>
          </w:tcPr>
          <w:p w:rsidR="00AF041A" w:rsidRPr="00D978AA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D978AA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  <w:b/>
                <w:i/>
              </w:rPr>
            </w:pPr>
            <w:r w:rsidRPr="00D978AA">
              <w:rPr>
                <w:rFonts w:asciiTheme="minorHAnsi" w:hAnsiTheme="minorHAnsi" w:cstheme="minorHAnsi"/>
                <w:b/>
                <w:i/>
              </w:rPr>
              <w:t>Краткосрочная дебиторская задолженность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7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1210</w:t>
            </w: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дебиторская задолженность по бюджетным выплатам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7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51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1211</w:t>
            </w: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дебиторская задолженность по трансфертам физическим лицам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6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51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1212</w:t>
            </w: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дебиторская задолженность по целевым текущим трансфертам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7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51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1213</w:t>
            </w: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дебиторская задолженность по целевым трансфертам на развитие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6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51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1214</w:t>
            </w: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дебиторская задолженность по субсидиям физическим лицам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7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51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1215</w:t>
            </w: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дебиторская задолженность по субсидиямюридическим лицам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7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51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1216</w:t>
            </w: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дебиторская задолженность по выплате пенсий и пособий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6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51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1217</w:t>
            </w: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дебиторская задолженность по трансфертам Фонда социального медицинского страхования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6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1220</w:t>
            </w: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дебиторская задолженность по расчетам с бюджетом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6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1230</w:t>
            </w: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дебиторская задолженность покупателей и заказчиков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6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51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1231</w:t>
            </w: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дебиторская задолженность покупателей и заказчиков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7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51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1232</w:t>
            </w: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дебиторская задолженность по специальным видам платежей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6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1240</w:t>
            </w: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дебиторская задолженность по ведомственным расчетам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6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51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1241</w:t>
            </w: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дебиторская задолженность по внутриведомственным расчетам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6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51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1242</w:t>
            </w: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дебиторская задолженность по межведомственным расчетам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7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1250</w:t>
            </w: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Краткосрочные вознаграждения к получению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6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1260</w:t>
            </w: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дебиторская задолженность работников и прочих подотчетных лиц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6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51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1261</w:t>
            </w: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дебиторская задолженность работников по подотчетным суммам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6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51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1262</w:t>
            </w: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дебиторская задолженность по другим видам расчетов с работниками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7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51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1263</w:t>
            </w: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дебиторская задолженность прочих подотчетных лиц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7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1270</w:t>
            </w: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дебиторская задолженность по аренде</w:t>
            </w:r>
          </w:p>
        </w:tc>
      </w:tr>
      <w:tr w:rsidR="00AF041A" w:rsidRPr="009F38A7" w:rsidTr="009F38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7"/>
        </w:trPr>
        <w:tc>
          <w:tcPr>
            <w:tcW w:w="647" w:type="dxa"/>
            <w:tcBorders>
              <w:lef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1280</w:t>
            </w:r>
          </w:p>
        </w:tc>
        <w:tc>
          <w:tcPr>
            <w:tcW w:w="1055" w:type="dxa"/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Прочая краткосрочная дебиторская задолженность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64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18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1290</w:t>
            </w: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18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Резерв по сомнительной дебиторской задолженности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1291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дебиторская задолженность по налоговым и неналоговым поступлениям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1292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дебиторская задолженность по расчетам с плательщиками по налоговым поступлениям в бюджет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1293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дебиторская задолженность по расчетам с плательщиками по неналоговым поступлениям в бюджет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1294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дебиторская задолженность по расчетам от реализации основного капитала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1295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дебиторская задолженность по расчетам от реализации финансовых активов государства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D978AA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D978AA">
              <w:rPr>
                <w:rFonts w:asciiTheme="minorHAnsi" w:hAnsiTheme="minorHAnsi" w:cstheme="minorHAnsi"/>
                <w:b/>
                <w:i/>
              </w:rPr>
              <w:t>1300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D978AA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D978AA" w:rsidRDefault="00AF041A" w:rsidP="004E54F8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D978AA">
              <w:rPr>
                <w:rFonts w:asciiTheme="minorHAnsi" w:hAnsiTheme="minorHAnsi" w:cstheme="minorHAnsi"/>
                <w:b/>
                <w:i/>
              </w:rPr>
              <w:t>Запасы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lastRenderedPageBreak/>
              <w:t>1310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Материалы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1311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Строительные материалы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1312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Материалы для учебных, научных исследований и других целей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1313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Медикаменты и перевязочные средства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1314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Продукты питания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1315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Топливо, ГСМ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1316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Хозяйственные материалы и канцелярские принадлежности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1317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Спецодежда и другие предметы индивидуального пользования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1318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Запасные части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1319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Прочие материалы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1320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Незавершенное производство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1330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Готовая продукция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1340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Товары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1350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Запасы в пути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1360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Резерв на обесценение запасов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E448E3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E448E3">
              <w:rPr>
                <w:rFonts w:asciiTheme="minorHAnsi" w:hAnsiTheme="minorHAnsi" w:cstheme="minorHAnsi"/>
                <w:b/>
                <w:i/>
              </w:rPr>
              <w:t>1400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E448E3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E448E3" w:rsidRDefault="00AF041A" w:rsidP="004E54F8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E448E3">
              <w:rPr>
                <w:rFonts w:asciiTheme="minorHAnsi" w:hAnsiTheme="minorHAnsi" w:cstheme="minorHAnsi"/>
                <w:b/>
                <w:i/>
              </w:rPr>
              <w:t>Прочие краткосрочные активы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1410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Краткосрочные авансы выданные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1420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будущих периодов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1430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Прочие краткосрочные активы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F38A7">
              <w:rPr>
                <w:rFonts w:asciiTheme="minorHAnsi" w:hAnsiTheme="minorHAnsi" w:cstheme="minorHAnsi"/>
                <w:b/>
              </w:rPr>
              <w:t>Раздел 2. Долгосрочные активы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E448E3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E448E3">
              <w:rPr>
                <w:rFonts w:asciiTheme="minorHAnsi" w:hAnsiTheme="minorHAnsi" w:cstheme="minorHAnsi"/>
                <w:b/>
                <w:i/>
              </w:rPr>
              <w:t>2100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E448E3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E448E3" w:rsidRDefault="00AF041A" w:rsidP="004E54F8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E448E3">
              <w:rPr>
                <w:rFonts w:asciiTheme="minorHAnsi" w:hAnsiTheme="minorHAnsi" w:cstheme="minorHAnsi"/>
                <w:b/>
                <w:i/>
              </w:rPr>
              <w:t>Долгосрочные финансовые инвестиции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2110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Долгосрочные займы предоставленные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2120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Долгосрочные финансовые инвестиции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2130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Резерв на обесценение долгосрочных финансовых инвестиций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E448E3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E448E3">
              <w:rPr>
                <w:rFonts w:asciiTheme="minorHAnsi" w:hAnsiTheme="minorHAnsi" w:cstheme="minorHAnsi"/>
                <w:b/>
                <w:i/>
              </w:rPr>
              <w:t>2200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E448E3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E448E3" w:rsidRDefault="00AF041A" w:rsidP="004E54F8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E448E3">
              <w:rPr>
                <w:rFonts w:asciiTheme="minorHAnsi" w:hAnsiTheme="minorHAnsi" w:cstheme="minorHAnsi"/>
                <w:b/>
                <w:i/>
              </w:rPr>
              <w:t>Долгосрочная дебиторская задолженность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2210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Долгосрочная дебиторская задолженность покупателей и заказчиков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2220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Долгосрочная дебиторская задолженность по аренде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2230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Прочая долгосрочная дебиторская задолженность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E448E3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E448E3">
              <w:rPr>
                <w:rFonts w:asciiTheme="minorHAnsi" w:hAnsiTheme="minorHAnsi" w:cstheme="minorHAnsi"/>
                <w:b/>
                <w:i/>
              </w:rPr>
              <w:t>2300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E448E3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E448E3" w:rsidRDefault="00AF041A" w:rsidP="004E54F8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E448E3">
              <w:rPr>
                <w:rFonts w:asciiTheme="minorHAnsi" w:hAnsiTheme="minorHAnsi" w:cstheme="minorHAnsi"/>
                <w:b/>
                <w:i/>
              </w:rPr>
              <w:t>Основные средства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2310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Земля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2320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Здания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2321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Нежилые здания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2322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Жилые здания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2330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Сооружения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2340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Передаточные устройства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"/>
        </w:trPr>
        <w:tc>
          <w:tcPr>
            <w:tcW w:w="64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64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18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2350</w:t>
            </w: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18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Транспортные средства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2360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Машины и оборудование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2370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Инструменты, производственный и хозяйственный инвентарь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2380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Прочие основные средства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2381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Активы культурного наследия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2382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Библиотечный фонд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2383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Прочие основные средства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lastRenderedPageBreak/>
              <w:t>2390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Накопленная амортизация и обесценение основных средств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2391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Накопленная амортизация основных средств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2392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Резерв на обесценение основных средств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E448E3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E448E3">
              <w:rPr>
                <w:rFonts w:asciiTheme="minorHAnsi" w:hAnsiTheme="minorHAnsi" w:cstheme="minorHAnsi"/>
                <w:b/>
                <w:i/>
              </w:rPr>
              <w:t>2400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E448E3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E448E3" w:rsidRDefault="00AF041A" w:rsidP="004E54F8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E448E3">
              <w:rPr>
                <w:rFonts w:asciiTheme="minorHAnsi" w:hAnsiTheme="minorHAnsi" w:cstheme="minorHAnsi"/>
                <w:b/>
                <w:i/>
              </w:rPr>
              <w:t>Незавершенное строительство и капитальные вложения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2410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Незавершенное строительство и капитальные вложения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2411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Незавершенное строительство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2412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Капитальные вложения в нематериальные активы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E448E3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E448E3">
              <w:rPr>
                <w:rFonts w:asciiTheme="minorHAnsi" w:hAnsiTheme="minorHAnsi" w:cstheme="minorHAnsi"/>
                <w:b/>
                <w:i/>
              </w:rPr>
              <w:t>2500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E448E3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E448E3" w:rsidRDefault="00AF041A" w:rsidP="004E54F8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E448E3">
              <w:rPr>
                <w:rFonts w:asciiTheme="minorHAnsi" w:hAnsiTheme="minorHAnsi" w:cstheme="minorHAnsi"/>
                <w:b/>
                <w:i/>
              </w:rPr>
              <w:t>Инвестиционная недвижимость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2510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Инвестиционная недвижимость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2520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Накопленная амортизация и обесценение инвестиционной недвижимости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2521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Накопленная амортизация инвестиционной недвижимости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2522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Резерв на обесценение инвестиционной недвижимости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EE1F68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EE1F68">
              <w:rPr>
                <w:rFonts w:asciiTheme="minorHAnsi" w:hAnsiTheme="minorHAnsi" w:cstheme="minorHAnsi"/>
                <w:b/>
                <w:i/>
              </w:rPr>
              <w:t>2600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EE1F68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EE1F68" w:rsidRDefault="00AF041A" w:rsidP="004E54F8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EE1F68">
              <w:rPr>
                <w:rFonts w:asciiTheme="minorHAnsi" w:hAnsiTheme="minorHAnsi" w:cstheme="minorHAnsi"/>
                <w:b/>
                <w:i/>
              </w:rPr>
              <w:t>Биологические активы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2610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Животные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2620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Многолетние насаждения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2630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Накопленная амортизация и обесценение биологических активов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2631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Накопленная амортизация биологических активов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2632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Резерв на обесценение биологических активов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EE1F68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EE1F68">
              <w:rPr>
                <w:rFonts w:asciiTheme="minorHAnsi" w:hAnsiTheme="minorHAnsi" w:cstheme="minorHAnsi"/>
                <w:b/>
                <w:i/>
              </w:rPr>
              <w:t>2700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EE1F68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EE1F68" w:rsidRDefault="00AF041A" w:rsidP="004E54F8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EE1F68">
              <w:rPr>
                <w:rFonts w:asciiTheme="minorHAnsi" w:hAnsiTheme="minorHAnsi" w:cstheme="minorHAnsi"/>
                <w:b/>
                <w:i/>
              </w:rPr>
              <w:t>Нематериальные активы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2710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Нематериальные активы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2711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Программное обеспечение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2712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Авторские права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2713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Лицензионные соглашения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2714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Патенты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2715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Гудвилл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2716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Прочие нематериальные активы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2720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Накопленная амортизация и обесценение нематериальных активов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2721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Накопленная амортизация нематериальных активов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2722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Резерв на обесценение нематериальных активов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EE1F68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EE1F68">
              <w:rPr>
                <w:rFonts w:asciiTheme="minorHAnsi" w:hAnsiTheme="minorHAnsi" w:cstheme="minorHAnsi"/>
                <w:b/>
                <w:i/>
              </w:rPr>
              <w:t>2800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EE1F68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EE1F68" w:rsidRDefault="00AF041A" w:rsidP="004E54F8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EE1F68">
              <w:rPr>
                <w:rFonts w:asciiTheme="minorHAnsi" w:hAnsiTheme="minorHAnsi" w:cstheme="minorHAnsi"/>
                <w:b/>
                <w:i/>
              </w:rPr>
              <w:t>Прочие долгосрочные активы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2810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Прочие долгосрочные активы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F38A7">
              <w:rPr>
                <w:rFonts w:asciiTheme="minorHAnsi" w:hAnsiTheme="minorHAnsi" w:cstheme="minorHAnsi"/>
                <w:b/>
              </w:rPr>
              <w:t>Раздел 3. Краткосрочные обязательства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C0547A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C0547A">
              <w:rPr>
                <w:rFonts w:asciiTheme="minorHAnsi" w:hAnsiTheme="minorHAnsi" w:cstheme="minorHAnsi"/>
                <w:b/>
                <w:i/>
              </w:rPr>
              <w:t>3000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C0547A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C0547A" w:rsidRDefault="00AF041A" w:rsidP="004E54F8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C0547A">
              <w:rPr>
                <w:rFonts w:asciiTheme="minorHAnsi" w:hAnsiTheme="minorHAnsi" w:cstheme="minorHAnsi"/>
                <w:b/>
                <w:i/>
              </w:rPr>
              <w:t>Краткосрочные финансовые обязательства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3010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Краткосрочные внешние займы полученные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3020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Краткосрочные внутренние займы полученные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"/>
        </w:trPr>
        <w:tc>
          <w:tcPr>
            <w:tcW w:w="64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64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18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3030</w:t>
            </w: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18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Прочие краткосрочные финансовые обязательства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3040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Краткосрочные обязательства по проектам государственно-частного партнерства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3100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налогам и другим платежам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3110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бюджетным выплатам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3111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трансфертам физическим лицам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3112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целевым текущим трансфертам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3113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целевым трансфертам на развитие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3114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субсидиям физическим лицам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3115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субсидиям юридическим лицам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3120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платежам в бюджет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3121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индивидуальному подоходному налогу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3122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социальному налогу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3123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плате за загрязнение окружающей среды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3124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прочим налогам и другим обязательным платежам в бюджет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3130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расчетам с бюджетом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3131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перед бюджетом по доходам от реализации активов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3132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перед бюджетом по доходам от реализации товаров, работ и услуг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3133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перед бюджетом по прочим операциям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3140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другим обязательным и добровольным платежам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3141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18" w:line="230" w:lineRule="atLeast"/>
              <w:ind w:right="268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обязательным социальным отчислениям в Государственный фонд социального страхования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647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1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3142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17" w:line="230" w:lineRule="atLeast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пенсионным взносам в Государственную корпорацию "Правитель- ство для граждан"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3143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Прочая краткосрочная кредиторская задолженность по другимобязательным и добровольным платежам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2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3150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15" w:line="230" w:lineRule="atLeast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отчислениям и взносам на обязательное социальное медицинское страхование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3151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отчислениям на обязательное социальное медицинское страхование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3152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взносам на обязательное социальное медицинское страхование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3200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3210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поставщикам и подрядчикам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3220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ведомственным расчетам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3221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внутриведомственным расчетам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3222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межведомственным расчетам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3230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стипендиатам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3240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перед работниками и прочими подотчетными лицами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3241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работникам по оплате труда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3242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исполнительным документам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3243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работникам по депонированным суммам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647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3244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14" w:line="230" w:lineRule="atLeast"/>
              <w:ind w:right="13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работникам по социальному пособию по временной нетрудоспособно- сти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3245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безналичным перечислениям сумм членских профсоюзных взносов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3246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перед работникамипо неиспользованным отпускам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3247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18" w:line="230" w:lineRule="atLeast"/>
              <w:ind w:right="288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работникам по безналичным перечислениям на счета по вкладам в банки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"/>
        </w:trPr>
        <w:tc>
          <w:tcPr>
            <w:tcW w:w="647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5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3248</w:t>
            </w:r>
          </w:p>
        </w:tc>
        <w:tc>
          <w:tcPr>
            <w:tcW w:w="9072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5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Прочая краткосрочная кредиторская задолженность перед работниками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3249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прочим подотчетным суммам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3250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Краткосрочные вознаграждения к выплате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3260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аренде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3270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Прочая краткосрочная кредиторская задолженность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3271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деньгам временного размещения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3272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Расчеты, связанные с изъятием наличных тиынов из денежного обращения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3273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Прочая краткосрочная кредиторская задолженность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3274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Кредиторская задолженность по выплатам из фондов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3280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налоговым и неналоговым поступлениям в бюджет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3281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расчетам с плательщиками по налоговым поступлениям в бюджет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3282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оплате НДС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3283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возврату НДС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3284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15" w:line="230" w:lineRule="atLeast"/>
              <w:ind w:right="295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расчетам с плательщиками по неналоговым поступлениям в бюд- жет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647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3285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14" w:line="230" w:lineRule="atLeast"/>
              <w:ind w:right="145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Краткосрочная кредиторская задолженность по распределяемым таможенным пошлинам перед государствами-чле- нами Евразийского экономического союза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C0547A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C0547A">
              <w:rPr>
                <w:rFonts w:asciiTheme="minorHAnsi" w:hAnsiTheme="minorHAnsi" w:cstheme="minorHAnsi"/>
                <w:b/>
                <w:i/>
              </w:rPr>
              <w:t>3300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C0547A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C0547A" w:rsidRDefault="00AF041A" w:rsidP="004E54F8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C0547A">
              <w:rPr>
                <w:rFonts w:asciiTheme="minorHAnsi" w:hAnsiTheme="minorHAnsi" w:cstheme="minorHAnsi"/>
                <w:b/>
                <w:i/>
              </w:rPr>
              <w:t>Краткосрочные оценочные и гарантийные обязательства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3310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Краткосрочные оценочные обязательства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3320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Краткосрочные гарантийные обязательства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C0547A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C0547A">
              <w:rPr>
                <w:rFonts w:asciiTheme="minorHAnsi" w:hAnsiTheme="minorHAnsi" w:cstheme="minorHAnsi"/>
                <w:b/>
                <w:i/>
              </w:rPr>
              <w:t>3400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C0547A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C0547A" w:rsidRDefault="00AF041A" w:rsidP="004E54F8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C0547A">
              <w:rPr>
                <w:rFonts w:asciiTheme="minorHAnsi" w:hAnsiTheme="minorHAnsi" w:cstheme="minorHAnsi"/>
                <w:b/>
                <w:i/>
              </w:rPr>
              <w:t>Прочие краткосрочные обязательства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3410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Краткосрочные авансы полученные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3420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Прочие краткосрочные обязательства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F38A7">
              <w:rPr>
                <w:rFonts w:asciiTheme="minorHAnsi" w:hAnsiTheme="minorHAnsi" w:cstheme="minorHAnsi"/>
                <w:b/>
              </w:rPr>
              <w:t>Раздел 4. Долгосрочные обязательства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DB330D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DB330D">
              <w:rPr>
                <w:rFonts w:asciiTheme="minorHAnsi" w:hAnsiTheme="minorHAnsi" w:cstheme="minorHAnsi"/>
                <w:b/>
                <w:i/>
              </w:rPr>
              <w:t>4000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DB330D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DB330D" w:rsidRDefault="00AF041A" w:rsidP="004E54F8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DB330D">
              <w:rPr>
                <w:rFonts w:asciiTheme="minorHAnsi" w:hAnsiTheme="minorHAnsi" w:cstheme="minorHAnsi"/>
                <w:b/>
                <w:i/>
              </w:rPr>
              <w:t>Долгосрочные финансовые обязательства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4010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Долгосрочные внешние займы полученные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4020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Долгосрочные внутренние займы полученные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4030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Прочие долгосрочные финансовые обязательства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4040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Долгосрочные обязательства по проектам государственно-частного партнерства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DB330D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DB330D">
              <w:rPr>
                <w:rFonts w:asciiTheme="minorHAnsi" w:hAnsiTheme="minorHAnsi" w:cstheme="minorHAnsi"/>
                <w:b/>
                <w:i/>
              </w:rPr>
              <w:t>4100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DB330D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DB330D" w:rsidRDefault="00AF041A" w:rsidP="004E54F8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DB330D">
              <w:rPr>
                <w:rFonts w:asciiTheme="minorHAnsi" w:hAnsiTheme="minorHAnsi" w:cstheme="minorHAnsi"/>
                <w:b/>
                <w:i/>
              </w:rPr>
              <w:t>Долгосрочная кредиторская задолженность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4110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Долгосрочная кредиторская задолженность поставщикам и подрядчикам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4120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Долгосрочная кредиторская задолженность по аренде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4130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Долгосрочная кредиторская задолженность перед бюджетом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DB330D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DB330D">
              <w:rPr>
                <w:rFonts w:asciiTheme="minorHAnsi" w:hAnsiTheme="minorHAnsi" w:cstheme="minorHAnsi"/>
                <w:b/>
                <w:i/>
              </w:rPr>
              <w:t>4200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DB330D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DB330D" w:rsidRDefault="00AF041A" w:rsidP="004E54F8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DB330D">
              <w:rPr>
                <w:rFonts w:asciiTheme="minorHAnsi" w:hAnsiTheme="minorHAnsi" w:cstheme="minorHAnsi"/>
                <w:b/>
                <w:i/>
              </w:rPr>
              <w:t>Долгосрочные оценочные и гарантийные обязательства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4210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Долгосрочные оценочные обязательства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4220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Долгосрочные гарантийные обязательства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DB330D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DB330D">
              <w:rPr>
                <w:rFonts w:asciiTheme="minorHAnsi" w:hAnsiTheme="minorHAnsi" w:cstheme="minorHAnsi"/>
                <w:b/>
                <w:i/>
              </w:rPr>
              <w:t>4300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DB330D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DB330D" w:rsidRDefault="00AF041A" w:rsidP="004E54F8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DB330D">
              <w:rPr>
                <w:rFonts w:asciiTheme="minorHAnsi" w:hAnsiTheme="minorHAnsi" w:cstheme="minorHAnsi"/>
                <w:b/>
                <w:i/>
              </w:rPr>
              <w:t>Прочие долгосрочные обязательства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4310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Доходы будущих периодов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4320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Прочие долгосрочные обязательства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F38A7">
              <w:rPr>
                <w:rFonts w:asciiTheme="minorHAnsi" w:hAnsiTheme="minorHAnsi" w:cstheme="minorHAnsi"/>
                <w:b/>
              </w:rPr>
              <w:t>Раздел 5. Чистые активы/капитал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17342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173427">
              <w:rPr>
                <w:rFonts w:asciiTheme="minorHAnsi" w:hAnsiTheme="minorHAnsi" w:cstheme="minorHAnsi"/>
                <w:b/>
                <w:i/>
              </w:rPr>
              <w:lastRenderedPageBreak/>
              <w:t>5000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17342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173427" w:rsidRDefault="00AF041A" w:rsidP="004E54F8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173427">
              <w:rPr>
                <w:rFonts w:asciiTheme="minorHAnsi" w:hAnsiTheme="minorHAnsi" w:cstheme="minorHAnsi"/>
                <w:b/>
                <w:i/>
              </w:rPr>
              <w:t>Финансирование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5010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Финансирование капитальных вложений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5012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Финансирование капитальных вложений за счет внешних займов и связанных грантов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64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18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5100</w:t>
            </w: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18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Резервы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5110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Резервы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5111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Резерв на переоценку основных средств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5112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Резерв на переоценку нематериальных активов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5113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Резерв на переоценку финансовых инвестиций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5114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Резерв на пересчет иностранной валюты по зарубежной деятельности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5115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Прочие резервы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17342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173427">
              <w:rPr>
                <w:rFonts w:asciiTheme="minorHAnsi" w:hAnsiTheme="minorHAnsi" w:cstheme="minorHAnsi"/>
                <w:b/>
                <w:i/>
              </w:rPr>
              <w:t>5200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17342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173427" w:rsidRDefault="00AF041A" w:rsidP="004E54F8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173427">
              <w:rPr>
                <w:rFonts w:asciiTheme="minorHAnsi" w:hAnsiTheme="minorHAnsi" w:cstheme="minorHAnsi"/>
                <w:b/>
                <w:i/>
              </w:rPr>
              <w:t>Финансовый результат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5210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Финансовый результат отчетного года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5220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Финансовый результат предыдущих лет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5230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Финансовый результат отчетного года по поступлениям в бюджет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5240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Финансовый результат предыдущих лет по поступлениям в бюджет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F38A7">
              <w:rPr>
                <w:rFonts w:asciiTheme="minorHAnsi" w:hAnsiTheme="minorHAnsi" w:cstheme="minorHAnsi"/>
                <w:b/>
              </w:rPr>
              <w:t>Раздел 6. Доходы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17342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173427">
              <w:rPr>
                <w:rFonts w:asciiTheme="minorHAnsi" w:hAnsiTheme="minorHAnsi" w:cstheme="minorHAnsi"/>
                <w:b/>
                <w:i/>
              </w:rPr>
              <w:t>6000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17342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173427" w:rsidRDefault="00AF041A" w:rsidP="004E54F8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173427">
              <w:rPr>
                <w:rFonts w:asciiTheme="minorHAnsi" w:hAnsiTheme="minorHAnsi" w:cstheme="minorHAnsi"/>
                <w:b/>
                <w:i/>
              </w:rPr>
              <w:t>Доходы от необменных операций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6010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Доходы от финансирования текущей деятельности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6020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Доходы от финансирования капитальных вложений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6030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Доходы по трансфертам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6031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Доходы по трансфертам физическим лицам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6032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Доходы по целевым текущим трансфертам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6033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Доходы по целевым трансфертам на развитие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6034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Доходы по трансфертам местного самоуправления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6035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Доходы по трансфертам общего характера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6036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Доходы по прочим трансфертам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6040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Доходы от финансирования по выплате субсидий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6050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Доходы от благотворительной помощи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6060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Доходы по грантам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6070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Доходы от поступления займов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6071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Доходы от поступления внешнего займа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6072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Доходы от поступления внутреннего займа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6080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Прочие доходы от необменных операций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6081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Доходы от налоговых поступлений в бюджет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6082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Доходы от неналоговых поступлений в бюджет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6083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Доходы местного самоуправления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6084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Прочие доходы местного самоуправления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6085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Поступления трансфертов в бюджет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6086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Доходы от финансирования проектов государственно-частного партнерства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6090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Возврат остатков бюджетных средств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17342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173427">
              <w:rPr>
                <w:rFonts w:asciiTheme="minorHAnsi" w:hAnsiTheme="minorHAnsi" w:cstheme="minorHAnsi"/>
                <w:b/>
                <w:i/>
              </w:rPr>
              <w:t>6100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17342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173427" w:rsidRDefault="00AF041A" w:rsidP="004E54F8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173427">
              <w:rPr>
                <w:rFonts w:asciiTheme="minorHAnsi" w:hAnsiTheme="minorHAnsi" w:cstheme="minorHAnsi"/>
                <w:b/>
                <w:i/>
              </w:rPr>
              <w:t>Доходы от обменных операций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6110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Доходы от реализации товаров, работ и услуг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17342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173427">
              <w:rPr>
                <w:rFonts w:asciiTheme="minorHAnsi" w:hAnsiTheme="minorHAnsi" w:cstheme="minorHAnsi"/>
                <w:b/>
                <w:i/>
              </w:rPr>
              <w:t>6200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17342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173427" w:rsidRDefault="00AF041A" w:rsidP="004E54F8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173427">
              <w:rPr>
                <w:rFonts w:asciiTheme="minorHAnsi" w:hAnsiTheme="minorHAnsi" w:cstheme="minorHAnsi"/>
                <w:b/>
                <w:i/>
              </w:rPr>
              <w:t>Доходы от управления активами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lastRenderedPageBreak/>
              <w:t>6210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Доходы по вознаграждениям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6220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Прочие доходы от управления активами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"/>
        </w:trPr>
        <w:tc>
          <w:tcPr>
            <w:tcW w:w="64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64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F041A" w:rsidRPr="00857E7F" w:rsidRDefault="00AF041A" w:rsidP="004E54F8">
            <w:pPr>
              <w:pStyle w:val="TableParagraph"/>
              <w:spacing w:before="18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857E7F">
              <w:rPr>
                <w:rFonts w:asciiTheme="minorHAnsi" w:hAnsiTheme="minorHAnsi" w:cstheme="minorHAnsi"/>
                <w:b/>
                <w:i/>
              </w:rPr>
              <w:t>6300</w:t>
            </w: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857E7F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41A" w:rsidRPr="00857E7F" w:rsidRDefault="00AF041A" w:rsidP="004E54F8">
            <w:pPr>
              <w:pStyle w:val="TableParagraph"/>
              <w:spacing w:before="18"/>
              <w:rPr>
                <w:rFonts w:asciiTheme="minorHAnsi" w:hAnsiTheme="minorHAnsi" w:cstheme="minorHAnsi"/>
                <w:b/>
                <w:i/>
              </w:rPr>
            </w:pPr>
            <w:r w:rsidRPr="00857E7F">
              <w:rPr>
                <w:rFonts w:asciiTheme="minorHAnsi" w:hAnsiTheme="minorHAnsi" w:cstheme="minorHAnsi"/>
                <w:b/>
                <w:i/>
              </w:rPr>
              <w:t>Прочие доходы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6310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Доходы от изменения справедливой стоимости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6320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Доходы от выбытия долгосрочных активов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6330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Доходы от безвозмездного получения активов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6340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Доходы от курсовой разницы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6350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Доходы от компенсации убытков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6360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Прочие доходы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6370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Доходы от поступлений в Фонд компенсации потерпевшим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6380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Доходы от размещения ценных бумаг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F38A7">
              <w:rPr>
                <w:rFonts w:asciiTheme="minorHAnsi" w:hAnsiTheme="minorHAnsi" w:cstheme="minorHAnsi"/>
                <w:b/>
              </w:rPr>
              <w:t>Раздел 7. Расходы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1"/>
        </w:trPr>
        <w:tc>
          <w:tcPr>
            <w:tcW w:w="647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857E7F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857E7F">
              <w:rPr>
                <w:rFonts w:asciiTheme="minorHAnsi" w:hAnsiTheme="minorHAnsi" w:cstheme="minorHAnsi"/>
                <w:b/>
                <w:i/>
              </w:rPr>
              <w:t>7000-</w:t>
            </w:r>
          </w:p>
          <w:p w:rsidR="00AF041A" w:rsidRPr="00857E7F" w:rsidRDefault="00AF041A" w:rsidP="004E54F8">
            <w:pPr>
              <w:pStyle w:val="TableParagraph"/>
              <w:spacing w:before="101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857E7F">
              <w:rPr>
                <w:rFonts w:asciiTheme="minorHAnsi" w:hAnsiTheme="minorHAnsi" w:cstheme="minorHAnsi"/>
                <w:b/>
                <w:i/>
              </w:rPr>
              <w:t>7100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857E7F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857E7F" w:rsidRDefault="00AF041A" w:rsidP="004E54F8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857E7F">
              <w:rPr>
                <w:rFonts w:asciiTheme="minorHAnsi" w:hAnsiTheme="minorHAnsi" w:cstheme="minorHAnsi"/>
                <w:b/>
                <w:i/>
              </w:rPr>
              <w:t>Операционные расходы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7010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на оплату труда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7020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по выплате стипендии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7030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на дополнительно установленные пенсионные взносы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7040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на социальный налог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7050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на обязательное страхование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7060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по запасам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7070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на командировки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7080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по коммунальным платежам и прочим услугам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7090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на текущий ремонт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7110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по амортизации долгосрочных активов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7120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по расчетам с бюджетом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7130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по аренде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7140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Прочие операционные расходы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7150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на обязательное социальное медицинское страхование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857E7F" w:rsidRDefault="00AF041A" w:rsidP="004E54F8">
            <w:pPr>
              <w:pStyle w:val="TableParagraph"/>
              <w:spacing w:before="50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857E7F">
              <w:rPr>
                <w:rFonts w:asciiTheme="minorHAnsi" w:hAnsiTheme="minorHAnsi" w:cstheme="minorHAnsi"/>
                <w:b/>
                <w:i/>
              </w:rPr>
              <w:t>7200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857E7F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857E7F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  <w:b/>
                <w:i/>
              </w:rPr>
            </w:pPr>
            <w:r w:rsidRPr="00857E7F">
              <w:rPr>
                <w:rFonts w:asciiTheme="minorHAnsi" w:hAnsiTheme="minorHAnsi" w:cstheme="minorHAnsi"/>
                <w:b/>
                <w:i/>
              </w:rPr>
              <w:t>Расходы по бюджетным выплатам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7210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по трансфертам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7220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по выплатам пенсий и пособий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7230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по субсидиям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7240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по трансфертам общего характера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7250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по трансфертам местного самоуправления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7260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по уменьшению поступлений в бюджет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7270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по прочим трансфертам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857E7F" w:rsidRDefault="00AF041A" w:rsidP="004E54F8">
            <w:pPr>
              <w:pStyle w:val="TableParagraph"/>
              <w:spacing w:before="50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857E7F">
              <w:rPr>
                <w:rFonts w:asciiTheme="minorHAnsi" w:hAnsiTheme="minorHAnsi" w:cstheme="minorHAnsi"/>
                <w:b/>
                <w:i/>
              </w:rPr>
              <w:t>7300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857E7F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857E7F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  <w:b/>
                <w:i/>
              </w:rPr>
            </w:pPr>
            <w:r w:rsidRPr="00857E7F">
              <w:rPr>
                <w:rFonts w:asciiTheme="minorHAnsi" w:hAnsiTheme="minorHAnsi" w:cstheme="minorHAnsi"/>
                <w:b/>
                <w:i/>
              </w:rPr>
              <w:t>Расходы по управлению активами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7310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по вознаграждениям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7320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Прочие расходы по управлению активами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7330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по проектам государственно-частного партнерства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857E7F" w:rsidRDefault="00AF041A" w:rsidP="004E54F8">
            <w:pPr>
              <w:pStyle w:val="TableParagraph"/>
              <w:spacing w:before="50"/>
              <w:ind w:left="121"/>
              <w:rPr>
                <w:rFonts w:asciiTheme="minorHAnsi" w:hAnsiTheme="minorHAnsi" w:cstheme="minorHAnsi"/>
                <w:b/>
                <w:i/>
              </w:rPr>
            </w:pPr>
            <w:r w:rsidRPr="00857E7F">
              <w:rPr>
                <w:rFonts w:asciiTheme="minorHAnsi" w:hAnsiTheme="minorHAnsi" w:cstheme="minorHAnsi"/>
                <w:b/>
                <w:i/>
              </w:rPr>
              <w:t>7400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857E7F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857E7F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  <w:b/>
                <w:i/>
              </w:rPr>
            </w:pPr>
            <w:r w:rsidRPr="00857E7F">
              <w:rPr>
                <w:rFonts w:asciiTheme="minorHAnsi" w:hAnsiTheme="minorHAnsi" w:cstheme="minorHAnsi"/>
                <w:b/>
                <w:i/>
              </w:rPr>
              <w:t>Прочие расходы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7410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от изменения справедливой стоимости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lastRenderedPageBreak/>
              <w:t>7420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по выбытию долгосрочных активов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7430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по курсовой разнице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647" w:type="dxa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64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18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7440</w:t>
            </w: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18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от обесценения активов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7450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по созданию резервов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7460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Прочие расходы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7470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по КСН республиканского и местных бюджетов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7480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от размещения ценных бумаг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7490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по фондам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7491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Расходы Фонда компенсации потерпевшим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8000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F38A7">
              <w:rPr>
                <w:rFonts w:asciiTheme="minorHAnsi" w:hAnsiTheme="minorHAnsi" w:cstheme="minorHAnsi"/>
                <w:b/>
              </w:rPr>
              <w:t>Раздел 8. Затраты на производство и другие цели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857E7F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  <w:b/>
                <w:i/>
              </w:rPr>
            </w:pPr>
            <w:bookmarkStart w:id="0" w:name="_GoBack" w:colFirst="0" w:colLast="2"/>
            <w:r w:rsidRPr="00857E7F">
              <w:rPr>
                <w:rFonts w:asciiTheme="minorHAnsi" w:hAnsiTheme="minorHAnsi" w:cstheme="minorHAnsi"/>
                <w:b/>
                <w:i/>
              </w:rPr>
              <w:t>8010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857E7F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857E7F" w:rsidRDefault="00AF041A" w:rsidP="004E54F8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857E7F">
              <w:rPr>
                <w:rFonts w:asciiTheme="minorHAnsi" w:hAnsiTheme="minorHAnsi" w:cstheme="minorHAnsi"/>
                <w:b/>
                <w:i/>
              </w:rPr>
              <w:t>Затраты на производство и другие цели</w:t>
            </w:r>
          </w:p>
        </w:tc>
      </w:tr>
      <w:bookmarkEnd w:id="0"/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8011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Материалы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8012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Оплата труда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8013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Отчисления от оплаты труда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03" w:right="97"/>
              <w:jc w:val="center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8014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Накладные расходы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F38A7">
              <w:rPr>
                <w:rFonts w:asciiTheme="minorHAnsi" w:hAnsiTheme="minorHAnsi" w:cstheme="minorHAnsi"/>
                <w:b/>
              </w:rPr>
              <w:t>Раздел 9. Забалансовые счета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Арендованные активы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Запасы, принятые на ответственное хранение или оплаченныепо централизованному снабжению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Бланки строгой отчетности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Списанная задолженность не платежеспособных дебиторов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Задолженность учащихся и студентов за не возвращенныематериальные ценности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Переходящие спортивные призы и кубки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Путевки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Учебные предметы военной техники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Активы культурного наследия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Имущество, обращенное (поступившее) в собственность государства</w:t>
            </w:r>
          </w:p>
        </w:tc>
      </w:tr>
      <w:tr w:rsidR="00AF041A" w:rsidRPr="009F38A7" w:rsidTr="009F38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41A" w:rsidRPr="009F38A7" w:rsidRDefault="00AF041A" w:rsidP="004E54F8">
            <w:pPr>
              <w:pStyle w:val="TableParagraph"/>
              <w:rPr>
                <w:rFonts w:asciiTheme="minorHAnsi" w:hAnsiTheme="minorHAnsi" w:cstheme="minorHAnsi"/>
              </w:rPr>
            </w:pPr>
            <w:r w:rsidRPr="009F38A7">
              <w:rPr>
                <w:rFonts w:asciiTheme="minorHAnsi" w:hAnsiTheme="minorHAnsi" w:cstheme="minorHAnsi"/>
              </w:rPr>
              <w:t>Задолженность служащих по обучению</w:t>
            </w:r>
          </w:p>
        </w:tc>
      </w:tr>
    </w:tbl>
    <w:p w:rsidR="00AF041A" w:rsidRPr="00AF041A" w:rsidRDefault="00AF041A">
      <w:pPr>
        <w:rPr>
          <w:lang w:val="ru-RU"/>
        </w:rPr>
      </w:pPr>
    </w:p>
    <w:sectPr w:rsidR="00AF041A" w:rsidRPr="00AF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1A"/>
    <w:rsid w:val="00173427"/>
    <w:rsid w:val="00857E7F"/>
    <w:rsid w:val="009F38A7"/>
    <w:rsid w:val="00AF041A"/>
    <w:rsid w:val="00C0547A"/>
    <w:rsid w:val="00D978AA"/>
    <w:rsid w:val="00DB330D"/>
    <w:rsid w:val="00E448E3"/>
    <w:rsid w:val="00E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0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04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041A"/>
    <w:pPr>
      <w:spacing w:before="52"/>
      <w:ind w:left="12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0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04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041A"/>
    <w:pPr>
      <w:spacing w:before="52"/>
      <w:ind w:left="1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2021-02-18T02:56:00Z</dcterms:created>
  <dcterms:modified xsi:type="dcterms:W3CDTF">2021-02-18T03:05:00Z</dcterms:modified>
</cp:coreProperties>
</file>